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ind w:left="0"/>
        <w:rPr>
          <w:rFonts w:ascii="Times New Roman" w:hAnsi="Times New Roman" w:cs="Times New Roman"/>
          <w:sz w:val="20"/>
          <w:szCs w:val="20"/>
        </w:rPr>
      </w:pPr>
      <w:r>
        <w:rPr>
          <w:rFonts w:ascii="Times New Roman" w:hAnsi="Times New Roman" w:cs="Times New Roman"/>
          <w:sz w:val="20"/>
          <w:szCs w:val="20"/>
        </w:rPr>
        <w:t xml:space="preserve">  Головне управління Державної служби України з надзвичайних ситуацій у Харківській області</w:t>
      </w:r>
    </w:p>
    <w:p>
      <w:pPr>
        <w:pStyle w:val="40"/>
        <w:spacing w:line="240" w:lineRule="auto"/>
        <w:ind w:left="4962"/>
        <w:jc w:val="both"/>
        <w:rPr>
          <w:rFonts w:ascii="Times New Roman" w:hAnsi="Times New Roman" w:cs="Times New Roman"/>
          <w:b/>
          <w:bCs/>
          <w:color w:val="00000A"/>
          <w:sz w:val="20"/>
          <w:szCs w:val="20"/>
          <w:lang w:val="uk-UA" w:eastAsia="uk-UA"/>
        </w:rPr>
      </w:pPr>
    </w:p>
    <w:p>
      <w:pPr>
        <w:pStyle w:val="40"/>
        <w:spacing w:line="240" w:lineRule="auto"/>
        <w:ind w:left="4962"/>
        <w:jc w:val="both"/>
        <w:rPr>
          <w:rFonts w:ascii="Times New Roman" w:hAnsi="Times New Roman" w:cs="Times New Roman"/>
          <w:b/>
          <w:bCs/>
          <w:color w:val="00000A"/>
          <w:sz w:val="20"/>
          <w:szCs w:val="20"/>
          <w:lang w:val="uk-UA" w:eastAsia="uk-UA"/>
        </w:rPr>
      </w:pPr>
    </w:p>
    <w:p>
      <w:pPr>
        <w:pStyle w:val="40"/>
        <w:spacing w:line="240" w:lineRule="auto"/>
        <w:ind w:left="4962"/>
        <w:jc w:val="both"/>
        <w:rPr>
          <w:rFonts w:ascii="Times New Roman" w:hAnsi="Times New Roman" w:cs="Times New Roman"/>
          <w:b/>
          <w:bCs/>
          <w:color w:val="00000A"/>
          <w:sz w:val="20"/>
          <w:szCs w:val="20"/>
          <w:lang w:val="uk-UA" w:eastAsia="uk-UA"/>
        </w:rPr>
      </w:pPr>
    </w:p>
    <w:p>
      <w:pPr>
        <w:pStyle w:val="40"/>
        <w:spacing w:line="240" w:lineRule="auto"/>
        <w:ind w:left="4962"/>
        <w:jc w:val="both"/>
        <w:rPr>
          <w:rFonts w:ascii="Times New Roman" w:hAnsi="Times New Roman" w:cs="Times New Roman"/>
          <w:b/>
          <w:bCs/>
          <w:color w:val="00000A"/>
          <w:sz w:val="20"/>
          <w:szCs w:val="20"/>
          <w:lang w:val="uk-UA" w:eastAsia="uk-UA"/>
        </w:rPr>
      </w:pPr>
      <w:r>
        <w:rPr>
          <w:rFonts w:ascii="Times New Roman" w:hAnsi="Times New Roman" w:cs="Times New Roman"/>
          <w:b/>
          <w:bCs/>
          <w:color w:val="00000A"/>
          <w:sz w:val="20"/>
          <w:szCs w:val="20"/>
          <w:lang w:val="uk-UA" w:eastAsia="uk-UA"/>
        </w:rPr>
        <w:t>ЗАТВЕРДЖЕНО</w:t>
      </w:r>
    </w:p>
    <w:p>
      <w:pPr>
        <w:pStyle w:val="40"/>
        <w:spacing w:line="240" w:lineRule="auto"/>
        <w:ind w:left="4962"/>
        <w:jc w:val="both"/>
        <w:rPr>
          <w:rFonts w:ascii="Times New Roman" w:hAnsi="Times New Roman" w:cs="Times New Roman"/>
          <w:bCs/>
          <w:color w:val="00000A"/>
          <w:sz w:val="20"/>
          <w:szCs w:val="20"/>
          <w:lang w:val="uk-UA" w:eastAsia="uk-UA"/>
        </w:rPr>
      </w:pPr>
      <w:r>
        <w:rPr>
          <w:rFonts w:ascii="Times New Roman" w:hAnsi="Times New Roman" w:cs="Times New Roman"/>
          <w:bCs/>
          <w:color w:val="00000A"/>
          <w:sz w:val="20"/>
          <w:szCs w:val="20"/>
          <w:lang w:val="uk-UA" w:eastAsia="uk-UA"/>
        </w:rPr>
        <w:t>рішенням уповноваженої особи</w:t>
      </w:r>
    </w:p>
    <w:p>
      <w:pPr>
        <w:pStyle w:val="40"/>
        <w:spacing w:line="240" w:lineRule="auto"/>
        <w:ind w:left="4962"/>
        <w:jc w:val="both"/>
        <w:rPr>
          <w:sz w:val="20"/>
          <w:szCs w:val="20"/>
        </w:rPr>
      </w:pPr>
      <w:r>
        <w:rPr>
          <w:rFonts w:ascii="Times New Roman" w:hAnsi="Times New Roman" w:cs="Times New Roman"/>
          <w:bCs/>
          <w:color w:val="00000A"/>
          <w:sz w:val="20"/>
          <w:szCs w:val="20"/>
          <w:lang w:val="uk-UA" w:eastAsia="uk-UA"/>
        </w:rPr>
        <w:t>від</w:t>
      </w:r>
      <w:r>
        <w:rPr>
          <w:rFonts w:ascii="Times New Roman" w:hAnsi="Times New Roman" w:cs="Times New Roman"/>
          <w:bCs/>
          <w:color w:val="0000FF"/>
          <w:sz w:val="20"/>
          <w:szCs w:val="20"/>
          <w:lang w:val="uk-UA" w:eastAsia="uk-UA"/>
        </w:rPr>
        <w:t xml:space="preserve"> 0</w:t>
      </w:r>
      <w:r>
        <w:rPr>
          <w:rFonts w:hint="default" w:ascii="Times New Roman" w:hAnsi="Times New Roman" w:cs="Times New Roman"/>
          <w:bCs/>
          <w:color w:val="0000FF"/>
          <w:sz w:val="20"/>
          <w:szCs w:val="20"/>
          <w:lang w:val="uk" w:eastAsia="uk-UA"/>
        </w:rPr>
        <w:t>6</w:t>
      </w:r>
      <w:r>
        <w:rPr>
          <w:rFonts w:ascii="Times New Roman" w:hAnsi="Times New Roman" w:cs="Times New Roman"/>
          <w:bCs/>
          <w:color w:val="0000FF"/>
          <w:sz w:val="20"/>
          <w:szCs w:val="20"/>
          <w:lang w:val="uk-UA" w:eastAsia="uk-UA"/>
        </w:rPr>
        <w:t>.</w:t>
      </w:r>
      <w:r>
        <w:rPr>
          <w:rFonts w:ascii="Times New Roman" w:hAnsi="Times New Roman" w:cs="Times New Roman"/>
          <w:bCs/>
          <w:color w:val="0000FF"/>
          <w:sz w:val="20"/>
          <w:szCs w:val="20"/>
          <w:lang w:eastAsia="uk-UA"/>
        </w:rPr>
        <w:t>1</w:t>
      </w:r>
      <w:r>
        <w:rPr>
          <w:rFonts w:ascii="Times New Roman" w:hAnsi="Times New Roman" w:cs="Times New Roman"/>
          <w:bCs/>
          <w:color w:val="0000FF"/>
          <w:sz w:val="20"/>
          <w:szCs w:val="20"/>
          <w:lang w:val="uk-UA" w:eastAsia="uk-UA"/>
        </w:rPr>
        <w:t>1.2023</w:t>
      </w:r>
      <w:r>
        <w:rPr>
          <w:rFonts w:ascii="Times New Roman" w:hAnsi="Times New Roman" w:cs="Times New Roman"/>
          <w:bCs/>
          <w:color w:val="00000A"/>
          <w:sz w:val="20"/>
          <w:szCs w:val="20"/>
          <w:lang w:val="uk-UA" w:eastAsia="uk-UA"/>
        </w:rPr>
        <w:t>р. №</w:t>
      </w:r>
      <w:r>
        <w:rPr>
          <w:rFonts w:hint="default" w:ascii="Times New Roman" w:hAnsi="Times New Roman" w:cs="Times New Roman"/>
          <w:bCs/>
          <w:color w:val="0000FF"/>
          <w:sz w:val="20"/>
          <w:szCs w:val="20"/>
          <w:lang w:val="uk" w:eastAsia="uk-UA"/>
        </w:rPr>
        <w:t>3</w:t>
      </w:r>
      <w:r>
        <w:rPr>
          <w:rFonts w:ascii="Times New Roman" w:hAnsi="Times New Roman" w:cs="Times New Roman"/>
          <w:bCs/>
          <w:color w:val="0000FF"/>
          <w:sz w:val="20"/>
          <w:szCs w:val="20"/>
          <w:lang w:val="uk-UA" w:eastAsia="uk-UA"/>
        </w:rPr>
        <w:t>-0</w:t>
      </w:r>
      <w:r>
        <w:rPr>
          <w:rFonts w:hint="default" w:ascii="Times New Roman" w:hAnsi="Times New Roman" w:cs="Times New Roman"/>
          <w:bCs/>
          <w:color w:val="0000FF"/>
          <w:sz w:val="20"/>
          <w:szCs w:val="20"/>
          <w:lang w:val="uk" w:eastAsia="uk-UA"/>
        </w:rPr>
        <w:t>6</w:t>
      </w:r>
      <w:r>
        <w:rPr>
          <w:rFonts w:ascii="Times New Roman" w:hAnsi="Times New Roman" w:cs="Times New Roman"/>
          <w:bCs/>
          <w:color w:val="0000FF"/>
          <w:sz w:val="20"/>
          <w:szCs w:val="20"/>
          <w:lang w:val="uk-UA" w:eastAsia="uk-UA"/>
        </w:rPr>
        <w:t>/</w:t>
      </w:r>
      <w:r>
        <w:rPr>
          <w:rFonts w:ascii="Times New Roman" w:hAnsi="Times New Roman" w:cs="Times New Roman"/>
          <w:bCs/>
          <w:color w:val="0000FF"/>
          <w:sz w:val="20"/>
          <w:szCs w:val="20"/>
          <w:lang w:eastAsia="uk-UA"/>
        </w:rPr>
        <w:t>1</w:t>
      </w:r>
      <w:r>
        <w:rPr>
          <w:rFonts w:ascii="Times New Roman" w:hAnsi="Times New Roman" w:cs="Times New Roman"/>
          <w:bCs/>
          <w:color w:val="0000FF"/>
          <w:sz w:val="20"/>
          <w:szCs w:val="20"/>
          <w:lang w:val="uk-UA" w:eastAsia="uk-UA"/>
        </w:rPr>
        <w:t>1</w:t>
      </w:r>
    </w:p>
    <w:p>
      <w:pPr>
        <w:pStyle w:val="40"/>
        <w:spacing w:line="240" w:lineRule="auto"/>
        <w:ind w:left="4962"/>
        <w:jc w:val="both"/>
        <w:rPr>
          <w:rFonts w:ascii="Times New Roman" w:hAnsi="Times New Roman" w:cs="Times New Roman"/>
          <w:b/>
          <w:bCs/>
          <w:color w:val="00000A"/>
          <w:sz w:val="20"/>
          <w:szCs w:val="20"/>
          <w:highlight w:val="darkBlue"/>
          <w:lang w:val="uk-UA" w:eastAsia="uk-UA"/>
        </w:rPr>
      </w:pPr>
    </w:p>
    <w:p>
      <w:pPr>
        <w:pStyle w:val="40"/>
        <w:spacing w:line="240" w:lineRule="auto"/>
        <w:ind w:left="4962"/>
        <w:jc w:val="both"/>
        <w:rPr>
          <w:rFonts w:ascii="Times New Roman" w:hAnsi="Times New Roman" w:cs="Times New Roman"/>
          <w:b/>
          <w:bCs/>
          <w:color w:val="00000A"/>
          <w:sz w:val="20"/>
          <w:szCs w:val="20"/>
          <w:lang w:val="uk-UA" w:eastAsia="uk-UA"/>
        </w:rPr>
      </w:pPr>
      <w:r>
        <w:rPr>
          <w:rFonts w:ascii="Times New Roman" w:hAnsi="Times New Roman" w:cs="Times New Roman"/>
          <w:b/>
          <w:bCs/>
          <w:color w:val="00000A"/>
          <w:sz w:val="20"/>
          <w:szCs w:val="20"/>
          <w:lang w:val="uk-UA" w:eastAsia="uk-UA"/>
        </w:rPr>
        <w:t>Уповноважена особа</w:t>
      </w:r>
    </w:p>
    <w:p>
      <w:pPr>
        <w:pStyle w:val="40"/>
        <w:spacing w:line="240" w:lineRule="auto"/>
        <w:ind w:left="4962"/>
        <w:jc w:val="both"/>
        <w:rPr>
          <w:rFonts w:ascii="Times New Roman" w:hAnsi="Times New Roman" w:cs="Times New Roman"/>
          <w:bCs/>
          <w:color w:val="00000A"/>
          <w:sz w:val="20"/>
          <w:szCs w:val="20"/>
          <w:lang w:val="uk-UA" w:eastAsia="uk-UA"/>
        </w:rPr>
      </w:pPr>
    </w:p>
    <w:p>
      <w:pPr>
        <w:pStyle w:val="40"/>
        <w:spacing w:line="240" w:lineRule="auto"/>
        <w:ind w:left="4962"/>
        <w:jc w:val="both"/>
        <w:rPr>
          <w:rFonts w:ascii="Times New Roman" w:hAnsi="Times New Roman" w:cs="Times New Roman"/>
          <w:bCs/>
          <w:color w:val="00000A"/>
          <w:sz w:val="20"/>
          <w:szCs w:val="20"/>
          <w:lang w:eastAsia="uk-UA"/>
        </w:rPr>
      </w:pPr>
      <w:r>
        <w:rPr>
          <w:rFonts w:ascii="Times New Roman" w:hAnsi="Times New Roman" w:cs="Times New Roman"/>
          <w:bCs/>
          <w:color w:val="00000A"/>
          <w:sz w:val="20"/>
          <w:szCs w:val="20"/>
          <w:lang w:val="uk-UA" w:eastAsia="uk-UA"/>
        </w:rPr>
        <w:t xml:space="preserve">_________________ </w:t>
      </w:r>
      <w:r>
        <w:rPr>
          <w:rFonts w:ascii="Times New Roman" w:hAnsi="Times New Roman" w:cs="Times New Roman"/>
          <w:bCs/>
          <w:color w:val="00000A"/>
          <w:sz w:val="20"/>
          <w:szCs w:val="20"/>
          <w:lang w:eastAsia="uk-UA"/>
        </w:rPr>
        <w:t>І.С. Балєва</w:t>
      </w:r>
    </w:p>
    <w:p>
      <w:pPr>
        <w:tabs>
          <w:tab w:val="left" w:pos="7288"/>
        </w:tabs>
        <w:suppressAutoHyphens/>
        <w:spacing w:after="0" w:line="240" w:lineRule="auto"/>
        <w:jc w:val="both"/>
        <w:rPr>
          <w:rFonts w:ascii="Times New Roman" w:hAnsi="Times New Roman" w:eastAsia="Times New Roman"/>
          <w:sz w:val="20"/>
          <w:szCs w:val="20"/>
          <w:lang w:eastAsia="ar-SA"/>
        </w:rPr>
      </w:pPr>
    </w:p>
    <w:p>
      <w:pPr>
        <w:keepNext/>
        <w:keepLines/>
        <w:suppressAutoHyphens/>
        <w:spacing w:after="0" w:line="240" w:lineRule="auto"/>
        <w:jc w:val="center"/>
        <w:outlineLvl w:val="0"/>
        <w:rPr>
          <w:rFonts w:ascii="Times New Roman" w:hAnsi="Times New Roman" w:eastAsia="Times New Roman"/>
          <w:bCs/>
          <w:color w:val="000000"/>
          <w:kern w:val="1"/>
          <w:sz w:val="20"/>
          <w:szCs w:val="20"/>
          <w:lang w:eastAsia="ar-SA"/>
        </w:rPr>
      </w:pPr>
    </w:p>
    <w:p>
      <w:pPr>
        <w:keepNext/>
        <w:keepLines/>
        <w:suppressAutoHyphens/>
        <w:spacing w:after="0" w:line="240" w:lineRule="auto"/>
        <w:jc w:val="center"/>
        <w:outlineLvl w:val="0"/>
        <w:rPr>
          <w:rFonts w:ascii="Times New Roman" w:hAnsi="Times New Roman" w:eastAsia="Times New Roman"/>
          <w:bCs/>
          <w:color w:val="000000"/>
          <w:kern w:val="1"/>
          <w:sz w:val="20"/>
          <w:szCs w:val="20"/>
          <w:lang w:eastAsia="ar-SA"/>
        </w:rPr>
      </w:pPr>
    </w:p>
    <w:p>
      <w:pPr>
        <w:keepNext/>
        <w:keepLines/>
        <w:suppressAutoHyphens/>
        <w:spacing w:after="0" w:line="240" w:lineRule="auto"/>
        <w:jc w:val="center"/>
        <w:outlineLvl w:val="0"/>
        <w:rPr>
          <w:rFonts w:ascii="Times New Roman" w:hAnsi="Times New Roman" w:eastAsia="Times New Roman"/>
          <w:bCs/>
          <w:color w:val="000000"/>
          <w:kern w:val="1"/>
          <w:sz w:val="20"/>
          <w:szCs w:val="20"/>
          <w:lang w:eastAsia="ar-SA"/>
        </w:rPr>
      </w:pPr>
    </w:p>
    <w:p>
      <w:pPr>
        <w:spacing w:after="0" w:line="240" w:lineRule="auto"/>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color w:val="000000"/>
          <w:sz w:val="24"/>
          <w:szCs w:val="24"/>
        </w:rPr>
      </w:pPr>
    </w:p>
    <w:p>
      <w:pPr>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НОВА РЕДАКЦІЯ</w:t>
      </w:r>
    </w:p>
    <w:p>
      <w:pPr>
        <w:spacing w:after="0" w:line="240" w:lineRule="auto"/>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color w:val="000000"/>
          <w:sz w:val="24"/>
          <w:szCs w:val="24"/>
        </w:rPr>
      </w:pPr>
    </w:p>
    <w:p>
      <w:pPr>
        <w:spacing w:after="0" w:line="240" w:lineRule="auto"/>
        <w:jc w:val="center"/>
        <w:rPr>
          <w:rFonts w:ascii="Times New Roman" w:hAnsi="Times New Roman" w:eastAsia="Times New Roman" w:cs="Times New Roman"/>
          <w:b/>
          <w:color w:val="000000"/>
          <w:sz w:val="24"/>
          <w:szCs w:val="24"/>
        </w:rPr>
      </w:pPr>
    </w:p>
    <w:p>
      <w:pPr>
        <w:pStyle w:val="40"/>
        <w:widowControl w:val="0"/>
        <w:spacing w:line="240" w:lineRule="auto"/>
        <w:jc w:val="center"/>
        <w:rPr>
          <w:rFonts w:ascii="Times New Roman" w:hAnsi="Times New Roman" w:cs="Times New Roman"/>
          <w:b/>
          <w:color w:val="00000A"/>
          <w:sz w:val="28"/>
          <w:szCs w:val="28"/>
          <w:lang w:val="uk-UA"/>
        </w:rPr>
      </w:pPr>
      <w:r>
        <w:rPr>
          <w:rFonts w:ascii="Times New Roman" w:hAnsi="Times New Roman" w:cs="Times New Roman"/>
          <w:b/>
          <w:color w:val="00000A"/>
          <w:sz w:val="28"/>
          <w:szCs w:val="28"/>
          <w:lang w:val="uk-UA"/>
        </w:rPr>
        <w:t>ТЕНДЕРНА ДОКУМЕНТАЦІЯ -</w:t>
      </w:r>
    </w:p>
    <w:p>
      <w:pPr>
        <w:keepNext/>
        <w:numPr>
          <w:ilvl w:val="5"/>
          <w:numId w:val="1"/>
        </w:numPr>
        <w:spacing w:after="0" w:line="240" w:lineRule="auto"/>
        <w:ind w:left="0" w:firstLine="0"/>
        <w:jc w:val="center"/>
        <w:outlineLvl w:val="5"/>
        <w:rPr>
          <w:rFonts w:ascii="Times New Roman" w:hAnsi="Times New Roman"/>
          <w:b/>
          <w:bCs/>
          <w:sz w:val="28"/>
          <w:szCs w:val="28"/>
        </w:rPr>
      </w:pPr>
      <w:r>
        <w:rPr>
          <w:rFonts w:ascii="Times New Roman" w:hAnsi="Times New Roman"/>
          <w:b/>
          <w:bCs/>
          <w:sz w:val="28"/>
          <w:szCs w:val="28"/>
        </w:rPr>
        <w:t>по процедурі - відкриті торги</w:t>
      </w:r>
    </w:p>
    <w:p>
      <w:pPr>
        <w:keepNext/>
        <w:numPr>
          <w:ilvl w:val="5"/>
          <w:numId w:val="1"/>
        </w:numPr>
        <w:spacing w:after="0" w:line="240" w:lineRule="auto"/>
        <w:ind w:left="0" w:firstLine="0"/>
        <w:jc w:val="center"/>
        <w:outlineLvl w:val="5"/>
        <w:rPr>
          <w:rFonts w:ascii="Times New Roman" w:hAnsi="Times New Roman"/>
          <w:b/>
          <w:bCs/>
          <w:sz w:val="28"/>
          <w:szCs w:val="28"/>
        </w:rPr>
      </w:pPr>
      <w:r>
        <w:rPr>
          <w:rFonts w:ascii="Times New Roman" w:hAnsi="Times New Roman"/>
          <w:b/>
          <w:bCs/>
          <w:sz w:val="28"/>
          <w:szCs w:val="28"/>
        </w:rPr>
        <w:t>(з особливостями)</w:t>
      </w:r>
    </w:p>
    <w:p>
      <w:pPr>
        <w:keepNext/>
        <w:numPr>
          <w:ilvl w:val="5"/>
          <w:numId w:val="1"/>
        </w:numPr>
        <w:spacing w:after="0" w:line="240" w:lineRule="auto"/>
        <w:ind w:left="0" w:firstLine="0"/>
        <w:jc w:val="center"/>
        <w:outlineLvl w:val="5"/>
        <w:rPr>
          <w:rFonts w:ascii="Times New Roman" w:hAnsi="Times New Roman"/>
          <w:b/>
          <w:bCs/>
          <w:sz w:val="28"/>
          <w:szCs w:val="28"/>
        </w:rPr>
      </w:pPr>
      <w:r>
        <w:rPr>
          <w:rFonts w:ascii="Times New Roman" w:hAnsi="Times New Roman"/>
          <w:b/>
          <w:bCs/>
          <w:sz w:val="28"/>
          <w:szCs w:val="28"/>
        </w:rPr>
        <w:t>щодо закупівлі:</w:t>
      </w:r>
    </w:p>
    <w:p>
      <w:pPr>
        <w:spacing w:before="240" w:after="0" w:line="240" w:lineRule="auto"/>
        <w:jc w:val="center"/>
        <w:rPr>
          <w:rFonts w:ascii="Times New Roman" w:hAnsi="Times New Roman" w:eastAsia="Times New Roman" w:cs="Times New Roman"/>
          <w:color w:val="000000"/>
          <w:sz w:val="24"/>
          <w:szCs w:val="24"/>
        </w:rPr>
      </w:pPr>
    </w:p>
    <w:p>
      <w:pPr>
        <w:spacing w:before="240" w:after="0" w:line="240" w:lineRule="auto"/>
        <w:jc w:val="center"/>
        <w:rPr>
          <w:rFonts w:ascii="Times New Roman" w:hAnsi="Times New Roman" w:eastAsia="Times New Roman" w:cs="Times New Roman"/>
          <w:color w:val="000000"/>
          <w:sz w:val="24"/>
          <w:szCs w:val="24"/>
        </w:rPr>
      </w:pPr>
    </w:p>
    <w:p>
      <w:pPr>
        <w:tabs>
          <w:tab w:val="center" w:pos="5104"/>
          <w:tab w:val="left" w:pos="7095"/>
        </w:tabs>
        <w:suppressAutoHyphens/>
        <w:spacing w:after="0" w:line="240" w:lineRule="auto"/>
        <w:jc w:val="center"/>
        <w:rPr>
          <w:rFonts w:ascii="Times New Roman" w:hAnsi="Times New Roman" w:eastAsia="Times New Roman"/>
          <w:b/>
          <w:color w:val="0000FF"/>
          <w:sz w:val="24"/>
          <w:szCs w:val="24"/>
          <w:lang w:eastAsia="ar-SA"/>
        </w:rPr>
      </w:pPr>
      <w:r>
        <w:rPr>
          <w:rStyle w:val="13"/>
          <w:rFonts w:ascii="Times New Roman" w:hAnsi="Times New Roman"/>
          <w:b/>
          <w:color w:val="0000FF"/>
          <w:sz w:val="24"/>
          <w:szCs w:val="24"/>
          <w:u w:val="none"/>
          <w:lang w:eastAsia="zh-CN"/>
        </w:rPr>
        <w:t>ДК 021:2015 код 50110000-9 Послуги з ремонту і технічного обслуговування мототранспортних засобів і супутнього обладнання (технічне обслуговування та поточний ремонт автомобілів) (ДК 021:2015 - 50112000-3 Послуги з ремонту і технічного обслуговування автомобілів)</w:t>
      </w:r>
    </w:p>
    <w:p>
      <w:pPr>
        <w:tabs>
          <w:tab w:val="center" w:pos="5104"/>
          <w:tab w:val="left" w:pos="7095"/>
        </w:tabs>
        <w:suppressAutoHyphens/>
        <w:spacing w:after="0" w:line="240" w:lineRule="auto"/>
        <w:jc w:val="center"/>
        <w:rPr>
          <w:rFonts w:ascii="Times New Roman" w:hAnsi="Times New Roman" w:eastAsia="Times New Roman"/>
          <w:color w:val="0000FF"/>
          <w:sz w:val="24"/>
          <w:szCs w:val="24"/>
          <w:lang w:eastAsia="ar-SA"/>
        </w:rPr>
      </w:pPr>
    </w:p>
    <w:p>
      <w:pPr>
        <w:spacing w:before="240"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w:t>
      </w:r>
    </w:p>
    <w:p>
      <w:pPr>
        <w:spacing w:before="240"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w:t>
      </w:r>
    </w:p>
    <w:p>
      <w:pPr>
        <w:spacing w:before="240" w:after="0" w:line="240" w:lineRule="auto"/>
        <w:rPr>
          <w:rFonts w:ascii="Times New Roman" w:hAnsi="Times New Roman" w:eastAsia="Times New Roman" w:cs="Times New Roman"/>
          <w:sz w:val="24"/>
          <w:szCs w:val="24"/>
        </w:rPr>
      </w:pPr>
    </w:p>
    <w:p>
      <w:pPr>
        <w:spacing w:before="240"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p>
      <w:pPr>
        <w:spacing w:before="240" w:after="0" w:line="240" w:lineRule="auto"/>
        <w:rPr>
          <w:rFonts w:ascii="Times New Roman" w:hAnsi="Times New Roman" w:eastAsia="Times New Roman" w:cs="Times New Roman"/>
          <w:sz w:val="24"/>
          <w:szCs w:val="24"/>
        </w:rPr>
      </w:pPr>
    </w:p>
    <w:p>
      <w:pPr>
        <w:spacing w:before="240" w:after="0" w:line="240" w:lineRule="auto"/>
        <w:rPr>
          <w:rFonts w:ascii="Times New Roman" w:hAnsi="Times New Roman" w:eastAsia="Times New Roman" w:cs="Times New Roman"/>
          <w:sz w:val="24"/>
          <w:szCs w:val="24"/>
        </w:rPr>
      </w:pPr>
    </w:p>
    <w:p>
      <w:pPr>
        <w:spacing w:before="240"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bCs/>
          <w:sz w:val="20"/>
          <w:szCs w:val="20"/>
        </w:rPr>
      </w:pPr>
      <w:bookmarkStart w:id="0" w:name="_heading=h.1fob9te" w:colFirst="0" w:colLast="0"/>
      <w:bookmarkEnd w:id="0"/>
      <w:r>
        <w:rPr>
          <w:rFonts w:ascii="Times New Roman" w:hAnsi="Times New Roman"/>
          <w:bCs/>
          <w:sz w:val="20"/>
          <w:szCs w:val="20"/>
        </w:rPr>
        <w:t>м. Харків</w:t>
      </w:r>
    </w:p>
    <w:p>
      <w:pPr>
        <w:tabs>
          <w:tab w:val="center" w:pos="5104"/>
          <w:tab w:val="left" w:pos="7095"/>
        </w:tabs>
        <w:suppressAutoHyphens/>
        <w:spacing w:after="0" w:line="240" w:lineRule="auto"/>
        <w:jc w:val="center"/>
        <w:rPr>
          <w:rFonts w:ascii="Times New Roman" w:hAnsi="Times New Roman" w:eastAsia="Times New Roman"/>
          <w:color w:val="000000"/>
          <w:sz w:val="20"/>
          <w:szCs w:val="20"/>
          <w:lang w:eastAsia="ar-SA"/>
        </w:rPr>
      </w:pPr>
      <w:r>
        <w:rPr>
          <w:rFonts w:ascii="Times New Roman" w:hAnsi="Times New Roman" w:eastAsia="Times New Roman"/>
          <w:color w:val="000000"/>
          <w:sz w:val="20"/>
          <w:szCs w:val="20"/>
          <w:lang w:eastAsia="ar-SA"/>
        </w:rPr>
        <w:t>2023 рік</w:t>
      </w:r>
    </w:p>
    <w:p>
      <w:pPr>
        <w:spacing w:before="240"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tbl>
      <w:tblPr>
        <w:tblStyle w:val="39"/>
        <w:tblW w:w="99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5"/>
        <w:gridCol w:w="2805"/>
        <w:gridCol w:w="6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6" w:hRule="atLeast"/>
          <w:jc w:val="center"/>
        </w:trPr>
        <w:tc>
          <w:tcPr>
            <w:tcW w:w="705"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tc>
        <w:tc>
          <w:tcPr>
            <w:tcW w:w="9255" w:type="dxa"/>
            <w:gridSpan w:val="2"/>
            <w:vAlign w:val="center"/>
          </w:tcPr>
          <w:p>
            <w:pPr>
              <w:spacing w:after="0" w:line="24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Розділ 1. Загальні положення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705"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2805"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6450" w:type="dxa"/>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1</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Терміни, які вживаються в тендерній документації</w:t>
            </w:r>
          </w:p>
        </w:tc>
        <w:tc>
          <w:tcPr>
            <w:tcW w:w="6450" w:type="dxa"/>
          </w:tcPr>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Тендерну д</w:t>
            </w:r>
            <w:r>
              <w:rPr>
                <w:rFonts w:ascii="Times New Roman" w:hAnsi="Times New Roman" w:eastAsia="Times New Roman" w:cs="Times New Roman"/>
                <w:color w:val="000000"/>
                <w:sz w:val="20"/>
                <w:szCs w:val="20"/>
              </w:rPr>
              <w:t xml:space="preserve">окументацію розроблено відповідно до вимог Закону України </w:t>
            </w:r>
            <w:r>
              <w:rPr>
                <w:rFonts w:ascii="Times New Roman" w:hAnsi="Times New Roman" w:eastAsia="Times New Roman" w:cs="Times New Roman"/>
                <w:color w:val="000000"/>
                <w:sz w:val="20"/>
                <w:szCs w:val="20"/>
                <w:highlight w:val="white"/>
              </w:rPr>
              <w:t xml:space="preserve">«Про публічні закупівлі» (далі </w:t>
            </w:r>
            <w:r>
              <w:rPr>
                <w:rFonts w:ascii="Times New Roman" w:hAnsi="Times New Roman" w:eastAsia="Times New Roman" w:cs="Times New Roman"/>
                <w:sz w:val="20"/>
                <w:szCs w:val="20"/>
                <w:highlight w:val="white"/>
              </w:rPr>
              <w:t>—</w:t>
            </w:r>
            <w:r>
              <w:rPr>
                <w:rFonts w:ascii="Times New Roman" w:hAnsi="Times New Roman" w:eastAsia="Times New Roman" w:cs="Times New Roman"/>
                <w:color w:val="000000"/>
                <w:sz w:val="20"/>
                <w:szCs w:val="20"/>
                <w:highlight w:val="white"/>
              </w:rPr>
              <w:t xml:space="preserve"> Закон)</w:t>
            </w:r>
            <w:r>
              <w:rPr>
                <w:rFonts w:ascii="Times New Roman" w:hAnsi="Times New Roman" w:eastAsia="Times New Roman" w:cs="Times New Roman"/>
                <w:sz w:val="20"/>
                <w:szCs w:val="20"/>
                <w:highlight w:val="white"/>
              </w:rPr>
              <w:t xml:space="preserve"> та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 (із змінами й доповненнями) (далі — Особливості).</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 xml:space="preserve"> Терміни, які використовуються в цій документації, вживаються у значенні, наведеному в Законі та </w:t>
            </w:r>
            <w:r>
              <w:rPr>
                <w:rFonts w:ascii="Times New Roman" w:hAnsi="Times New Roman" w:eastAsia="Times New Roman" w:cs="Times New Roman"/>
                <w:sz w:val="20"/>
                <w:szCs w:val="20"/>
              </w:rPr>
              <w:t>Особливостях.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5" w:hRule="atLeast"/>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Інформація про замовника торгів</w:t>
            </w:r>
          </w:p>
        </w:tc>
        <w:tc>
          <w:tcPr>
            <w:tcW w:w="6450" w:type="dxa"/>
          </w:tcPr>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2.1</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повне найменування</w:t>
            </w:r>
          </w:p>
        </w:tc>
        <w:tc>
          <w:tcPr>
            <w:tcW w:w="6450" w:type="dxa"/>
          </w:tcPr>
          <w:p>
            <w:pPr>
              <w:spacing w:after="0" w:line="240" w:lineRule="auto"/>
              <w:jc w:val="both"/>
              <w:rPr>
                <w:rFonts w:ascii="Times New Roman" w:hAnsi="Times New Roman" w:eastAsia="Times New Roman" w:cs="Times New Roman"/>
                <w:i/>
                <w:sz w:val="20"/>
                <w:szCs w:val="20"/>
              </w:rPr>
            </w:pPr>
            <w:r>
              <w:rPr>
                <w:rFonts w:ascii="Times New Roman" w:hAnsi="Times New Roman" w:cs="Times New Roman"/>
                <w:color w:val="00000A"/>
                <w:sz w:val="20"/>
                <w:szCs w:val="20"/>
              </w:rPr>
              <w:t>Головне управління Державної служби України з надзвичайних ситуацій у Харківській області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6" w:hRule="atLeast"/>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2.2</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місцезнаходження</w:t>
            </w:r>
          </w:p>
        </w:tc>
        <w:tc>
          <w:tcPr>
            <w:tcW w:w="6450" w:type="dxa"/>
          </w:tcPr>
          <w:p>
            <w:pPr>
              <w:widowControl w:val="0"/>
              <w:spacing w:after="0" w:line="240" w:lineRule="auto"/>
              <w:contextualSpacing/>
              <w:jc w:val="both"/>
              <w:rPr>
                <w:rFonts w:ascii="Times New Roman" w:hAnsi="Times New Roman" w:eastAsia="Times New Roman" w:cs="Times New Roman"/>
                <w:sz w:val="20"/>
                <w:szCs w:val="20"/>
                <w:highlight w:val="cyan"/>
              </w:rPr>
            </w:pPr>
            <w:r>
              <w:rPr>
                <w:rFonts w:ascii="Times New Roman" w:hAnsi="Times New Roman" w:cs="Times New Roman"/>
                <w:color w:val="00000A"/>
                <w:sz w:val="20"/>
                <w:szCs w:val="20"/>
              </w:rPr>
              <w:t>61013, Україна, Харківська область, м. Харків</w:t>
            </w:r>
            <w:r>
              <w:rPr>
                <w:rFonts w:ascii="Times New Roman" w:hAnsi="Times New Roman" w:cs="Times New Roman"/>
                <w:sz w:val="20"/>
                <w:szCs w:val="20"/>
              </w:rPr>
              <w:t>, вул. Шевченка, 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2.3</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Pr>
              <w:t>прізвище,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6450" w:type="dxa"/>
          </w:tcPr>
          <w:p>
            <w:pPr>
              <w:pStyle w:val="40"/>
              <w:widowControl w:val="0"/>
              <w:spacing w:line="240" w:lineRule="auto"/>
              <w:jc w:val="both"/>
              <w:rPr>
                <w:rFonts w:ascii="Times New Roman" w:hAnsi="Times New Roman" w:cs="Times New Roman"/>
                <w:sz w:val="20"/>
                <w:szCs w:val="20"/>
              </w:rPr>
            </w:pPr>
            <w:r>
              <w:rPr>
                <w:rFonts w:ascii="Times New Roman" w:hAnsi="Times New Roman" w:cs="Times New Roman"/>
                <w:color w:val="00000A"/>
                <w:sz w:val="20"/>
                <w:szCs w:val="20"/>
                <w:lang w:val="uk-UA"/>
              </w:rPr>
              <w:t xml:space="preserve">З питань, пов’язаних з наданням консультацій Учасникам торгів за технічними характеристиками звертатися до уповноваженого представника Замовника торгів: </w:t>
            </w:r>
            <w:r>
              <w:rPr>
                <w:rStyle w:val="13"/>
                <w:rFonts w:ascii="Times New Roman" w:hAnsi="Times New Roman" w:eastAsia="Calibri" w:cs="Times New Roman"/>
                <w:color w:val="0000FF"/>
                <w:sz w:val="20"/>
                <w:szCs w:val="20"/>
                <w:u w:val="none"/>
                <w:lang w:val="uk-UA" w:eastAsia="en-US"/>
              </w:rPr>
              <w:t>Воскобойник Богдан Олександрович</w:t>
            </w:r>
            <w:r>
              <w:rPr>
                <w:rFonts w:ascii="Times New Roman" w:hAnsi="Times New Roman" w:cs="Times New Roman"/>
                <w:color w:val="0000FF"/>
                <w:sz w:val="20"/>
                <w:szCs w:val="20"/>
                <w:lang w:val="uk-UA"/>
              </w:rPr>
              <w:t>,</w:t>
            </w:r>
            <w:r>
              <w:rPr>
                <w:rFonts w:ascii="Times New Roman" w:hAnsi="Times New Roman" w:cs="Times New Roman"/>
                <w:color w:val="00000A"/>
                <w:sz w:val="20"/>
                <w:szCs w:val="20"/>
                <w:lang w:val="uk-UA"/>
              </w:rPr>
              <w:t xml:space="preserve"> посада –</w:t>
            </w:r>
            <w:r>
              <w:rPr>
                <w:rFonts w:ascii="Times New Roman" w:hAnsi="Times New Roman" w:cs="Times New Roman"/>
                <w:color w:val="00000A"/>
                <w:sz w:val="20"/>
                <w:szCs w:val="20"/>
              </w:rPr>
              <w:t xml:space="preserve"> провідний </w:t>
            </w:r>
            <w:r>
              <w:rPr>
                <w:rFonts w:ascii="Times New Roman" w:hAnsi="Times New Roman" w:cs="Times New Roman"/>
                <w:color w:val="00000A"/>
                <w:sz w:val="20"/>
                <w:szCs w:val="20"/>
                <w:lang w:val="uk-UA"/>
              </w:rPr>
              <w:t>фахівець В</w:t>
            </w:r>
            <w:r>
              <w:rPr>
                <w:rFonts w:ascii="Times New Roman" w:hAnsi="Times New Roman" w:cs="Times New Roman"/>
                <w:color w:val="00000A"/>
                <w:sz w:val="20"/>
                <w:szCs w:val="20"/>
              </w:rPr>
              <w:t xml:space="preserve">МЗ та ЕС УРЗ </w:t>
            </w:r>
            <w:r>
              <w:rPr>
                <w:rFonts w:ascii="Times New Roman" w:hAnsi="Times New Roman" w:cs="Times New Roman"/>
                <w:color w:val="00000A"/>
                <w:sz w:val="20"/>
                <w:szCs w:val="20"/>
                <w:lang w:val="uk-UA"/>
              </w:rPr>
              <w:t xml:space="preserve"> Головного управління ДСНС України у Харківській області, тел.: +380663784791, електронна адреса: </w:t>
            </w:r>
            <w:r>
              <w:rPr>
                <w:rFonts w:ascii="Times New Roman" w:hAnsi="Times New Roman" w:cs="Times New Roman"/>
                <w:color w:val="0000FF"/>
                <w:sz w:val="20"/>
                <w:szCs w:val="20"/>
                <w:lang w:val="uk-UA"/>
              </w:rPr>
              <w:t>voskoboinik@kh.dsns.gov.ua;</w:t>
            </w:r>
          </w:p>
          <w:p>
            <w:pPr>
              <w:spacing w:after="0" w:line="240" w:lineRule="auto"/>
              <w:jc w:val="both"/>
              <w:rPr>
                <w:rFonts w:ascii="Times New Roman" w:hAnsi="Times New Roman" w:eastAsia="Times New Roman" w:cs="Times New Roman"/>
                <w:i/>
                <w:color w:val="FF0000"/>
                <w:sz w:val="20"/>
                <w:szCs w:val="20"/>
                <w:highlight w:val="yellow"/>
              </w:rPr>
            </w:pPr>
            <w:r>
              <w:rPr>
                <w:rFonts w:ascii="Times New Roman" w:hAnsi="Times New Roman" w:cs="Times New Roman"/>
                <w:color w:val="00000A"/>
                <w:sz w:val="20"/>
                <w:szCs w:val="20"/>
              </w:rPr>
              <w:t xml:space="preserve">З питань оформлення тендерних пропозицій звертатися до </w:t>
            </w:r>
            <w:r>
              <w:rPr>
                <w:rFonts w:ascii="Times New Roman" w:hAnsi="Times New Roman" w:cs="Times New Roman"/>
                <w:color w:val="0000FF"/>
                <w:sz w:val="20"/>
                <w:szCs w:val="20"/>
              </w:rPr>
              <w:t>Балєвої Ірини Сергіївни</w:t>
            </w:r>
            <w:r>
              <w:rPr>
                <w:rFonts w:ascii="Times New Roman" w:hAnsi="Times New Roman" w:cs="Times New Roman"/>
                <w:color w:val="00000A"/>
                <w:sz w:val="20"/>
                <w:szCs w:val="20"/>
              </w:rPr>
              <w:t xml:space="preserve">, посада - провідний фахівець </w:t>
            </w:r>
            <w:r>
              <w:rPr>
                <w:rFonts w:ascii="Times New Roman" w:hAnsi="Times New Roman" w:cs="Times New Roman"/>
                <w:sz w:val="20"/>
                <w:szCs w:val="20"/>
              </w:rPr>
              <w:t>відділу забезпечення закупівель та договірної роботи центру забезпечення діяльності Головного управління</w:t>
            </w:r>
            <w:r>
              <w:rPr>
                <w:rFonts w:ascii="Times New Roman" w:hAnsi="Times New Roman" w:cs="Times New Roman"/>
                <w:color w:val="00000A"/>
                <w:sz w:val="20"/>
                <w:szCs w:val="20"/>
              </w:rPr>
              <w:t xml:space="preserve">; тел.: +380686007739, електронна адреса: </w:t>
            </w:r>
            <w:r>
              <w:rPr>
                <w:rFonts w:ascii="Times New Roman" w:hAnsi="Times New Roman" w:cs="Times New Roman"/>
                <w:color w:val="0000FF"/>
                <w:sz w:val="20"/>
                <w:szCs w:val="20"/>
              </w:rPr>
              <w:t>baleva</w:t>
            </w:r>
            <w:r>
              <w:rPr>
                <w:rStyle w:val="13"/>
                <w:rFonts w:ascii="Times New Roman" w:hAnsi="Times New Roman" w:cs="Times New Roman"/>
                <w:color w:val="0000FF"/>
                <w:sz w:val="20"/>
                <w:szCs w:val="20"/>
                <w:u w:val="none"/>
              </w:rPr>
              <w:t>@kh.dsns.gov.ua;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 w:hRule="atLeast"/>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3</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Процедура закупівлі</w:t>
            </w:r>
          </w:p>
        </w:tc>
        <w:tc>
          <w:tcPr>
            <w:tcW w:w="6450" w:type="dxa"/>
          </w:tcPr>
          <w:p>
            <w:pPr>
              <w:spacing w:after="0" w:line="240" w:lineRule="auto"/>
              <w:jc w:val="both"/>
              <w:rPr>
                <w:rFonts w:ascii="Times New Roman" w:hAnsi="Times New Roman" w:eastAsia="Times New Roman" w:cs="Times New Roman"/>
                <w:color w:val="4A86E8"/>
                <w:sz w:val="20"/>
                <w:szCs w:val="20"/>
              </w:rPr>
            </w:pPr>
            <w:r>
              <w:rPr>
                <w:rFonts w:ascii="Times New Roman" w:hAnsi="Times New Roman" w:eastAsia="Times New Roman" w:cs="Times New Roman"/>
                <w:color w:val="000000"/>
                <w:sz w:val="20"/>
                <w:szCs w:val="20"/>
              </w:rPr>
              <w:t>відкриті торги</w:t>
            </w:r>
            <w:r>
              <w:rPr>
                <w:rFonts w:ascii="Times New Roman" w:hAnsi="Times New Roman" w:eastAsia="Times New Roman" w:cs="Times New Roman"/>
                <w:sz w:val="20"/>
                <w:szCs w:val="20"/>
              </w:rPr>
              <w:t xml:space="preserve"> з особливостями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4</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Інформація про предмет закупівлі</w:t>
            </w:r>
          </w:p>
        </w:tc>
        <w:tc>
          <w:tcPr>
            <w:tcW w:w="6450" w:type="dxa"/>
          </w:tcPr>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color w:val="000000"/>
                <w:sz w:val="20"/>
                <w:szCs w:val="2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5" w:type="dxa"/>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4.1</w:t>
            </w:r>
          </w:p>
        </w:tc>
        <w:tc>
          <w:tcPr>
            <w:tcW w:w="280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назва предмета закупівлі</w:t>
            </w:r>
          </w:p>
        </w:tc>
        <w:tc>
          <w:tcPr>
            <w:tcW w:w="6450" w:type="dxa"/>
          </w:tcPr>
          <w:p>
            <w:pPr>
              <w:spacing w:after="0" w:line="240" w:lineRule="auto"/>
              <w:jc w:val="both"/>
              <w:rPr>
                <w:rFonts w:ascii="Times New Roman" w:hAnsi="Times New Roman" w:eastAsia="Times New Roman" w:cs="Times New Roman"/>
                <w:i/>
                <w:sz w:val="20"/>
                <w:szCs w:val="20"/>
              </w:rPr>
            </w:pPr>
            <w:r>
              <w:rPr>
                <w:rStyle w:val="13"/>
                <w:rFonts w:ascii="Times New Roman" w:hAnsi="Times New Roman" w:cs="Times New Roman"/>
                <w:b/>
                <w:color w:val="0000FF"/>
                <w:sz w:val="20"/>
                <w:szCs w:val="20"/>
                <w:u w:val="none"/>
                <w:lang w:eastAsia="zh-CN"/>
              </w:rPr>
              <w:t>ДК 021:2015 код 50110000-9 Послуги з ремонту і технічного обслуговування мототранспортних засобів і супутнього обладнання (технічне обслуговування та поточний ремонт автомобілів) (ДК 021:2015 - 50112000-3 Послуги з ремонту і технічного обслуговування автомобілів)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4.2</w:t>
            </w:r>
          </w:p>
        </w:tc>
        <w:tc>
          <w:tcPr>
            <w:tcW w:w="2805" w:type="dxa"/>
          </w:tcPr>
          <w:p>
            <w:pPr>
              <w:widowControl w:val="0"/>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опис окремої частини або частин предмета закупівлі (лота), щодо яких можуть бути подані тендерні пропозиції</w:t>
            </w:r>
          </w:p>
        </w:tc>
        <w:tc>
          <w:tcPr>
            <w:tcW w:w="6450" w:type="dxa"/>
          </w:tcPr>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Закупівля здійснюється щодо предмет</w:t>
            </w:r>
            <w:r>
              <w:rPr>
                <w:rFonts w:ascii="Times New Roman" w:hAnsi="Times New Roman" w:eastAsia="Times New Roman" w:cs="Times New Roman"/>
                <w:sz w:val="20"/>
                <w:szCs w:val="20"/>
              </w:rPr>
              <w:t>а</w:t>
            </w:r>
            <w:r>
              <w:rPr>
                <w:rFonts w:ascii="Times New Roman" w:hAnsi="Times New Roman" w:eastAsia="Times New Roman" w:cs="Times New Roman"/>
                <w:color w:val="000000"/>
                <w:sz w:val="20"/>
                <w:szCs w:val="20"/>
              </w:rPr>
              <w:t xml:space="preserve"> закупівлі в цілому.</w:t>
            </w:r>
          </w:p>
          <w:p>
            <w:pPr>
              <w:widowControl w:val="0"/>
              <w:spacing w:after="0" w:line="240" w:lineRule="auto"/>
              <w:jc w:val="both"/>
              <w:rPr>
                <w:rFonts w:ascii="Times New Roman" w:hAnsi="Times New Roman" w:eastAsia="Times New Roman" w:cs="Times New Roman"/>
                <w:i/>
                <w:color w:val="FF0000"/>
                <w:sz w:val="20"/>
                <w:szCs w:val="20"/>
                <w:highlight w:val="yellow"/>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4.3</w:t>
            </w:r>
          </w:p>
        </w:tc>
        <w:tc>
          <w:tcPr>
            <w:tcW w:w="2805" w:type="dxa"/>
          </w:tcPr>
          <w:p>
            <w:pPr>
              <w:widowControl w:val="0"/>
              <w:spacing w:after="0" w:line="240" w:lineRule="auto"/>
              <w:rPr>
                <w:rFonts w:ascii="Times New Roman" w:hAnsi="Times New Roman" w:eastAsia="Times New Roman" w:cs="Times New Roman"/>
                <w:color w:val="000000"/>
                <w:sz w:val="20"/>
                <w:szCs w:val="20"/>
                <w:highlight w:val="yellow"/>
              </w:rPr>
            </w:pPr>
            <w:r>
              <w:rPr>
                <w:rFonts w:ascii="Times New Roman" w:hAnsi="Times New Roman" w:eastAsia="Times New Roman" w:cs="Times New Roman"/>
                <w:color w:val="000000"/>
                <w:sz w:val="20"/>
                <w:szCs w:val="20"/>
              </w:rPr>
              <w:t>місце, де повинні бути виконані роботи чи надані послуги, їх обсяги</w:t>
            </w:r>
          </w:p>
        </w:tc>
        <w:tc>
          <w:tcPr>
            <w:tcW w:w="6450" w:type="dxa"/>
          </w:tcPr>
          <w:p>
            <w:pPr>
              <w:pStyle w:val="40"/>
              <w:widowControl w:val="0"/>
              <w:spacing w:line="240" w:lineRule="auto"/>
              <w:jc w:val="both"/>
              <w:rPr>
                <w:rFonts w:ascii="Times New Roman" w:hAnsi="Times New Roman" w:cs="Times New Roman"/>
                <w:sz w:val="20"/>
                <w:szCs w:val="20"/>
              </w:rPr>
            </w:pPr>
            <w:r>
              <w:rPr>
                <w:rFonts w:ascii="Times New Roman" w:hAnsi="Times New Roman" w:cs="Times New Roman"/>
                <w:b/>
                <w:sz w:val="20"/>
                <w:szCs w:val="20"/>
                <w:shd w:val="clear" w:color="auto" w:fill="FFFFFF"/>
                <w:lang w:val="uk-UA"/>
              </w:rPr>
              <w:t>Місце надання послуг</w:t>
            </w:r>
            <w:r>
              <w:rPr>
                <w:rFonts w:ascii="Times New Roman" w:hAnsi="Times New Roman" w:cs="Times New Roman"/>
                <w:sz w:val="20"/>
                <w:szCs w:val="20"/>
                <w:shd w:val="clear" w:color="auto" w:fill="FFFFFF"/>
                <w:lang w:val="uk-UA"/>
              </w:rPr>
              <w:t>:</w:t>
            </w:r>
          </w:p>
          <w:p>
            <w:pPr>
              <w:widowControl w:val="0"/>
              <w:spacing w:after="0" w:line="240" w:lineRule="auto"/>
              <w:ind w:left="440" w:hanging="440"/>
              <w:contextualSpacing/>
              <w:jc w:val="both"/>
              <w:rPr>
                <w:rFonts w:ascii="Times New Roman" w:hAnsi="Times New Roman" w:cs="Times New Roman"/>
                <w:sz w:val="20"/>
                <w:szCs w:val="20"/>
              </w:rPr>
            </w:pPr>
            <w:r>
              <w:rPr>
                <w:rFonts w:ascii="Times New Roman" w:hAnsi="Times New Roman" w:cs="Times New Roman"/>
                <w:color w:val="0000FF"/>
                <w:sz w:val="20"/>
                <w:szCs w:val="20"/>
                <w:shd w:val="clear" w:color="auto" w:fill="FFFFFF"/>
              </w:rPr>
              <w:t xml:space="preserve"> </w:t>
            </w:r>
            <w:r>
              <w:rPr>
                <w:rStyle w:val="13"/>
                <w:rFonts w:ascii="Times New Roman" w:hAnsi="Times New Roman" w:cs="Times New Roman"/>
                <w:color w:val="0000FF"/>
                <w:sz w:val="20"/>
                <w:szCs w:val="20"/>
                <w:u w:val="none"/>
              </w:rPr>
              <w:t>за адресою</w:t>
            </w:r>
            <w:r>
              <w:rPr>
                <w:rStyle w:val="13"/>
                <w:rFonts w:hint="default" w:ascii="Times New Roman" w:hAnsi="Times New Roman" w:cs="Times New Roman"/>
                <w:color w:val="0000FF"/>
                <w:sz w:val="20"/>
                <w:szCs w:val="20"/>
                <w:u w:val="none"/>
                <w:lang w:val="uk"/>
              </w:rPr>
              <w:t xml:space="preserve"> </w:t>
            </w:r>
            <w:r>
              <w:rPr>
                <w:rStyle w:val="13"/>
                <w:rFonts w:ascii="Times New Roman" w:hAnsi="Times New Roman" w:cs="Times New Roman"/>
                <w:color w:val="0000FF"/>
                <w:sz w:val="20"/>
                <w:szCs w:val="20"/>
                <w:u w:val="none"/>
              </w:rPr>
              <w:t>станції технічного обслуговування</w:t>
            </w:r>
            <w:r>
              <w:rPr>
                <w:rStyle w:val="13"/>
                <w:rFonts w:hint="default" w:ascii="Times New Roman" w:hAnsi="Times New Roman" w:cs="Times New Roman"/>
                <w:color w:val="0000FF"/>
                <w:sz w:val="20"/>
                <w:szCs w:val="20"/>
                <w:u w:val="none"/>
                <w:lang w:val="uk"/>
              </w:rPr>
              <w:t xml:space="preserve"> </w:t>
            </w:r>
            <w:r>
              <w:rPr>
                <w:rStyle w:val="13"/>
                <w:rFonts w:ascii="Times New Roman" w:hAnsi="Times New Roman" w:cs="Times New Roman"/>
                <w:color w:val="0000FF"/>
                <w:sz w:val="20"/>
                <w:szCs w:val="20"/>
                <w:u w:val="none"/>
              </w:rPr>
              <w:t>61000, Україна, Харківська обл.</w:t>
            </w:r>
          </w:p>
          <w:p>
            <w:pPr>
              <w:widowControl w:val="0"/>
              <w:spacing w:after="0" w:line="240" w:lineRule="auto"/>
              <w:ind w:right="120"/>
              <w:jc w:val="both"/>
              <w:rPr>
                <w:rFonts w:ascii="Times New Roman" w:hAnsi="Times New Roman" w:eastAsia="Times New Roman" w:cs="Times New Roman"/>
                <w:i/>
                <w:color w:val="4A86E8"/>
                <w:sz w:val="20"/>
                <w:szCs w:val="20"/>
                <w:highlight w:val="white"/>
              </w:rPr>
            </w:pPr>
            <w:r>
              <w:rPr>
                <w:rStyle w:val="13"/>
                <w:rFonts w:ascii="Times New Roman" w:hAnsi="Times New Roman" w:eastAsia="Times New Roman" w:cs="Times New Roman"/>
                <w:b/>
                <w:color w:val="000000"/>
                <w:sz w:val="20"/>
                <w:szCs w:val="20"/>
                <w:u w:val="none"/>
                <w:shd w:val="clear" w:color="auto" w:fill="FFFFFF"/>
                <w:lang w:eastAsia="zh-CN"/>
              </w:rPr>
              <w:t xml:space="preserve">Обсяг надання послуг: </w:t>
            </w:r>
            <w:r>
              <w:rPr>
                <w:rFonts w:ascii="Times New Roman" w:hAnsi="Times New Roman" w:cs="Times New Roman"/>
                <w:color w:val="0000FF"/>
                <w:sz w:val="20"/>
                <w:szCs w:val="20"/>
                <w:shd w:val="clear" w:color="auto" w:fill="FFFFFF"/>
              </w:rPr>
              <w:t>1 послуга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5"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4.4</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строки поставки товарів, виконання робіт, надання послуг</w:t>
            </w:r>
          </w:p>
        </w:tc>
        <w:tc>
          <w:tcPr>
            <w:tcW w:w="6450" w:type="dxa"/>
          </w:tcPr>
          <w:p>
            <w:pPr>
              <w:widowControl w:val="0"/>
              <w:spacing w:after="0" w:line="240" w:lineRule="auto"/>
              <w:rPr>
                <w:rFonts w:ascii="Times New Roman" w:hAnsi="Times New Roman" w:eastAsia="Times New Roman" w:cs="Times New Roman"/>
                <w:sz w:val="20"/>
                <w:szCs w:val="20"/>
                <w:highlight w:val="cyan"/>
              </w:rPr>
            </w:pPr>
            <w:r>
              <w:rPr>
                <w:rFonts w:ascii="Times New Roman" w:hAnsi="Times New Roman" w:eastAsia="Times New Roman" w:cs="Times New Roman"/>
                <w:sz w:val="20"/>
                <w:szCs w:val="20"/>
              </w:rPr>
              <w:t xml:space="preserve">з дати укладення договору про закупівлю до </w:t>
            </w:r>
            <w:r>
              <w:rPr>
                <w:rStyle w:val="13"/>
                <w:rFonts w:ascii="Times New Roman" w:hAnsi="Times New Roman" w:cs="Times New Roman"/>
                <w:b/>
                <w:color w:val="0000FF"/>
                <w:sz w:val="20"/>
                <w:szCs w:val="20"/>
                <w:highlight w:val="none"/>
                <w:u w:val="none"/>
                <w:lang w:eastAsia="en-US"/>
              </w:rPr>
              <w:t xml:space="preserve">20.12.2023 </w:t>
            </w:r>
            <w:r>
              <w:rPr>
                <w:rStyle w:val="13"/>
                <w:rFonts w:ascii="Times New Roman" w:hAnsi="Times New Roman" w:cs="Times New Roman"/>
                <w:b/>
                <w:color w:val="auto"/>
                <w:sz w:val="20"/>
                <w:szCs w:val="20"/>
                <w:u w:val="none"/>
                <w:lang w:eastAsia="en-US"/>
              </w:rPr>
              <w:t>року.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5</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Недискримінація учасників</w:t>
            </w:r>
            <w:r>
              <w:rPr>
                <w:rFonts w:ascii="Times New Roman" w:hAnsi="Times New Roman" w:eastAsia="Times New Roman" w:cs="Times New Roman"/>
                <w:sz w:val="20"/>
                <w:szCs w:val="20"/>
              </w:rPr>
              <w:t xml:space="preserve"> </w:t>
            </w:r>
          </w:p>
        </w:tc>
        <w:tc>
          <w:tcPr>
            <w:tcW w:w="6450" w:type="dxa"/>
          </w:tcPr>
          <w:p>
            <w:pPr>
              <w:widowControl w:val="0"/>
              <w:spacing w:after="0" w:line="240" w:lineRule="auto"/>
              <w:ind w:right="140"/>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Учасники (резиденти та нерезиденти) всіх форм власності та організаційно-правових форм беруть участь у процедурах закупівель на рівних умовах.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Валюта, у якій повинна бути зазначена ціна тендерної пропозиції</w:t>
            </w:r>
            <w:r>
              <w:rPr>
                <w:rFonts w:ascii="Times New Roman" w:hAnsi="Times New Roman" w:eastAsia="Times New Roman" w:cs="Times New Roman"/>
                <w:sz w:val="20"/>
                <w:szCs w:val="20"/>
              </w:rPr>
              <w:t xml:space="preserve"> </w:t>
            </w:r>
          </w:p>
        </w:tc>
        <w:tc>
          <w:tcPr>
            <w:tcW w:w="6450" w:type="dxa"/>
          </w:tcPr>
          <w:p>
            <w:pPr>
              <w:widowControl w:val="0"/>
              <w:spacing w:after="0" w:line="240" w:lineRule="auto"/>
              <w:ind w:right="140"/>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Валютою тендерної пропозиції є гривня.</w:t>
            </w:r>
            <w:r>
              <w:rPr>
                <w:rFonts w:ascii="Times New Roman" w:hAnsi="Times New Roman" w:eastAsia="Times New Roman" w:cs="Times New Roman"/>
                <w:sz w:val="20"/>
                <w:szCs w:val="20"/>
              </w:rPr>
              <w:t xml:space="preserve"> </w:t>
            </w:r>
            <w:r>
              <w:rPr>
                <w:rFonts w:ascii="Times New Roman" w:hAnsi="Times New Roman" w:eastAsia="Times New Roman" w:cs="Times New Roman"/>
                <w:b/>
                <w:i/>
                <w:color w:val="000000"/>
                <w:sz w:val="20"/>
                <w:szCs w:val="20"/>
              </w:rPr>
              <w:t>У разі якщо учасником процедури закупівлі є нерезидент</w:t>
            </w:r>
            <w:r>
              <w:rPr>
                <w:rFonts w:ascii="Times New Roman" w:hAnsi="Times New Roman" w:eastAsia="Times New Roman" w:cs="Times New Roman"/>
                <w:b/>
                <w:color w:val="000000"/>
                <w:sz w:val="20"/>
                <w:szCs w:val="20"/>
              </w:rPr>
              <w:t xml:space="preserve">,  </w:t>
            </w:r>
            <w:r>
              <w:rPr>
                <w:rFonts w:ascii="Times New Roman" w:hAnsi="Times New Roman" w:eastAsia="Times New Roman" w:cs="Times New Roman"/>
                <w:color w:val="000000"/>
                <w:sz w:val="20"/>
                <w:szCs w:val="20"/>
              </w:rPr>
              <w:t xml:space="preserve">такий </w:t>
            </w:r>
            <w:r>
              <w:rPr>
                <w:rFonts w:ascii="Times New Roman" w:hAnsi="Times New Roman" w:eastAsia="Times New Roman" w:cs="Times New Roman"/>
                <w:sz w:val="20"/>
                <w:szCs w:val="20"/>
              </w:rPr>
              <w:t>у</w:t>
            </w:r>
            <w:r>
              <w:rPr>
                <w:rFonts w:ascii="Times New Roman" w:hAnsi="Times New Roman" w:eastAsia="Times New Roman" w:cs="Times New Roman"/>
                <w:color w:val="000000"/>
                <w:sz w:val="20"/>
                <w:szCs w:val="20"/>
              </w:rPr>
              <w:t>часник зазначає ціну пропозиції в електронній системі закупівель у валюті – гривня.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7</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Мова (мови), якою  (якими) повинні бути  складені тендерні пропозиції</w:t>
            </w:r>
          </w:p>
        </w:tc>
        <w:tc>
          <w:tcPr>
            <w:tcW w:w="6450" w:type="dxa"/>
          </w:tcPr>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Мова тендерної пропозиції – українська.</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Під час проведення процедур закупівель усі документи, що готуються замовником, </w:t>
            </w:r>
            <w:r>
              <w:rPr>
                <w:rStyle w:val="13"/>
                <w:rFonts w:ascii="Times New Roman" w:hAnsi="Times New Roman" w:eastAsia="SimSun" w:cs="Times New Roman"/>
                <w:b/>
                <w:color w:val="0000FF"/>
                <w:sz w:val="20"/>
                <w:szCs w:val="20"/>
                <w:u w:val="none"/>
                <w:lang w:eastAsia="en-US"/>
              </w:rPr>
              <w:t>викладаються українською мовою,</w:t>
            </w:r>
            <w:r>
              <w:rPr>
                <w:rFonts w:ascii="Times New Roman" w:hAnsi="Times New Roman" w:eastAsia="Times New Roman" w:cs="Times New Roman"/>
                <w:color w:val="000000"/>
                <w:sz w:val="20"/>
                <w:szCs w:val="20"/>
              </w:rPr>
              <w:t xml:space="preserve"> а також за рішенням замовника одночасно всі документи можуть мати автентичний переклад </w:t>
            </w:r>
            <w:r>
              <w:rPr>
                <w:rFonts w:ascii="Times New Roman" w:hAnsi="Times New Roman" w:eastAsia="Times New Roman" w:cs="Times New Roman"/>
                <w:sz w:val="20"/>
                <w:szCs w:val="20"/>
              </w:rPr>
              <w:t>іншою мовою</w:t>
            </w:r>
            <w:r>
              <w:rPr>
                <w:rFonts w:ascii="Times New Roman" w:hAnsi="Times New Roman" w:eastAsia="Times New Roman" w:cs="Times New Roman"/>
                <w:color w:val="000000"/>
                <w:sz w:val="20"/>
                <w:szCs w:val="20"/>
              </w:rPr>
              <w:t>. Визначальним є текст, викладений українською мовою.</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Pr>
                <w:rFonts w:ascii="Times New Roman" w:hAnsi="Times New Roman" w:eastAsia="Times New Roman" w:cs="Times New Roman"/>
                <w:sz w:val="20"/>
                <w:szCs w:val="20"/>
              </w:rPr>
              <w:t>І</w:t>
            </w:r>
            <w:r>
              <w:rPr>
                <w:rFonts w:ascii="Times New Roman" w:hAnsi="Times New Roman" w:eastAsia="Times New Roman" w:cs="Times New Roman"/>
                <w:color w:val="000000"/>
                <w:sz w:val="20"/>
                <w:szCs w:val="20"/>
              </w:rPr>
              <w:t>нтернет, адреси електронної пошти, торговельної марки (знак</w:t>
            </w:r>
            <w:r>
              <w:rPr>
                <w:rFonts w:ascii="Times New Roman" w:hAnsi="Times New Roman" w:eastAsia="Times New Roman" w:cs="Times New Roman"/>
                <w:sz w:val="20"/>
                <w:szCs w:val="20"/>
              </w:rPr>
              <w:t>а</w:t>
            </w:r>
            <w:r>
              <w:rPr>
                <w:rFonts w:ascii="Times New Roman" w:hAnsi="Times New Roman" w:eastAsia="Times New Roman" w:cs="Times New Roman"/>
                <w:color w:val="000000"/>
                <w:sz w:val="20"/>
                <w:szCs w:val="20"/>
              </w:rPr>
              <w:t xml:space="preserve"> для товарів та послуг), загальноприйняті міжнародні терміни). Тендерна пропозиція та </w:t>
            </w:r>
            <w:r>
              <w:rPr>
                <w:rFonts w:ascii="Times New Roman" w:hAnsi="Times New Roman" w:eastAsia="Times New Roman" w:cs="Times New Roman"/>
                <w:sz w:val="20"/>
                <w:szCs w:val="20"/>
              </w:rPr>
              <w:t>в</w:t>
            </w:r>
            <w:r>
              <w:rPr>
                <w:rFonts w:ascii="Times New Roman" w:hAnsi="Times New Roman" w:eastAsia="Times New Roman" w:cs="Times New Roman"/>
                <w:color w:val="000000"/>
                <w:sz w:val="20"/>
                <w:szCs w:val="20"/>
              </w:rPr>
              <w:t xml:space="preserve">сі документи, які передбачені вимогами тендерної документації та додатками до неї, складаються українською мовою.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w:t>
            </w:r>
            <w:r>
              <w:rPr>
                <w:rFonts w:ascii="Times New Roman" w:hAnsi="Times New Roman" w:eastAsia="Times New Roman" w:cs="Times New Roman"/>
                <w:sz w:val="20"/>
                <w:szCs w:val="20"/>
              </w:rPr>
              <w:t>українською мовою</w:t>
            </w:r>
            <w:r>
              <w:rPr>
                <w:rFonts w:ascii="Times New Roman" w:hAnsi="Times New Roman" w:eastAsia="Times New Roman" w:cs="Times New Roman"/>
                <w:color w:val="000000"/>
                <w:sz w:val="20"/>
                <w:szCs w:val="20"/>
              </w:rPr>
              <w:t xml:space="preserve">. </w:t>
            </w:r>
          </w:p>
          <w:p>
            <w:pPr>
              <w:widowControl w:val="0"/>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Виключення:</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1. 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w:t>
            </w:r>
            <w:r>
              <w:rPr>
                <w:rFonts w:ascii="Times New Roman" w:hAnsi="Times New Roman" w:eastAsia="Times New Roman" w:cs="Times New Roman"/>
                <w:sz w:val="20"/>
                <w:szCs w:val="20"/>
              </w:rPr>
              <w:t>у</w:t>
            </w:r>
            <w:r>
              <w:rPr>
                <w:rFonts w:ascii="Times New Roman" w:hAnsi="Times New Roman" w:eastAsia="Times New Roman" w:cs="Times New Roman"/>
                <w:color w:val="000000"/>
                <w:sz w:val="20"/>
                <w:szCs w:val="20"/>
              </w:rPr>
              <w:t xml:space="preserve"> тому числі якщо такі документи надані іноземною мовою без перекладу. </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 xml:space="preserve">2.  </w:t>
            </w:r>
            <w:r>
              <w:rPr>
                <w:rFonts w:ascii="Times New Roman" w:hAnsi="Times New Roman" w:eastAsia="Times New Roman" w:cs="Times New Roman"/>
                <w:sz w:val="20"/>
                <w:szCs w:val="20"/>
              </w:rPr>
              <w:t>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1" w:hRule="atLeast"/>
          <w:jc w:val="center"/>
        </w:trPr>
        <w:tc>
          <w:tcPr>
            <w:tcW w:w="9960" w:type="dxa"/>
            <w:gridSpan w:val="3"/>
            <w:vAlign w:val="center"/>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 xml:space="preserve">Розділ 2. Порядок </w:t>
            </w:r>
            <w:r>
              <w:rPr>
                <w:rFonts w:ascii="Times New Roman" w:hAnsi="Times New Roman" w:eastAsia="Times New Roman" w:cs="Times New Roman"/>
                <w:b/>
                <w:sz w:val="20"/>
                <w:szCs w:val="20"/>
              </w:rPr>
              <w:t>в</w:t>
            </w:r>
            <w:r>
              <w:rPr>
                <w:rFonts w:ascii="Times New Roman" w:hAnsi="Times New Roman" w:eastAsia="Times New Roman" w:cs="Times New Roman"/>
                <w:b/>
                <w:color w:val="000000"/>
                <w:sz w:val="20"/>
                <w:szCs w:val="20"/>
              </w:rPr>
              <w:t>несення змін та надання роз’яснень до тендерної документації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5"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2805" w:type="dxa"/>
          </w:tcPr>
          <w:p>
            <w:pPr>
              <w:widowControl w:val="0"/>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Процедура надання роз’яснень щодо тендерної документації</w:t>
            </w:r>
          </w:p>
        </w:tc>
        <w:tc>
          <w:tcPr>
            <w:tcW w:w="6450" w:type="dxa"/>
          </w:tcPr>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Замовник повинен </w:t>
            </w:r>
            <w:r>
              <w:rPr>
                <w:rFonts w:ascii="Times New Roman" w:hAnsi="Times New Roman" w:eastAsia="Times New Roman" w:cs="Times New Roman"/>
                <w:b/>
                <w:i/>
                <w:sz w:val="20"/>
                <w:szCs w:val="20"/>
                <w:highlight w:val="white"/>
              </w:rPr>
              <w:t>протягом трьох днів</w:t>
            </w:r>
            <w:r>
              <w:rPr>
                <w:rFonts w:ascii="Times New Roman" w:hAnsi="Times New Roman" w:eastAsia="Times New Roman" w:cs="Times New Roman"/>
                <w:sz w:val="20"/>
                <w:szCs w:val="20"/>
                <w:highlight w:val="white"/>
              </w:rPr>
              <w:t xml:space="preserve"> з дати їх оприлюднення надати роз’яснення на звернення шляхом оприлюднення його в електронній системі закупівель.</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pPr>
              <w:widowControl w:val="0"/>
              <w:spacing w:after="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highlight w:val="white"/>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w:t>
            </w:r>
            <w:r>
              <w:rPr>
                <w:rFonts w:ascii="Times New Roman" w:hAnsi="Times New Roman" w:eastAsia="Times New Roman" w:cs="Times New Roman"/>
                <w:b/>
                <w:i/>
                <w:sz w:val="20"/>
                <w:szCs w:val="20"/>
                <w:highlight w:val="white"/>
              </w:rPr>
              <w:t>не менш як на чотири дні.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Внесення змін до тендерної документації</w:t>
            </w:r>
          </w:p>
        </w:tc>
        <w:tc>
          <w:tcPr>
            <w:tcW w:w="6450" w:type="dxa"/>
          </w:tcPr>
          <w:p>
            <w:pPr>
              <w:spacing w:before="120"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w:t>
            </w:r>
            <w:r>
              <w:fldChar w:fldCharType="begin"/>
            </w:r>
            <w:r>
              <w:instrText xml:space="preserve"> HYPERLINK "https://zakon.rada.gov.ua/laws/show/922-19" \l "n960" \h </w:instrText>
            </w:r>
            <w:r>
              <w:fldChar w:fldCharType="separate"/>
            </w:r>
            <w:r>
              <w:rPr>
                <w:rFonts w:ascii="Times New Roman" w:hAnsi="Times New Roman" w:eastAsia="Times New Roman" w:cs="Times New Roman"/>
                <w:sz w:val="20"/>
                <w:szCs w:val="20"/>
                <w:highlight w:val="white"/>
              </w:rPr>
              <w:t>статті 8</w:t>
            </w:r>
            <w:r>
              <w:rPr>
                <w:rFonts w:ascii="Times New Roman" w:hAnsi="Times New Roman" w:eastAsia="Times New Roman" w:cs="Times New Roman"/>
                <w:sz w:val="20"/>
                <w:szCs w:val="20"/>
                <w:highlight w:val="white"/>
              </w:rPr>
              <w:fldChar w:fldCharType="end"/>
            </w:r>
            <w:r>
              <w:rPr>
                <w:rFonts w:ascii="Times New Roman" w:hAnsi="Times New Roman" w:eastAsia="Times New Roman" w:cs="Times New Roman"/>
                <w:sz w:val="20"/>
                <w:szCs w:val="20"/>
                <w:highlight w:val="white"/>
              </w:rPr>
              <w:t xml:space="preserve">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а</w:t>
            </w:r>
            <w:r>
              <w:rPr>
                <w:rFonts w:ascii="Times New Roman" w:hAnsi="Times New Roman" w:eastAsia="Times New Roman" w:cs="Times New Roman"/>
                <w:color w:val="0000FF"/>
                <w:sz w:val="20"/>
                <w:szCs w:val="20"/>
                <w:shd w:val="clear" w:color="auto" w:fill="FFFFFF"/>
              </w:rPr>
              <w:t xml:space="preserve"> саме в оголошенні про проведення відкритих торгів,</w:t>
            </w:r>
            <w:r>
              <w:rPr>
                <w:rFonts w:ascii="Times New Roman" w:hAnsi="Times New Roman" w:eastAsia="Times New Roman" w:cs="Times New Roman"/>
                <w:sz w:val="20"/>
                <w:szCs w:val="20"/>
                <w:highlight w:val="white"/>
              </w:rPr>
              <w:t xml:space="preserve">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Зміни, що вносяться замовником до тендерної документації, розміщуються та відображаються в електронній системі закупівель </w:t>
            </w:r>
            <w:r>
              <w:rPr>
                <w:rFonts w:ascii="Times New Roman" w:hAnsi="Times New Roman" w:eastAsia="Times New Roman" w:cs="Times New Roman"/>
                <w:b/>
                <w:i/>
                <w:sz w:val="20"/>
                <w:szCs w:val="20"/>
                <w:highlight w:val="white"/>
              </w:rPr>
              <w:t>у вигляді нової редакції тендерної документації додатково до початкової редакції тендерної документації.</w:t>
            </w:r>
            <w:r>
              <w:rPr>
                <w:rFonts w:ascii="Times New Roman" w:hAnsi="Times New Roman" w:eastAsia="Times New Roman" w:cs="Times New Roman"/>
                <w:i/>
                <w:sz w:val="20"/>
                <w:szCs w:val="20"/>
                <w:highlight w:val="white"/>
              </w:rPr>
              <w:t xml:space="preserve"> </w:t>
            </w:r>
            <w:r>
              <w:rPr>
                <w:rFonts w:ascii="Times New Roman" w:hAnsi="Times New Roman" w:eastAsia="Times New Roman" w:cs="Times New Roman"/>
                <w:b/>
                <w:i/>
                <w:sz w:val="20"/>
                <w:szCs w:val="20"/>
                <w:highlight w:val="white"/>
              </w:rPr>
              <w:t>Замовник разом із змінами до тендерної документації в окремому документі оприлюднює перелік змін</w:t>
            </w:r>
            <w:r>
              <w:rPr>
                <w:rFonts w:ascii="Times New Roman" w:hAnsi="Times New Roman" w:eastAsia="Times New Roman" w:cs="Times New Roman"/>
                <w:sz w:val="20"/>
                <w:szCs w:val="20"/>
                <w:highlight w:val="white"/>
              </w:rPr>
              <w:t>, що вносяться. Зміни до тендерної документації у машинозчитувальному форматі розміщуються в електронній системі закупівель протягом одного дня з дати прийняття рішення про їх внесення.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jc w:val="center"/>
        </w:trPr>
        <w:tc>
          <w:tcPr>
            <w:tcW w:w="9960" w:type="dxa"/>
            <w:gridSpan w:val="3"/>
            <w:vAlign w:val="center"/>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Розділ 3. Інструкція з підготовки тендерної пропозиції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1</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Зміст і спосіб подання тендерної пропозиції</w:t>
            </w:r>
          </w:p>
        </w:tc>
        <w:tc>
          <w:tcPr>
            <w:tcW w:w="6450" w:type="dxa"/>
            <w:vAlign w:val="center"/>
          </w:tcPr>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 xml:space="preserve">Тендерні пропозиції подаються відповідно до порядку, визначеного статтею 26 Закону, крім положень частин </w:t>
            </w:r>
            <w:r>
              <w:rPr>
                <w:rFonts w:ascii="Times New Roman" w:hAnsi="Times New Roman" w:eastAsia="Times New Roman" w:cs="Times New Roman"/>
                <w:sz w:val="20"/>
                <w:szCs w:val="20"/>
                <w:highlight w:val="white"/>
              </w:rPr>
              <w:t xml:space="preserve">першої, четвертої, шостої та сьомої статті 26 Закону. </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Тендерна пропозиція подається в електронній формі через електронну систему закупівель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w:t>
            </w:r>
            <w:r>
              <w:fldChar w:fldCharType="begin"/>
            </w:r>
            <w:r>
              <w:instrText xml:space="preserve"> HYPERLINK "https://zakon.rada.gov.ua/laws/show/922-19" \l "n1261" \h </w:instrText>
            </w:r>
            <w:r>
              <w:fldChar w:fldCharType="separate"/>
            </w:r>
            <w:r>
              <w:rPr>
                <w:rFonts w:ascii="Times New Roman" w:hAnsi="Times New Roman" w:eastAsia="Times New Roman" w:cs="Times New Roman"/>
                <w:sz w:val="20"/>
                <w:szCs w:val="20"/>
                <w:highlight w:val="white"/>
              </w:rPr>
              <w:t>пункті 47</w:t>
            </w:r>
            <w:r>
              <w:rPr>
                <w:rFonts w:ascii="Times New Roman" w:hAnsi="Times New Roman" w:eastAsia="Times New Roman" w:cs="Times New Roman"/>
                <w:sz w:val="20"/>
                <w:szCs w:val="20"/>
                <w:highlight w:val="white"/>
              </w:rPr>
              <w:fldChar w:fldCharType="end"/>
            </w:r>
            <w:r>
              <w:rPr>
                <w:rFonts w:ascii="Times New Roman" w:hAnsi="Times New Roman" w:eastAsia="Times New Roman" w:cs="Times New Roman"/>
                <w:sz w:val="20"/>
                <w:szCs w:val="20"/>
                <w:highlight w:val="white"/>
              </w:rPr>
              <w:t xml:space="preserve"> Особливостей і в тендерній документації, та шляхом завантаження необхідних документів, що вимагаються замовником у тендерній документації:</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інформацією, що підтверджує відповідність учасника кваліфікаційним (кваліфікаційному) критеріям – </w:t>
            </w:r>
            <w:r>
              <w:rPr>
                <w:rFonts w:ascii="Times New Roman" w:hAnsi="Times New Roman" w:eastAsia="Times New Roman" w:cs="Times New Roman"/>
                <w:b/>
                <w:i/>
                <w:sz w:val="20"/>
                <w:szCs w:val="20"/>
              </w:rPr>
              <w:t>згідно</w:t>
            </w:r>
            <w:r>
              <w:rPr>
                <w:rFonts w:ascii="Times New Roman" w:hAnsi="Times New Roman" w:eastAsia="Times New Roman" w:cs="Times New Roman"/>
                <w:sz w:val="20"/>
                <w:szCs w:val="20"/>
              </w:rPr>
              <w:t xml:space="preserve"> з </w:t>
            </w:r>
            <w:r>
              <w:rPr>
                <w:rFonts w:ascii="Times New Roman" w:hAnsi="Times New Roman" w:eastAsia="Times New Roman" w:cs="Times New Roman"/>
                <w:b/>
                <w:i/>
                <w:sz w:val="20"/>
                <w:szCs w:val="20"/>
              </w:rPr>
              <w:t>Додатком 1</w:t>
            </w:r>
            <w:r>
              <w:rPr>
                <w:rFonts w:ascii="Times New Roman" w:hAnsi="Times New Roman" w:eastAsia="Times New Roman" w:cs="Times New Roman"/>
                <w:sz w:val="20"/>
                <w:szCs w:val="20"/>
              </w:rPr>
              <w:t xml:space="preserve"> до цієї тендерної документації;</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інформацією щодо відсутності підстав, установлених в пункт</w:t>
            </w:r>
            <w:r>
              <w:rPr>
                <w:rFonts w:ascii="Times New Roman" w:hAnsi="Times New Roman" w:eastAsia="Times New Roman" w:cs="Times New Roman"/>
                <w:sz w:val="20"/>
                <w:szCs w:val="20"/>
                <w:highlight w:val="white"/>
              </w:rPr>
              <w:t xml:space="preserve">і 47 Особливостей, – </w:t>
            </w:r>
            <w:r>
              <w:rPr>
                <w:rFonts w:ascii="Times New Roman" w:hAnsi="Times New Roman" w:eastAsia="Times New Roman" w:cs="Times New Roman"/>
                <w:b/>
                <w:i/>
                <w:sz w:val="20"/>
                <w:szCs w:val="20"/>
                <w:highlight w:val="white"/>
              </w:rPr>
              <w:t>згідно з Додатком 1</w:t>
            </w:r>
            <w:r>
              <w:rPr>
                <w:rFonts w:ascii="Times New Roman" w:hAnsi="Times New Roman" w:eastAsia="Times New Roman" w:cs="Times New Roman"/>
                <w:sz w:val="20"/>
                <w:szCs w:val="20"/>
                <w:highlight w:val="white"/>
              </w:rPr>
              <w:t xml:space="preserve"> до цієї тендерної документації;</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Pr>
              <w:t xml:space="preserve">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критеріям та підставам, визначеним </w:t>
            </w:r>
            <w:r>
              <w:fldChar w:fldCharType="begin"/>
            </w:r>
            <w:r>
              <w:instrText xml:space="preserve"> HYPERLINK "https://zakon.rada.gov.ua/laws/show/1178-2022-%D0%BF" \l "n159" \h </w:instrText>
            </w:r>
            <w:r>
              <w:fldChar w:fldCharType="separate"/>
            </w:r>
            <w:r>
              <w:rPr>
                <w:rFonts w:ascii="Times New Roman" w:hAnsi="Times New Roman" w:eastAsia="Times New Roman" w:cs="Times New Roman"/>
                <w:sz w:val="20"/>
                <w:szCs w:val="20"/>
                <w:highlight w:val="white"/>
              </w:rPr>
              <w:t>47</w:t>
            </w:r>
            <w:r>
              <w:rPr>
                <w:rFonts w:ascii="Times New Roman" w:hAnsi="Times New Roman" w:eastAsia="Times New Roman" w:cs="Times New Roman"/>
                <w:sz w:val="20"/>
                <w:szCs w:val="20"/>
                <w:highlight w:val="white"/>
              </w:rPr>
              <w:fldChar w:fldCharType="end"/>
            </w:r>
            <w:r>
              <w:rPr>
                <w:rFonts w:ascii="Times New Roman" w:hAnsi="Times New Roman" w:eastAsia="Times New Roman" w:cs="Times New Roman"/>
                <w:sz w:val="20"/>
                <w:szCs w:val="20"/>
                <w:highlight w:val="white"/>
              </w:rPr>
              <w:t xml:space="preserve">  </w:t>
            </w:r>
            <w:r>
              <w:rPr>
                <w:rFonts w:ascii="Times New Roman" w:hAnsi="Times New Roman" w:eastAsia="Times New Roman" w:cs="Times New Roman"/>
                <w:sz w:val="20"/>
                <w:szCs w:val="20"/>
              </w:rPr>
              <w:t xml:space="preserve">Особливостей, - згідно з </w:t>
            </w:r>
            <w:r>
              <w:rPr>
                <w:rFonts w:ascii="Times New Roman" w:hAnsi="Times New Roman" w:eastAsia="Times New Roman" w:cs="Times New Roman"/>
                <w:b/>
                <w:i/>
                <w:sz w:val="20"/>
                <w:szCs w:val="20"/>
              </w:rPr>
              <w:t xml:space="preserve">Додатком 1 </w:t>
            </w:r>
            <w:r>
              <w:rPr>
                <w:rFonts w:ascii="Times New Roman" w:hAnsi="Times New Roman" w:eastAsia="Times New Roman" w:cs="Times New Roman"/>
                <w:sz w:val="20"/>
                <w:szCs w:val="20"/>
              </w:rPr>
              <w:t>до цієї тендерної документації;</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інформацією про маркування, протоколи випробувань або сертифікати, що підтверджують відповідність предмета закупівлі встановленим замовником вимогам </w:t>
            </w:r>
            <w:r>
              <w:rPr>
                <w:rFonts w:ascii="Times New Roman" w:hAnsi="Times New Roman" w:eastAsia="Times New Roman" w:cs="Times New Roman"/>
                <w:i/>
                <w:sz w:val="20"/>
                <w:szCs w:val="20"/>
              </w:rPr>
              <w:t>(у разі встановлення даної вимоги в Додатку 2),</w:t>
            </w:r>
            <w:r>
              <w:rPr>
                <w:rFonts w:ascii="Times New Roman" w:hAnsi="Times New Roman" w:eastAsia="Times New Roman" w:cs="Times New Roman"/>
                <w:sz w:val="20"/>
                <w:szCs w:val="20"/>
              </w:rPr>
              <w:t xml:space="preserve"> — </w:t>
            </w:r>
            <w:r>
              <w:rPr>
                <w:rFonts w:ascii="Times New Roman" w:hAnsi="Times New Roman" w:eastAsia="Times New Roman" w:cs="Times New Roman"/>
                <w:b/>
                <w:i/>
                <w:sz w:val="20"/>
                <w:szCs w:val="20"/>
              </w:rPr>
              <w:t>згідно з Додатком 2</w:t>
            </w:r>
            <w:r>
              <w:rPr>
                <w:rFonts w:ascii="Times New Roman" w:hAnsi="Times New Roman" w:eastAsia="Times New Roman" w:cs="Times New Roman"/>
                <w:sz w:val="20"/>
                <w:szCs w:val="20"/>
              </w:rPr>
              <w:t xml:space="preserve"> до тендерної документації;</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документами, що підтверджують надання учасником забезпечення тендерної пропозиції </w:t>
            </w:r>
            <w:r>
              <w:rPr>
                <w:rFonts w:ascii="Times New Roman" w:hAnsi="Times New Roman" w:eastAsia="Times New Roman" w:cs="Times New Roman"/>
                <w:i/>
                <w:sz w:val="20"/>
                <w:szCs w:val="20"/>
              </w:rPr>
              <w:t>(якщо таке забезпечення передбачено оголошенням про проведення процедури закупівлі та тендерною документацією);</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інформацією щодо кожного  субпідрядника/ співвиконавця у разі залучення (відповідно до п. 7 «Інформація про субпідрядника/співвиконавця» даного Розділу) </w:t>
            </w:r>
            <w:r>
              <w:rPr>
                <w:rFonts w:ascii="Times New Roman" w:hAnsi="Times New Roman" w:eastAsia="Times New Roman" w:cs="Times New Roman"/>
                <w:i/>
                <w:sz w:val="20"/>
                <w:szCs w:val="20"/>
              </w:rPr>
              <w:t>(застосовується для робіт або послуг)</w:t>
            </w:r>
            <w:r>
              <w:rPr>
                <w:rFonts w:ascii="Times New Roman" w:hAnsi="Times New Roman" w:eastAsia="Times New Roman" w:cs="Times New Roman"/>
                <w:sz w:val="20"/>
                <w:szCs w:val="20"/>
              </w:rPr>
              <w:t>;</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у разі якщо тендерна пропозиція подається об’єднанням учасників, до неї обов’язково включається документ про створення такого об’єднання;</w:t>
            </w:r>
          </w:p>
          <w:p>
            <w:pPr>
              <w:widowControl w:val="0"/>
              <w:numPr>
                <w:ilvl w:val="0"/>
                <w:numId w:val="2"/>
              </w:num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іншою інформацією та документами, відповідно до вимог цієї тендерної документації та додатків до неї.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pPr>
              <w:widowControl w:val="0"/>
              <w:spacing w:after="0" w:line="240" w:lineRule="auto"/>
              <w:jc w:val="both"/>
              <w:rPr>
                <w:rFonts w:ascii="Times New Roman" w:hAnsi="Times New Roman" w:eastAsia="Times New Roman" w:cs="Times New Roman"/>
                <w:sz w:val="20"/>
                <w:szCs w:val="20"/>
                <w:highlight w:val="white"/>
              </w:rPr>
            </w:pPr>
            <w:r>
              <w:rPr>
                <w:rStyle w:val="13"/>
                <w:rFonts w:ascii="Times New Roman" w:hAnsi="Times New Roman" w:eastAsia="SimSun" w:cs="Times New Roman"/>
                <w:b/>
                <w:color w:val="0000FF"/>
                <w:sz w:val="20"/>
                <w:szCs w:val="20"/>
                <w:u w:val="none"/>
                <w:lang w:eastAsia="en-US"/>
              </w:rPr>
              <w:t xml:space="preserve">Переможець </w:t>
            </w:r>
            <w:r>
              <w:rPr>
                <w:rFonts w:ascii="Times New Roman" w:hAnsi="Times New Roman" w:eastAsia="Times New Roman" w:cs="Times New Roman"/>
                <w:sz w:val="20"/>
                <w:szCs w:val="20"/>
                <w:highlight w:val="white"/>
              </w:rPr>
              <w:t xml:space="preserve">процедури закупівлі у строк, що не перевищує </w:t>
            </w:r>
            <w:r>
              <w:rPr>
                <w:rFonts w:ascii="Times New Roman" w:hAnsi="Times New Roman" w:eastAsia="Times New Roman" w:cs="Times New Roman"/>
                <w:b/>
                <w:sz w:val="20"/>
                <w:szCs w:val="20"/>
                <w:highlight w:val="white"/>
                <w:u w:val="single"/>
              </w:rPr>
              <w:t>чотири дні з дати оприлюднення в електронній системі закупівель повідомлення про намір укласти договір про закупівлю</w:t>
            </w:r>
            <w:r>
              <w:rPr>
                <w:rFonts w:ascii="Times New Roman" w:hAnsi="Times New Roman" w:eastAsia="Times New Roman" w:cs="Times New Roman"/>
                <w:sz w:val="20"/>
                <w:szCs w:val="20"/>
                <w:highlight w:val="white"/>
              </w:rPr>
              <w:t>, повинен надати замовнику шляхом оприлюднення в електронній системі закупівель документи, встановлені в Додатку 1 (для переможця).</w:t>
            </w:r>
          </w:p>
          <w:p>
            <w:pPr>
              <w:widowControl w:val="0"/>
              <w:spacing w:after="0"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pPr>
              <w:widowControl w:val="0"/>
              <w:spacing w:after="0" w:line="240" w:lineRule="auto"/>
              <w:jc w:val="both"/>
              <w:rPr>
                <w:rFonts w:ascii="Times New Roman" w:hAnsi="Times New Roman" w:eastAsia="Times New Roman" w:cs="Times New Roman"/>
                <w:b/>
                <w:i/>
                <w:sz w:val="20"/>
                <w:szCs w:val="20"/>
              </w:rPr>
            </w:pPr>
            <w:r>
              <w:rPr>
                <w:rFonts w:ascii="Times New Roman" w:hAnsi="Times New Roman" w:eastAsia="Times New Roman" w:cs="Times New Roman"/>
                <w:b/>
                <w:i/>
                <w:sz w:val="20"/>
                <w:szCs w:val="20"/>
              </w:rPr>
              <w:t>Опис та приклади формальних несуттєвих помилок.</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Згідно з наказом Мінекономіки від 15.04.2020 № 710 «Про затвердження Переліку формальних помилок» та на виконання пункту 19 частини 2 статті 22 Закону в тендерній документації наведено опис та приклади формальних (несуттєвих) помилок, допущення яких учасниками не призведе до відхилення їх тендерних пропозицій у наступній редакції: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а саме технічні помилки та описки. </w:t>
            </w:r>
          </w:p>
          <w:p>
            <w:pPr>
              <w:widowControl w:val="0"/>
              <w:spacing w:after="0" w:line="240" w:lineRule="auto"/>
              <w:jc w:val="both"/>
              <w:rPr>
                <w:rFonts w:ascii="Times New Roman" w:hAnsi="Times New Roman" w:eastAsia="Times New Roman" w:cs="Times New Roman"/>
                <w:b/>
                <w:i/>
                <w:sz w:val="20"/>
                <w:szCs w:val="20"/>
                <w:u w:val="single"/>
              </w:rPr>
            </w:pPr>
            <w:r>
              <w:rPr>
                <w:rFonts w:ascii="Times New Roman" w:hAnsi="Times New Roman" w:eastAsia="Times New Roman" w:cs="Times New Roman"/>
                <w:b/>
                <w:i/>
                <w:sz w:val="20"/>
                <w:szCs w:val="20"/>
                <w:u w:val="single"/>
              </w:rPr>
              <w:t>Опис формальних помилок:</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Інформація / документ, подана учасником процедури закупівлі у складі тендерної пропозиції, містить помилку (помилки) у частині: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уживання великої літери;</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уживання розділових знаків та відмінювання слів у реченні;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використання слова або мовного звороту, запозичених з іншої мови;</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застосування правил переносу частини слова з рядка в рядок;</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написання слів разом та/або окремо, та/або через дефіс;</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2.</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Помилка, зроблена учасником процедури закупівлі під час оформлення тексту документа / унесення інформації в окремі поля електронної форми тендерної пропозиції (у тому числі комп'ютерна коректура, заміна літери (літер) та / 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 / або не стосується характеристики предмета закупівлі, кваліфікаційних критеріїв до учасника процедури закупівлі.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3.</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4.</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Окрема сторінка (сторінки) копії документа (документів) не завірена підписом та / або печаткою учасника процедури закупівлі (у разі її використання).</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7.</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8.</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9.</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10.</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pPr>
              <w:widowControl w:val="0"/>
              <w:spacing w:after="0" w:line="240" w:lineRule="auto"/>
              <w:jc w:val="both"/>
              <w:rPr>
                <w:rFonts w:ascii="Times New Roman" w:hAnsi="Times New Roman" w:eastAsia="Times New Roman" w:cs="Times New Roman"/>
                <w:b/>
                <w:i/>
                <w:sz w:val="20"/>
                <w:szCs w:val="20"/>
                <w:u w:val="single"/>
              </w:rPr>
            </w:pPr>
            <w:r>
              <w:rPr>
                <w:rFonts w:ascii="Times New Roman" w:hAnsi="Times New Roman" w:eastAsia="Times New Roman" w:cs="Times New Roman"/>
                <w:b/>
                <w:i/>
                <w:sz w:val="20"/>
                <w:szCs w:val="20"/>
                <w:u w:val="single"/>
              </w:rPr>
              <w:t>Приклади формальних помилок:</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«Інформація в довільній формі» замість «Інформація»,  «Лист-пояснення» замість «Лист», «довідка» замість «гарантійний лист», «інформація» замість «довідка»; </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«м.київ» замість «м.Київ»;</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«поряд -ок» замість «поря – док»;</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«ненадається» замість «не надається»»;</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«______________№_____________» замість «14.08.2020 №320/13/14-01»</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учасник розмістив (завантажив) документ у форматі «JPG» замість  документа у форматі «pdf» (PortableDocumentFormat)». </w:t>
            </w:r>
          </w:p>
          <w:p>
            <w:pPr>
              <w:widowControl w:val="0"/>
              <w:spacing w:after="0" w:line="240" w:lineRule="auto"/>
              <w:ind w:left="40" w:hanging="20"/>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У разі здійснення закупівлі автомобілів, меблів, іншого обладнання та устаткування, мобільних телефонів, комп'ютерів державними органами, а також установами та організаціями, які утримуються за рахунок державного бюджету, </w:t>
            </w:r>
            <w:r>
              <w:rPr>
                <w:rFonts w:ascii="Times New Roman" w:hAnsi="Times New Roman" w:eastAsia="Times New Roman" w:cs="Times New Roman"/>
                <w:b/>
                <w:sz w:val="20"/>
                <w:szCs w:val="20"/>
              </w:rPr>
              <w:t>у</w:t>
            </w:r>
            <w:r>
              <w:rPr>
                <w:rFonts w:ascii="Times New Roman" w:hAnsi="Times New Roman" w:eastAsia="Times New Roman" w:cs="Times New Roman"/>
                <w:b/>
                <w:color w:val="000000"/>
                <w:sz w:val="20"/>
                <w:szCs w:val="20"/>
              </w:rPr>
              <w:t xml:space="preserve">часники при формуванні ціни пропозиції повинні враховувати вимоги </w:t>
            </w:r>
            <w:r>
              <w:rPr>
                <w:rFonts w:ascii="Times New Roman" w:hAnsi="Times New Roman" w:eastAsia="Times New Roman" w:cs="Times New Roman"/>
                <w:b/>
                <w:sz w:val="20"/>
                <w:szCs w:val="20"/>
              </w:rPr>
              <w:t>п</w:t>
            </w:r>
            <w:r>
              <w:rPr>
                <w:rFonts w:ascii="Times New Roman" w:hAnsi="Times New Roman" w:eastAsia="Times New Roman" w:cs="Times New Roman"/>
                <w:b/>
                <w:color w:val="000000"/>
                <w:sz w:val="20"/>
                <w:szCs w:val="20"/>
              </w:rPr>
              <w:t>останови Кабінету Міністрів України № 332 від 04.04.2001 р.</w:t>
            </w:r>
          </w:p>
          <w:p>
            <w:pPr>
              <w:widowControl w:val="0"/>
              <w:spacing w:after="0" w:line="240" w:lineRule="auto"/>
              <w:ind w:left="40" w:hanging="20"/>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Документи, що не передбачені законодавством для учасників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юридичних, фізичних осіб, у тому числі фізичних осіб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підприємців, не подаються ними у складі тендерної пропозиції. Відсутність документів, що не передбачені законодавством для учасників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юридичних, фізичних осіб, у тому числі фізичних осіб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підприємців, у складі тендерної пропозиції, не може бути підставою для її відхилення замовником.</w:t>
            </w:r>
          </w:p>
          <w:p>
            <w:pPr>
              <w:widowControl w:val="0"/>
              <w:spacing w:after="0" w:line="240" w:lineRule="auto"/>
              <w:ind w:left="40" w:hanging="20"/>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УВАГА!!!</w:t>
            </w:r>
          </w:p>
          <w:p>
            <w:pPr>
              <w:widowControl w:val="0"/>
              <w:spacing w:after="0" w:line="240" w:lineRule="auto"/>
              <w:jc w:val="both"/>
              <w:rPr>
                <w:rFonts w:ascii="Times New Roman" w:hAnsi="Times New Roman" w:eastAsia="Times New Roman" w:cs="Times New Roman"/>
                <w:b/>
                <w:color w:val="000000"/>
                <w:sz w:val="20"/>
                <w:szCs w:val="20"/>
              </w:rPr>
            </w:pPr>
            <w:bookmarkStart w:id="1" w:name="_heading=h.3znysh7" w:colFirst="0" w:colLast="0"/>
            <w:bookmarkEnd w:id="1"/>
            <w:r>
              <w:rPr>
                <w:rFonts w:ascii="Times New Roman" w:hAnsi="Times New Roman" w:eastAsia="Times New Roman" w:cs="Times New Roman"/>
                <w:b/>
                <w:color w:val="000000"/>
                <w:sz w:val="20"/>
                <w:szCs w:val="20"/>
              </w:rPr>
              <w:t xml:space="preserve">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Учасники процедури закупівлі подають тендерні пропозиції у формі електронного документа чи скан-копій через електронну систему закупівель. Тендерна пропозиція учасника має відповідати ряду вимог: </w:t>
            </w:r>
          </w:p>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1) документи мають бути чіткими та розбірливими для читання;</w:t>
            </w:r>
          </w:p>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2) тендерна пропозиція учасника повинна бути підписана  кваліфікованим електронним підписом (КЕП)/удосконаленим електронним підпи</w:t>
            </w:r>
            <w:r>
              <w:rPr>
                <w:rFonts w:ascii="Times New Roman" w:hAnsi="Times New Roman" w:eastAsia="Times New Roman" w:cs="Times New Roman"/>
                <w:b/>
                <w:sz w:val="20"/>
                <w:szCs w:val="20"/>
              </w:rPr>
              <w:t>сом (УЕП)</w:t>
            </w:r>
            <w:r>
              <w:rPr>
                <w:rFonts w:ascii="Times New Roman" w:hAnsi="Times New Roman" w:eastAsia="Times New Roman" w:cs="Times New Roman"/>
                <w:b/>
                <w:color w:val="000000"/>
                <w:sz w:val="20"/>
                <w:szCs w:val="20"/>
              </w:rPr>
              <w:t>;</w:t>
            </w:r>
          </w:p>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3) якщо тендерна пропозиція містить і скановані, і електронні документи, потрібно накласти КЕП/УЕП на тендерну пропозицію в цілому та на кожен електронний документ окремо.</w:t>
            </w:r>
          </w:p>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Винятки:</w:t>
            </w:r>
          </w:p>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1) якщо електронні документи тендерної пропозиції видано іншою організацією і на них уже накладено КЕП/УЕП цієї організації, учаснику не потрібно накладати на нього свій КЕП/УЕП.</w:t>
            </w:r>
          </w:p>
          <w:p>
            <w:pPr>
              <w:widowControl w:val="0"/>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Зверніть увагу: документи тендерної пропозиції, які надані не у формі електронного документа (без КЕП/УЕП на документі), повинні містити підпис уповноваженої особи учасника закупівлі (із зазначенням прізвища, ініціалів та посади особи), а також відбитки печатки учасника (у разі використання) на кожній сторінці такого документа (окрім документів, виданих іншими підприємствами / установами / організаціями). </w:t>
            </w:r>
          </w:p>
          <w:p>
            <w:pPr>
              <w:widowControl w:val="0"/>
              <w:spacing w:after="0" w:line="240" w:lineRule="auto"/>
              <w:ind w:left="40" w:hanging="20"/>
              <w:jc w:val="both"/>
              <w:rPr>
                <w:rFonts w:ascii="Times New Roman" w:hAnsi="Times New Roman" w:eastAsia="Times New Roman" w:cs="Times New Roman"/>
                <w:b/>
                <w:sz w:val="20"/>
                <w:szCs w:val="20"/>
              </w:rPr>
            </w:pPr>
            <w:r>
              <w:rPr>
                <w:rFonts w:ascii="Times New Roman" w:hAnsi="Times New Roman" w:eastAsia="Times New Roman" w:cs="Times New Roman"/>
                <w:b/>
                <w:color w:val="000000"/>
                <w:sz w:val="20"/>
                <w:szCs w:val="20"/>
              </w:rPr>
              <w:t xml:space="preserve">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закупівель </w:t>
            </w:r>
            <w:r>
              <w:rPr>
                <w:rFonts w:ascii="Times New Roman" w:hAnsi="Times New Roman" w:eastAsia="Times New Roman" w:cs="Times New Roman"/>
                <w:b/>
                <w:sz w:val="20"/>
                <w:szCs w:val="20"/>
              </w:rPr>
              <w:t xml:space="preserve">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 </w:t>
            </w:r>
          </w:p>
          <w:p>
            <w:pPr>
              <w:widowControl w:val="0"/>
              <w:spacing w:after="0" w:line="240" w:lineRule="auto"/>
              <w:ind w:left="40" w:hanging="20"/>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Замовник перевіряє КЕП/УЕП учасника на сайті центрального засвідчувального органу за посиланням https://czo.gov.ua/verify. Під час перевірки КЕП/УЕП повинні відображатися: прізвище та ініціали особи, уповноваженої на підписання тендерної пропозиції (власника ключа). </w:t>
            </w:r>
          </w:p>
          <w:p>
            <w:pPr>
              <w:widowControl w:val="0"/>
              <w:spacing w:after="0" w:line="240" w:lineRule="auto"/>
              <w:jc w:val="both"/>
              <w:rPr>
                <w:rFonts w:ascii="Times New Roman" w:hAnsi="Times New Roman" w:eastAsia="Times New Roman" w:cs="Times New Roman"/>
                <w:color w:val="0D0D0D"/>
                <w:sz w:val="20"/>
                <w:szCs w:val="20"/>
              </w:rPr>
            </w:pPr>
            <w:bookmarkStart w:id="2" w:name="_heading=h.2et92p0" w:colFirst="0" w:colLast="0"/>
            <w:bookmarkEnd w:id="2"/>
            <w:r>
              <w:rPr>
                <w:rFonts w:ascii="Times New Roman" w:hAnsi="Times New Roman" w:eastAsia="Times New Roman" w:cs="Times New Roman"/>
                <w:color w:val="000000"/>
                <w:sz w:val="20"/>
                <w:szCs w:val="20"/>
              </w:rPr>
              <w:t>Всі документи тендерної пропозиції  подаються в електронному вигляді через електронну систему закупівель (шляхом завантаження сканованих документів або електронних документів в електронну систему закупівель).</w:t>
            </w:r>
            <w:r>
              <w:rPr>
                <w:rFonts w:ascii="Times New Roman" w:hAnsi="Times New Roman" w:eastAsia="Times New Roman" w:cs="Times New Roman"/>
                <w:color w:val="0D0D0D"/>
                <w:sz w:val="20"/>
                <w:szCs w:val="20"/>
              </w:rPr>
              <w:t xml:space="preserve"> </w:t>
            </w:r>
          </w:p>
          <w:p>
            <w:pPr>
              <w:widowControl w:val="0"/>
              <w:spacing w:after="0" w:line="240" w:lineRule="auto"/>
              <w:jc w:val="both"/>
              <w:rPr>
                <w:rFonts w:ascii="Times New Roman" w:hAnsi="Times New Roman" w:eastAsia="Times New Roman" w:cs="Times New Roman"/>
                <w:sz w:val="20"/>
                <w:szCs w:val="20"/>
              </w:rPr>
            </w:pPr>
            <w:bookmarkStart w:id="3" w:name="_heading=h.hjqm8skarbdr" w:colFirst="0" w:colLast="0"/>
            <w:bookmarkEnd w:id="3"/>
            <w:r>
              <w:rPr>
                <w:rFonts w:ascii="Times New Roman" w:hAnsi="Times New Roman" w:eastAsia="Times New Roman" w:cs="Times New Roman"/>
                <w:sz w:val="20"/>
                <w:szCs w:val="20"/>
              </w:rPr>
              <w:t xml:space="preserve">Тендерні пропозиції мають право подавати всі заінтересовані особи. </w:t>
            </w:r>
          </w:p>
          <w:p>
            <w:pPr>
              <w:widowControl w:val="0"/>
              <w:spacing w:after="0" w:line="240" w:lineRule="auto"/>
              <w:jc w:val="both"/>
              <w:rPr>
                <w:rFonts w:ascii="Times New Roman" w:hAnsi="Times New Roman" w:eastAsia="Times New Roman" w:cs="Times New Roman"/>
                <w:sz w:val="20"/>
                <w:szCs w:val="20"/>
              </w:rPr>
            </w:pPr>
            <w:bookmarkStart w:id="4" w:name="_heading=h.ftj7vaqoric" w:colFirst="0" w:colLast="0"/>
            <w:bookmarkEnd w:id="4"/>
            <w:r>
              <w:rPr>
                <w:rFonts w:ascii="Times New Roman" w:hAnsi="Times New Roman" w:eastAsia="Times New Roman" w:cs="Times New Roman"/>
                <w:sz w:val="20"/>
                <w:szCs w:val="20"/>
              </w:rPr>
              <w:t>Кожен учасник має право подати тільки одну тендерну пропозицію</w:t>
            </w:r>
            <w:r>
              <w:rPr>
                <w:rFonts w:ascii="Times New Roman" w:hAnsi="Times New Roman" w:eastAsia="Times New Roman" w:cs="Times New Roman"/>
                <w:b/>
                <w:sz w:val="20"/>
                <w:szCs w:val="20"/>
                <w:highlight w:val="white"/>
              </w:rPr>
              <w:t xml:space="preserve"> </w:t>
            </w:r>
            <w:r>
              <w:rPr>
                <w:rFonts w:ascii="Times New Roman" w:hAnsi="Times New Roman" w:eastAsia="Times New Roman" w:cs="Times New Roman"/>
                <w:sz w:val="20"/>
                <w:szCs w:val="20"/>
              </w:rPr>
              <w:t xml:space="preserve">(у тому числі до визначеної в тендерній документації частини предмета закупівлі (лота) </w:t>
            </w:r>
            <w:r>
              <w:rPr>
                <w:rFonts w:ascii="Times New Roman" w:hAnsi="Times New Roman" w:eastAsia="Times New Roman" w:cs="Times New Roman"/>
                <w:i/>
                <w:sz w:val="20"/>
                <w:szCs w:val="20"/>
              </w:rPr>
              <w:t>(у разі здійснення закупівлі за лотами)</w:t>
            </w:r>
            <w:r>
              <w:rPr>
                <w:rFonts w:ascii="Times New Roman" w:hAnsi="Times New Roman" w:eastAsia="Times New Roman" w:cs="Times New Roman"/>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3"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w:t>
            </w:r>
          </w:p>
        </w:tc>
        <w:tc>
          <w:tcPr>
            <w:tcW w:w="2805" w:type="dxa"/>
          </w:tcPr>
          <w:p>
            <w:pPr>
              <w:widowControl w:val="0"/>
              <w:spacing w:after="0" w:line="240" w:lineRule="auto"/>
              <w:rPr>
                <w:rFonts w:ascii="Times New Roman" w:hAnsi="Times New Roman" w:eastAsia="Times New Roman" w:cs="Times New Roman"/>
                <w:sz w:val="20"/>
                <w:szCs w:val="20"/>
              </w:rPr>
            </w:pPr>
            <w:bookmarkStart w:id="5" w:name="_heading=h.tyjcwt" w:colFirst="0" w:colLast="0"/>
            <w:bookmarkEnd w:id="5"/>
            <w:r>
              <w:rPr>
                <w:rFonts w:ascii="Times New Roman" w:hAnsi="Times New Roman" w:eastAsia="Times New Roman" w:cs="Times New Roman"/>
                <w:b/>
                <w:color w:val="000000"/>
                <w:sz w:val="20"/>
                <w:szCs w:val="20"/>
              </w:rPr>
              <w:t>Забезпечення тендерної пропозиції</w:t>
            </w:r>
          </w:p>
        </w:tc>
        <w:tc>
          <w:tcPr>
            <w:tcW w:w="6450" w:type="dxa"/>
            <w:vAlign w:val="center"/>
          </w:tcPr>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Забезпечення тендерної пропозиції не вимагається. </w:t>
            </w:r>
          </w:p>
          <w:p>
            <w:pPr>
              <w:spacing w:after="0" w:line="240" w:lineRule="auto"/>
              <w:jc w:val="both"/>
              <w:rPr>
                <w:rFonts w:ascii="Times New Roman" w:hAnsi="Times New Roman" w:eastAsia="Times New Roman" w:cs="Times New Roman"/>
                <w:i/>
                <w:color w:val="FF0000"/>
                <w:sz w:val="20"/>
                <w:szCs w:val="20"/>
                <w:highlight w:val="yellow"/>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3</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Умови повернення чи неповернення забезпечення тендерної пропозиції</w:t>
            </w:r>
          </w:p>
        </w:tc>
        <w:tc>
          <w:tcPr>
            <w:tcW w:w="6450" w:type="dxa"/>
            <w:vAlign w:val="center"/>
          </w:tcPr>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Не передбачається.</w:t>
            </w:r>
          </w:p>
          <w:p>
            <w:pPr>
              <w:spacing w:after="0" w:line="240" w:lineRule="auto"/>
              <w:jc w:val="both"/>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4</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Строк, протягом якого тендерні пропозиції є дійсними</w:t>
            </w:r>
          </w:p>
        </w:tc>
        <w:tc>
          <w:tcPr>
            <w:tcW w:w="6450" w:type="dxa"/>
            <w:vAlign w:val="cente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Тендерні пропозиції вважаються дійсними </w:t>
            </w:r>
            <w:r>
              <w:rPr>
                <w:rFonts w:ascii="Times New Roman" w:hAnsi="Times New Roman" w:eastAsia="Times New Roman" w:cs="Times New Roman"/>
                <w:b/>
                <w:i/>
                <w:sz w:val="20"/>
                <w:szCs w:val="20"/>
                <w:u w:val="single"/>
              </w:rPr>
              <w:t>протягом 120 (ста двадцяти) днів</w:t>
            </w:r>
            <w:r>
              <w:rPr>
                <w:rFonts w:ascii="Times New Roman" w:hAnsi="Times New Roman" w:eastAsia="Times New Roman" w:cs="Times New Roman"/>
                <w:sz w:val="20"/>
                <w:szCs w:val="20"/>
              </w:rPr>
              <w:t xml:space="preserve"> із дати кінцевого строку подання тендерних пропозицій. </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До закінчення зазначеного строку замовник має право вимагати від учасників процедури закупівлі продовження строку дії тендерних пропозицій. </w:t>
            </w:r>
          </w:p>
          <w:p>
            <w:pPr>
              <w:widowControl w:val="0"/>
              <w:spacing w:after="0" w:line="240" w:lineRule="auto"/>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rPr>
              <w:t xml:space="preserve">Учасник процедури закупівлі </w:t>
            </w:r>
            <w:r>
              <w:rPr>
                <w:rFonts w:ascii="Times New Roman" w:hAnsi="Times New Roman" w:eastAsia="Times New Roman" w:cs="Times New Roman"/>
                <w:sz w:val="20"/>
                <w:szCs w:val="20"/>
                <w:u w:val="single"/>
              </w:rPr>
              <w:t>має право:</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відхилити таку вимогу, не втрачаючи при цьому наданого ним забезпечення тендерної пропозиції;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погодитися з вимогою та продовжити строк дії поданої ним тендерної пропозиції і наданого забезпечення тендерної пропозиції </w:t>
            </w:r>
            <w:r>
              <w:rPr>
                <w:rFonts w:ascii="Times New Roman" w:hAnsi="Times New Roman" w:eastAsia="Times New Roman" w:cs="Times New Roman"/>
                <w:i/>
                <w:sz w:val="20"/>
                <w:szCs w:val="20"/>
              </w:rPr>
              <w:t>(у разі якщо таке вимагалося)</w:t>
            </w:r>
            <w:r>
              <w:rPr>
                <w:rFonts w:ascii="Times New Roman" w:hAnsi="Times New Roman" w:eastAsia="Times New Roman" w:cs="Times New Roman"/>
                <w:sz w:val="20"/>
                <w:szCs w:val="20"/>
              </w:rPr>
              <w:t>.</w:t>
            </w:r>
          </w:p>
          <w:p>
            <w:pPr>
              <w:widowControl w:val="0"/>
              <w:spacing w:after="0" w:line="240" w:lineRule="auto"/>
              <w:jc w:val="both"/>
              <w:rPr>
                <w:rFonts w:ascii="Times New Roman" w:hAnsi="Times New Roman" w:eastAsia="Times New Roman" w:cs="Times New Roman"/>
                <w:strike/>
                <w:sz w:val="20"/>
                <w:szCs w:val="20"/>
              </w:rPr>
            </w:pPr>
            <w:r>
              <w:rPr>
                <w:rFonts w:ascii="Times New Roman" w:hAnsi="Times New Roman" w:eastAsia="Times New Roman" w:cs="Times New Roman"/>
                <w:sz w:val="20"/>
                <w:szCs w:val="20"/>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5</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Кваліфікаційні критерії до учасників та вимоги</w:t>
            </w:r>
            <w:r>
              <w:rPr>
                <w:rFonts w:ascii="Times New Roman" w:hAnsi="Times New Roman" w:eastAsia="Times New Roman" w:cs="Times New Roman"/>
                <w:b/>
                <w:sz w:val="20"/>
                <w:szCs w:val="20"/>
              </w:rPr>
              <w:t xml:space="preserve">, згідно  з пунктом 28  та пунктом </w:t>
            </w:r>
            <w:r>
              <w:rPr>
                <w:rFonts w:ascii="Times New Roman" w:hAnsi="Times New Roman" w:eastAsia="Times New Roman" w:cs="Times New Roman"/>
                <w:b/>
                <w:sz w:val="20"/>
                <w:szCs w:val="20"/>
                <w:highlight w:val="white"/>
              </w:rPr>
              <w:t xml:space="preserve">47 </w:t>
            </w:r>
            <w:r>
              <w:rPr>
                <w:rFonts w:ascii="Times New Roman" w:hAnsi="Times New Roman" w:eastAsia="Times New Roman" w:cs="Times New Roman"/>
                <w:b/>
                <w:color w:val="00B050"/>
                <w:sz w:val="20"/>
                <w:szCs w:val="20"/>
              </w:rPr>
              <w:t xml:space="preserve"> </w:t>
            </w:r>
            <w:r>
              <w:rPr>
                <w:rFonts w:ascii="Times New Roman" w:hAnsi="Times New Roman" w:eastAsia="Times New Roman" w:cs="Times New Roman"/>
                <w:b/>
                <w:sz w:val="20"/>
                <w:szCs w:val="20"/>
              </w:rPr>
              <w:t>Особливостей</w:t>
            </w:r>
          </w:p>
        </w:tc>
        <w:tc>
          <w:tcPr>
            <w:tcW w:w="6450" w:type="dxa"/>
            <w:vAlign w:val="center"/>
          </w:tcPr>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Замовник установлює один або декілька кваліфікаційних критеріїв відповідно до статті 16 Закону. Визначені Замовником згідно з цією статтею кваліфікаційні критерії та перелік документів, що підтверджують інформацію учасників про відповідність їх таким критеріям, зазначені в </w:t>
            </w:r>
            <w:r>
              <w:rPr>
                <w:rFonts w:ascii="Times New Roman" w:hAnsi="Times New Roman" w:eastAsia="Times New Roman" w:cs="Times New Roman"/>
                <w:b/>
                <w:i/>
                <w:sz w:val="20"/>
                <w:szCs w:val="20"/>
              </w:rPr>
              <w:t>Додатку 1</w:t>
            </w:r>
            <w:r>
              <w:rPr>
                <w:rFonts w:ascii="Times New Roman" w:hAnsi="Times New Roman" w:eastAsia="Times New Roman" w:cs="Times New Roman"/>
                <w:i/>
                <w:sz w:val="20"/>
                <w:szCs w:val="20"/>
              </w:rPr>
              <w:t xml:space="preserve"> </w:t>
            </w:r>
            <w:r>
              <w:rPr>
                <w:rFonts w:ascii="Times New Roman" w:hAnsi="Times New Roman" w:eastAsia="Times New Roman" w:cs="Times New Roman"/>
                <w:sz w:val="20"/>
                <w:szCs w:val="20"/>
              </w:rPr>
              <w:t xml:space="preserve">до цієї тендерної документації. </w:t>
            </w:r>
          </w:p>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Спосіб  підтвердження відповідності учасника критеріям і вимогам згідно із законодавством наведено в</w:t>
            </w:r>
            <w:r>
              <w:rPr>
                <w:rFonts w:ascii="Times New Roman" w:hAnsi="Times New Roman" w:eastAsia="Times New Roman" w:cs="Times New Roman"/>
                <w:b/>
                <w:sz w:val="20"/>
                <w:szCs w:val="20"/>
              </w:rPr>
              <w:t xml:space="preserve"> </w:t>
            </w:r>
            <w:r>
              <w:rPr>
                <w:rFonts w:ascii="Times New Roman" w:hAnsi="Times New Roman" w:eastAsia="Times New Roman" w:cs="Times New Roman"/>
                <w:b/>
                <w:i/>
                <w:sz w:val="20"/>
                <w:szCs w:val="20"/>
              </w:rPr>
              <w:t>Додатку 1</w:t>
            </w:r>
            <w:r>
              <w:rPr>
                <w:rFonts w:ascii="Times New Roman" w:hAnsi="Times New Roman" w:eastAsia="Times New Roman" w:cs="Times New Roman"/>
                <w:sz w:val="20"/>
                <w:szCs w:val="20"/>
              </w:rPr>
              <w:t xml:space="preserve"> до цієї тендерної документації. </w:t>
            </w:r>
          </w:p>
          <w:p>
            <w:pPr>
              <w:widowControl w:val="0"/>
              <w:spacing w:after="0" w:line="240" w:lineRule="auto"/>
              <w:ind w:right="12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Підстави, визначені пунктом </w:t>
            </w:r>
            <w:r>
              <w:rPr>
                <w:rFonts w:ascii="Times New Roman" w:hAnsi="Times New Roman" w:eastAsia="Times New Roman" w:cs="Times New Roman"/>
                <w:b/>
                <w:sz w:val="20"/>
                <w:szCs w:val="20"/>
                <w:highlight w:val="white"/>
              </w:rPr>
              <w:t xml:space="preserve">47 </w:t>
            </w:r>
            <w:r>
              <w:rPr>
                <w:rFonts w:ascii="Times New Roman" w:hAnsi="Times New Roman" w:eastAsia="Times New Roman" w:cs="Times New Roman"/>
                <w:b/>
                <w:sz w:val="20"/>
                <w:szCs w:val="20"/>
              </w:rPr>
              <w:t>Особливостей.</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2) 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3</w:t>
            </w:r>
            <w:r>
              <w:rPr>
                <w:rFonts w:ascii="Times New Roman" w:hAnsi="Times New Roman" w:eastAsia="Times New Roman" w:cs="Times New Roman"/>
                <w:sz w:val="20"/>
                <w:szCs w:val="20"/>
              </w:rPr>
              <w:t>)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4) суб’єкт господарювання (учасник процедури закупівлі) протягом останніх трьох років притягувався до відповідальності за порушення, передбачене </w:t>
            </w:r>
            <w:r>
              <w:fldChar w:fldCharType="begin"/>
            </w:r>
            <w:r>
              <w:instrText xml:space="preserve"> HYPERLINK "https://zakon.rada.gov.ua/laws/show/2210-14" \l "n52" \h </w:instrText>
            </w:r>
            <w:r>
              <w:fldChar w:fldCharType="separate"/>
            </w:r>
            <w:r>
              <w:rPr>
                <w:rFonts w:ascii="Times New Roman" w:hAnsi="Times New Roman" w:eastAsia="Times New Roman" w:cs="Times New Roman"/>
                <w:sz w:val="20"/>
                <w:szCs w:val="20"/>
              </w:rPr>
              <w:t>пунктом 4</w:t>
            </w:r>
            <w:r>
              <w:rPr>
                <w:rFonts w:ascii="Times New Roman" w:hAnsi="Times New Roman" w:eastAsia="Times New Roman" w:cs="Times New Roman"/>
                <w:sz w:val="20"/>
                <w:szCs w:val="20"/>
              </w:rPr>
              <w:fldChar w:fldCharType="end"/>
            </w:r>
            <w:r>
              <w:rPr>
                <w:rFonts w:ascii="Times New Roman" w:hAnsi="Times New Roman" w:eastAsia="Times New Roman" w:cs="Times New Roman"/>
                <w:sz w:val="20"/>
                <w:szCs w:val="20"/>
              </w:rPr>
              <w:t xml:space="preserve">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8) учасник процедури закупівлі визнаний в установленому законом порядку банкрутом та стосовно нього відкрита ліквідаційна процедура;</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pPr>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11) учасник процедури закупівлі або кінцевий бенефіціарний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w:t>
            </w:r>
            <w:r>
              <w:rPr>
                <w:rFonts w:ascii="Times New Roman" w:hAnsi="Times New Roman" w:eastAsia="Times New Roman" w:cs="Times New Roman"/>
                <w:sz w:val="20"/>
                <w:szCs w:val="20"/>
                <w:highlight w:val="white"/>
              </w:rPr>
              <w:t xml:space="preserve">публічних закупівель товарів, робіт і послуг згідно із Законом України “Про санкції”, </w:t>
            </w:r>
            <w:r>
              <w:rPr>
                <w:rFonts w:ascii="Times New Roman" w:hAnsi="Times New Roman" w:eastAsia="Times New Roman" w:cs="Times New Roman"/>
                <w:sz w:val="20"/>
                <w:szCs w:val="20"/>
              </w:rPr>
              <w:t>крім випадку, коли активи такої особи в установленому законодавством порядку передані в управління АРМА;</w:t>
            </w:r>
          </w:p>
          <w:p>
            <w:pPr>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pPr>
              <w:spacing w:after="0" w:line="240" w:lineRule="auto"/>
              <w:jc w:val="both"/>
              <w:rPr>
                <w:rFonts w:ascii="Times New Roman" w:hAnsi="Times New Roman" w:eastAsia="Times New Roman" w:cs="Times New Roman"/>
                <w:sz w:val="20"/>
                <w:szCs w:val="20"/>
                <w:highlight w:val="white"/>
              </w:rPr>
            </w:pPr>
          </w:p>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pPr>
              <w:spacing w:after="348"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Замовник не вимагає документального підтвердження інформації про відсутність підстав для відхилення тендерної пропозиції учасника процедури закупівлі та/або переможця, визначених пунктом 47 Особливостей, у разі, коли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та/або може бути отримана електронною системою закупівель шляхом обміну інформацією з іншими державними системами та реєстрами.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6</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Інформація про технічні, якісні та кількісні характеристики предмета закупівлі</w:t>
            </w:r>
          </w:p>
        </w:tc>
        <w:tc>
          <w:tcPr>
            <w:tcW w:w="6450" w:type="dxa"/>
            <w:vAlign w:val="center"/>
          </w:tcPr>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Вимоги до предмета закупівлі (технічні, якісні та кількісні характеристики) згідно з</w:t>
            </w:r>
            <w:r>
              <w:fldChar w:fldCharType="begin"/>
            </w:r>
            <w:r>
              <w:instrText xml:space="preserve"> HYPERLINK "http://zakon4.rada.gov.ua/laws/show/2289-17" \h </w:instrText>
            </w:r>
            <w:r>
              <w:fldChar w:fldCharType="separate"/>
            </w:r>
            <w:r>
              <w:rPr>
                <w:rFonts w:ascii="Times New Roman" w:hAnsi="Times New Roman" w:eastAsia="Times New Roman" w:cs="Times New Roman"/>
                <w:sz w:val="20"/>
                <w:szCs w:val="20"/>
              </w:rPr>
              <w:t xml:space="preserve"> пунктом третім </w:t>
            </w:r>
            <w:r>
              <w:rPr>
                <w:rFonts w:ascii="Times New Roman" w:hAnsi="Times New Roman" w:eastAsia="Times New Roman" w:cs="Times New Roman"/>
                <w:sz w:val="20"/>
                <w:szCs w:val="20"/>
              </w:rPr>
              <w:fldChar w:fldCharType="end"/>
            </w:r>
            <w:r>
              <w:fldChar w:fldCharType="begin"/>
            </w:r>
            <w:r>
              <w:instrText xml:space="preserve"> HYPERLINK "http://zakon4.rada.gov.ua/laws/show/2289-17" \h </w:instrText>
            </w:r>
            <w:r>
              <w:fldChar w:fldCharType="separate"/>
            </w:r>
            <w:r>
              <w:rPr>
                <w:rFonts w:ascii="Times New Roman" w:hAnsi="Times New Roman" w:eastAsia="Times New Roman" w:cs="Times New Roman"/>
                <w:sz w:val="20"/>
                <w:szCs w:val="20"/>
                <w:u w:val="single"/>
              </w:rPr>
              <w:t>частини друго</w:t>
            </w:r>
            <w:r>
              <w:rPr>
                <w:rFonts w:ascii="Times New Roman" w:hAnsi="Times New Roman" w:eastAsia="Times New Roman" w:cs="Times New Roman"/>
                <w:sz w:val="20"/>
                <w:szCs w:val="20"/>
                <w:u w:val="single"/>
              </w:rPr>
              <w:fldChar w:fldCharType="end"/>
            </w:r>
            <w:r>
              <w:rPr>
                <w:rFonts w:ascii="Times New Roman" w:hAnsi="Times New Roman" w:eastAsia="Times New Roman" w:cs="Times New Roman"/>
                <w:sz w:val="20"/>
                <w:szCs w:val="20"/>
              </w:rPr>
              <w:t xml:space="preserve">ї статті 22 Закону зазначено в </w:t>
            </w:r>
            <w:r>
              <w:rPr>
                <w:rFonts w:ascii="Times New Roman" w:hAnsi="Times New Roman" w:eastAsia="Times New Roman" w:cs="Times New Roman"/>
                <w:b/>
                <w:i/>
                <w:sz w:val="20"/>
                <w:szCs w:val="20"/>
              </w:rPr>
              <w:t>Додатку 2</w:t>
            </w:r>
            <w:r>
              <w:rPr>
                <w:rFonts w:ascii="Times New Roman" w:hAnsi="Times New Roman" w:eastAsia="Times New Roman" w:cs="Times New Roman"/>
                <w:b/>
                <w:sz w:val="20"/>
                <w:szCs w:val="20"/>
              </w:rPr>
              <w:t xml:space="preserve"> </w:t>
            </w:r>
            <w:r>
              <w:rPr>
                <w:rFonts w:ascii="Times New Roman" w:hAnsi="Times New Roman" w:eastAsia="Times New Roman" w:cs="Times New Roman"/>
                <w:sz w:val="20"/>
                <w:szCs w:val="20"/>
              </w:rPr>
              <w:t>до цієї тендерної документації.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І</w:t>
            </w:r>
            <w:r>
              <w:rPr>
                <w:rFonts w:ascii="Times New Roman" w:hAnsi="Times New Roman" w:eastAsia="Times New Roman" w:cs="Times New Roman"/>
                <w:b/>
                <w:sz w:val="20"/>
                <w:szCs w:val="20"/>
              </w:rPr>
              <w:t>нформація про субпідрядника /співвиконавця (у випадку закупівлі робіт чи послуг)</w:t>
            </w:r>
          </w:p>
        </w:tc>
        <w:tc>
          <w:tcPr>
            <w:tcW w:w="6450" w:type="dxa"/>
            <w:vAlign w:val="center"/>
          </w:tcPr>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Pr>
              <w:t>У</w:t>
            </w:r>
            <w:r>
              <w:rPr>
                <w:rFonts w:ascii="Times New Roman" w:hAnsi="Times New Roman" w:eastAsia="Times New Roman" w:cs="Times New Roman"/>
                <w:color w:val="000000"/>
                <w:sz w:val="20"/>
                <w:szCs w:val="20"/>
                <w:highlight w:val="white"/>
              </w:rPr>
              <w:t xml:space="preserve">часник в складі тендерної пропозиції надає довідку з інформацією про повне найменування, місцезнаходження, код ЄДРПОУ та ПІБ керівника щодо кожного суб’єкта господарювання, якого учасник планує залучати до </w:t>
            </w:r>
            <w:r>
              <w:rPr>
                <w:rFonts w:ascii="Times New Roman" w:hAnsi="Times New Roman" w:eastAsia="Times New Roman" w:cs="Times New Roman"/>
                <w:sz w:val="20"/>
                <w:szCs w:val="20"/>
                <w:highlight w:val="white"/>
              </w:rPr>
              <w:t>виконання робіт чи послуг як субпідрядника/співвиконавця</w:t>
            </w:r>
            <w:r>
              <w:rPr>
                <w:rFonts w:ascii="Times New Roman" w:hAnsi="Times New Roman" w:eastAsia="Times New Roman" w:cs="Times New Roman"/>
                <w:color w:val="000000"/>
                <w:sz w:val="20"/>
                <w:szCs w:val="20"/>
                <w:highlight w:val="white"/>
              </w:rPr>
              <w:t xml:space="preserve"> у обсязі не менше ніж 20 відсотків від вартості договору про закупівлю </w:t>
            </w:r>
            <w:r>
              <w:rPr>
                <w:rFonts w:ascii="Times New Roman" w:hAnsi="Times New Roman" w:eastAsia="Times New Roman" w:cs="Times New Roman"/>
                <w:i/>
                <w:color w:val="000000"/>
                <w:sz w:val="20"/>
                <w:szCs w:val="20"/>
                <w:highlight w:val="white"/>
              </w:rPr>
              <w:t>(надається у разі залучення).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Унесення змін або відкликання тендерної пропозиції учасником</w:t>
            </w:r>
          </w:p>
        </w:tc>
        <w:tc>
          <w:tcPr>
            <w:tcW w:w="6450" w:type="dxa"/>
            <w:vAlign w:val="cente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jc w:val="center"/>
        </w:trPr>
        <w:tc>
          <w:tcPr>
            <w:tcW w:w="9960" w:type="dxa"/>
            <w:gridSpan w:val="3"/>
            <w:vAlign w:val="center"/>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Розділ 4. Подання та розкриття тендерної пропозиції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1</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Кінцевий строк подання тендерної пропозиції</w:t>
            </w:r>
          </w:p>
        </w:tc>
        <w:tc>
          <w:tcPr>
            <w:tcW w:w="6450" w:type="dxa"/>
            <w:vAlign w:val="center"/>
          </w:tcPr>
          <w:p>
            <w:pPr>
              <w:widowControl w:val="0"/>
              <w:spacing w:after="0" w:line="240" w:lineRule="auto"/>
              <w:ind w:left="40" w:right="120"/>
              <w:jc w:val="both"/>
              <w:rPr>
                <w:rFonts w:ascii="Times New Roman" w:hAnsi="Times New Roman" w:eastAsia="Times New Roman" w:cs="Times New Roman"/>
                <w:i/>
                <w:sz w:val="20"/>
                <w:szCs w:val="20"/>
              </w:rPr>
            </w:pPr>
            <w:r>
              <w:rPr>
                <w:rFonts w:ascii="Times New Roman" w:hAnsi="Times New Roman" w:eastAsia="Times New Roman" w:cs="Times New Roman"/>
                <w:color w:val="000000"/>
                <w:sz w:val="20"/>
                <w:szCs w:val="20"/>
              </w:rPr>
              <w:t xml:space="preserve">Кінцевий строк подання тендерних пропозицій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w:t>
            </w:r>
            <w:r>
              <w:rPr>
                <w:rStyle w:val="13"/>
                <w:rFonts w:hint="default" w:ascii="Times New Roman" w:hAnsi="Times New Roman" w:eastAsia="SimSun" w:cs="Times New Roman"/>
                <w:b/>
                <w:color w:val="0000FF"/>
                <w:sz w:val="20"/>
                <w:szCs w:val="20"/>
                <w:highlight w:val="none"/>
                <w:u w:val="none"/>
                <w:lang w:val="uk" w:eastAsia="en-US"/>
              </w:rPr>
              <w:t>13</w:t>
            </w:r>
            <w:r>
              <w:rPr>
                <w:rStyle w:val="13"/>
                <w:rFonts w:ascii="Times New Roman" w:hAnsi="Times New Roman" w:eastAsia="SimSun" w:cs="Times New Roman"/>
                <w:b/>
                <w:color w:val="0000FF"/>
                <w:sz w:val="20"/>
                <w:szCs w:val="20"/>
                <w:highlight w:val="none"/>
                <w:u w:val="none"/>
                <w:lang w:eastAsia="en-US"/>
              </w:rPr>
              <w:t xml:space="preserve">.11.2023 </w:t>
            </w:r>
            <w:r>
              <w:rPr>
                <w:rStyle w:val="13"/>
                <w:rFonts w:ascii="Times New Roman" w:hAnsi="Times New Roman" w:eastAsia="SimSun" w:cs="Times New Roman"/>
                <w:b/>
                <w:color w:val="0000FF"/>
                <w:sz w:val="20"/>
                <w:szCs w:val="20"/>
                <w:u w:val="none"/>
                <w:lang w:eastAsia="en-US"/>
              </w:rPr>
              <w:t>року, 09:00 год.</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i/>
                <w:sz w:val="20"/>
                <w:szCs w:val="20"/>
              </w:rPr>
              <w:t>(Строк для подання тендерних пропозицій не може бути менше, ніж сім днів з дня оприлюднення оголошення про проведення відкритих торгів в електронній системі закупівель.)</w:t>
            </w:r>
            <w:r>
              <w:rPr>
                <w:rFonts w:ascii="Times New Roman" w:hAnsi="Times New Roman" w:eastAsia="Times New Roman" w:cs="Times New Roman"/>
                <w:i/>
                <w:strike/>
                <w:sz w:val="20"/>
                <w:szCs w:val="20"/>
              </w:rPr>
              <w:t xml:space="preserve"> </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Отримана тендерна пропозиція вноситься автоматично до реєстру отриманих тендерних пропозицій.</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Електронна система закупівель автоматично формує</w:t>
            </w:r>
            <w:bookmarkStart w:id="21" w:name="_GoBack"/>
            <w:bookmarkEnd w:id="21"/>
            <w:r>
              <w:rPr>
                <w:rFonts w:ascii="Times New Roman" w:hAnsi="Times New Roman" w:eastAsia="Times New Roman" w:cs="Times New Roman"/>
                <w:sz w:val="20"/>
                <w:szCs w:val="20"/>
              </w:rPr>
              <w:t xml:space="preserve"> та надсилає повідомлення учаснику про отримання його тендерної пропозиції із зазначенням дати та часу.</w:t>
            </w:r>
          </w:p>
          <w:p>
            <w:pPr>
              <w:widowControl w:val="0"/>
              <w:spacing w:after="0" w:line="240" w:lineRule="auto"/>
              <w:jc w:val="both"/>
              <w:rPr>
                <w:rFonts w:ascii="Times New Roman" w:hAnsi="Times New Roman" w:eastAsia="Times New Roman" w:cs="Times New Roman"/>
                <w:strike/>
                <w:sz w:val="20"/>
                <w:szCs w:val="20"/>
              </w:rPr>
            </w:pPr>
            <w:r>
              <w:rPr>
                <w:rFonts w:ascii="Times New Roman" w:hAnsi="Times New Roman" w:eastAsia="Times New Roman" w:cs="Times New Roman"/>
                <w:sz w:val="20"/>
                <w:szCs w:val="20"/>
              </w:rPr>
              <w:t>Тендерні пропозиції після закінчення кінцевого строку їх подання не приймаються електронною системою закупівель.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w:t>
            </w:r>
          </w:p>
        </w:tc>
        <w:tc>
          <w:tcPr>
            <w:tcW w:w="2805" w:type="dxa"/>
          </w:tcPr>
          <w:p>
            <w:pPr>
              <w:widowControl w:val="0"/>
              <w:spacing w:after="0" w:line="240" w:lineRule="auto"/>
              <w:rPr>
                <w:rFonts w:ascii="Times New Roman" w:hAnsi="Times New Roman" w:eastAsia="Times New Roman" w:cs="Times New Roman"/>
                <w:strike/>
                <w:sz w:val="20"/>
                <w:szCs w:val="20"/>
                <w:highlight w:val="white"/>
              </w:rPr>
            </w:pPr>
            <w:r>
              <w:rPr>
                <w:rFonts w:ascii="Times New Roman" w:hAnsi="Times New Roman" w:eastAsia="Times New Roman" w:cs="Times New Roman"/>
                <w:b/>
                <w:sz w:val="20"/>
                <w:szCs w:val="20"/>
                <w:highlight w:val="white"/>
              </w:rPr>
              <w:t>Дата та час розкриття тендерної пропозиції</w:t>
            </w:r>
            <w:r>
              <w:rPr>
                <w:rFonts w:ascii="Times New Roman" w:hAnsi="Times New Roman" w:eastAsia="Times New Roman" w:cs="Times New Roman"/>
                <w:sz w:val="20"/>
                <w:szCs w:val="20"/>
                <w:highlight w:val="white"/>
              </w:rPr>
              <w:t xml:space="preserve"> </w:t>
            </w:r>
          </w:p>
        </w:tc>
        <w:tc>
          <w:tcPr>
            <w:tcW w:w="6450" w:type="dxa"/>
            <w:vAlign w:val="center"/>
          </w:tcPr>
          <w:p>
            <w:pPr>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p>
            <w:pPr>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pPr>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w:t>
            </w:r>
            <w:r>
              <w:fldChar w:fldCharType="begin"/>
            </w:r>
            <w:r>
              <w:instrText xml:space="preserve"> HYPERLINK "https://zakon.rada.gov.ua/laws/show/1178-2022-%D0%BF" \l "n159" \h </w:instrText>
            </w:r>
            <w:r>
              <w:fldChar w:fldCharType="separate"/>
            </w:r>
            <w:r>
              <w:rPr>
                <w:rFonts w:ascii="Times New Roman" w:hAnsi="Times New Roman" w:eastAsia="Times New Roman" w:cs="Times New Roman"/>
                <w:sz w:val="20"/>
                <w:szCs w:val="20"/>
                <w:highlight w:val="white"/>
              </w:rPr>
              <w:t>47</w:t>
            </w:r>
            <w:r>
              <w:rPr>
                <w:rFonts w:ascii="Times New Roman" w:hAnsi="Times New Roman" w:eastAsia="Times New Roman" w:cs="Times New Roman"/>
                <w:sz w:val="20"/>
                <w:szCs w:val="20"/>
                <w:highlight w:val="white"/>
              </w:rPr>
              <w:fldChar w:fldCharType="end"/>
            </w:r>
            <w:r>
              <w:rPr>
                <w:rFonts w:ascii="Times New Roman" w:hAnsi="Times New Roman" w:eastAsia="Times New Roman" w:cs="Times New Roman"/>
                <w:sz w:val="20"/>
                <w:szCs w:val="20"/>
                <w:highlight w:val="white"/>
              </w:rPr>
              <w:t xml:space="preserve"> Особливостей.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2" w:hRule="atLeast"/>
          <w:jc w:val="center"/>
        </w:trPr>
        <w:tc>
          <w:tcPr>
            <w:tcW w:w="9960" w:type="dxa"/>
            <w:gridSpan w:val="3"/>
            <w:vAlign w:val="center"/>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Розділ 5. Оцінка тендерної пропозиції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1</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Перелік критеріїв та методика оцінки тендерної пропозиції із зазначенням питомої ваги критерію</w:t>
            </w:r>
          </w:p>
        </w:tc>
        <w:tc>
          <w:tcPr>
            <w:tcW w:w="6450" w:type="dxa"/>
            <w:vAlign w:val="center"/>
          </w:tcPr>
          <w:p>
            <w:pPr>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Розгляд та оцінка тендерних пропозицій здійснюються відповідно до статті 29 Закону (положення частин другої, дванадцятої, </w:t>
            </w:r>
            <w:r>
              <w:fldChar w:fldCharType="begin"/>
            </w:r>
            <w:r>
              <w:instrText xml:space="preserve"> HYPERLINK "https://zakon.rada.gov.ua/laws/show/922-19" \l "n1553" \h </w:instrText>
            </w:r>
            <w:r>
              <w:fldChar w:fldCharType="separate"/>
            </w:r>
            <w:r>
              <w:rPr>
                <w:rFonts w:ascii="Times New Roman" w:hAnsi="Times New Roman" w:eastAsia="Times New Roman" w:cs="Times New Roman"/>
                <w:sz w:val="20"/>
                <w:szCs w:val="20"/>
                <w:highlight w:val="white"/>
              </w:rPr>
              <w:t>шістнадцятої</w:t>
            </w:r>
            <w:r>
              <w:rPr>
                <w:rFonts w:ascii="Times New Roman" w:hAnsi="Times New Roman" w:eastAsia="Times New Roman" w:cs="Times New Roman"/>
                <w:sz w:val="20"/>
                <w:szCs w:val="20"/>
                <w:highlight w:val="white"/>
              </w:rPr>
              <w:fldChar w:fldCharType="end"/>
            </w:r>
            <w:r>
              <w:rPr>
                <w:rFonts w:ascii="Times New Roman" w:hAnsi="Times New Roman" w:eastAsia="Times New Roman" w:cs="Times New Roman"/>
                <w:sz w:val="20"/>
                <w:szCs w:val="20"/>
                <w:highlight w:val="white"/>
              </w:rPr>
              <w:t>, абзаців другого і третього частини п’ятнадцятої статті 29 Закону не застосовуються) з урахуванням положень пункту 43 Особливостей.</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Критерії та методика оцінки визначаються відповідно до статті 29 Закону.</w:t>
            </w:r>
          </w:p>
          <w:p>
            <w:pPr>
              <w:widowControl w:val="0"/>
              <w:spacing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Перелік критеріїв та методика оцінки тендерної пропозиції із зазначенням питомої ваги критерію:</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Оцінка тендерних пропозицій проводиться автоматично електронною системою закупівель на основі критеріїв і методики оцінки, зазначених замовником у тендерній документації, шляхом застосування електронного аукціону.</w:t>
            </w:r>
          </w:p>
          <w:p>
            <w:pPr>
              <w:widowControl w:val="0"/>
              <w:spacing w:after="0" w:line="240" w:lineRule="auto"/>
              <w:jc w:val="both"/>
              <w:rPr>
                <w:rFonts w:ascii="Times New Roman" w:hAnsi="Times New Roman" w:eastAsia="Times New Roman" w:cs="Times New Roman"/>
                <w:i/>
                <w:sz w:val="20"/>
                <w:szCs w:val="20"/>
                <w:highlight w:val="white"/>
              </w:rPr>
            </w:pPr>
            <w:r>
              <w:rPr>
                <w:rFonts w:ascii="Times New Roman" w:hAnsi="Times New Roman" w:eastAsia="Times New Roman" w:cs="Times New Roman"/>
                <w:i/>
                <w:sz w:val="20"/>
                <w:szCs w:val="20"/>
                <w:highlight w:val="white"/>
              </w:rPr>
              <w:t>(у разі якщо подано дві і більше тендерних пропозицій).</w:t>
            </w:r>
          </w:p>
          <w:p>
            <w:pPr>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pPr>
              <w:widowControl w:val="0"/>
              <w:spacing w:after="0" w:line="240" w:lineRule="auto"/>
              <w:jc w:val="both"/>
              <w:rPr>
                <w:rFonts w:ascii="Times New Roman" w:hAnsi="Times New Roman" w:eastAsia="Times New Roman" w:cs="Times New Roman"/>
                <w:i/>
                <w:sz w:val="20"/>
                <w:szCs w:val="20"/>
                <w:highlight w:val="yellow"/>
              </w:rPr>
            </w:pPr>
            <w:r>
              <w:rPr>
                <w:rFonts w:ascii="Times New Roman" w:hAnsi="Times New Roman" w:eastAsia="Times New Roman" w:cs="Times New Roman"/>
                <w:sz w:val="20"/>
                <w:szCs w:val="20"/>
                <w:highlight w:val="white"/>
              </w:rPr>
              <w:t>Строк розгляду тендерної пропозиції, що за результатами оцінки визначена найбільш економічно вигідною, не повинен перевищувати п’яти робочих днів з дня визначення найбільш економічно вигідної пропозиції.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закупівель протягом одного дня з дня прийняття відповідного рішення.</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Ціна тендерної пропозиції </w:t>
            </w:r>
            <w:r>
              <w:rPr>
                <w:rFonts w:ascii="Times New Roman" w:hAnsi="Times New Roman" w:eastAsia="Times New Roman" w:cs="Times New Roman"/>
                <w:b/>
                <w:bCs/>
                <w:sz w:val="20"/>
                <w:szCs w:val="20"/>
                <w:u w:val="single"/>
              </w:rPr>
              <w:t>не може</w:t>
            </w:r>
            <w:r>
              <w:rPr>
                <w:rFonts w:ascii="Times New Roman" w:hAnsi="Times New Roman" w:eastAsia="Times New Roman" w:cs="Times New Roman"/>
                <w:sz w:val="20"/>
                <w:szCs w:val="20"/>
              </w:rPr>
              <w:t xml:space="preserve">  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pPr>
              <w:widowControl w:val="0"/>
              <w:spacing w:after="0" w:line="240" w:lineRule="auto"/>
              <w:jc w:val="both"/>
              <w:rPr>
                <w:rFonts w:ascii="Times New Roman" w:hAnsi="Times New Roman" w:eastAsia="Times New Roman" w:cs="Times New Roman"/>
                <w:b/>
                <w:color w:val="4A86E8"/>
                <w:sz w:val="20"/>
                <w:szCs w:val="20"/>
              </w:rPr>
            </w:pPr>
            <w:r>
              <w:rPr>
                <w:rFonts w:ascii="Times New Roman" w:hAnsi="Times New Roman" w:eastAsia="Times New Roman" w:cs="Times New Roman"/>
                <w:sz w:val="20"/>
                <w:szCs w:val="20"/>
              </w:rPr>
              <w:t xml:space="preserve">До розгляду </w:t>
            </w:r>
            <w:r>
              <w:rPr>
                <w:rFonts w:ascii="Times New Roman" w:hAnsi="Times New Roman" w:eastAsia="Times New Roman" w:cs="Times New Roman"/>
                <w:b/>
                <w:bCs/>
                <w:sz w:val="20"/>
                <w:szCs w:val="20"/>
                <w:u w:val="single"/>
              </w:rPr>
              <w:t xml:space="preserve"> не приймається</w:t>
            </w:r>
            <w:r>
              <w:rPr>
                <w:rFonts w:ascii="Times New Roman" w:hAnsi="Times New Roman" w:eastAsia="Times New Roman" w:cs="Times New Roman"/>
                <w:color w:val="FF0000"/>
                <w:sz w:val="20"/>
                <w:szCs w:val="20"/>
              </w:rPr>
              <w:t xml:space="preserve"> </w:t>
            </w:r>
            <w:r>
              <w:rPr>
                <w:rFonts w:ascii="Times New Roman" w:hAnsi="Times New Roman" w:eastAsia="Times New Roman" w:cs="Times New Roman"/>
                <w:sz w:val="20"/>
                <w:szCs w:val="20"/>
              </w:rPr>
              <w:t>тендерна пропозиція, ціна якої є вищою ніж очікувана вартість предмета закупівлі, визначена замовником в оголошенні про проведення відкритих торгів.</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Оцінка тендерних пропозицій здійснюється на основі критерію „Ціна”. Питома вага – 100 %.</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Найбільш економічно вигідною пропозицією буде вважатися пропозиція з найнижчою ціною з урахуванням усіх податків та зборів (у тому числі податку на додану вартість (ПДВ), у разі якщо учасник є платником ПДВ або без ПДВ — у разі, якщо учасник  не є платником ПДВ, а також без ПДВ - якщо предмет закупівлі не оподатковується.</w:t>
            </w:r>
          </w:p>
          <w:p>
            <w:pPr>
              <w:widowControl w:val="0"/>
              <w:spacing w:after="0"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Оцінка здійснюється щодо предмета закупівлі в цілому.</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Учасник визначає ціни на </w:t>
            </w:r>
            <w:r>
              <w:rPr>
                <w:rFonts w:ascii="Times New Roman" w:hAnsi="Times New Roman" w:eastAsia="Times New Roman" w:cs="Times New Roman"/>
                <w:b/>
                <w:sz w:val="20"/>
                <w:szCs w:val="20"/>
              </w:rPr>
              <w:t>послуги</w:t>
            </w:r>
            <w:r>
              <w:rPr>
                <w:rFonts w:ascii="Times New Roman" w:hAnsi="Times New Roman" w:eastAsia="Times New Roman" w:cs="Times New Roman"/>
                <w:sz w:val="20"/>
                <w:szCs w:val="20"/>
              </w:rPr>
              <w:t>, що він пропонує</w:t>
            </w:r>
            <w:r>
              <w:rPr>
                <w:rFonts w:ascii="Times New Roman" w:hAnsi="Times New Roman" w:eastAsia="Times New Roman" w:cs="Times New Roman"/>
                <w:b/>
                <w:bCs/>
                <w:sz w:val="20"/>
                <w:szCs w:val="20"/>
              </w:rPr>
              <w:t xml:space="preserve"> надати</w:t>
            </w:r>
            <w:r>
              <w:rPr>
                <w:rFonts w:ascii="Times New Roman" w:hAnsi="Times New Roman" w:eastAsia="Times New Roman" w:cs="Times New Roman"/>
                <w:color w:val="FF0000"/>
                <w:sz w:val="20"/>
                <w:szCs w:val="20"/>
              </w:rPr>
              <w:t xml:space="preserve"> </w:t>
            </w:r>
            <w:r>
              <w:rPr>
                <w:rFonts w:ascii="Times New Roman" w:hAnsi="Times New Roman" w:eastAsia="Times New Roman" w:cs="Times New Roman"/>
                <w:sz w:val="20"/>
                <w:szCs w:val="20"/>
              </w:rPr>
              <w:t xml:space="preserve">за договором про закупівлю, з урахуванням податків і зборів (в тому числі податку на додану вартість (ПДВ), у разі якщо учасник є платником ПДВ, крім випадків коли предмет закупівлі не оподатковується), що сплачуються або мають бути сплачені, усіх інших витрат, передбачених для </w:t>
            </w:r>
            <w:r>
              <w:rPr>
                <w:rFonts w:ascii="Times New Roman" w:hAnsi="Times New Roman" w:eastAsia="Times New Roman" w:cs="Times New Roman"/>
                <w:b/>
                <w:sz w:val="20"/>
                <w:szCs w:val="20"/>
              </w:rPr>
              <w:t>послуг</w:t>
            </w:r>
            <w:r>
              <w:rPr>
                <w:rFonts w:ascii="Times New Roman" w:hAnsi="Times New Roman" w:eastAsia="Times New Roman" w:cs="Times New Roman"/>
                <w:sz w:val="20"/>
                <w:szCs w:val="20"/>
              </w:rPr>
              <w:t xml:space="preserve"> даного виду.</w:t>
            </w:r>
          </w:p>
          <w:p>
            <w:pPr>
              <w:widowControl w:val="0"/>
              <w:spacing w:after="0" w:line="240" w:lineRule="auto"/>
              <w:jc w:val="both"/>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white"/>
              </w:rPr>
              <w:t>Розмір мінімального кроку пониження ціни під час електронного аукціону –</w:t>
            </w:r>
            <w:r>
              <w:rPr>
                <w:rFonts w:ascii="Times New Roman" w:hAnsi="Times New Roman" w:eastAsia="Times New Roman" w:cs="Times New Roman"/>
                <w:b/>
                <w:bCs/>
                <w:sz w:val="20"/>
                <w:szCs w:val="20"/>
                <w:highlight w:val="white"/>
              </w:rPr>
              <w:t xml:space="preserve"> </w:t>
            </w:r>
            <w:r>
              <w:rPr>
                <w:rStyle w:val="13"/>
                <w:rFonts w:ascii="Times New Roman" w:hAnsi="Times New Roman" w:eastAsia="SimSun" w:cs="Times New Roman"/>
                <w:b/>
                <w:color w:val="0000FF"/>
                <w:sz w:val="20"/>
                <w:szCs w:val="20"/>
                <w:u w:val="none"/>
                <w:lang w:eastAsia="en-US"/>
              </w:rPr>
              <w:t xml:space="preserve">0,5 % </w:t>
            </w:r>
          </w:p>
          <w:p>
            <w:pPr>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pPr>
              <w:keepNext/>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pPr>
              <w:keepNext/>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pPr>
              <w:spacing w:after="0" w:line="240" w:lineRule="auto"/>
              <w:jc w:val="both"/>
              <w:rPr>
                <w:rFonts w:ascii="Times New Roman" w:hAnsi="Times New Roman" w:eastAsia="Times New Roman" w:cs="Times New Roman"/>
                <w:strike/>
                <w:sz w:val="20"/>
                <w:szCs w:val="20"/>
                <w:highlight w:val="white"/>
              </w:rPr>
            </w:pPr>
            <w:r>
              <w:rPr>
                <w:rFonts w:ascii="Times New Roman" w:hAnsi="Times New Roman" w:eastAsia="Times New Roman" w:cs="Times New Roman"/>
                <w:sz w:val="20"/>
                <w:szCs w:val="20"/>
                <w:highlight w:val="white"/>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w:t>
            </w:r>
            <w:r>
              <w:rPr>
                <w:rFonts w:ascii="Times New Roman" w:hAnsi="Times New Roman" w:eastAsia="Times New Roman" w:cs="Times New Roman"/>
                <w:b/>
                <w:i/>
                <w:sz w:val="20"/>
                <w:szCs w:val="20"/>
              </w:rPr>
              <w:t>протягом 24 годин</w:t>
            </w:r>
            <w:r>
              <w:rPr>
                <w:rFonts w:ascii="Times New Roman" w:hAnsi="Times New Roman" w:eastAsia="Times New Roman" w:cs="Times New Roman"/>
                <w:sz w:val="20"/>
                <w:szCs w:val="20"/>
              </w:rPr>
              <w:t xml:space="preserve"> з моменту розміщення замовником в електронній системі закупівель повідомлення з вимогою про усунення таких невідповідностей. Замовник розглядає подані тендерні пропозиції з урахуванням виправлення або невиправлення учасниками вияв</w:t>
            </w:r>
            <w:r>
              <w:rPr>
                <w:rFonts w:ascii="Times New Roman" w:hAnsi="Times New Roman" w:eastAsia="Times New Roman" w:cs="Times New Roman"/>
                <w:sz w:val="20"/>
                <w:szCs w:val="20"/>
                <w:highlight w:val="white"/>
              </w:rPr>
              <w:t>лених невідповідностей.</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У разі відхилення тендерної пропозиції з підстави, визначеної підпунктом 3 пункту 44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пункту 49 Особливостей.</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Особливостями.</w:t>
            </w:r>
          </w:p>
          <w:p>
            <w:pPr>
              <w:widowControl w:val="0"/>
              <w:spacing w:after="0" w:line="240" w:lineRule="auto"/>
              <w:jc w:val="both"/>
              <w:rPr>
                <w:rFonts w:ascii="Times New Roman" w:hAnsi="Times New Roman" w:eastAsia="Times New Roman" w:cs="Times New Roman"/>
                <w:color w:val="00B050"/>
                <w:sz w:val="20"/>
                <w:szCs w:val="20"/>
                <w:highlight w:val="white"/>
              </w:rPr>
            </w:pPr>
            <w:r>
              <w:rPr>
                <w:rFonts w:ascii="Times New Roman" w:hAnsi="Times New Roman" w:eastAsia="Times New Roman" w:cs="Times New Roman"/>
                <w:b/>
                <w:i/>
                <w:sz w:val="20"/>
                <w:szCs w:val="20"/>
              </w:rPr>
              <w:t xml:space="preserve">У разі коли учасник процедури закупівлі стає переможцем кількох або всіх лотів, замовник може укласти один договір про закупівлю з переможцем, об’єднавши лоти </w:t>
            </w:r>
            <w:r>
              <w:rPr>
                <w:rFonts w:ascii="Times New Roman" w:hAnsi="Times New Roman" w:eastAsia="Times New Roman" w:cs="Times New Roman"/>
                <w:i/>
                <w:sz w:val="20"/>
                <w:szCs w:val="20"/>
              </w:rPr>
              <w:t>(у разі здійснення закупівлі за лотами).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Інша інформація</w:t>
            </w:r>
          </w:p>
        </w:tc>
        <w:tc>
          <w:tcPr>
            <w:tcW w:w="6450" w:type="dxa"/>
            <w:vAlign w:val="cente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Вартість тендерної пропозиції та всі інші ціни повинні бути чітко визначені.</w:t>
            </w:r>
          </w:p>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пропозиції учасника та за витрати учасника на підготовку пропозиції незалежно від результату торгів.</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витрати, пов'язані із оформленням забезпечення тендерної пропозиції</w:t>
            </w:r>
            <w:r>
              <w:rPr>
                <w:rFonts w:ascii="Times New Roman" w:hAnsi="Times New Roman" w:eastAsia="Times New Roman" w:cs="Times New Roman"/>
                <w:sz w:val="20"/>
                <w:szCs w:val="20"/>
              </w:rPr>
              <w:t xml:space="preserve"> </w:t>
            </w:r>
            <w:r>
              <w:rPr>
                <w:rFonts w:ascii="Times New Roman" w:hAnsi="Times New Roman" w:eastAsia="Times New Roman" w:cs="Times New Roman"/>
                <w:i/>
                <w:sz w:val="20"/>
                <w:szCs w:val="20"/>
              </w:rPr>
              <w:t>(у разі встановлення такої вимоги)</w:t>
            </w:r>
            <w:r>
              <w:rPr>
                <w:rFonts w:ascii="Times New Roman" w:hAnsi="Times New Roman" w:eastAsia="Times New Roman" w:cs="Times New Roman"/>
                <w:color w:val="000000"/>
                <w:sz w:val="20"/>
                <w:szCs w:val="20"/>
              </w:rPr>
              <w:t>. Зазначені витрати сплачуються 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Pr>
                <w:rFonts w:ascii="Times New Roman" w:hAnsi="Times New Roman" w:eastAsia="Times New Roman" w:cs="Times New Roman"/>
                <w:sz w:val="20"/>
                <w:szCs w:val="20"/>
              </w:rPr>
              <w:t>ею</w:t>
            </w:r>
            <w:r>
              <w:rPr>
                <w:rFonts w:ascii="Times New Roman" w:hAnsi="Times New Roman" w:eastAsia="Times New Roman" w:cs="Times New Roman"/>
                <w:color w:val="000000"/>
                <w:sz w:val="20"/>
                <w:szCs w:val="20"/>
              </w:rPr>
              <w:t xml:space="preserve"> 358 Кримінального </w:t>
            </w:r>
            <w:r>
              <w:rPr>
                <w:rFonts w:ascii="Times New Roman" w:hAnsi="Times New Roman" w:eastAsia="Times New Roman" w:cs="Times New Roman"/>
                <w:sz w:val="20"/>
                <w:szCs w:val="20"/>
              </w:rPr>
              <w:t>к</w:t>
            </w:r>
            <w:r>
              <w:rPr>
                <w:rFonts w:ascii="Times New Roman" w:hAnsi="Times New Roman" w:eastAsia="Times New Roman" w:cs="Times New Roman"/>
                <w:color w:val="000000"/>
                <w:sz w:val="20"/>
                <w:szCs w:val="20"/>
              </w:rPr>
              <w:t>одексу України.</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i/>
                <w:color w:val="000000"/>
                <w:sz w:val="20"/>
                <w:szCs w:val="20"/>
                <w:u w:val="single"/>
              </w:rPr>
              <w:t>Інші умови тендерної документації:</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 Учасники відповідають за зміст своїх тендерних пропозицій та повинні дотримуватись норм чинного законодавства України.</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накладати електронний підпис,</w:t>
            </w:r>
            <w:r>
              <w:rPr>
                <w:rFonts w:ascii="Times New Roman" w:hAnsi="Times New Roman" w:eastAsia="Times New Roman" w:cs="Times New Roman"/>
                <w:sz w:val="20"/>
                <w:szCs w:val="20"/>
              </w:rPr>
              <w:t xml:space="preserve">  то він </w:t>
            </w:r>
            <w:r>
              <w:rPr>
                <w:rStyle w:val="13"/>
                <w:rFonts w:ascii="Times New Roman" w:hAnsi="Times New Roman" w:eastAsia="SimSun" w:cs="Times New Roman"/>
                <w:b/>
                <w:color w:val="0000FF"/>
                <w:sz w:val="20"/>
                <w:szCs w:val="20"/>
                <w:u w:val="none"/>
                <w:lang w:eastAsia="en-US"/>
              </w:rPr>
              <w:t>надає лист-роз’яснення в довільній формі</w:t>
            </w:r>
            <w:r>
              <w:rPr>
                <w:rFonts w:ascii="Times New Roman" w:hAnsi="Times New Roman" w:eastAsia="Times New Roman" w:cs="Times New Roman"/>
                <w:sz w:val="20"/>
                <w:szCs w:val="20"/>
              </w:rPr>
              <w:t>, у якому зазначає законодавчі підстави щодо ненадання відповідних документів або ненакладення електронного підпису; або надає копію/ї роз'яснення/нь державних органів щодо цього.</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3.    Документи, що не передбачені законодавством для учасників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юридичних, фізичних осіб, у тому числі фізичних осіб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підприємців, не подаються ними у складі тендерної пропозиції.</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4.  Відсутність документів, що не передбачені законодавством для учасників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юридичних, фізичних осіб, у тому числі фізичних осіб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підприємців, у складі тендерної пропозиції не може бути підставою для її відхилення замовником.</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5.  Учасники торгів — нерезиденти для виконання вимог щодо подання документів, передбачених </w:t>
            </w:r>
            <w:r>
              <w:rPr>
                <w:rFonts w:ascii="Times New Roman" w:hAnsi="Times New Roman" w:eastAsia="Times New Roman" w:cs="Times New Roman"/>
                <w:b/>
                <w:i/>
                <w:color w:val="000000"/>
                <w:sz w:val="20"/>
                <w:szCs w:val="20"/>
              </w:rPr>
              <w:t>Додатком  1</w:t>
            </w:r>
            <w:r>
              <w:rPr>
                <w:rFonts w:ascii="Times New Roman" w:hAnsi="Times New Roman" w:eastAsia="Times New Roman" w:cs="Times New Roman"/>
                <w:color w:val="000000"/>
                <w:sz w:val="20"/>
                <w:szCs w:val="20"/>
              </w:rPr>
              <w:t xml:space="preserve"> до тендерної документації, подають  у складі своєї пропозиції, документи, передбачені законодавством країн, де вони зареєстровані.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 xml:space="preserve">6.  Факт подання тендерної пропозиції учасником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фізичною особою чи фізичною особою</w:t>
            </w:r>
            <w:r>
              <w:rPr>
                <w:rFonts w:ascii="Times New Roman" w:hAnsi="Times New Roman" w:eastAsia="Times New Roman" w:cs="Times New Roman"/>
                <w:sz w:val="20"/>
                <w:szCs w:val="20"/>
              </w:rPr>
              <w:t xml:space="preserve"> — </w:t>
            </w:r>
            <w:r>
              <w:rPr>
                <w:rFonts w:ascii="Times New Roman" w:hAnsi="Times New Roman" w:eastAsia="Times New Roman" w:cs="Times New Roman"/>
                <w:color w:val="000000"/>
                <w:sz w:val="20"/>
                <w:szCs w:val="20"/>
              </w:rPr>
              <w:t>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r>
              <w:rPr>
                <w:rFonts w:ascii="Times New Roman" w:hAnsi="Times New Roman" w:eastAsia="Times New Roman" w:cs="Times New Roman"/>
                <w:sz w:val="20"/>
                <w:szCs w:val="20"/>
              </w:rPr>
              <w:t>, жодних окремих підтверджень не потрібно подавати в складі тендерної пропозиції.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r>
              <w:rPr>
                <w:rFonts w:ascii="Times New Roman" w:hAnsi="Times New Roman" w:eastAsia="Times New Roman" w:cs="Times New Roman"/>
                <w:sz w:val="20"/>
                <w:szCs w:val="20"/>
              </w:rPr>
              <w:t>, жодних окремих підтверджень не потрібно подавати в складі тендерної пропозиції.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7. Документи, видані державними органами, повинні відповідати вимогам нормативних актів, відповідно до яких такі документи видані.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8. Учасник, який подав тендерну пропозицію, </w:t>
            </w:r>
            <w:r>
              <w:rPr>
                <w:rStyle w:val="13"/>
                <w:rFonts w:ascii="Times New Roman" w:hAnsi="Times New Roman" w:eastAsia="SimSun" w:cs="Times New Roman"/>
                <w:b/>
                <w:color w:val="0000FF"/>
                <w:sz w:val="20"/>
                <w:szCs w:val="20"/>
                <w:u w:val="none"/>
                <w:lang w:eastAsia="en-US"/>
              </w:rPr>
              <w:t>вважається таким, що згодний з проєктом договору про закупівлю,</w:t>
            </w:r>
            <w:r>
              <w:rPr>
                <w:rFonts w:ascii="Times New Roman" w:hAnsi="Times New Roman" w:eastAsia="Times New Roman" w:cs="Times New Roman"/>
                <w:sz w:val="20"/>
                <w:szCs w:val="20"/>
              </w:rPr>
              <w:t xml:space="preserve"> викладеним у </w:t>
            </w:r>
            <w:r>
              <w:rPr>
                <w:rFonts w:ascii="Times New Roman" w:hAnsi="Times New Roman" w:eastAsia="Times New Roman" w:cs="Times New Roman"/>
                <w:b/>
                <w:i/>
                <w:sz w:val="20"/>
                <w:szCs w:val="20"/>
              </w:rPr>
              <w:t>Додатку 3</w:t>
            </w:r>
            <w:r>
              <w:rPr>
                <w:rFonts w:ascii="Times New Roman" w:hAnsi="Times New Roman" w:eastAsia="Times New Roman" w:cs="Times New Roman"/>
                <w:sz w:val="20"/>
                <w:szCs w:val="20"/>
              </w:rPr>
              <w:t xml:space="preserve"> до цієї тендерної документації, та буде дотримуватися умов своєї тендерної пропозиції протягом строку, встановленого </w:t>
            </w:r>
            <w:r>
              <w:rPr>
                <w:rFonts w:ascii="Times New Roman" w:hAnsi="Times New Roman" w:eastAsia="Times New Roman" w:cs="Times New Roman"/>
                <w:b/>
                <w:i/>
                <w:sz w:val="20"/>
                <w:szCs w:val="20"/>
              </w:rPr>
              <w:t>в п. 4 Розділу 3</w:t>
            </w:r>
            <w:r>
              <w:rPr>
                <w:rFonts w:ascii="Times New Roman" w:hAnsi="Times New Roman" w:eastAsia="Times New Roman" w:cs="Times New Roman"/>
                <w:sz w:val="20"/>
                <w:szCs w:val="20"/>
              </w:rPr>
              <w:t xml:space="preserve"> до цієї тендерної документації.</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9. Якщо вимога в тендерній документації встановлена декілька разів, учасник/переможець може подати необхідний документ  або інформацію один раз.</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 xml:space="preserve">10. </w:t>
            </w:r>
            <w:r>
              <w:rPr>
                <w:rStyle w:val="13"/>
                <w:rFonts w:ascii="Times New Roman" w:hAnsi="Times New Roman" w:eastAsia="SimSun" w:cs="Times New Roman"/>
                <w:b/>
                <w:color w:val="0000FF"/>
                <w:sz w:val="20"/>
                <w:szCs w:val="20"/>
                <w:u w:val="none"/>
                <w:lang w:eastAsia="en-US"/>
              </w:rPr>
              <w:t xml:space="preserve">Фактом подання тендерної пропозиції учасник підтверджує </w:t>
            </w:r>
            <w:r>
              <w:rPr>
                <w:rFonts w:ascii="Times New Roman" w:hAnsi="Times New Roman" w:eastAsia="Times New Roman" w:cs="Times New Roman"/>
                <w:sz w:val="20"/>
                <w:szCs w:val="20"/>
              </w:rPr>
              <w:t>(жодних окремих підтверджень не потрібно подавати в складі тендерної пропозиції), щ</w:t>
            </w:r>
            <w:r>
              <w:rPr>
                <w:rFonts w:ascii="Times New Roman" w:hAnsi="Times New Roman" w:eastAsia="Times New Roman" w:cs="Times New Roman"/>
                <w:color w:val="000000"/>
                <w:sz w:val="20"/>
                <w:szCs w:val="20"/>
              </w:rPr>
              <w:t>о у попередніх відносинах між  Учасником та Замовником таку оперативно-господарську/і санкцію/ї, передбачену/і пунктом 4 частини 1 статті 236 ГКУ, як відмова від встановлення господарських відносин на майбутнє, не було застосовано.</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11. </w:t>
            </w:r>
            <w:r>
              <w:rPr>
                <w:rFonts w:ascii="Times New Roman" w:hAnsi="Times New Roman" w:eastAsia="Times New Roman" w:cs="Times New Roman"/>
                <w:sz w:val="20"/>
                <w:szCs w:val="20"/>
              </w:rPr>
              <w:t>Тендерна п</w:t>
            </w:r>
            <w:r>
              <w:rPr>
                <w:rFonts w:ascii="Times New Roman" w:hAnsi="Times New Roman" w:eastAsia="Times New Roman" w:cs="Times New Roman"/>
                <w:color w:val="000000"/>
                <w:sz w:val="20"/>
                <w:szCs w:val="20"/>
              </w:rPr>
              <w:t>ропозиція учасника може містити документи з водяними знаками.</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12.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pPr>
              <w:widowControl w:val="0"/>
              <w:spacing w:after="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Закону України «Про забезпечення прав і свобод громадян та правовий режим на тимчасово окупованій території України» від 15.04.2014 № 1207-VII.</w:t>
            </w:r>
          </w:p>
          <w:p>
            <w:pPr>
              <w:widowControl w:val="0"/>
              <w:spacing w:after="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А також враховувати, що в Україні </w:t>
            </w:r>
            <w:r>
              <w:rPr>
                <w:rFonts w:ascii="Times New Roman" w:hAnsi="Times New Roman" w:eastAsia="Times New Roman" w:cs="Times New Roman"/>
                <w:sz w:val="20"/>
                <w:szCs w:val="20"/>
                <w:highlight w:val="white"/>
              </w:rPr>
              <w:t>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3</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Відхилення тендерних пропозицій</w:t>
            </w:r>
          </w:p>
        </w:tc>
        <w:tc>
          <w:tcPr>
            <w:tcW w:w="6450" w:type="dxa"/>
            <w:vAlign w:val="center"/>
          </w:tcPr>
          <w:p>
            <w:pPr>
              <w:spacing w:after="0" w:line="240" w:lineRule="auto"/>
              <w:jc w:val="both"/>
              <w:rPr>
                <w:rFonts w:ascii="Times New Roman" w:hAnsi="Times New Roman" w:eastAsia="Times New Roman" w:cs="Times New Roman"/>
                <w:b/>
                <w:i/>
                <w:sz w:val="20"/>
                <w:szCs w:val="20"/>
                <w:highlight w:val="white"/>
              </w:rPr>
            </w:pPr>
            <w:r>
              <w:rPr>
                <w:rFonts w:ascii="Times New Roman" w:hAnsi="Times New Roman" w:eastAsia="Times New Roman" w:cs="Times New Roman"/>
                <w:b/>
                <w:i/>
                <w:sz w:val="20"/>
                <w:szCs w:val="20"/>
                <w:highlight w:val="white"/>
              </w:rPr>
              <w:t>Замовник відхиляє тендерну пропозицію із зазначенням аргументації в електронній системі закупівель у разі, коли:</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учасник процедури закупівлі:</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підпадає під підстави, встановлені пунктом 47 цих особливостей;</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цих особливостей;</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не надав забезпечення тендерної пропозиції, якщо таке забезпечення вимагалося замовником;</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визначив конфіденційною інформацію, що не може бути визначена як конфіденційна відповідно до вимог пункту 40 цих особливостей;</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тендерна пропозиція:</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w:t>
            </w:r>
            <w:r>
              <w:fldChar w:fldCharType="begin"/>
            </w:r>
            <w:r>
              <w:instrText xml:space="preserve"> HYPERLINK "https://zakon.rada.gov.ua/laws/show/1178-2022-%D0%BF" \l "n131" \h </w:instrText>
            </w:r>
            <w:r>
              <w:fldChar w:fldCharType="separate"/>
            </w:r>
            <w:r>
              <w:rPr>
                <w:rFonts w:ascii="Times New Roman" w:hAnsi="Times New Roman" w:eastAsia="Times New Roman" w:cs="Times New Roman"/>
                <w:sz w:val="20"/>
                <w:szCs w:val="20"/>
                <w:highlight w:val="white"/>
              </w:rPr>
              <w:t>пункту 4</w:t>
            </w:r>
            <w:r>
              <w:rPr>
                <w:rFonts w:ascii="Times New Roman" w:hAnsi="Times New Roman" w:eastAsia="Times New Roman" w:cs="Times New Roman"/>
                <w:sz w:val="20"/>
                <w:szCs w:val="20"/>
                <w:highlight w:val="white"/>
              </w:rPr>
              <w:fldChar w:fldCharType="end"/>
            </w:r>
            <w:r>
              <w:rPr>
                <w:rFonts w:ascii="Times New Roman" w:hAnsi="Times New Roman" w:eastAsia="Times New Roman" w:cs="Times New Roman"/>
                <w:sz w:val="20"/>
                <w:szCs w:val="20"/>
                <w:highlight w:val="white"/>
              </w:rPr>
              <w:t>3 цих особливостей;</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є такою, строк дії якої закінчився;</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не відповідає вимогам, установленим у тендерній документації відповідно до абзацу першого частини третьої статті 22 Закону;</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переможець процедури закупівлі:</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відмовився від підписання договору про закупівлю відповідно до вимог тендерної документації або укладення договору про закупівлю;</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не надав забезпечення виконання договору про закупівлю, якщо таке забезпечення вимагалося замовником;</w:t>
            </w:r>
          </w:p>
          <w:p>
            <w:pPr>
              <w:shd w:val="clear" w:color="auto" w:fill="FFFFFF"/>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надав недостовірну інформацію, що є суттєвою для визначення результатів процедури закупівлі, яку замовником виявлено згідно з абзацом першим пункту 42 цих особливостей.</w:t>
            </w:r>
          </w:p>
          <w:p>
            <w:pPr>
              <w:shd w:val="clear" w:color="auto" w:fill="FFFFFF"/>
              <w:spacing w:after="0" w:line="240" w:lineRule="auto"/>
              <w:ind w:firstLine="567"/>
              <w:jc w:val="both"/>
              <w:rPr>
                <w:rFonts w:ascii="Times New Roman" w:hAnsi="Times New Roman" w:eastAsia="Times New Roman" w:cs="Times New Roman"/>
                <w:b/>
                <w:i/>
                <w:sz w:val="20"/>
                <w:szCs w:val="20"/>
                <w:highlight w:val="white"/>
              </w:rPr>
            </w:pPr>
            <w:r>
              <w:rPr>
                <w:rFonts w:ascii="Times New Roman" w:hAnsi="Times New Roman" w:eastAsia="Times New Roman" w:cs="Times New Roman"/>
                <w:b/>
                <w:i/>
                <w:sz w:val="20"/>
                <w:szCs w:val="20"/>
                <w:highlight w:val="white"/>
              </w:rPr>
              <w:t>Замовник може відхилити тендерну пропозицію із зазначенням аргументації в електронній системі закупівель у разі, коли:</w:t>
            </w:r>
          </w:p>
          <w:p>
            <w:pPr>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pPr>
              <w:spacing w:after="0" w:line="240" w:lineRule="auto"/>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закупівель.</w:t>
            </w:r>
          </w:p>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2" w:hRule="atLeast"/>
          <w:jc w:val="center"/>
        </w:trPr>
        <w:tc>
          <w:tcPr>
            <w:tcW w:w="9960" w:type="dxa"/>
            <w:gridSpan w:val="3"/>
            <w:vAlign w:val="center"/>
          </w:tcPr>
          <w:p>
            <w:pPr>
              <w:widowControl w:val="0"/>
              <w:spacing w:after="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color w:val="000000"/>
                <w:sz w:val="20"/>
                <w:szCs w:val="20"/>
                <w:highlight w:val="white"/>
              </w:rPr>
              <w:t>Розділ 6. Результати торгів та укладання договору про закупівлю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1</w:t>
            </w:r>
          </w:p>
        </w:tc>
        <w:tc>
          <w:tcPr>
            <w:tcW w:w="2805" w:type="dxa"/>
          </w:tcPr>
          <w:p>
            <w:pPr>
              <w:widowControl w:val="0"/>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Відміна тендеру чи визнання тендеру таким, що не відбувся</w:t>
            </w:r>
          </w:p>
        </w:tc>
        <w:tc>
          <w:tcPr>
            <w:tcW w:w="6450" w:type="dxa"/>
            <w:vAlign w:val="center"/>
          </w:tcPr>
          <w:p>
            <w:pPr>
              <w:widowControl w:val="0"/>
              <w:spacing w:after="0" w:line="240" w:lineRule="auto"/>
              <w:jc w:val="both"/>
              <w:rPr>
                <w:rFonts w:ascii="Times New Roman" w:hAnsi="Times New Roman" w:eastAsia="Times New Roman" w:cs="Times New Roman"/>
                <w:b/>
                <w:i/>
                <w:sz w:val="20"/>
                <w:szCs w:val="20"/>
                <w:highlight w:val="white"/>
                <w:u w:val="single"/>
              </w:rPr>
            </w:pPr>
            <w:r>
              <w:rPr>
                <w:rFonts w:ascii="Times New Roman" w:hAnsi="Times New Roman" w:eastAsia="Times New Roman" w:cs="Times New Roman"/>
                <w:b/>
                <w:i/>
                <w:sz w:val="20"/>
                <w:szCs w:val="20"/>
                <w:highlight w:val="white"/>
                <w:u w:val="single"/>
              </w:rPr>
              <w:t>Замовник відміняє відкриті торги у разі:</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відсутності подальшої потреби в закупівлі товарів, робіт чи послуг;</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неможливості усунення порушень, що виникли через виявлені порушення вимог законодавства у сфері публічних закупівель, з описом таких порушень;</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скорочення обсягу видатків на здійснення закупівлі товарів, робіт чи послуг;</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 коли здійснення закупівлі стало неможливим внаслідок дії обставин непереборної сили.</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У разі відміни відкритих торгів замовник </w:t>
            </w:r>
            <w:r>
              <w:rPr>
                <w:rFonts w:ascii="Times New Roman" w:hAnsi="Times New Roman" w:eastAsia="Times New Roman" w:cs="Times New Roman"/>
                <w:b/>
                <w:i/>
                <w:sz w:val="20"/>
                <w:szCs w:val="20"/>
                <w:highlight w:val="white"/>
              </w:rPr>
              <w:t>протягом одного робочого дня</w:t>
            </w:r>
            <w:r>
              <w:rPr>
                <w:rFonts w:ascii="Times New Roman" w:hAnsi="Times New Roman" w:eastAsia="Times New Roman" w:cs="Times New Roman"/>
                <w:sz w:val="20"/>
                <w:szCs w:val="20"/>
                <w:highlight w:val="white"/>
              </w:rPr>
              <w:t xml:space="preserve"> з дати прийняття відповідного рішення зазначає в електронній системі закупівель підстави прийняття такого рішення.</w:t>
            </w:r>
          </w:p>
          <w:p>
            <w:pPr>
              <w:widowControl w:val="0"/>
              <w:spacing w:after="0" w:line="240" w:lineRule="auto"/>
              <w:jc w:val="both"/>
              <w:rPr>
                <w:rFonts w:ascii="Times New Roman" w:hAnsi="Times New Roman" w:eastAsia="Times New Roman" w:cs="Times New Roman"/>
                <w:b/>
                <w:i/>
                <w:sz w:val="20"/>
                <w:szCs w:val="20"/>
                <w:highlight w:val="white"/>
                <w:u w:val="single"/>
              </w:rPr>
            </w:pPr>
            <w:r>
              <w:rPr>
                <w:rFonts w:ascii="Times New Roman" w:hAnsi="Times New Roman" w:eastAsia="Times New Roman" w:cs="Times New Roman"/>
                <w:b/>
                <w:i/>
                <w:sz w:val="20"/>
                <w:szCs w:val="20"/>
                <w:highlight w:val="white"/>
                <w:u w:val="single"/>
              </w:rPr>
              <w:t>Відкриті торги автоматично відміняються електронною системою закупівель у разі:</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неподання жодної тендерної пропозиції для участі у відкритих торгах у строк, установлений замовником згідно з Особливостями.</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Електронною системою закупівель автоматично протягом одного робочого дня з дати настання підстав для відміни відкритих торгів, визначених пунктом 51 Особливостей, оприлюднюється інформація про відміну відкритих торгів.</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Відкриті торги можуть бути відмінені частково (за лотом).</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r>
              <w:rPr>
                <w:rFonts w:ascii="Times New Roman" w:hAnsi="Times New Roman" w:eastAsia="Times New Roman" w:cs="Times New Roman"/>
                <w:color w:val="4A86E8"/>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2</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Строк укладання договору про закупівлю</w:t>
            </w:r>
          </w:p>
        </w:tc>
        <w:tc>
          <w:tcPr>
            <w:tcW w:w="6450" w:type="dxa"/>
            <w:vAlign w:val="center"/>
          </w:tcPr>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Замовник укладає договір про закупівлю з учасником, який визнаний переможцем процедури закупівлі, протягом строку дії його пропозиції, </w:t>
            </w:r>
            <w:r>
              <w:rPr>
                <w:rFonts w:ascii="Times New Roman" w:hAnsi="Times New Roman" w:eastAsia="Times New Roman" w:cs="Times New Roman"/>
                <w:b/>
                <w:i/>
                <w:sz w:val="20"/>
                <w:szCs w:val="20"/>
                <w:highlight w:val="white"/>
              </w:rPr>
              <w:t>не пізніше ніж через 15 днів</w:t>
            </w:r>
            <w:r>
              <w:rPr>
                <w:rFonts w:ascii="Times New Roman" w:hAnsi="Times New Roman" w:eastAsia="Times New Roman" w:cs="Times New Roman"/>
                <w:sz w:val="20"/>
                <w:szCs w:val="20"/>
                <w:highlight w:val="white"/>
              </w:rPr>
              <w:t xml:space="preserve">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w:t>
            </w:r>
            <w:r>
              <w:rPr>
                <w:rFonts w:ascii="Times New Roman" w:hAnsi="Times New Roman" w:eastAsia="Times New Roman" w:cs="Times New Roman"/>
                <w:b/>
                <w:i/>
                <w:sz w:val="20"/>
                <w:szCs w:val="20"/>
                <w:highlight w:val="white"/>
              </w:rPr>
              <w:t>може бути продовжений до 60 днів</w:t>
            </w:r>
            <w:r>
              <w:rPr>
                <w:rFonts w:ascii="Times New Roman" w:hAnsi="Times New Roman" w:eastAsia="Times New Roman" w:cs="Times New Roman"/>
                <w:sz w:val="20"/>
                <w:szCs w:val="20"/>
                <w:highlight w:val="white"/>
              </w:rPr>
              <w:t xml:space="preserve">. </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Pr>
              <w:t xml:space="preserve">З метою забезпечення права на оскарження рішень замовника до органу оскарження договір про закупівлю </w:t>
            </w:r>
            <w:r>
              <w:rPr>
                <w:rFonts w:ascii="Times New Roman" w:hAnsi="Times New Roman" w:eastAsia="Times New Roman" w:cs="Times New Roman"/>
                <w:b/>
                <w:i/>
                <w:sz w:val="20"/>
                <w:szCs w:val="20"/>
                <w:highlight w:val="white"/>
              </w:rPr>
              <w:t>не може бути укладено раніше ніж через п’ять днів</w:t>
            </w:r>
            <w:r>
              <w:rPr>
                <w:rFonts w:ascii="Times New Roman" w:hAnsi="Times New Roman" w:eastAsia="Times New Roman" w:cs="Times New Roman"/>
                <w:i/>
                <w:sz w:val="20"/>
                <w:szCs w:val="20"/>
                <w:highlight w:val="white"/>
              </w:rPr>
              <w:t xml:space="preserve"> </w:t>
            </w:r>
            <w:r>
              <w:rPr>
                <w:rFonts w:ascii="Times New Roman" w:hAnsi="Times New Roman" w:eastAsia="Times New Roman" w:cs="Times New Roman"/>
                <w:sz w:val="20"/>
                <w:szCs w:val="20"/>
                <w:highlight w:val="white"/>
              </w:rPr>
              <w:t>з дати оприлюднення в електронній системі закупівель повідомлення про намір укласти договір про закупівлю.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3</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Проєкт договору про закупівлю</w:t>
            </w:r>
          </w:p>
        </w:tc>
        <w:tc>
          <w:tcPr>
            <w:tcW w:w="6450" w:type="dxa"/>
            <w:vAlign w:val="center"/>
          </w:tcPr>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Проєкт договору про закупівлю викладено в </w:t>
            </w:r>
            <w:r>
              <w:rPr>
                <w:rFonts w:ascii="Times New Roman" w:hAnsi="Times New Roman" w:eastAsia="Times New Roman" w:cs="Times New Roman"/>
                <w:b/>
                <w:i/>
                <w:sz w:val="20"/>
                <w:szCs w:val="20"/>
              </w:rPr>
              <w:t>Додатку 3</w:t>
            </w:r>
            <w:r>
              <w:rPr>
                <w:rFonts w:ascii="Times New Roman" w:hAnsi="Times New Roman" w:eastAsia="Times New Roman" w:cs="Times New Roman"/>
                <w:sz w:val="20"/>
                <w:szCs w:val="20"/>
              </w:rPr>
              <w:t xml:space="preserve"> до цієї тендерної документації.</w:t>
            </w:r>
          </w:p>
          <w:p>
            <w:pPr>
              <w:widowControl w:val="0"/>
              <w:spacing w:after="0" w:line="240" w:lineRule="auto"/>
              <w:ind w:right="120"/>
              <w:jc w:val="both"/>
              <w:rPr>
                <w:rFonts w:ascii="Times New Roman" w:hAnsi="Times New Roman" w:eastAsia="Times New Roman" w:cs="Times New Roman"/>
                <w:i/>
                <w:sz w:val="20"/>
                <w:szCs w:val="20"/>
                <w:highlight w:val="white"/>
              </w:rPr>
            </w:pPr>
            <w:r>
              <w:rPr>
                <w:rFonts w:ascii="Times New Roman" w:hAnsi="Times New Roman" w:eastAsia="Times New Roman" w:cs="Times New Roman"/>
                <w:sz w:val="20"/>
                <w:szCs w:val="20"/>
              </w:rPr>
              <w:t xml:space="preserve">Договір про закупівлю укладається відповідно до вимог цієї тендерної документації та тендерної пропозиції переможця у письмовій формі у вигляді єдиного документа. </w:t>
            </w:r>
            <w:r>
              <w:rPr>
                <w:rStyle w:val="13"/>
                <w:rFonts w:ascii="Times New Roman" w:hAnsi="Times New Roman" w:eastAsia="SimSun" w:cs="Times New Roman"/>
                <w:b/>
                <w:color w:val="0000FF"/>
                <w:sz w:val="20"/>
                <w:szCs w:val="20"/>
                <w:u w:val="none"/>
                <w:lang w:eastAsia="en-US"/>
              </w:rPr>
              <w:t>Переможець процедури закупівлі</w:t>
            </w:r>
            <w:r>
              <w:rPr>
                <w:rFonts w:ascii="Times New Roman" w:hAnsi="Times New Roman" w:eastAsia="Times New Roman" w:cs="Times New Roman"/>
                <w:sz w:val="20"/>
                <w:szCs w:val="20"/>
                <w:highlight w:val="white"/>
              </w:rPr>
              <w:t xml:space="preserve"> під час укладення договору про закупівлю повинен надати відповідну інформацію про право підписання договору про закупівлю.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00"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4</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Умови договору про закупівлю</w:t>
            </w:r>
          </w:p>
        </w:tc>
        <w:tc>
          <w:tcPr>
            <w:tcW w:w="6450" w:type="dxa"/>
            <w:vAlign w:val="center"/>
          </w:tcPr>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Договір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Істотними умовами договору про закупівлю є предмет (найменування, кількість, якість), ціна та строк дії договору. Інші умови договору про закупівлю істотними не є та можуть змінюватися відповідно до норм Господарського та Цивільного кодексів.</w:t>
            </w:r>
          </w:p>
          <w:p>
            <w:pPr>
              <w:shd w:val="clear" w:color="auto" w:fill="FFFFFF"/>
              <w:spacing w:before="120"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Умови договору про закупівлю не повинні відрізнятися від змісту тендерної пропозиції переможця процедури закупівлі, </w:t>
            </w:r>
            <w:r>
              <w:rPr>
                <w:rFonts w:ascii="Times New Roman" w:hAnsi="Times New Roman" w:eastAsia="Times New Roman" w:cs="Times New Roman"/>
                <w:sz w:val="20"/>
                <w:szCs w:val="20"/>
                <w:highlight w:val="white"/>
              </w:rPr>
              <w:t>у тому числі за результатами електронного аукціону, кр</w:t>
            </w:r>
            <w:r>
              <w:rPr>
                <w:rFonts w:ascii="Times New Roman" w:hAnsi="Times New Roman" w:eastAsia="Times New Roman" w:cs="Times New Roman"/>
                <w:sz w:val="20"/>
                <w:szCs w:val="20"/>
              </w:rPr>
              <w:t>ім випадків:</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визначення грошового еквівалента зобов’язання в іноземній валюті;</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перерахунку ціни в бік зменшення ціни тендерної пропозиції переможця без зменшення обсягів закупівлі;</w:t>
            </w:r>
          </w:p>
          <w:p>
            <w:pPr>
              <w:widowControl w:val="0"/>
              <w:spacing w:after="0" w:line="240" w:lineRule="auto"/>
              <w:jc w:val="both"/>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9" w:hRule="atLeast"/>
          <w:jc w:val="center"/>
        </w:trPr>
        <w:tc>
          <w:tcPr>
            <w:tcW w:w="705" w:type="dxa"/>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2805" w:type="dxa"/>
          </w:tcPr>
          <w:p>
            <w:pPr>
              <w:widowControl w:val="0"/>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Забезпечення виконання договору про закупівлю</w:t>
            </w:r>
          </w:p>
        </w:tc>
        <w:tc>
          <w:tcPr>
            <w:tcW w:w="6450" w:type="dxa"/>
            <w:vAlign w:val="center"/>
          </w:tcPr>
          <w:p>
            <w:pPr>
              <w:shd w:val="clear" w:color="auto" w:fill="FFFFFF"/>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Під час здійснення цієї закупівлі відповідно до Особливостей застосовуються положення статті 27 Закону з урахуванням положень пункту 21 Особливостей.</w:t>
            </w:r>
          </w:p>
          <w:p>
            <w:pPr>
              <w:widowControl w:val="0"/>
              <w:spacing w:after="0" w:line="240" w:lineRule="auto"/>
              <w:ind w:right="120"/>
              <w:jc w:val="both"/>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highlight w:val="white"/>
              </w:rPr>
              <w:t xml:space="preserve">Переможець процедури закупівлі не пізніше дати укладення Договору про закупівлю </w:t>
            </w:r>
            <w:r>
              <w:rPr>
                <w:rFonts w:ascii="Times New Roman" w:hAnsi="Times New Roman" w:eastAsia="Times New Roman" w:cs="Times New Roman"/>
                <w:color w:val="000000"/>
                <w:sz w:val="20"/>
                <w:szCs w:val="20"/>
                <w:highlight w:val="white"/>
              </w:rPr>
              <w:t>надає забезпечення виконання договору (оригінал банківської гарантії). Подача скарги зупиняє перебіг цих строків у разі подання одним з учасників цієї закупівлі скарги на рішення замовника. Перебіг цих строків продовжується з дня, наступного за днем прийняття рішення органом оскарження за результатами розгляду скарги, рішення про припинення розгляду скарги або рішення про залишення скарги без розгляду.</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Вид забезпечення виконання договору про закупівлю – банківська гарантія.</w:t>
            </w:r>
          </w:p>
          <w:p>
            <w:pPr>
              <w:widowControl w:val="0"/>
              <w:spacing w:after="0" w:line="240" w:lineRule="auto"/>
              <w:jc w:val="both"/>
              <w:rPr>
                <w:rFonts w:ascii="Times New Roman" w:hAnsi="Times New Roman" w:eastAsia="Times New Roman" w:cs="Times New Roman"/>
                <w:color w:val="000000"/>
                <w:sz w:val="20"/>
                <w:szCs w:val="20"/>
                <w:highlight w:val="white"/>
              </w:rPr>
            </w:pPr>
            <w:r>
              <w:rPr>
                <w:rFonts w:ascii="Times New Roman" w:hAnsi="Times New Roman" w:eastAsia="Times New Roman" w:cs="Times New Roman"/>
                <w:color w:val="000000"/>
                <w:sz w:val="20"/>
                <w:szCs w:val="20"/>
              </w:rPr>
              <w:t>Р</w:t>
            </w:r>
            <w:r>
              <w:rPr>
                <w:rFonts w:ascii="Times New Roman" w:hAnsi="Times New Roman" w:eastAsia="Times New Roman" w:cs="Times New Roman"/>
                <w:color w:val="000000"/>
                <w:sz w:val="20"/>
                <w:szCs w:val="20"/>
                <w:highlight w:val="white"/>
              </w:rPr>
              <w:t xml:space="preserve">озмір забезпечення виконання договору про закупівлю складає </w:t>
            </w:r>
            <w:r>
              <w:rPr>
                <w:rFonts w:ascii="Times New Roman" w:hAnsi="Times New Roman" w:eastAsia="Times New Roman" w:cs="Times New Roman"/>
                <w:color w:val="000000"/>
                <w:sz w:val="20"/>
                <w:szCs w:val="20"/>
              </w:rPr>
              <w:t xml:space="preserve">5% </w:t>
            </w:r>
            <w:r>
              <w:rPr>
                <w:rFonts w:ascii="Times New Roman" w:hAnsi="Times New Roman" w:eastAsia="Times New Roman" w:cs="Times New Roman"/>
                <w:color w:val="000000"/>
                <w:sz w:val="20"/>
                <w:szCs w:val="20"/>
                <w:highlight w:val="white"/>
              </w:rPr>
              <w:t>від вартості договору.</w:t>
            </w:r>
          </w:p>
          <w:p>
            <w:pPr>
              <w:widowControl w:val="0"/>
              <w:spacing w:after="0" w:line="240" w:lineRule="auto"/>
              <w:ind w:right="120"/>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До уваги учасників інформація для оформлення банківської гарантії: </w:t>
            </w:r>
          </w:p>
          <w:p>
            <w:pPr>
              <w:widowControl w:val="0"/>
              <w:spacing w:after="0" w:line="240" w:lineRule="auto"/>
              <w:ind w:right="120"/>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Назва Замовника: </w:t>
            </w:r>
            <w:r>
              <w:rPr>
                <w:rFonts w:ascii="Times New Roman" w:hAnsi="Times New Roman" w:cs="Times New Roman"/>
                <w:b/>
                <w:sz w:val="20"/>
                <w:szCs w:val="20"/>
              </w:rPr>
              <w:t>Головне управління Державної служби України з надзвичайних ситуацій у Харківській області</w:t>
            </w:r>
            <w:r>
              <w:rPr>
                <w:rFonts w:ascii="Times New Roman" w:hAnsi="Times New Roman" w:cs="Times New Roman"/>
                <w:b/>
                <w:bCs/>
                <w:color w:val="000000"/>
                <w:sz w:val="20"/>
                <w:szCs w:val="20"/>
                <w:lang w:eastAsia="ar-SA"/>
              </w:rPr>
              <w:t>;</w:t>
            </w:r>
          </w:p>
          <w:p>
            <w:pPr>
              <w:widowControl w:val="0"/>
              <w:spacing w:after="0" w:line="240" w:lineRule="auto"/>
              <w:ind w:right="120"/>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Місцезнаходження Замовника: </w:t>
            </w:r>
            <w:r>
              <w:rPr>
                <w:rFonts w:ascii="Times New Roman" w:hAnsi="Times New Roman" w:cs="Times New Roman"/>
                <w:b/>
                <w:bCs/>
                <w:sz w:val="20"/>
                <w:szCs w:val="20"/>
              </w:rPr>
              <w:t xml:space="preserve">61013, Україна, Харківська область, місто Харків, вулиця Шевченка, будинок 8; </w:t>
            </w:r>
          </w:p>
          <w:p>
            <w:pPr>
              <w:widowControl w:val="0"/>
              <w:spacing w:after="0" w:line="240" w:lineRule="auto"/>
              <w:ind w:right="120"/>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Ідентифікаційний код: </w:t>
            </w:r>
            <w:r>
              <w:rPr>
                <w:rFonts w:ascii="Times New Roman" w:hAnsi="Times New Roman" w:cs="Times New Roman"/>
                <w:b/>
                <w:bCs/>
                <w:sz w:val="20"/>
                <w:szCs w:val="20"/>
              </w:rPr>
              <w:t>38631015;</w:t>
            </w:r>
          </w:p>
          <w:p>
            <w:pPr>
              <w:tabs>
                <w:tab w:val="left" w:pos="6061"/>
              </w:tabs>
              <w:suppressAutoHyphens/>
              <w:spacing w:after="0" w:line="240" w:lineRule="auto"/>
              <w:contextualSpacing/>
              <w:jc w:val="both"/>
              <w:rPr>
                <w:rFonts w:ascii="Times New Roman" w:hAnsi="Times New Roman" w:cs="Times New Roman"/>
                <w:b/>
                <w:sz w:val="20"/>
                <w:szCs w:val="20"/>
                <w:lang w:eastAsia="uk-UA"/>
              </w:rPr>
            </w:pPr>
            <w:r>
              <w:rPr>
                <w:rFonts w:ascii="Times New Roman" w:hAnsi="Times New Roman" w:eastAsia="Times New Roman" w:cs="Times New Roman"/>
                <w:color w:val="000000"/>
                <w:sz w:val="20"/>
                <w:szCs w:val="20"/>
              </w:rPr>
              <w:t xml:space="preserve">IBAN № </w:t>
            </w:r>
            <w:r>
              <w:rPr>
                <w:rFonts w:ascii="Times New Roman" w:hAnsi="Times New Roman" w:cs="Times New Roman"/>
                <w:b/>
                <w:kern w:val="3"/>
                <w:sz w:val="20"/>
                <w:szCs w:val="20"/>
                <w:lang w:eastAsia="ar-SA"/>
              </w:rPr>
              <w:t>UA 47 820172 03551 290040000 85721</w:t>
            </w:r>
          </w:p>
          <w:p>
            <w:pPr>
              <w:tabs>
                <w:tab w:val="left" w:pos="6061"/>
              </w:tabs>
              <w:suppressAutoHyphens/>
              <w:spacing w:after="0" w:line="240" w:lineRule="auto"/>
              <w:contextualSpacing/>
              <w:jc w:val="both"/>
              <w:rPr>
                <w:rFonts w:ascii="Times New Roman" w:hAnsi="Times New Roman" w:cs="Times New Roman"/>
                <w:b/>
                <w:bCs/>
                <w:sz w:val="20"/>
                <w:szCs w:val="20"/>
              </w:rPr>
            </w:pPr>
            <w:r>
              <w:rPr>
                <w:rFonts w:ascii="Times New Roman" w:hAnsi="Times New Roman" w:cs="Times New Roman"/>
                <w:b/>
                <w:sz w:val="20"/>
                <w:szCs w:val="20"/>
                <w:lang w:eastAsia="uk-UA"/>
              </w:rPr>
              <w:t>в Державній казначейській службі України, м. Київ, МФО: 820172;</w:t>
            </w:r>
            <w:r>
              <w:rPr>
                <w:rFonts w:ascii="Times New Roman" w:hAnsi="Times New Roman" w:cs="Times New Roman"/>
                <w:b/>
                <w:bCs/>
                <w:sz w:val="20"/>
                <w:szCs w:val="20"/>
              </w:rPr>
              <w:t xml:space="preserve"> </w:t>
            </w:r>
          </w:p>
          <w:p>
            <w:pPr>
              <w:widowControl w:val="0"/>
              <w:spacing w:after="0" w:line="240" w:lineRule="auto"/>
              <w:ind w:right="120"/>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Відповідно до частини 3 статті 27 розмір забезпечення договору про закупівлю не може перевищувати 5 відсотків вартості договору про закупівлю.</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Банківська гарантія повинна діяти протягом всього строку дії договору про закупівлю.</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Банківська гарантія має відповідати нормам статті 200 Господарського кодексу України, статті 560 Цивільного кодексу України, вимогам постанови Правління НБУ від 15.12.2004 № 639 «Про затвердження Положення про порядок здійснення банками операцій за гарантіями в національній та іноземних валютах».</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u w:val="single"/>
              </w:rPr>
              <w:t>До банківської гарантії додаються копії банківських документів</w:t>
            </w:r>
            <w:r>
              <w:rPr>
                <w:rFonts w:ascii="Times New Roman" w:hAnsi="Times New Roman" w:eastAsia="Times New Roman" w:cs="Times New Roman"/>
                <w:color w:val="000000"/>
                <w:sz w:val="20"/>
                <w:szCs w:val="20"/>
              </w:rPr>
              <w:t>; документ, що підтверджує повноваження особи, яка підписала гарантію (витяг із Статуту, довіреність, тощо), завірені банком.</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Банк, яким видана гарантія, за офіційними даними НБУ повинен бути платоспроможним та не знаходитись в стадії ліквідації.</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b/>
                <w:i/>
                <w:color w:val="000000"/>
                <w:sz w:val="20"/>
                <w:szCs w:val="20"/>
                <w:u w:val="single"/>
              </w:rPr>
              <w:t>У разі якщо Переможець є нерезидентом</w:t>
            </w:r>
            <w:r>
              <w:rPr>
                <w:rFonts w:ascii="Times New Roman" w:hAnsi="Times New Roman" w:eastAsia="Times New Roman" w:cs="Times New Roman"/>
                <w:color w:val="000000"/>
                <w:sz w:val="20"/>
                <w:szCs w:val="20"/>
              </w:rPr>
              <w:t xml:space="preserve">, він може надати забезпечення виконання договору про закупівлю у національній валюті країни Замовника </w:t>
            </w:r>
            <w:r>
              <w:rPr>
                <w:rFonts w:ascii="Times New Roman" w:hAnsi="Times New Roman" w:eastAsia="Times New Roman" w:cs="Times New Roman"/>
                <w:sz w:val="20"/>
                <w:szCs w:val="20"/>
              </w:rPr>
              <w:t>—</w:t>
            </w:r>
            <w:r>
              <w:rPr>
                <w:rFonts w:ascii="Times New Roman" w:hAnsi="Times New Roman" w:eastAsia="Times New Roman" w:cs="Times New Roman"/>
                <w:color w:val="000000"/>
                <w:sz w:val="20"/>
                <w:szCs w:val="20"/>
              </w:rPr>
              <w:t xml:space="preserve"> гривні на суму 5% від вартості договору в еквіваленті, що перерахована на дату оформлення банківської гарантії за офіційним курсом Національного банку.</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Замовник повертає забезпечення виконання договору про закупівлю:</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 після виконання переможцем процедури закупівлі договору про закупівлю;</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 за рішенням суду щодо повернення забезпечення договору у випадку визнання результатів процедури закупівлі недійсними або договору про закупівлю нікчемним;</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3) у випадках, передбачених статтею </w:t>
            </w:r>
            <w:r>
              <w:rPr>
                <w:rFonts w:ascii="Times New Roman" w:hAnsi="Times New Roman" w:eastAsia="Times New Roman" w:cs="Times New Roman"/>
                <w:sz w:val="20"/>
                <w:szCs w:val="20"/>
              </w:rPr>
              <w:t>21</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sz w:val="20"/>
                <w:szCs w:val="20"/>
              </w:rPr>
              <w:t>Особливостей</w:t>
            </w:r>
            <w:r>
              <w:rPr>
                <w:rFonts w:ascii="Times New Roman" w:hAnsi="Times New Roman" w:eastAsia="Times New Roman" w:cs="Times New Roman"/>
                <w:color w:val="000000"/>
                <w:sz w:val="20"/>
                <w:szCs w:val="20"/>
              </w:rPr>
              <w:t>;</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4) згідно з умовами, зазначеними в договорі про закупівлю, але не пізніше ніж протягом п’яти банківських днів з дня настання зазначених обставин.</w:t>
            </w:r>
          </w:p>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Усі витрати пов’язані з наданням забезпечення виконання договору про закупівлю здійснюються за рахунок коштів Переможця.</w:t>
            </w:r>
          </w:p>
          <w:p>
            <w:pPr>
              <w:widowControl w:val="0"/>
              <w:spacing w:after="0" w:line="240" w:lineRule="auto"/>
              <w:jc w:val="both"/>
              <w:rPr>
                <w:rFonts w:ascii="Times New Roman" w:hAnsi="Times New Roman" w:eastAsia="Times New Roman" w:cs="Times New Roman"/>
                <w:color w:val="000000"/>
                <w:sz w:val="20"/>
                <w:szCs w:val="20"/>
                <w:highlight w:val="white"/>
              </w:rPr>
            </w:pPr>
            <w:r>
              <w:rPr>
                <w:rFonts w:ascii="Times New Roman" w:hAnsi="Times New Roman" w:eastAsia="Times New Roman" w:cs="Times New Roman"/>
                <w:color w:val="000000"/>
                <w:sz w:val="20"/>
                <w:szCs w:val="20"/>
                <w:highlight w:val="white"/>
              </w:rPr>
              <w:t xml:space="preserve">Кошти, що надійшли як забезпечення виконання договору про закупівлю, якщо вони не повертаються учаснику у випадках, визначених Законом, підлягають перерахуванню до відповідного бюджету, а в разі здійснення закупівлі замовниками не за бюджетні кошти </w:t>
            </w:r>
            <w:r>
              <w:rPr>
                <w:rFonts w:ascii="Times New Roman" w:hAnsi="Times New Roman" w:eastAsia="Times New Roman" w:cs="Times New Roman"/>
                <w:sz w:val="20"/>
                <w:szCs w:val="20"/>
                <w:highlight w:val="white"/>
              </w:rPr>
              <w:t>—</w:t>
            </w:r>
            <w:r>
              <w:rPr>
                <w:rFonts w:ascii="Times New Roman" w:hAnsi="Times New Roman" w:eastAsia="Times New Roman" w:cs="Times New Roman"/>
                <w:color w:val="000000"/>
                <w:sz w:val="20"/>
                <w:szCs w:val="20"/>
                <w:highlight w:val="white"/>
              </w:rPr>
              <w:t xml:space="preserve"> перераховуються на рахунок таких замовників.</w:t>
            </w:r>
          </w:p>
          <w:p>
            <w:pPr>
              <w:widowControl w:val="0"/>
              <w:spacing w:after="0" w:line="240" w:lineRule="auto"/>
              <w:jc w:val="both"/>
              <w:rPr>
                <w:rFonts w:ascii="Times New Roman" w:hAnsi="Times New Roman" w:eastAsia="Times New Roman" w:cs="Times New Roman"/>
                <w:sz w:val="20"/>
                <w:szCs w:val="20"/>
                <w:highlight w:val="yellow"/>
              </w:rPr>
            </w:pPr>
            <w:r>
              <w:rPr>
                <w:rFonts w:ascii="Times New Roman" w:hAnsi="Times New Roman" w:eastAsia="Times New Roman" w:cs="Times New Roman"/>
                <w:color w:val="000000"/>
                <w:sz w:val="20"/>
                <w:szCs w:val="20"/>
                <w:highlight w:val="white"/>
              </w:rPr>
              <w:t>У разі невиконання або неналежного виконання  (як повністю, так і частково) боржником зобов'язання, забезпеченого гарантією, бенефіціар має право протягом строку дії гарантії звернутися з вимогою до гаранта про сплату коштів відповідно до її умов. Підставою заявлення вимог до гаранта є настання гарантійного випадку, під яким розуміється факт порушення принципалом зобов'язання, забезпеченого гарантією. Вимога кредитора до гаранта про сплату грошової суми відповідно до виданої ним гарантії пред'являється у письмовій формі. До вимоги додаються документи, вказані в гарантії. У вимозі до гаранта або у доданих до неї документах кредитор зазначає, у чому полягає порушення боржником основного зобов'язання, забезпеченого гарантією.</w:t>
            </w:r>
          </w:p>
        </w:tc>
      </w:tr>
    </w:tbl>
    <w:p>
      <w:pPr>
        <w:widowControl w:val="0"/>
        <w:spacing w:after="0" w:line="240" w:lineRule="auto"/>
        <w:jc w:val="both"/>
        <w:rPr>
          <w:rFonts w:ascii="Times New Roman" w:hAnsi="Times New Roman" w:eastAsia="Times New Roman" w:cs="Times New Roman"/>
          <w:sz w:val="20"/>
          <w:szCs w:val="20"/>
          <w:highlight w:val="green"/>
        </w:rPr>
      </w:pPr>
      <w:bookmarkStart w:id="6" w:name="_heading=h.2s8eyo1" w:colFirst="0" w:colLast="0"/>
      <w:bookmarkEnd w:id="6"/>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Додатки: </w:t>
      </w:r>
      <w:r>
        <w:rPr>
          <w:rFonts w:ascii="Times New Roman" w:hAnsi="Times New Roman" w:eastAsia="Times New Roman" w:cs="Times New Roman"/>
          <w:sz w:val="20"/>
          <w:szCs w:val="20"/>
          <w:highlight w:val="white"/>
        </w:rPr>
        <w:tab/>
      </w:r>
      <w:r>
        <w:rPr>
          <w:rFonts w:ascii="Times New Roman" w:hAnsi="Times New Roman" w:eastAsia="Times New Roman" w:cs="Times New Roman"/>
          <w:sz w:val="20"/>
          <w:szCs w:val="20"/>
          <w:highlight w:val="white"/>
        </w:rPr>
        <w:tab/>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1.Додаток 1 до тендерної документації в 1 прим.</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2.Додаток 2 до тендерної документації  в 1 прим.</w:t>
      </w:r>
    </w:p>
    <w:p>
      <w:pPr>
        <w:widowControl w:val="0"/>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Додаток 3 до тендерної документації в 1 прим</w:t>
      </w: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spacing w:after="0" w:line="240" w:lineRule="auto"/>
        <w:ind w:left="5660" w:firstLine="700"/>
        <w:jc w:val="right"/>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highlight w:val="lightGray"/>
        </w:rPr>
        <w:t>ДОДАТОК 1</w:t>
      </w:r>
    </w:p>
    <w:p>
      <w:pPr>
        <w:spacing w:after="0" w:line="240" w:lineRule="auto"/>
        <w:ind w:left="5660" w:firstLine="700"/>
        <w:jc w:val="right"/>
        <w:rPr>
          <w:rFonts w:ascii="Times New Roman" w:hAnsi="Times New Roman" w:eastAsia="Times New Roman" w:cs="Times New Roman"/>
          <w:sz w:val="20"/>
          <w:szCs w:val="20"/>
        </w:rPr>
      </w:pPr>
      <w:r>
        <w:rPr>
          <w:rFonts w:ascii="Times New Roman" w:hAnsi="Times New Roman" w:eastAsia="Times New Roman" w:cs="Times New Roman"/>
          <w:i/>
          <w:color w:val="000000"/>
          <w:sz w:val="20"/>
          <w:szCs w:val="20"/>
        </w:rPr>
        <w:t>до тендерної документації</w:t>
      </w:r>
    </w:p>
    <w:p>
      <w:pPr>
        <w:spacing w:after="0" w:line="240" w:lineRule="auto"/>
        <w:ind w:left="5660" w:firstLine="700"/>
        <w:jc w:val="both"/>
        <w:rPr>
          <w:rFonts w:ascii="Times New Roman" w:hAnsi="Times New Roman" w:eastAsia="Times New Roman" w:cs="Times New Roman"/>
          <w:sz w:val="20"/>
          <w:szCs w:val="20"/>
        </w:rPr>
      </w:pPr>
      <w:r>
        <w:rPr>
          <w:rFonts w:ascii="Times New Roman" w:hAnsi="Times New Roman" w:eastAsia="Times New Roman" w:cs="Times New Roman"/>
          <w:i/>
          <w:color w:val="000000"/>
          <w:sz w:val="20"/>
          <w:szCs w:val="20"/>
        </w:rPr>
        <w:t> </w:t>
      </w:r>
    </w:p>
    <w:p>
      <w:pPr>
        <w:numPr>
          <w:ilvl w:val="0"/>
          <w:numId w:val="3"/>
        </w:numPr>
        <w:shd w:val="clear" w:color="auto" w:fill="FFFFFF"/>
        <w:spacing w:after="0" w:line="240" w:lineRule="auto"/>
        <w:ind w:left="502"/>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Перелік документів та інформації  для підтвердження відповідності УЧАСНИКА  кваліфікаційним критеріям, визначеним у статті 16 Закону «Про публічні закупівлі»:</w:t>
      </w:r>
    </w:p>
    <w:p>
      <w:pPr>
        <w:spacing w:after="0" w:line="240" w:lineRule="auto"/>
        <w:ind w:left="885"/>
        <w:jc w:val="center"/>
        <w:rPr>
          <w:rFonts w:ascii="Times New Roman" w:hAnsi="Times New Roman" w:eastAsia="Times New Roman" w:cs="Times New Roman"/>
          <w:b/>
          <w:i/>
          <w:color w:val="4A86E8"/>
          <w:sz w:val="20"/>
          <w:szCs w:val="20"/>
        </w:rPr>
      </w:pPr>
    </w:p>
    <w:tbl>
      <w:tblPr>
        <w:tblStyle w:val="9"/>
        <w:tblW w:w="10255" w:type="dxa"/>
        <w:jc w:val="center"/>
        <w:tblLayout w:type="fixed"/>
        <w:tblCellMar>
          <w:top w:w="0" w:type="dxa"/>
          <w:left w:w="108" w:type="dxa"/>
          <w:bottom w:w="0" w:type="dxa"/>
          <w:right w:w="108" w:type="dxa"/>
        </w:tblCellMar>
      </w:tblPr>
      <w:tblGrid>
        <w:gridCol w:w="490"/>
        <w:gridCol w:w="4574"/>
        <w:gridCol w:w="5191"/>
      </w:tblGrid>
      <w:tr>
        <w:tblPrEx>
          <w:tblCellMar>
            <w:top w:w="0" w:type="dxa"/>
            <w:left w:w="108" w:type="dxa"/>
            <w:bottom w:w="0" w:type="dxa"/>
            <w:right w:w="108" w:type="dxa"/>
          </w:tblCellMar>
        </w:tblPrEx>
        <w:trPr>
          <w:trHeight w:val="625" w:hRule="atLeast"/>
          <w:jc w:val="center"/>
        </w:trPr>
        <w:tc>
          <w:tcPr>
            <w:tcW w:w="49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240"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 xml:space="preserve">№ </w:t>
            </w:r>
            <w:r>
              <w:rPr>
                <w:rFonts w:ascii="Times New Roman" w:hAnsi="Times New Roman" w:eastAsia="Times New Roman" w:cs="Times New Roman"/>
                <w:b/>
                <w:sz w:val="20"/>
                <w:szCs w:val="20"/>
              </w:rPr>
              <w:t>з</w:t>
            </w:r>
            <w:r>
              <w:rPr>
                <w:rFonts w:ascii="Times New Roman" w:hAnsi="Times New Roman" w:eastAsia="Times New Roman" w:cs="Times New Roman"/>
                <w:b/>
                <w:color w:val="000000"/>
                <w:sz w:val="20"/>
                <w:szCs w:val="20"/>
              </w:rPr>
              <w:t>/п</w:t>
            </w:r>
          </w:p>
        </w:tc>
        <w:tc>
          <w:tcPr>
            <w:tcW w:w="457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240"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Кваліфікаційні критерії</w:t>
            </w:r>
          </w:p>
        </w:tc>
        <w:tc>
          <w:tcPr>
            <w:tcW w:w="519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240"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 xml:space="preserve">Документи </w:t>
            </w:r>
            <w:r>
              <w:rPr>
                <w:rFonts w:ascii="Times New Roman" w:hAnsi="Times New Roman" w:eastAsia="Times New Roman" w:cs="Times New Roman"/>
                <w:b/>
                <w:sz w:val="20"/>
                <w:szCs w:val="20"/>
              </w:rPr>
              <w:t>та інформація, які</w:t>
            </w:r>
            <w:r>
              <w:rPr>
                <w:rFonts w:ascii="Times New Roman" w:hAnsi="Times New Roman" w:eastAsia="Times New Roman" w:cs="Times New Roman"/>
                <w:b/>
                <w:color w:val="000000"/>
                <w:sz w:val="20"/>
                <w:szCs w:val="20"/>
              </w:rPr>
              <w:t xml:space="preserve"> підтверджують відповідність Учасника кваліфікаційним критеріям**</w:t>
            </w:r>
          </w:p>
        </w:tc>
      </w:tr>
      <w:tr>
        <w:tblPrEx>
          <w:tblCellMar>
            <w:top w:w="0" w:type="dxa"/>
            <w:left w:w="108" w:type="dxa"/>
            <w:bottom w:w="0" w:type="dxa"/>
            <w:right w:w="108" w:type="dxa"/>
          </w:tblCellMar>
        </w:tblPrEx>
        <w:trPr>
          <w:trHeight w:val="1510" w:hRule="atLeast"/>
          <w:jc w:val="center"/>
        </w:trPr>
        <w:tc>
          <w:tcPr>
            <w:tcW w:w="49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1</w:t>
            </w:r>
          </w:p>
        </w:tc>
        <w:tc>
          <w:tcPr>
            <w:tcW w:w="457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Наявність обладнання, матеріально-технічної бази та технологій*</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color w:val="000000"/>
                <w:sz w:val="20"/>
                <w:szCs w:val="20"/>
              </w:rPr>
              <w:t>* Під час закупівлі робіт або послуг у разі встановлення кваліфікаційного критерію, такого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 / співвиконавців</w:t>
            </w:r>
          </w:p>
        </w:tc>
        <w:tc>
          <w:tcPr>
            <w:tcW w:w="519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46"/>
              <w:spacing w:after="0" w:line="240" w:lineRule="auto"/>
            </w:pPr>
            <w:r>
              <w:rPr>
                <w:b w:val="0"/>
                <w:bCs/>
                <w:sz w:val="20"/>
                <w:szCs w:val="20"/>
                <w:lang w:val="uk-UA"/>
              </w:rPr>
              <w:t>Для підтвердження н</w:t>
            </w:r>
            <w:r>
              <w:rPr>
                <w:rFonts w:eastAsia="Times New Roman"/>
                <w:b w:val="0"/>
                <w:bCs/>
                <w:color w:val="000000"/>
                <w:sz w:val="20"/>
                <w:szCs w:val="20"/>
                <w:lang w:val="uk-UA"/>
              </w:rPr>
              <w:t xml:space="preserve">аявності обладнання, матеріально-технічної бази та технологій </w:t>
            </w:r>
            <w:r>
              <w:rPr>
                <w:b w:val="0"/>
                <w:bCs/>
                <w:sz w:val="20"/>
                <w:szCs w:val="20"/>
                <w:lang w:val="uk-UA"/>
              </w:rPr>
              <w:t>учасник повинен надати у складі тендерної пропозиції довідку, складену в довільній формі відповідно до пункту 6 Вимоги до надання послуг Додатку 2</w:t>
            </w:r>
          </w:p>
          <w:p>
            <w:pPr>
              <w:spacing w:after="0" w:line="240" w:lineRule="auto"/>
              <w:jc w:val="both"/>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1805" w:hRule="atLeast"/>
          <w:jc w:val="center"/>
        </w:trPr>
        <w:tc>
          <w:tcPr>
            <w:tcW w:w="49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2</w:t>
            </w:r>
          </w:p>
        </w:tc>
        <w:tc>
          <w:tcPr>
            <w:tcW w:w="457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Наявність працівників відповідної кваліфікації, які мають необхідні знання та досвід*</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color w:val="000000"/>
                <w:sz w:val="20"/>
                <w:szCs w:val="20"/>
              </w:rPr>
              <w:t>* Під час закупівлі робіт або послуг у разі встановлення кваліфікаційного критерію, такого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 співвиконавців</w:t>
            </w:r>
          </w:p>
        </w:tc>
        <w:tc>
          <w:tcPr>
            <w:tcW w:w="519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2.1. НЕ вимагається</w:t>
            </w:r>
          </w:p>
        </w:tc>
      </w:tr>
      <w:tr>
        <w:tblPrEx>
          <w:tblCellMar>
            <w:top w:w="0" w:type="dxa"/>
            <w:left w:w="108" w:type="dxa"/>
            <w:bottom w:w="0" w:type="dxa"/>
            <w:right w:w="108" w:type="dxa"/>
          </w:tblCellMar>
        </w:tblPrEx>
        <w:trPr>
          <w:trHeight w:val="635" w:hRule="atLeast"/>
          <w:jc w:val="center"/>
        </w:trPr>
        <w:tc>
          <w:tcPr>
            <w:tcW w:w="49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3</w:t>
            </w:r>
          </w:p>
        </w:tc>
        <w:tc>
          <w:tcPr>
            <w:tcW w:w="457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Наявність документально підтвердженого досвіду виконання аналогічного (аналогічних) за предметом закупівлі договору (договорів)</w:t>
            </w:r>
          </w:p>
        </w:tc>
        <w:tc>
          <w:tcPr>
            <w:tcW w:w="519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pPr>
            <w:r>
              <w:rPr>
                <w:rFonts w:ascii="Times New Roman" w:hAnsi="Times New Roman" w:eastAsia="Times New Roman" w:cs="Times New Roman"/>
                <w:sz w:val="20"/>
                <w:szCs w:val="20"/>
              </w:rPr>
              <w:t xml:space="preserve">Для документального підтвердження інформації про відповідність установленому кваліфікаційному критерію щодо наявності </w:t>
            </w:r>
            <w:r>
              <w:rPr>
                <w:rFonts w:ascii="Times New Roman" w:hAnsi="Times New Roman" w:eastAsia="Times New Roman" w:cs="Times New Roman"/>
                <w:color w:val="121212"/>
                <w:sz w:val="20"/>
                <w:szCs w:val="20"/>
              </w:rPr>
              <w:t>документально підтвердженого досвіду виконання аналогічного (аналогічних) за предметом закупівлі договору (договорів),</w:t>
            </w:r>
            <w:r>
              <w:rPr>
                <w:rFonts w:ascii="Times New Roman" w:hAnsi="Times New Roman" w:eastAsia="Times New Roman" w:cs="Times New Roman"/>
                <w:sz w:val="20"/>
                <w:szCs w:val="20"/>
              </w:rPr>
              <w:t xml:space="preserve"> учасник у складі своєї тендерної пропозиції </w:t>
            </w:r>
            <w:r>
              <w:rPr>
                <w:rStyle w:val="13"/>
                <w:rFonts w:ascii="Times New Roman" w:hAnsi="Times New Roman" w:eastAsia="SimSun" w:cs="Times New Roman"/>
                <w:b/>
                <w:bCs/>
                <w:color w:val="0000FF"/>
                <w:sz w:val="20"/>
                <w:szCs w:val="20"/>
                <w:u w:val="none"/>
              </w:rPr>
              <w:t>повинен надати</w:t>
            </w:r>
            <w:r>
              <w:rPr>
                <w:rStyle w:val="13"/>
                <w:rFonts w:ascii="Times New Roman" w:hAnsi="Times New Roman" w:eastAsia="SimSun" w:cs="Times New Roman"/>
                <w:b/>
                <w:bCs/>
                <w:color w:val="0000FF"/>
                <w:sz w:val="20"/>
                <w:szCs w:val="20"/>
                <w:u w:val="none"/>
                <w:lang w:eastAsia="zh-CN"/>
              </w:rPr>
              <w:t>:</w:t>
            </w:r>
          </w:p>
          <w:p>
            <w:pPr>
              <w:widowControl w:val="0"/>
              <w:numPr>
                <w:ilvl w:val="0"/>
                <w:numId w:val="4"/>
              </w:numPr>
              <w:tabs>
                <w:tab w:val="left" w:pos="372"/>
              </w:tabs>
              <w:suppressAutoHyphens/>
              <w:spacing w:after="0" w:line="240" w:lineRule="auto"/>
              <w:ind w:left="372" w:hanging="218"/>
              <w:jc w:val="both"/>
            </w:pPr>
            <w:r>
              <w:rPr>
                <w:rFonts w:ascii="Times New Roman" w:hAnsi="Times New Roman" w:eastAsia="Times New Roman" w:cs="Times New Roman"/>
                <w:sz w:val="20"/>
                <w:szCs w:val="20"/>
              </w:rPr>
              <w:t>1</w:t>
            </w:r>
            <w:r>
              <w:rPr>
                <w:rFonts w:ascii="Times New Roman" w:hAnsi="Times New Roman" w:eastAsia="Times New Roman" w:cs="Times New Roman"/>
                <w:iCs/>
                <w:sz w:val="20"/>
                <w:szCs w:val="20"/>
              </w:rPr>
              <w:t xml:space="preserve">) </w:t>
            </w:r>
            <w:r>
              <w:rPr>
                <w:rStyle w:val="47"/>
                <w:rFonts w:ascii="Times New Roman" w:hAnsi="Times New Roman" w:eastAsia="Times New Roman"/>
                <w:sz w:val="20"/>
                <w:szCs w:val="20"/>
              </w:rPr>
              <w:t xml:space="preserve">оригінал(и) чи </w:t>
            </w:r>
            <w:r>
              <w:rPr>
                <w:rFonts w:ascii="Times New Roman" w:hAnsi="Times New Roman" w:eastAsia="Arial Unicode MS" w:cs="Times New Roman"/>
                <w:bCs/>
                <w:kern w:val="2"/>
                <w:sz w:val="20"/>
                <w:szCs w:val="20"/>
                <w:lang w:eastAsia="hi-IN" w:bidi="hi-IN"/>
              </w:rPr>
              <w:t>копію(ї) аналогічного(их) договору(ів), виконаного(их) у повному обсязі</w:t>
            </w:r>
            <w:r>
              <w:rPr>
                <w:rFonts w:ascii="Times New Roman" w:hAnsi="Times New Roman" w:eastAsia="Times New Roman" w:cs="Times New Roman"/>
                <w:sz w:val="20"/>
                <w:szCs w:val="20"/>
              </w:rPr>
              <w:t>.</w:t>
            </w:r>
          </w:p>
          <w:p>
            <w:pPr>
              <w:widowControl w:val="0"/>
              <w:tabs>
                <w:tab w:val="center" w:pos="5104"/>
                <w:tab w:val="left" w:pos="7095"/>
              </w:tabs>
              <w:suppressAutoHyphens/>
              <w:spacing w:after="0" w:line="240" w:lineRule="auto"/>
              <w:jc w:val="both"/>
            </w:pPr>
            <w:r>
              <w:rPr>
                <w:rFonts w:ascii="Times New Roman" w:hAnsi="Times New Roman" w:eastAsia="Times New Roman" w:cs="Times New Roman"/>
                <w:b/>
                <w:sz w:val="20"/>
                <w:szCs w:val="20"/>
              </w:rPr>
              <w:t>Аналогічним договором</w:t>
            </w:r>
            <w:r>
              <w:rPr>
                <w:rFonts w:ascii="Times New Roman" w:hAnsi="Times New Roman" w:eastAsia="Times New Roman" w:cs="Times New Roman"/>
                <w:sz w:val="20"/>
                <w:szCs w:val="20"/>
              </w:rPr>
              <w:t xml:space="preserve"> (договорами) відповідно до умов цієї тендерної документації є договір (договори), який (які) підтверджує (підтверджують) наявність у учасника досвіду щодо  надання  послуг з </w:t>
            </w:r>
            <w:r>
              <w:rPr>
                <w:rStyle w:val="13"/>
                <w:rFonts w:ascii="Times New Roman" w:hAnsi="Times New Roman"/>
                <w:b/>
                <w:bCs/>
                <w:color w:val="0000FF"/>
                <w:sz w:val="20"/>
                <w:szCs w:val="20"/>
                <w:u w:val="none"/>
                <w:lang w:eastAsia="zh-CN"/>
              </w:rPr>
              <w:t>технічного обслуговування та поточного ремонту автомобілів</w:t>
            </w:r>
          </w:p>
          <w:p>
            <w:pPr>
              <w:spacing w:after="0" w:line="240" w:lineRule="auto"/>
              <w:jc w:val="both"/>
              <w:rPr>
                <w:rFonts w:ascii="Times New Roman" w:hAnsi="Times New Roman" w:eastAsia="Times New Roman" w:cs="Times New Roman"/>
                <w:sz w:val="20"/>
                <w:szCs w:val="20"/>
              </w:rPr>
            </w:pPr>
            <w:r>
              <w:rPr>
                <w:rFonts w:ascii="Times New Roman" w:hAnsi="Times New Roman" w:cs="Times New Roman"/>
                <w:sz w:val="20"/>
                <w:szCs w:val="20"/>
              </w:rPr>
              <w:t xml:space="preserve">2) </w:t>
            </w:r>
            <w:r>
              <w:rPr>
                <w:rStyle w:val="47"/>
                <w:rFonts w:ascii="Times New Roman" w:hAnsi="Times New Roman"/>
                <w:sz w:val="20"/>
                <w:szCs w:val="20"/>
              </w:rPr>
              <w:t xml:space="preserve">оригінал (оригінали) чи </w:t>
            </w:r>
            <w:r>
              <w:rPr>
                <w:rFonts w:ascii="Times New Roman" w:hAnsi="Times New Roman" w:cs="Times New Roman"/>
                <w:bCs/>
                <w:sz w:val="20"/>
                <w:szCs w:val="20"/>
              </w:rPr>
              <w:t>копію (копії) видаткової (</w:t>
            </w:r>
            <w:r>
              <w:rPr>
                <w:rFonts w:ascii="Times New Roman" w:hAnsi="Times New Roman" w:cs="Times New Roman"/>
                <w:color w:val="000000"/>
                <w:sz w:val="20"/>
                <w:szCs w:val="20"/>
              </w:rPr>
              <w:t>видаткових) накладної (накладних) та/або акту (актів) виконаних послуг,</w:t>
            </w:r>
            <w:r>
              <w:rPr>
                <w:rFonts w:ascii="Times New Roman" w:hAnsi="Times New Roman" w:cs="Times New Roman"/>
                <w:b/>
                <w:color w:val="000000"/>
                <w:sz w:val="20"/>
                <w:szCs w:val="20"/>
              </w:rPr>
              <w:t xml:space="preserve"> </w:t>
            </w:r>
            <w:r>
              <w:rPr>
                <w:rFonts w:ascii="Times New Roman" w:hAnsi="Times New Roman" w:cs="Times New Roman"/>
                <w:color w:val="000000"/>
                <w:sz w:val="20"/>
                <w:szCs w:val="20"/>
              </w:rPr>
              <w:t xml:space="preserve">що свідчить (свідчать) про виконання у повному обсязі кожного з наданих відповідних аналогічних договорів, у </w:t>
            </w:r>
            <w:r>
              <w:rPr>
                <w:rFonts w:ascii="Times New Roman" w:hAnsi="Times New Roman" w:cs="Times New Roman"/>
                <w:sz w:val="20"/>
                <w:szCs w:val="20"/>
              </w:rPr>
              <w:t>відповідності до ціни (загальної вартості) кожного з договорів</w:t>
            </w:r>
          </w:p>
        </w:tc>
      </w:tr>
      <w:tr>
        <w:tblPrEx>
          <w:tblCellMar>
            <w:top w:w="0" w:type="dxa"/>
            <w:left w:w="108" w:type="dxa"/>
            <w:bottom w:w="0" w:type="dxa"/>
            <w:right w:w="108" w:type="dxa"/>
          </w:tblCellMar>
        </w:tblPrEx>
        <w:trPr>
          <w:trHeight w:val="815" w:hRule="atLeast"/>
          <w:jc w:val="center"/>
        </w:trPr>
        <w:tc>
          <w:tcPr>
            <w:tcW w:w="49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4</w:t>
            </w:r>
          </w:p>
        </w:tc>
        <w:tc>
          <w:tcPr>
            <w:tcW w:w="457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Наявність фінансової спроможності*</w:t>
            </w: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color w:val="000000"/>
                <w:sz w:val="20"/>
                <w:szCs w:val="20"/>
              </w:rPr>
              <w:t>* Замовник не  вимагає надання підтвердження обсягу річного доходу (виручки) у розмірі більшому, ніж очікувана вартість предмета закупівлі (пропорційно очікуваній вартості частини предмета закупівлі (лота) в разі поділу предмета закупівель на частини).</w:t>
            </w:r>
          </w:p>
        </w:tc>
        <w:tc>
          <w:tcPr>
            <w:tcW w:w="519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4.1. НЕ вимагається </w:t>
            </w:r>
          </w:p>
        </w:tc>
      </w:tr>
    </w:tbl>
    <w:p>
      <w:pPr>
        <w:spacing w:before="240" w:after="0" w:line="240" w:lineRule="auto"/>
        <w:ind w:firstLine="720"/>
        <w:jc w:val="both"/>
        <w:rPr>
          <w:rFonts w:ascii="Times New Roman" w:hAnsi="Times New Roman" w:eastAsia="Times New Roman" w:cs="Times New Roman"/>
          <w:sz w:val="16"/>
          <w:szCs w:val="16"/>
        </w:rPr>
      </w:pPr>
      <w:r>
        <w:rPr>
          <w:rFonts w:ascii="Times New Roman" w:hAnsi="Times New Roman" w:eastAsia="Times New Roman" w:cs="Times New Roman"/>
          <w:i/>
          <w:color w:val="000000"/>
          <w:sz w:val="16"/>
          <w:szCs w:val="16"/>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pPr>
        <w:spacing w:before="120" w:after="240" w:line="240" w:lineRule="auto"/>
        <w:ind w:firstLine="720"/>
        <w:jc w:val="both"/>
        <w:rPr>
          <w:rFonts w:ascii="Times New Roman" w:hAnsi="Times New Roman" w:eastAsia="Times New Roman" w:cs="Times New Roman"/>
          <w:sz w:val="16"/>
          <w:szCs w:val="16"/>
        </w:rPr>
      </w:pPr>
      <w:r>
        <w:rPr>
          <w:rFonts w:ascii="Times New Roman" w:hAnsi="Times New Roman" w:eastAsia="Times New Roman" w:cs="Times New Roman"/>
          <w:i/>
          <w:sz w:val="16"/>
          <w:szCs w:val="16"/>
        </w:rPr>
        <w:t xml:space="preserve">***Для закупівлі твердого палива, бензину, дизельного пального, природного газу, газу скрапленого для автомобільного транспорту, газу скрапленого для комунально-побутового споживання та промислових цілей, електричної енергії положення пунктів 1 </w:t>
      </w:r>
      <w:r>
        <w:rPr>
          <w:rFonts w:ascii="Times New Roman" w:hAnsi="Times New Roman" w:eastAsia="Times New Roman" w:cs="Times New Roman"/>
          <w:b/>
          <w:i/>
          <w:sz w:val="16"/>
          <w:szCs w:val="16"/>
        </w:rPr>
        <w:t>(наявність обладнання, матеріально-технічної бази та технологій)</w:t>
      </w:r>
      <w:r>
        <w:rPr>
          <w:rFonts w:ascii="Times New Roman" w:hAnsi="Times New Roman" w:eastAsia="Times New Roman" w:cs="Times New Roman"/>
          <w:i/>
          <w:sz w:val="16"/>
          <w:szCs w:val="16"/>
        </w:rPr>
        <w:t xml:space="preserve"> і 2 </w:t>
      </w:r>
      <w:r>
        <w:rPr>
          <w:rFonts w:ascii="Times New Roman" w:hAnsi="Times New Roman" w:eastAsia="Times New Roman" w:cs="Times New Roman"/>
          <w:b/>
          <w:i/>
          <w:sz w:val="16"/>
          <w:szCs w:val="16"/>
        </w:rPr>
        <w:t>(наявність працівників відповідної кваліфікації, які мають необхідні знання та досвід)</w:t>
      </w:r>
      <w:r>
        <w:rPr>
          <w:rFonts w:ascii="Times New Roman" w:hAnsi="Times New Roman" w:eastAsia="Times New Roman" w:cs="Times New Roman"/>
          <w:i/>
          <w:sz w:val="16"/>
          <w:szCs w:val="16"/>
        </w:rPr>
        <w:t xml:space="preserve"> частини другої статті 16 Закону замовником не застосовуються.</w:t>
      </w:r>
    </w:p>
    <w:p>
      <w:pPr>
        <w:spacing w:before="20" w:after="2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rPr>
        <w:t xml:space="preserve">2. </w:t>
      </w:r>
      <w:r>
        <w:rPr>
          <w:rFonts w:ascii="Times New Roman" w:hAnsi="Times New Roman" w:eastAsia="Times New Roman" w:cs="Times New Roman"/>
          <w:b/>
          <w:color w:val="000000"/>
          <w:sz w:val="20"/>
          <w:szCs w:val="20"/>
        </w:rPr>
        <w:t xml:space="preserve">Підтвердження відповідності УЧАСНИКА </w:t>
      </w:r>
      <w:r>
        <w:rPr>
          <w:rFonts w:ascii="Times New Roman" w:hAnsi="Times New Roman" w:eastAsia="Times New Roman" w:cs="Times New Roman"/>
          <w:b/>
          <w:sz w:val="20"/>
          <w:szCs w:val="20"/>
        </w:rPr>
        <w:t>(в тому числі для об’єднання учасників як учасника процедури)  вимогам, визначени</w:t>
      </w:r>
      <w:r>
        <w:rPr>
          <w:rFonts w:ascii="Times New Roman" w:hAnsi="Times New Roman" w:eastAsia="Times New Roman" w:cs="Times New Roman"/>
          <w:b/>
          <w:sz w:val="20"/>
          <w:szCs w:val="20"/>
          <w:highlight w:val="white"/>
        </w:rPr>
        <w:t>м у пункті 47 Особливостей.</w:t>
      </w:r>
    </w:p>
    <w:p>
      <w:pPr>
        <w:spacing w:after="0"/>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 47 Особливостей (крім абзацу чотирнадцятого цього пункту), крім самостійного декларування відсутності таких підстав учасником процедури закупівлі відповідно до абзацу шістнадцятого пункту 47 Особливостей.</w:t>
      </w:r>
    </w:p>
    <w:p>
      <w:pPr>
        <w:spacing w:after="0"/>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Учасник процедури закупівлі </w:t>
      </w:r>
      <w:r>
        <w:rPr>
          <w:rStyle w:val="13"/>
          <w:rFonts w:ascii="Times New Roman" w:hAnsi="Times New Roman" w:cs="Times New Roman"/>
          <w:b/>
          <w:color w:val="0000FF"/>
          <w:sz w:val="20"/>
          <w:szCs w:val="20"/>
          <w:u w:val="none"/>
          <w:lang w:eastAsia="en-US"/>
        </w:rPr>
        <w:t>підтверджує відсутність підстав</w:t>
      </w:r>
      <w:r>
        <w:rPr>
          <w:rFonts w:ascii="Times New Roman" w:hAnsi="Times New Roman" w:eastAsia="Times New Roman" w:cs="Times New Roman"/>
          <w:sz w:val="20"/>
          <w:szCs w:val="20"/>
          <w:highlight w:val="white"/>
        </w:rPr>
        <w:t>, зазначених в пункті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w:t>
      </w:r>
    </w:p>
    <w:p>
      <w:pPr>
        <w:spacing w:after="0"/>
        <w:ind w:firstLine="567"/>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цього пункту.</w:t>
      </w:r>
    </w:p>
    <w:p>
      <w:pPr>
        <w:widowControl w:val="0"/>
        <w:spacing w:after="0" w:line="240" w:lineRule="auto"/>
        <w:ind w:firstLine="567"/>
        <w:jc w:val="both"/>
        <w:rPr>
          <w:rFonts w:ascii="Times New Roman" w:hAnsi="Times New Roman" w:eastAsia="Times New Roman" w:cs="Times New Roman"/>
          <w:sz w:val="20"/>
          <w:szCs w:val="20"/>
        </w:rPr>
      </w:pPr>
      <w:r>
        <w:rPr>
          <w:rStyle w:val="13"/>
          <w:rFonts w:ascii="Times New Roman" w:hAnsi="Times New Roman" w:cs="Times New Roman"/>
          <w:color w:val="auto"/>
          <w:sz w:val="20"/>
          <w:szCs w:val="20"/>
          <w:u w:val="none"/>
          <w:lang w:eastAsia="en-US"/>
        </w:rPr>
        <w:t>Учасник</w:t>
      </w:r>
      <w:r>
        <w:rPr>
          <w:rStyle w:val="13"/>
          <w:rFonts w:ascii="Times New Roman" w:hAnsi="Times New Roman" w:cs="Times New Roman"/>
          <w:b/>
          <w:color w:val="0000FF"/>
          <w:sz w:val="20"/>
          <w:szCs w:val="20"/>
          <w:u w:val="none"/>
          <w:lang w:eastAsia="en-US"/>
        </w:rPr>
        <w:t xml:space="preserve">  повинен надати </w:t>
      </w:r>
      <w:r>
        <w:rPr>
          <w:rStyle w:val="13"/>
          <w:rFonts w:ascii="Times New Roman" w:hAnsi="Times New Roman" w:cs="Times New Roman"/>
          <w:color w:val="auto"/>
          <w:sz w:val="20"/>
          <w:szCs w:val="20"/>
          <w:u w:val="none"/>
          <w:lang w:eastAsia="en-US"/>
        </w:rPr>
        <w:t>довідку у довільній формі</w:t>
      </w:r>
      <w:r>
        <w:rPr>
          <w:rFonts w:ascii="Times New Roman" w:hAnsi="Times New Roman" w:eastAsia="Times New Roman" w:cs="Times New Roman"/>
          <w:sz w:val="20"/>
          <w:szCs w:val="20"/>
        </w:rPr>
        <w:t xml:space="preserve"> щодо відсутності підстави для  відмови учаснику процедури закупівлі в участі у відкритих торгах, встановленої в абзаці 14 пункту </w:t>
      </w:r>
      <w:r>
        <w:rPr>
          <w:rFonts w:ascii="Times New Roman" w:hAnsi="Times New Roman" w:eastAsia="Times New Roman" w:cs="Times New Roman"/>
          <w:sz w:val="20"/>
          <w:szCs w:val="20"/>
          <w:highlight w:val="white"/>
        </w:rPr>
        <w:t xml:space="preserve">47 </w:t>
      </w:r>
      <w:r>
        <w:rPr>
          <w:rFonts w:ascii="Times New Roman" w:hAnsi="Times New Roman" w:eastAsia="Times New Roman" w:cs="Times New Roman"/>
          <w:sz w:val="20"/>
          <w:szCs w:val="20"/>
        </w:rPr>
        <w:t xml:space="preserve">Особливостей. Учасник процедури закупівлі, що перебуває в обставинах, зазначених у цьому абзаці, </w:t>
      </w:r>
      <w:r>
        <w:rPr>
          <w:rStyle w:val="13"/>
          <w:rFonts w:ascii="Times New Roman" w:hAnsi="Times New Roman" w:cs="Times New Roman"/>
          <w:b/>
          <w:color w:val="0000FF"/>
          <w:sz w:val="20"/>
          <w:szCs w:val="20"/>
          <w:u w:val="none"/>
          <w:lang w:eastAsia="en-US"/>
        </w:rPr>
        <w:t>може надати підтвердження</w:t>
      </w:r>
      <w:r>
        <w:rPr>
          <w:rFonts w:ascii="Times New Roman" w:hAnsi="Times New Roman" w:eastAsia="Times New Roman" w:cs="Times New Roman"/>
          <w:sz w:val="20"/>
          <w:szCs w:val="20"/>
        </w:rPr>
        <w:t xml:space="preserve">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pPr>
        <w:widowControl w:val="0"/>
        <w:spacing w:after="0" w:line="240" w:lineRule="auto"/>
        <w:ind w:firstLine="567"/>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щодо відсутності підстав, визначених пунктом 47 Особливостей.</w:t>
      </w:r>
    </w:p>
    <w:p>
      <w:pPr>
        <w:spacing w:after="80"/>
        <w:jc w:val="both"/>
        <w:rPr>
          <w:rFonts w:ascii="Times New Roman" w:hAnsi="Times New Roman" w:eastAsia="Times New Roman" w:cs="Times New Roman"/>
          <w:color w:val="00B050"/>
          <w:sz w:val="20"/>
          <w:szCs w:val="20"/>
          <w:highlight w:val="yellow"/>
        </w:rPr>
      </w:pPr>
    </w:p>
    <w:p>
      <w:pPr>
        <w:spacing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rPr>
        <w:t xml:space="preserve">3. </w:t>
      </w:r>
      <w:r>
        <w:rPr>
          <w:rFonts w:ascii="Times New Roman" w:hAnsi="Times New Roman" w:eastAsia="Times New Roman" w:cs="Times New Roman"/>
          <w:b/>
          <w:color w:val="000000"/>
          <w:sz w:val="20"/>
          <w:szCs w:val="20"/>
        </w:rPr>
        <w:t xml:space="preserve">Перелік документів та інформації  </w:t>
      </w:r>
      <w:r>
        <w:rPr>
          <w:rStyle w:val="13"/>
          <w:rFonts w:ascii="Times New Roman" w:hAnsi="Times New Roman" w:cs="Times New Roman"/>
          <w:b/>
          <w:color w:val="0000FF"/>
          <w:sz w:val="20"/>
          <w:szCs w:val="20"/>
          <w:u w:val="none"/>
          <w:lang w:eastAsia="en-US"/>
        </w:rPr>
        <w:t>для підтвердження відповідності ПЕРЕМОЖЦЯ</w:t>
      </w:r>
      <w:r>
        <w:rPr>
          <w:rFonts w:ascii="Times New Roman" w:hAnsi="Times New Roman" w:eastAsia="Times New Roman" w:cs="Times New Roman"/>
          <w:b/>
          <w:color w:val="000000"/>
          <w:sz w:val="20"/>
          <w:szCs w:val="20"/>
        </w:rPr>
        <w:t xml:space="preserve"> вимогам, </w:t>
      </w:r>
      <w:r>
        <w:rPr>
          <w:rFonts w:ascii="Times New Roman" w:hAnsi="Times New Roman" w:eastAsia="Times New Roman" w:cs="Times New Roman"/>
          <w:b/>
          <w:sz w:val="20"/>
          <w:szCs w:val="20"/>
        </w:rPr>
        <w:t>визначеним у пун</w:t>
      </w:r>
      <w:r>
        <w:rPr>
          <w:rFonts w:ascii="Times New Roman" w:hAnsi="Times New Roman" w:eastAsia="Times New Roman" w:cs="Times New Roman"/>
          <w:b/>
          <w:sz w:val="20"/>
          <w:szCs w:val="20"/>
          <w:highlight w:val="white"/>
        </w:rPr>
        <w:t xml:space="preserve">кті </w:t>
      </w:r>
      <w:r>
        <w:rPr>
          <w:rFonts w:ascii="Times New Roman" w:hAnsi="Times New Roman" w:eastAsia="Times New Roman" w:cs="Times New Roman"/>
          <w:sz w:val="20"/>
          <w:szCs w:val="20"/>
          <w:highlight w:val="white"/>
        </w:rPr>
        <w:t>47</w:t>
      </w:r>
      <w:r>
        <w:rPr>
          <w:rFonts w:ascii="Times New Roman" w:hAnsi="Times New Roman" w:eastAsia="Times New Roman" w:cs="Times New Roman"/>
          <w:b/>
          <w:sz w:val="20"/>
          <w:szCs w:val="20"/>
          <w:highlight w:val="white"/>
        </w:rPr>
        <w:t xml:space="preserve"> Особливостей:</w:t>
      </w:r>
    </w:p>
    <w:p>
      <w:pPr>
        <w:widowControl w:val="0"/>
        <w:spacing w:after="0" w:line="240" w:lineRule="auto"/>
        <w:ind w:firstLine="567"/>
        <w:jc w:val="both"/>
        <w:rPr>
          <w:rFonts w:ascii="Times New Roman" w:hAnsi="Times New Roman" w:eastAsia="Times New Roman" w:cs="Times New Roman"/>
          <w:sz w:val="20"/>
          <w:szCs w:val="20"/>
          <w:highlight w:val="white"/>
        </w:rPr>
      </w:pPr>
      <w:r>
        <w:rPr>
          <w:rStyle w:val="13"/>
          <w:rFonts w:ascii="Times New Roman" w:hAnsi="Times New Roman" w:cs="Times New Roman"/>
          <w:b/>
          <w:color w:val="0000FF"/>
          <w:sz w:val="20"/>
          <w:szCs w:val="20"/>
          <w:u w:val="none"/>
          <w:lang w:eastAsia="en-US"/>
        </w:rPr>
        <w:t>Переможець</w:t>
      </w:r>
      <w:r>
        <w:rPr>
          <w:rFonts w:ascii="Times New Roman" w:hAnsi="Times New Roman" w:eastAsia="Times New Roman" w:cs="Times New Roman"/>
          <w:sz w:val="20"/>
          <w:szCs w:val="20"/>
          <w:highlight w:val="white"/>
        </w:rPr>
        <w:t xml:space="preserve"> процедури закупівлі у строк, що </w:t>
      </w:r>
      <w:r>
        <w:rPr>
          <w:rFonts w:ascii="Times New Roman" w:hAnsi="Times New Roman" w:eastAsia="Times New Roman" w:cs="Times New Roman"/>
          <w:b/>
          <w:i/>
          <w:sz w:val="20"/>
          <w:szCs w:val="20"/>
          <w:highlight w:val="white"/>
        </w:rPr>
        <w:t xml:space="preserve">не перевищує чотири дні </w:t>
      </w:r>
      <w:r>
        <w:rPr>
          <w:rFonts w:ascii="Times New Roman" w:hAnsi="Times New Roman" w:eastAsia="Times New Roman" w:cs="Times New Roman"/>
          <w:sz w:val="20"/>
          <w:szCs w:val="20"/>
          <w:highlight w:val="white"/>
        </w:rPr>
        <w:t xml:space="preserve">з дати оприлюднення в електронній системі закупівель повідомлення про намір укласти договір про закупівлю, </w:t>
      </w:r>
      <w:r>
        <w:rPr>
          <w:rStyle w:val="13"/>
          <w:rFonts w:ascii="Times New Roman" w:hAnsi="Times New Roman" w:cs="Times New Roman"/>
          <w:b/>
          <w:color w:val="0000FF"/>
          <w:sz w:val="20"/>
          <w:szCs w:val="20"/>
          <w:u w:val="none"/>
          <w:lang w:eastAsia="en-US"/>
        </w:rPr>
        <w:t>повинен надати</w:t>
      </w:r>
      <w:r>
        <w:rPr>
          <w:rFonts w:ascii="Times New Roman" w:hAnsi="Times New Roman" w:eastAsia="Times New Roman" w:cs="Times New Roman"/>
          <w:sz w:val="20"/>
          <w:szCs w:val="20"/>
          <w:highlight w:val="white"/>
        </w:rPr>
        <w:t xml:space="preserve"> замовнику шляхом оприлюднення в електронній системі закупівель документи, що підтверджують відсутність підстав, зазначених у підпунктах 3, 5, 6 і 12 та в абзаці чотирнадцятому пункту 47 Особливостей. </w:t>
      </w:r>
    </w:p>
    <w:p>
      <w:pPr>
        <w:widowControl w:val="0"/>
        <w:spacing w:after="0" w:line="240" w:lineRule="auto"/>
        <w:ind w:firstLine="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pPr>
        <w:spacing w:after="0" w:line="240" w:lineRule="auto"/>
        <w:rPr>
          <w:rFonts w:ascii="Times New Roman" w:hAnsi="Times New Roman" w:eastAsia="Times New Roman" w:cs="Times New Roman"/>
          <w:b/>
          <w:sz w:val="20"/>
          <w:szCs w:val="20"/>
          <w:highlight w:val="white"/>
        </w:rPr>
      </w:pPr>
    </w:p>
    <w:p>
      <w:pPr>
        <w:spacing w:after="0" w:line="240" w:lineRule="auto"/>
        <w:rPr>
          <w:rFonts w:ascii="Times New Roman" w:hAnsi="Times New Roman" w:eastAsia="Times New Roman" w:cs="Times New Roman"/>
          <w:b/>
          <w:color w:val="000000"/>
          <w:sz w:val="20"/>
          <w:szCs w:val="20"/>
          <w:highlight w:val="white"/>
        </w:rPr>
      </w:pPr>
      <w:r>
        <w:rPr>
          <w:rFonts w:ascii="Times New Roman" w:hAnsi="Times New Roman" w:eastAsia="Times New Roman" w:cs="Times New Roman"/>
          <w:color w:val="000000"/>
          <w:sz w:val="20"/>
          <w:szCs w:val="20"/>
          <w:highlight w:val="white"/>
        </w:rPr>
        <w:t> </w:t>
      </w:r>
      <w:r>
        <w:rPr>
          <w:rFonts w:ascii="Times New Roman" w:hAnsi="Times New Roman" w:eastAsia="Times New Roman" w:cs="Times New Roman"/>
          <w:b/>
          <w:color w:val="000000"/>
          <w:sz w:val="20"/>
          <w:szCs w:val="20"/>
          <w:highlight w:val="white"/>
        </w:rPr>
        <w:t xml:space="preserve">3.1. Документи, які </w:t>
      </w:r>
      <w:r>
        <w:rPr>
          <w:rStyle w:val="13"/>
          <w:rFonts w:ascii="Times New Roman" w:hAnsi="Times New Roman" w:cs="Times New Roman"/>
          <w:b/>
          <w:color w:val="0000FF"/>
          <w:sz w:val="20"/>
          <w:szCs w:val="20"/>
          <w:u w:val="none"/>
          <w:lang w:eastAsia="en-US"/>
        </w:rPr>
        <w:t>надаються  ПЕРЕМОЖЦЕМ</w:t>
      </w:r>
      <w:r>
        <w:rPr>
          <w:rFonts w:ascii="Times New Roman" w:hAnsi="Times New Roman" w:eastAsia="Times New Roman" w:cs="Times New Roman"/>
          <w:b/>
          <w:color w:val="000000"/>
          <w:sz w:val="20"/>
          <w:szCs w:val="20"/>
          <w:highlight w:val="white"/>
        </w:rPr>
        <w:t xml:space="preserve"> (юридичною особою):</w:t>
      </w:r>
    </w:p>
    <w:tbl>
      <w:tblPr>
        <w:tblStyle w:val="9"/>
        <w:tblW w:w="9839" w:type="dxa"/>
        <w:tblInd w:w="-100" w:type="dxa"/>
        <w:tblLayout w:type="fixed"/>
        <w:tblCellMar>
          <w:top w:w="0" w:type="dxa"/>
          <w:left w:w="108" w:type="dxa"/>
          <w:bottom w:w="0" w:type="dxa"/>
          <w:right w:w="108" w:type="dxa"/>
        </w:tblCellMar>
      </w:tblPr>
      <w:tblGrid>
        <w:gridCol w:w="765"/>
        <w:gridCol w:w="4350"/>
        <w:gridCol w:w="4724"/>
      </w:tblGrid>
      <w:tr>
        <w:tblPrEx>
          <w:tblCellMar>
            <w:top w:w="0" w:type="dxa"/>
            <w:left w:w="108" w:type="dxa"/>
            <w:bottom w:w="0" w:type="dxa"/>
            <w:right w:w="108" w:type="dxa"/>
          </w:tblCellMar>
        </w:tblPrEx>
        <w:trPr>
          <w:trHeight w:val="679" w:hRule="atLeast"/>
        </w:trPr>
        <w:tc>
          <w:tcPr>
            <w:tcW w:w="7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color w:val="000000"/>
                <w:sz w:val="20"/>
                <w:szCs w:val="20"/>
                <w:highlight w:val="white"/>
              </w:rPr>
              <w:t>№</w:t>
            </w:r>
          </w:p>
          <w:p>
            <w:pPr>
              <w:spacing w:after="0" w:line="240" w:lineRule="auto"/>
              <w:ind w:left="100"/>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з</w:t>
            </w:r>
            <w:r>
              <w:rPr>
                <w:rFonts w:ascii="Times New Roman" w:hAnsi="Times New Roman" w:eastAsia="Times New Roman" w:cs="Times New Roman"/>
                <w:b/>
                <w:color w:val="000000"/>
                <w:sz w:val="20"/>
                <w:szCs w:val="20"/>
                <w:highlight w:val="white"/>
              </w:rPr>
              <w:t>/п</w:t>
            </w:r>
          </w:p>
        </w:tc>
        <w:tc>
          <w:tcPr>
            <w:tcW w:w="43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Вимоги згідно п. </w:t>
            </w:r>
            <w:r>
              <w:rPr>
                <w:rFonts w:ascii="Times New Roman" w:hAnsi="Times New Roman" w:eastAsia="Times New Roman" w:cs="Times New Roman"/>
                <w:sz w:val="20"/>
                <w:szCs w:val="20"/>
                <w:highlight w:val="white"/>
              </w:rPr>
              <w:t>47</w:t>
            </w:r>
            <w:r>
              <w:rPr>
                <w:rFonts w:ascii="Times New Roman" w:hAnsi="Times New Roman" w:eastAsia="Times New Roman" w:cs="Times New Roman"/>
                <w:b/>
                <w:sz w:val="20"/>
                <w:szCs w:val="20"/>
                <w:highlight w:val="white"/>
              </w:rPr>
              <w:t xml:space="preserve"> Особливостей</w:t>
            </w:r>
          </w:p>
          <w:p>
            <w:pPr>
              <w:spacing w:after="0" w:line="240" w:lineRule="auto"/>
              <w:ind w:left="100"/>
              <w:jc w:val="center"/>
              <w:rPr>
                <w:rFonts w:ascii="Times New Roman" w:hAnsi="Times New Roman" w:eastAsia="Times New Roman" w:cs="Times New Roman"/>
                <w:b/>
                <w:sz w:val="20"/>
                <w:szCs w:val="20"/>
                <w:highlight w:val="white"/>
              </w:rPr>
            </w:pPr>
          </w:p>
        </w:tc>
        <w:tc>
          <w:tcPr>
            <w:tcW w:w="47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Переможець торгів на виконання вимоги згідно п. </w:t>
            </w:r>
            <w:r>
              <w:rPr>
                <w:rFonts w:ascii="Times New Roman" w:hAnsi="Times New Roman" w:eastAsia="Times New Roman" w:cs="Times New Roman"/>
                <w:sz w:val="20"/>
                <w:szCs w:val="20"/>
                <w:highlight w:val="white"/>
              </w:rPr>
              <w:t>47</w:t>
            </w:r>
            <w:r>
              <w:rPr>
                <w:rFonts w:ascii="Times New Roman" w:hAnsi="Times New Roman" w:eastAsia="Times New Roman" w:cs="Times New Roman"/>
                <w:b/>
                <w:sz w:val="20"/>
                <w:szCs w:val="20"/>
                <w:highlight w:val="white"/>
              </w:rPr>
              <w:t xml:space="preserve"> Особливостей (підтвердження відсутності підстав) повинен надати таку інформацію:</w:t>
            </w:r>
          </w:p>
        </w:tc>
      </w:tr>
      <w:tr>
        <w:tblPrEx>
          <w:tblCellMar>
            <w:top w:w="0" w:type="dxa"/>
            <w:left w:w="108" w:type="dxa"/>
            <w:bottom w:w="0" w:type="dxa"/>
            <w:right w:w="108" w:type="dxa"/>
          </w:tblCellMar>
        </w:tblPrEx>
        <w:trPr>
          <w:trHeight w:val="1723" w:hRule="atLeast"/>
        </w:trPr>
        <w:tc>
          <w:tcPr>
            <w:tcW w:w="7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color w:val="000000"/>
                <w:sz w:val="20"/>
                <w:szCs w:val="20"/>
                <w:highlight w:val="white"/>
              </w:rPr>
              <w:t>1</w:t>
            </w:r>
          </w:p>
        </w:tc>
        <w:tc>
          <w:tcPr>
            <w:tcW w:w="43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120"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pPr>
              <w:spacing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(підпункт 3 пункт 47 Особливостей)</w:t>
            </w:r>
          </w:p>
        </w:tc>
        <w:tc>
          <w:tcPr>
            <w:tcW w:w="47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right="14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pPr>
              <w:spacing w:after="0" w:line="240" w:lineRule="auto"/>
              <w:ind w:right="142"/>
              <w:jc w:val="both"/>
              <w:rPr>
                <w:rFonts w:ascii="Times New Roman" w:hAnsi="Times New Roman" w:eastAsia="Times New Roman" w:cs="Times New Roman"/>
                <w:i/>
                <w:sz w:val="20"/>
                <w:szCs w:val="20"/>
                <w:highlight w:val="white"/>
              </w:rPr>
            </w:pPr>
            <w:r>
              <w:rPr>
                <w:rFonts w:ascii="Times New Roman" w:hAnsi="Times New Roman" w:eastAsia="Times New Roman" w:cs="Times New Roman"/>
                <w:i/>
                <w:sz w:val="20"/>
                <w:szCs w:val="20"/>
                <w:highlight w:val="white"/>
              </w:rPr>
              <w:t>*З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hAnsi="Times New Roman" w:eastAsia="Times New Roman" w:cs="Times New Roman"/>
                <w:b/>
                <w:i/>
                <w:sz w:val="20"/>
                <w:szCs w:val="20"/>
                <w:highlight w:val="white"/>
              </w:rPr>
              <w:t xml:space="preserve"> </w:t>
            </w:r>
            <w:r>
              <w:rPr>
                <w:rFonts w:ascii="Times New Roman" w:hAnsi="Times New Roman" w:eastAsia="Times New Roman" w:cs="Times New Roman"/>
                <w:i/>
                <w:sz w:val="20"/>
                <w:szCs w:val="20"/>
                <w:highlight w:val="white"/>
              </w:rPr>
              <w:t>свою роботу, так і відкриватись, поновлюватись у період воєнного стану.</w:t>
            </w:r>
          </w:p>
          <w:p>
            <w:pPr>
              <w:spacing w:after="0" w:line="240" w:lineRule="auto"/>
              <w:ind w:right="142"/>
              <w:jc w:val="both"/>
              <w:rPr>
                <w:rFonts w:ascii="Times New Roman" w:hAnsi="Times New Roman" w:eastAsia="Times New Roman" w:cs="Times New Roman"/>
                <w:i/>
                <w:color w:val="FF0000"/>
                <w:sz w:val="20"/>
                <w:szCs w:val="20"/>
                <w:highlight w:val="yellow"/>
              </w:rPr>
            </w:pPr>
            <w:r>
              <w:rPr>
                <w:rFonts w:ascii="Times New Roman" w:hAnsi="Times New Roman" w:eastAsia="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Pr>
                <w:rFonts w:ascii="Times New Roman" w:hAnsi="Times New Roman" w:eastAsia="Times New Roman" w:cs="Times New Roman"/>
                <w:b/>
                <w:i/>
                <w:sz w:val="20"/>
                <w:szCs w:val="20"/>
                <w:highlight w:val="white"/>
              </w:rPr>
              <w:t>керівника учасника</w:t>
            </w:r>
            <w:r>
              <w:rPr>
                <w:rFonts w:ascii="Times New Roman" w:hAnsi="Times New Roman" w:eastAsia="Times New Roman" w:cs="Times New Roman"/>
                <w:i/>
                <w:sz w:val="20"/>
                <w:szCs w:val="20"/>
                <w:highlight w:val="white"/>
              </w:rPr>
              <w:t xml:space="preserve"> процедури закупівлі,на виконання абзацу 15 пункту 47 Особливостей </w:t>
            </w:r>
            <w:r>
              <w:rPr>
                <w:rStyle w:val="13"/>
                <w:rFonts w:ascii="Times New Roman" w:hAnsi="Times New Roman" w:cs="Times New Roman"/>
                <w:b/>
                <w:i/>
                <w:color w:val="0000FF"/>
                <w:sz w:val="20"/>
                <w:szCs w:val="20"/>
                <w:lang w:eastAsia="en-US"/>
              </w:rPr>
              <w:t>надається переможцем торгів.</w:t>
            </w:r>
          </w:p>
        </w:tc>
      </w:tr>
      <w:tr>
        <w:tblPrEx>
          <w:tblCellMar>
            <w:top w:w="0" w:type="dxa"/>
            <w:left w:w="108" w:type="dxa"/>
            <w:bottom w:w="0" w:type="dxa"/>
            <w:right w:w="108" w:type="dxa"/>
          </w:tblCellMar>
        </w:tblPrEx>
        <w:trPr>
          <w:trHeight w:val="1726" w:hRule="atLeast"/>
        </w:trPr>
        <w:tc>
          <w:tcPr>
            <w:tcW w:w="7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color w:val="000000"/>
                <w:sz w:val="20"/>
                <w:szCs w:val="20"/>
                <w:highlight w:val="white"/>
              </w:rPr>
              <w:t>2</w:t>
            </w:r>
          </w:p>
        </w:tc>
        <w:tc>
          <w:tcPr>
            <w:tcW w:w="43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120"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pPr>
              <w:spacing w:after="0" w:line="240" w:lineRule="auto"/>
              <w:ind w:right="140"/>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(підпункт 6 пункт</w:t>
            </w:r>
            <w:r>
              <w:rPr>
                <w:rFonts w:ascii="Times New Roman" w:hAnsi="Times New Roman" w:eastAsia="Times New Roman" w:cs="Times New Roman"/>
                <w:b/>
                <w:sz w:val="20"/>
                <w:szCs w:val="20"/>
                <w:highlight w:val="white"/>
              </w:rPr>
              <w:t xml:space="preserve"> 47</w:t>
            </w:r>
            <w:r>
              <w:rPr>
                <w:rFonts w:ascii="Times New Roman" w:hAnsi="Times New Roman" w:eastAsia="Times New Roman" w:cs="Times New Roman"/>
                <w:sz w:val="20"/>
                <w:szCs w:val="20"/>
                <w:highlight w:val="white"/>
              </w:rPr>
              <w:t xml:space="preserve"> Особливостей)</w:t>
            </w:r>
          </w:p>
        </w:tc>
        <w:tc>
          <w:tcPr>
            <w:tcW w:w="4724" w:type="dxa"/>
            <w:vMerge w:val="restart"/>
            <w:tcBorders>
              <w:top w:val="single" w:color="000000" w:sz="8" w:space="0"/>
              <w:left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керівника учасника процедури закупівлі. </w:t>
            </w:r>
          </w:p>
          <w:p>
            <w:pPr>
              <w:spacing w:after="0" w:line="240" w:lineRule="auto"/>
              <w:jc w:val="both"/>
              <w:rPr>
                <w:rFonts w:ascii="Times New Roman" w:hAnsi="Times New Roman" w:eastAsia="Times New Roman" w:cs="Times New Roman"/>
                <w:sz w:val="20"/>
                <w:szCs w:val="20"/>
                <w:highlight w:val="white"/>
              </w:rPr>
            </w:pPr>
          </w:p>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Документ повинен бути не більше тридцятиденної давнини від дати подання документа. </w:t>
            </w:r>
          </w:p>
        </w:tc>
      </w:tr>
      <w:tr>
        <w:tblPrEx>
          <w:tblCellMar>
            <w:top w:w="0" w:type="dxa"/>
            <w:left w:w="108" w:type="dxa"/>
            <w:bottom w:w="0" w:type="dxa"/>
            <w:right w:w="108" w:type="dxa"/>
          </w:tblCellMar>
        </w:tblPrEx>
        <w:trPr>
          <w:trHeight w:val="2535" w:hRule="atLeast"/>
        </w:trPr>
        <w:tc>
          <w:tcPr>
            <w:tcW w:w="7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3</w:t>
            </w:r>
          </w:p>
        </w:tc>
        <w:tc>
          <w:tcPr>
            <w:tcW w:w="43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120"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pPr>
              <w:spacing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(підпункт 12 пункт 47 Особливостей)</w:t>
            </w:r>
          </w:p>
        </w:tc>
        <w:tc>
          <w:tcPr>
            <w:tcW w:w="4724" w:type="dxa"/>
            <w:vMerge w:val="continue"/>
            <w:tcBorders>
              <w:top w:val="single" w:color="000000" w:sz="8" w:space="0"/>
              <w:left w:val="single" w:color="000000" w:sz="8" w:space="0"/>
              <w:right w:val="single" w:color="000000" w:sz="8" w:space="0"/>
            </w:tcBorders>
            <w:tcMar>
              <w:top w:w="100" w:type="dxa"/>
              <w:left w:w="100" w:type="dxa"/>
              <w:bottom w:w="100" w:type="dxa"/>
              <w:right w:w="100" w:type="dxa"/>
            </w:tcMar>
          </w:tcPr>
          <w:p>
            <w:pPr>
              <w:widowControl w:val="0"/>
              <w:spacing w:after="0" w:line="276" w:lineRule="auto"/>
              <w:rPr>
                <w:rFonts w:ascii="Times New Roman" w:hAnsi="Times New Roman" w:eastAsia="Times New Roman" w:cs="Times New Roman"/>
                <w:b/>
                <w:sz w:val="20"/>
                <w:szCs w:val="20"/>
              </w:rPr>
            </w:pPr>
          </w:p>
        </w:tc>
      </w:tr>
      <w:tr>
        <w:tblPrEx>
          <w:tblCellMar>
            <w:top w:w="0" w:type="dxa"/>
            <w:left w:w="108" w:type="dxa"/>
            <w:bottom w:w="0" w:type="dxa"/>
            <w:right w:w="108" w:type="dxa"/>
          </w:tblCellMar>
        </w:tblPrEx>
        <w:trPr>
          <w:trHeight w:val="3933" w:hRule="atLeast"/>
        </w:trPr>
        <w:tc>
          <w:tcPr>
            <w:tcW w:w="7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4</w:t>
            </w:r>
          </w:p>
        </w:tc>
        <w:tc>
          <w:tcPr>
            <w:tcW w:w="435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w:t>
            </w:r>
          </w:p>
          <w:p>
            <w:pPr>
              <w:spacing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(абзац 14 пункт 47 Особливостей)</w:t>
            </w:r>
          </w:p>
        </w:tc>
        <w:tc>
          <w:tcPr>
            <w:tcW w:w="47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348"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Довідка в довільній формі</w:t>
            </w:r>
            <w:r>
              <w:rPr>
                <w:rFonts w:ascii="Times New Roman" w:hAnsi="Times New Roman" w:eastAsia="Times New Roman" w:cs="Times New Roman"/>
                <w:sz w:val="20"/>
                <w:szCs w:val="20"/>
                <w:highlight w:val="white"/>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pPr>
        <w:spacing w:after="0" w:line="240" w:lineRule="auto"/>
        <w:rPr>
          <w:rFonts w:ascii="Times New Roman" w:hAnsi="Times New Roman" w:eastAsia="Times New Roman" w:cs="Times New Roman"/>
          <w:b/>
          <w:color w:val="000000"/>
          <w:sz w:val="20"/>
          <w:szCs w:val="20"/>
        </w:rPr>
      </w:pPr>
    </w:p>
    <w:p>
      <w:pPr>
        <w:spacing w:before="240"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 xml:space="preserve">3.2. Документи, які </w:t>
      </w:r>
      <w:r>
        <w:rPr>
          <w:rStyle w:val="13"/>
          <w:rFonts w:ascii="Times New Roman" w:hAnsi="Times New Roman" w:cs="Times New Roman"/>
          <w:b/>
          <w:color w:val="0000FF"/>
          <w:sz w:val="20"/>
          <w:szCs w:val="20"/>
          <w:u w:val="none"/>
          <w:lang w:eastAsia="en-US"/>
        </w:rPr>
        <w:t>надаються ПЕРЕМОЖЦЕМ</w:t>
      </w:r>
      <w:r>
        <w:rPr>
          <w:rFonts w:ascii="Times New Roman" w:hAnsi="Times New Roman" w:eastAsia="Times New Roman" w:cs="Times New Roman"/>
          <w:b/>
          <w:color w:val="000000"/>
          <w:sz w:val="20"/>
          <w:szCs w:val="20"/>
        </w:rPr>
        <w:t xml:space="preserve"> (фізичною особою чи фізичною особою</w:t>
      </w:r>
      <w:r>
        <w:rPr>
          <w:rFonts w:ascii="Times New Roman" w:hAnsi="Times New Roman" w:eastAsia="Times New Roman" w:cs="Times New Roman"/>
          <w:b/>
          <w:sz w:val="20"/>
          <w:szCs w:val="20"/>
        </w:rPr>
        <w:t xml:space="preserve"> — </w:t>
      </w:r>
      <w:r>
        <w:rPr>
          <w:rFonts w:ascii="Times New Roman" w:hAnsi="Times New Roman" w:eastAsia="Times New Roman" w:cs="Times New Roman"/>
          <w:b/>
          <w:color w:val="000000"/>
          <w:sz w:val="20"/>
          <w:szCs w:val="20"/>
        </w:rPr>
        <w:t>підприємцем):</w:t>
      </w:r>
    </w:p>
    <w:tbl>
      <w:tblPr>
        <w:tblStyle w:val="9"/>
        <w:tblW w:w="9619" w:type="dxa"/>
        <w:tblInd w:w="-100" w:type="dxa"/>
        <w:tblLayout w:type="fixed"/>
        <w:tblCellMar>
          <w:top w:w="0" w:type="dxa"/>
          <w:left w:w="108" w:type="dxa"/>
          <w:bottom w:w="0" w:type="dxa"/>
          <w:right w:w="108" w:type="dxa"/>
        </w:tblCellMar>
      </w:tblPr>
      <w:tblGrid>
        <w:gridCol w:w="587"/>
        <w:gridCol w:w="4427"/>
        <w:gridCol w:w="4605"/>
      </w:tblGrid>
      <w:tr>
        <w:tblPrEx>
          <w:tblCellMar>
            <w:top w:w="0" w:type="dxa"/>
            <w:left w:w="108" w:type="dxa"/>
            <w:bottom w:w="0" w:type="dxa"/>
            <w:right w:w="108" w:type="dxa"/>
          </w:tblCellMar>
        </w:tblPrEx>
        <w:trPr>
          <w:trHeight w:val="825" w:hRule="atLeast"/>
        </w:trPr>
        <w:tc>
          <w:tcPr>
            <w:tcW w:w="58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w:t>
            </w:r>
          </w:p>
          <w:p>
            <w:pPr>
              <w:spacing w:after="0" w:line="240" w:lineRule="auto"/>
              <w:ind w:left="10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з</w:t>
            </w:r>
            <w:r>
              <w:rPr>
                <w:rFonts w:ascii="Times New Roman" w:hAnsi="Times New Roman" w:eastAsia="Times New Roman" w:cs="Times New Roman"/>
                <w:b/>
                <w:color w:val="000000"/>
                <w:sz w:val="20"/>
                <w:szCs w:val="20"/>
              </w:rPr>
              <w:t>/п</w:t>
            </w:r>
          </w:p>
        </w:tc>
        <w:tc>
          <w:tcPr>
            <w:tcW w:w="44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 xml:space="preserve">Вимоги </w:t>
            </w:r>
            <w:r>
              <w:rPr>
                <w:rFonts w:ascii="Times New Roman" w:hAnsi="Times New Roman" w:eastAsia="Times New Roman" w:cs="Times New Roman"/>
                <w:sz w:val="20"/>
                <w:szCs w:val="20"/>
                <w:highlight w:val="white"/>
              </w:rPr>
              <w:t xml:space="preserve">згідно пункту </w:t>
            </w:r>
            <w:r>
              <w:rPr>
                <w:rFonts w:ascii="Times New Roman" w:hAnsi="Times New Roman" w:eastAsia="Times New Roman" w:cs="Times New Roman"/>
                <w:b/>
                <w:sz w:val="20"/>
                <w:szCs w:val="20"/>
                <w:highlight w:val="white"/>
              </w:rPr>
              <w:t>47</w:t>
            </w:r>
            <w:r>
              <w:rPr>
                <w:rFonts w:ascii="Times New Roman" w:hAnsi="Times New Roman" w:eastAsia="Times New Roman" w:cs="Times New Roman"/>
                <w:sz w:val="20"/>
                <w:szCs w:val="20"/>
                <w:highlight w:val="white"/>
              </w:rPr>
              <w:t xml:space="preserve"> Особливостей</w:t>
            </w:r>
          </w:p>
          <w:p>
            <w:pPr>
              <w:spacing w:after="0" w:line="240" w:lineRule="auto"/>
              <w:ind w:left="100"/>
              <w:jc w:val="center"/>
              <w:rPr>
                <w:rFonts w:ascii="Times New Roman" w:hAnsi="Times New Roman" w:eastAsia="Times New Roman" w:cs="Times New Roman"/>
                <w:sz w:val="20"/>
                <w:szCs w:val="20"/>
                <w:highlight w:val="white"/>
              </w:rPr>
            </w:pPr>
          </w:p>
        </w:tc>
        <w:tc>
          <w:tcPr>
            <w:tcW w:w="46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Переможець </w:t>
            </w:r>
            <w:r>
              <w:rPr>
                <w:rFonts w:ascii="Times New Roman" w:hAnsi="Times New Roman" w:eastAsia="Times New Roman" w:cs="Times New Roman"/>
                <w:b/>
                <w:sz w:val="20"/>
                <w:szCs w:val="20"/>
                <w:highlight w:val="white"/>
              </w:rPr>
              <w:t xml:space="preserve">торгів на виконання вимоги </w:t>
            </w:r>
            <w:r>
              <w:rPr>
                <w:rFonts w:ascii="Times New Roman" w:hAnsi="Times New Roman" w:eastAsia="Times New Roman" w:cs="Times New Roman"/>
                <w:sz w:val="20"/>
                <w:szCs w:val="20"/>
                <w:highlight w:val="white"/>
              </w:rPr>
              <w:t xml:space="preserve">згідно пункту </w:t>
            </w:r>
            <w:r>
              <w:rPr>
                <w:rFonts w:ascii="Times New Roman" w:hAnsi="Times New Roman" w:eastAsia="Times New Roman" w:cs="Times New Roman"/>
                <w:b/>
                <w:sz w:val="20"/>
                <w:szCs w:val="20"/>
                <w:highlight w:val="white"/>
              </w:rPr>
              <w:t>47</w:t>
            </w:r>
            <w:r>
              <w:rPr>
                <w:rFonts w:ascii="Times New Roman" w:hAnsi="Times New Roman" w:eastAsia="Times New Roman" w:cs="Times New Roman"/>
                <w:sz w:val="20"/>
                <w:szCs w:val="20"/>
                <w:highlight w:val="white"/>
              </w:rPr>
              <w:t xml:space="preserve"> Особ</w:t>
            </w:r>
            <w:r>
              <w:rPr>
                <w:rFonts w:ascii="Times New Roman" w:hAnsi="Times New Roman" w:eastAsia="Times New Roman" w:cs="Times New Roman"/>
                <w:sz w:val="20"/>
                <w:szCs w:val="20"/>
              </w:rPr>
              <w:t>ливостей</w:t>
            </w:r>
            <w:r>
              <w:rPr>
                <w:rFonts w:ascii="Times New Roman" w:hAnsi="Times New Roman" w:eastAsia="Times New Roman" w:cs="Times New Roman"/>
                <w:b/>
                <w:sz w:val="20"/>
                <w:szCs w:val="20"/>
              </w:rPr>
              <w:t xml:space="preserve"> (підтвердження відсутності підстав) повинен надати таку інформацію:</w:t>
            </w:r>
          </w:p>
        </w:tc>
      </w:tr>
      <w:tr>
        <w:tblPrEx>
          <w:tblCellMar>
            <w:top w:w="0" w:type="dxa"/>
            <w:left w:w="108" w:type="dxa"/>
            <w:bottom w:w="0" w:type="dxa"/>
            <w:right w:w="108" w:type="dxa"/>
          </w:tblCellMar>
        </w:tblPrEx>
        <w:trPr>
          <w:trHeight w:val="1723" w:hRule="atLeast"/>
        </w:trPr>
        <w:tc>
          <w:tcPr>
            <w:tcW w:w="58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1</w:t>
            </w:r>
          </w:p>
        </w:tc>
        <w:tc>
          <w:tcPr>
            <w:tcW w:w="44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120"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pPr>
              <w:spacing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(підпункт 3 пункт 47 Особливостей)</w:t>
            </w:r>
          </w:p>
        </w:tc>
        <w:tc>
          <w:tcPr>
            <w:tcW w:w="46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right="14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pPr>
              <w:spacing w:after="0" w:line="240" w:lineRule="auto"/>
              <w:ind w:right="142"/>
              <w:jc w:val="both"/>
              <w:rPr>
                <w:rFonts w:ascii="Times New Roman" w:hAnsi="Times New Roman" w:eastAsia="Times New Roman" w:cs="Times New Roman"/>
                <w:i/>
                <w:sz w:val="20"/>
                <w:szCs w:val="20"/>
                <w:highlight w:val="white"/>
              </w:rPr>
            </w:pPr>
            <w:r>
              <w:rPr>
                <w:rFonts w:ascii="Times New Roman" w:hAnsi="Times New Roman" w:eastAsia="Times New Roman" w:cs="Times New Roman"/>
                <w:i/>
                <w:sz w:val="20"/>
                <w:szCs w:val="20"/>
                <w:highlight w:val="white"/>
              </w:rPr>
              <w:t>*З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hAnsi="Times New Roman" w:eastAsia="Times New Roman" w:cs="Times New Roman"/>
                <w:b/>
                <w:i/>
                <w:sz w:val="20"/>
                <w:szCs w:val="20"/>
                <w:highlight w:val="white"/>
              </w:rPr>
              <w:t xml:space="preserve"> </w:t>
            </w:r>
            <w:r>
              <w:rPr>
                <w:rFonts w:ascii="Times New Roman" w:hAnsi="Times New Roman" w:eastAsia="Times New Roman" w:cs="Times New Roman"/>
                <w:i/>
                <w:sz w:val="20"/>
                <w:szCs w:val="20"/>
                <w:highlight w:val="white"/>
              </w:rPr>
              <w:t>свою роботу, так і відкриватись, поновлюватись у період воєнного стану.</w:t>
            </w:r>
          </w:p>
          <w:p>
            <w:pPr>
              <w:spacing w:after="0" w:line="240" w:lineRule="auto"/>
              <w:ind w:right="142"/>
              <w:jc w:val="both"/>
              <w:rPr>
                <w:rFonts w:ascii="Times New Roman" w:hAnsi="Times New Roman" w:eastAsia="Times New Roman" w:cs="Times New Roman"/>
                <w:i/>
                <w:color w:val="FF0000"/>
                <w:sz w:val="20"/>
                <w:szCs w:val="20"/>
                <w:highlight w:val="yellow"/>
              </w:rPr>
            </w:pPr>
            <w:r>
              <w:rPr>
                <w:rFonts w:ascii="Times New Roman" w:hAnsi="Times New Roman" w:eastAsia="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Pr>
                <w:rFonts w:ascii="Times New Roman" w:hAnsi="Times New Roman" w:eastAsia="Times New Roman" w:cs="Times New Roman"/>
                <w:b/>
                <w:i/>
                <w:sz w:val="20"/>
                <w:szCs w:val="20"/>
                <w:highlight w:val="white"/>
              </w:rPr>
              <w:t>керівника учасника</w:t>
            </w:r>
            <w:r>
              <w:rPr>
                <w:rFonts w:ascii="Times New Roman" w:hAnsi="Times New Roman" w:eastAsia="Times New Roman" w:cs="Times New Roman"/>
                <w:i/>
                <w:sz w:val="20"/>
                <w:szCs w:val="20"/>
                <w:highlight w:val="white"/>
              </w:rPr>
              <w:t xml:space="preserve"> процедури закупівлі,на виконання абзацу 15 пункту 47 Особливостей </w:t>
            </w:r>
            <w:r>
              <w:rPr>
                <w:rStyle w:val="13"/>
                <w:rFonts w:ascii="Times New Roman" w:hAnsi="Times New Roman" w:cs="Times New Roman"/>
                <w:b/>
                <w:i/>
                <w:color w:val="0000FF"/>
                <w:sz w:val="20"/>
                <w:szCs w:val="20"/>
                <w:lang w:eastAsia="en-US"/>
              </w:rPr>
              <w:t>надається переможцем торгів.</w:t>
            </w:r>
          </w:p>
        </w:tc>
      </w:tr>
      <w:tr>
        <w:tblPrEx>
          <w:tblCellMar>
            <w:top w:w="0" w:type="dxa"/>
            <w:left w:w="108" w:type="dxa"/>
            <w:bottom w:w="0" w:type="dxa"/>
            <w:right w:w="108" w:type="dxa"/>
          </w:tblCellMar>
        </w:tblPrEx>
        <w:trPr>
          <w:trHeight w:val="2152" w:hRule="atLeast"/>
        </w:trPr>
        <w:tc>
          <w:tcPr>
            <w:tcW w:w="58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2</w:t>
            </w:r>
          </w:p>
        </w:tc>
        <w:tc>
          <w:tcPr>
            <w:tcW w:w="44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120"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pPr>
              <w:widowControl w:val="0"/>
              <w:spacing w:before="120"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(підпункт 5 пункт 47 Особливостей)</w:t>
            </w:r>
          </w:p>
        </w:tc>
        <w:tc>
          <w:tcPr>
            <w:tcW w:w="4605" w:type="dxa"/>
            <w:vMerge w:val="restart"/>
            <w:tcBorders>
              <w:top w:val="single" w:color="000000" w:sz="8" w:space="0"/>
              <w:left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 </w:t>
            </w:r>
          </w:p>
          <w:p>
            <w:pPr>
              <w:spacing w:after="0" w:line="240" w:lineRule="auto"/>
              <w:jc w:val="both"/>
              <w:rPr>
                <w:rFonts w:ascii="Times New Roman" w:hAnsi="Times New Roman" w:eastAsia="Times New Roman" w:cs="Times New Roman"/>
                <w:color w:val="000000"/>
                <w:sz w:val="20"/>
                <w:szCs w:val="20"/>
              </w:rPr>
            </w:pPr>
          </w:p>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Документ повинен бути не більше тридцятиденної давнини від дати подання документа. </w:t>
            </w:r>
          </w:p>
        </w:tc>
      </w:tr>
      <w:tr>
        <w:tblPrEx>
          <w:tblCellMar>
            <w:top w:w="0" w:type="dxa"/>
            <w:left w:w="108" w:type="dxa"/>
            <w:bottom w:w="0" w:type="dxa"/>
            <w:right w:w="108" w:type="dxa"/>
          </w:tblCellMar>
        </w:tblPrEx>
        <w:trPr>
          <w:trHeight w:val="1635" w:hRule="atLeast"/>
        </w:trPr>
        <w:tc>
          <w:tcPr>
            <w:tcW w:w="58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Pr>
              <w:t>3</w:t>
            </w:r>
          </w:p>
        </w:tc>
        <w:tc>
          <w:tcPr>
            <w:tcW w:w="44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before="120"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(підпункт 12 пункт 47 Особливостей)</w:t>
            </w:r>
          </w:p>
        </w:tc>
        <w:tc>
          <w:tcPr>
            <w:tcW w:w="4605" w:type="dxa"/>
            <w:vMerge w:val="continue"/>
            <w:tcBorders>
              <w:top w:val="single" w:color="000000" w:sz="8" w:space="0"/>
              <w:left w:val="single" w:color="000000" w:sz="8" w:space="0"/>
              <w:right w:val="single" w:color="000000" w:sz="8" w:space="0"/>
            </w:tcBorders>
            <w:tcMar>
              <w:top w:w="100" w:type="dxa"/>
              <w:left w:w="100" w:type="dxa"/>
              <w:bottom w:w="100" w:type="dxa"/>
              <w:right w:w="100" w:type="dxa"/>
            </w:tcMar>
          </w:tcPr>
          <w:p>
            <w:pPr>
              <w:widowControl w:val="0"/>
              <w:spacing w:after="0" w:line="276"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4136" w:hRule="atLeast"/>
        </w:trPr>
        <w:tc>
          <w:tcPr>
            <w:tcW w:w="58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4</w:t>
            </w:r>
          </w:p>
        </w:tc>
        <w:tc>
          <w:tcPr>
            <w:tcW w:w="44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w:t>
            </w:r>
            <w:r>
              <w:rPr>
                <w:rFonts w:ascii="Times New Roman" w:hAnsi="Times New Roman" w:eastAsia="Times New Roman" w:cs="Times New Roman"/>
                <w:sz w:val="20"/>
                <w:szCs w:val="20"/>
                <w:highlight w:val="white"/>
              </w:rPr>
              <w:t xml:space="preserve">вердження вжиття заходів для доведення своєї надійності, незважаючи на наявність відповідної підстави для відмови в участі у відкритих торгах.  </w:t>
            </w:r>
          </w:p>
          <w:p>
            <w:pPr>
              <w:spacing w:after="0" w:line="240" w:lineRule="auto"/>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(абзац 14 пункт 47 Особливостей)</w:t>
            </w:r>
          </w:p>
        </w:tc>
        <w:tc>
          <w:tcPr>
            <w:tcW w:w="46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348" w:line="240" w:lineRule="auto"/>
              <w:jc w:val="both"/>
              <w:rPr>
                <w:rFonts w:ascii="Times New Roman" w:hAnsi="Times New Roman" w:eastAsia="Times New Roman" w:cs="Times New Roman"/>
                <w:sz w:val="20"/>
                <w:szCs w:val="20"/>
                <w:highlight w:val="yellow"/>
              </w:rPr>
            </w:pPr>
            <w:r>
              <w:rPr>
                <w:rFonts w:ascii="Times New Roman" w:hAnsi="Times New Roman" w:eastAsia="Times New Roman" w:cs="Times New Roman"/>
                <w:b/>
                <w:sz w:val="20"/>
                <w:szCs w:val="20"/>
              </w:rPr>
              <w:t>Довідка в довільній формі</w:t>
            </w:r>
            <w:r>
              <w:rPr>
                <w:rFonts w:ascii="Times New Roman" w:hAnsi="Times New Roman" w:eastAsia="Times New Roman" w:cs="Times New Roman"/>
                <w:sz w:val="20"/>
                <w:szCs w:val="20"/>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4. Інша інформація встановлена відповідно до законодавства (для - юридичних осіб, фізичних осіб та фізичних осіб</w:t>
      </w:r>
      <w:r>
        <w:rPr>
          <w:rFonts w:ascii="Times New Roman" w:hAnsi="Times New Roman" w:eastAsia="Times New Roman" w:cs="Times New Roman"/>
          <w:b/>
          <w:sz w:val="20"/>
          <w:szCs w:val="20"/>
        </w:rPr>
        <w:t xml:space="preserve"> — </w:t>
      </w:r>
      <w:r>
        <w:rPr>
          <w:rFonts w:ascii="Times New Roman" w:hAnsi="Times New Roman" w:eastAsia="Times New Roman" w:cs="Times New Roman"/>
          <w:b/>
          <w:color w:val="000000"/>
          <w:sz w:val="20"/>
          <w:szCs w:val="20"/>
        </w:rPr>
        <w:t>підприємців).</w:t>
      </w:r>
    </w:p>
    <w:p>
      <w:pPr>
        <w:shd w:val="clear" w:color="auto" w:fill="FFFFFF"/>
        <w:spacing w:after="0" w:line="240" w:lineRule="auto"/>
        <w:rPr>
          <w:rFonts w:ascii="Times New Roman" w:hAnsi="Times New Roman" w:eastAsia="Times New Roman" w:cs="Times New Roman"/>
          <w:sz w:val="20"/>
          <w:szCs w:val="20"/>
        </w:rPr>
      </w:pPr>
    </w:p>
    <w:tbl>
      <w:tblPr>
        <w:tblStyle w:val="9"/>
        <w:tblW w:w="9554" w:type="dxa"/>
        <w:tblInd w:w="-100" w:type="dxa"/>
        <w:tblLayout w:type="fixed"/>
        <w:tblCellMar>
          <w:top w:w="0" w:type="dxa"/>
          <w:left w:w="108" w:type="dxa"/>
          <w:bottom w:w="0" w:type="dxa"/>
          <w:right w:w="108" w:type="dxa"/>
        </w:tblCellMar>
      </w:tblPr>
      <w:tblGrid>
        <w:gridCol w:w="400"/>
        <w:gridCol w:w="4609"/>
        <w:gridCol w:w="4545"/>
      </w:tblGrid>
      <w:tr>
        <w:tblPrEx>
          <w:tblCellMar>
            <w:top w:w="0" w:type="dxa"/>
            <w:left w:w="108" w:type="dxa"/>
            <w:bottom w:w="0" w:type="dxa"/>
            <w:right w:w="108" w:type="dxa"/>
          </w:tblCellMar>
        </w:tblPrEx>
        <w:trPr>
          <w:trHeight w:val="124" w:hRule="atLeast"/>
        </w:trPr>
        <w:tc>
          <w:tcPr>
            <w:tcW w:w="5009" w:type="dxa"/>
            <w:gridSpan w:val="2"/>
            <w:tcBorders>
              <w:top w:val="single" w:color="000000" w:sz="8"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 xml:space="preserve">НАДАЄ ДОКУМЕНТИ - УЧАСНИК </w:t>
            </w:r>
          </w:p>
        </w:tc>
        <w:tc>
          <w:tcPr>
            <w:tcW w:w="4545" w:type="dxa"/>
            <w:tcBorders>
              <w:top w:val="single" w:color="000000" w:sz="8"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after="0" w:line="240" w:lineRule="auto"/>
              <w:ind w:left="100"/>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НАДАЄ ДОКУМЕНТИ - ПЕРЕМОЖЕЦЬ</w:t>
            </w:r>
          </w:p>
        </w:tc>
      </w:tr>
      <w:tr>
        <w:tblPrEx>
          <w:tblCellMar>
            <w:top w:w="0" w:type="dxa"/>
            <w:left w:w="108" w:type="dxa"/>
            <w:bottom w:w="0" w:type="dxa"/>
            <w:right w:w="108" w:type="dxa"/>
          </w:tblCellMar>
        </w:tblPrEx>
        <w:trPr>
          <w:trHeight w:val="807" w:hRule="atLeast"/>
        </w:trPr>
        <w:tc>
          <w:tcPr>
            <w:tcW w:w="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1</w:t>
            </w:r>
          </w:p>
        </w:tc>
        <w:tc>
          <w:tcPr>
            <w:tcW w:w="46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40"/>
              <w:widowControl w:val="0"/>
              <w:spacing w:line="240" w:lineRule="auto"/>
              <w:jc w:val="both"/>
              <w:rPr>
                <w:rFonts w:ascii="Times New Roman" w:hAnsi="Times New Roman" w:cs="Times New Roman"/>
                <w:color w:val="00000A"/>
                <w:sz w:val="20"/>
                <w:szCs w:val="20"/>
                <w:lang w:val="uk-UA"/>
              </w:rPr>
            </w:pPr>
            <w:r>
              <w:rPr>
                <w:rStyle w:val="13"/>
                <w:rFonts w:ascii="Times New Roman" w:hAnsi="Times New Roman" w:eastAsia="Calibri" w:cs="Times New Roman"/>
                <w:b/>
                <w:color w:val="0000FF"/>
                <w:sz w:val="20"/>
                <w:szCs w:val="20"/>
                <w:lang w:val="uk-UA" w:eastAsia="en-US"/>
              </w:rPr>
              <w:t>Надати документи</w:t>
            </w:r>
            <w:r>
              <w:rPr>
                <w:rFonts w:ascii="Times New Roman" w:hAnsi="Times New Roman" w:cs="Times New Roman"/>
                <w:color w:val="00000A"/>
                <w:sz w:val="20"/>
                <w:szCs w:val="20"/>
                <w:lang w:val="uk-UA"/>
              </w:rPr>
              <w:t xml:space="preserve">, що підтверджують повноваження уповноваженої особи або представника учасника процедури закупівлі щодо підпису документів тендерної пропозиції та договору про закупівлю: </w:t>
            </w:r>
          </w:p>
          <w:p>
            <w:pPr>
              <w:pStyle w:val="40"/>
              <w:widowControl w:val="0"/>
              <w:numPr>
                <w:ilvl w:val="0"/>
                <w:numId w:val="5"/>
              </w:numPr>
              <w:spacing w:line="240" w:lineRule="auto"/>
              <w:ind w:left="237" w:leftChars="35" w:hanging="160" w:hangingChars="80"/>
              <w:jc w:val="both"/>
              <w:rPr>
                <w:rFonts w:ascii="Times New Roman" w:hAnsi="Times New Roman" w:cs="Times New Roman"/>
                <w:sz w:val="20"/>
                <w:szCs w:val="20"/>
                <w:lang w:val="uk-UA"/>
              </w:rPr>
            </w:pPr>
            <w:r>
              <w:rPr>
                <w:rFonts w:ascii="Times New Roman" w:hAnsi="Times New Roman" w:cs="Times New Roman"/>
                <w:color w:val="00000A"/>
                <w:sz w:val="20"/>
                <w:szCs w:val="20"/>
                <w:lang w:val="uk-UA"/>
              </w:rPr>
              <w:t xml:space="preserve">оригінал або копія статуту (остання зареєстрована редакція), чи іншого установчого документу, та </w:t>
            </w:r>
            <w:r>
              <w:rPr>
                <w:rStyle w:val="13"/>
                <w:rFonts w:ascii="Times New Roman" w:hAnsi="Times New Roman" w:eastAsia="Calibri" w:cs="Times New Roman"/>
                <w:b/>
                <w:color w:val="0000FF"/>
                <w:sz w:val="20"/>
                <w:szCs w:val="20"/>
                <w:lang w:val="uk-UA" w:eastAsia="en-US"/>
              </w:rPr>
              <w:t>копія опису</w:t>
            </w:r>
            <w:r>
              <w:rPr>
                <w:rFonts w:ascii="Times New Roman" w:hAnsi="Times New Roman" w:cs="Times New Roman"/>
                <w:color w:val="00000A"/>
                <w:sz w:val="20"/>
                <w:szCs w:val="20"/>
                <w:lang w:val="uk-UA"/>
              </w:rPr>
              <w:t xml:space="preserve"> за підписом державного реєстратора, за допомогою коду якого є можливим перевірити останню редакцію такого установчого документу через офіційний веб-сайт </w:t>
            </w:r>
            <w:r>
              <w:rPr>
                <w:rFonts w:ascii="Times New Roman" w:hAnsi="Times New Roman" w:cs="Times New Roman"/>
                <w:sz w:val="20"/>
                <w:szCs w:val="20"/>
                <w:lang w:val="uk-UA"/>
              </w:rPr>
              <w:t>(</w:t>
            </w:r>
            <w:r>
              <w:fldChar w:fldCharType="begin"/>
            </w:r>
            <w:r>
              <w:instrText xml:space="preserve"> HYPERLINK "https://usr.minjust.gov.ua/ua/freesearch" </w:instrText>
            </w:r>
            <w:r>
              <w:fldChar w:fldCharType="separate"/>
            </w:r>
            <w:r>
              <w:rPr>
                <w:rStyle w:val="13"/>
                <w:rFonts w:ascii="Times New Roman" w:hAnsi="Times New Roman" w:eastAsia="Calibri"/>
                <w:color w:val="auto"/>
                <w:sz w:val="20"/>
                <w:szCs w:val="20"/>
                <w:lang w:val="uk-UA"/>
              </w:rPr>
              <w:t>https://usr.minjust.gov.ua/ua/freesearch</w:t>
            </w:r>
            <w:r>
              <w:rPr>
                <w:rStyle w:val="13"/>
                <w:rFonts w:ascii="Times New Roman" w:hAnsi="Times New Roman" w:eastAsia="Calibri"/>
                <w:color w:val="auto"/>
                <w:sz w:val="20"/>
                <w:szCs w:val="20"/>
                <w:lang w:val="uk-UA"/>
              </w:rPr>
              <w:fldChar w:fldCharType="end"/>
            </w:r>
            <w:r>
              <w:rPr>
                <w:rFonts w:ascii="Times New Roman" w:hAnsi="Times New Roman" w:cs="Times New Roman"/>
                <w:sz w:val="20"/>
                <w:szCs w:val="20"/>
                <w:lang w:val="uk-UA"/>
              </w:rPr>
              <w:t xml:space="preserve">), (вимога встановлюється для учасника - юридичної особи). </w:t>
            </w:r>
          </w:p>
          <w:p>
            <w:pPr>
              <w:pStyle w:val="40"/>
              <w:widowControl w:val="0"/>
              <w:numPr>
                <w:ilvl w:val="0"/>
                <w:numId w:val="5"/>
              </w:numPr>
              <w:spacing w:line="240" w:lineRule="auto"/>
              <w:ind w:left="237" w:leftChars="35" w:hanging="160" w:hangingChars="80"/>
              <w:jc w:val="both"/>
              <w:rPr>
                <w:rFonts w:ascii="Times New Roman" w:hAnsi="Times New Roman" w:cs="Times New Roman"/>
                <w:sz w:val="20"/>
                <w:szCs w:val="20"/>
                <w:lang w:val="uk-UA"/>
              </w:rPr>
            </w:pPr>
          </w:p>
          <w:p>
            <w:pPr>
              <w:pStyle w:val="40"/>
              <w:widowControl w:val="0"/>
              <w:numPr>
                <w:ilvl w:val="0"/>
                <w:numId w:val="5"/>
              </w:numPr>
              <w:spacing w:line="240" w:lineRule="auto"/>
              <w:ind w:left="237" w:leftChars="35" w:hanging="160" w:hangingChars="80"/>
              <w:jc w:val="both"/>
              <w:rPr>
                <w:rFonts w:ascii="Times New Roman" w:hAnsi="Times New Roman" w:cs="Times New Roman"/>
                <w:color w:val="00000A"/>
                <w:sz w:val="20"/>
                <w:szCs w:val="20"/>
                <w:lang w:val="uk-UA"/>
              </w:rPr>
            </w:pPr>
            <w:r>
              <w:rPr>
                <w:rFonts w:ascii="Times New Roman" w:hAnsi="Times New Roman" w:cs="Times New Roman"/>
                <w:sz w:val="20"/>
                <w:szCs w:val="20"/>
                <w:lang w:val="uk-UA"/>
              </w:rPr>
              <w:t xml:space="preserve">якщо учасник здійснює діяльність на підставі модельного статуту, необхідно надати копію рішення засновників про створення такої юридичної особи. </w:t>
            </w:r>
            <w:r>
              <w:rPr>
                <w:rFonts w:ascii="Times New Roman" w:hAnsi="Times New Roman" w:cs="Times New Roman"/>
                <w:sz w:val="20"/>
                <w:szCs w:val="20"/>
                <w:shd w:val="clear" w:color="auto" w:fill="FFFFFF"/>
                <w:lang w:val="uk-UA"/>
              </w:rPr>
              <w:t>Положення статуту, що подається учасником з організаційно-правовою формою господарювання: товариство з обмеженою відповідальністю та товариство з додатковою відповідальністю, повинні відповідати вимогам Закону України «Про товариства з обмеженою та додатковою відповідальністю».</w:t>
            </w:r>
            <w:r>
              <w:rPr>
                <w:rFonts w:ascii="Times New Roman" w:hAnsi="Times New Roman"/>
                <w:sz w:val="20"/>
                <w:szCs w:val="20"/>
                <w:lang w:val="uk-UA"/>
              </w:rPr>
              <w:t xml:space="preserve"> Юридичні особи публічного права, які діють на підставі законів, установчий документ не подають.</w:t>
            </w:r>
          </w:p>
          <w:p>
            <w:pPr>
              <w:pStyle w:val="40"/>
              <w:widowControl w:val="0"/>
              <w:spacing w:line="240" w:lineRule="auto"/>
              <w:ind w:left="237" w:leftChars="35" w:hanging="160" w:hangingChars="80"/>
              <w:jc w:val="both"/>
              <w:rPr>
                <w:rFonts w:ascii="Times New Roman" w:hAnsi="Times New Roman"/>
                <w:sz w:val="20"/>
                <w:szCs w:val="20"/>
                <w:lang w:val="uk-UA"/>
              </w:rPr>
            </w:pPr>
          </w:p>
          <w:p>
            <w:pPr>
              <w:pStyle w:val="26"/>
              <w:numPr>
                <w:ilvl w:val="0"/>
                <w:numId w:val="5"/>
              </w:numPr>
              <w:tabs>
                <w:tab w:val="left" w:pos="371"/>
              </w:tabs>
              <w:autoSpaceDE w:val="0"/>
              <w:autoSpaceDN w:val="0"/>
              <w:adjustRightInd w:val="0"/>
              <w:spacing w:after="0" w:line="240" w:lineRule="auto"/>
              <w:ind w:left="237" w:leftChars="35" w:hanging="160" w:hangingChars="80"/>
              <w:jc w:val="both"/>
              <w:rPr>
                <w:rFonts w:ascii="Times New Roman" w:hAnsi="Times New Roman"/>
                <w:color w:val="00000A"/>
                <w:sz w:val="20"/>
                <w:szCs w:val="20"/>
              </w:rPr>
            </w:pPr>
            <w:r>
              <w:rPr>
                <w:rFonts w:ascii="Times New Roman" w:hAnsi="Times New Roman"/>
                <w:color w:val="00000A"/>
                <w:sz w:val="20"/>
                <w:szCs w:val="20"/>
              </w:rPr>
              <w:t>у разі надання довідок у вигляді роздрукованого електронного документу, такі довідки повинні містити обов’язкові атрибути (QR-код, № документа, запиту тощо) за допомогою яких можна перевірити автентичність цих документів.</w:t>
            </w:r>
          </w:p>
          <w:p>
            <w:pPr>
              <w:widowControl w:val="0"/>
              <w:spacing w:after="0" w:line="240" w:lineRule="auto"/>
              <w:ind w:firstLine="300" w:firstLineChars="150"/>
              <w:jc w:val="both"/>
              <w:rPr>
                <w:rFonts w:ascii="Times New Roman" w:hAnsi="Times New Roman" w:eastAsia="Arial"/>
                <w:sz w:val="20"/>
                <w:szCs w:val="20"/>
                <w:lang w:eastAsia="zh-CN"/>
              </w:rPr>
            </w:pPr>
          </w:p>
          <w:p>
            <w:pPr>
              <w:widowControl w:val="0"/>
              <w:spacing w:after="0" w:line="240" w:lineRule="auto"/>
              <w:ind w:firstLine="300" w:firstLineChars="150"/>
              <w:jc w:val="both"/>
              <w:rPr>
                <w:rFonts w:ascii="Times New Roman" w:hAnsi="Times New Roman" w:eastAsia="Arial"/>
                <w:sz w:val="20"/>
                <w:szCs w:val="20"/>
                <w:lang w:eastAsia="zh-CN"/>
              </w:rPr>
            </w:pPr>
          </w:p>
          <w:p>
            <w:pPr>
              <w:widowControl w:val="0"/>
              <w:spacing w:after="0" w:line="240" w:lineRule="auto"/>
              <w:ind w:firstLine="300" w:firstLineChars="150"/>
              <w:jc w:val="both"/>
              <w:rPr>
                <w:rFonts w:ascii="Times New Roman" w:hAnsi="Times New Roman" w:eastAsia="Arial"/>
                <w:sz w:val="20"/>
                <w:szCs w:val="20"/>
                <w:lang w:eastAsia="zh-CN"/>
              </w:rPr>
            </w:pPr>
            <w:r>
              <w:rPr>
                <w:rFonts w:ascii="Times New Roman" w:hAnsi="Times New Roman" w:eastAsia="Arial"/>
                <w:sz w:val="20"/>
                <w:szCs w:val="20"/>
                <w:lang w:eastAsia="zh-CN"/>
              </w:rPr>
              <w:t xml:space="preserve">Повноваження щодо підпису документів тендерної пропозиції учасника процедури закупівлі </w:t>
            </w:r>
            <w:r>
              <w:rPr>
                <w:rFonts w:ascii="Times New Roman" w:hAnsi="Times New Roman" w:eastAsia="Arial"/>
                <w:sz w:val="20"/>
                <w:szCs w:val="20"/>
              </w:rPr>
              <w:t xml:space="preserve">та договору про закупівлю </w:t>
            </w:r>
            <w:r>
              <w:rPr>
                <w:rFonts w:ascii="Times New Roman" w:hAnsi="Times New Roman"/>
                <w:sz w:val="20"/>
                <w:szCs w:val="20"/>
              </w:rPr>
              <w:t>для службової (посадової) особи учасника, яку уповноважено підписувати документи тендерної пропозиції та вчиняти інші юридично значущі дії від імені учасника на підставі положень установчого (установчих) документа (документів),</w:t>
            </w:r>
            <w:r>
              <w:rPr>
                <w:rFonts w:ascii="Times New Roman" w:hAnsi="Times New Roman" w:eastAsia="Arial"/>
                <w:sz w:val="20"/>
                <w:szCs w:val="20"/>
              </w:rPr>
              <w:t xml:space="preserve"> </w:t>
            </w:r>
            <w:r>
              <w:rPr>
                <w:rFonts w:ascii="Times New Roman" w:hAnsi="Times New Roman" w:eastAsia="Arial"/>
                <w:sz w:val="20"/>
                <w:szCs w:val="20"/>
                <w:lang w:eastAsia="zh-CN"/>
              </w:rPr>
              <w:t xml:space="preserve">підтверджуються: </w:t>
            </w:r>
          </w:p>
          <w:p>
            <w:pPr>
              <w:pStyle w:val="26"/>
              <w:widowControl w:val="0"/>
              <w:numPr>
                <w:ilvl w:val="0"/>
                <w:numId w:val="5"/>
              </w:numPr>
              <w:spacing w:after="0" w:line="240" w:lineRule="auto"/>
              <w:ind w:left="220" w:hanging="140"/>
              <w:jc w:val="both"/>
              <w:rPr>
                <w:rFonts w:ascii="Times New Roman" w:hAnsi="Times New Roman" w:eastAsia="Arial"/>
                <w:sz w:val="20"/>
                <w:szCs w:val="20"/>
                <w:lang w:eastAsia="zh-CN"/>
              </w:rPr>
            </w:pPr>
            <w:r>
              <w:rPr>
                <w:rFonts w:ascii="Times New Roman" w:hAnsi="Times New Roman" w:eastAsia="Arial"/>
                <w:sz w:val="20"/>
                <w:szCs w:val="20"/>
                <w:lang w:eastAsia="zh-CN"/>
              </w:rPr>
              <w:t xml:space="preserve">оригіналом чи копією протоколу установчих/загальних зборів або випискою з протоколу установчих/загальних зборів або оригіналом чи копією рішення засновника та наказом (копією наказу/витягом з наказу)/розпорядженням (копією розпорядження/ витягом з розпорядження) про призначення або про вступ на посаду, </w:t>
            </w:r>
            <w:r>
              <w:rPr>
                <w:rFonts w:ascii="Times New Roman" w:hAnsi="Times New Roman" w:eastAsia="Arial"/>
                <w:sz w:val="20"/>
                <w:szCs w:val="20"/>
              </w:rPr>
              <w:t>або іншим (іншими) документом (документами), що підтверджує (підтверджують) такі повноваження відповідної службової (посадової) особи учасника</w:t>
            </w:r>
            <w:r>
              <w:rPr>
                <w:rFonts w:ascii="Times New Roman" w:hAnsi="Times New Roman" w:eastAsia="Arial"/>
                <w:sz w:val="20"/>
                <w:szCs w:val="20"/>
                <w:lang w:eastAsia="zh-CN"/>
              </w:rPr>
              <w:t xml:space="preserve">; </w:t>
            </w:r>
          </w:p>
          <w:p>
            <w:pPr>
              <w:pStyle w:val="26"/>
              <w:widowControl w:val="0"/>
              <w:numPr>
                <w:ilvl w:val="0"/>
                <w:numId w:val="5"/>
              </w:numPr>
              <w:spacing w:after="0" w:line="240" w:lineRule="auto"/>
              <w:ind w:left="220" w:hanging="140"/>
              <w:jc w:val="both"/>
              <w:rPr>
                <w:rFonts w:ascii="Times New Roman" w:hAnsi="Times New Roman" w:eastAsia="Arial"/>
                <w:sz w:val="20"/>
                <w:szCs w:val="20"/>
                <w:lang w:eastAsia="zh-CN"/>
              </w:rPr>
            </w:pPr>
            <w:r>
              <w:rPr>
                <w:rFonts w:ascii="Times New Roman" w:hAnsi="Times New Roman" w:eastAsia="Arial"/>
                <w:sz w:val="20"/>
                <w:szCs w:val="20"/>
                <w:lang w:eastAsia="zh-CN"/>
              </w:rPr>
              <w:t>довіреністю/дорученням, у разі підписання документів тендерної пропозиції та/або договору про закупівлю особою, чиї повноваження не визначені установчим (</w:t>
            </w:r>
            <w:r>
              <w:rPr>
                <w:rFonts w:ascii="Times New Roman" w:hAnsi="Times New Roman"/>
                <w:color w:val="00000A"/>
                <w:sz w:val="20"/>
                <w:szCs w:val="20"/>
              </w:rPr>
              <w:t>установчими) документом (документами) та документальним підтвердженням повноважень особи, яка видала довіреність/доручення, щодо видачі довіреності/доручення</w:t>
            </w:r>
            <w:r>
              <w:rPr>
                <w:rFonts w:ascii="Times New Roman" w:hAnsi="Times New Roman" w:eastAsia="Arial"/>
                <w:sz w:val="20"/>
                <w:szCs w:val="20"/>
                <w:lang w:eastAsia="zh-CN"/>
              </w:rPr>
              <w:t>.</w:t>
            </w:r>
          </w:p>
          <w:p>
            <w:pPr>
              <w:widowControl w:val="0"/>
              <w:spacing w:after="0" w:line="240" w:lineRule="auto"/>
              <w:ind w:firstLine="300" w:firstLineChars="150"/>
              <w:jc w:val="both"/>
              <w:rPr>
                <w:rFonts w:ascii="Times New Roman" w:hAnsi="Times New Roman"/>
                <w:sz w:val="20"/>
                <w:szCs w:val="20"/>
                <w:lang w:eastAsia="uk-UA"/>
              </w:rPr>
            </w:pPr>
          </w:p>
          <w:p>
            <w:pPr>
              <w:widowControl w:val="0"/>
              <w:spacing w:after="0" w:line="240" w:lineRule="auto"/>
              <w:ind w:firstLine="300" w:firstLineChars="150"/>
              <w:jc w:val="both"/>
              <w:rPr>
                <w:rFonts w:ascii="Times New Roman" w:hAnsi="Times New Roman"/>
                <w:sz w:val="20"/>
                <w:szCs w:val="20"/>
              </w:rPr>
            </w:pPr>
            <w:r>
              <w:rPr>
                <w:rFonts w:ascii="Times New Roman" w:hAnsi="Times New Roman"/>
                <w:sz w:val="20"/>
                <w:szCs w:val="20"/>
                <w:lang w:eastAsia="uk-UA"/>
              </w:rPr>
              <w:t xml:space="preserve">Учаснику </w:t>
            </w:r>
            <w:r>
              <w:rPr>
                <w:rStyle w:val="13"/>
                <w:rFonts w:ascii="Times New Roman" w:hAnsi="Times New Roman" w:cs="Times New Roman"/>
                <w:b/>
                <w:color w:val="0000FF"/>
                <w:sz w:val="20"/>
                <w:szCs w:val="20"/>
                <w:lang w:eastAsia="en-US"/>
              </w:rPr>
              <w:t>надати довідку</w:t>
            </w:r>
            <w:r>
              <w:rPr>
                <w:rFonts w:ascii="Times New Roman" w:hAnsi="Times New Roman"/>
                <w:sz w:val="20"/>
                <w:szCs w:val="20"/>
                <w:lang w:eastAsia="uk-UA"/>
              </w:rPr>
              <w:t xml:space="preserve">, складену в довільній формі про </w:t>
            </w:r>
            <w:r>
              <w:rPr>
                <w:rFonts w:ascii="Times New Roman" w:hAnsi="Times New Roman"/>
                <w:sz w:val="20"/>
                <w:szCs w:val="20"/>
                <w:u w:val="single"/>
                <w:lang w:eastAsia="uk-UA"/>
              </w:rPr>
              <w:t>відсутність/наявність у статуті або в іншому установчому документі обмежень</w:t>
            </w:r>
            <w:r>
              <w:rPr>
                <w:rFonts w:ascii="Times New Roman" w:hAnsi="Times New Roman"/>
                <w:sz w:val="20"/>
                <w:szCs w:val="20"/>
                <w:lang w:eastAsia="uk-UA"/>
              </w:rPr>
              <w:t xml:space="preserve"> (з урахуванням вимог діючого законодавства) щодо права уповноваженої особи учасника на підписання договору про закупівлю за результатами проведення процедури закупівлі, (вимога встановлюється для учасника - юридичної особи). У разі наявності таких обмежень, необхідно подати </w:t>
            </w:r>
            <w:r>
              <w:rPr>
                <w:rFonts w:ascii="Times New Roman" w:hAnsi="Times New Roman"/>
                <w:sz w:val="20"/>
                <w:szCs w:val="20"/>
                <w:u w:val="single"/>
                <w:lang w:eastAsia="uk-UA"/>
              </w:rPr>
              <w:t>документальне підтвердження права уповноваженої</w:t>
            </w:r>
            <w:r>
              <w:rPr>
                <w:rFonts w:ascii="Times New Roman" w:hAnsi="Times New Roman"/>
                <w:sz w:val="20"/>
                <w:szCs w:val="20"/>
                <w:lang w:eastAsia="uk-UA"/>
              </w:rPr>
              <w:t xml:space="preserve"> особи учасника на підписання договору про закупівлю за результатами проведення процедури закупівлі </w:t>
            </w:r>
            <w:r>
              <w:rPr>
                <w:rFonts w:ascii="Times New Roman" w:hAnsi="Times New Roman"/>
                <w:sz w:val="20"/>
                <w:szCs w:val="20"/>
              </w:rPr>
              <w:t>(копія рішення загальних зборів учасників (засновників), або інший документ згідно з законодавством, який дає право уповноваженій особі учасника на підписання договору про закупівлю).</w:t>
            </w:r>
          </w:p>
          <w:p>
            <w:pPr>
              <w:widowControl w:val="0"/>
              <w:spacing w:after="0" w:line="240" w:lineRule="auto"/>
              <w:ind w:firstLine="300" w:firstLineChars="150"/>
              <w:jc w:val="both"/>
              <w:rPr>
                <w:rFonts w:ascii="Times New Roman" w:hAnsi="Times New Roman"/>
                <w:sz w:val="20"/>
                <w:szCs w:val="20"/>
              </w:rPr>
            </w:pPr>
          </w:p>
          <w:p>
            <w:pPr>
              <w:widowControl w:val="0"/>
              <w:spacing w:after="0" w:line="240" w:lineRule="auto"/>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color w:val="000000"/>
                <w:sz w:val="20"/>
                <w:szCs w:val="20"/>
              </w:rPr>
              <w:t xml:space="preserve">У разі якщо тендерна пропозиція подається об’єднанням учасників, до неї обов'язково включається документ про створення такого об'єднання. </w:t>
            </w:r>
            <w:r>
              <w:rPr>
                <w:rFonts w:ascii="Times New Roman" w:hAnsi="Times New Roman"/>
                <w:sz w:val="20"/>
                <w:szCs w:val="20"/>
              </w:rPr>
              <w:t>Я</w:t>
            </w:r>
            <w:r>
              <w:rPr>
                <w:rFonts w:ascii="Times New Roman" w:hAnsi="Times New Roman"/>
                <w:color w:val="000000"/>
                <w:sz w:val="20"/>
                <w:szCs w:val="20"/>
              </w:rPr>
              <w:t xml:space="preserve">кщо договір про закупівлю буде підписувати переможець процедури закупівлі – об’єднання учасників, у документі про створення такого об’єднання повинно міститися положення про те, що у разі укладення договору про закупівлю підприємства – учасники об’єднання будуть відповідати (солідарно, частково або субсидіарно) за зобов’язання об’єднання, які виникатимуть з договору про закупівлю, укладеного із замовником, або необхідно подати додаткове документальне підтвердження виникнення у підприємств – учасників відповідних зобов’язань перед об’єднанням та/або </w:t>
            </w:r>
            <w:r>
              <w:rPr>
                <w:rFonts w:ascii="Times New Roman" w:hAnsi="Times New Roman"/>
                <w:sz w:val="20"/>
                <w:szCs w:val="20"/>
              </w:rPr>
              <w:t>замовником, у разі укладення договору про закупівлю.</w:t>
            </w:r>
          </w:p>
          <w:p>
            <w:pPr>
              <w:autoSpaceDE w:val="0"/>
              <w:autoSpaceDN w:val="0"/>
              <w:adjustRightInd w:val="0"/>
              <w:spacing w:after="0" w:line="240" w:lineRule="auto"/>
              <w:ind w:left="-11" w:firstLine="308" w:firstLineChars="154"/>
              <w:jc w:val="both"/>
              <w:rPr>
                <w:rFonts w:ascii="Times New Roman" w:hAnsi="Times New Roman"/>
                <w:color w:val="000000"/>
                <w:sz w:val="20"/>
                <w:szCs w:val="20"/>
              </w:rPr>
            </w:pPr>
          </w:p>
          <w:p>
            <w:pPr>
              <w:autoSpaceDE w:val="0"/>
              <w:autoSpaceDN w:val="0"/>
              <w:adjustRightInd w:val="0"/>
              <w:spacing w:after="0" w:line="240" w:lineRule="auto"/>
              <w:ind w:left="-11" w:firstLine="308" w:firstLineChars="154"/>
              <w:jc w:val="both"/>
              <w:rPr>
                <w:rFonts w:ascii="Times New Roman" w:hAnsi="Times New Roman"/>
                <w:color w:val="000000"/>
                <w:sz w:val="20"/>
                <w:szCs w:val="20"/>
              </w:rPr>
            </w:pPr>
            <w:r>
              <w:rPr>
                <w:rFonts w:ascii="Times New Roman" w:hAnsi="Times New Roman"/>
                <w:color w:val="000000"/>
                <w:sz w:val="20"/>
                <w:szCs w:val="20"/>
              </w:rPr>
              <w:t>Відповідно до частини 4 статті 121 Господарського кодексу України рішення про утворення об'єднання підприємств (установчий договір) та статут об'єднання погоджуються з Антимонопольним комітетом України в порядку, встановленому законодавством. На підтвердження провадження об’єднанням учасників господарської діяльності з урахуванням вимог чинного законодавства, об’єднання учасників надає у складі тендерної пропозиції копію документу з рішенням АМК України або адміністративної колегії АМК України про погодження установчих документів та статуту об’єднання учасників.</w:t>
            </w:r>
          </w:p>
          <w:p>
            <w:pPr>
              <w:autoSpaceDE w:val="0"/>
              <w:autoSpaceDN w:val="0"/>
              <w:adjustRightInd w:val="0"/>
              <w:spacing w:after="0" w:line="240" w:lineRule="auto"/>
              <w:ind w:left="-11" w:firstLine="308" w:firstLineChars="154"/>
              <w:jc w:val="both"/>
              <w:rPr>
                <w:rFonts w:ascii="Times New Roman" w:hAnsi="Times New Roman"/>
                <w:color w:val="000000"/>
                <w:sz w:val="20"/>
                <w:szCs w:val="20"/>
              </w:rPr>
            </w:pPr>
          </w:p>
          <w:p>
            <w:pPr>
              <w:autoSpaceDE w:val="0"/>
              <w:autoSpaceDN w:val="0"/>
              <w:adjustRightInd w:val="0"/>
              <w:spacing w:after="0" w:line="240" w:lineRule="auto"/>
              <w:ind w:left="-11" w:firstLine="11"/>
              <w:jc w:val="both"/>
              <w:rPr>
                <w:rFonts w:ascii="Times New Roman" w:hAnsi="Times New Roman"/>
                <w:sz w:val="20"/>
                <w:szCs w:val="20"/>
                <w:lang w:eastAsia="uk-UA"/>
              </w:rPr>
            </w:pPr>
            <w:r>
              <w:rPr>
                <w:rFonts w:ascii="Times New Roman" w:hAnsi="Times New Roman"/>
                <w:sz w:val="20"/>
                <w:szCs w:val="20"/>
                <w:lang w:eastAsia="uk-UA"/>
              </w:rPr>
              <w:t xml:space="preserve">Учаснику </w:t>
            </w:r>
            <w:r>
              <w:rPr>
                <w:rStyle w:val="13"/>
                <w:rFonts w:ascii="Times New Roman" w:hAnsi="Times New Roman" w:cs="Times New Roman"/>
                <w:b/>
                <w:color w:val="0000FF"/>
                <w:sz w:val="20"/>
                <w:szCs w:val="20"/>
                <w:lang w:eastAsia="en-US"/>
              </w:rPr>
              <w:t>надати довідку</w:t>
            </w:r>
            <w:r>
              <w:rPr>
                <w:rFonts w:ascii="Times New Roman" w:hAnsi="Times New Roman"/>
                <w:sz w:val="20"/>
                <w:szCs w:val="20"/>
                <w:lang w:eastAsia="uk-UA"/>
              </w:rPr>
              <w:t xml:space="preserve">, складену в довільній формі щодо наявності/відсутності утворення об’єднання підприємств. </w:t>
            </w:r>
          </w:p>
          <w:p>
            <w:pPr>
              <w:autoSpaceDE w:val="0"/>
              <w:autoSpaceDN w:val="0"/>
              <w:adjustRightInd w:val="0"/>
              <w:spacing w:after="0" w:line="240" w:lineRule="auto"/>
              <w:ind w:left="-11" w:firstLine="11"/>
              <w:jc w:val="both"/>
              <w:rPr>
                <w:rFonts w:ascii="Times New Roman" w:hAnsi="Times New Roman"/>
                <w:sz w:val="20"/>
                <w:szCs w:val="20"/>
                <w:lang w:eastAsia="uk-UA"/>
              </w:rPr>
            </w:pPr>
          </w:p>
          <w:p>
            <w:pPr>
              <w:spacing w:after="0" w:line="240" w:lineRule="auto"/>
              <w:ind w:firstLine="300" w:firstLineChars="150"/>
              <w:jc w:val="both"/>
              <w:rPr>
                <w:rFonts w:ascii="Times New Roman" w:hAnsi="Times New Roman"/>
                <w:sz w:val="20"/>
                <w:szCs w:val="20"/>
              </w:rPr>
            </w:pPr>
            <w:r>
              <w:rPr>
                <w:rStyle w:val="13"/>
                <w:rFonts w:ascii="Times New Roman" w:hAnsi="Times New Roman" w:cs="Times New Roman"/>
                <w:b/>
                <w:color w:val="0000FF"/>
                <w:sz w:val="20"/>
                <w:szCs w:val="20"/>
                <w:lang w:eastAsia="en-US"/>
              </w:rPr>
              <w:t>Повноваження учасника - фізичної особи</w:t>
            </w:r>
            <w:r>
              <w:rPr>
                <w:rFonts w:ascii="Times New Roman" w:hAnsi="Times New Roman"/>
                <w:sz w:val="20"/>
                <w:szCs w:val="20"/>
              </w:rPr>
              <w:t xml:space="preserve">, у тому числі фізичної особи-підприємця, що є громадянином України, підтверджується поданням у складі тендерної пропозиції копії паспорта (ця копія може не засвідчуватися учасником відповідно до умов тендерної документації) громадянина України (сторінки 1,2,3,4,5,6, а також сторінка, що містить інформацію про останнє місце реєстрації особи, у випадку, якщо такий паспорт оформлено у вигляді книжечки, або копії </w:t>
            </w:r>
            <w:r>
              <w:rPr>
                <w:rStyle w:val="45"/>
                <w:rFonts w:ascii="Times New Roman" w:hAnsi="Times New Roman"/>
                <w:sz w:val="20"/>
                <w:szCs w:val="20"/>
              </w:rPr>
              <w:t xml:space="preserve">обох сторін паспорта, якщо такий паспорт оформлено </w:t>
            </w:r>
            <w:r>
              <w:rPr>
                <w:rFonts w:ascii="Times New Roman" w:hAnsi="Times New Roman"/>
                <w:sz w:val="20"/>
                <w:szCs w:val="20"/>
              </w:rPr>
              <w:t>у</w:t>
            </w:r>
            <w:r>
              <w:rPr>
                <w:rFonts w:ascii="Times New Roman" w:hAnsi="Times New Roman"/>
                <w:sz w:val="20"/>
                <w:szCs w:val="20"/>
                <w:shd w:val="clear" w:color="auto" w:fill="FFFFFF"/>
              </w:rPr>
              <w:t xml:space="preserve"> </w:t>
            </w:r>
            <w:r>
              <w:rPr>
                <w:rFonts w:ascii="Times New Roman" w:hAnsi="Times New Roman"/>
                <w:sz w:val="20"/>
                <w:szCs w:val="20"/>
              </w:rPr>
              <w:t>формі ID-картки з</w:t>
            </w:r>
            <w:r>
              <w:rPr>
                <w:rFonts w:ascii="Times New Roman" w:hAnsi="Times New Roman"/>
                <w:sz w:val="20"/>
                <w:szCs w:val="20"/>
                <w:shd w:val="clear" w:color="auto" w:fill="FFFFFF"/>
              </w:rPr>
              <w:t xml:space="preserve"> безконтактним електронним носієм</w:t>
            </w:r>
            <w:r>
              <w:rPr>
                <w:rFonts w:ascii="Times New Roman" w:hAnsi="Times New Roman"/>
                <w:sz w:val="20"/>
                <w:szCs w:val="20"/>
              </w:rPr>
              <w:t xml:space="preserve">, або копії іншого документа, передбаченого статтею 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від 20.11.2012 №5492-VI (із змінами)), та копії картки платника податків (довідки про присвоєння ідентифікаційного номеру). </w:t>
            </w:r>
          </w:p>
          <w:p>
            <w:pPr>
              <w:suppressAutoHyphens/>
              <w:spacing w:after="0" w:line="240" w:lineRule="auto"/>
              <w:ind w:firstLine="300" w:firstLineChars="150"/>
              <w:jc w:val="both"/>
              <w:rPr>
                <w:rFonts w:ascii="Times New Roman" w:hAnsi="Times New Roman" w:cs="Times New Roman"/>
                <w:iCs/>
                <w:color w:val="00000A"/>
                <w:sz w:val="20"/>
                <w:szCs w:val="20"/>
              </w:rPr>
            </w:pPr>
          </w:p>
          <w:p>
            <w:pPr>
              <w:suppressAutoHyphens/>
              <w:spacing w:after="0" w:line="240" w:lineRule="auto"/>
              <w:ind w:firstLine="300" w:firstLineChars="150"/>
              <w:jc w:val="both"/>
              <w:rPr>
                <w:rFonts w:ascii="Times New Roman" w:hAnsi="Times New Roman" w:eastAsia="Times New Roman" w:cs="Times New Roman"/>
                <w:sz w:val="20"/>
                <w:szCs w:val="20"/>
              </w:rPr>
            </w:pPr>
            <w:r>
              <w:rPr>
                <w:rFonts w:ascii="Times New Roman" w:hAnsi="Times New Roman" w:cs="Times New Roman"/>
                <w:iCs/>
                <w:color w:val="00000A"/>
                <w:sz w:val="20"/>
                <w:szCs w:val="20"/>
              </w:rPr>
              <w:t xml:space="preserve">Якщо документи тендерної пропозиції/договір про закупівлю буде </w:t>
            </w:r>
            <w:r>
              <w:rPr>
                <w:rFonts w:ascii="Times New Roman" w:hAnsi="Times New Roman" w:cs="Times New Roman"/>
                <w:iCs/>
                <w:sz w:val="20"/>
                <w:szCs w:val="20"/>
              </w:rPr>
              <w:t xml:space="preserve">підписувати від імені фізичної особи-підприємця інша особа, то необхідно </w:t>
            </w:r>
            <w:r>
              <w:rPr>
                <w:rFonts w:ascii="Times New Roman" w:hAnsi="Times New Roman" w:cs="Times New Roman"/>
                <w:sz w:val="20"/>
                <w:szCs w:val="20"/>
              </w:rPr>
              <w:t>надати скановану нотаріально посвідчену довіреність або інший документ, згідно з яким передано повноваження (наприклад, доручення).</w:t>
            </w:r>
          </w:p>
        </w:tc>
        <w:tc>
          <w:tcPr>
            <w:tcW w:w="4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40"/>
              <w:widowControl w:val="0"/>
              <w:spacing w:line="240" w:lineRule="auto"/>
              <w:jc w:val="both"/>
              <w:rPr>
                <w:rFonts w:ascii="Times New Roman" w:hAnsi="Times New Roman" w:cs="Times New Roman"/>
                <w:color w:val="00000A"/>
                <w:sz w:val="20"/>
                <w:szCs w:val="20"/>
                <w:lang w:val="uk-UA"/>
              </w:rPr>
            </w:pPr>
            <w:r>
              <w:rPr>
                <w:rFonts w:ascii="Times New Roman" w:hAnsi="Times New Roman" w:cs="Times New Roman"/>
                <w:color w:val="00000A"/>
                <w:sz w:val="20"/>
                <w:szCs w:val="20"/>
                <w:lang w:val="uk-UA"/>
              </w:rPr>
              <w:t xml:space="preserve">Надати документи, що підтверджують повноваження уповноваженої особи або представника переможця процедури закупівлі щодо підпису </w:t>
            </w:r>
            <w:r>
              <w:rPr>
                <w:rStyle w:val="13"/>
                <w:rFonts w:ascii="Times New Roman" w:hAnsi="Times New Roman" w:eastAsia="Calibri" w:cs="Times New Roman"/>
                <w:b/>
                <w:color w:val="0000FF"/>
                <w:sz w:val="20"/>
                <w:szCs w:val="20"/>
                <w:lang w:val="uk-UA" w:eastAsia="en-US"/>
              </w:rPr>
              <w:t>договору про закупівлю</w:t>
            </w:r>
            <w:r>
              <w:rPr>
                <w:rFonts w:ascii="Times New Roman" w:hAnsi="Times New Roman" w:cs="Times New Roman"/>
                <w:color w:val="00000A"/>
                <w:sz w:val="20"/>
                <w:szCs w:val="20"/>
                <w:lang w:val="uk-UA"/>
              </w:rPr>
              <w:t xml:space="preserve">: </w:t>
            </w:r>
          </w:p>
          <w:p>
            <w:pPr>
              <w:pStyle w:val="40"/>
              <w:widowControl w:val="0"/>
              <w:spacing w:line="240" w:lineRule="auto"/>
              <w:jc w:val="both"/>
              <w:rPr>
                <w:rFonts w:ascii="Times New Roman" w:hAnsi="Times New Roman" w:cs="Times New Roman"/>
                <w:color w:val="00000A"/>
                <w:sz w:val="20"/>
                <w:szCs w:val="20"/>
                <w:lang w:val="uk-UA"/>
              </w:rPr>
            </w:pPr>
          </w:p>
          <w:p>
            <w:pPr>
              <w:pStyle w:val="40"/>
              <w:widowControl w:val="0"/>
              <w:numPr>
                <w:ilvl w:val="0"/>
                <w:numId w:val="5"/>
              </w:numPr>
              <w:spacing w:line="240" w:lineRule="auto"/>
              <w:ind w:left="220" w:hanging="220" w:hangingChars="110"/>
              <w:jc w:val="both"/>
              <w:rPr>
                <w:rFonts w:ascii="Times New Roman" w:hAnsi="Times New Roman" w:cs="Times New Roman"/>
                <w:sz w:val="20"/>
                <w:szCs w:val="20"/>
                <w:lang w:val="uk-UA"/>
              </w:rPr>
            </w:pPr>
            <w:r>
              <w:rPr>
                <w:rFonts w:ascii="Times New Roman" w:hAnsi="Times New Roman" w:cs="Times New Roman"/>
                <w:color w:val="00000A"/>
                <w:sz w:val="20"/>
                <w:szCs w:val="20"/>
                <w:lang w:val="uk-UA"/>
              </w:rPr>
              <w:t xml:space="preserve">оригінал або копія статуту (остання зареєстрована редакція), чи іншого установчого документу, та </w:t>
            </w:r>
            <w:r>
              <w:rPr>
                <w:rStyle w:val="13"/>
                <w:rFonts w:ascii="Times New Roman" w:hAnsi="Times New Roman" w:eastAsia="Calibri" w:cs="Times New Roman"/>
                <w:b/>
                <w:color w:val="0000FF"/>
                <w:sz w:val="20"/>
                <w:szCs w:val="20"/>
                <w:lang w:val="uk-UA" w:eastAsia="en-US"/>
              </w:rPr>
              <w:t>копія опису</w:t>
            </w:r>
            <w:r>
              <w:rPr>
                <w:rFonts w:ascii="Times New Roman" w:hAnsi="Times New Roman" w:cs="Times New Roman"/>
                <w:color w:val="00000A"/>
                <w:sz w:val="20"/>
                <w:szCs w:val="20"/>
                <w:lang w:val="uk-UA"/>
              </w:rPr>
              <w:t xml:space="preserve"> за підписом державного реєстратора, за допомогою коду якого є можливим перевірити останню редакцію такого установчого документу через офіційний веб-сайт </w:t>
            </w:r>
            <w:r>
              <w:rPr>
                <w:rFonts w:ascii="Times New Roman" w:hAnsi="Times New Roman" w:cs="Times New Roman"/>
                <w:sz w:val="20"/>
                <w:szCs w:val="20"/>
                <w:lang w:val="uk-UA"/>
              </w:rPr>
              <w:t>(</w:t>
            </w:r>
            <w:r>
              <w:fldChar w:fldCharType="begin"/>
            </w:r>
            <w:r>
              <w:instrText xml:space="preserve"> HYPERLINK "https://usr.minjust.gov.ua/ua/freesearch" </w:instrText>
            </w:r>
            <w:r>
              <w:fldChar w:fldCharType="separate"/>
            </w:r>
            <w:r>
              <w:rPr>
                <w:rStyle w:val="13"/>
                <w:rFonts w:ascii="Times New Roman" w:hAnsi="Times New Roman" w:eastAsia="Calibri"/>
                <w:color w:val="auto"/>
                <w:sz w:val="20"/>
                <w:szCs w:val="20"/>
                <w:lang w:val="uk-UA"/>
              </w:rPr>
              <w:t>https://usr.minjust.gov.ua/ua/freesearch</w:t>
            </w:r>
            <w:r>
              <w:rPr>
                <w:rStyle w:val="13"/>
                <w:rFonts w:ascii="Times New Roman" w:hAnsi="Times New Roman" w:eastAsia="Calibri"/>
                <w:color w:val="auto"/>
                <w:sz w:val="20"/>
                <w:szCs w:val="20"/>
                <w:lang w:val="uk-UA"/>
              </w:rPr>
              <w:fldChar w:fldCharType="end"/>
            </w:r>
            <w:r>
              <w:rPr>
                <w:rFonts w:ascii="Times New Roman" w:hAnsi="Times New Roman" w:cs="Times New Roman"/>
                <w:sz w:val="20"/>
                <w:szCs w:val="20"/>
                <w:lang w:val="uk-UA"/>
              </w:rPr>
              <w:t xml:space="preserve">), (вимога встановлюється для переможця процедури закупівлі - юридичної особи). </w:t>
            </w:r>
          </w:p>
          <w:p>
            <w:pPr>
              <w:pStyle w:val="40"/>
              <w:widowControl w:val="0"/>
              <w:numPr>
                <w:ilvl w:val="0"/>
                <w:numId w:val="5"/>
              </w:numPr>
              <w:spacing w:line="240" w:lineRule="auto"/>
              <w:ind w:left="220" w:hanging="220" w:hangingChars="110"/>
              <w:jc w:val="both"/>
              <w:rPr>
                <w:rFonts w:ascii="Times New Roman" w:hAnsi="Times New Roman" w:cs="Times New Roman"/>
                <w:color w:val="00000A"/>
                <w:sz w:val="20"/>
                <w:szCs w:val="20"/>
                <w:lang w:val="uk-UA"/>
              </w:rPr>
            </w:pPr>
            <w:r>
              <w:rPr>
                <w:rFonts w:ascii="Times New Roman" w:hAnsi="Times New Roman" w:cs="Times New Roman"/>
                <w:sz w:val="20"/>
                <w:szCs w:val="20"/>
                <w:lang w:val="uk-UA"/>
              </w:rPr>
              <w:t xml:space="preserve">якщо переможець процедури закупівлі здійснює діяльність на підставі модельного статуту, необхідно надати копію рішення засновників про створення такої юридичної особи. </w:t>
            </w:r>
            <w:r>
              <w:rPr>
                <w:rFonts w:ascii="Times New Roman" w:hAnsi="Times New Roman" w:cs="Times New Roman"/>
                <w:sz w:val="20"/>
                <w:szCs w:val="20"/>
                <w:shd w:val="clear" w:color="auto" w:fill="FFFFFF"/>
                <w:lang w:val="uk-UA"/>
              </w:rPr>
              <w:t>Положення статуту, що подається переможцем процедури закупівлі з організаційно-правовою формою господарювання: товариство з обмеженою відповідальністю та товариство з додатковою відповідальністю, повинні відповідати вимогам Закону України «Про товариства з обмеженою та додатковою відповідальністю».</w:t>
            </w:r>
            <w:r>
              <w:rPr>
                <w:rFonts w:ascii="Times New Roman" w:hAnsi="Times New Roman"/>
                <w:sz w:val="20"/>
                <w:szCs w:val="20"/>
                <w:lang w:val="uk-UA"/>
              </w:rPr>
              <w:t xml:space="preserve"> Юридичні особи публічного права, які діють на підставі законів, установчий документ не подають.</w:t>
            </w:r>
          </w:p>
          <w:p>
            <w:pPr>
              <w:pStyle w:val="26"/>
              <w:numPr>
                <w:ilvl w:val="0"/>
                <w:numId w:val="5"/>
              </w:numPr>
              <w:tabs>
                <w:tab w:val="left" w:pos="371"/>
              </w:tabs>
              <w:autoSpaceDE w:val="0"/>
              <w:autoSpaceDN w:val="0"/>
              <w:adjustRightInd w:val="0"/>
              <w:spacing w:after="0" w:line="240" w:lineRule="auto"/>
              <w:ind w:left="220" w:hanging="220" w:hangingChars="110"/>
              <w:jc w:val="both"/>
              <w:rPr>
                <w:rFonts w:ascii="Times New Roman" w:hAnsi="Times New Roman"/>
                <w:color w:val="00000A"/>
                <w:sz w:val="20"/>
                <w:szCs w:val="20"/>
              </w:rPr>
            </w:pPr>
            <w:r>
              <w:rPr>
                <w:rFonts w:ascii="Times New Roman" w:hAnsi="Times New Roman"/>
                <w:color w:val="00000A"/>
                <w:sz w:val="20"/>
                <w:szCs w:val="20"/>
              </w:rPr>
              <w:t>у разі надання довідок у вигляді роздрукованого електронного документу, такі довідки повинні містити обов’язкові атрибути (QR-код, № документа, запиту тощо) за допомогою яких можна перевірити автентичність цих документів.</w:t>
            </w:r>
          </w:p>
          <w:p>
            <w:pPr>
              <w:widowControl w:val="0"/>
              <w:spacing w:after="0" w:line="240" w:lineRule="auto"/>
              <w:ind w:firstLine="300" w:firstLineChars="150"/>
              <w:jc w:val="both"/>
              <w:rPr>
                <w:rFonts w:ascii="Times New Roman" w:hAnsi="Times New Roman" w:eastAsia="Arial"/>
                <w:sz w:val="20"/>
                <w:szCs w:val="20"/>
                <w:lang w:eastAsia="zh-CN"/>
              </w:rPr>
            </w:pPr>
          </w:p>
          <w:p>
            <w:pPr>
              <w:widowControl w:val="0"/>
              <w:spacing w:after="0" w:line="240" w:lineRule="auto"/>
              <w:ind w:firstLine="300" w:firstLineChars="150"/>
              <w:jc w:val="both"/>
              <w:rPr>
                <w:rFonts w:ascii="Times New Roman" w:hAnsi="Times New Roman" w:eastAsia="Arial"/>
                <w:sz w:val="20"/>
                <w:szCs w:val="20"/>
                <w:lang w:eastAsia="zh-CN"/>
              </w:rPr>
            </w:pPr>
          </w:p>
          <w:p>
            <w:pPr>
              <w:widowControl w:val="0"/>
              <w:spacing w:after="0" w:line="240" w:lineRule="auto"/>
              <w:ind w:firstLine="300" w:firstLineChars="150"/>
              <w:jc w:val="both"/>
              <w:rPr>
                <w:rFonts w:ascii="Times New Roman" w:hAnsi="Times New Roman" w:eastAsia="Arial"/>
                <w:sz w:val="20"/>
                <w:szCs w:val="20"/>
                <w:lang w:eastAsia="zh-CN"/>
              </w:rPr>
            </w:pPr>
            <w:r>
              <w:rPr>
                <w:rFonts w:ascii="Times New Roman" w:hAnsi="Times New Roman" w:eastAsia="Arial"/>
                <w:sz w:val="20"/>
                <w:szCs w:val="20"/>
                <w:lang w:eastAsia="zh-CN"/>
              </w:rPr>
              <w:t xml:space="preserve">Повноваження щодо підпису </w:t>
            </w:r>
            <w:r>
              <w:rPr>
                <w:rFonts w:ascii="Times New Roman" w:hAnsi="Times New Roman" w:eastAsia="Arial"/>
                <w:sz w:val="20"/>
                <w:szCs w:val="20"/>
              </w:rPr>
              <w:t xml:space="preserve">договору про закупівлю </w:t>
            </w:r>
            <w:r>
              <w:rPr>
                <w:rFonts w:ascii="Times New Roman" w:hAnsi="Times New Roman"/>
                <w:sz w:val="20"/>
                <w:szCs w:val="20"/>
              </w:rPr>
              <w:t xml:space="preserve">для службової (посадової) особи переможця процедури закупівлі, яку уповноважено підписувати </w:t>
            </w:r>
            <w:r>
              <w:rPr>
                <w:rStyle w:val="13"/>
                <w:rFonts w:ascii="Times New Roman" w:hAnsi="Times New Roman" w:cs="Times New Roman"/>
                <w:b/>
                <w:color w:val="0000FF"/>
                <w:sz w:val="20"/>
                <w:szCs w:val="20"/>
                <w:lang w:eastAsia="en-US"/>
              </w:rPr>
              <w:t>договір про закупівлю</w:t>
            </w:r>
            <w:r>
              <w:rPr>
                <w:rFonts w:ascii="Times New Roman" w:hAnsi="Times New Roman"/>
                <w:sz w:val="20"/>
                <w:szCs w:val="20"/>
              </w:rPr>
              <w:t xml:space="preserve"> та вчиняти інші юридично значущі дії від імені переможця процедури закупівлі на підставі положень установчого (установчих) документа (документів),</w:t>
            </w:r>
            <w:r>
              <w:rPr>
                <w:rFonts w:ascii="Times New Roman" w:hAnsi="Times New Roman" w:eastAsia="Arial"/>
                <w:sz w:val="20"/>
                <w:szCs w:val="20"/>
              </w:rPr>
              <w:t xml:space="preserve"> </w:t>
            </w:r>
            <w:r>
              <w:rPr>
                <w:rFonts w:ascii="Times New Roman" w:hAnsi="Times New Roman" w:eastAsia="Arial"/>
                <w:sz w:val="20"/>
                <w:szCs w:val="20"/>
                <w:lang w:eastAsia="zh-CN"/>
              </w:rPr>
              <w:t xml:space="preserve">підтверджуються: </w:t>
            </w:r>
          </w:p>
          <w:p>
            <w:pPr>
              <w:pStyle w:val="26"/>
              <w:widowControl w:val="0"/>
              <w:numPr>
                <w:ilvl w:val="0"/>
                <w:numId w:val="5"/>
              </w:numPr>
              <w:spacing w:after="0" w:line="240" w:lineRule="auto"/>
              <w:ind w:left="220" w:hanging="140"/>
              <w:jc w:val="both"/>
              <w:rPr>
                <w:rFonts w:ascii="Times New Roman" w:hAnsi="Times New Roman" w:eastAsia="Arial"/>
                <w:sz w:val="20"/>
                <w:szCs w:val="20"/>
                <w:lang w:eastAsia="zh-CN"/>
              </w:rPr>
            </w:pPr>
            <w:r>
              <w:rPr>
                <w:rFonts w:ascii="Times New Roman" w:hAnsi="Times New Roman" w:eastAsia="Arial"/>
                <w:sz w:val="20"/>
                <w:szCs w:val="20"/>
                <w:lang w:eastAsia="zh-CN"/>
              </w:rPr>
              <w:t xml:space="preserve">оригіналом чи копією протоколу установчих/загальних зборів або випискою з протоколу установчих/загальних зборів або оригіналом чи копією рішення засновника та наказом (копією наказу/витягом з наказу)/розпорядженням (копією розпорядження/ витягом з розпорядження) про призначення або про вступ на посаду, </w:t>
            </w:r>
            <w:r>
              <w:rPr>
                <w:rFonts w:ascii="Times New Roman" w:hAnsi="Times New Roman" w:eastAsia="Arial"/>
                <w:sz w:val="20"/>
                <w:szCs w:val="20"/>
              </w:rPr>
              <w:t>або іншим (іншими) документом (документами), що підтверджує (підтверджують) такі повноваження відповідної службової (посадової) особи учасника</w:t>
            </w:r>
            <w:r>
              <w:rPr>
                <w:rFonts w:ascii="Times New Roman" w:hAnsi="Times New Roman" w:eastAsia="Arial"/>
                <w:sz w:val="20"/>
                <w:szCs w:val="20"/>
                <w:lang w:eastAsia="zh-CN"/>
              </w:rPr>
              <w:t xml:space="preserve">; </w:t>
            </w:r>
          </w:p>
          <w:p>
            <w:pPr>
              <w:pStyle w:val="26"/>
              <w:widowControl w:val="0"/>
              <w:numPr>
                <w:ilvl w:val="0"/>
                <w:numId w:val="5"/>
              </w:numPr>
              <w:spacing w:after="0" w:line="240" w:lineRule="auto"/>
              <w:ind w:left="220" w:hanging="140"/>
              <w:jc w:val="both"/>
              <w:rPr>
                <w:rFonts w:ascii="Times New Roman" w:hAnsi="Times New Roman" w:eastAsia="Arial"/>
                <w:sz w:val="20"/>
                <w:szCs w:val="20"/>
                <w:lang w:eastAsia="zh-CN"/>
              </w:rPr>
            </w:pPr>
            <w:r>
              <w:rPr>
                <w:rFonts w:ascii="Times New Roman" w:hAnsi="Times New Roman" w:eastAsia="Arial"/>
                <w:sz w:val="20"/>
                <w:szCs w:val="20"/>
                <w:lang w:eastAsia="zh-CN"/>
              </w:rPr>
              <w:t>довіреністю/дорученням, у разі підписання договору про закупівлю особою, чиї повноваження не визначені установчим (</w:t>
            </w:r>
            <w:r>
              <w:rPr>
                <w:rFonts w:ascii="Times New Roman" w:hAnsi="Times New Roman"/>
                <w:color w:val="00000A"/>
                <w:sz w:val="20"/>
                <w:szCs w:val="20"/>
              </w:rPr>
              <w:t>установчими) документом (документами) та документальним підтвердженням повноважень особи, яка видала довіреність/доручення, щодо видачі довіреності/доручення</w:t>
            </w:r>
            <w:r>
              <w:rPr>
                <w:rFonts w:ascii="Times New Roman" w:hAnsi="Times New Roman" w:eastAsia="Arial"/>
                <w:sz w:val="20"/>
                <w:szCs w:val="20"/>
                <w:lang w:eastAsia="zh-CN"/>
              </w:rPr>
              <w:t>.</w:t>
            </w:r>
          </w:p>
          <w:p>
            <w:pPr>
              <w:widowControl w:val="0"/>
              <w:spacing w:after="0" w:line="240" w:lineRule="auto"/>
              <w:ind w:firstLine="300" w:firstLineChars="150"/>
              <w:jc w:val="both"/>
              <w:rPr>
                <w:rFonts w:ascii="Times New Roman" w:hAnsi="Times New Roman"/>
                <w:sz w:val="20"/>
                <w:szCs w:val="20"/>
                <w:lang w:eastAsia="uk-UA"/>
              </w:rPr>
            </w:pPr>
          </w:p>
          <w:p>
            <w:pPr>
              <w:widowControl w:val="0"/>
              <w:spacing w:after="0" w:line="240" w:lineRule="auto"/>
              <w:ind w:firstLine="300" w:firstLineChars="150"/>
              <w:jc w:val="both"/>
              <w:rPr>
                <w:rFonts w:ascii="Times New Roman" w:hAnsi="Times New Roman"/>
                <w:sz w:val="20"/>
                <w:szCs w:val="20"/>
                <w:lang w:eastAsia="uk-UA"/>
              </w:rPr>
            </w:pPr>
          </w:p>
          <w:p>
            <w:pPr>
              <w:widowControl w:val="0"/>
              <w:spacing w:after="0" w:line="240" w:lineRule="auto"/>
              <w:ind w:firstLine="300" w:firstLineChars="150"/>
              <w:jc w:val="both"/>
              <w:rPr>
                <w:rFonts w:ascii="Times New Roman" w:hAnsi="Times New Roman"/>
                <w:sz w:val="20"/>
                <w:szCs w:val="20"/>
                <w:lang w:eastAsia="uk-UA"/>
              </w:rPr>
            </w:pPr>
          </w:p>
          <w:p>
            <w:pPr>
              <w:widowControl w:val="0"/>
              <w:spacing w:after="0" w:line="240" w:lineRule="auto"/>
              <w:ind w:firstLine="300" w:firstLineChars="150"/>
              <w:jc w:val="both"/>
              <w:rPr>
                <w:rFonts w:ascii="Times New Roman" w:hAnsi="Times New Roman"/>
                <w:sz w:val="20"/>
                <w:szCs w:val="20"/>
              </w:rPr>
            </w:pPr>
            <w:r>
              <w:rPr>
                <w:rFonts w:ascii="Times New Roman" w:hAnsi="Times New Roman"/>
                <w:sz w:val="20"/>
                <w:szCs w:val="20"/>
                <w:lang w:eastAsia="uk-UA"/>
              </w:rPr>
              <w:t xml:space="preserve">Переможцю процедури закупівлі </w:t>
            </w:r>
            <w:r>
              <w:rPr>
                <w:rStyle w:val="13"/>
                <w:rFonts w:ascii="Times New Roman" w:hAnsi="Times New Roman" w:cs="Times New Roman"/>
                <w:b/>
                <w:color w:val="0000FF"/>
                <w:sz w:val="20"/>
                <w:szCs w:val="20"/>
                <w:lang w:eastAsia="en-US"/>
              </w:rPr>
              <w:t>надати довідку</w:t>
            </w:r>
            <w:r>
              <w:rPr>
                <w:rFonts w:ascii="Times New Roman" w:hAnsi="Times New Roman"/>
                <w:sz w:val="20"/>
                <w:szCs w:val="20"/>
                <w:lang w:eastAsia="uk-UA"/>
              </w:rPr>
              <w:t xml:space="preserve">, складену в довільній формі про </w:t>
            </w:r>
            <w:r>
              <w:rPr>
                <w:rFonts w:ascii="Times New Roman" w:hAnsi="Times New Roman"/>
                <w:sz w:val="20"/>
                <w:szCs w:val="20"/>
                <w:u w:val="single"/>
                <w:lang w:eastAsia="uk-UA"/>
              </w:rPr>
              <w:t>відсутність/наявність у статуті або в іншому установчому документі обмежень</w:t>
            </w:r>
            <w:r>
              <w:rPr>
                <w:rFonts w:ascii="Times New Roman" w:hAnsi="Times New Roman"/>
                <w:sz w:val="20"/>
                <w:szCs w:val="20"/>
                <w:lang w:eastAsia="uk-UA"/>
              </w:rPr>
              <w:t xml:space="preserve"> (з урахуванням вимог діючого законодавства) щодо права уповноваженої особи переможця процедури закупівлі на підписання договору про закупівлю за результатами проведення процедури закупівлі, (вимога встановлюється для учасника - юридичної особи). У разі наявності таких обмежень, необхідно подати </w:t>
            </w:r>
            <w:r>
              <w:rPr>
                <w:rFonts w:ascii="Times New Roman" w:hAnsi="Times New Roman"/>
                <w:sz w:val="20"/>
                <w:szCs w:val="20"/>
                <w:u w:val="single"/>
                <w:lang w:eastAsia="uk-UA"/>
              </w:rPr>
              <w:t>документальне підтвердження права уповноваженої</w:t>
            </w:r>
            <w:r>
              <w:rPr>
                <w:rFonts w:ascii="Times New Roman" w:hAnsi="Times New Roman"/>
                <w:sz w:val="20"/>
                <w:szCs w:val="20"/>
                <w:lang w:eastAsia="uk-UA"/>
              </w:rPr>
              <w:t xml:space="preserve"> особи переможця процедури закупівлі на підписання договору про закупівлю за результатами проведення процедури закупівлі </w:t>
            </w:r>
            <w:r>
              <w:rPr>
                <w:rFonts w:ascii="Times New Roman" w:hAnsi="Times New Roman"/>
                <w:sz w:val="20"/>
                <w:szCs w:val="20"/>
              </w:rPr>
              <w:t>(копія рішення загальних зборів учасників (засновників), або інший документ згідно з законодавством, який дає право уповноваженій особі переможця процедури закупівлі на підписання договору про закупівлю).</w:t>
            </w:r>
          </w:p>
          <w:p>
            <w:pPr>
              <w:widowControl w:val="0"/>
              <w:spacing w:after="0" w:line="240" w:lineRule="auto"/>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color w:val="000000"/>
                <w:sz w:val="20"/>
                <w:szCs w:val="20"/>
              </w:rPr>
              <w:t xml:space="preserve">У разі якщо тендерна пропозиція подається об’єднанням учасників, до неї обов'язково включається документ про створення такого об'єднання. </w:t>
            </w:r>
            <w:r>
              <w:rPr>
                <w:rFonts w:ascii="Times New Roman" w:hAnsi="Times New Roman"/>
                <w:sz w:val="20"/>
                <w:szCs w:val="20"/>
              </w:rPr>
              <w:t>Я</w:t>
            </w:r>
            <w:r>
              <w:rPr>
                <w:rFonts w:ascii="Times New Roman" w:hAnsi="Times New Roman"/>
                <w:color w:val="000000"/>
                <w:sz w:val="20"/>
                <w:szCs w:val="20"/>
              </w:rPr>
              <w:t xml:space="preserve">кщо договір про закупівлю буде підписувати переможець процедури закупівлі – об’єднання учасників, у документі про створення такого об’єднання повинно міститися положення про те, що у разі укладення договору про закупівлю підприємства – учасники об’єднання будуть відповідати (солідарно, частково або субсидіарно) за зобов’язання об’єднання, які виникатимуть з договору про закупівлю, укладеного із замовником, або необхідно подати додаткове документальне підтвердження виникнення у підприємств – учасників відповідних зобов’язань перед об’єднанням та/або </w:t>
            </w:r>
            <w:r>
              <w:rPr>
                <w:rFonts w:ascii="Times New Roman" w:hAnsi="Times New Roman"/>
                <w:sz w:val="20"/>
                <w:szCs w:val="20"/>
              </w:rPr>
              <w:t>замовником, у разі укладення договору про закупівлю.</w:t>
            </w:r>
          </w:p>
          <w:p>
            <w:pPr>
              <w:autoSpaceDE w:val="0"/>
              <w:autoSpaceDN w:val="0"/>
              <w:adjustRightInd w:val="0"/>
              <w:spacing w:after="0" w:line="240" w:lineRule="auto"/>
              <w:ind w:left="-11" w:firstLine="308" w:firstLineChars="154"/>
              <w:jc w:val="both"/>
              <w:rPr>
                <w:rFonts w:ascii="Times New Roman" w:hAnsi="Times New Roman"/>
                <w:color w:val="000000"/>
                <w:sz w:val="20"/>
                <w:szCs w:val="20"/>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Style w:val="13"/>
                <w:rFonts w:ascii="Times New Roman" w:hAnsi="Times New Roman" w:cs="Times New Roman"/>
                <w:b/>
                <w:color w:val="0000FF"/>
                <w:sz w:val="20"/>
                <w:szCs w:val="20"/>
                <w:lang w:eastAsia="en-US"/>
              </w:rPr>
            </w:pPr>
          </w:p>
          <w:p>
            <w:pPr>
              <w:spacing w:after="0" w:line="240" w:lineRule="auto"/>
              <w:ind w:firstLine="300" w:firstLineChars="150"/>
              <w:jc w:val="both"/>
              <w:rPr>
                <w:rFonts w:ascii="Times New Roman" w:hAnsi="Times New Roman"/>
                <w:sz w:val="20"/>
                <w:szCs w:val="20"/>
              </w:rPr>
            </w:pPr>
            <w:r>
              <w:rPr>
                <w:rStyle w:val="13"/>
                <w:rFonts w:ascii="Times New Roman" w:hAnsi="Times New Roman" w:cs="Times New Roman"/>
                <w:b/>
                <w:color w:val="0000FF"/>
                <w:sz w:val="20"/>
                <w:szCs w:val="20"/>
                <w:lang w:eastAsia="en-US"/>
              </w:rPr>
              <w:t>Повноваження переможця процедури закупівлі - фізичної особи</w:t>
            </w:r>
            <w:r>
              <w:rPr>
                <w:rFonts w:ascii="Times New Roman" w:hAnsi="Times New Roman"/>
                <w:sz w:val="20"/>
                <w:szCs w:val="20"/>
              </w:rPr>
              <w:t xml:space="preserve">, у тому числі фізичної особи-підприємця, що є громадянином України, підтверджується поданням переможцем процедури закупівлі копії паспорта (ця копія може не засвідчуватися учасником відповідно до умов тендерної документації) громадянина України (сторінки 1,2,3,4,5,6, а також сторінка, що містить інформацію про останнє місце реєстрації особи, у випадку, якщо такий паспорт оформлено у вигляді книжечки, або копії </w:t>
            </w:r>
            <w:r>
              <w:rPr>
                <w:rStyle w:val="45"/>
                <w:rFonts w:ascii="Times New Roman" w:hAnsi="Times New Roman"/>
                <w:sz w:val="20"/>
                <w:szCs w:val="20"/>
              </w:rPr>
              <w:t xml:space="preserve">обох сторін паспорта, якщо такий паспорт оформлено </w:t>
            </w:r>
            <w:r>
              <w:rPr>
                <w:rFonts w:ascii="Times New Roman" w:hAnsi="Times New Roman"/>
                <w:sz w:val="20"/>
                <w:szCs w:val="20"/>
              </w:rPr>
              <w:t>у</w:t>
            </w:r>
            <w:r>
              <w:rPr>
                <w:rFonts w:ascii="Times New Roman" w:hAnsi="Times New Roman"/>
                <w:sz w:val="20"/>
                <w:szCs w:val="20"/>
                <w:shd w:val="clear" w:color="auto" w:fill="FFFFFF"/>
              </w:rPr>
              <w:t xml:space="preserve"> </w:t>
            </w:r>
            <w:r>
              <w:rPr>
                <w:rFonts w:ascii="Times New Roman" w:hAnsi="Times New Roman"/>
                <w:sz w:val="20"/>
                <w:szCs w:val="20"/>
              </w:rPr>
              <w:t>формі ID-картки з</w:t>
            </w:r>
            <w:r>
              <w:rPr>
                <w:rFonts w:ascii="Times New Roman" w:hAnsi="Times New Roman"/>
                <w:sz w:val="20"/>
                <w:szCs w:val="20"/>
                <w:shd w:val="clear" w:color="auto" w:fill="FFFFFF"/>
              </w:rPr>
              <w:t xml:space="preserve"> безконтактним електронним носієм</w:t>
            </w:r>
            <w:r>
              <w:rPr>
                <w:rFonts w:ascii="Times New Roman" w:hAnsi="Times New Roman"/>
                <w:sz w:val="20"/>
                <w:szCs w:val="20"/>
              </w:rPr>
              <w:t xml:space="preserve">, або копії іншого документа, передбаченого статтею 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від 20.11.2012 №5492-VI (із змінами)), та копії картки платника податків (довідки про присвоєння ідентифікаційного номеру). </w:t>
            </w:r>
          </w:p>
          <w:p>
            <w:pPr>
              <w:suppressAutoHyphens/>
              <w:spacing w:after="0" w:line="240" w:lineRule="auto"/>
              <w:ind w:firstLine="300" w:firstLineChars="150"/>
              <w:jc w:val="both"/>
              <w:rPr>
                <w:rFonts w:ascii="Times New Roman" w:hAnsi="Times New Roman" w:eastAsia="Times New Roman" w:cs="Times New Roman"/>
                <w:sz w:val="20"/>
                <w:szCs w:val="20"/>
              </w:rPr>
            </w:pPr>
            <w:r>
              <w:rPr>
                <w:rFonts w:ascii="Times New Roman" w:hAnsi="Times New Roman" w:cs="Times New Roman"/>
                <w:iCs/>
                <w:color w:val="00000A"/>
                <w:sz w:val="20"/>
                <w:szCs w:val="20"/>
              </w:rPr>
              <w:t xml:space="preserve">Якщо документи договір про закупівлю буде </w:t>
            </w:r>
            <w:r>
              <w:rPr>
                <w:rFonts w:ascii="Times New Roman" w:hAnsi="Times New Roman" w:cs="Times New Roman"/>
                <w:iCs/>
                <w:sz w:val="20"/>
                <w:szCs w:val="20"/>
              </w:rPr>
              <w:t xml:space="preserve">підписувати від імені фізичної особи-підприємця інша особа, то необхідно </w:t>
            </w:r>
            <w:r>
              <w:rPr>
                <w:rFonts w:ascii="Times New Roman" w:hAnsi="Times New Roman" w:cs="Times New Roman"/>
                <w:sz w:val="20"/>
                <w:szCs w:val="20"/>
              </w:rPr>
              <w:t>надати скановану нотаріально посвідчену довіреність або інший документ, згідно з яким передано повноваження (наприклад, доручення).</w:t>
            </w:r>
          </w:p>
        </w:tc>
      </w:tr>
      <w:tr>
        <w:tblPrEx>
          <w:tblCellMar>
            <w:top w:w="0" w:type="dxa"/>
            <w:left w:w="108" w:type="dxa"/>
            <w:bottom w:w="0" w:type="dxa"/>
            <w:right w:w="108" w:type="dxa"/>
          </w:tblCellMar>
        </w:tblPrEx>
        <w:trPr>
          <w:trHeight w:val="580" w:hRule="atLeast"/>
        </w:trPr>
        <w:tc>
          <w:tcPr>
            <w:tcW w:w="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40" w:lineRule="auto"/>
              <w:ind w:left="100"/>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2</w:t>
            </w:r>
          </w:p>
        </w:tc>
        <w:tc>
          <w:tcPr>
            <w:tcW w:w="46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100" w:right="120" w:hanging="20"/>
              <w:jc w:val="both"/>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 xml:space="preserve">Достовірна інформація у вигляді </w:t>
            </w:r>
            <w:r>
              <w:rPr>
                <w:rStyle w:val="13"/>
                <w:rFonts w:ascii="Times New Roman" w:hAnsi="Times New Roman" w:eastAsia="SimSun" w:cs="Times New Roman"/>
                <w:b/>
                <w:color w:val="0000FF"/>
                <w:sz w:val="20"/>
                <w:szCs w:val="20"/>
                <w:lang w:eastAsia="en-US"/>
              </w:rPr>
              <w:t>довідки довільної форми</w:t>
            </w:r>
            <w:r>
              <w:rPr>
                <w:rFonts w:ascii="Times New Roman" w:hAnsi="Times New Roman" w:eastAsia="Times New Roman" w:cs="Times New Roman"/>
                <w:b/>
                <w:color w:val="000000"/>
                <w:sz w:val="20"/>
                <w:szCs w:val="20"/>
              </w:rPr>
              <w:t xml:space="preserve">, </w:t>
            </w:r>
            <w:r>
              <w:rPr>
                <w:rFonts w:ascii="Times New Roman" w:hAnsi="Times New Roman" w:eastAsia="Times New Roman" w:cs="Times New Roman"/>
                <w:sz w:val="20"/>
                <w:szCs w:val="20"/>
              </w:rPr>
              <w:t>у</w:t>
            </w:r>
            <w:r>
              <w:rPr>
                <w:rFonts w:ascii="Times New Roman" w:hAnsi="Times New Roman" w:eastAsia="Times New Roman" w:cs="Times New Roman"/>
                <w:color w:val="000000"/>
                <w:sz w:val="20"/>
                <w:szCs w:val="20"/>
              </w:rPr>
              <w:t xml:space="preserve"> якій зазначити дані про наявність чинної ліцензії або документа дозвільного характеру на провадження виду господарської діяльності, якщо отримання дозволу або ліцензії на провадження такого виду діяльності передбачено законом. </w:t>
            </w:r>
            <w:r>
              <w:rPr>
                <w:rFonts w:ascii="Times New Roman" w:hAnsi="Times New Roman" w:eastAsia="Times New Roman" w:cs="Times New Roman"/>
                <w:i/>
                <w:color w:val="000000"/>
                <w:sz w:val="20"/>
                <w:szCs w:val="20"/>
              </w:rPr>
              <w:t>Замість довідки довільної форми учасник може надати чинну ліцензію або документ дозвільного характеру.</w:t>
            </w:r>
          </w:p>
        </w:tc>
        <w:tc>
          <w:tcPr>
            <w:tcW w:w="4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ind w:left="100" w:right="120" w:hanging="20"/>
              <w:jc w:val="both"/>
              <w:rPr>
                <w:rFonts w:ascii="Times New Roman" w:hAnsi="Times New Roman" w:eastAsia="Times New Roman" w:cs="Times New Roman"/>
                <w:bCs/>
                <w:color w:val="000000"/>
                <w:sz w:val="20"/>
                <w:szCs w:val="20"/>
              </w:rPr>
            </w:pPr>
            <w:r>
              <w:rPr>
                <w:rFonts w:ascii="Times New Roman" w:hAnsi="Times New Roman"/>
                <w:sz w:val="20"/>
                <w:szCs w:val="20"/>
                <w:lang w:eastAsia="uk-UA"/>
              </w:rPr>
              <w:t xml:space="preserve">Переможцю процедури закупівлі </w:t>
            </w:r>
            <w:r>
              <w:rPr>
                <w:rStyle w:val="13"/>
                <w:rFonts w:ascii="Times New Roman" w:hAnsi="Times New Roman" w:cs="Times New Roman"/>
                <w:b/>
                <w:color w:val="0000FF"/>
                <w:sz w:val="20"/>
                <w:szCs w:val="20"/>
                <w:lang w:eastAsia="en-US"/>
              </w:rPr>
              <w:t xml:space="preserve">надати </w:t>
            </w:r>
            <w:r>
              <w:rPr>
                <w:rFonts w:ascii="Times New Roman" w:hAnsi="Times New Roman" w:eastAsia="Times New Roman" w:cs="Times New Roman"/>
                <w:bCs/>
                <w:color w:val="000000"/>
                <w:sz w:val="20"/>
                <w:szCs w:val="20"/>
                <w:lang w:eastAsia="zh-CN"/>
              </w:rPr>
              <w:t>копію ліцензії або документа дозвільного характеру (у разі їх наявності) на провадження певного виду господарської діяльності, якщо отримання дозволу або ліцензії на провадження такого виду діяльності передбачено законом та у разі якщо про це було зазначено у тендерній документації.</w:t>
            </w:r>
          </w:p>
          <w:p>
            <w:pPr>
              <w:spacing w:after="0" w:line="240" w:lineRule="auto"/>
              <w:ind w:left="100" w:right="120" w:hanging="20"/>
              <w:jc w:val="both"/>
              <w:rPr>
                <w:rFonts w:ascii="Times New Roman" w:hAnsi="Times New Roman" w:eastAsia="Times New Roman" w:cs="Times New Roman"/>
                <w:bCs/>
                <w:color w:val="000000"/>
                <w:sz w:val="20"/>
                <w:szCs w:val="20"/>
              </w:rPr>
            </w:pPr>
          </w:p>
        </w:tc>
      </w:tr>
      <w:tr>
        <w:tblPrEx>
          <w:tblCellMar>
            <w:top w:w="0" w:type="dxa"/>
            <w:left w:w="108" w:type="dxa"/>
            <w:bottom w:w="0" w:type="dxa"/>
            <w:right w:w="108" w:type="dxa"/>
          </w:tblCellMar>
        </w:tblPrEx>
        <w:trPr>
          <w:trHeight w:val="580" w:hRule="atLeast"/>
        </w:trPr>
        <w:tc>
          <w:tcPr>
            <w:tcW w:w="4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40" w:lineRule="auto"/>
              <w:ind w:left="100"/>
              <w:rPr>
                <w:rFonts w:ascii="Times New Roman" w:hAnsi="Times New Roman" w:eastAsia="Times New Roman" w:cs="Times New Roman"/>
                <w:b/>
                <w:color w:val="000000"/>
                <w:sz w:val="20"/>
                <w:szCs w:val="20"/>
              </w:rPr>
            </w:pPr>
            <w:r>
              <w:rPr>
                <w:rFonts w:ascii="Times New Roman" w:hAnsi="Times New Roman" w:eastAsia="Times New Roman" w:cs="Times New Roman"/>
                <w:b/>
                <w:sz w:val="20"/>
                <w:szCs w:val="20"/>
              </w:rPr>
              <w:t>3</w:t>
            </w:r>
          </w:p>
        </w:tc>
        <w:tc>
          <w:tcPr>
            <w:tcW w:w="46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У разі якщо учасник або його кінцевий бенефіціарний власник, член або учасник (акціонер), що має частку в статутному капіталі 10 і більше відсотків є громадянином Російської Федерації / Республіки Білорусь та проживає на території України на законних підставах, то учасник у складі тендерної пропозиції має надати стосовно таких осіб:</w:t>
            </w:r>
          </w:p>
          <w:p>
            <w:pPr>
              <w:numPr>
                <w:ilvl w:val="0"/>
                <w:numId w:val="6"/>
              </w:numPr>
              <w:spacing w:after="0" w:line="240" w:lineRule="auto"/>
              <w:ind w:left="283" w:hanging="283"/>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військовий квиток, виданий іноземцю, який в установленому порядку уклав контракт про проходження військової служби у Збройних Силах України, Державній спеціальній службі транспорту або Національній гвардії України,</w:t>
            </w:r>
          </w:p>
          <w:p>
            <w:pPr>
              <w:spacing w:after="0" w:line="240" w:lineRule="auto"/>
              <w:ind w:left="283" w:hanging="283"/>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або</w:t>
            </w:r>
          </w:p>
          <w:p>
            <w:pPr>
              <w:numPr>
                <w:ilvl w:val="0"/>
                <w:numId w:val="7"/>
              </w:numPr>
              <w:spacing w:after="0" w:line="240" w:lineRule="auto"/>
              <w:ind w:left="283" w:hanging="283"/>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посвідчення біженця чи документ, що підтверджує надання притулку в Україні,</w:t>
            </w:r>
          </w:p>
          <w:p>
            <w:pPr>
              <w:spacing w:after="0" w:line="240" w:lineRule="auto"/>
              <w:ind w:left="283" w:hanging="283"/>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або</w:t>
            </w:r>
          </w:p>
          <w:p>
            <w:pPr>
              <w:numPr>
                <w:ilvl w:val="0"/>
                <w:numId w:val="8"/>
              </w:numPr>
              <w:spacing w:after="0" w:line="240" w:lineRule="auto"/>
              <w:ind w:left="283" w:hanging="283"/>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посвідчення особи, яка потребує додаткового захисту в Україні,</w:t>
            </w:r>
          </w:p>
          <w:p>
            <w:pPr>
              <w:spacing w:after="0" w:line="240" w:lineRule="auto"/>
              <w:ind w:left="283" w:hanging="283"/>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або</w:t>
            </w:r>
          </w:p>
          <w:p>
            <w:pPr>
              <w:numPr>
                <w:ilvl w:val="0"/>
                <w:numId w:val="9"/>
              </w:numPr>
              <w:shd w:val="clear" w:color="auto" w:fill="FFFFFF"/>
              <w:spacing w:after="0" w:line="240" w:lineRule="auto"/>
              <w:ind w:left="283" w:hanging="283"/>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посвідчення особи, якій надано тимчасовий захист в Україні,</w:t>
            </w:r>
          </w:p>
          <w:p>
            <w:pPr>
              <w:shd w:val="clear" w:color="auto" w:fill="FFFFFF"/>
              <w:spacing w:after="0" w:line="240" w:lineRule="auto"/>
              <w:ind w:left="283" w:hanging="283"/>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або</w:t>
            </w:r>
          </w:p>
          <w:p>
            <w:pPr>
              <w:numPr>
                <w:ilvl w:val="0"/>
                <w:numId w:val="10"/>
              </w:numPr>
              <w:spacing w:after="0" w:line="240" w:lineRule="auto"/>
              <w:ind w:left="283" w:hanging="283"/>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витяг із реєстру територіальної громади, що підтверджує зареєстроване або задеклароване місце проживання (перебування) особи разом з посвідкою на тимчасове проживання або посвідкою на постійне проживання або візою.</w:t>
            </w:r>
          </w:p>
        </w:tc>
        <w:tc>
          <w:tcPr>
            <w:tcW w:w="45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ind w:left="283"/>
              <w:jc w:val="center"/>
              <w:rPr>
                <w:rFonts w:ascii="Times New Roman" w:hAnsi="Times New Roman" w:eastAsia="Times New Roman" w:cs="Times New Roman"/>
                <w:sz w:val="20"/>
                <w:szCs w:val="20"/>
              </w:rPr>
            </w:pPr>
            <w:r>
              <w:rPr>
                <w:rFonts w:ascii="Times New Roman" w:hAnsi="Times New Roman" w:eastAsia="Times New Roman" w:cs="Times New Roman"/>
                <w:b/>
                <w:color w:val="000000"/>
                <w:sz w:val="20"/>
                <w:szCs w:val="20"/>
              </w:rPr>
              <w:t>НЕ ВИМАГАЄТЬСЯ</w:t>
            </w:r>
          </w:p>
        </w:tc>
      </w:tr>
    </w:tbl>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shd w:val="clear" w:color="auto" w:fill="FFFFFF"/>
        <w:spacing w:after="0" w:line="240" w:lineRule="auto"/>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spacing w:after="0" w:line="240" w:lineRule="auto"/>
        <w:jc w:val="right"/>
        <w:rPr>
          <w:rFonts w:ascii="Times New Roman" w:hAnsi="Times New Roman"/>
          <w:b/>
          <w:sz w:val="20"/>
          <w:szCs w:val="20"/>
        </w:rPr>
      </w:pPr>
      <w:r>
        <w:rPr>
          <w:rFonts w:ascii="Times New Roman" w:hAnsi="Times New Roman"/>
          <w:b/>
          <w:bCs/>
          <w:sz w:val="20"/>
          <w:szCs w:val="20"/>
          <w:highlight w:val="lightGray"/>
        </w:rPr>
        <w:t>ДОДАТОК 2</w:t>
      </w:r>
      <w:r>
        <w:rPr>
          <w:rFonts w:ascii="Times New Roman" w:hAnsi="Times New Roman"/>
          <w:b/>
          <w:bCs/>
          <w:sz w:val="20"/>
          <w:szCs w:val="20"/>
        </w:rPr>
        <w:t xml:space="preserve"> до тендерної документації</w:t>
      </w:r>
    </w:p>
    <w:p>
      <w:pPr>
        <w:spacing w:after="0" w:line="240" w:lineRule="auto"/>
        <w:jc w:val="center"/>
        <w:rPr>
          <w:rFonts w:ascii="Times New Roman" w:hAnsi="Times New Roman"/>
          <w:b/>
          <w:sz w:val="20"/>
          <w:szCs w:val="20"/>
        </w:rPr>
      </w:pPr>
      <w:r>
        <w:rPr>
          <w:rFonts w:ascii="Times New Roman" w:hAnsi="Times New Roman"/>
          <w:b/>
          <w:sz w:val="20"/>
          <w:szCs w:val="20"/>
        </w:rPr>
        <w:t>Технічна специфікація</w:t>
      </w:r>
    </w:p>
    <w:p>
      <w:pPr>
        <w:spacing w:after="0" w:line="240" w:lineRule="auto"/>
        <w:jc w:val="center"/>
        <w:rPr>
          <w:rFonts w:ascii="Times New Roman" w:hAnsi="Times New Roman"/>
          <w:b/>
          <w:sz w:val="20"/>
          <w:szCs w:val="20"/>
        </w:rPr>
      </w:pPr>
      <w:r>
        <w:rPr>
          <w:rFonts w:ascii="Times New Roman" w:hAnsi="Times New Roman"/>
          <w:b/>
          <w:sz w:val="20"/>
          <w:szCs w:val="20"/>
        </w:rPr>
        <w:t>ІНФОРМАЦІЯ ПРО НЕОБХІДНІ ТЕХНІЧНІ, ЯКІСНІ ТА КІЛЬКІСНІ ХАРАКТЕРИСТИКИ</w:t>
      </w:r>
    </w:p>
    <w:p>
      <w:pPr>
        <w:spacing w:after="0" w:line="240" w:lineRule="auto"/>
        <w:jc w:val="center"/>
        <w:rPr>
          <w:rFonts w:ascii="Times New Roman" w:hAnsi="Times New Roman"/>
          <w:b/>
          <w:sz w:val="20"/>
          <w:szCs w:val="20"/>
        </w:rPr>
      </w:pPr>
      <w:r>
        <w:rPr>
          <w:rFonts w:ascii="Times New Roman" w:hAnsi="Times New Roman"/>
          <w:b/>
          <w:sz w:val="20"/>
          <w:szCs w:val="20"/>
        </w:rPr>
        <w:t>предмету закупівлі*</w:t>
      </w:r>
    </w:p>
    <w:p>
      <w:pPr>
        <w:pStyle w:val="43"/>
        <w:spacing w:after="0" w:line="240" w:lineRule="auto"/>
        <w:jc w:val="both"/>
        <w:rPr>
          <w:rStyle w:val="13"/>
          <w:rFonts w:eastAsia="Calibri"/>
          <w:b/>
          <w:sz w:val="20"/>
          <w:szCs w:val="20"/>
          <w:lang w:val="uk-UA" w:eastAsia="uk-UA"/>
        </w:rPr>
      </w:pPr>
    </w:p>
    <w:p>
      <w:pPr>
        <w:autoSpaceDE w:val="0"/>
        <w:autoSpaceDN w:val="0"/>
        <w:adjustRightInd w:val="0"/>
        <w:spacing w:after="0" w:line="240" w:lineRule="auto"/>
        <w:contextualSpacing/>
        <w:jc w:val="both"/>
        <w:rPr>
          <w:rFonts w:ascii="Times New Roman" w:hAnsi="Times New Roman" w:eastAsia="Times New Roman" w:cs="Times New Roman"/>
          <w:bCs/>
          <w:color w:val="000000"/>
          <w:spacing w:val="-4"/>
          <w:kern w:val="2"/>
          <w:sz w:val="20"/>
          <w:szCs w:val="20"/>
          <w:lang w:eastAsia="ar-SA"/>
        </w:rPr>
      </w:pPr>
      <w:r>
        <w:rPr>
          <w:rFonts w:ascii="Times New Roman" w:hAnsi="Times New Roman" w:eastAsia="Times New Roman" w:cs="Times New Roman"/>
          <w:bCs/>
          <w:color w:val="000000"/>
          <w:spacing w:val="-4"/>
          <w:kern w:val="2"/>
          <w:sz w:val="20"/>
          <w:szCs w:val="20"/>
          <w:lang w:eastAsia="ar-SA"/>
        </w:rPr>
        <w:t xml:space="preserve">Інформація про необхідні технічні, якісні та кількісні характеристики предмета закупівлі, а також інші вимоги до предмета закупівлі викладено у </w:t>
      </w:r>
      <w:r>
        <w:rPr>
          <w:rFonts w:ascii="Times New Roman" w:hAnsi="Times New Roman" w:eastAsia="Times New Roman" w:cs="Times New Roman"/>
          <w:bCs/>
          <w:spacing w:val="-4"/>
          <w:kern w:val="2"/>
          <w:sz w:val="20"/>
          <w:szCs w:val="20"/>
          <w:lang w:eastAsia="ar-SA"/>
        </w:rPr>
        <w:t xml:space="preserve">технічній специфікації </w:t>
      </w:r>
      <w:r>
        <w:rPr>
          <w:rFonts w:ascii="Times New Roman" w:hAnsi="Times New Roman" w:eastAsia="Times New Roman" w:cs="Times New Roman"/>
          <w:bCs/>
          <w:color w:val="000000"/>
          <w:spacing w:val="-4"/>
          <w:kern w:val="2"/>
          <w:sz w:val="20"/>
          <w:szCs w:val="20"/>
          <w:lang w:eastAsia="ar-SA"/>
        </w:rPr>
        <w:t xml:space="preserve">- </w:t>
      </w:r>
      <w:r>
        <w:rPr>
          <w:rFonts w:ascii="Times New Roman" w:hAnsi="Times New Roman" w:eastAsia="Times New Roman" w:cs="Times New Roman"/>
          <w:bCs/>
          <w:spacing w:val="-4"/>
          <w:kern w:val="2"/>
          <w:sz w:val="20"/>
          <w:szCs w:val="20"/>
          <w:lang w:eastAsia="ar-SA"/>
        </w:rPr>
        <w:t xml:space="preserve">у </w:t>
      </w:r>
      <w:r>
        <w:rPr>
          <w:rFonts w:ascii="Times New Roman" w:hAnsi="Times New Roman" w:eastAsia="Times New Roman" w:cs="Times New Roman"/>
          <w:b/>
          <w:bCs/>
          <w:spacing w:val="-4"/>
          <w:kern w:val="2"/>
          <w:sz w:val="20"/>
          <w:szCs w:val="20"/>
          <w:highlight w:val="lightGray"/>
          <w:lang w:eastAsia="ar-SA"/>
        </w:rPr>
        <w:t>Додатку 2</w:t>
      </w:r>
      <w:r>
        <w:rPr>
          <w:rFonts w:ascii="Times New Roman" w:hAnsi="Times New Roman" w:eastAsia="Times New Roman" w:cs="Times New Roman"/>
          <w:bCs/>
          <w:spacing w:val="-4"/>
          <w:kern w:val="2"/>
          <w:sz w:val="20"/>
          <w:szCs w:val="20"/>
          <w:lang w:eastAsia="ar-SA"/>
        </w:rPr>
        <w:t xml:space="preserve"> до цієї</w:t>
      </w:r>
      <w:r>
        <w:rPr>
          <w:rFonts w:ascii="Times New Roman" w:hAnsi="Times New Roman" w:eastAsia="Times New Roman" w:cs="Times New Roman"/>
          <w:bCs/>
          <w:color w:val="000000"/>
          <w:spacing w:val="-4"/>
          <w:kern w:val="2"/>
          <w:sz w:val="20"/>
          <w:szCs w:val="20"/>
          <w:lang w:eastAsia="ar-SA"/>
        </w:rPr>
        <w:t xml:space="preserve"> тендерної документації, з урахуванням вимог, визначених частини четвертою статті 5 Закону. Замовником зазначаються вимоги до предмета закупівлі згідно з частиною другою статті 22 Закону.</w:t>
      </w:r>
    </w:p>
    <w:p>
      <w:pPr>
        <w:autoSpaceDE w:val="0"/>
        <w:autoSpaceDN w:val="0"/>
        <w:adjustRightInd w:val="0"/>
        <w:spacing w:after="0" w:line="240" w:lineRule="auto"/>
        <w:contextualSpacing/>
        <w:jc w:val="both"/>
        <w:rPr>
          <w:rFonts w:ascii="Times New Roman" w:hAnsi="Times New Roman" w:eastAsia="Times New Roman" w:cs="Times New Roman"/>
          <w:bCs/>
          <w:color w:val="000000"/>
          <w:spacing w:val="-4"/>
          <w:kern w:val="2"/>
          <w:lang w:eastAsia="ar-SA"/>
        </w:rPr>
      </w:pPr>
    </w:p>
    <w:tbl>
      <w:tblPr>
        <w:tblStyle w:val="9"/>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943"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Times New Roman" w:hAnsi="Times New Roman" w:cs="Times New Roman"/>
                <w:sz w:val="20"/>
                <w:szCs w:val="20"/>
              </w:rPr>
            </w:pPr>
            <w:r>
              <w:rPr>
                <w:rFonts w:ascii="Times New Roman" w:hAnsi="Times New Roman" w:eastAsia="Times New Roman" w:cs="Times New Roman"/>
                <w:sz w:val="20"/>
                <w:szCs w:val="20"/>
              </w:rPr>
              <w:t>Найменування послуги, що є предметом закупівлі</w:t>
            </w:r>
          </w:p>
        </w:tc>
        <w:tc>
          <w:tcPr>
            <w:tcW w:w="7230" w:type="dxa"/>
            <w:tcBorders>
              <w:top w:val="single" w:color="auto" w:sz="6" w:space="0"/>
              <w:left w:val="single" w:color="auto" w:sz="6" w:space="0"/>
              <w:bottom w:val="single" w:color="auto" w:sz="6" w:space="0"/>
              <w:right w:val="single" w:color="auto" w:sz="6" w:space="0"/>
            </w:tcBorders>
            <w:vAlign w:val="center"/>
          </w:tcPr>
          <w:p>
            <w:pPr>
              <w:tabs>
                <w:tab w:val="center" w:pos="5104"/>
                <w:tab w:val="left" w:pos="7095"/>
              </w:tabs>
              <w:suppressAutoHyphens/>
              <w:spacing w:after="0" w:line="240" w:lineRule="auto"/>
              <w:jc w:val="center"/>
              <w:rPr>
                <w:rFonts w:ascii="Times New Roman" w:hAnsi="Times New Roman" w:eastAsia="Times New Roman" w:cs="Times New Roman"/>
                <w:b/>
                <w:color w:val="0000FF"/>
                <w:sz w:val="20"/>
                <w:szCs w:val="20"/>
                <w:lang w:eastAsia="ar-SA"/>
              </w:rPr>
            </w:pPr>
          </w:p>
          <w:p>
            <w:pPr>
              <w:tabs>
                <w:tab w:val="center" w:pos="5104"/>
                <w:tab w:val="left" w:pos="7095"/>
              </w:tabs>
              <w:suppressAutoHyphens/>
              <w:spacing w:after="0" w:line="240" w:lineRule="auto"/>
              <w:jc w:val="center"/>
              <w:rPr>
                <w:rFonts w:ascii="Times New Roman" w:hAnsi="Times New Roman" w:eastAsia="Times New Roman" w:cs="Times New Roman"/>
                <w:b/>
                <w:color w:val="0000FF"/>
                <w:sz w:val="20"/>
                <w:szCs w:val="20"/>
                <w:lang w:eastAsia="ar-SA"/>
              </w:rPr>
            </w:pPr>
            <w:r>
              <w:rPr>
                <w:rStyle w:val="13"/>
                <w:rFonts w:ascii="Times New Roman" w:hAnsi="Times New Roman" w:cs="Times New Roman"/>
                <w:b/>
                <w:color w:val="0000FF"/>
                <w:sz w:val="20"/>
                <w:szCs w:val="20"/>
                <w:u w:val="none"/>
                <w:lang w:eastAsia="zh-CN"/>
              </w:rPr>
              <w:t>ДК 021:2015 код 50110000-9 Послуги з ремонту і технічного обслуговування мототранспортних засобів і супутнього обладнання (технічне обслуговування та поточний ремонт автомобілів) (ДК 021:2015 - 50112000-3 Послуги з ремонту і технічного обслуговування автомобілів)</w:t>
            </w:r>
          </w:p>
          <w:p>
            <w:pPr>
              <w:tabs>
                <w:tab w:val="center" w:pos="5104"/>
                <w:tab w:val="left" w:pos="7095"/>
              </w:tabs>
              <w:suppressAutoHyphens/>
              <w:spacing w:after="0" w:line="240" w:lineRule="auto"/>
              <w:jc w:val="both"/>
              <w:rPr>
                <w:rFonts w:ascii="Times New Roman" w:hAnsi="Times New Roman" w:cs="Times New Roman"/>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943"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Код ДК 021:2015</w:t>
            </w:r>
          </w:p>
        </w:tc>
        <w:tc>
          <w:tcPr>
            <w:tcW w:w="723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Times New Roman" w:hAnsi="Times New Roman" w:cs="Times New Roman"/>
                <w:sz w:val="20"/>
                <w:szCs w:val="20"/>
              </w:rPr>
            </w:pPr>
            <w:r>
              <w:rPr>
                <w:rStyle w:val="13"/>
                <w:rFonts w:ascii="Times New Roman" w:hAnsi="Times New Roman" w:cs="Times New Roman"/>
                <w:color w:val="0000FF"/>
                <w:sz w:val="20"/>
                <w:szCs w:val="20"/>
                <w:u w:val="none"/>
                <w:lang w:eastAsia="zh-CN"/>
              </w:rPr>
              <w:t>ДК 021:2015 50110000-9 - Послуги з ремонту і технічного обслуговування мототранспортних засобів і супутнього обладнання.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43" w:type="dxa"/>
            <w:tcBorders>
              <w:top w:val="single" w:color="auto" w:sz="6" w:space="0"/>
              <w:left w:val="single" w:color="auto" w:sz="6" w:space="0"/>
              <w:bottom w:val="single" w:color="auto" w:sz="6" w:space="0"/>
              <w:right w:val="single" w:color="auto" w:sz="6" w:space="0"/>
            </w:tcBorders>
            <w:vAlign w:val="center"/>
          </w:tcPr>
          <w:p>
            <w:pPr>
              <w:pStyle w:val="44"/>
              <w:shd w:val="clear" w:color="auto" w:fill="auto"/>
              <w:spacing w:before="0" w:after="0" w:line="240" w:lineRule="auto"/>
              <w:ind w:right="-2" w:firstLine="0"/>
              <w:jc w:val="both"/>
              <w:rPr>
                <w:rFonts w:ascii="Times New Roman" w:hAnsi="Times New Roman" w:cs="Times New Roman"/>
                <w:sz w:val="20"/>
                <w:szCs w:val="20"/>
              </w:rPr>
            </w:pPr>
            <w:r>
              <w:rPr>
                <w:rFonts w:ascii="Times New Roman" w:hAnsi="Times New Roman" w:cs="Times New Roman"/>
                <w:sz w:val="20"/>
                <w:szCs w:val="20"/>
              </w:rPr>
              <w:t>Місце поставки товарів або місце виконання робіт чи надання послуг</w:t>
            </w:r>
          </w:p>
        </w:tc>
        <w:tc>
          <w:tcPr>
            <w:tcW w:w="7230"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after="0" w:line="240" w:lineRule="auto"/>
              <w:contextualSpacing/>
              <w:jc w:val="both"/>
              <w:rPr>
                <w:rFonts w:ascii="Times New Roman" w:hAnsi="Times New Roman" w:eastAsia="Times New Roman" w:cs="Times New Roman"/>
                <w:bCs/>
                <w:color w:val="0000FF"/>
                <w:spacing w:val="-4"/>
                <w:kern w:val="2"/>
                <w:sz w:val="20"/>
                <w:szCs w:val="20"/>
                <w:lang w:eastAsia="ar-SA"/>
              </w:rPr>
            </w:pPr>
            <w:r>
              <w:rPr>
                <w:rStyle w:val="13"/>
                <w:rFonts w:ascii="Times New Roman" w:hAnsi="Times New Roman" w:cs="Times New Roman"/>
                <w:color w:val="0000FF"/>
                <w:sz w:val="20"/>
                <w:szCs w:val="20"/>
                <w:u w:val="none"/>
              </w:rPr>
              <w:t>За адресою  станції технічного обслуговування: 61000 Україна, Харківська обл.</w:t>
            </w:r>
          </w:p>
          <w:p>
            <w:pPr>
              <w:pStyle w:val="40"/>
              <w:widowControl w:val="0"/>
              <w:spacing w:line="240" w:lineRule="auto"/>
              <w:jc w:val="both"/>
              <w:rPr>
                <w:rFonts w:ascii="Times New Roman" w:hAnsi="Times New Roman" w:cs="Times New Roman"/>
                <w:sz w:val="20"/>
                <w:szCs w:val="20"/>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43"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Строк поставки товарів, виконання робіт чи надання послуг </w:t>
            </w:r>
          </w:p>
        </w:tc>
        <w:tc>
          <w:tcPr>
            <w:tcW w:w="7230" w:type="dxa"/>
            <w:tcBorders>
              <w:top w:val="single" w:color="auto" w:sz="6" w:space="0"/>
              <w:left w:val="single" w:color="auto" w:sz="6" w:space="0"/>
              <w:bottom w:val="single" w:color="auto" w:sz="6" w:space="0"/>
              <w:right w:val="single" w:color="auto" w:sz="6" w:space="0"/>
            </w:tcBorders>
          </w:tcPr>
          <w:p>
            <w:pPr>
              <w:spacing w:after="0" w:line="240" w:lineRule="auto"/>
              <w:rPr>
                <w:rFonts w:ascii="Times New Roman" w:hAnsi="Times New Roman" w:cs="Times New Roman"/>
                <w:color w:val="000000"/>
                <w:sz w:val="20"/>
                <w:szCs w:val="20"/>
              </w:rPr>
            </w:pPr>
          </w:p>
          <w:p>
            <w:pPr>
              <w:spacing w:after="0" w:line="240" w:lineRule="auto"/>
              <w:rPr>
                <w:rFonts w:ascii="Times New Roman" w:hAnsi="Times New Roman" w:cs="Times New Roman"/>
                <w:sz w:val="20"/>
                <w:szCs w:val="20"/>
                <w:highlight w:val="green"/>
                <w:shd w:val="clear" w:color="auto" w:fill="FFFFFF"/>
                <w:lang w:eastAsia="uk-UA"/>
              </w:rPr>
            </w:pPr>
            <w:r>
              <w:rPr>
                <w:rFonts w:ascii="Times New Roman" w:hAnsi="Times New Roman" w:eastAsia="Times New Roman" w:cs="Times New Roman"/>
                <w:bCs/>
                <w:color w:val="000000"/>
                <w:spacing w:val="-4"/>
                <w:kern w:val="2"/>
                <w:sz w:val="20"/>
                <w:szCs w:val="20"/>
                <w:lang w:eastAsia="ar-SA"/>
              </w:rPr>
              <w:t xml:space="preserve">З дати укладення договору про закупівлю до </w:t>
            </w:r>
            <w:r>
              <w:rPr>
                <w:rFonts w:ascii="Times New Roman" w:hAnsi="Times New Roman" w:eastAsia="Times New Roman" w:cs="Times New Roman"/>
                <w:bCs/>
                <w:color w:val="0000CC"/>
                <w:spacing w:val="-4"/>
                <w:kern w:val="2"/>
                <w:sz w:val="20"/>
                <w:szCs w:val="20"/>
                <w:highlight w:val="none"/>
                <w:lang w:eastAsia="ar-SA"/>
              </w:rPr>
              <w:t>20.12.2023 року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43"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Times New Roman" w:hAnsi="Times New Roman" w:cs="Times New Roman"/>
                <w:sz w:val="20"/>
                <w:szCs w:val="20"/>
              </w:rPr>
            </w:pPr>
            <w:r>
              <w:rPr>
                <w:rFonts w:ascii="Times New Roman" w:hAnsi="Times New Roman" w:eastAsia="Times New Roman" w:cs="Times New Roman"/>
                <w:bCs/>
                <w:color w:val="000000"/>
                <w:spacing w:val="-4"/>
                <w:kern w:val="2"/>
                <w:sz w:val="20"/>
                <w:szCs w:val="20"/>
                <w:lang w:eastAsia="ar-SA"/>
              </w:rPr>
              <w:t>Обсяг поставки товарів, виконання робіт чи надання послуг</w:t>
            </w:r>
          </w:p>
        </w:tc>
        <w:tc>
          <w:tcPr>
            <w:tcW w:w="7230" w:type="dxa"/>
            <w:tcBorders>
              <w:top w:val="single" w:color="auto" w:sz="6" w:space="0"/>
              <w:left w:val="single" w:color="auto" w:sz="6" w:space="0"/>
              <w:bottom w:val="single" w:color="auto" w:sz="6" w:space="0"/>
              <w:right w:val="single" w:color="auto" w:sz="6" w:space="0"/>
            </w:tcBorders>
          </w:tcPr>
          <w:p>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1 послуга</w:t>
            </w:r>
          </w:p>
        </w:tc>
      </w:tr>
    </w:tbl>
    <w:p>
      <w:pPr>
        <w:ind w:firstLine="720"/>
        <w:jc w:val="both"/>
        <w:rPr>
          <w:rFonts w:ascii="Times New Roman" w:hAnsi="Times New Roman" w:cs="Times New Roman"/>
          <w:sz w:val="20"/>
          <w:szCs w:val="20"/>
        </w:rPr>
      </w:pPr>
      <w:r>
        <w:rPr>
          <w:rFonts w:ascii="Times New Roman" w:hAnsi="Times New Roman" w:cs="Times New Roman"/>
          <w:color w:val="000000"/>
          <w:sz w:val="20"/>
          <w:szCs w:val="20"/>
        </w:rPr>
        <w:t xml:space="preserve">Учасник надає послуги з технічного обслуговування і ремонту (далі - ТОіР) колісних транспортних засобів (далі - КТЗ) що наведені в переліку </w:t>
      </w:r>
      <w:r>
        <w:rPr>
          <w:rFonts w:ascii="Times New Roman" w:hAnsi="Times New Roman" w:cs="Times New Roman"/>
          <w:sz w:val="20"/>
          <w:szCs w:val="20"/>
        </w:rPr>
        <w:t>№ 1</w:t>
      </w:r>
      <w:r>
        <w:rPr>
          <w:rFonts w:ascii="Times New Roman" w:hAnsi="Times New Roman" w:cs="Times New Roman"/>
          <w:color w:val="000000"/>
          <w:sz w:val="20"/>
          <w:szCs w:val="20"/>
        </w:rPr>
        <w:t>, включаючи запасні частини та витратні матеріали, з дати підписання договору по 20.12.2023 року включно.</w:t>
      </w:r>
      <w:r>
        <w:rPr>
          <w:rFonts w:ascii="Times New Roman" w:hAnsi="Times New Roman" w:cs="Times New Roman"/>
          <w:sz w:val="20"/>
          <w:szCs w:val="20"/>
        </w:rPr>
        <w:t xml:space="preserve"> </w:t>
      </w:r>
    </w:p>
    <w:p>
      <w:pPr>
        <w:widowControl w:val="0"/>
        <w:spacing w:after="0"/>
        <w:jc w:val="center"/>
        <w:rPr>
          <w:rFonts w:ascii="Times New Roman" w:hAnsi="Times New Roman"/>
          <w:b/>
          <w:bCs/>
          <w:sz w:val="20"/>
          <w:szCs w:val="20"/>
        </w:rPr>
      </w:pPr>
      <w:r>
        <w:rPr>
          <w:rFonts w:ascii="Times New Roman" w:hAnsi="Times New Roman" w:cs="Times New Roman"/>
          <w:b/>
          <w:bCs/>
          <w:sz w:val="20"/>
          <w:szCs w:val="20"/>
        </w:rPr>
        <w:t xml:space="preserve">ПЕРЕЛІК </w:t>
      </w:r>
    </w:p>
    <w:p>
      <w:pPr>
        <w:widowControl w:val="0"/>
        <w:spacing w:after="0"/>
        <w:jc w:val="center"/>
        <w:rPr>
          <w:rFonts w:ascii="Times New Roman" w:hAnsi="Times New Roman"/>
          <w:b/>
          <w:bCs/>
          <w:sz w:val="20"/>
          <w:szCs w:val="20"/>
        </w:rPr>
      </w:pPr>
      <w:r>
        <w:rPr>
          <w:rFonts w:ascii="Times New Roman" w:hAnsi="Times New Roman" w:cs="Times New Roman"/>
          <w:b/>
          <w:bCs/>
          <w:sz w:val="20"/>
          <w:szCs w:val="20"/>
        </w:rPr>
        <w:t>транспортних засобів, які підлягають сервісному обслуговуванню на СТО</w:t>
      </w:r>
    </w:p>
    <w:p>
      <w:pPr>
        <w:widowControl w:val="0"/>
        <w:spacing w:after="0"/>
        <w:jc w:val="center"/>
        <w:rPr>
          <w:sz w:val="20"/>
          <w:szCs w:val="20"/>
        </w:rPr>
      </w:pPr>
      <w:r>
        <w:rPr>
          <w:rFonts w:ascii="Times New Roman" w:hAnsi="Times New Roman" w:cs="Times New Roman"/>
          <w:sz w:val="20"/>
          <w:szCs w:val="20"/>
        </w:rPr>
        <w:t>(даний перелік не є вичерпним)</w:t>
      </w:r>
    </w:p>
    <w:p>
      <w:pPr>
        <w:widowControl w:val="0"/>
        <w:spacing w:after="0"/>
        <w:jc w:val="right"/>
        <w:rPr>
          <w:sz w:val="20"/>
          <w:szCs w:val="20"/>
        </w:rPr>
      </w:pPr>
      <w:r>
        <w:rPr>
          <w:rFonts w:ascii="Times New Roman" w:hAnsi="Times New Roman" w:cs="Times New Roman"/>
          <w:sz w:val="20"/>
          <w:szCs w:val="20"/>
        </w:rPr>
        <w:t>Таблиця 1</w:t>
      </w:r>
    </w:p>
    <w:tbl>
      <w:tblPr>
        <w:tblStyle w:val="9"/>
        <w:tblW w:w="9562" w:type="dxa"/>
        <w:jc w:val="center"/>
        <w:tblLayout w:type="fixed"/>
        <w:tblCellMar>
          <w:top w:w="0" w:type="dxa"/>
          <w:left w:w="108" w:type="dxa"/>
          <w:bottom w:w="0" w:type="dxa"/>
          <w:right w:w="108" w:type="dxa"/>
        </w:tblCellMar>
      </w:tblPr>
      <w:tblGrid>
        <w:gridCol w:w="880"/>
        <w:gridCol w:w="5299"/>
        <w:gridCol w:w="3383"/>
      </w:tblGrid>
      <w:tr>
        <w:tblPrEx>
          <w:tblCellMar>
            <w:top w:w="0" w:type="dxa"/>
            <w:left w:w="108" w:type="dxa"/>
            <w:bottom w:w="0" w:type="dxa"/>
            <w:right w:w="108" w:type="dxa"/>
          </w:tblCellMar>
        </w:tblPrEx>
        <w:trPr>
          <w:trHeight w:val="496" w:hRule="atLeast"/>
          <w:jc w:val="center"/>
        </w:trPr>
        <w:tc>
          <w:tcPr>
            <w:tcW w:w="880" w:type="dxa"/>
            <w:tcBorders>
              <w:top w:val="single" w:color="000000" w:sz="4" w:space="0"/>
              <w:left w:val="single" w:color="000000" w:sz="4" w:space="0"/>
              <w:bottom w:val="single" w:color="000000" w:sz="4" w:space="0"/>
              <w:right w:val="single" w:color="000000" w:sz="4" w:space="0"/>
            </w:tcBorders>
            <w:vAlign w:val="center"/>
          </w:tcPr>
          <w:p>
            <w:pPr>
              <w:widowControl w:val="0"/>
              <w:tabs>
                <w:tab w:val="left" w:pos="-284"/>
              </w:tabs>
              <w:spacing w:after="0" w:line="240" w:lineRule="auto"/>
              <w:jc w:val="center"/>
              <w:rPr>
                <w:rFonts w:ascii="Times New Roman" w:hAnsi="Times New Roman"/>
                <w:sz w:val="20"/>
                <w:szCs w:val="20"/>
              </w:rPr>
            </w:pPr>
            <w:r>
              <w:rPr>
                <w:rFonts w:ascii="Times New Roman" w:hAnsi="Times New Roman" w:cs="Times New Roman"/>
                <w:sz w:val="20"/>
                <w:szCs w:val="20"/>
              </w:rPr>
              <w:t>№ п/п</w:t>
            </w:r>
          </w:p>
        </w:tc>
        <w:tc>
          <w:tcPr>
            <w:tcW w:w="5299" w:type="dxa"/>
            <w:tcBorders>
              <w:top w:val="single" w:color="000000" w:sz="4" w:space="0"/>
              <w:left w:val="single" w:color="000000" w:sz="4" w:space="0"/>
              <w:bottom w:val="single" w:color="000000" w:sz="4" w:space="0"/>
              <w:right w:val="single" w:color="000000" w:sz="4" w:space="0"/>
            </w:tcBorders>
            <w:vAlign w:val="center"/>
          </w:tcPr>
          <w:p>
            <w:pPr>
              <w:widowControl w:val="0"/>
              <w:spacing w:after="0" w:line="240" w:lineRule="auto"/>
              <w:jc w:val="center"/>
              <w:rPr>
                <w:rFonts w:ascii="Times New Roman" w:hAnsi="Times New Roman"/>
                <w:sz w:val="20"/>
                <w:szCs w:val="20"/>
              </w:rPr>
            </w:pPr>
            <w:r>
              <w:rPr>
                <w:rFonts w:ascii="Times New Roman" w:hAnsi="Times New Roman" w:cs="Times New Roman"/>
                <w:color w:val="000000"/>
                <w:sz w:val="20"/>
                <w:szCs w:val="20"/>
              </w:rPr>
              <w:t>Марка транспортного засобу</w:t>
            </w:r>
          </w:p>
        </w:tc>
        <w:tc>
          <w:tcPr>
            <w:tcW w:w="3383" w:type="dxa"/>
            <w:tcBorders>
              <w:top w:val="single" w:color="000000" w:sz="4" w:space="0"/>
              <w:left w:val="single" w:color="000000" w:sz="4" w:space="0"/>
              <w:bottom w:val="single" w:color="000000" w:sz="4" w:space="0"/>
              <w:right w:val="single" w:color="000000" w:sz="4" w:space="0"/>
            </w:tcBorders>
            <w:vAlign w:val="center"/>
          </w:tcPr>
          <w:p>
            <w:pPr>
              <w:widowControl w:val="0"/>
              <w:spacing w:after="0" w:line="240" w:lineRule="auto"/>
              <w:jc w:val="center"/>
              <w:rPr>
                <w:rFonts w:ascii="Times New Roman" w:hAnsi="Times New Roman"/>
                <w:sz w:val="20"/>
                <w:szCs w:val="20"/>
              </w:rPr>
            </w:pPr>
            <w:r>
              <w:rPr>
                <w:rFonts w:ascii="Times New Roman" w:hAnsi="Times New Roman" w:cs="Times New Roman"/>
                <w:color w:val="000000"/>
                <w:sz w:val="20"/>
                <w:szCs w:val="20"/>
              </w:rPr>
              <w:t>Номер шасі (кузова, рами)</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Renault JP13</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003225241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STAR Р-244</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P244LM109641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Volvo FL-240</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YV2TBM0A47B470835</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IVECO ML100E18</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ZCFA1AD0002215807</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MAN 12L</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WMAL710767Y037689</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1124F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WDB67708315948511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Renault NA02A15470</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VF6NA02B1NAF01988</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 1124</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6770842K369073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Volvo FL10</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YV2F0A1A7HA310505</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MAN TGA 18.313</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WMAH09ZZZ3M361588</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MAN 10.224</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WMAL250338G103428</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MAN 18.225 LRK</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WMAL87ZZZ3Y112680</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 1019 AF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38018314879477</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TLF 16/25 Daimler-Benz 1222 AF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WDB61526415187750</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DaimlerCrysler 311 Cdi</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WDB9036611R240141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Scania G93 ML</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YS2GM4X2Z01149243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IVECO-I FF135E</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ZCFB1HH8002242528</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1422-LAV/3900</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WDB61602615268583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MAN 12.232</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WMAM070559Y016993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Star 266</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711707</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МАЗ 63022J</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Y3M63022JN0000124</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Scania P93 MI</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YS2PM4X2Z01162136</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1224 AF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WDB6502821K173143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Daimler-Benz 1222 AF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WDB61526415420877</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1120 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WDB67708315492158</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MAN Fire Engine</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WMAL73ZZZ2Y099241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Ford 1833</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NM0KKXTP6KNB98283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Volvo FL6 H42R Fire Applience</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YV2E4CCAX4B375992</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1426F DLK 23-12 PLC</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WDB65108715918761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Renault S 150 TI</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VF6JN1A1200014311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IVECO (І) FF75 E14</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ZCFA75A0002154938</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IVECO-Magirus 120-23 AW</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WJMB1EG8M04133946</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1224 AF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WDB6502821K128192</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Камаз 43265</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XTC432656ML439229</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1422F DLK 23/12</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WDB65108715906385</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Volvo FL10 42R</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YV2F5A6A9PA220667</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Scania Р82ML</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YS2PM4X2Z01072131</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FPT 3000 Mercedes А2031N/39 Actros</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WDB9500131K355704</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DAF 55.230 AE 55 CE</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XLRAE55CE0L213709</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UNIMOG UHE-53</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W1T4374371V261674</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Daimler-Benz 1222 AF</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WDB61526415297973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Daimler-Benz 611</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61141710640213</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Scania P94 GB</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YS2P4X20011270708</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MAN L75 14.280</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WMAL75ZZZ2Y094647</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JELCZ 008 GMB 2.5/8</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P244L11880</w:t>
            </w:r>
          </w:p>
        </w:tc>
      </w:tr>
      <w:tr>
        <w:tblPrEx>
          <w:tblCellMar>
            <w:top w:w="0" w:type="dxa"/>
            <w:left w:w="108" w:type="dxa"/>
            <w:bottom w:w="0" w:type="dxa"/>
            <w:right w:w="108" w:type="dxa"/>
          </w:tblCellMar>
        </w:tblPrEx>
        <w:trPr>
          <w:trHeight w:val="299"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Scania P92Н</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YS2PH4X2Z01128335</w:t>
            </w:r>
          </w:p>
        </w:tc>
      </w:tr>
      <w:tr>
        <w:tblPrEx>
          <w:tblCellMar>
            <w:top w:w="0" w:type="dxa"/>
            <w:left w:w="108" w:type="dxa"/>
            <w:bottom w:w="0" w:type="dxa"/>
            <w:right w:w="108" w:type="dxa"/>
          </w:tblCellMar>
        </w:tblPrEx>
        <w:trPr>
          <w:trHeight w:val="306" w:hRule="atLeast"/>
          <w:jc w:val="center"/>
        </w:trPr>
        <w:tc>
          <w:tcPr>
            <w:tcW w:w="880" w:type="dxa"/>
            <w:tcBorders>
              <w:left w:val="single" w:color="000000" w:sz="4" w:space="0"/>
              <w:bottom w:val="single" w:color="000000" w:sz="4" w:space="0"/>
              <w:right w:val="single" w:color="000000" w:sz="4" w:space="0"/>
            </w:tcBorders>
            <w:vAlign w:val="center"/>
          </w:tcPr>
          <w:p>
            <w:pPr>
              <w:widowControl w:val="0"/>
              <w:numPr>
                <w:ilvl w:val="0"/>
                <w:numId w:val="11"/>
              </w:numPr>
              <w:tabs>
                <w:tab w:val="left" w:pos="-284"/>
              </w:tabs>
              <w:spacing w:after="0" w:line="240" w:lineRule="auto"/>
              <w:ind w:left="397" w:right="57" w:hanging="454"/>
              <w:jc w:val="center"/>
              <w:rPr>
                <w:rFonts w:ascii="Times New Roman" w:hAnsi="Times New Roman"/>
                <w:sz w:val="20"/>
                <w:szCs w:val="20"/>
              </w:rPr>
            </w:pPr>
          </w:p>
        </w:tc>
        <w:tc>
          <w:tcPr>
            <w:tcW w:w="5299"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Mercedes-Benz 814D</w:t>
            </w:r>
          </w:p>
        </w:tc>
        <w:tc>
          <w:tcPr>
            <w:tcW w:w="3383" w:type="dxa"/>
            <w:tcBorders>
              <w:left w:val="single" w:color="000000" w:sz="4" w:space="0"/>
              <w:bottom w:val="single" w:color="000000" w:sz="4" w:space="0"/>
              <w:right w:val="single" w:color="000000" w:sz="4" w:space="0"/>
            </w:tcBorders>
            <w:vAlign w:val="center"/>
          </w:tcPr>
          <w:p>
            <w:pPr>
              <w:pStyle w:val="48"/>
              <w:spacing w:after="0" w:line="240" w:lineRule="auto"/>
              <w:rPr>
                <w:rFonts w:ascii="Times New Roman" w:hAnsi="Times New Roman"/>
                <w:sz w:val="20"/>
                <w:szCs w:val="20"/>
              </w:rPr>
            </w:pPr>
            <w:r>
              <w:rPr>
                <w:rFonts w:ascii="Times New Roman" w:hAnsi="Times New Roman"/>
                <w:sz w:val="20"/>
                <w:szCs w:val="20"/>
              </w:rPr>
              <w:t>WDB6703121N039791</w:t>
            </w:r>
          </w:p>
        </w:tc>
      </w:tr>
    </w:tbl>
    <w:p>
      <w:pPr>
        <w:pStyle w:val="26"/>
        <w:widowControl w:val="0"/>
        <w:tabs>
          <w:tab w:val="left" w:pos="1080"/>
        </w:tabs>
        <w:spacing w:after="0" w:line="240" w:lineRule="auto"/>
        <w:rPr>
          <w:rFonts w:ascii="Times New Roman" w:hAnsi="Times New Roman" w:cs="Times New Roman"/>
          <w:b/>
          <w:bCs/>
          <w:sz w:val="24"/>
          <w:szCs w:val="24"/>
          <w:lang w:eastAsia="uk-UA"/>
        </w:rPr>
      </w:pPr>
    </w:p>
    <w:p>
      <w:pPr>
        <w:pStyle w:val="26"/>
        <w:widowControl w:val="0"/>
        <w:numPr>
          <w:ilvl w:val="0"/>
          <w:numId w:val="12"/>
        </w:numPr>
        <w:tabs>
          <w:tab w:val="left" w:pos="1080"/>
        </w:tabs>
        <w:spacing w:after="0" w:line="240" w:lineRule="auto"/>
        <w:ind w:left="0" w:firstLine="720"/>
        <w:rPr>
          <w:rFonts w:ascii="Times New Roman" w:hAnsi="Times New Roman"/>
          <w:sz w:val="20"/>
          <w:szCs w:val="20"/>
        </w:rPr>
      </w:pPr>
      <w:bookmarkStart w:id="7" w:name="bookmark13"/>
      <w:r>
        <w:rPr>
          <w:rFonts w:ascii="Times New Roman" w:hAnsi="Times New Roman" w:cs="Times New Roman"/>
          <w:b/>
          <w:bCs/>
          <w:color w:val="000000"/>
          <w:sz w:val="20"/>
          <w:szCs w:val="20"/>
          <w:lang w:eastAsia="uk-UA"/>
        </w:rPr>
        <w:t>Обсяг надання послуг</w:t>
      </w:r>
    </w:p>
    <w:p>
      <w:pPr>
        <w:widowControl w:val="0"/>
        <w:spacing w:after="0" w:line="240" w:lineRule="auto"/>
        <w:ind w:firstLine="720"/>
        <w:jc w:val="both"/>
        <w:rPr>
          <w:rFonts w:ascii="Times New Roman" w:hAnsi="Times New Roman"/>
          <w:sz w:val="20"/>
          <w:szCs w:val="20"/>
        </w:rPr>
      </w:pPr>
      <w:r>
        <w:rPr>
          <w:rFonts w:ascii="Times New Roman" w:hAnsi="Times New Roman" w:cs="Times New Roman"/>
          <w:color w:val="000000"/>
          <w:sz w:val="20"/>
          <w:szCs w:val="20"/>
          <w:lang w:eastAsia="uk-UA"/>
        </w:rPr>
        <w:t>Обсяг послуг з технічного обслуговування і ремонту КТЗ Замовника складається з обсягу послуг з технічного обслуговування і ремонту КТ</w:t>
      </w:r>
      <w:r>
        <w:rPr>
          <w:rFonts w:ascii="Times New Roman" w:hAnsi="Times New Roman" w:cs="Times New Roman"/>
          <w:color w:val="000000"/>
          <w:sz w:val="20"/>
          <w:szCs w:val="20"/>
          <w:shd w:val="clear" w:color="auto" w:fill="FFFFFF"/>
          <w:lang w:eastAsia="uk-UA"/>
        </w:rPr>
        <w:t xml:space="preserve">З: </w:t>
      </w:r>
      <w:r>
        <w:rPr>
          <w:rFonts w:hint="default" w:ascii="Times New Roman" w:hAnsi="Times New Roman" w:cs="Times New Roman"/>
          <w:b/>
          <w:bCs/>
          <w:color w:val="000000"/>
          <w:sz w:val="20"/>
          <w:szCs w:val="20"/>
          <w:shd w:val="clear" w:color="auto" w:fill="FFFFFF"/>
          <w:lang w:val="uk" w:eastAsia="uk-UA"/>
        </w:rPr>
        <w:t>2407</w:t>
      </w:r>
      <w:r>
        <w:rPr>
          <w:rFonts w:ascii="Times New Roman" w:hAnsi="Times New Roman" w:cs="Times New Roman"/>
          <w:b/>
          <w:bCs/>
          <w:color w:val="000000"/>
          <w:sz w:val="20"/>
          <w:szCs w:val="20"/>
          <w:shd w:val="clear" w:color="auto" w:fill="FFFFFF"/>
          <w:lang w:eastAsia="uk-UA"/>
        </w:rPr>
        <w:t xml:space="preserve"> людино-годин</w:t>
      </w:r>
      <w:r>
        <w:rPr>
          <w:rFonts w:ascii="Times New Roman" w:hAnsi="Times New Roman" w:cs="Times New Roman"/>
          <w:color w:val="000000"/>
          <w:sz w:val="20"/>
          <w:szCs w:val="20"/>
          <w:shd w:val="clear" w:color="auto" w:fill="FFFFFF"/>
          <w:lang w:eastAsia="uk-UA"/>
        </w:rPr>
        <w:t>;</w:t>
      </w:r>
    </w:p>
    <w:p>
      <w:pPr>
        <w:pStyle w:val="26"/>
        <w:widowControl w:val="0"/>
        <w:tabs>
          <w:tab w:val="left" w:pos="1080"/>
        </w:tabs>
        <w:spacing w:after="0" w:line="240" w:lineRule="auto"/>
        <w:ind w:right="23"/>
        <w:jc w:val="both"/>
        <w:rPr>
          <w:rFonts w:ascii="Times New Roman" w:hAnsi="Times New Roman" w:cs="Times New Roman"/>
          <w:sz w:val="20"/>
          <w:szCs w:val="20"/>
        </w:rPr>
      </w:pPr>
      <w:r>
        <w:rPr>
          <w:rFonts w:ascii="Times New Roman" w:hAnsi="Times New Roman" w:cs="Times New Roman"/>
          <w:b/>
          <w:bCs/>
          <w:color w:val="000000"/>
          <w:sz w:val="20"/>
          <w:szCs w:val="20"/>
          <w:lang w:eastAsia="uk-UA"/>
        </w:rPr>
        <w:t>2.Вимоги до станції технічного обслуговування Учасника</w:t>
      </w:r>
      <w:bookmarkEnd w:id="7"/>
    </w:p>
    <w:p>
      <w:pPr>
        <w:widowControl w:val="0"/>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1. Станція технічного обслуговування Учасника (надалі - СТО), де будуть надаватися послуги з технічного обслуговування і ремонту КТЗ, має відповідну організаційну структуру (приймальний відділ, відділ запчастин, особу відповідальну за якість наданих послуг).</w:t>
      </w:r>
    </w:p>
    <w:p>
      <w:pPr>
        <w:widowControl w:val="0"/>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2. Місце розташування СТО: в межах міста Харкова.</w:t>
      </w:r>
    </w:p>
    <w:p>
      <w:pPr>
        <w:widowControl w:val="0"/>
        <w:spacing w:after="0" w:line="240" w:lineRule="auto"/>
        <w:ind w:left="880" w:right="20" w:hanging="110"/>
        <w:jc w:val="both"/>
        <w:rPr>
          <w:rFonts w:ascii="Times New Roman" w:hAnsi="Times New Roman" w:cs="Times New Roman"/>
          <w:sz w:val="20"/>
          <w:szCs w:val="20"/>
        </w:rPr>
      </w:pPr>
      <w:r>
        <w:rPr>
          <w:rFonts w:ascii="Times New Roman" w:hAnsi="Times New Roman" w:cs="Times New Roman"/>
          <w:color w:val="000000"/>
          <w:sz w:val="20"/>
          <w:szCs w:val="20"/>
          <w:lang w:eastAsia="uk-UA"/>
        </w:rPr>
        <w:t>3. СТО здійснює усі без виключення види діагностики, технічного обслуговування (надалі - ТО) і ремонту автомобілів Замовника.</w:t>
      </w:r>
    </w:p>
    <w:p>
      <w:pPr>
        <w:widowControl w:val="0"/>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4. СТО обов'язково повинна мати таке обладнання:</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виробничі приміщення, обладнання, у тому числі професійний і спеціалізований інструмент для надання  Послуг;</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діагностичні лінії для перевірки ходової частини та електрообладнання;</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ремонтну зону для відновлення агрегатів;</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обладнання для діагностування силового агрегату внутрішнього згоряння;</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ремонтну зону для капітального ремонту силового агрегату та головки блоку силового агрегату;</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обладнання для ремонту та очистки паливних систем;</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обладнання для діагностування електронних керуючих систем силових агрегатів автомобілів та інших;</w:t>
      </w:r>
    </w:p>
    <w:p>
      <w:pPr>
        <w:numPr>
          <w:ilvl w:val="0"/>
          <w:numId w:val="13"/>
        </w:numPr>
        <w:suppressAutoHyphens/>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 xml:space="preserve"> обладнання для діагностики і ремонту гальмівних систем ABS, ESP, ASR.</w:t>
      </w:r>
    </w:p>
    <w:p>
      <w:pPr>
        <w:suppressAutoHyphens/>
        <w:spacing w:after="0" w:line="240" w:lineRule="auto"/>
        <w:ind w:left="284"/>
        <w:jc w:val="both"/>
        <w:rPr>
          <w:rFonts w:ascii="Times New Roman" w:hAnsi="Times New Roman" w:cs="Times New Roman"/>
          <w:sz w:val="20"/>
          <w:szCs w:val="20"/>
        </w:rPr>
      </w:pPr>
    </w:p>
    <w:p>
      <w:pPr>
        <w:pStyle w:val="26"/>
        <w:widowControl w:val="0"/>
        <w:tabs>
          <w:tab w:val="left" w:pos="1080"/>
        </w:tabs>
        <w:spacing w:after="0" w:line="240" w:lineRule="auto"/>
        <w:jc w:val="both"/>
        <w:rPr>
          <w:rFonts w:ascii="Times New Roman" w:hAnsi="Times New Roman" w:cs="Times New Roman"/>
          <w:sz w:val="20"/>
          <w:szCs w:val="20"/>
        </w:rPr>
      </w:pPr>
      <w:bookmarkStart w:id="8" w:name="bookmark14"/>
      <w:r>
        <w:rPr>
          <w:rFonts w:ascii="Times New Roman" w:hAnsi="Times New Roman" w:cs="Times New Roman"/>
          <w:b/>
          <w:bCs/>
          <w:color w:val="000000"/>
          <w:sz w:val="20"/>
          <w:szCs w:val="20"/>
          <w:lang w:eastAsia="uk-UA"/>
        </w:rPr>
        <w:t>3.Вимоги до Послуг ТО</w:t>
      </w:r>
      <w:bookmarkEnd w:id="8"/>
      <w:r>
        <w:rPr>
          <w:rFonts w:ascii="Times New Roman" w:hAnsi="Times New Roman" w:cs="Times New Roman"/>
          <w:b/>
          <w:bCs/>
          <w:color w:val="000000"/>
          <w:sz w:val="20"/>
          <w:szCs w:val="20"/>
          <w:lang w:eastAsia="uk-UA"/>
        </w:rPr>
        <w:t>іР</w:t>
      </w:r>
    </w:p>
    <w:p>
      <w:pPr>
        <w:widowControl w:val="0"/>
        <w:spacing w:after="0" w:line="240" w:lineRule="auto"/>
        <w:ind w:firstLine="567"/>
        <w:jc w:val="both"/>
        <w:rPr>
          <w:rFonts w:ascii="Times New Roman" w:hAnsi="Times New Roman" w:cs="Times New Roman"/>
          <w:sz w:val="20"/>
          <w:szCs w:val="20"/>
        </w:rPr>
      </w:pPr>
      <w:r>
        <w:rPr>
          <w:rFonts w:ascii="Times New Roman" w:hAnsi="Times New Roman" w:cs="Times New Roman"/>
          <w:color w:val="000000"/>
          <w:sz w:val="20"/>
          <w:szCs w:val="20"/>
          <w:lang w:eastAsia="uk-UA"/>
        </w:rPr>
        <w:t>Учасник має можливість проводити наступні види ремонтів та ТО КТЗ Замовника:</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діагностика і ремонт гальмівних систем, АBS, ESP, ASR;</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діагностика і заміна вузлів та деталей паливних систем;</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чистка бензинових і дизельних паливних систем;</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капітальний та поточний ремонт двигунів;</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ремонт трансмісії і ходової частини;</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кермового механізму;</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комплекс шиномонтажних робіт та балансування коліс;</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заправку та обслуговування  кондиціонерів;</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проведення складних ремонтів основних вузлів та агрегатів;</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color w:val="000000"/>
          <w:sz w:val="20"/>
          <w:szCs w:val="20"/>
          <w:lang w:eastAsia="uk-UA"/>
        </w:rPr>
        <w:t>рихтувально-малярні та зварювальні роботи, тощо.</w:t>
      </w:r>
    </w:p>
    <w:p>
      <w:pPr>
        <w:pStyle w:val="26"/>
        <w:numPr>
          <w:ilvl w:val="0"/>
          <w:numId w:val="14"/>
        </w:numPr>
        <w:tabs>
          <w:tab w:val="left" w:pos="900"/>
        </w:tabs>
        <w:spacing w:after="0" w:line="240" w:lineRule="auto"/>
        <w:ind w:firstLine="567"/>
        <w:jc w:val="both"/>
        <w:rPr>
          <w:rFonts w:ascii="Times New Roman" w:hAnsi="Times New Roman" w:cs="Times New Roman"/>
          <w:sz w:val="20"/>
          <w:szCs w:val="20"/>
        </w:rPr>
      </w:pPr>
      <w:r>
        <w:rPr>
          <w:rFonts w:ascii="Times New Roman" w:hAnsi="Times New Roman" w:cs="Times New Roman"/>
          <w:color w:val="000000"/>
          <w:sz w:val="20"/>
          <w:szCs w:val="20"/>
          <w:lang w:eastAsia="uk-UA"/>
        </w:rPr>
        <w:t>діагностика, ремонт вузлів та агрегатів (МКПП, АКПП, роздавальна коробка карданний вал, генератор, стартер та інше.).</w:t>
      </w:r>
    </w:p>
    <w:p>
      <w:pPr>
        <w:pStyle w:val="26"/>
        <w:tabs>
          <w:tab w:val="left" w:pos="900"/>
        </w:tabs>
        <w:spacing w:after="0" w:line="240" w:lineRule="auto"/>
        <w:ind w:left="0"/>
        <w:jc w:val="both"/>
        <w:rPr>
          <w:rFonts w:ascii="Times New Roman" w:hAnsi="Times New Roman" w:cs="Times New Roman"/>
          <w:sz w:val="20"/>
          <w:szCs w:val="20"/>
        </w:rPr>
      </w:pPr>
      <w:r>
        <w:rPr>
          <w:rFonts w:ascii="Times New Roman" w:hAnsi="Times New Roman" w:cs="Times New Roman"/>
          <w:color w:val="000000"/>
          <w:sz w:val="20"/>
          <w:szCs w:val="20"/>
          <w:lang w:eastAsia="uk-UA"/>
        </w:rPr>
        <w:tab/>
      </w:r>
      <w:r>
        <w:rPr>
          <w:rFonts w:ascii="Times New Roman" w:hAnsi="Times New Roman" w:cs="Times New Roman"/>
          <w:color w:val="000000"/>
          <w:sz w:val="20"/>
          <w:szCs w:val="20"/>
          <w:lang w:eastAsia="uk-UA"/>
        </w:rPr>
        <w:t>Строк надання послуг погоджує замовник робіт в кожному окремому випадку, згідно наданого наряд-замовлення.</w:t>
      </w:r>
    </w:p>
    <w:p>
      <w:pPr>
        <w:widowControl w:val="0"/>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Запасні частини та витратні матеріали, які Учасник - переможець замінює чи використовує на КТЗ Замовника при наданні послуг з ремонту КТЗ повинні бути нові.</w:t>
      </w:r>
    </w:p>
    <w:p>
      <w:pPr>
        <w:widowControl w:val="0"/>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Строк виконання замовлення на запасні частини та витратні матеріали, які підлягають встановленню на КТЗ Замовника замість тих, що прийшли в непридатність, не повинен перевищувати 5 робочих днів з моменту погодження Замовником попереднього наряд-замовлення. В окремих випадках, за погодженням із Замовником цей термін може бути продовжено.</w:t>
      </w:r>
    </w:p>
    <w:p>
      <w:pPr>
        <w:widowControl w:val="0"/>
        <w:spacing w:after="0" w:line="240" w:lineRule="auto"/>
        <w:ind w:lef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Учасник зобов’язаний забезпечити:</w:t>
      </w:r>
    </w:p>
    <w:p>
      <w:pPr>
        <w:widowControl w:val="0"/>
        <w:numPr>
          <w:ilvl w:val="0"/>
          <w:numId w:val="14"/>
        </w:numPr>
        <w:tabs>
          <w:tab w:val="left" w:pos="899"/>
        </w:tabs>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відповідальне зберігання КТЗ та обладнання, яке встановлене на КТЗ. Відповідальне зберігання - комплекс організаційних і технічних заходів, які гарантують зберігання транспортного засобу</w:t>
      </w:r>
      <w:r>
        <w:rPr>
          <w:rFonts w:ascii="Times New Roman" w:hAnsi="Times New Roman" w:cs="Times New Roman"/>
          <w:sz w:val="20"/>
          <w:szCs w:val="20"/>
        </w:rPr>
        <w:t xml:space="preserve"> </w:t>
      </w:r>
      <w:r>
        <w:rPr>
          <w:rFonts w:ascii="Times New Roman" w:hAnsi="Times New Roman" w:cs="Times New Roman"/>
          <w:color w:val="000000"/>
          <w:sz w:val="20"/>
          <w:szCs w:val="20"/>
          <w:lang w:eastAsia="uk-UA"/>
        </w:rPr>
        <w:t>та обладнання, яке встановлене на КТЗ у відповідності до вимог експлуатаційної документації на транспортний засіб, протягом часу проведення ремонту та технічного обслуговування КТЗ;</w:t>
      </w:r>
    </w:p>
    <w:p>
      <w:pPr>
        <w:widowControl w:val="0"/>
        <w:numPr>
          <w:ilvl w:val="0"/>
          <w:numId w:val="14"/>
        </w:numPr>
        <w:tabs>
          <w:tab w:val="left" w:pos="899"/>
        </w:tabs>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повернення Замовнику передані ним складові частини КТЗ, запасні частини та витратні матеріали в разі їх невикористання;</w:t>
      </w:r>
    </w:p>
    <w:p>
      <w:pPr>
        <w:widowControl w:val="0"/>
        <w:numPr>
          <w:ilvl w:val="0"/>
          <w:numId w:val="14"/>
        </w:numPr>
        <w:tabs>
          <w:tab w:val="left" w:pos="899"/>
        </w:tabs>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у разі виникнення недоліків з наданих послуг під час прийняття КТЗ Замовником, безкоштовне усунення цих недоліків;</w:t>
      </w:r>
    </w:p>
    <w:p>
      <w:pPr>
        <w:widowControl w:val="0"/>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Технічний стан КТЗ після надання Учасником - переможцем торгів послуг з ремонту повинен відповідати вимогам законодавства у сфері автомобільного транспорту та інструкціям заводів-виробииків КТЗ.</w:t>
      </w:r>
    </w:p>
    <w:p>
      <w:pPr>
        <w:shd w:val="clear" w:color="auto" w:fill="FFFFFF"/>
        <w:tabs>
          <w:tab w:val="left" w:pos="360"/>
        </w:tabs>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Трудомісткість робіт з технічного обслуговування і ремонту не повинна перевищувати чинних Нормативів (згідно Додатку Д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30.03.98 № 102), крім випадків якщо це регламентовано розробником (виробником) АТЗ та їх складових і за записами, зробленими в інструкціях з експлуатації і (або) сервісних книжках.</w:t>
      </w:r>
    </w:p>
    <w:p>
      <w:pPr>
        <w:pStyle w:val="26"/>
        <w:keepNext/>
        <w:keepLines/>
        <w:widowControl w:val="0"/>
        <w:tabs>
          <w:tab w:val="left" w:pos="900"/>
        </w:tabs>
        <w:spacing w:after="0" w:line="240" w:lineRule="auto"/>
        <w:jc w:val="both"/>
        <w:outlineLvl w:val="2"/>
        <w:rPr>
          <w:rFonts w:ascii="Times New Roman" w:hAnsi="Times New Roman" w:cs="Times New Roman"/>
          <w:sz w:val="20"/>
          <w:szCs w:val="20"/>
        </w:rPr>
      </w:pPr>
      <w:bookmarkStart w:id="9" w:name="bookmark15"/>
      <w:r>
        <w:rPr>
          <w:rFonts w:ascii="Times New Roman" w:hAnsi="Times New Roman" w:cs="Times New Roman"/>
          <w:b/>
          <w:bCs/>
          <w:color w:val="000000"/>
          <w:sz w:val="20"/>
          <w:szCs w:val="20"/>
          <w:lang w:eastAsia="uk-UA"/>
        </w:rPr>
        <w:t>4. Вимоги до якості</w:t>
      </w:r>
      <w:bookmarkEnd w:id="9"/>
    </w:p>
    <w:p>
      <w:pPr>
        <w:pStyle w:val="49"/>
        <w:shd w:val="clear" w:color="auto" w:fill="auto"/>
        <w:spacing w:after="0" w:line="240" w:lineRule="auto"/>
        <w:ind w:right="120" w:firstLine="720"/>
        <w:rPr>
          <w:rFonts w:ascii="Times New Roman" w:hAnsi="Times New Roman" w:cs="Times New Roman"/>
          <w:sz w:val="20"/>
          <w:szCs w:val="20"/>
        </w:rPr>
      </w:pPr>
      <w:r>
        <w:rPr>
          <w:rFonts w:ascii="Times New Roman" w:hAnsi="Times New Roman" w:cs="Times New Roman"/>
          <w:color w:val="000000"/>
          <w:sz w:val="20"/>
          <w:szCs w:val="20"/>
        </w:rPr>
        <w:t xml:space="preserve">Якість послуг з технічного обслуговування і ремонту КТЗ повинні відповідати вимогам Правил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та зареєстрованим в Міністерстві юстиції України 17.12.2014 за № 1609/26386, Положенню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w:t>
      </w:r>
      <w:r>
        <w:rPr>
          <w:rFonts w:ascii="Times New Roman" w:hAnsi="Times New Roman" w:cs="Times New Roman"/>
          <w:sz w:val="20"/>
          <w:szCs w:val="20"/>
        </w:rPr>
        <w:t>та зареєстрованого в Міністерстві юстиції України</w:t>
      </w:r>
      <w:r>
        <w:rPr>
          <w:rFonts w:ascii="Times New Roman" w:hAnsi="Times New Roman" w:cs="Times New Roman"/>
          <w:color w:val="000000"/>
          <w:sz w:val="20"/>
          <w:szCs w:val="20"/>
        </w:rPr>
        <w:t xml:space="preserve"> 28.04.1998 за № 268/2708 та інструкцій заводів - виробників КТЗ.</w:t>
      </w:r>
    </w:p>
    <w:p>
      <w:pPr>
        <w:pStyle w:val="26"/>
        <w:keepNext/>
        <w:keepLines/>
        <w:widowControl w:val="0"/>
        <w:tabs>
          <w:tab w:val="left" w:pos="900"/>
        </w:tabs>
        <w:spacing w:after="0" w:line="240" w:lineRule="auto"/>
        <w:ind w:left="0"/>
        <w:jc w:val="both"/>
        <w:outlineLvl w:val="2"/>
        <w:rPr>
          <w:rFonts w:ascii="Times New Roman" w:hAnsi="Times New Roman" w:cs="Times New Roman"/>
          <w:sz w:val="20"/>
          <w:szCs w:val="20"/>
        </w:rPr>
      </w:pPr>
      <w:bookmarkStart w:id="10" w:name="bookmark16"/>
      <w:r>
        <w:rPr>
          <w:rFonts w:ascii="Times New Roman" w:hAnsi="Times New Roman" w:cs="Times New Roman"/>
          <w:b/>
          <w:bCs/>
          <w:color w:val="000000"/>
          <w:sz w:val="20"/>
          <w:szCs w:val="20"/>
          <w:lang w:eastAsia="uk-UA"/>
        </w:rPr>
        <w:tab/>
      </w:r>
      <w:r>
        <w:rPr>
          <w:rFonts w:ascii="Times New Roman" w:hAnsi="Times New Roman" w:cs="Times New Roman"/>
          <w:b/>
          <w:bCs/>
          <w:color w:val="000000"/>
          <w:sz w:val="20"/>
          <w:szCs w:val="20"/>
          <w:lang w:eastAsia="uk-UA"/>
        </w:rPr>
        <w:t>5. Гарантійний термін та гарантійні зобов’язання</w:t>
      </w:r>
      <w:bookmarkEnd w:id="10"/>
    </w:p>
    <w:p>
      <w:pPr>
        <w:widowControl w:val="0"/>
        <w:spacing w:after="0" w:line="240" w:lineRule="auto"/>
        <w:ind w:left="20" w:right="20" w:firstLine="720"/>
        <w:jc w:val="both"/>
        <w:rPr>
          <w:rFonts w:ascii="Times New Roman" w:hAnsi="Times New Roman" w:cs="Times New Roman"/>
          <w:sz w:val="20"/>
          <w:szCs w:val="20"/>
        </w:rPr>
      </w:pPr>
      <w:r>
        <w:rPr>
          <w:rFonts w:ascii="Times New Roman" w:hAnsi="Times New Roman" w:cs="Times New Roman"/>
          <w:color w:val="000000"/>
          <w:sz w:val="20"/>
          <w:szCs w:val="20"/>
          <w:lang w:eastAsia="uk-UA"/>
        </w:rPr>
        <w:t xml:space="preserve">Гарантія на запасні частини, які будуть встановлені на КТЗ, крім запчастин зі зменшеним ресурсом (гальмівні колодки, гальмівні диски, щітки склоочисника, лампочки, витратні матеріали і т. ін.) та на виконані послуги з ремонту КТЗ повинна діяти з моменту підписання Сторонами Акту  наданих послуг (Акту виконаних робіт) та відповідати </w:t>
      </w:r>
      <w:r>
        <w:rPr>
          <w:rFonts w:ascii="Times New Roman" w:hAnsi="Times New Roman" w:cs="Times New Roman"/>
          <w:sz w:val="20"/>
          <w:szCs w:val="20"/>
        </w:rPr>
        <w:t>Правилам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та зареєстрованим в Міністерстві юстиції України 17.12.2014 за № 1609/26386</w:t>
      </w:r>
      <w:r>
        <w:rPr>
          <w:rFonts w:ascii="Times New Roman" w:hAnsi="Times New Roman" w:cs="Times New Roman"/>
          <w:color w:val="000000"/>
          <w:sz w:val="20"/>
          <w:szCs w:val="20"/>
          <w:lang w:eastAsia="uk-UA"/>
        </w:rPr>
        <w:t>.</w:t>
      </w:r>
    </w:p>
    <w:p>
      <w:pPr>
        <w:pStyle w:val="22"/>
        <w:spacing w:before="0" w:beforeAutospacing="0" w:after="0" w:afterAutospacing="0"/>
        <w:ind w:firstLine="567"/>
        <w:jc w:val="both"/>
        <w:rPr>
          <w:sz w:val="20"/>
          <w:szCs w:val="20"/>
        </w:rPr>
      </w:pPr>
      <w:r>
        <w:rPr>
          <w:b/>
          <w:bCs/>
          <w:sz w:val="20"/>
          <w:szCs w:val="20"/>
        </w:rPr>
        <w:t>6. Для підтвердження відповідності умовам надання Послуг</w:t>
      </w:r>
      <w:r>
        <w:rPr>
          <w:sz w:val="20"/>
          <w:szCs w:val="20"/>
        </w:rPr>
        <w:t xml:space="preserve">, </w:t>
      </w:r>
      <w:r>
        <w:rPr>
          <w:b/>
          <w:sz w:val="20"/>
          <w:szCs w:val="20"/>
        </w:rPr>
        <w:t>учасник у складі своєї тендерної пропозиції повинен надати</w:t>
      </w:r>
      <w:r>
        <w:rPr>
          <w:sz w:val="20"/>
          <w:szCs w:val="20"/>
        </w:rPr>
        <w:t>:</w:t>
      </w:r>
    </w:p>
    <w:p>
      <w:pPr>
        <w:pStyle w:val="22"/>
        <w:spacing w:before="0" w:beforeAutospacing="0" w:after="0" w:afterAutospacing="0"/>
        <w:ind w:firstLine="567"/>
        <w:jc w:val="both"/>
        <w:rPr>
          <w:sz w:val="20"/>
          <w:szCs w:val="20"/>
        </w:rPr>
      </w:pPr>
      <w:r>
        <w:rPr>
          <w:sz w:val="20"/>
          <w:szCs w:val="20"/>
          <w:lang w:eastAsia="zh-CN"/>
        </w:rPr>
        <w:t xml:space="preserve">- гарантійний лист, складений в довільній формі, в якому учаснику необхідно гарантувати про те, що надання Послуг буде провадитися з урахуванням вимог Закону України </w:t>
      </w:r>
      <w:r>
        <w:fldChar w:fldCharType="begin"/>
      </w:r>
      <w:r>
        <w:instrText xml:space="preserve"> HYPERLINK "http://zakon2.rada.gov.ua/laws/show/3353-12" \t "/home/tender3/Документиx/_blank" \h </w:instrText>
      </w:r>
      <w:r>
        <w:fldChar w:fldCharType="separate"/>
      </w:r>
      <w:r>
        <w:rPr>
          <w:rStyle w:val="13"/>
          <w:sz w:val="20"/>
          <w:szCs w:val="20"/>
        </w:rPr>
        <w:t>"Про дорожній рух"</w:t>
      </w:r>
      <w:r>
        <w:rPr>
          <w:rStyle w:val="13"/>
          <w:sz w:val="20"/>
          <w:szCs w:val="20"/>
        </w:rPr>
        <w:fldChar w:fldCharType="end"/>
      </w:r>
      <w:r>
        <w:rPr>
          <w:sz w:val="20"/>
          <w:szCs w:val="20"/>
          <w:lang w:eastAsia="zh-CN"/>
        </w:rPr>
        <w:t xml:space="preserve"> від 30.06.1993 року № 3353-XII (із змінами); Закону України </w:t>
      </w:r>
      <w:r>
        <w:fldChar w:fldCharType="begin"/>
      </w:r>
      <w:r>
        <w:instrText xml:space="preserve"> HYPERLINK "http://zakon2.rada.gov.ua/laws/show/2344-14" \t "/home/tender3/Документиx/_blank" \h </w:instrText>
      </w:r>
      <w:r>
        <w:fldChar w:fldCharType="separate"/>
      </w:r>
      <w:r>
        <w:rPr>
          <w:rStyle w:val="13"/>
          <w:sz w:val="20"/>
          <w:szCs w:val="20"/>
        </w:rPr>
        <w:t>"Про автомобільний транспорт"</w:t>
      </w:r>
      <w:r>
        <w:rPr>
          <w:rStyle w:val="13"/>
          <w:sz w:val="20"/>
          <w:szCs w:val="20"/>
        </w:rPr>
        <w:fldChar w:fldCharType="end"/>
      </w:r>
      <w:r>
        <w:rPr>
          <w:sz w:val="20"/>
          <w:szCs w:val="20"/>
          <w:lang w:eastAsia="zh-CN"/>
        </w:rPr>
        <w:t xml:space="preserve"> від 05.04.2001 № 2344-III (із змінами); Закону України "Про захист прав споживачів" від 12.05.1991 року № 1023-XII (із змінами); Наказу Міністерства інфраструктури України від 28 листопада 2014  № 615 "Про затвердження Правил надання послуг з технічного обслуговування і ремонту колісних транспортних засобів";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 березня 1998 року № 102;</w:t>
      </w:r>
    </w:p>
    <w:p>
      <w:pPr>
        <w:widowControl w:val="0"/>
        <w:spacing w:after="0" w:line="240" w:lineRule="auto"/>
        <w:jc w:val="both"/>
        <w:rPr>
          <w:rFonts w:hint="default" w:ascii="Times New Roman" w:hAnsi="Times New Roman" w:eastAsia="Times New Roman" w:cs="Times New Roman"/>
          <w:sz w:val="20"/>
          <w:szCs w:val="20"/>
          <w:lang w:val="uk"/>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 </w:t>
      </w:r>
      <w:r>
        <w:rPr>
          <w:rStyle w:val="50"/>
          <w:rFonts w:ascii="Times New Roman" w:hAnsi="Times New Roman" w:cs="Times New Roman"/>
          <w:sz w:val="20"/>
          <w:szCs w:val="20"/>
        </w:rPr>
        <w:t xml:space="preserve">довідку, складену в довільній формі, в якій необхідно навести повну інформацію про </w:t>
      </w:r>
      <w:r>
        <w:rPr>
          <w:rStyle w:val="50"/>
          <w:rFonts w:ascii="Times New Roman" w:hAnsi="Times New Roman" w:cs="Times New Roman"/>
          <w:sz w:val="20"/>
          <w:szCs w:val="20"/>
          <w:lang w:val="uk"/>
        </w:rPr>
        <w:t>СТО</w:t>
      </w:r>
      <w:r>
        <w:rPr>
          <w:rStyle w:val="50"/>
          <w:rFonts w:hint="default" w:ascii="Times New Roman" w:hAnsi="Times New Roman" w:cs="Times New Roman"/>
          <w:sz w:val="20"/>
          <w:szCs w:val="20"/>
          <w:lang w:val="uk"/>
        </w:rPr>
        <w:t xml:space="preserve"> учасника </w:t>
      </w:r>
      <w:r>
        <w:rPr>
          <w:rStyle w:val="50"/>
          <w:rFonts w:ascii="Times New Roman" w:hAnsi="Times New Roman" w:cs="Times New Roman"/>
          <w:sz w:val="20"/>
          <w:szCs w:val="20"/>
        </w:rPr>
        <w:t xml:space="preserve"> у межах міста Харкова, на якій буде здійснюватися надання Послуг</w:t>
      </w:r>
      <w:r>
        <w:rPr>
          <w:rStyle w:val="50"/>
          <w:rFonts w:hint="default" w:ascii="Times New Roman" w:hAnsi="Times New Roman" w:cs="Times New Roman"/>
          <w:sz w:val="20"/>
          <w:szCs w:val="20"/>
          <w:lang w:val="uk"/>
        </w:rPr>
        <w:t xml:space="preserve"> (із зазначенням наявного обладнання).</w:t>
      </w:r>
    </w:p>
    <w:p>
      <w:pPr>
        <w:spacing w:after="0" w:line="240" w:lineRule="auto"/>
        <w:ind w:firstLine="568"/>
        <w:jc w:val="both"/>
        <w:rPr>
          <w:rFonts w:ascii="Times New Roman" w:hAnsi="Times New Roman" w:cs="Times New Roman"/>
          <w:sz w:val="20"/>
          <w:szCs w:val="20"/>
        </w:rPr>
      </w:pPr>
      <w:r>
        <w:rPr>
          <w:rFonts w:ascii="Times New Roman" w:hAnsi="Times New Roman" w:cs="Times New Roman"/>
          <w:sz w:val="20"/>
          <w:szCs w:val="20"/>
        </w:rPr>
        <w:t>Вартість норма-години (людино-година) буде визначено за результатом аукціону, та залишається не змінною протягом дії Договору.</w:t>
      </w: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spacing w:after="0" w:line="240" w:lineRule="auto"/>
        <w:ind w:firstLine="425"/>
        <w:jc w:val="both"/>
        <w:rPr>
          <w:rFonts w:ascii="Times New Roman" w:hAnsi="Times New Roman" w:cs="Times New Roman"/>
          <w:b/>
          <w:color w:val="000000"/>
          <w:sz w:val="20"/>
          <w:szCs w:val="20"/>
        </w:rPr>
      </w:pPr>
    </w:p>
    <w:p>
      <w:pPr>
        <w:spacing w:after="0" w:line="240" w:lineRule="auto"/>
        <w:ind w:firstLine="425"/>
        <w:jc w:val="both"/>
        <w:rPr>
          <w:rFonts w:ascii="Times New Roman" w:hAnsi="Times New Roman" w:cs="Times New Roman"/>
          <w:b/>
          <w:i/>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
          <w:i/>
          <w:color w:val="000000"/>
          <w:sz w:val="20"/>
          <w:szCs w:val="20"/>
        </w:rPr>
        <w:t xml:space="preserve">Погодження з технічними, якісними та кількісними характеристиками предмета закупівлі Учасник обов'язково підтверджує документально. Документальним підтвердженням може бути довідка у довільній формі або у вигляді цього </w:t>
      </w:r>
      <w:r>
        <w:rPr>
          <w:rFonts w:ascii="Times New Roman" w:hAnsi="Times New Roman" w:cs="Times New Roman"/>
          <w:b/>
          <w:i/>
          <w:color w:val="000000"/>
          <w:sz w:val="20"/>
          <w:szCs w:val="20"/>
          <w:highlight w:val="lightGray"/>
        </w:rPr>
        <w:t>Додатку 2</w:t>
      </w:r>
      <w:r>
        <w:rPr>
          <w:rFonts w:ascii="Times New Roman" w:hAnsi="Times New Roman" w:cs="Times New Roman"/>
          <w:b/>
          <w:i/>
          <w:color w:val="000000"/>
          <w:sz w:val="20"/>
          <w:szCs w:val="20"/>
        </w:rPr>
        <w:t xml:space="preserve"> тендерної документації </w:t>
      </w:r>
      <w:r>
        <w:rPr>
          <w:rFonts w:ascii="Times New Roman" w:hAnsi="Times New Roman" w:cs="Times New Roman"/>
          <w:b/>
          <w:i/>
          <w:color w:val="0000FF"/>
          <w:sz w:val="20"/>
          <w:szCs w:val="20"/>
        </w:rPr>
        <w:t>з обов’язковим наданням документів</w:t>
      </w:r>
      <w:r>
        <w:rPr>
          <w:rFonts w:ascii="Times New Roman" w:hAnsi="Times New Roman" w:cs="Times New Roman"/>
          <w:b/>
          <w:i/>
          <w:color w:val="000000"/>
          <w:sz w:val="20"/>
          <w:szCs w:val="20"/>
        </w:rPr>
        <w:t xml:space="preserve"> зазначених в цьому Додатку.</w:t>
      </w:r>
    </w:p>
    <w:p>
      <w:pPr>
        <w:spacing w:after="0" w:line="240" w:lineRule="auto"/>
        <w:ind w:left="720"/>
        <w:jc w:val="both"/>
        <w:rPr>
          <w:rFonts w:ascii="Times New Roman" w:hAnsi="Times New Roman" w:cs="Times New Roman"/>
          <w:i/>
          <w:iCs/>
          <w:sz w:val="20"/>
          <w:szCs w:val="20"/>
          <w:highlight w:val="yellow"/>
        </w:rPr>
      </w:pPr>
    </w:p>
    <w:p>
      <w:pPr>
        <w:spacing w:after="0" w:line="240" w:lineRule="auto"/>
        <w:ind w:left="720"/>
        <w:jc w:val="both"/>
        <w:rPr>
          <w:rFonts w:ascii="Times New Roman" w:hAnsi="Times New Roman" w:cs="Times New Roman"/>
          <w:i/>
          <w:iCs/>
          <w:sz w:val="20"/>
          <w:szCs w:val="20"/>
        </w:rPr>
      </w:pPr>
    </w:p>
    <w:p>
      <w:pPr>
        <w:spacing w:after="0" w:line="240" w:lineRule="auto"/>
        <w:ind w:left="720"/>
        <w:jc w:val="both"/>
        <w:rPr>
          <w:rFonts w:ascii="Times New Roman" w:hAnsi="Times New Roman" w:eastAsia="Times New Roman CYR" w:cs="Times New Roman"/>
          <w:i/>
          <w:iCs/>
          <w:sz w:val="20"/>
          <w:szCs w:val="20"/>
        </w:rPr>
      </w:pPr>
      <w:r>
        <w:rPr>
          <w:rFonts w:ascii="Times New Roman" w:hAnsi="Times New Roman" w:cs="Times New Roman"/>
          <w:i/>
          <w:iCs/>
          <w:sz w:val="20"/>
          <w:szCs w:val="20"/>
        </w:rPr>
        <w:t>______________________</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________________</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__________________</w:t>
      </w:r>
    </w:p>
    <w:p>
      <w:pPr>
        <w:spacing w:after="0" w:line="240" w:lineRule="auto"/>
        <w:ind w:left="720"/>
        <w:jc w:val="both"/>
        <w:rPr>
          <w:rFonts w:ascii="Times New Roman" w:hAnsi="Times New Roman" w:eastAsia="Times New Roman" w:cs="Times New Roman"/>
          <w:bCs/>
          <w:sz w:val="20"/>
          <w:szCs w:val="20"/>
          <w:lang w:eastAsia="ar-SA"/>
        </w:rPr>
      </w:pPr>
      <w:r>
        <w:rPr>
          <w:rFonts w:ascii="Times New Roman" w:hAnsi="Times New Roman" w:cs="Times New Roman"/>
          <w:i/>
          <w:iCs/>
          <w:sz w:val="20"/>
          <w:szCs w:val="20"/>
        </w:rPr>
        <w:t>(Посада)</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(Підпис)</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(ПІБ)</w:t>
      </w: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0"/>
          <w:szCs w:val="20"/>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0"/>
          <w:szCs w:val="20"/>
        </w:rPr>
      </w:pPr>
    </w:p>
    <w:p>
      <w:pPr>
        <w:suppressAutoHyphens/>
        <w:spacing w:after="0" w:line="240" w:lineRule="auto"/>
        <w:ind w:left="284"/>
        <w:jc w:val="right"/>
        <w:rPr>
          <w:rFonts w:ascii="Times New Roman" w:hAnsi="Times New Roman" w:cs="Times New Roman"/>
          <w:sz w:val="20"/>
          <w:szCs w:val="20"/>
        </w:rPr>
      </w:pPr>
      <w:r>
        <w:rPr>
          <w:rFonts w:ascii="Times New Roman" w:hAnsi="Times New Roman" w:eastAsia="Times New Roman" w:cs="Times New Roman"/>
          <w:b/>
          <w:bCs/>
          <w:sz w:val="20"/>
          <w:szCs w:val="20"/>
          <w:shd w:val="clear" w:color="auto" w:fill="C0C0C0"/>
          <w:lang w:eastAsia="ar-SA"/>
        </w:rPr>
        <w:t>ДОДАТОК 3</w:t>
      </w:r>
      <w:r>
        <w:rPr>
          <w:rFonts w:ascii="Times New Roman" w:hAnsi="Times New Roman" w:eastAsia="Times New Roman" w:cs="Times New Roman"/>
          <w:b/>
          <w:bCs/>
          <w:sz w:val="20"/>
          <w:szCs w:val="20"/>
          <w:lang w:eastAsia="ar-SA"/>
        </w:rPr>
        <w:t xml:space="preserve"> до тендерної документації</w:t>
      </w:r>
    </w:p>
    <w:p>
      <w:pPr>
        <w:pStyle w:val="20"/>
        <w:spacing w:after="0" w:line="240" w:lineRule="auto"/>
        <w:ind w:left="284"/>
        <w:jc w:val="right"/>
        <w:rPr>
          <w:rFonts w:ascii="Times New Roman" w:hAnsi="Times New Roman" w:cs="Times New Roman"/>
          <w:sz w:val="20"/>
          <w:szCs w:val="20"/>
        </w:rPr>
      </w:pPr>
    </w:p>
    <w:p>
      <w:pPr>
        <w:spacing w:after="0" w:line="240" w:lineRule="auto"/>
        <w:jc w:val="center"/>
        <w:rPr>
          <w:rFonts w:ascii="Times New Roman" w:hAnsi="Times New Roman" w:eastAsia="Times New Roman" w:cs="Times New Roman"/>
          <w:b/>
          <w:i/>
          <w:color w:val="000000"/>
          <w:sz w:val="20"/>
          <w:szCs w:val="20"/>
        </w:rPr>
      </w:pPr>
      <w:r>
        <w:rPr>
          <w:rFonts w:ascii="Times New Roman" w:hAnsi="Times New Roman" w:eastAsia="Times New Roman" w:cs="Times New Roman"/>
          <w:b/>
          <w:i/>
          <w:color w:val="000000"/>
          <w:sz w:val="20"/>
          <w:szCs w:val="20"/>
        </w:rPr>
        <w:t xml:space="preserve">Проєкт договору про закупівлю </w:t>
      </w:r>
    </w:p>
    <w:p>
      <w:pPr>
        <w:pStyle w:val="22"/>
        <w:spacing w:before="0" w:beforeAutospacing="0" w:after="0" w:afterAutospacing="0"/>
        <w:jc w:val="center"/>
        <w:rPr>
          <w:color w:val="00000A"/>
          <w:sz w:val="20"/>
          <w:szCs w:val="20"/>
        </w:rPr>
      </w:pPr>
      <w:r>
        <w:rPr>
          <w:rFonts w:eastAsia="Liberation Serif"/>
          <w:b/>
          <w:color w:val="000000"/>
          <w:sz w:val="20"/>
          <w:szCs w:val="20"/>
          <w:lang w:eastAsia="zh-CN"/>
        </w:rPr>
        <w:t>Договір про закупівлю ____</w:t>
      </w:r>
    </w:p>
    <w:p>
      <w:pPr>
        <w:pStyle w:val="22"/>
        <w:spacing w:before="0" w:beforeAutospacing="0" w:after="0" w:afterAutospacing="0"/>
        <w:jc w:val="center"/>
        <w:rPr>
          <w:color w:val="00000A"/>
          <w:sz w:val="20"/>
          <w:szCs w:val="20"/>
        </w:rPr>
      </w:pPr>
      <w:bookmarkStart w:id="11" w:name="_heading=h.lnxbz9"/>
      <w:bookmarkEnd w:id="11"/>
    </w:p>
    <w:tbl>
      <w:tblPr>
        <w:tblStyle w:val="9"/>
        <w:tblW w:w="9900" w:type="dxa"/>
        <w:jc w:val="center"/>
        <w:tblCellSpacing w:w="0" w:type="dxa"/>
        <w:tblLayout w:type="autofit"/>
        <w:tblCellMar>
          <w:top w:w="120" w:type="dxa"/>
          <w:left w:w="120" w:type="dxa"/>
          <w:bottom w:w="120" w:type="dxa"/>
          <w:right w:w="120" w:type="dxa"/>
        </w:tblCellMar>
      </w:tblPr>
      <w:tblGrid>
        <w:gridCol w:w="2022"/>
        <w:gridCol w:w="2799"/>
        <w:gridCol w:w="5079"/>
      </w:tblGrid>
      <w:tr>
        <w:tblPrEx>
          <w:tblCellMar>
            <w:top w:w="120" w:type="dxa"/>
            <w:left w:w="120" w:type="dxa"/>
            <w:bottom w:w="120" w:type="dxa"/>
            <w:right w:w="120" w:type="dxa"/>
          </w:tblCellMar>
        </w:tblPrEx>
        <w:trPr>
          <w:tblCellSpacing w:w="0" w:type="dxa"/>
          <w:jc w:val="center"/>
        </w:trPr>
        <w:tc>
          <w:tcPr>
            <w:tcW w:w="1875" w:type="dxa"/>
            <w:tcBorders>
              <w:top w:val="nil"/>
              <w:left w:val="nil"/>
              <w:bottom w:val="nil"/>
              <w:right w:val="nil"/>
            </w:tcBorders>
            <w:shd w:val="clear" w:color="auto" w:fill="auto"/>
            <w:tcMar>
              <w:top w:w="0" w:type="dxa"/>
              <w:left w:w="0" w:type="dxa"/>
              <w:bottom w:w="0" w:type="dxa"/>
              <w:right w:w="0" w:type="dxa"/>
            </w:tcMar>
            <w:vAlign w:val="center"/>
          </w:tcPr>
          <w:p>
            <w:pPr>
              <w:pStyle w:val="22"/>
              <w:spacing w:before="0" w:beforeAutospacing="0" w:after="0" w:afterAutospacing="0"/>
              <w:jc w:val="center"/>
              <w:rPr>
                <w:color w:val="00000A"/>
                <w:sz w:val="20"/>
                <w:szCs w:val="20"/>
              </w:rPr>
            </w:pPr>
            <w:r>
              <w:rPr>
                <w:rFonts w:eastAsia="Liberation Serif"/>
                <w:color w:val="000000"/>
                <w:sz w:val="20"/>
                <w:szCs w:val="20"/>
                <w:lang w:val="en-US" w:eastAsia="zh-CN"/>
              </w:rPr>
              <w:t>Харків</w:t>
            </w:r>
          </w:p>
        </w:tc>
        <w:tc>
          <w:tcPr>
            <w:tcW w:w="2595" w:type="dxa"/>
            <w:tcBorders>
              <w:top w:val="nil"/>
              <w:left w:val="nil"/>
              <w:bottom w:val="nil"/>
              <w:right w:val="nil"/>
            </w:tcBorders>
            <w:shd w:val="clear" w:color="auto" w:fill="auto"/>
            <w:tcMar>
              <w:top w:w="0" w:type="dxa"/>
              <w:left w:w="0" w:type="dxa"/>
              <w:bottom w:w="0" w:type="dxa"/>
              <w:right w:w="0" w:type="dxa"/>
            </w:tcMar>
            <w:vAlign w:val="center"/>
          </w:tcPr>
          <w:p>
            <w:pPr>
              <w:pStyle w:val="22"/>
              <w:shd w:val="clear" w:color="auto" w:fill="FFFFFF"/>
              <w:spacing w:before="0" w:beforeAutospacing="0" w:after="0" w:afterAutospacing="0"/>
              <w:rPr>
                <w:color w:val="00000A"/>
                <w:sz w:val="20"/>
                <w:szCs w:val="20"/>
              </w:rPr>
            </w:pPr>
          </w:p>
        </w:tc>
        <w:tc>
          <w:tcPr>
            <w:tcW w:w="4710" w:type="dxa"/>
            <w:tcBorders>
              <w:top w:val="nil"/>
              <w:left w:val="nil"/>
              <w:bottom w:val="nil"/>
              <w:right w:val="nil"/>
            </w:tcBorders>
            <w:shd w:val="clear" w:color="auto" w:fill="auto"/>
            <w:tcMar>
              <w:top w:w="0" w:type="dxa"/>
              <w:left w:w="0" w:type="dxa"/>
              <w:bottom w:w="0" w:type="dxa"/>
              <w:right w:w="0" w:type="dxa"/>
            </w:tcMar>
            <w:vAlign w:val="center"/>
          </w:tcPr>
          <w:p>
            <w:pPr>
              <w:pStyle w:val="22"/>
              <w:shd w:val="clear" w:color="auto" w:fill="FFFFFF"/>
              <w:spacing w:before="0" w:beforeAutospacing="0" w:after="0" w:afterAutospacing="0"/>
              <w:rPr>
                <w:color w:val="00000A"/>
                <w:sz w:val="20"/>
                <w:szCs w:val="20"/>
              </w:rPr>
            </w:pPr>
            <w:r>
              <w:rPr>
                <w:rFonts w:eastAsia="Liberation Serif"/>
                <w:color w:val="000000"/>
                <w:sz w:val="20"/>
                <w:szCs w:val="20"/>
                <w:shd w:val="clear" w:color="auto" w:fill="FFFFFF"/>
                <w:lang w:eastAsia="zh-CN"/>
              </w:rPr>
              <w:t xml:space="preserve">                                </w:t>
            </w:r>
            <w:r>
              <w:rPr>
                <w:rFonts w:eastAsia="Liberation Serif"/>
                <w:color w:val="000000"/>
                <w:sz w:val="20"/>
                <w:szCs w:val="20"/>
                <w:shd w:val="clear" w:color="auto" w:fill="FFFFFF"/>
                <w:lang w:val="en-US" w:eastAsia="zh-CN"/>
              </w:rPr>
              <w:t>«____» ____________ 2023 року</w:t>
            </w:r>
          </w:p>
        </w:tc>
      </w:tr>
      <w:tr>
        <w:tblPrEx>
          <w:tblCellMar>
            <w:top w:w="120" w:type="dxa"/>
            <w:left w:w="120" w:type="dxa"/>
            <w:bottom w:w="120" w:type="dxa"/>
            <w:right w:w="120" w:type="dxa"/>
          </w:tblCellMar>
        </w:tblPrEx>
        <w:trPr>
          <w:tblCellSpacing w:w="0" w:type="dxa"/>
          <w:jc w:val="center"/>
        </w:trPr>
        <w:tc>
          <w:tcPr>
            <w:tcW w:w="1875" w:type="dxa"/>
            <w:tcBorders>
              <w:top w:val="nil"/>
              <w:left w:val="nil"/>
              <w:bottom w:val="nil"/>
              <w:right w:val="nil"/>
            </w:tcBorders>
            <w:shd w:val="clear" w:color="auto" w:fill="auto"/>
            <w:tcMar>
              <w:top w:w="0" w:type="dxa"/>
              <w:left w:w="0" w:type="dxa"/>
              <w:bottom w:w="0" w:type="dxa"/>
              <w:right w:w="0" w:type="dxa"/>
            </w:tcMar>
            <w:vAlign w:val="center"/>
          </w:tcPr>
          <w:p>
            <w:pPr>
              <w:pStyle w:val="22"/>
              <w:spacing w:before="0" w:beforeAutospacing="0" w:after="0" w:afterAutospacing="0"/>
              <w:jc w:val="both"/>
              <w:rPr>
                <w:color w:val="00000A"/>
                <w:sz w:val="20"/>
                <w:szCs w:val="20"/>
              </w:rPr>
            </w:pPr>
          </w:p>
        </w:tc>
        <w:tc>
          <w:tcPr>
            <w:tcW w:w="2595" w:type="dxa"/>
            <w:tcBorders>
              <w:top w:val="nil"/>
              <w:left w:val="nil"/>
              <w:bottom w:val="nil"/>
              <w:right w:val="nil"/>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rPr>
            </w:pPr>
          </w:p>
        </w:tc>
        <w:tc>
          <w:tcPr>
            <w:tcW w:w="4710" w:type="dxa"/>
            <w:tcBorders>
              <w:top w:val="nil"/>
              <w:left w:val="nil"/>
              <w:bottom w:val="nil"/>
              <w:right w:val="nil"/>
            </w:tcBorders>
            <w:shd w:val="clear" w:color="auto" w:fill="auto"/>
            <w:tcMar>
              <w:top w:w="0" w:type="dxa"/>
              <w:left w:w="0" w:type="dxa"/>
              <w:bottom w:w="0" w:type="dxa"/>
              <w:right w:w="0" w:type="dxa"/>
            </w:tcMar>
            <w:vAlign w:val="center"/>
          </w:tcPr>
          <w:p>
            <w:pPr>
              <w:pStyle w:val="22"/>
              <w:spacing w:before="0" w:beforeAutospacing="0" w:after="0" w:afterAutospacing="0"/>
              <w:jc w:val="center"/>
              <w:rPr>
                <w:color w:val="00000A"/>
                <w:sz w:val="20"/>
                <w:szCs w:val="20"/>
              </w:rPr>
            </w:pPr>
          </w:p>
        </w:tc>
      </w:tr>
    </w:tbl>
    <w:p>
      <w:pPr>
        <w:pStyle w:val="22"/>
        <w:spacing w:before="0" w:beforeAutospacing="0" w:after="0" w:afterAutospacing="0"/>
        <w:jc w:val="both"/>
        <w:rPr>
          <w:color w:val="00000A"/>
          <w:sz w:val="20"/>
          <w:szCs w:val="20"/>
        </w:rPr>
      </w:pPr>
      <w:bookmarkStart w:id="12" w:name="_heading=h.30j0zll"/>
      <w:bookmarkEnd w:id="12"/>
      <w:r>
        <w:rPr>
          <w:rFonts w:eastAsia="Liberation Serif"/>
          <w:b/>
          <w:color w:val="000000"/>
          <w:sz w:val="20"/>
          <w:szCs w:val="20"/>
          <w:lang w:eastAsia="zh-CN"/>
        </w:rPr>
        <w:t>Головне управління Державної служби України з надзвичайних ситуацій у Харківській області</w:t>
      </w:r>
      <w:r>
        <w:rPr>
          <w:rFonts w:eastAsia="Liberation Serif"/>
          <w:color w:val="000000"/>
          <w:sz w:val="20"/>
          <w:szCs w:val="20"/>
          <w:lang w:eastAsia="zh-CN"/>
        </w:rPr>
        <w:t>, в особі ____________________________________________________, який діє на підставі _______________________________</w:t>
      </w:r>
      <w:r>
        <w:rPr>
          <w:rFonts w:eastAsia="Liberation Serif"/>
          <w:b/>
          <w:color w:val="000000"/>
          <w:sz w:val="20"/>
          <w:szCs w:val="20"/>
          <w:lang w:eastAsia="zh-CN"/>
        </w:rPr>
        <w:t xml:space="preserve"> </w:t>
      </w:r>
      <w:r>
        <w:rPr>
          <w:rFonts w:eastAsia="Liberation Serif"/>
          <w:color w:val="000000"/>
          <w:sz w:val="20"/>
          <w:szCs w:val="20"/>
          <w:lang w:eastAsia="zh-CN"/>
        </w:rPr>
        <w:t xml:space="preserve">(далі – </w:t>
      </w:r>
      <w:r>
        <w:rPr>
          <w:rFonts w:eastAsia="Liberation Serif"/>
          <w:b/>
          <w:color w:val="000000"/>
          <w:sz w:val="20"/>
          <w:szCs w:val="20"/>
          <w:lang w:eastAsia="zh-CN"/>
        </w:rPr>
        <w:t>Замовник</w:t>
      </w:r>
      <w:r>
        <w:rPr>
          <w:rFonts w:eastAsia="Liberation Serif"/>
          <w:color w:val="000000"/>
          <w:sz w:val="20"/>
          <w:szCs w:val="20"/>
          <w:lang w:eastAsia="zh-CN"/>
        </w:rPr>
        <w:t>), з однієї сторони,</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і </w:t>
      </w:r>
      <w:r>
        <w:rPr>
          <w:rFonts w:eastAsia="Liberation Serif"/>
          <w:i/>
          <w:color w:val="000000"/>
          <w:sz w:val="20"/>
          <w:szCs w:val="20"/>
          <w:lang w:eastAsia="zh-CN"/>
        </w:rPr>
        <w:t xml:space="preserve">_______________________________________________ </w:t>
      </w:r>
      <w:r>
        <w:rPr>
          <w:rFonts w:eastAsia="Liberation Serif"/>
          <w:color w:val="000000"/>
          <w:sz w:val="20"/>
          <w:szCs w:val="20"/>
          <w:lang w:eastAsia="zh-CN"/>
        </w:rPr>
        <w:t>в особі</w:t>
      </w:r>
      <w:r>
        <w:rPr>
          <w:rFonts w:eastAsia="Liberation Serif"/>
          <w:i/>
          <w:color w:val="000000"/>
          <w:sz w:val="20"/>
          <w:szCs w:val="20"/>
          <w:lang w:eastAsia="zh-CN"/>
        </w:rPr>
        <w:t xml:space="preserve"> ______________________</w:t>
      </w:r>
      <w:r>
        <w:rPr>
          <w:rFonts w:eastAsia="Liberation Serif"/>
          <w:color w:val="000000"/>
          <w:sz w:val="20"/>
          <w:szCs w:val="20"/>
          <w:lang w:eastAsia="zh-CN"/>
        </w:rPr>
        <w:t xml:space="preserve">, який діє на підставі __________________________________________ (далі – </w:t>
      </w:r>
      <w:r>
        <w:rPr>
          <w:rFonts w:eastAsia="Liberation Serif"/>
          <w:b/>
          <w:color w:val="000000"/>
          <w:sz w:val="20"/>
          <w:szCs w:val="20"/>
          <w:lang w:eastAsia="zh-CN"/>
        </w:rPr>
        <w:t>Виконавець</w:t>
      </w:r>
      <w:r>
        <w:rPr>
          <w:rFonts w:eastAsia="Liberation Serif"/>
          <w:color w:val="000000"/>
          <w:sz w:val="20"/>
          <w:szCs w:val="20"/>
          <w:lang w:eastAsia="zh-CN"/>
        </w:rPr>
        <w:t>), з другої сторони, далі разом – Сторони, керуючись Законом України «Про публічні закупівлі», з урахуванням постанови Кабінету Міністрів України від 12 жовтня 2022 року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уклали цей Договір про таке:</w:t>
      </w:r>
    </w:p>
    <w:p>
      <w:pPr>
        <w:pStyle w:val="22"/>
        <w:spacing w:before="0" w:beforeAutospacing="0" w:after="0" w:afterAutospacing="0"/>
        <w:jc w:val="center"/>
        <w:rPr>
          <w:color w:val="00000A"/>
          <w:sz w:val="20"/>
          <w:szCs w:val="20"/>
        </w:rPr>
      </w:pPr>
      <w:r>
        <w:rPr>
          <w:rFonts w:eastAsia="Liberation Serif"/>
          <w:b/>
          <w:color w:val="000000"/>
          <w:sz w:val="20"/>
          <w:szCs w:val="20"/>
          <w:lang w:eastAsia="zh-CN"/>
        </w:rPr>
        <w:t>1. Предмет Договору</w:t>
      </w:r>
    </w:p>
    <w:p>
      <w:pPr>
        <w:tabs>
          <w:tab w:val="center" w:pos="5104"/>
          <w:tab w:val="left" w:pos="7095"/>
        </w:tabs>
        <w:suppressAutoHyphens/>
        <w:spacing w:after="0" w:line="240" w:lineRule="auto"/>
        <w:jc w:val="both"/>
        <w:rPr>
          <w:rFonts w:ascii="Times New Roman" w:hAnsi="Times New Roman" w:cs="Times New Roman"/>
          <w:color w:val="00000A"/>
          <w:sz w:val="20"/>
          <w:szCs w:val="20"/>
        </w:rPr>
      </w:pPr>
      <w:r>
        <w:rPr>
          <w:rFonts w:ascii="Times New Roman" w:hAnsi="Times New Roman" w:eastAsia="Liberation Serif" w:cs="Times New Roman"/>
          <w:color w:val="000000"/>
          <w:sz w:val="20"/>
          <w:szCs w:val="20"/>
          <w:lang w:eastAsia="zh-CN"/>
        </w:rPr>
        <w:t xml:space="preserve">1.1. У порядку та на умовах, визначених цим Договором, Виконавець зобов’язується надати комплекс послуг </w:t>
      </w:r>
      <w:r>
        <w:rPr>
          <w:rStyle w:val="13"/>
          <w:rFonts w:ascii="Times New Roman" w:hAnsi="Times New Roman" w:cs="Times New Roman"/>
          <w:b/>
          <w:color w:val="0000FF"/>
          <w:sz w:val="20"/>
          <w:szCs w:val="20"/>
          <w:u w:val="none"/>
          <w:lang w:eastAsia="zh-CN"/>
        </w:rPr>
        <w:t xml:space="preserve">ДК 021:2015 код 50110000-9 Послуги з ремонту і технічного обслуговування мототранспортних засобів і супутнього обладнання (технічне обслуговування та поточний ремонт автомобілів) (ДК 021:2015 - 50112000-3 Послуги з ремонту і технічного обслуговування автомобілів) </w:t>
      </w:r>
      <w:r>
        <w:rPr>
          <w:rFonts w:ascii="Times New Roman" w:hAnsi="Times New Roman" w:eastAsia="Liberation Serif" w:cs="Times New Roman"/>
          <w:color w:val="000000"/>
          <w:sz w:val="20"/>
          <w:szCs w:val="20"/>
          <w:lang w:eastAsia="zh-CN"/>
        </w:rPr>
        <w:t xml:space="preserve"> (далі — Послуги), відповідно до переліку транспортних засобів Замовника (Додаток 1) зі встановленням запасних частин і використанням супутніх матеріалів, необхідних для якісного надання зазначених Послуг а Замовник приймає та оплачує надані належним чином Послуги у порядку та на умовах, що визначені цим Договором. </w:t>
      </w:r>
    </w:p>
    <w:p>
      <w:pPr>
        <w:pStyle w:val="22"/>
        <w:spacing w:before="0" w:beforeAutospacing="0" w:after="0" w:afterAutospacing="0"/>
        <w:jc w:val="both"/>
        <w:rPr>
          <w:color w:val="00000A"/>
          <w:sz w:val="20"/>
          <w:szCs w:val="20"/>
        </w:rPr>
      </w:pPr>
      <w:r>
        <w:rPr>
          <w:rFonts w:eastAsia="Liberation Serif"/>
          <w:color w:val="000000"/>
          <w:sz w:val="20"/>
          <w:szCs w:val="20"/>
          <w:lang w:eastAsia="zh-CN"/>
        </w:rPr>
        <w:t>(Унікальний номер оголошення UA-_________________</w:t>
      </w:r>
    </w:p>
    <w:p>
      <w:pPr>
        <w:pStyle w:val="22"/>
        <w:spacing w:before="0" w:beforeAutospacing="0" w:after="0" w:afterAutospacing="0"/>
        <w:jc w:val="both"/>
        <w:rPr>
          <w:color w:val="00000A"/>
          <w:sz w:val="20"/>
          <w:szCs w:val="20"/>
        </w:rPr>
      </w:pPr>
      <w:r>
        <w:rPr>
          <w:rFonts w:eastAsia="Liberation Serif"/>
          <w:color w:val="000000"/>
          <w:sz w:val="20"/>
          <w:szCs w:val="20"/>
          <w:lang w:eastAsia="zh-CN"/>
        </w:rPr>
        <w:t>1.2. Обсяг надання послуг</w:t>
      </w:r>
      <w:r>
        <w:rPr>
          <w:rFonts w:eastAsia="Liberation Serif"/>
          <w:b/>
          <w:color w:val="0000FF"/>
          <w:sz w:val="20"/>
          <w:szCs w:val="20"/>
          <w:lang w:eastAsia="zh-CN"/>
        </w:rPr>
        <w:t>:</w:t>
      </w:r>
      <w:r>
        <w:rPr>
          <w:rFonts w:eastAsia="Liberation Serif"/>
          <w:color w:val="0000FF"/>
          <w:sz w:val="20"/>
          <w:szCs w:val="20"/>
          <w:lang w:eastAsia="zh-CN"/>
        </w:rPr>
        <w:t xml:space="preserve"> 1 послуга.</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1.3. Строк надання послуг: з дати укладення договору про закупівлю до </w:t>
      </w:r>
      <w:r>
        <w:rPr>
          <w:rFonts w:eastAsia="Liberation Serif"/>
          <w:color w:val="000000"/>
          <w:sz w:val="20"/>
          <w:szCs w:val="20"/>
          <w:highlight w:val="none"/>
          <w:lang w:eastAsia="zh-CN"/>
        </w:rPr>
        <w:t xml:space="preserve">20.12.2023 </w:t>
      </w:r>
      <w:r>
        <w:rPr>
          <w:rFonts w:eastAsia="Liberation Serif"/>
          <w:color w:val="000000"/>
          <w:sz w:val="20"/>
          <w:szCs w:val="20"/>
          <w:lang w:eastAsia="zh-CN"/>
        </w:rPr>
        <w:t xml:space="preserve">року. </w:t>
      </w:r>
    </w:p>
    <w:p>
      <w:pPr>
        <w:pStyle w:val="22"/>
        <w:spacing w:before="0" w:beforeAutospacing="0" w:after="0" w:afterAutospacing="0"/>
        <w:jc w:val="both"/>
        <w:rPr>
          <w:color w:val="00000A"/>
          <w:sz w:val="20"/>
          <w:szCs w:val="20"/>
        </w:rPr>
      </w:pPr>
      <w:r>
        <w:rPr>
          <w:rFonts w:eastAsia="Liberation Serif"/>
          <w:color w:val="000000"/>
          <w:sz w:val="20"/>
          <w:szCs w:val="20"/>
          <w:lang w:eastAsia="zh-CN"/>
        </w:rPr>
        <w:t>1.4. Конкретний перелік та вартість Послуг, перелік запасних частин та матеріалів, що використовуються Виконавцем, а також строк надання Послуг визначається у наряд-замовленні при кожному прийманні ТЗ за місцем надання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1.5. Обсяг закупівлі Послуг, що є предметом цього Договору, може бути зменшений залежно від реального фінансування Замовника.</w:t>
      </w:r>
    </w:p>
    <w:p>
      <w:pPr>
        <w:pStyle w:val="22"/>
        <w:spacing w:before="0" w:beforeAutospacing="0" w:after="0" w:afterAutospacing="0"/>
        <w:jc w:val="center"/>
        <w:rPr>
          <w:color w:val="00000A"/>
          <w:sz w:val="20"/>
          <w:szCs w:val="20"/>
        </w:rPr>
      </w:pPr>
      <w:r>
        <w:rPr>
          <w:rFonts w:eastAsia="Liberation Serif"/>
          <w:b/>
          <w:color w:val="000000"/>
          <w:sz w:val="20"/>
          <w:szCs w:val="20"/>
          <w:lang w:eastAsia="zh-CN"/>
        </w:rPr>
        <w:t>2. Якість Послуг і гарантії</w:t>
      </w:r>
    </w:p>
    <w:p>
      <w:pPr>
        <w:pStyle w:val="22"/>
        <w:spacing w:before="0" w:beforeAutospacing="0" w:after="0" w:afterAutospacing="0"/>
        <w:jc w:val="both"/>
        <w:rPr>
          <w:color w:val="00000A"/>
          <w:sz w:val="20"/>
          <w:szCs w:val="20"/>
        </w:rPr>
      </w:pPr>
      <w:r>
        <w:rPr>
          <w:rFonts w:eastAsia="Liberation Serif"/>
          <w:color w:val="000000"/>
          <w:sz w:val="20"/>
          <w:szCs w:val="20"/>
          <w:lang w:eastAsia="zh-CN"/>
        </w:rPr>
        <w:t>2.1. Якість Послуг та гарантійні зобов’язання Виконавця повинні відповідати вимогам Правил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нормам чинного законодавства України, затвердженим стандартам, нормативам, порядкам, правилам та вимогам, а також умовам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2.2. Якість матеріалів, якщо вони використовуються для надання Послуг, повинна відповідати технічним умовам, виданим заводом-виробником таких матеріалів.</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2.3. У разі виявлення Замовником недоліків (дефектів) внаслідок неналежного надання Виконавцем Послуг він письмово повідомляє про них Виконавця. Виконавець упродовж 2-х (двох) днів з дати отримання письмового повідомлення зобов’язаний направити свого представника для складення двостороннього акта, у якому перераховуються недоліки (дефекти). У разі неприбуття уповноваженого представника Виконавця Замовник має право протягом 3-х (трьох) днів скласти такий акт самостійно і надіслати його електронною поштою / поштою / цінним листом з описом вкладення / повідомленням про вручення поштового відправлення Виконавцю. Виконавець зобов’язаний протягом 10 (десяти) днів з дня отримання повідомлення від Замовника про виявлення недоліків (дефектів) усунути ці недоліки. </w:t>
      </w:r>
    </w:p>
    <w:p>
      <w:pPr>
        <w:pStyle w:val="22"/>
        <w:spacing w:before="0" w:beforeAutospacing="0" w:after="0" w:afterAutospacing="0"/>
        <w:jc w:val="both"/>
        <w:rPr>
          <w:color w:val="00000A"/>
          <w:sz w:val="20"/>
          <w:szCs w:val="20"/>
        </w:rPr>
      </w:pPr>
      <w:r>
        <w:rPr>
          <w:rFonts w:eastAsia="Liberation Serif"/>
          <w:color w:val="000000"/>
          <w:sz w:val="20"/>
          <w:szCs w:val="20"/>
          <w:lang w:eastAsia="zh-CN"/>
        </w:rPr>
        <w:t>2.4. Виконавець відповідає за неналежну якість використаних ним під час надання Послуг матеріалів.</w:t>
      </w:r>
    </w:p>
    <w:p>
      <w:pPr>
        <w:pStyle w:val="22"/>
        <w:spacing w:before="0" w:beforeAutospacing="0" w:after="0" w:afterAutospacing="0"/>
        <w:jc w:val="center"/>
        <w:rPr>
          <w:rFonts w:eastAsia="Liberation Serif"/>
          <w:b/>
          <w:color w:val="000000"/>
          <w:sz w:val="20"/>
          <w:szCs w:val="20"/>
          <w:lang w:eastAsia="zh-CN"/>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 xml:space="preserve">3. Ціна Договору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3.1. Ціна (вартість) Послуг встановлюється в національній валюті України — гривні. </w:t>
      </w:r>
    </w:p>
    <w:p>
      <w:pPr>
        <w:pStyle w:val="22"/>
        <w:spacing w:before="0" w:beforeAutospacing="0" w:after="0" w:afterAutospacing="0"/>
        <w:jc w:val="both"/>
        <w:rPr>
          <w:color w:val="00000A"/>
          <w:sz w:val="20"/>
          <w:szCs w:val="20"/>
        </w:rPr>
      </w:pPr>
      <w:r>
        <w:rPr>
          <w:rFonts w:eastAsia="Liberation Serif"/>
          <w:color w:val="000000"/>
          <w:sz w:val="20"/>
          <w:szCs w:val="20"/>
          <w:lang w:eastAsia="zh-CN"/>
        </w:rPr>
        <w:t>3.2. Ціна Договору становить __________________</w:t>
      </w:r>
      <w:r>
        <w:rPr>
          <w:rFonts w:eastAsia="Liberation Serif"/>
          <w:b/>
          <w:color w:val="000000"/>
          <w:sz w:val="20"/>
          <w:szCs w:val="20"/>
          <w:lang w:eastAsia="zh-CN"/>
        </w:rPr>
        <w:t xml:space="preserve"> грн.</w:t>
      </w:r>
      <w:r>
        <w:rPr>
          <w:rFonts w:eastAsia="Liberation Serif"/>
          <w:color w:val="000000"/>
          <w:sz w:val="20"/>
          <w:szCs w:val="20"/>
          <w:lang w:eastAsia="zh-CN"/>
        </w:rPr>
        <w:t xml:space="preserve"> </w:t>
      </w:r>
      <w:r>
        <w:rPr>
          <w:rFonts w:eastAsia="Liberation Serif"/>
          <w:b/>
          <w:color w:val="000000"/>
          <w:sz w:val="20"/>
          <w:szCs w:val="20"/>
          <w:lang w:eastAsia="zh-CN"/>
        </w:rPr>
        <w:t>(__________________________ гривень ____ копійок)  у тому числі ПДВ ____  грн (__________ гривень _____копійок).</w:t>
      </w:r>
    </w:p>
    <w:p>
      <w:pPr>
        <w:pStyle w:val="22"/>
        <w:spacing w:before="0" w:beforeAutospacing="0" w:after="0" w:afterAutospacing="0"/>
        <w:jc w:val="both"/>
        <w:rPr>
          <w:color w:val="00000A"/>
          <w:sz w:val="20"/>
          <w:szCs w:val="20"/>
        </w:rPr>
      </w:pPr>
      <w:r>
        <w:rPr>
          <w:rFonts w:eastAsia="Liberation Serif"/>
          <w:color w:val="000000"/>
          <w:sz w:val="20"/>
          <w:szCs w:val="20"/>
          <w:lang w:eastAsia="zh-CN"/>
        </w:rPr>
        <w:t>3.3. Ціна цього Договору включає: всі податки, збори та інші обов’язкові платежі, витрати, пов’язані з наданням послуг Замовнику, всі витрати Виконавця, враховуючи вартість транспортних та інших послуг, необхідних для виконання даного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3.4. Ціна послуг за одну людино-годину становить ___________</w:t>
      </w:r>
      <w:r>
        <w:rPr>
          <w:rFonts w:eastAsia="Liberation Serif"/>
          <w:b/>
          <w:color w:val="000000"/>
          <w:sz w:val="20"/>
          <w:szCs w:val="20"/>
          <w:lang w:eastAsia="zh-CN"/>
        </w:rPr>
        <w:t xml:space="preserve"> грн. (__________________) у тому числі ПДВ ____  грн (__________ гривень _____копійок).</w:t>
      </w:r>
    </w:p>
    <w:p>
      <w:pPr>
        <w:pStyle w:val="22"/>
        <w:spacing w:before="0" w:beforeAutospacing="0" w:after="0" w:afterAutospacing="0"/>
        <w:jc w:val="both"/>
        <w:rPr>
          <w:color w:val="00000A"/>
          <w:sz w:val="20"/>
          <w:szCs w:val="20"/>
        </w:rPr>
      </w:pPr>
      <w:r>
        <w:rPr>
          <w:rFonts w:eastAsia="Liberation Serif"/>
          <w:color w:val="000000"/>
          <w:sz w:val="20"/>
          <w:szCs w:val="20"/>
          <w:lang w:eastAsia="zh-CN"/>
        </w:rPr>
        <w:t>3.5. Трудомісткість робіт з технічного обслуговування і ремонту не повинна перевищувати чинних Нормативів (згідно Додатку Д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крім випадків, якщо це регламентовано розробником (виробником) КТЗ та їх складових і за записами, зробленими в інструкціях з експлуатації і (або) сервісних книжках.</w:t>
      </w:r>
    </w:p>
    <w:p>
      <w:pPr>
        <w:pStyle w:val="22"/>
        <w:spacing w:before="0" w:beforeAutospacing="0" w:after="0" w:afterAutospacing="0"/>
        <w:jc w:val="both"/>
        <w:rPr>
          <w:color w:val="00000A"/>
          <w:sz w:val="20"/>
          <w:szCs w:val="20"/>
        </w:rPr>
      </w:pPr>
      <w:r>
        <w:rPr>
          <w:rFonts w:eastAsia="Liberation Serif"/>
          <w:color w:val="000000"/>
          <w:sz w:val="20"/>
          <w:szCs w:val="20"/>
          <w:lang w:eastAsia="zh-CN"/>
        </w:rPr>
        <w:t>3.6. Згідно зі статтею 23 Бюджетного кодексу України бюджетні зобов’язання та платежі з бюджету здійснюються лише за наявності відповідного бюджетного призначення.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3.7. Ціна Договору може бути зменшеною за взаємною згодою Сторін та згідно з іншими умовами, що передбачені цим Договором. </w:t>
      </w:r>
    </w:p>
    <w:p>
      <w:pPr>
        <w:pStyle w:val="22"/>
        <w:spacing w:before="0" w:beforeAutospacing="0" w:after="0" w:afterAutospacing="0"/>
        <w:jc w:val="center"/>
        <w:rPr>
          <w:rFonts w:eastAsia="Liberation Serif"/>
          <w:b/>
          <w:color w:val="000000"/>
          <w:sz w:val="20"/>
          <w:szCs w:val="20"/>
          <w:lang w:eastAsia="zh-CN"/>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4.Порядок здійснення оплати</w:t>
      </w:r>
    </w:p>
    <w:p>
      <w:pPr>
        <w:pStyle w:val="22"/>
        <w:spacing w:before="0" w:beforeAutospacing="0" w:after="0" w:afterAutospacing="0"/>
        <w:jc w:val="both"/>
        <w:rPr>
          <w:color w:val="00000A"/>
          <w:sz w:val="20"/>
          <w:szCs w:val="20"/>
        </w:rPr>
      </w:pPr>
      <w:r>
        <w:rPr>
          <w:rFonts w:eastAsia="Liberation Serif"/>
          <w:color w:val="000000"/>
          <w:sz w:val="20"/>
          <w:szCs w:val="20"/>
          <w:lang w:eastAsia="zh-CN"/>
        </w:rPr>
        <w:t>4.1. Розрахунки за цим Договором здійснюються відповідно до підпункту 2 пункту 19 Порядку виконання повноважень Державною казначейською службою в особливому режимі в умовах воєнного стану, затвердженого постановою Кабінету Міністрів України від 9 червня 2021 року № 590 (зі змінами та доповненнями)</w:t>
      </w:r>
      <w:r>
        <w:rPr>
          <w:rFonts w:eastAsia="Liberation Serif"/>
          <w:i/>
          <w:color w:val="000000"/>
          <w:sz w:val="20"/>
          <w:szCs w:val="20"/>
          <w:lang w:eastAsia="zh-CN"/>
        </w:rPr>
        <w:t>,</w:t>
      </w:r>
      <w:r>
        <w:rPr>
          <w:rFonts w:eastAsia="Liberation Serif"/>
          <w:color w:val="000000"/>
          <w:sz w:val="20"/>
          <w:szCs w:val="20"/>
          <w:lang w:eastAsia="zh-CN"/>
        </w:rPr>
        <w:t xml:space="preserve"> у національній валюті України гривні у безготівковій формі шляхом перерахування належних до сплати сум коштів на поточний рахунок Виконавця, що вказаний у реквізитах цього Договору. Замовник здійснює оплату в межах отриманого бюджетного фінансування.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4.2. Розрахунок за фактично надані Послуги здійснюється протягом 30 календарних днів з моменту та на підставі підписаного Сторонами Акта здачі-приймання наданих Послуг.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4.3.У разі затримки бюджетного фінансування розрахунок за надані Послуги здійснюється упродовж 7 (семи) банківських днів з дати отримання Замовником бюджетного призначення на фінансування закупівлі на свій реєстраційний рахунок. </w:t>
      </w:r>
    </w:p>
    <w:p>
      <w:pPr>
        <w:pStyle w:val="22"/>
        <w:spacing w:before="0" w:beforeAutospacing="0" w:after="0" w:afterAutospacing="0"/>
        <w:jc w:val="center"/>
        <w:rPr>
          <w:color w:val="00000A"/>
          <w:sz w:val="20"/>
          <w:szCs w:val="20"/>
        </w:rPr>
      </w:pPr>
      <w:r>
        <w:rPr>
          <w:rFonts w:eastAsia="Liberation Serif"/>
          <w:b/>
          <w:color w:val="000000"/>
          <w:sz w:val="20"/>
          <w:szCs w:val="20"/>
          <w:lang w:eastAsia="zh-CN"/>
        </w:rPr>
        <w:t xml:space="preserve">5. Умови надання Послуг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5.1. Виконавець зобов’язаний розпочати надання Послуг за Договором упродовж 3 (трьох) днів з дати підписання Договору. </w:t>
      </w:r>
    </w:p>
    <w:p>
      <w:pPr>
        <w:pStyle w:val="22"/>
        <w:spacing w:before="0" w:beforeAutospacing="0" w:after="0" w:afterAutospacing="0"/>
        <w:jc w:val="both"/>
        <w:rPr>
          <w:color w:val="00000A"/>
          <w:sz w:val="20"/>
          <w:szCs w:val="20"/>
        </w:rPr>
      </w:pPr>
      <w:r>
        <w:rPr>
          <w:rFonts w:eastAsia="Liberation Serif"/>
          <w:color w:val="000000"/>
          <w:sz w:val="20"/>
          <w:szCs w:val="20"/>
          <w:lang w:eastAsia="zh-CN"/>
        </w:rPr>
        <w:t>5.2. Місце надання Послуг</w:t>
      </w:r>
      <w:r>
        <w:rPr>
          <w:rFonts w:eastAsia="Liberation Serif"/>
          <w:color w:val="000000"/>
          <w:sz w:val="20"/>
          <w:szCs w:val="20"/>
          <w:shd w:val="clear" w:color="auto" w:fill="FFFFFF"/>
          <w:lang w:eastAsia="zh-CN"/>
        </w:rPr>
        <w:t xml:space="preserve"> </w:t>
      </w:r>
      <w:r>
        <w:rPr>
          <w:rFonts w:eastAsia="Liberation Serif"/>
          <w:color w:val="000000"/>
          <w:sz w:val="20"/>
          <w:szCs w:val="20"/>
          <w:lang w:eastAsia="zh-CN"/>
        </w:rPr>
        <w:t>за адресою станці</w:t>
      </w:r>
      <w:r>
        <w:rPr>
          <w:rFonts w:eastAsia="Liberation Serif"/>
          <w:color w:val="000000"/>
          <w:sz w:val="20"/>
          <w:szCs w:val="20"/>
          <w:lang w:val="uk" w:eastAsia="zh-CN"/>
        </w:rPr>
        <w:t>ї</w:t>
      </w:r>
      <w:r>
        <w:rPr>
          <w:rFonts w:eastAsia="Liberation Serif"/>
          <w:color w:val="000000"/>
          <w:sz w:val="20"/>
          <w:szCs w:val="20"/>
          <w:lang w:eastAsia="zh-CN"/>
        </w:rPr>
        <w:t xml:space="preserve"> технічного обслуговування Виконавця: 61000, Україна, Харківська обл.,________________________________________________________________</w:t>
      </w:r>
      <w:r>
        <w:rPr>
          <w:rFonts w:eastAsia="Liberation Serif"/>
          <w:b/>
          <w:color w:val="000000"/>
          <w:sz w:val="20"/>
          <w:szCs w:val="20"/>
          <w:shd w:val="clear" w:color="auto" w:fill="FFFFFF"/>
          <w:lang w:eastAsia="zh-CN"/>
        </w:rPr>
        <w:t>.</w:t>
      </w:r>
    </w:p>
    <w:p>
      <w:pPr>
        <w:pStyle w:val="22"/>
        <w:spacing w:before="0" w:beforeAutospacing="0" w:after="0" w:afterAutospacing="0"/>
        <w:jc w:val="both"/>
        <w:rPr>
          <w:color w:val="00000A"/>
          <w:sz w:val="20"/>
          <w:szCs w:val="20"/>
        </w:rPr>
      </w:pPr>
      <w:r>
        <w:rPr>
          <w:rFonts w:eastAsia="Liberation Serif"/>
          <w:color w:val="000000"/>
          <w:sz w:val="20"/>
          <w:szCs w:val="20"/>
          <w:lang w:eastAsia="zh-CN"/>
        </w:rPr>
        <w:t>5.3. Виконавець надає Послуги власними силами та засобами, забезпечує належну якість наданих Послуг.</w:t>
      </w:r>
    </w:p>
    <w:p>
      <w:pPr>
        <w:pStyle w:val="22"/>
        <w:spacing w:before="0" w:beforeAutospacing="0" w:after="0" w:afterAutospacing="0"/>
        <w:jc w:val="center"/>
        <w:rPr>
          <w:rFonts w:eastAsia="Liberation Serif"/>
          <w:b/>
          <w:color w:val="000000"/>
          <w:sz w:val="20"/>
          <w:szCs w:val="20"/>
          <w:lang w:eastAsia="zh-CN"/>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6. Порядок здавання і приймання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6.1. Здача і приймання фактично наданих Послуг за цим Договором проводиться згідно з Актом про здачу-приймання наданих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6.2. Упродовж 5 (п’яти) робочих днів після закінчення надання Послуг Виконавець направляє Замовнику Акт про здачу-приймання наданих Послуг (у двох примірниках), підписаний уповноваженою на те особою Виконавця. </w:t>
      </w:r>
    </w:p>
    <w:p>
      <w:pPr>
        <w:pStyle w:val="22"/>
        <w:spacing w:before="0" w:beforeAutospacing="0" w:after="0" w:afterAutospacing="0"/>
        <w:jc w:val="both"/>
        <w:rPr>
          <w:color w:val="00000A"/>
          <w:sz w:val="20"/>
          <w:szCs w:val="20"/>
        </w:rPr>
      </w:pPr>
      <w:r>
        <w:rPr>
          <w:rFonts w:eastAsia="Liberation Serif"/>
          <w:color w:val="000000"/>
          <w:sz w:val="20"/>
          <w:szCs w:val="20"/>
          <w:lang w:eastAsia="zh-CN"/>
        </w:rPr>
        <w:t>6.3. Замовник протягом 5 (п’яти) робочих днів з моменту отримання Акта про здачу-приймання наданих Послуг розглядає наданий Виконавцем Акт про здачу-приймання наданих Послуг та в разі відсутності зауважень та заперечень щодо якості та кількості наданих Послуг підписує його та направляє екземпляр Виконавцю. У випадку відмови від підписання Акта про здачу-приймання наданих Послуг Замовником складається акт із переліком недоліків у наданих Послугах та строками їх усунення. Виконавець зобов’язаний усунути недоліки у строки, вказані Замовником відповідно п. 2,3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6.4. Якщо Послуги надані або надавалися з порушенням вимог законодавства України та цього Договору, Замовник має право не приймати й не оплачувати такі неякісно надані Послуги.</w:t>
      </w:r>
    </w:p>
    <w:p>
      <w:pPr>
        <w:pStyle w:val="22"/>
        <w:spacing w:before="0" w:beforeAutospacing="0" w:after="0" w:afterAutospacing="0"/>
        <w:jc w:val="both"/>
        <w:rPr>
          <w:color w:val="00000A"/>
          <w:sz w:val="20"/>
          <w:szCs w:val="20"/>
        </w:rPr>
      </w:pPr>
      <w:r>
        <w:rPr>
          <w:rFonts w:eastAsia="Liberation Serif"/>
          <w:color w:val="000000"/>
          <w:sz w:val="20"/>
          <w:szCs w:val="20"/>
          <w:lang w:eastAsia="zh-CN"/>
        </w:rPr>
        <w:t>6.5. Зобов’язання Виконавця щодо надання Послуг вважаються виконаними з моменту підписання Сторонами Акта про здачу-приймання наданих Послуг.</w:t>
      </w:r>
    </w:p>
    <w:p>
      <w:pPr>
        <w:pStyle w:val="22"/>
        <w:spacing w:before="0" w:beforeAutospacing="0" w:after="0" w:afterAutospacing="0"/>
        <w:jc w:val="center"/>
        <w:rPr>
          <w:rFonts w:eastAsia="Liberation Serif"/>
          <w:b/>
          <w:smallCaps/>
          <w:color w:val="000000"/>
          <w:sz w:val="20"/>
          <w:szCs w:val="20"/>
          <w:lang w:eastAsia="zh-CN"/>
        </w:rPr>
      </w:pPr>
    </w:p>
    <w:p>
      <w:pPr>
        <w:pStyle w:val="22"/>
        <w:spacing w:before="0" w:beforeAutospacing="0" w:after="0" w:afterAutospacing="0"/>
        <w:jc w:val="center"/>
        <w:rPr>
          <w:color w:val="00000A"/>
          <w:sz w:val="20"/>
          <w:szCs w:val="20"/>
        </w:rPr>
      </w:pPr>
      <w:r>
        <w:rPr>
          <w:rFonts w:eastAsia="Liberation Serif"/>
          <w:b/>
          <w:smallCaps/>
          <w:color w:val="000000"/>
          <w:sz w:val="20"/>
          <w:szCs w:val="20"/>
          <w:lang w:eastAsia="zh-CN"/>
        </w:rPr>
        <w:t xml:space="preserve">7. </w:t>
      </w:r>
      <w:r>
        <w:rPr>
          <w:rFonts w:eastAsia="Liberation Serif"/>
          <w:b/>
          <w:color w:val="000000"/>
          <w:sz w:val="20"/>
          <w:szCs w:val="20"/>
          <w:lang w:eastAsia="zh-CN"/>
        </w:rPr>
        <w:t>Права та обов’язки Сторін</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 xml:space="preserve">7.1. Замовник зобов’язаний: </w:t>
      </w:r>
    </w:p>
    <w:p>
      <w:pPr>
        <w:pStyle w:val="22"/>
        <w:spacing w:before="0" w:beforeAutospacing="0" w:after="0" w:afterAutospacing="0"/>
        <w:jc w:val="both"/>
        <w:rPr>
          <w:color w:val="00000A"/>
          <w:sz w:val="20"/>
          <w:szCs w:val="20"/>
        </w:rPr>
      </w:pPr>
      <w:r>
        <w:rPr>
          <w:rFonts w:eastAsia="Liberation Serif"/>
          <w:color w:val="000000"/>
          <w:sz w:val="20"/>
          <w:szCs w:val="20"/>
          <w:lang w:eastAsia="zh-CN"/>
        </w:rPr>
        <w:t>7.1.1. Прийняти надані належним чином Послуги за Актом про здачу-приймання наданих Послуг та інші документи.</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7.1.2. Здійснити розрахунок за надані належним чином Послуги своєчасно і в повному обсязі. </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 xml:space="preserve">7.2. Замовник має право: </w:t>
      </w:r>
    </w:p>
    <w:p>
      <w:pPr>
        <w:pStyle w:val="22"/>
        <w:spacing w:before="0" w:beforeAutospacing="0" w:after="0" w:afterAutospacing="0"/>
        <w:jc w:val="both"/>
        <w:rPr>
          <w:color w:val="00000A"/>
          <w:sz w:val="20"/>
          <w:szCs w:val="20"/>
        </w:rPr>
      </w:pPr>
      <w:r>
        <w:rPr>
          <w:rFonts w:eastAsia="Liberation Serif"/>
          <w:color w:val="000000"/>
          <w:sz w:val="20"/>
          <w:szCs w:val="20"/>
          <w:lang w:eastAsia="zh-CN"/>
        </w:rPr>
        <w:t>7.2.1. Відмовитись від прийняття Послуг, якщо вони не відповідають нормам чинного законодавства України, затвердженим стандартам, нормативам, порядкам, правилам та вимогам, а також умовам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7.2.2. Перевіряти в будь-який робочий час хід та якість надання Послуг, а також контролювати відповідність складу та обсягів надання Послуг, не втручаючись при цьому в господарську діяльність Виконавця.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7.2.3. </w:t>
      </w:r>
      <w:r>
        <w:rPr>
          <w:rFonts w:eastAsia="Liberation Serif"/>
          <w:color w:val="121212"/>
          <w:sz w:val="20"/>
          <w:szCs w:val="20"/>
          <w:lang w:eastAsia="zh-CN"/>
        </w:rPr>
        <w:t>Достроково, в односторонньому порядку, розірвати цей Договір у разі невиконання та/або неналежного виконання зобов’язань Виконавцем шляхом направлення офіційного листа про це Виконавцю згідно з адресою, яка зазначена в розділі «17. Місцезнаходження та банківські реквізити Сторін» цього Договору. Офіційний лист про розірвання в односторонньому порядку цього Договору надсилається Виконавцю за 2 (два) дня до бажаної дати розірвання. Цей Договір вважатиметься розірваним з дати, що зазначена в офіційному листі про розірвання Договору.</w:t>
      </w:r>
    </w:p>
    <w:p>
      <w:pPr>
        <w:pStyle w:val="22"/>
        <w:spacing w:before="0" w:beforeAutospacing="0" w:after="0" w:afterAutospacing="0"/>
        <w:jc w:val="both"/>
        <w:rPr>
          <w:color w:val="00000A"/>
          <w:sz w:val="20"/>
          <w:szCs w:val="20"/>
        </w:rPr>
      </w:pPr>
      <w:r>
        <w:rPr>
          <w:rFonts w:eastAsia="Liberation Serif"/>
          <w:color w:val="121212"/>
          <w:sz w:val="20"/>
          <w:szCs w:val="20"/>
          <w:lang w:eastAsia="zh-CN"/>
        </w:rPr>
        <w:t xml:space="preserve">7.2.4. Зменшувати обсяг Послуг, що закуповується, та ціну </w:t>
      </w:r>
      <w:r>
        <w:rPr>
          <w:rFonts w:eastAsia="Liberation Serif"/>
          <w:color w:val="000000"/>
          <w:sz w:val="20"/>
          <w:szCs w:val="20"/>
          <w:lang w:eastAsia="zh-CN"/>
        </w:rPr>
        <w:t>(загальну вартість) цього</w:t>
      </w:r>
      <w:r>
        <w:rPr>
          <w:rFonts w:eastAsia="Liberation Serif"/>
          <w:color w:val="121212"/>
          <w:sz w:val="20"/>
          <w:szCs w:val="20"/>
          <w:lang w:eastAsia="zh-CN"/>
        </w:rPr>
        <w:t xml:space="preserve"> Договору залежно від реального фінансування видатків на зазначені цілі, </w:t>
      </w:r>
      <w:r>
        <w:rPr>
          <w:rFonts w:eastAsia="Liberation Serif"/>
          <w:color w:val="000000"/>
          <w:sz w:val="20"/>
          <w:szCs w:val="20"/>
          <w:lang w:eastAsia="zh-CN"/>
        </w:rPr>
        <w:t>а також у випадку зменшення обсягу споживчої потреби Послуги</w:t>
      </w:r>
      <w:r>
        <w:rPr>
          <w:rFonts w:eastAsia="Liberation Serif"/>
          <w:color w:val="121212"/>
          <w:sz w:val="20"/>
          <w:szCs w:val="20"/>
          <w:lang w:eastAsia="zh-CN"/>
        </w:rPr>
        <w:t>. У такому разі Сторони вносять відповідні зміни до цього Договору.</w:t>
      </w:r>
    </w:p>
    <w:p>
      <w:pPr>
        <w:pStyle w:val="22"/>
        <w:spacing w:before="0" w:beforeAutospacing="0" w:after="0" w:afterAutospacing="0"/>
        <w:rPr>
          <w:color w:val="00000A"/>
          <w:sz w:val="20"/>
          <w:szCs w:val="20"/>
        </w:rPr>
      </w:pPr>
      <w:r>
        <w:rPr>
          <w:rFonts w:eastAsia="Liberation Serif"/>
          <w:b/>
          <w:color w:val="000000"/>
          <w:sz w:val="20"/>
          <w:szCs w:val="20"/>
          <w:lang w:eastAsia="zh-CN"/>
        </w:rPr>
        <w:t>7.3. Виконавець зобов’язаний:</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7.3.1. Надавати Послуги якісно та в обумовлені Договором строки.</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7.3.2. Для надання Послуг залучити кваліфікованих, досвідчених фахівців і робітників.</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7.3.3. Застосовувати для надання Послуг оригінальні матеріали заводського виготовлення, а також власного виробництва з наданням Замовнику всіх необхідних технічно-експлуатаційних документів.</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7.3.4. Негайно письмово сповістити Замовника, якщо під час надання Послуг за цим Договором виникне ймовірність одержання негативного результату або недоцільність надання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7.3.5. Нести відповідальність за пошкодження або втрату майна Замовника відповідно до умов цього Договору та чинного законодавства України.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7.3.6. За власний рахунок усунути недоліки (брак, дефекти та недоробки), виявлені Замовником під час надання Послуг, у порядку, визначеному розділом 2 цього Договору. </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7.3.7. Безумовно повернути Замовнику кошти в сумі виявленого контролюючими органами завищення обсягів та вартості наданих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7.3.8. Надавати безперешкодний доступ представникам Замовника до місця надання Послуг для перевірки якості надання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7.3.9. Залучати до виконання послуг субпідрядника/співвиконавця за письмовим погодженням із Замовником.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7.3.10. Нести відповідальність за результати наданих Послуг субпідрядника/співвиконавця, за невиконання зобов'язань субпідрядника/співвиконавця.</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7.4. Виконавець має право:</w:t>
      </w:r>
    </w:p>
    <w:p>
      <w:pPr>
        <w:pStyle w:val="22"/>
        <w:spacing w:before="0" w:beforeAutospacing="0" w:after="0" w:afterAutospacing="0"/>
        <w:jc w:val="both"/>
        <w:rPr>
          <w:color w:val="00000A"/>
          <w:sz w:val="20"/>
          <w:szCs w:val="20"/>
        </w:rPr>
      </w:pPr>
      <w:r>
        <w:rPr>
          <w:rFonts w:eastAsia="Liberation Serif"/>
          <w:color w:val="000000"/>
          <w:sz w:val="20"/>
          <w:szCs w:val="20"/>
          <w:lang w:eastAsia="zh-CN"/>
        </w:rPr>
        <w:t>7.4.1. Своєчасно та в повному обсязі отримати оплату за надані Послуги.</w:t>
      </w:r>
    </w:p>
    <w:p>
      <w:pPr>
        <w:pStyle w:val="22"/>
        <w:spacing w:before="0" w:beforeAutospacing="0" w:after="0" w:afterAutospacing="0"/>
        <w:jc w:val="center"/>
        <w:rPr>
          <w:smallCaps/>
          <w:color w:val="00000A"/>
          <w:sz w:val="20"/>
          <w:szCs w:val="20"/>
        </w:rPr>
      </w:pPr>
    </w:p>
    <w:p>
      <w:pPr>
        <w:pStyle w:val="22"/>
        <w:spacing w:before="0" w:beforeAutospacing="0" w:after="0" w:afterAutospacing="0"/>
        <w:jc w:val="center"/>
        <w:rPr>
          <w:color w:val="00000A"/>
          <w:sz w:val="20"/>
          <w:szCs w:val="20"/>
        </w:rPr>
      </w:pPr>
      <w:r>
        <w:rPr>
          <w:rFonts w:eastAsia="Liberation Serif"/>
          <w:b/>
          <w:smallCaps/>
          <w:color w:val="000000"/>
          <w:sz w:val="20"/>
          <w:szCs w:val="20"/>
          <w:lang w:eastAsia="zh-CN"/>
        </w:rPr>
        <w:t xml:space="preserve">8. </w:t>
      </w:r>
      <w:r>
        <w:rPr>
          <w:rFonts w:eastAsia="Liberation Serif"/>
          <w:b/>
          <w:color w:val="000000"/>
          <w:sz w:val="20"/>
          <w:szCs w:val="20"/>
          <w:lang w:eastAsia="zh-CN"/>
        </w:rPr>
        <w:t>Відповідальність Сторін</w:t>
      </w:r>
    </w:p>
    <w:p>
      <w:pPr>
        <w:pStyle w:val="22"/>
        <w:spacing w:before="0" w:beforeAutospacing="0" w:after="0" w:afterAutospacing="0"/>
        <w:jc w:val="both"/>
        <w:rPr>
          <w:color w:val="00000A"/>
          <w:sz w:val="20"/>
          <w:szCs w:val="20"/>
        </w:rPr>
      </w:pPr>
      <w:r>
        <w:rPr>
          <w:rFonts w:eastAsia="Liberation Serif"/>
          <w:color w:val="000000"/>
          <w:sz w:val="20"/>
          <w:szCs w:val="20"/>
          <w:lang w:eastAsia="zh-CN"/>
        </w:rPr>
        <w:t>8.1.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8.2. У разі невиконання, несвоєчасного виконання зобов’язань з надання Послуг або надання Послуг не в повному обсязі, заявленому Замовником, Виконавець сплачує штраф у розмірі 0,1 % вартості ненаданих Послуг за кожний день порушення виконання зобов’язань за Договором, а за прострочення понад 30 (тридцять) днів додатково стягується штраф у розмірі 7 % загальної вартості Послуг за Договором.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8.3. За порушення умов Договору щодо якості наданих Послуг з Виконавця стягується штраф у розмірі 20 % вартості неякісно наданих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8.4. Штрафні санкції, зазначені у п. 8.2 та п. 8.3 цього Договору, сплачуються Виконавцем протягом 7-ми (семи) робочих днів після отримання відповідної вимоги Замовника.</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8.5. Замовник не несе відповідальності за затримку бюджетного фінансування та зобов’язується здійснити оплату за надані Послуги згідно з п. 4.3. Сторони погодились, що Замовник звільняється від сплати будь-яких штрафів, пені, стягнень, судового збору, інших санкцій тощо стосовно несвоєчасного виконання фінансових зобов’язань за цим Договором, яке викликане затримкою бюджетного фінансування.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8.6. У випадках, не передбачених умовами цього Договору, Сторони несуть відповідальність, передбачену чинним законодавством України. </w:t>
      </w:r>
    </w:p>
    <w:p>
      <w:pPr>
        <w:pStyle w:val="22"/>
        <w:spacing w:before="0" w:beforeAutospacing="0" w:after="0" w:afterAutospacing="0"/>
        <w:jc w:val="both"/>
        <w:rPr>
          <w:color w:val="00000A"/>
          <w:sz w:val="20"/>
          <w:szCs w:val="20"/>
        </w:rPr>
      </w:pPr>
      <w:r>
        <w:rPr>
          <w:rFonts w:eastAsia="Liberation Serif"/>
          <w:color w:val="000000"/>
          <w:sz w:val="20"/>
          <w:szCs w:val="20"/>
          <w:lang w:eastAsia="zh-CN"/>
        </w:rPr>
        <w:t>8.7. Сплата штрафних санкцій не звільняє винну Сторону від виконання своїх зобов’язань за цим Договором.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8.8. За несвоєчасну оплату наданих Послуг згідно з пунктами 4.2, 4.3, яка не пов’язана із затримкою бюджетного фінансування, Замовник сплачує пеню в розмірі облікової ставки Національного банку України від суми несплачених коштів за кожен день прострочення платежів. </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8.9. Збитки, завдані сторонам у зв’язку з несвоєчасним наданням послуг, несвоєчасним прийняттям наданих послуг, стягуються у повній сумі понад штрафні санкції.</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8.10. У випадках, не передбачених умовами цього Договору, Сторони несуть відповідальність, передбачену чинним законодавством України.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8.11. Сплата штрафних санкцій не звільняє винну Сторону від виконання своїх зобов’язань за цим Договором. Винна Сторона відшкодовує суму штрафних санкцій чи/або збитків на підставі претензії протягом 10 (десяти) календарних днів з моменту отримання претензії шляхом перерахування грошових коштів на розрахунковий рахунок іншої Сторони. Претензія направляється шляхом повідомлення на електронну адресу винної Сторони, </w:t>
      </w:r>
      <w:r>
        <w:rPr>
          <w:rFonts w:eastAsia="Liberation Serif"/>
          <w:color w:val="000000"/>
          <w:sz w:val="20"/>
          <w:szCs w:val="20"/>
          <w:shd w:val="clear" w:color="auto" w:fill="FFFFFF"/>
          <w:lang w:eastAsia="zh-CN"/>
        </w:rPr>
        <w:t>зазначену в цьому Договорі</w:t>
      </w:r>
      <w:r>
        <w:rPr>
          <w:rFonts w:eastAsia="Liberation Serif"/>
          <w:color w:val="000000"/>
          <w:sz w:val="20"/>
          <w:szCs w:val="20"/>
          <w:lang w:eastAsia="zh-CN"/>
        </w:rPr>
        <w:t>, та/або шляхом направлення цінним листом з описом вкладення та повідомленням на поштову адресу винної Сторони та вважається отриманою на чотирнадцятий день після дня її відправлення.</w:t>
      </w:r>
    </w:p>
    <w:p>
      <w:pPr>
        <w:pStyle w:val="22"/>
        <w:spacing w:before="0" w:beforeAutospacing="0" w:after="0" w:afterAutospacing="0"/>
        <w:jc w:val="center"/>
        <w:rPr>
          <w:rFonts w:eastAsia="Liberation Serif"/>
          <w:b/>
          <w:color w:val="000000"/>
          <w:sz w:val="20"/>
          <w:szCs w:val="20"/>
          <w:lang w:eastAsia="zh-CN"/>
        </w:rPr>
      </w:pPr>
      <w:bookmarkStart w:id="13" w:name="_heading=h.3dy6vkm"/>
      <w:bookmarkEnd w:id="13"/>
    </w:p>
    <w:p>
      <w:pPr>
        <w:pStyle w:val="22"/>
        <w:spacing w:before="0" w:beforeAutospacing="0" w:after="0" w:afterAutospacing="0"/>
        <w:jc w:val="center"/>
        <w:rPr>
          <w:color w:val="00000A"/>
          <w:sz w:val="20"/>
          <w:szCs w:val="20"/>
        </w:rPr>
      </w:pPr>
      <w:r>
        <w:rPr>
          <w:rFonts w:eastAsia="Liberation Serif"/>
          <w:b/>
          <w:color w:val="000000"/>
          <w:sz w:val="20"/>
          <w:szCs w:val="20"/>
          <w:lang w:eastAsia="zh-CN"/>
        </w:rPr>
        <w:t>9. Обставини непереборної сили (форс-мажор)</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9.1. 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не існували під час укладання Договору та виникли поза волею Сторін. Під непереборною силою в цьому Договорі розуміються будь-які надзвичайні або невідворотні події зовнішнього щодо Сторін характеру або їх наслідки, які виникають без вини Сторін, поза їх волею або всупереч волі й бажанню Сторін, і які не можна, за умови застосування звичайних для цього заходів, передбачити й не можна при всій обережності й передбачливості запобігти (уникнути), у тому числі, але не винятково стихійні явища природного характеру (землетруси, повені, урагани, руйнування в результаті блискавки й т. п.), нещастя біологічного, техногенного й антропогенного походження (вибухи, пожежі, вихід з ладу машин і устаткування, масові епідемії та ін.), обставини суспільного життя (війна, воєнні дії, блокади, громадські заворушення, прояви тероризму, масові страйки й локаути, бойкоти та ін.).</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9.2. Сторона, що не може виконувати зобов’язання за цим Договором унаслідок дії обставин непереборної сили, повинна протягом 14 календарних днів з моменту їх виникнення повідомити про це іншу Сторону в письмовій формі шляхом направлення офіційного листа на офіційну електронну адресу (або електронну адресу, зазначену в договорі). Неповідомлення або несвоєчасне повідомлення про настання чи припинення обставин непереборної сили позбавляє Сторону права посилатися на них як на обставини, що звільняють від відповідальності за невиконання або неналежне виконання зобов’язань за цим Договором.</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9.3. Сторона, для якої склались форс-мажорні обставини (обставини непереборної сили), зобов’язана надати іншій Стороні документ, виданий Торгово-промисловою палатою України, яким засвідчене настання форс-мажорних обставин (обставин непереборної сили).</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Сторона, для якої склались форс-мажорні обставини (обставини непереборної сили), пов’язані з військовою агресією російської федерації проти України, що стала підставою введення воєнного стану, може надати іншій Стороні документ компетентних державних органів, який посвідчує наявність форс-мажорних обставин, пов’язаних з військовою агресією російської федерації проти України. У разі, якщо форс-мажорні обставини (обставини непереборної сили) пов’язані з військовою агресією російської федерації проти України, що стала підставою введення воєнного стану, надання документа, виданого Торгово-промисловою палатою України, не вимагається для підтвердження наявності форс-мажорних обставин (обставин непереборної сили).</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Документи, зазначені в цьому пункті, Сторона, для якої склались форс-мажорні обставини (обставини непереборної сили), повинна надати іншій Стороні у розумний строк, але не пізніше ніж 14 днів з моменту припинення дії форс-мажорних обставин (обставин непереборної сили) та їх наслідків.</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9.4. У разі, коли строк дії обставин непереборної сили триває більше 6-ти місяців, кожна із Сторін в установленому порядку має право розірвати цей Договір достроково шляхом направлення іншій Стороні офіційного листа на офіційну електронну адресу (або електронну адресу, зазначену в цьому Договорі) не менш ніж за 30 календарних днів до бажаної дати розірвання, яка обов’язково зазначається в такому листі.</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9.5. Якщо обставини непереборної сили та (або) їх наслідки тимчасово перешкоджають повному або частковому виконанню зобов’язань за цим Договором, час виконання зобов’язань продовжується на час дії таких обставин або усунення їх наслідків, але не більш ніж до кінця поточного, бюджетного року.</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9.6. У разі, якщо у зв’язку з виникненням обставин непереборної сили та (або) їх наслідків, за які жодна із сторін не відповідає, виконання зобов’язань за цим Договором є остаточно неможливим, цей Договір вважається припиненим з моменту виникнення неможливості виконання зобов’язань за цим Договором, при цьому Сторони не звільняються від обов’язку сповістити іншу Сторону про настання обставин непереборної сили або виникнення їхніх наслідків (стаття 607 Цивільного кодексу України).</w:t>
      </w:r>
    </w:p>
    <w:p>
      <w:pPr>
        <w:pStyle w:val="22"/>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9.7. Наслідки розірвання даного Договору, у тому числі його одностороннього розірвання, визначаються відповідно до умов цього Договору та чинного законодавства України.</w:t>
      </w:r>
    </w:p>
    <w:p>
      <w:pPr>
        <w:pStyle w:val="22"/>
        <w:spacing w:before="0" w:beforeAutospacing="0" w:after="0" w:afterAutospacing="0"/>
        <w:jc w:val="center"/>
        <w:rPr>
          <w:rFonts w:eastAsia="Liberation Serif"/>
          <w:b/>
          <w:color w:val="000000"/>
          <w:sz w:val="20"/>
          <w:szCs w:val="20"/>
          <w:lang w:eastAsia="zh-CN"/>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10. Вирішення спорів</w:t>
      </w:r>
    </w:p>
    <w:p>
      <w:pPr>
        <w:pStyle w:val="22"/>
        <w:spacing w:before="0" w:beforeAutospacing="0" w:after="0" w:afterAutospacing="0"/>
        <w:jc w:val="both"/>
        <w:rPr>
          <w:color w:val="00000A"/>
          <w:sz w:val="20"/>
          <w:szCs w:val="20"/>
        </w:rPr>
      </w:pPr>
      <w:r>
        <w:rPr>
          <w:rFonts w:eastAsia="Liberation Serif"/>
          <w:color w:val="000000"/>
          <w:sz w:val="20"/>
          <w:szCs w:val="20"/>
          <w:lang w:eastAsia="zh-CN"/>
        </w:rPr>
        <w:t>10.1. У разі виникнення спорів або розбіжностей Сторони зобов’язуються вирішувати їх шляхом переговорів та консультацій.</w:t>
      </w:r>
    </w:p>
    <w:p>
      <w:pPr>
        <w:pStyle w:val="22"/>
        <w:spacing w:before="0" w:beforeAutospacing="0" w:after="0" w:afterAutospacing="0"/>
        <w:jc w:val="both"/>
        <w:rPr>
          <w:color w:val="00000A"/>
          <w:sz w:val="20"/>
          <w:szCs w:val="20"/>
        </w:rPr>
      </w:pPr>
      <w:r>
        <w:rPr>
          <w:rFonts w:eastAsia="Liberation Serif"/>
          <w:color w:val="000000"/>
          <w:sz w:val="20"/>
          <w:szCs w:val="20"/>
          <w:lang w:eastAsia="zh-CN"/>
        </w:rPr>
        <w:t>10.2. Усі неврегульовані спори, розбіжності чи вимоги, які виникають з цього Договору або у зв’язку з ним, зокрема такі, що стосуються його виконання, порушення, припинення або визнання недійсним, підлягають вирішенню в установленому законодавством порядку.</w:t>
      </w:r>
    </w:p>
    <w:p>
      <w:pPr>
        <w:pStyle w:val="22"/>
        <w:keepNext/>
        <w:spacing w:before="0" w:beforeAutospacing="0" w:after="0" w:afterAutospacing="0"/>
        <w:rPr>
          <w:color w:val="00000A"/>
          <w:sz w:val="20"/>
          <w:szCs w:val="20"/>
        </w:rPr>
      </w:pPr>
    </w:p>
    <w:p>
      <w:pPr>
        <w:pStyle w:val="22"/>
        <w:keepNext/>
        <w:spacing w:before="0" w:beforeAutospacing="0" w:after="0" w:afterAutospacing="0"/>
        <w:jc w:val="center"/>
        <w:rPr>
          <w:color w:val="00000A"/>
          <w:sz w:val="20"/>
          <w:szCs w:val="20"/>
        </w:rPr>
      </w:pPr>
      <w:r>
        <w:rPr>
          <w:rFonts w:eastAsia="Liberation Serif"/>
          <w:b/>
          <w:color w:val="000000"/>
          <w:sz w:val="20"/>
          <w:szCs w:val="20"/>
          <w:lang w:eastAsia="zh-CN"/>
        </w:rPr>
        <w:t>11. Оперативно-господарські санкції</w:t>
      </w:r>
    </w:p>
    <w:p>
      <w:pPr>
        <w:pStyle w:val="22"/>
        <w:spacing w:before="0" w:beforeAutospacing="0" w:after="0" w:afterAutospacing="0"/>
        <w:jc w:val="both"/>
        <w:rPr>
          <w:color w:val="00000A"/>
          <w:sz w:val="20"/>
          <w:szCs w:val="20"/>
        </w:rPr>
      </w:pPr>
      <w:r>
        <w:rPr>
          <w:rFonts w:eastAsia="Liberation Serif"/>
          <w:color w:val="000000"/>
          <w:sz w:val="20"/>
          <w:szCs w:val="20"/>
          <w:lang w:eastAsia="zh-CN"/>
        </w:rPr>
        <w:t>11.1. Сторони дійшли взаємної згоди щодо можливості застосування оперативно-господарської санкції, зокрема: відмова від встановлення на майбутнє господарських відносин із Стороною, яка порушує зобов’язання (пункт 4 частини першої статті 236 Господарського кодексу України).</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11.2. Відмова від встановлення на майбутнє господарських відносин із стороною, яка порушує зобов’язання, може застосовуватися Замовником до Виконавця за невиконання Виконавцем своїх зобов’язань перед Замовником в частині, що стосується: </w:t>
      </w:r>
    </w:p>
    <w:p>
      <w:pPr>
        <w:pStyle w:val="22"/>
        <w:spacing w:before="0" w:beforeAutospacing="0" w:after="0" w:afterAutospacing="0"/>
        <w:jc w:val="both"/>
        <w:rPr>
          <w:color w:val="00000A"/>
          <w:sz w:val="20"/>
          <w:szCs w:val="20"/>
        </w:rPr>
      </w:pPr>
      <w:r>
        <w:rPr>
          <w:rFonts w:eastAsia="Liberation Serif"/>
          <w:color w:val="000000"/>
          <w:sz w:val="20"/>
          <w:szCs w:val="20"/>
          <w:lang w:eastAsia="zh-CN"/>
        </w:rPr>
        <w:t>- якості наданих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 розірвання аналогічного за своєю природою Договору з Замовником у разі надання неякісних Послуг;</w:t>
      </w:r>
    </w:p>
    <w:p>
      <w:pPr>
        <w:pStyle w:val="22"/>
        <w:spacing w:before="0" w:beforeAutospacing="0" w:after="0" w:afterAutospacing="0"/>
        <w:jc w:val="both"/>
        <w:rPr>
          <w:color w:val="00000A"/>
          <w:sz w:val="20"/>
          <w:szCs w:val="20"/>
        </w:rPr>
      </w:pPr>
      <w:r>
        <w:rPr>
          <w:rFonts w:eastAsia="Liberation Serif"/>
          <w:color w:val="000000"/>
          <w:sz w:val="20"/>
          <w:szCs w:val="20"/>
          <w:lang w:eastAsia="zh-CN"/>
        </w:rPr>
        <w:t>- розірвання аналогічного за своєю природою Договору з Замовником у разі прострочення строку усунення дефектів.</w:t>
      </w:r>
    </w:p>
    <w:p>
      <w:pPr>
        <w:pStyle w:val="22"/>
        <w:spacing w:before="0" w:beforeAutospacing="0" w:after="0" w:afterAutospacing="0"/>
        <w:jc w:val="both"/>
        <w:rPr>
          <w:color w:val="00000A"/>
          <w:sz w:val="20"/>
          <w:szCs w:val="20"/>
        </w:rPr>
      </w:pPr>
      <w:r>
        <w:rPr>
          <w:rFonts w:eastAsia="Liberation Serif"/>
          <w:color w:val="000000"/>
          <w:sz w:val="20"/>
          <w:szCs w:val="20"/>
          <w:lang w:eastAsia="zh-CN"/>
        </w:rPr>
        <w:t>11.3. У разі порушення Виконавцем умов щодо порядку надання Послуг, якості надання Послуг Замовник має право в будь-який час, як упродовж строку дії цього Договору, так і упродовж одного року після спливу строку дії цього Договору, застосувати до Виконавця оперативно-господарську санкцію у формі відмови від встановлення на майбутнє господарських відносин (далі – Санкція).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11.4. Строк дії Санкції визначає Замовник, але він не буде перевищувати трьох років з моменту початку її застосування. Замовник повідомляє Виконавця про застосування до нього Санкції та строк її дії шляхом направлення повідомлення на електронну адресу Виконавця, </w:t>
      </w:r>
      <w:r>
        <w:rPr>
          <w:rFonts w:eastAsia="Liberation Serif"/>
          <w:color w:val="000000"/>
          <w:sz w:val="20"/>
          <w:szCs w:val="20"/>
          <w:shd w:val="clear" w:color="auto" w:fill="FFFFFF"/>
          <w:lang w:eastAsia="zh-CN"/>
        </w:rPr>
        <w:t>зазначену в цьому Договорі</w:t>
      </w:r>
      <w:r>
        <w:rPr>
          <w:rFonts w:eastAsia="Liberation Serif"/>
          <w:color w:val="000000"/>
          <w:sz w:val="20"/>
          <w:szCs w:val="20"/>
          <w:lang w:eastAsia="zh-CN"/>
        </w:rPr>
        <w:t>, та/або шляхом направлення цінним листом з описом вкладення та повідомленням на поштову адресу Виконавця, передбачену в Договорі.</w:t>
      </w:r>
    </w:p>
    <w:p>
      <w:pPr>
        <w:pStyle w:val="22"/>
        <w:spacing w:before="0" w:beforeAutospacing="0" w:after="0" w:afterAutospacing="0"/>
        <w:jc w:val="both"/>
        <w:rPr>
          <w:color w:val="00000A"/>
          <w:sz w:val="20"/>
          <w:szCs w:val="20"/>
        </w:rPr>
      </w:pPr>
      <w:r>
        <w:rPr>
          <w:rFonts w:eastAsia="Liberation Serif"/>
          <w:color w:val="000000"/>
          <w:sz w:val="20"/>
          <w:szCs w:val="20"/>
          <w:lang w:eastAsia="zh-CN"/>
        </w:rPr>
        <w:t>Усі документи (листи, повідомлення, інша кореспонденція та ін.), що будуть відправлені Замовником на адресу Виконавця, вказану в цьому Договорі, вважаються такими, що були відправлені належним чином належному отримувачу до тих пір, поки Виконавець письмово не повідомить Замовника про зміну свого місцезнаходження, поштової адреси, електронної адреси (з доказами про отримання Замовником такого повідомлення).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Уся кореспонденція, що направляється Замовником, вважається отриманою Виконавцем не пізніше 14 (чотирнадцяти) днів з моменту її відправки Замовником на адресу Виконавця, зазначену в Договорі.</w:t>
      </w:r>
    </w:p>
    <w:p>
      <w:pPr>
        <w:pStyle w:val="22"/>
        <w:spacing w:before="0" w:beforeAutospacing="0" w:after="0" w:afterAutospacing="0"/>
        <w:jc w:val="center"/>
        <w:rPr>
          <w:color w:val="00000A"/>
          <w:sz w:val="20"/>
          <w:szCs w:val="20"/>
        </w:rPr>
      </w:pPr>
      <w:bookmarkStart w:id="14" w:name="_heading=h.1t3h5sf"/>
      <w:bookmarkEnd w:id="14"/>
      <w:r>
        <w:rPr>
          <w:rFonts w:eastAsia="Liberation Serif"/>
          <w:b/>
          <w:color w:val="000000"/>
          <w:sz w:val="20"/>
          <w:szCs w:val="20"/>
          <w:lang w:eastAsia="zh-CN"/>
        </w:rPr>
        <w:t>12. Порядок зміни умов Договору</w:t>
      </w:r>
    </w:p>
    <w:p>
      <w:pPr>
        <w:pStyle w:val="22"/>
        <w:spacing w:before="0" w:beforeAutospacing="0" w:after="0" w:afterAutospacing="0"/>
        <w:jc w:val="both"/>
        <w:rPr>
          <w:color w:val="00000A"/>
          <w:sz w:val="20"/>
          <w:szCs w:val="20"/>
        </w:rPr>
      </w:pPr>
      <w:bookmarkStart w:id="15" w:name="_heading=h.4d34og8"/>
      <w:bookmarkEnd w:id="15"/>
      <w:r>
        <w:rPr>
          <w:rFonts w:eastAsia="Liberation Serif"/>
          <w:color w:val="000000"/>
          <w:sz w:val="20"/>
          <w:szCs w:val="20"/>
          <w:lang w:eastAsia="zh-CN"/>
        </w:rPr>
        <w:t xml:space="preserve">12.1. Зміни до Договору можуть вноситись у випадках, передбачених цим Договором, та оформляються у письмовій формі шляхом укладання відповідної додаткової угоди, яка підписується уповноваженими представниками обох Сторін, скріплюється печатками Сторін </w:t>
      </w:r>
      <w:r>
        <w:rPr>
          <w:rFonts w:eastAsia="Liberation Serif"/>
          <w:i/>
          <w:color w:val="000000"/>
          <w:sz w:val="20"/>
          <w:szCs w:val="20"/>
          <w:lang w:eastAsia="zh-CN"/>
        </w:rPr>
        <w:t>(за наявності)</w:t>
      </w:r>
      <w:r>
        <w:rPr>
          <w:rFonts w:eastAsia="Liberation Serif"/>
          <w:color w:val="000000"/>
          <w:sz w:val="20"/>
          <w:szCs w:val="20"/>
          <w:lang w:eastAsia="zh-CN"/>
        </w:rPr>
        <w:t xml:space="preserve"> та є невід'ємною частиною Договору. </w:t>
      </w:r>
    </w:p>
    <w:p>
      <w:pPr>
        <w:pStyle w:val="22"/>
        <w:spacing w:before="0" w:beforeAutospacing="0" w:after="0" w:afterAutospacing="0"/>
        <w:jc w:val="both"/>
        <w:rPr>
          <w:color w:val="00000A"/>
          <w:sz w:val="20"/>
          <w:szCs w:val="20"/>
        </w:rPr>
      </w:pPr>
      <w:r>
        <w:rPr>
          <w:rFonts w:eastAsia="Liberation Serif"/>
          <w:color w:val="000000"/>
          <w:sz w:val="20"/>
          <w:szCs w:val="20"/>
          <w:lang w:eastAsia="zh-CN"/>
        </w:rPr>
        <w:t>12.2. Пропозицію щодо внесення змін до Договору може зробити кожна зі Сторін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12.3. Пропозиція щодо внесення змін до Договору має містити обґрунтування необхідності внесення таких змін і виражати намір особи, яка її зробила, вважати себе зобов'язаною у разі її прийняття. Обмін інформацією щодо внесення змін до Договору здійснюється у письмовій формі шляхом взаємного листування.</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12.4. Зміна істотних умов Договору допускається виключно у таких випадках:</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 xml:space="preserve">12.4.1. зменшення обсягів закупівлі, зокрема з урахуванням фактичного обсягу видатків замовника. </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Сторони можуть внести зміни до договору про закупівлю у разі зменшення обсягів закупівлі, зокрема з урахуванням фактичного обсягу видатків Замовника, а також у випадку зменшення обсягу споживчої потреби обсягу послуг. У такому випадку ціна договору про закупівлю зменшується залежно від зміни таких обсягів;</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 xml:space="preserve">12.4.2. покращення якості предмета закупівлі за умови, що таке покращення не призведе до збільшення суми, визначеної в Договорі про закупівлю. </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Сторони можуть внести зміни до договору в разі покращення якості предмета закупівлі за умови, що така зміна не призведе до зміни предмета закупівлі та відповідає тендерній документації в частині встановлення вимог та функціональних характеристик до предмета закупівлі і є покращенням його якості. Підтвердженням можуть бути документи технічного характеру з відповідними висновками, наданими уповноваженими органами, що свідчать про покращення якості, яке не впливає на функціональні характеристики предмета закупівлі;</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 xml:space="preserve">12.4.3. продовження строку дії договору про закупівлю та строку виконання зобов’язань щодо </w:t>
      </w:r>
      <w:r>
        <w:rPr>
          <w:rFonts w:eastAsia="Liberation Serif"/>
          <w:b/>
          <w:i/>
          <w:color w:val="000000"/>
          <w:sz w:val="20"/>
          <w:szCs w:val="20"/>
          <w:lang w:eastAsia="zh-CN"/>
        </w:rPr>
        <w:t>надання послуг</w:t>
      </w:r>
      <w:r>
        <w:rPr>
          <w:rFonts w:eastAsia="Liberation Serif"/>
          <w:b/>
          <w:color w:val="000000"/>
          <w:sz w:val="20"/>
          <w:szCs w:val="20"/>
          <w:lang w:eastAsia="zh-CN"/>
        </w:rPr>
        <w:t xml:space="preserve">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r>
        <w:rPr>
          <w:rFonts w:eastAsia="Liberation Serif"/>
          <w:color w:val="000000"/>
          <w:sz w:val="20"/>
          <w:szCs w:val="20"/>
          <w:lang w:eastAsia="zh-CN"/>
        </w:rPr>
        <w:t xml:space="preserve"> </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Строк дії Договору та виконання зобов'язань  може продовжуватись у разі виникнення документально підтверджених об’єктивних обставин, що спричинили таке продовження, у тому числі непереборної сили, затримки фінансування витрат Замовника, за умови, що такі зміни не призведуть до збільшення суми, визначеної в договорі. Форма документального підтвердження об’єктивних обставин визначатиметься Замовником у момент виникнення об’єктивних обставин (з огляду на їхні особливості) з дотриманням чинного законодавства;</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 xml:space="preserve">12.4.4. погодження зміни ціни в договорі про закупівлю в бік зменшення (без зміни кількості (обсягу) та якості товарів, робіт і послуг). </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Сторони можуть внести зміни до Договору в разі узгодженої зміни ціни в бік зменшення (без зміни кількості (обсягу) та якості послуг);</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12.4.5. зміни ціни в договорі про закупівлю у зв’язку зі зміною ставок податків і зборів та/або зміною умов щодо надання пільг з оподаткування — пропорційно до зміни таких ставок та/або пільг з оподаткування, а також у зв’язку зі зміною системи оподаткування пропорційно до зміни податкового навантаження внаслідок зміни системи оподаткування;</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У цьому випадку Сторони погоджуються, що зміну ціни здійснюють у такому порядку:</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підставою для зміни ціни є письмове звернення Сторони Договору та набрання чинності документом / нормативно-правовим актом Держави, яким затверджені чи встановлені такі ставки податків і збори та/або зміни умов щодо надання пільг з оподаткування,  та/або зміна системи оподаткування;</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сторони погоджуються, що Сторона, яка звертається з пропозицією про внесення змін з підстав, визначених даним пунктом, обов’язково до письмового звернення надає документ / чинний (введений в дію) нормативно-правовий акт Держави, який встановлює / змінює такі ставки податків і збори та/або змінює умови щодо надання пільг з оподаткування; та/або змінює систему оподаткування;</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нову (змінену) ціну Сторони застосовують з дня введення в дію відповідного документа / нормативно-правового акта Держави, яким затверджені чи встановлені такі ставки податків і зборів та/або зміни щодо надання пільг з оподаткування, та/або зміни системи оподаткування;</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зміна ціни відбувається пропорційно зміненій (зміненим) частині (частинам) складової такої ціни як в бік збільшення, так і в бік зменшення, сума Договору може змінюватися залежно від таких змін без зміни обсягу закупівлі. </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12.4.6.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Platts, ARGUS, регульованих цін (тарифів), нормативів, середньозважених цін на електроенергію на ринку «на добу наперед», що застосовуються в договорі про закупівлю, у разі встановлення в договорі про закупівлю порядку зміни ціни.</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У цьому випадку Сторони погоджуються, що зміну ціни здійснюють у такому порядку:</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підставою для зміни ціни є письмове звернення Сторони Договору, у разі настання однієї або декількох підстав, визначених даним пунктом;</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сторони погоджуються, що Сторона, яка звертається з пропозицією про внесення змін з підстав, визначених даним пунктом, обов’язково до письмового звернення надає документ, який підтверджує зміни встановленого згідно із законодавством органами державної статистики індексу споживчих цін / зміни курсу іноземної валюти / зміни біржових котирувань або показників Platts, або ARGUS / регульованих цін (тарифів) / нормативів;</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нову (змінену) ціну в разі зміни встановленого згідно із законодавством органами державної статистики індексу споживчих цін / зміни курсу іноземної валюти / зміни біржових котирувань або показників Platts, або ARGUS / регульованих цін (тарифів) / нормативів Сторони застосовують з дня введення в дію відповідного документа, яким затверджені чи встановлені органами державної статистики індекс споживчих цін / зміни курсу іноземної валюти / зміни біржових котирувань або показників Platts, або ARGUS / регульованих цін (тарифів) / нормативів, що застосовуються у даному Договорі, якщо інше не встановлено чинним законодавством України (у тому числі відповідними документом);</w:t>
      </w:r>
    </w:p>
    <w:p>
      <w:pPr>
        <w:pStyle w:val="22"/>
        <w:spacing w:before="0" w:beforeAutospacing="0" w:after="0" w:afterAutospacing="0"/>
        <w:jc w:val="both"/>
        <w:rPr>
          <w:color w:val="00000A"/>
          <w:sz w:val="20"/>
          <w:szCs w:val="20"/>
        </w:rPr>
      </w:pPr>
      <w:r>
        <w:rPr>
          <w:rFonts w:eastAsia="Liberation Serif"/>
          <w:b/>
          <w:color w:val="000000"/>
          <w:sz w:val="20"/>
          <w:szCs w:val="20"/>
          <w:lang w:eastAsia="zh-CN"/>
        </w:rPr>
        <w:t>12.4.7. зміни умов у зв’язку із застосуванням положень частини шостої статті 41 Закону,</w:t>
      </w:r>
      <w:r>
        <w:rPr>
          <w:rFonts w:eastAsia="Liberation Serif"/>
          <w:b/>
          <w:i/>
          <w:color w:val="000000"/>
          <w:sz w:val="20"/>
          <w:szCs w:val="20"/>
          <w:lang w:eastAsia="zh-CN"/>
        </w:rPr>
        <w:t xml:space="preserve"> </w:t>
      </w:r>
      <w:r>
        <w:rPr>
          <w:rFonts w:eastAsia="Liberation Serif"/>
          <w:b/>
          <w:color w:val="000000"/>
          <w:sz w:val="20"/>
          <w:szCs w:val="20"/>
          <w:lang w:eastAsia="zh-CN"/>
        </w:rPr>
        <w:t>а саме дія договору про закупівлю може бути продовжена на строк, достатній для проведення процедури закупівлі на початку наступного року в обсязі, що не перевищує 20 відсотків суми, визначеної в початковому договорі про закупівлю, укладеному в попередньому році, якщо видатки на досягнення цієї цілі затверджено в установленому порядку</w:t>
      </w:r>
      <w:r>
        <w:rPr>
          <w:rFonts w:eastAsia="Liberation Serif"/>
          <w:b/>
          <w:i/>
          <w:color w:val="000000"/>
          <w:sz w:val="20"/>
          <w:szCs w:val="20"/>
          <w:lang w:eastAsia="zh-CN"/>
        </w:rPr>
        <w:t xml:space="preserve">. </w:t>
      </w:r>
    </w:p>
    <w:p>
      <w:pPr>
        <w:pStyle w:val="22"/>
        <w:spacing w:before="0" w:beforeAutospacing="0" w:after="0" w:afterAutospacing="0"/>
        <w:jc w:val="both"/>
        <w:rPr>
          <w:color w:val="00000A"/>
          <w:sz w:val="20"/>
          <w:szCs w:val="20"/>
        </w:rPr>
      </w:pPr>
      <w:r>
        <w:rPr>
          <w:rFonts w:eastAsia="Liberation Serif"/>
          <w:i/>
          <w:color w:val="000000"/>
          <w:sz w:val="20"/>
          <w:szCs w:val="20"/>
          <w:lang w:eastAsia="zh-CN"/>
        </w:rPr>
        <w:t>Ці зміни можуть бути внесені до закінчення терміну дії договору про закупівлю. 20 % будуть відраховуватись від початкової суми укладеного договору про закупівлю на момент укладення договору про закупівлю згідно з ціною переможця процедури закупівлі.</w:t>
      </w:r>
    </w:p>
    <w:p>
      <w:pPr>
        <w:pStyle w:val="22"/>
        <w:spacing w:before="0" w:beforeAutospacing="0" w:after="0" w:afterAutospacing="0"/>
        <w:jc w:val="both"/>
        <w:rPr>
          <w:color w:val="00000A"/>
          <w:sz w:val="20"/>
          <w:szCs w:val="20"/>
        </w:rPr>
      </w:pPr>
      <w:r>
        <w:rPr>
          <w:rFonts w:eastAsia="Liberation Serif"/>
          <w:color w:val="000000"/>
          <w:sz w:val="20"/>
          <w:szCs w:val="20"/>
          <w:lang w:eastAsia="zh-CN"/>
        </w:rPr>
        <w:t>12.5. Зміна Договору допускається лише за згодою Сторін, якщо інше не встановлено Договором або законом. Водночас Договір може бути змінено або розірвано за рішенням суду на вимогу однієї зі Сторін у разі істотного порушення Договору другою Стороною та в інших випадках, встановлених Договором або законом.</w:t>
      </w:r>
    </w:p>
    <w:p>
      <w:pPr>
        <w:pStyle w:val="22"/>
        <w:spacing w:before="0" w:beforeAutospacing="0" w:after="0" w:afterAutospacing="0"/>
        <w:jc w:val="both"/>
        <w:rPr>
          <w:color w:val="00000A"/>
          <w:sz w:val="20"/>
          <w:szCs w:val="20"/>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13. Антикорупційне застереження.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13.1. Сторони проводять політику повної нетерпимості до хабарництва та корупції, яка передбачає повну заборону корупційних дій з обох Сторін та здійснення виплат за сприяння, метою якого є спрощення формальностей у зв'язку з господарською діяльністю, забезпечення більш швидкого рішення тих чи інших питань з будь якою із Сторін.</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13.2. Сторони усвідомлюють, що склали даний Договір, покладаючись на різні фактори, включаючи репутацію кожної із Сторін.</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13.3. Кожна Сторона підтверджує, що інша Сторона може покладатись на систему внутрішнього контролю першої Сторони та на те, що інформація, що розкривається другою Стороною є повною та достовірною, включаючи фінансову та іншу інформацію, що стосується виконання своїх зобов'язань за цим Договором.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13.4. Сторони зобов'язуються дотримуватись законодавства про протидію корупції (з урахуванням змін та доповнень, періодично внесених у відповідні нормативні акти - «Антикорупційне законодавство»).</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13.5. Антикорупційне зобов'язання: Сторони зобов'язуються дотримувати умов Антикорупційного законодавства та у будь якому випадку, повинні забезпечувати зі своєї сторони та зі сторони свої співробітників заборону пропозиції або надання будь яких корупційних виплат (грошових коштів або цінних подарунків) та заборону надавати згоду на надання корупційних виплат (грошових коштів або цінних подарунків) будь яким особам з обох Сторін, а також забезпечувати інформування своїх контрагентів та/або посередників (включаючи субпідрядників, агентів та інших посередників) про необхідність дотримання вищевказаних заборон, у зв'язку з умовами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13.6. Сторони зобов'язані негайно повідомити одна одну у письмовій формі про будь-які підозри або виявлені порушення Антикорупційного зобов'язання будь-якою із Сторін. У разі вчинення / появи інформації про можливе скоєння Стороною або її співробітниками будь-якого корупційного правопорушення, передбаченого чинним законодавством України або, в окремих випадках, будь-якій іншій країні, друга Сторона з метою перевірки таких відомостей має право запитувати у першій Сторони будь-яку інформацію (документи), на підставі якої можна спростувати або підтвердити відомості про факт порушення Стороною антикорупційного законодавства.</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13.7. Сторони зобов'язані на вимогу здійснювати всі необхідні для надання допомоги іншій Стороні в забезпечені дотримання та контролю за виконанням Антикорупційного зобов'язання.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13.8. Сторони погоджуються та підтверджують, що кожна сторона вправі робити запит та отримувати документи, пов'язані з виконанням цього Договору, для перевірки на предмет виконання іншою Стороною Антикорупційного зобов'язання.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13.9. Цим Сторони погодили, що умови, викладені в цьому пункті Договору є істотними умовами цього Договору. При виникненні у однієї із Сторін об'єктивних доказів того, що інша Сторона порушила Антикорупційне зобов'язання, перша Сторона вправі направити на адресу другої Сторони відповідне повідомлення з вимогою надати роз'яснення та розкрити інформацію про виконання другою Стороною своїх зобов'язань за цим Договором, вкладаючи фінансові та інші дані про виконання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13.10. Сторони зобов'язуються надавати один одному відповідні дані та інформацію згідно вимог, а також у випадку якщо порушення Антикорупційного зобов'язання мало місце бути, доказом того, що таке порушення було усунуто. Сторони зобов'язуються співпрацювати одна з одною у зв'язку з вищевикладеним обставинами у цілях усунення/недопущення порушень Антикорупційних зобов'язань, а також обставин, які можуть вказувати на порушення у процесі діяльності однієї із сторін у зв'язку умовами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13.11. Таким чином, Сторони цим запевняють один одного, що керуються у своїй діяльності чинним антикорупційним законодавством та прийнятими Сторонами антикорупційними стандартами ведення бізнесу. Сторони також гарантують, що ознайомлені з антикорупційними стандартами ведення бізнесу іншої Сторони і згодні їх дотримуватися.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13.12. У разі якщо Сторона, якій було направлено запит про надання такої інформації (документів), не надає її в розумний або позначений іншою Стороною термін, або якщо надана інформація (документи) не усуває обґрунтованих сумнівів в порушенні антикорупційного законодавства, інша (Сторона, в випадках, що допускаються законодавством України, має право в односторонньому порядку відмовитися від виконання цього Договору, попередньо повідомивши іншу Сторону в письмовому вигляді.</w:t>
      </w:r>
    </w:p>
    <w:p>
      <w:pPr>
        <w:pStyle w:val="22"/>
        <w:spacing w:before="0" w:beforeAutospacing="0" w:after="0" w:afterAutospacing="0"/>
        <w:jc w:val="both"/>
        <w:rPr>
          <w:color w:val="00000A"/>
          <w:sz w:val="20"/>
          <w:szCs w:val="20"/>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14. Строк дії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 xml:space="preserve">14.1. Договір набирає чинності з дня його підписання уповноваженими представниками обох Сторін, скріплюється печатками Сторін </w:t>
      </w:r>
      <w:r>
        <w:rPr>
          <w:rFonts w:eastAsia="Liberation Serif"/>
          <w:i/>
          <w:color w:val="000000"/>
          <w:sz w:val="20"/>
          <w:szCs w:val="20"/>
          <w:lang w:eastAsia="zh-CN"/>
        </w:rPr>
        <w:t>(за наявності)</w:t>
      </w:r>
      <w:r>
        <w:rPr>
          <w:rFonts w:eastAsia="Liberation Serif"/>
          <w:color w:val="000000"/>
          <w:sz w:val="20"/>
          <w:szCs w:val="20"/>
          <w:lang w:eastAsia="zh-CN"/>
        </w:rPr>
        <w:t xml:space="preserve"> і діє до 31.12.2023 року</w:t>
      </w:r>
      <w:r>
        <w:rPr>
          <w:rFonts w:eastAsia="Liberation Serif"/>
          <w:i/>
          <w:color w:val="000000"/>
          <w:sz w:val="20"/>
          <w:szCs w:val="20"/>
          <w:lang w:eastAsia="zh-CN"/>
        </w:rPr>
        <w:t xml:space="preserve">, </w:t>
      </w:r>
      <w:r>
        <w:rPr>
          <w:rFonts w:eastAsia="Liberation Serif"/>
          <w:color w:val="000000"/>
          <w:sz w:val="20"/>
          <w:szCs w:val="20"/>
          <w:lang w:eastAsia="zh-CN"/>
        </w:rPr>
        <w:t>але в будь-якому разі до повного виконання Сторонами своїх зобов’язань за цим Договором.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14.2. У разі дострокового виконання Сторонами своїх зобов’язань за цим Договором зобов'язання припиняється виконанням, проведеним належним чином, що підтверджується Актом про здачу-приймання наданих Послуг та документом, який підтверджує повний розрахунок за цим Договором.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14.3. Цей Договір складений українською мовою у двох примірниках, що мають однакову юридичну силу, по одному примірнику для кожної із Сторін.</w:t>
      </w:r>
    </w:p>
    <w:p>
      <w:pPr>
        <w:pStyle w:val="22"/>
        <w:spacing w:before="0" w:beforeAutospacing="0" w:after="0" w:afterAutospacing="0"/>
        <w:jc w:val="center"/>
        <w:rPr>
          <w:color w:val="00000A"/>
          <w:sz w:val="20"/>
          <w:szCs w:val="20"/>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15. Інші умови</w:t>
      </w:r>
    </w:p>
    <w:p>
      <w:pPr>
        <w:pStyle w:val="22"/>
        <w:spacing w:before="0" w:beforeAutospacing="0" w:after="0" w:afterAutospacing="0"/>
        <w:jc w:val="both"/>
        <w:rPr>
          <w:color w:val="00000A"/>
          <w:sz w:val="20"/>
          <w:szCs w:val="20"/>
        </w:rPr>
      </w:pPr>
      <w:r>
        <w:rPr>
          <w:rFonts w:eastAsia="Liberation Serif"/>
          <w:color w:val="000000"/>
          <w:sz w:val="20"/>
          <w:szCs w:val="20"/>
          <w:lang w:eastAsia="zh-CN"/>
        </w:rPr>
        <w:t>15.1. Дія Договору припиняється:</w:t>
      </w:r>
    </w:p>
    <w:p>
      <w:pPr>
        <w:pStyle w:val="22"/>
        <w:spacing w:before="0" w:beforeAutospacing="0" w:after="0" w:afterAutospacing="0"/>
        <w:jc w:val="both"/>
        <w:rPr>
          <w:color w:val="00000A"/>
          <w:sz w:val="20"/>
          <w:szCs w:val="20"/>
        </w:rPr>
      </w:pPr>
      <w:r>
        <w:rPr>
          <w:rFonts w:eastAsia="Liberation Serif"/>
          <w:color w:val="000000"/>
          <w:sz w:val="20"/>
          <w:szCs w:val="20"/>
          <w:lang w:eastAsia="zh-CN"/>
        </w:rPr>
        <w:t>— за згодою Сторін;</w:t>
      </w:r>
    </w:p>
    <w:p>
      <w:pPr>
        <w:pStyle w:val="22"/>
        <w:spacing w:before="0" w:beforeAutospacing="0" w:after="0" w:afterAutospacing="0"/>
        <w:jc w:val="both"/>
        <w:rPr>
          <w:color w:val="00000A"/>
          <w:sz w:val="20"/>
          <w:szCs w:val="20"/>
        </w:rPr>
      </w:pPr>
      <w:r>
        <w:rPr>
          <w:rFonts w:eastAsia="Liberation Serif"/>
          <w:color w:val="000000"/>
          <w:sz w:val="20"/>
          <w:szCs w:val="20"/>
          <w:lang w:eastAsia="zh-CN"/>
        </w:rPr>
        <w:t>— з інших підстав, передбачених даним Договором та чинним законодавством України.</w:t>
      </w:r>
    </w:p>
    <w:p>
      <w:pPr>
        <w:pStyle w:val="22"/>
        <w:spacing w:before="0" w:beforeAutospacing="0" w:after="0" w:afterAutospacing="0"/>
        <w:jc w:val="both"/>
        <w:rPr>
          <w:rFonts w:eastAsia="Liberation Serif"/>
          <w:color w:val="000000"/>
          <w:sz w:val="20"/>
          <w:szCs w:val="20"/>
          <w:lang w:eastAsia="zh-CN"/>
        </w:rPr>
      </w:pPr>
      <w:r>
        <w:rPr>
          <w:rFonts w:eastAsia="Liberation Serif"/>
          <w:color w:val="000000"/>
          <w:sz w:val="20"/>
          <w:szCs w:val="20"/>
          <w:lang w:eastAsia="zh-CN"/>
        </w:rPr>
        <w:t>15.2. Істотними умовами цього Договору є предмет (найменування, кількість, якість), ціна та строк дії Договору. Інші умови Договору про закупівлю істотними не є та можуть змінюватися відповідно до норм Господарського та Цивільного кодексів.</w:t>
      </w:r>
    </w:p>
    <w:p>
      <w:pPr>
        <w:pStyle w:val="22"/>
        <w:spacing w:before="0" w:beforeAutospacing="0" w:after="0" w:afterAutospacing="0"/>
        <w:jc w:val="both"/>
        <w:rPr>
          <w:rFonts w:eastAsia="Liberation Serif"/>
          <w:color w:val="000000"/>
          <w:sz w:val="20"/>
          <w:szCs w:val="20"/>
          <w:lang w:eastAsia="zh-CN"/>
        </w:rPr>
      </w:pPr>
    </w:p>
    <w:p>
      <w:pPr>
        <w:shd w:val="clear" w:color="auto" w:fill="FFFFFF"/>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15.3. </w:t>
      </w:r>
      <w:r>
        <w:rPr>
          <w:rFonts w:ascii="Times New Roman" w:hAnsi="Times New Roman" w:eastAsia="Times New Roman" w:cs="Times New Roman"/>
          <w:b/>
          <w:i/>
          <w:sz w:val="20"/>
          <w:szCs w:val="20"/>
        </w:rPr>
        <w:t>Виконавець</w:t>
      </w:r>
      <w:r>
        <w:rPr>
          <w:rFonts w:ascii="Times New Roman" w:hAnsi="Times New Roman" w:eastAsia="Times New Roman" w:cs="Times New Roman"/>
          <w:sz w:val="20"/>
          <w:szCs w:val="20"/>
        </w:rPr>
        <w:t xml:space="preserve"> забезпечує виконання своїх зобов’язань за Договором про закупівлю у розмірі </w:t>
      </w:r>
      <w:r>
        <w:rPr>
          <w:rFonts w:ascii="Times New Roman" w:hAnsi="Times New Roman" w:eastAsia="Times New Roman" w:cs="Times New Roman"/>
          <w:b/>
          <w:sz w:val="20"/>
          <w:szCs w:val="20"/>
          <w:u w:val="single"/>
        </w:rPr>
        <w:t>5 (п’яти) %</w:t>
      </w:r>
      <w:r>
        <w:rPr>
          <w:rFonts w:ascii="Times New Roman" w:hAnsi="Times New Roman" w:eastAsia="Times New Roman" w:cs="Times New Roman"/>
          <w:sz w:val="20"/>
          <w:szCs w:val="20"/>
        </w:rPr>
        <w:t xml:space="preserve"> його вартості, у формі банківської гарантії. </w:t>
      </w:r>
      <w:r>
        <w:rPr>
          <w:rFonts w:ascii="Times New Roman" w:hAnsi="Times New Roman" w:eastAsia="Times New Roman" w:cs="Times New Roman"/>
          <w:b/>
          <w:i/>
          <w:sz w:val="20"/>
          <w:szCs w:val="20"/>
        </w:rPr>
        <w:t>Виконавець</w:t>
      </w:r>
      <w:r>
        <w:rPr>
          <w:rFonts w:ascii="Times New Roman" w:hAnsi="Times New Roman" w:eastAsia="Times New Roman" w:cs="Times New Roman"/>
          <w:sz w:val="20"/>
          <w:szCs w:val="20"/>
        </w:rPr>
        <w:t xml:space="preserve">, не пізніше дати укладання Договору про закупівлю вносить забезпечення виконання  Договору про закупівлю, у формі оригіналу банківської гарантії, у розмірі </w:t>
      </w:r>
      <w:r>
        <w:rPr>
          <w:rFonts w:ascii="Times New Roman" w:hAnsi="Times New Roman" w:eastAsia="Times New Roman" w:cs="Times New Roman"/>
          <w:b/>
          <w:sz w:val="20"/>
          <w:szCs w:val="20"/>
          <w:u w:val="single"/>
        </w:rPr>
        <w:t>5 % вартості Договору про закупівлю</w:t>
      </w:r>
      <w:r>
        <w:rPr>
          <w:rFonts w:ascii="Times New Roman" w:hAnsi="Times New Roman" w:eastAsia="Times New Roman" w:cs="Times New Roman"/>
          <w:sz w:val="20"/>
          <w:szCs w:val="20"/>
        </w:rPr>
        <w:t xml:space="preserve">, що становить </w:t>
      </w:r>
      <w:r>
        <w:rPr>
          <w:rFonts w:ascii="Times New Roman" w:hAnsi="Times New Roman" w:eastAsia="Times New Roman" w:cs="Times New Roman"/>
          <w:sz w:val="20"/>
          <w:szCs w:val="20"/>
          <w:highlight w:val="lightGray"/>
        </w:rPr>
        <w:t>_______________________</w:t>
      </w:r>
      <w:r>
        <w:rPr>
          <w:rFonts w:ascii="Times New Roman" w:hAnsi="Times New Roman" w:eastAsia="Times New Roman" w:cs="Times New Roman"/>
          <w:sz w:val="20"/>
          <w:szCs w:val="20"/>
        </w:rPr>
        <w:t xml:space="preserve"> грн. (</w:t>
      </w:r>
      <w:r>
        <w:rPr>
          <w:rFonts w:ascii="Times New Roman" w:hAnsi="Times New Roman" w:eastAsia="Times New Roman" w:cs="Times New Roman"/>
          <w:sz w:val="20"/>
          <w:szCs w:val="20"/>
          <w:highlight w:val="lightGray"/>
        </w:rPr>
        <w:t>_________</w:t>
      </w:r>
      <w:r>
        <w:rPr>
          <w:rFonts w:ascii="Times New Roman" w:hAnsi="Times New Roman" w:eastAsia="Times New Roman" w:cs="Times New Roman"/>
          <w:sz w:val="20"/>
          <w:szCs w:val="20"/>
        </w:rPr>
        <w:t xml:space="preserve"> грн. </w:t>
      </w:r>
      <w:r>
        <w:rPr>
          <w:rFonts w:ascii="Times New Roman" w:hAnsi="Times New Roman" w:eastAsia="Times New Roman" w:cs="Times New Roman"/>
          <w:sz w:val="20"/>
          <w:szCs w:val="20"/>
          <w:highlight w:val="lightGray"/>
        </w:rPr>
        <w:t>______</w:t>
      </w:r>
      <w:r>
        <w:rPr>
          <w:rFonts w:ascii="Times New Roman" w:hAnsi="Times New Roman" w:eastAsia="Times New Roman" w:cs="Times New Roman"/>
          <w:sz w:val="20"/>
          <w:szCs w:val="20"/>
        </w:rPr>
        <w:t xml:space="preserve"> коп.). </w:t>
      </w:r>
    </w:p>
    <w:p>
      <w:pPr>
        <w:shd w:val="clear" w:color="auto" w:fill="FFFFFF"/>
        <w:spacing w:after="0" w:line="240" w:lineRule="auto"/>
        <w:ind w:firstLine="28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Строк дії забезпечення виконання Договору про закупівлю повинен відповідати строку дії Договору про закупівлю. У разі продовження строку дії Договору про закупівлю, строк дії забезпечення виконання Договору про закупівлю продовжується на відповідний термін. Усі витрати, пов`язані з наданням </w:t>
      </w:r>
      <w:r>
        <w:rPr>
          <w:rFonts w:ascii="Times New Roman" w:hAnsi="Times New Roman" w:eastAsia="Times New Roman" w:cs="Times New Roman"/>
          <w:b/>
          <w:i/>
          <w:sz w:val="20"/>
          <w:szCs w:val="20"/>
        </w:rPr>
        <w:t>Виконавцю</w:t>
      </w:r>
      <w:r>
        <w:rPr>
          <w:rFonts w:ascii="Times New Roman" w:hAnsi="Times New Roman" w:eastAsia="Times New Roman" w:cs="Times New Roman"/>
          <w:sz w:val="20"/>
          <w:szCs w:val="20"/>
        </w:rPr>
        <w:t xml:space="preserve"> банківської гарантії, здійснюються за рахунок коштів </w:t>
      </w:r>
      <w:r>
        <w:rPr>
          <w:rFonts w:ascii="Times New Roman" w:hAnsi="Times New Roman" w:eastAsia="Times New Roman" w:cs="Times New Roman"/>
          <w:b/>
          <w:i/>
          <w:sz w:val="20"/>
          <w:szCs w:val="20"/>
        </w:rPr>
        <w:t>Виконавця</w:t>
      </w:r>
      <w:r>
        <w:rPr>
          <w:rFonts w:ascii="Times New Roman" w:hAnsi="Times New Roman" w:eastAsia="Times New Roman" w:cs="Times New Roman"/>
          <w:sz w:val="20"/>
          <w:szCs w:val="20"/>
        </w:rPr>
        <w:t>.</w:t>
      </w:r>
    </w:p>
    <w:p>
      <w:pPr>
        <w:shd w:val="clear" w:color="auto" w:fill="FFFFFF"/>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15.4. Надана </w:t>
      </w:r>
      <w:r>
        <w:rPr>
          <w:rFonts w:ascii="Times New Roman" w:hAnsi="Times New Roman" w:eastAsia="Times New Roman" w:cs="Times New Roman"/>
          <w:b/>
          <w:i/>
          <w:sz w:val="20"/>
          <w:szCs w:val="20"/>
        </w:rPr>
        <w:t>Виконавцем</w:t>
      </w:r>
      <w:r>
        <w:rPr>
          <w:rFonts w:ascii="Times New Roman" w:hAnsi="Times New Roman" w:eastAsia="Times New Roman" w:cs="Times New Roman"/>
          <w:sz w:val="20"/>
          <w:szCs w:val="20"/>
        </w:rPr>
        <w:t xml:space="preserve"> </w:t>
      </w:r>
      <w:r>
        <w:rPr>
          <w:rFonts w:ascii="Times New Roman" w:hAnsi="Times New Roman" w:eastAsia="Times New Roman" w:cs="Times New Roman"/>
          <w:b/>
          <w:i/>
          <w:sz w:val="20"/>
          <w:szCs w:val="20"/>
        </w:rPr>
        <w:t>Замовнику</w:t>
      </w:r>
      <w:r>
        <w:rPr>
          <w:rFonts w:ascii="Times New Roman" w:hAnsi="Times New Roman" w:eastAsia="Times New Roman" w:cs="Times New Roman"/>
          <w:sz w:val="20"/>
          <w:szCs w:val="20"/>
        </w:rPr>
        <w:t xml:space="preserve"> у якості забезпечення виконання Договору про закупівлю, банківська гарантія повинна свідчити про безумовний та безвідкличний обов`язок банківської установи - гаранта сплатити на користь </w:t>
      </w:r>
      <w:r>
        <w:rPr>
          <w:rFonts w:ascii="Times New Roman" w:hAnsi="Times New Roman" w:eastAsia="Times New Roman" w:cs="Times New Roman"/>
          <w:b/>
          <w:i/>
          <w:sz w:val="20"/>
          <w:szCs w:val="20"/>
        </w:rPr>
        <w:t>Замовника</w:t>
      </w:r>
      <w:r>
        <w:rPr>
          <w:rFonts w:ascii="Times New Roman" w:hAnsi="Times New Roman" w:eastAsia="Times New Roman" w:cs="Times New Roman"/>
          <w:sz w:val="20"/>
          <w:szCs w:val="20"/>
        </w:rPr>
        <w:t xml:space="preserve"> (Бенефіціара) (до відповідного бюджету) суму забезпечення виконання Договору про закупівлю, у разі невиконання або неналежного виконання </w:t>
      </w:r>
      <w:r>
        <w:rPr>
          <w:rFonts w:ascii="Times New Roman" w:hAnsi="Times New Roman" w:eastAsia="Times New Roman" w:cs="Times New Roman"/>
          <w:b/>
          <w:i/>
          <w:sz w:val="20"/>
          <w:szCs w:val="20"/>
        </w:rPr>
        <w:t>Виконавцем</w:t>
      </w:r>
      <w:r>
        <w:rPr>
          <w:rFonts w:ascii="Times New Roman" w:hAnsi="Times New Roman" w:eastAsia="Times New Roman" w:cs="Times New Roman"/>
          <w:sz w:val="20"/>
          <w:szCs w:val="20"/>
        </w:rPr>
        <w:t xml:space="preserve"> (Принципалом) своїх зобов`язань за Договором про закупівлю, при цьому в гарантії строк розгляду вимоги </w:t>
      </w:r>
      <w:r>
        <w:rPr>
          <w:rFonts w:ascii="Times New Roman" w:hAnsi="Times New Roman" w:eastAsia="Times New Roman" w:cs="Times New Roman"/>
          <w:b/>
          <w:i/>
          <w:sz w:val="20"/>
          <w:szCs w:val="20"/>
        </w:rPr>
        <w:t>Замовником</w:t>
      </w:r>
      <w:r>
        <w:rPr>
          <w:rFonts w:ascii="Times New Roman" w:hAnsi="Times New Roman" w:eastAsia="Times New Roman" w:cs="Times New Roman"/>
          <w:sz w:val="20"/>
          <w:szCs w:val="20"/>
        </w:rPr>
        <w:t xml:space="preserve"> (Бенефіціара) повинен становити не більше 5-ти банківських днів з дати отримання такої вимоги.</w:t>
      </w:r>
    </w:p>
    <w:p>
      <w:pPr>
        <w:shd w:val="clear" w:color="auto" w:fill="FFFFFF"/>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15.5. </w:t>
      </w:r>
      <w:r>
        <w:rPr>
          <w:rFonts w:ascii="Times New Roman" w:hAnsi="Times New Roman" w:eastAsia="Times New Roman" w:cs="Times New Roman"/>
          <w:b/>
          <w:i/>
          <w:sz w:val="20"/>
          <w:szCs w:val="20"/>
        </w:rPr>
        <w:t>Замовник</w:t>
      </w:r>
      <w:r>
        <w:rPr>
          <w:rFonts w:ascii="Times New Roman" w:hAnsi="Times New Roman" w:eastAsia="Times New Roman" w:cs="Times New Roman"/>
          <w:sz w:val="20"/>
          <w:szCs w:val="20"/>
        </w:rPr>
        <w:t xml:space="preserve"> повертає забезпечення виконання Договору про закупівлю у разі:</w:t>
      </w:r>
    </w:p>
    <w:p>
      <w:pPr>
        <w:shd w:val="clear" w:color="auto" w:fill="FFFFFF"/>
        <w:spacing w:after="0" w:line="240" w:lineRule="auto"/>
        <w:ind w:firstLine="28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 після виконання переможцем процедури закупівлі  Договору про закупівлю;</w:t>
      </w:r>
    </w:p>
    <w:p>
      <w:pPr>
        <w:shd w:val="clear" w:color="auto" w:fill="FFFFFF"/>
        <w:spacing w:after="0" w:line="240" w:lineRule="auto"/>
        <w:ind w:firstLine="28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 за рішенням суду щодо повернення забезпечення Договору про закупівлю у випадку визнання результатів процедури закупівлі недійсними або Договору про закупівлю нікчемним; </w:t>
      </w:r>
    </w:p>
    <w:p>
      <w:pPr>
        <w:widowControl w:val="0"/>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 xml:space="preserve">      3) </w:t>
      </w:r>
      <w:r>
        <w:rPr>
          <w:rFonts w:ascii="Times New Roman" w:hAnsi="Times New Roman" w:eastAsia="Times New Roman" w:cs="Times New Roman"/>
          <w:color w:val="000000"/>
          <w:sz w:val="20"/>
          <w:szCs w:val="20"/>
        </w:rPr>
        <w:t xml:space="preserve">у випадках, передбачених статтею </w:t>
      </w:r>
      <w:r>
        <w:rPr>
          <w:rFonts w:ascii="Times New Roman" w:hAnsi="Times New Roman" w:eastAsia="Times New Roman" w:cs="Times New Roman"/>
          <w:sz w:val="20"/>
          <w:szCs w:val="20"/>
        </w:rPr>
        <w:t>21</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sz w:val="20"/>
          <w:szCs w:val="20"/>
        </w:rPr>
        <w:t>Особливостей</w:t>
      </w:r>
      <w:r>
        <w:rPr>
          <w:rFonts w:ascii="Times New Roman" w:hAnsi="Times New Roman" w:eastAsia="Times New Roman" w:cs="Times New Roman"/>
          <w:color w:val="000000"/>
          <w:sz w:val="20"/>
          <w:szCs w:val="20"/>
        </w:rPr>
        <w:t>;</w:t>
      </w:r>
    </w:p>
    <w:p>
      <w:pPr>
        <w:shd w:val="clear" w:color="auto" w:fill="FFFFFF"/>
        <w:spacing w:after="0" w:line="240" w:lineRule="auto"/>
        <w:ind w:firstLine="28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4) згідно з умовами, зазначеними в Договорі про закупівлю, але не пізніше ніж протягом п’яти банківських днів з дня настання зазначених обставин.</w:t>
      </w:r>
    </w:p>
    <w:p>
      <w:pPr>
        <w:shd w:val="clear" w:color="auto" w:fill="FFFFFF"/>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15.6. </w:t>
      </w:r>
      <w:r>
        <w:rPr>
          <w:rFonts w:ascii="Times New Roman" w:hAnsi="Times New Roman" w:eastAsia="Times New Roman" w:cs="Times New Roman"/>
          <w:b/>
          <w:i/>
          <w:sz w:val="20"/>
          <w:szCs w:val="20"/>
        </w:rPr>
        <w:t>Замовник</w:t>
      </w:r>
      <w:r>
        <w:rPr>
          <w:rFonts w:ascii="Times New Roman" w:hAnsi="Times New Roman" w:eastAsia="Times New Roman" w:cs="Times New Roman"/>
          <w:sz w:val="20"/>
          <w:szCs w:val="20"/>
        </w:rPr>
        <w:t xml:space="preserve"> не повертає </w:t>
      </w:r>
      <w:r>
        <w:rPr>
          <w:rFonts w:ascii="Times New Roman" w:hAnsi="Times New Roman" w:eastAsia="Times New Roman" w:cs="Times New Roman"/>
          <w:b/>
          <w:i/>
          <w:sz w:val="20"/>
          <w:szCs w:val="20"/>
        </w:rPr>
        <w:t>Виконавцю</w:t>
      </w:r>
      <w:r>
        <w:rPr>
          <w:rFonts w:ascii="Times New Roman" w:hAnsi="Times New Roman" w:eastAsia="Times New Roman" w:cs="Times New Roman"/>
          <w:sz w:val="20"/>
          <w:szCs w:val="20"/>
        </w:rPr>
        <w:t xml:space="preserve"> забезпечення виконання договору про закупівлю у разі:</w:t>
      </w:r>
    </w:p>
    <w:p>
      <w:pPr>
        <w:shd w:val="clear" w:color="auto" w:fill="FFFFFF"/>
        <w:spacing w:after="0" w:line="240" w:lineRule="auto"/>
        <w:ind w:firstLine="28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відмови </w:t>
      </w:r>
      <w:r>
        <w:rPr>
          <w:rFonts w:ascii="Times New Roman" w:hAnsi="Times New Roman" w:eastAsia="Times New Roman" w:cs="Times New Roman"/>
          <w:b/>
          <w:i/>
          <w:sz w:val="20"/>
          <w:szCs w:val="20"/>
        </w:rPr>
        <w:t>Замовника</w:t>
      </w:r>
      <w:r>
        <w:rPr>
          <w:rFonts w:ascii="Times New Roman" w:hAnsi="Times New Roman" w:eastAsia="Times New Roman" w:cs="Times New Roman"/>
          <w:sz w:val="20"/>
          <w:szCs w:val="20"/>
        </w:rPr>
        <w:t xml:space="preserve"> від виконання своїх зобов’язань за Договором про закупівлю;</w:t>
      </w:r>
    </w:p>
    <w:p>
      <w:pPr>
        <w:shd w:val="clear" w:color="auto" w:fill="FFFFFF"/>
        <w:spacing w:after="0" w:line="240" w:lineRule="auto"/>
        <w:ind w:firstLine="28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порушення </w:t>
      </w:r>
      <w:r>
        <w:rPr>
          <w:rFonts w:ascii="Times New Roman" w:hAnsi="Times New Roman" w:eastAsia="Times New Roman" w:cs="Times New Roman"/>
          <w:b/>
          <w:i/>
          <w:sz w:val="20"/>
          <w:szCs w:val="20"/>
        </w:rPr>
        <w:t>Замовником,</w:t>
      </w:r>
      <w:r>
        <w:rPr>
          <w:rFonts w:ascii="Times New Roman" w:hAnsi="Times New Roman" w:eastAsia="Times New Roman" w:cs="Times New Roman"/>
          <w:sz w:val="20"/>
          <w:szCs w:val="20"/>
        </w:rPr>
        <w:t xml:space="preserve"> з його вини, строків надання послуг, передбачених Договором про закупівлю;</w:t>
      </w:r>
    </w:p>
    <w:p>
      <w:pPr>
        <w:shd w:val="clear" w:color="auto" w:fill="FFFFFF"/>
        <w:spacing w:after="0" w:line="240" w:lineRule="auto"/>
        <w:ind w:firstLine="28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порушення умов Договору про закупівлю щодо належного виконання зобов’язань за цим Договором про закупівлю, у тому числі стосовно якості наданих послуг.</w:t>
      </w:r>
    </w:p>
    <w:p>
      <w:pPr>
        <w:shd w:val="clear" w:color="auto" w:fill="FFFFFF"/>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15.7. Кошти, що надійшли </w:t>
      </w:r>
      <w:r>
        <w:rPr>
          <w:rFonts w:ascii="Times New Roman" w:hAnsi="Times New Roman" w:eastAsia="Times New Roman" w:cs="Times New Roman"/>
          <w:b/>
          <w:i/>
          <w:sz w:val="20"/>
          <w:szCs w:val="20"/>
        </w:rPr>
        <w:t>Замовнику</w:t>
      </w:r>
      <w:r>
        <w:rPr>
          <w:rFonts w:ascii="Times New Roman" w:hAnsi="Times New Roman" w:eastAsia="Times New Roman" w:cs="Times New Roman"/>
          <w:sz w:val="20"/>
          <w:szCs w:val="20"/>
        </w:rPr>
        <w:t xml:space="preserve"> як забезпечення виконання Договору про закупівлю (у разі, коли вони не повертаються </w:t>
      </w:r>
      <w:r>
        <w:rPr>
          <w:rFonts w:ascii="Times New Roman" w:hAnsi="Times New Roman" w:eastAsia="Times New Roman" w:cs="Times New Roman"/>
          <w:b/>
          <w:i/>
          <w:sz w:val="20"/>
          <w:szCs w:val="20"/>
        </w:rPr>
        <w:t>Виконавцю</w:t>
      </w:r>
      <w:r>
        <w:rPr>
          <w:rFonts w:ascii="Times New Roman" w:hAnsi="Times New Roman" w:eastAsia="Times New Roman" w:cs="Times New Roman"/>
          <w:sz w:val="20"/>
          <w:szCs w:val="20"/>
        </w:rPr>
        <w:t xml:space="preserve">), не звільняють </w:t>
      </w:r>
      <w:r>
        <w:rPr>
          <w:rFonts w:ascii="Times New Roman" w:hAnsi="Times New Roman" w:eastAsia="Times New Roman" w:cs="Times New Roman"/>
          <w:b/>
          <w:i/>
          <w:sz w:val="20"/>
          <w:szCs w:val="20"/>
        </w:rPr>
        <w:t>Виконавця</w:t>
      </w:r>
      <w:r>
        <w:rPr>
          <w:rFonts w:ascii="Times New Roman" w:hAnsi="Times New Roman" w:eastAsia="Times New Roman" w:cs="Times New Roman"/>
          <w:sz w:val="20"/>
          <w:szCs w:val="20"/>
        </w:rPr>
        <w:t xml:space="preserve"> від сплати штрафних санкцій (відповідальності), зазначених у Договорі про закупівлю. </w:t>
      </w:r>
    </w:p>
    <w:p>
      <w:pPr>
        <w:pStyle w:val="22"/>
        <w:spacing w:before="0" w:beforeAutospacing="0" w:after="0" w:afterAutospacing="0"/>
        <w:jc w:val="center"/>
        <w:rPr>
          <w:rFonts w:eastAsia="Liberation Serif"/>
          <w:b/>
          <w:color w:val="000000"/>
          <w:sz w:val="20"/>
          <w:szCs w:val="20"/>
          <w:lang w:eastAsia="zh-CN"/>
        </w:rPr>
      </w:pPr>
    </w:p>
    <w:p>
      <w:pPr>
        <w:pStyle w:val="22"/>
        <w:shd w:val="clear" w:color="auto" w:fill="FFFFFF"/>
        <w:spacing w:before="0" w:beforeAutospacing="0" w:after="0" w:afterAutospacing="0"/>
        <w:jc w:val="both"/>
        <w:rPr>
          <w:color w:val="00000A"/>
          <w:sz w:val="20"/>
          <w:szCs w:val="20"/>
        </w:rPr>
      </w:pPr>
      <w:bookmarkStart w:id="16" w:name="_heading=h.17dp8vu"/>
      <w:bookmarkEnd w:id="16"/>
      <w:r>
        <w:rPr>
          <w:rFonts w:eastAsia="Liberation Serif"/>
          <w:color w:val="000000"/>
          <w:sz w:val="20"/>
          <w:szCs w:val="20"/>
          <w:shd w:val="clear" w:color="auto" w:fill="FFFFFF"/>
          <w:lang w:eastAsia="zh-CN"/>
        </w:rPr>
        <w:t>15.8. Усі повідомлення, заяви та претензії, що пов’язані із виконанням цього Договору або такі, що витікають з нього, повинні надсилатися Сторонами безпосередньо одна одній за вказаними в цьому Договорі адресами, електронними адресами Сторін.</w:t>
      </w:r>
    </w:p>
    <w:p>
      <w:pPr>
        <w:pStyle w:val="22"/>
        <w:shd w:val="clear" w:color="auto" w:fill="FFFFFF"/>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15.9. Представники Сторін, уповноважені на укладання цього Договору, погодились, що їхні персональні дані, які стали відомі Сторонам у зв’язку з укладанням цього Договору, включаються до баз персональних даних Сторін. Підписуючи цей Договір, уповноважені представники Сторін дають згоду (дозвіл) на обробку їхніх персональних даних з метою підтвердження повноважень на укладання цього Договору, забезпечення виконання цього Договору, а також у випадках та в порядку, передбачених чинним законодавством України.</w:t>
      </w:r>
    </w:p>
    <w:p>
      <w:pPr>
        <w:pStyle w:val="22"/>
        <w:shd w:val="clear" w:color="auto" w:fill="FFFFFF"/>
        <w:spacing w:before="0" w:beforeAutospacing="0" w:after="0" w:afterAutospacing="0"/>
        <w:jc w:val="both"/>
        <w:rPr>
          <w:color w:val="00000A"/>
          <w:sz w:val="20"/>
          <w:szCs w:val="20"/>
        </w:rPr>
      </w:pPr>
      <w:r>
        <w:rPr>
          <w:rFonts w:eastAsia="Liberation Serif"/>
          <w:color w:val="000000"/>
          <w:sz w:val="20"/>
          <w:szCs w:val="20"/>
          <w:shd w:val="clear" w:color="auto" w:fill="FFFFFF"/>
          <w:lang w:eastAsia="zh-CN"/>
        </w:rPr>
        <w:t>15.10. Кожна Сторона несе повну відповідальність за правильність указаних нею в Договорі реквізитів. Сторони зобов’язуються своєчасно в письмовій формі повідомляти одна одну про зміну поштових, банківських та інших реквізитів упродовж 2 (двох) робочих днів з моменту їх зміни, а в разі неповідомлення в установлений строк несуть ризик настання пов’язаних з цим несприятливих наслідків.</w:t>
      </w:r>
    </w:p>
    <w:p>
      <w:pPr>
        <w:pStyle w:val="22"/>
        <w:spacing w:before="0" w:beforeAutospacing="0" w:after="0" w:afterAutospacing="0"/>
        <w:jc w:val="both"/>
        <w:rPr>
          <w:color w:val="00000A"/>
          <w:sz w:val="20"/>
          <w:szCs w:val="20"/>
        </w:rPr>
      </w:pPr>
      <w:bookmarkStart w:id="17" w:name="_heading=h.3rdcrjn"/>
      <w:bookmarkEnd w:id="17"/>
      <w:r>
        <w:rPr>
          <w:rFonts w:eastAsia="Liberation Serif"/>
          <w:color w:val="000000"/>
          <w:sz w:val="20"/>
          <w:szCs w:val="20"/>
          <w:lang w:eastAsia="zh-CN"/>
        </w:rPr>
        <w:t>15.11. У випадках, не передбачених цим Договором, Сторони керуються чинним законодавством України.</w:t>
      </w:r>
    </w:p>
    <w:p>
      <w:pPr>
        <w:pStyle w:val="22"/>
        <w:spacing w:before="0" w:beforeAutospacing="0" w:after="0" w:afterAutospacing="0"/>
        <w:jc w:val="center"/>
        <w:rPr>
          <w:rFonts w:eastAsia="Liberation Serif"/>
          <w:b/>
          <w:color w:val="000000"/>
          <w:sz w:val="20"/>
          <w:szCs w:val="20"/>
          <w:lang w:eastAsia="zh-CN"/>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16. Додатки до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16.1. Невід’ємною частиною даного Договору є:</w:t>
      </w:r>
    </w:p>
    <w:p>
      <w:pPr>
        <w:pStyle w:val="22"/>
        <w:spacing w:before="0" w:beforeAutospacing="0" w:after="0" w:afterAutospacing="0"/>
        <w:jc w:val="both"/>
        <w:rPr>
          <w:color w:val="00000A"/>
          <w:sz w:val="20"/>
          <w:szCs w:val="20"/>
        </w:rPr>
      </w:pPr>
      <w:r>
        <w:rPr>
          <w:rFonts w:eastAsia="Liberation Serif"/>
          <w:color w:val="000000"/>
          <w:sz w:val="20"/>
          <w:szCs w:val="20"/>
          <w:lang w:eastAsia="zh-CN"/>
        </w:rPr>
        <w:t>1) Додаток № 1.</w:t>
      </w:r>
      <w:r>
        <w:rPr>
          <w:rFonts w:eastAsia="Liberation Serif"/>
          <w:b/>
          <w:color w:val="000000"/>
          <w:sz w:val="20"/>
          <w:szCs w:val="20"/>
          <w:lang w:eastAsia="zh-CN"/>
        </w:rPr>
        <w:t xml:space="preserve">ПЕРЕЛІК </w:t>
      </w:r>
      <w:r>
        <w:rPr>
          <w:rFonts w:eastAsia="Liberation Serif"/>
          <w:color w:val="000000"/>
          <w:sz w:val="20"/>
          <w:szCs w:val="20"/>
          <w:lang w:eastAsia="zh-CN"/>
        </w:rPr>
        <w:t>транспортних засобів, які підлягають технічному обслуговуванню та поточному ремонту (даний перелік не є вичерпним);</w:t>
      </w:r>
    </w:p>
    <w:p>
      <w:pPr>
        <w:pStyle w:val="22"/>
        <w:spacing w:before="0" w:beforeAutospacing="0" w:after="0" w:afterAutospacing="0"/>
        <w:jc w:val="both"/>
        <w:rPr>
          <w:color w:val="00000A"/>
          <w:sz w:val="20"/>
          <w:szCs w:val="20"/>
        </w:rPr>
      </w:pPr>
      <w:r>
        <w:rPr>
          <w:rFonts w:eastAsia="Liberation Serif"/>
          <w:color w:val="000000"/>
          <w:sz w:val="20"/>
          <w:szCs w:val="20"/>
          <w:lang w:eastAsia="zh-CN"/>
        </w:rPr>
        <w:t>2) Наряд-замовлення на надання послуг з технічного обслуговування і поточного ремонту колісного транспортного засобу (Додаток № 2 до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3) Акт передавання-приймання колісного транспортного засобу, його складових частин (систем) для надання послуг з технічного обслуговування і поточного ремонту (Додаток № 3 до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4) Акт передавання-приймання колісного транспортного засобу, його складових частин (систем) після надання послуг з технічного обслуговування та поточного ремонту (Додаток № 4 до цього Договору).</w:t>
      </w:r>
    </w:p>
    <w:p>
      <w:pPr>
        <w:pStyle w:val="22"/>
        <w:spacing w:before="0" w:beforeAutospacing="0" w:after="0" w:afterAutospacing="0"/>
        <w:jc w:val="both"/>
        <w:rPr>
          <w:color w:val="00000A"/>
          <w:sz w:val="20"/>
          <w:szCs w:val="20"/>
        </w:rPr>
      </w:pPr>
      <w:r>
        <w:rPr>
          <w:rFonts w:eastAsia="Liberation Serif"/>
          <w:color w:val="000000"/>
          <w:sz w:val="20"/>
          <w:szCs w:val="20"/>
          <w:lang w:eastAsia="zh-CN"/>
        </w:rPr>
        <w:t>5) Гарантійний талон колісного транспортного засобу, його складових частин (систем) (Додаток № 5 до цього Договору).</w:t>
      </w:r>
    </w:p>
    <w:p>
      <w:pPr>
        <w:pStyle w:val="22"/>
        <w:spacing w:before="0" w:beforeAutospacing="0" w:after="0" w:afterAutospacing="0"/>
        <w:ind w:firstLine="567"/>
        <w:jc w:val="center"/>
        <w:rPr>
          <w:rFonts w:eastAsia="Liberation Serif"/>
          <w:b/>
          <w:color w:val="000000"/>
          <w:sz w:val="20"/>
          <w:szCs w:val="20"/>
          <w:lang w:eastAsia="zh-CN"/>
        </w:rPr>
      </w:pPr>
      <w:r>
        <w:rPr>
          <w:rFonts w:eastAsia="Liberation Serif"/>
          <w:b/>
          <w:color w:val="000000"/>
          <w:sz w:val="20"/>
          <w:szCs w:val="20"/>
          <w:lang w:eastAsia="zh-CN"/>
        </w:rPr>
        <w:t>17. Місцезнаходження та банківські реквізити Сторін</w:t>
      </w:r>
    </w:p>
    <w:p>
      <w:pPr>
        <w:pStyle w:val="22"/>
        <w:spacing w:before="0" w:beforeAutospacing="0" w:after="0" w:afterAutospacing="0"/>
        <w:ind w:firstLine="567"/>
        <w:jc w:val="center"/>
        <w:rPr>
          <w:rFonts w:eastAsia="Liberation Serif"/>
          <w:b/>
          <w:color w:val="000000"/>
          <w:sz w:val="20"/>
          <w:szCs w:val="20"/>
          <w:lang w:eastAsia="zh-CN"/>
        </w:rPr>
      </w:pPr>
    </w:p>
    <w:tbl>
      <w:tblPr>
        <w:tblStyle w:val="9"/>
        <w:tblW w:w="9980" w:type="dxa"/>
        <w:tblInd w:w="0" w:type="dxa"/>
        <w:tblLayout w:type="fixed"/>
        <w:tblCellMar>
          <w:top w:w="0" w:type="dxa"/>
          <w:left w:w="57" w:type="dxa"/>
          <w:bottom w:w="0" w:type="dxa"/>
          <w:right w:w="57" w:type="dxa"/>
        </w:tblCellMar>
      </w:tblPr>
      <w:tblGrid>
        <w:gridCol w:w="4576"/>
        <w:gridCol w:w="5404"/>
      </w:tblGrid>
      <w:tr>
        <w:tblPrEx>
          <w:tblCellMar>
            <w:top w:w="0" w:type="dxa"/>
            <w:left w:w="57" w:type="dxa"/>
            <w:bottom w:w="0" w:type="dxa"/>
            <w:right w:w="57" w:type="dxa"/>
          </w:tblCellMar>
        </w:tblPrEx>
        <w:trPr>
          <w:trHeight w:val="1559" w:hRule="atLeast"/>
        </w:trPr>
        <w:tc>
          <w:tcPr>
            <w:tcW w:w="4576"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ВИКОНАВЕЦЬ: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IBAN: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в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МФО: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Ідентифікаційний код:</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Свідоцтво про реєстрацію платника податку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на додану вартість: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Статус платника податку на прибуток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Тел.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Е-mail: </w:t>
            </w:r>
          </w:p>
        </w:tc>
        <w:tc>
          <w:tcPr>
            <w:tcW w:w="5404"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ЗАМОВНИК:</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Головне управління Державної служби  України з надзвичайних ситуацій у Харківській області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61013, Україна, м. Харків, вул. Шевченка,8</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UA28 820172 03431 9000 30000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UA44 820172 03431 8100 32000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 Державній казначейській службі України, м. Київ, МФО: 820172; Ідентифікаційний код:38631015.</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Свідоцтво про реєстрацію платника податку на додану вартість від 01.07.2013 № 200131273.</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 386310120316.</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Статус платника податку на прибуток – неприбуткова організація.</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Тел. +380577393271; Е-mail: voskoboinik@kh.dsns.gov.ua</w:t>
            </w:r>
          </w:p>
        </w:tc>
      </w:tr>
      <w:tr>
        <w:tblPrEx>
          <w:tblCellMar>
            <w:top w:w="0" w:type="dxa"/>
            <w:left w:w="57" w:type="dxa"/>
            <w:bottom w:w="0" w:type="dxa"/>
            <w:right w:w="57" w:type="dxa"/>
          </w:tblCellMar>
        </w:tblPrEx>
        <w:trPr>
          <w:trHeight w:val="60" w:hRule="atLeast"/>
        </w:trPr>
        <w:tc>
          <w:tcPr>
            <w:tcW w:w="4576"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c>
          <w:tcPr>
            <w:tcW w:w="5404"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r>
    </w:tbl>
    <w:p>
      <w:pPr>
        <w:pStyle w:val="22"/>
        <w:spacing w:before="0" w:beforeAutospacing="0" w:after="0" w:afterAutospacing="0"/>
        <w:ind w:firstLine="567"/>
        <w:jc w:val="right"/>
        <w:rPr>
          <w:color w:val="00000A"/>
          <w:sz w:val="20"/>
          <w:szCs w:val="20"/>
        </w:rPr>
      </w:pPr>
    </w:p>
    <w:p>
      <w:pPr>
        <w:pStyle w:val="22"/>
        <w:spacing w:before="0" w:beforeAutospacing="0" w:after="0" w:afterAutospacing="0"/>
        <w:ind w:firstLine="567"/>
        <w:jc w:val="right"/>
        <w:rPr>
          <w:color w:val="00000A"/>
          <w:sz w:val="20"/>
          <w:szCs w:val="20"/>
        </w:rPr>
      </w:pPr>
    </w:p>
    <w:p>
      <w:pPr>
        <w:pStyle w:val="22"/>
        <w:spacing w:before="0" w:beforeAutospacing="0" w:after="0" w:afterAutospacing="0"/>
        <w:ind w:firstLine="567"/>
        <w:jc w:val="right"/>
        <w:rPr>
          <w:color w:val="00000A"/>
          <w:sz w:val="20"/>
          <w:szCs w:val="20"/>
        </w:rPr>
      </w:pPr>
    </w:p>
    <w:p>
      <w:pPr>
        <w:pStyle w:val="22"/>
        <w:spacing w:before="0" w:after="0" w:afterAutospacing="0"/>
        <w:ind w:firstLine="567"/>
        <w:jc w:val="right"/>
        <w:rPr>
          <w:color w:val="00000A"/>
        </w:rPr>
      </w:pPr>
    </w:p>
    <w:p>
      <w:pPr>
        <w:pStyle w:val="22"/>
        <w:spacing w:before="0" w:after="0" w:afterAutospacing="0"/>
        <w:ind w:firstLine="567"/>
        <w:jc w:val="right"/>
        <w:rPr>
          <w:color w:val="00000A"/>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p>
    <w:p>
      <w:pPr>
        <w:spacing w:after="0" w:line="240" w:lineRule="auto"/>
        <w:ind w:right="-34" w:firstLine="567"/>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Pr>
        <w:t>Додаток1</w:t>
      </w:r>
    </w:p>
    <w:p>
      <w:pPr>
        <w:spacing w:after="0" w:line="240" w:lineRule="auto"/>
        <w:ind w:right="-34" w:firstLine="567"/>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Pr>
        <w:t>до Договору про закупівлю №___</w:t>
      </w:r>
    </w:p>
    <w:p>
      <w:pPr>
        <w:spacing w:after="0" w:line="240" w:lineRule="auto"/>
        <w:ind w:right="-34" w:firstLine="567"/>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Pr>
        <w:t>від  «___»_________2023 року</w:t>
      </w:r>
    </w:p>
    <w:p>
      <w:pPr>
        <w:spacing w:after="0" w:line="240" w:lineRule="auto"/>
        <w:ind w:right="-143"/>
        <w:rPr>
          <w:rFonts w:ascii="Times New Roman" w:hAnsi="Times New Roman" w:eastAsia="Times New Roman" w:cs="Times New Roman"/>
          <w:b/>
          <w:sz w:val="20"/>
          <w:szCs w:val="20"/>
        </w:rPr>
      </w:pPr>
    </w:p>
    <w:p>
      <w:pPr>
        <w:pStyle w:val="22"/>
        <w:spacing w:before="0" w:beforeAutospacing="0" w:after="0" w:afterAutospacing="0"/>
        <w:jc w:val="center"/>
        <w:rPr>
          <w:color w:val="00000A"/>
          <w:sz w:val="20"/>
          <w:szCs w:val="20"/>
        </w:rPr>
      </w:pPr>
      <w:r>
        <w:rPr>
          <w:rFonts w:eastAsia="Liberation Serif"/>
          <w:b/>
          <w:color w:val="000000"/>
          <w:sz w:val="20"/>
          <w:szCs w:val="20"/>
          <w:lang w:eastAsia="zh-CN"/>
        </w:rPr>
        <w:t>ПЕРЕЛІК</w:t>
      </w:r>
    </w:p>
    <w:p>
      <w:pPr>
        <w:pStyle w:val="22"/>
        <w:spacing w:before="0" w:beforeAutospacing="0" w:after="0" w:afterAutospacing="0"/>
        <w:ind w:firstLine="567"/>
        <w:jc w:val="center"/>
        <w:rPr>
          <w:color w:val="00000A"/>
          <w:sz w:val="20"/>
          <w:szCs w:val="20"/>
        </w:rPr>
      </w:pPr>
      <w:r>
        <w:rPr>
          <w:rFonts w:eastAsia="Liberation Serif"/>
          <w:color w:val="000000"/>
          <w:sz w:val="20"/>
          <w:szCs w:val="20"/>
          <w:lang w:eastAsia="zh-CN"/>
        </w:rPr>
        <w:t>транспортних засобів, які підлягають технічному обслуговуванню та поточному ремонту (даний перелік не є вичерпним)</w:t>
      </w:r>
    </w:p>
    <w:tbl>
      <w:tblPr>
        <w:tblStyle w:val="9"/>
        <w:tblW w:w="8332" w:type="dxa"/>
        <w:jc w:val="center"/>
        <w:tblCellSpacing w:w="0" w:type="dxa"/>
        <w:tblLayout w:type="fixed"/>
        <w:tblCellMar>
          <w:top w:w="105" w:type="dxa"/>
          <w:left w:w="105" w:type="dxa"/>
          <w:bottom w:w="105" w:type="dxa"/>
          <w:right w:w="105" w:type="dxa"/>
        </w:tblCellMar>
      </w:tblPr>
      <w:tblGrid>
        <w:gridCol w:w="907"/>
        <w:gridCol w:w="4046"/>
        <w:gridCol w:w="3379"/>
      </w:tblGrid>
      <w:tr>
        <w:tblPrEx>
          <w:tblCellMar>
            <w:top w:w="105" w:type="dxa"/>
            <w:left w:w="105" w:type="dxa"/>
            <w:bottom w:w="105" w:type="dxa"/>
            <w:right w:w="105" w:type="dxa"/>
          </w:tblCellMar>
        </w:tblPrEx>
        <w:trPr>
          <w:trHeight w:val="260" w:hRule="atLeast"/>
          <w:tblCellSpacing w:w="0" w:type="dxa"/>
          <w:jc w:val="center"/>
        </w:trPr>
        <w:tc>
          <w:tcPr>
            <w:tcW w:w="90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jc w:val="center"/>
              <w:rPr>
                <w:color w:val="000000"/>
                <w:sz w:val="20"/>
                <w:szCs w:val="20"/>
                <w:lang w:eastAsia="zh-CN"/>
              </w:rPr>
            </w:pPr>
            <w:r>
              <w:rPr>
                <w:color w:val="000000"/>
                <w:sz w:val="20"/>
                <w:szCs w:val="20"/>
                <w:lang w:eastAsia="zh-CN"/>
              </w:rPr>
              <w:t>№ п/п</w:t>
            </w:r>
          </w:p>
        </w:tc>
        <w:tc>
          <w:tcPr>
            <w:tcW w:w="404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jc w:val="center"/>
              <w:rPr>
                <w:color w:val="00000A"/>
                <w:sz w:val="20"/>
                <w:szCs w:val="20"/>
              </w:rPr>
            </w:pPr>
            <w:r>
              <w:rPr>
                <w:color w:val="000000"/>
                <w:sz w:val="20"/>
                <w:szCs w:val="20"/>
                <w:lang w:val="en-US" w:eastAsia="zh-CN"/>
              </w:rPr>
              <w:t>Марка транспортного засобу</w:t>
            </w:r>
          </w:p>
        </w:tc>
        <w:tc>
          <w:tcPr>
            <w:tcW w:w="337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jc w:val="center"/>
              <w:rPr>
                <w:color w:val="00000A"/>
                <w:sz w:val="20"/>
                <w:szCs w:val="20"/>
              </w:rPr>
            </w:pPr>
            <w:r>
              <w:rPr>
                <w:color w:val="000000"/>
                <w:sz w:val="20"/>
                <w:szCs w:val="20"/>
                <w:lang w:val="en-US" w:eastAsia="zh-CN"/>
              </w:rPr>
              <w:t>Номер шасі (кузова, рами)</w:t>
            </w:r>
          </w:p>
        </w:tc>
      </w:tr>
      <w:tr>
        <w:tblPrEx>
          <w:tblCellMar>
            <w:top w:w="105" w:type="dxa"/>
            <w:left w:w="105" w:type="dxa"/>
            <w:bottom w:w="105" w:type="dxa"/>
            <w:right w:w="105" w:type="dxa"/>
          </w:tblCellMar>
        </w:tblPrEx>
        <w:trPr>
          <w:trHeight w:val="173" w:hRule="atLeast"/>
          <w:tblCellSpacing w:w="0" w:type="dxa"/>
          <w:jc w:val="center"/>
        </w:trPr>
        <w:tc>
          <w:tcPr>
            <w:tcW w:w="90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w:t>
            </w:r>
          </w:p>
        </w:tc>
        <w:tc>
          <w:tcPr>
            <w:tcW w:w="404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Renault JP13</w:t>
            </w:r>
          </w:p>
        </w:tc>
        <w:tc>
          <w:tcPr>
            <w:tcW w:w="337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003225241</w:t>
            </w:r>
          </w:p>
        </w:tc>
      </w:tr>
      <w:tr>
        <w:tblPrEx>
          <w:tblCellMar>
            <w:top w:w="105" w:type="dxa"/>
            <w:left w:w="105" w:type="dxa"/>
            <w:bottom w:w="105" w:type="dxa"/>
            <w:right w:w="105" w:type="dxa"/>
          </w:tblCellMar>
        </w:tblPrEx>
        <w:trPr>
          <w:trHeight w:val="113"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STAR Р-244</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P244LM109641</w:t>
            </w:r>
          </w:p>
        </w:tc>
      </w:tr>
      <w:tr>
        <w:tblPrEx>
          <w:tblCellMar>
            <w:top w:w="105" w:type="dxa"/>
            <w:left w:w="105" w:type="dxa"/>
            <w:bottom w:w="105" w:type="dxa"/>
            <w:right w:w="105" w:type="dxa"/>
          </w:tblCellMar>
        </w:tblPrEx>
        <w:trPr>
          <w:trHeight w:val="9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Volvo FL-240</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YV2TBM0A47B470835</w:t>
            </w:r>
          </w:p>
        </w:tc>
      </w:tr>
      <w:tr>
        <w:tblPrEx>
          <w:tblCellMar>
            <w:top w:w="105" w:type="dxa"/>
            <w:left w:w="105" w:type="dxa"/>
            <w:bottom w:w="105" w:type="dxa"/>
            <w:right w:w="105" w:type="dxa"/>
          </w:tblCellMar>
        </w:tblPrEx>
        <w:trPr>
          <w:trHeight w:val="9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IVECO ML100E18</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ZCFA1AD0002215807</w:t>
            </w:r>
          </w:p>
        </w:tc>
      </w:tr>
      <w:tr>
        <w:tblPrEx>
          <w:tblCellMar>
            <w:top w:w="105" w:type="dxa"/>
            <w:left w:w="105" w:type="dxa"/>
            <w:bottom w:w="105" w:type="dxa"/>
            <w:right w:w="105" w:type="dxa"/>
          </w:tblCellMar>
        </w:tblPrEx>
        <w:trPr>
          <w:trHeight w:val="133"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5</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MAN 12L</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WMAL710767Y037689</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6</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1124F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WDB67708315948511</w:t>
            </w:r>
          </w:p>
        </w:tc>
      </w:tr>
      <w:tr>
        <w:tblPrEx>
          <w:tblCellMar>
            <w:top w:w="105" w:type="dxa"/>
            <w:left w:w="105" w:type="dxa"/>
            <w:bottom w:w="105" w:type="dxa"/>
            <w:right w:w="105" w:type="dxa"/>
          </w:tblCellMar>
        </w:tblPrEx>
        <w:trPr>
          <w:trHeight w:val="9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7</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Renault NA02A15470</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VF6NA02B1NAF01988</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8</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 1124</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6770842K369073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9</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Volvo FL10</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YV2F0A1A7HA310505</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10</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MAN TGA 18.313</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WMAH09ZZZ3M361588</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11</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MAN 10.224</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WMAL250338G103428</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12</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MAN 18.225 LRK</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WMAL87ZZZ3Y112680</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13</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 1019 AF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38018314879477</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14</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TLF 16/25 Daimler-Benz 1222 AF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WDB61526415187750</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15</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DaimlerCrysler 311 Cdi</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WDB9036611R240141</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16</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Scania G93 ML</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YS2GM4X2Z01149243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17</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IVECO-I FF135E</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ZCFB1HH8002242528</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18</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1422-LAV/3900</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WDB61602615268583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19</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MAN 12.232</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WMAM070559Y016993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20</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Star 266</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711707</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21</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МАЗ 63022J</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Y3M63022JN0000124</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22</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Scania P93 MI</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YS2PM4X2Z01162136</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23</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1224 AF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WDB6502821K173143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24</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Daimler-Benz 1222 AF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WDB61526415420877</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25</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1120 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WDB67708315492158</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26</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MAN Fire Engine</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WMAL73ZZZ2Y099241</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27</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Ford 1833</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NM0KKXTP6KNB98283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28</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Volvo FL6 H42R Fire Applience</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YV2E4CCAX4B375992</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29</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1426F DLK 23-12 PLC</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WDB65108715918761</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30</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Renault S 150 TI</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VF6JN1A1200014311</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31</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IVECO (І) FF75 E14</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ZCFA75A0002154938</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32</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IVECO-Magirus 120-23 AW</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WJMB1EG8M04133946</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33</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1224 AF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WDB6502821K128192</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34</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Камаз 43265</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XTC432656ML439229</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35</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1422F DLK 23/12</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WDB65108715906385</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36</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Volvo FL10 42R</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YV2F5A6A9PA220667</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37</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Scania Р82ML</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YS2PM4X2Z01072131</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38</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FPT 3000 Mercedes А2031N/39 Actros</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WDB9500131K355704</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39</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DAF 55.230 AE 55 CE</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XLRAE55CE0L213709</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40</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UNIMOG UHE-53</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W1T4374371V261674</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41</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Daimler-Benz 1222 AF</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WDB61526415297973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42</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Daimler-Benz 611</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61141710640213</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43</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Scania P94 GB</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YS2P4X20011270708</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44</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MAN L75 14.280</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WMAL75ZZZ2Y094647</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45</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JELCZ 008 GMB 2.5/8</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P244L11880</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46</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Scania P92Н</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YS2PH4X2Z01128335</w:t>
            </w:r>
          </w:p>
        </w:tc>
      </w:tr>
      <w:tr>
        <w:tblPrEx>
          <w:tblCellMar>
            <w:top w:w="105" w:type="dxa"/>
            <w:left w:w="105" w:type="dxa"/>
            <w:bottom w:w="105" w:type="dxa"/>
            <w:right w:w="105" w:type="dxa"/>
          </w:tblCellMar>
        </w:tblPrEx>
        <w:trPr>
          <w:trHeight w:val="80" w:hRule="atLeast"/>
          <w:tblCellSpacing w:w="0" w:type="dxa"/>
          <w:jc w:val="center"/>
        </w:trPr>
        <w:tc>
          <w:tcPr>
            <w:tcW w:w="907"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beforeAutospacing="0" w:after="0" w:afterAutospacing="0"/>
              <w:rPr>
                <w:color w:val="00000A"/>
                <w:sz w:val="20"/>
                <w:szCs w:val="20"/>
                <w:lang w:eastAsia="zh-CN"/>
              </w:rPr>
            </w:pPr>
            <w:r>
              <w:rPr>
                <w:color w:val="00000A"/>
                <w:sz w:val="20"/>
                <w:szCs w:val="20"/>
                <w:lang w:eastAsia="zh-CN"/>
              </w:rPr>
              <w:t>47</w:t>
            </w:r>
          </w:p>
        </w:tc>
        <w:tc>
          <w:tcPr>
            <w:tcW w:w="4046"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Mercedes-Benz 814D</w:t>
            </w:r>
          </w:p>
        </w:tc>
        <w:tc>
          <w:tcPr>
            <w:tcW w:w="3379" w:type="dxa"/>
            <w:tcBorders>
              <w:top w:val="nil"/>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48"/>
              <w:spacing w:after="0" w:line="240" w:lineRule="auto"/>
              <w:rPr>
                <w:rFonts w:ascii="Times New Roman" w:hAnsi="Times New Roman" w:cs="Times New Roman"/>
                <w:color w:val="00000A"/>
                <w:sz w:val="20"/>
                <w:szCs w:val="20"/>
              </w:rPr>
            </w:pPr>
            <w:r>
              <w:rPr>
                <w:rFonts w:ascii="Times New Roman" w:hAnsi="Times New Roman"/>
                <w:sz w:val="20"/>
                <w:szCs w:val="20"/>
              </w:rPr>
              <w:t>WDB6703121N039791</w:t>
            </w:r>
          </w:p>
        </w:tc>
      </w:tr>
    </w:tbl>
    <w:p>
      <w:pPr>
        <w:widowControl w:val="0"/>
        <w:spacing w:after="0" w:line="240" w:lineRule="auto"/>
        <w:jc w:val="both"/>
        <w:rPr>
          <w:rFonts w:ascii="Times New Roman" w:hAnsi="Times New Roman" w:eastAsia="Times New Roman" w:cs="Times New Roman"/>
        </w:rPr>
      </w:pPr>
    </w:p>
    <w:tbl>
      <w:tblPr>
        <w:tblStyle w:val="9"/>
        <w:tblW w:w="9980" w:type="dxa"/>
        <w:tblInd w:w="0" w:type="dxa"/>
        <w:tblLayout w:type="fixed"/>
        <w:tblCellMar>
          <w:top w:w="0" w:type="dxa"/>
          <w:left w:w="57" w:type="dxa"/>
          <w:bottom w:w="0" w:type="dxa"/>
          <w:right w:w="57" w:type="dxa"/>
        </w:tblCellMar>
      </w:tblPr>
      <w:tblGrid>
        <w:gridCol w:w="4663"/>
        <w:gridCol w:w="5317"/>
      </w:tblGrid>
      <w:tr>
        <w:tblPrEx>
          <w:tblCellMar>
            <w:top w:w="0" w:type="dxa"/>
            <w:left w:w="57" w:type="dxa"/>
            <w:bottom w:w="0" w:type="dxa"/>
            <w:right w:w="57" w:type="dxa"/>
          </w:tblCellMar>
        </w:tblPrEx>
        <w:trPr>
          <w:trHeight w:val="1559"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ВИКОНАВЕЦЬ: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IBAN: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в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МФО: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Ідентифікаційний код:</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Свідоцтво про реєстрацію платника податку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на додану вартість: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Статус платника податку на прибуток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Тел.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Е-mail: </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ЗАМОВНИК:</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Головне управління Державної служби  України з надзвичайних ситуацій у Харківській області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61013, Україна, м. Харків, вул. Шевченка,8</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UA28 820172 03431 9000 30000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UA44 820172 03431 8100 32000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 Державній казначейській службі України, м. Київ, МФО: 820172; Ідентифікаційний код:38631015.</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Свідоцтво про реєстрацію платника податку на додану вартість від 01.07.2013 № 200131273.</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 386310120316.</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Статус платника податку на прибуток – неприбуткова організація.</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Тел. +380577393271; Е-mail: voskoboinik@kh.dsns.gov.ua</w:t>
            </w:r>
          </w:p>
        </w:tc>
      </w:tr>
      <w:tr>
        <w:tblPrEx>
          <w:tblCellMar>
            <w:top w:w="0" w:type="dxa"/>
            <w:left w:w="57" w:type="dxa"/>
            <w:bottom w:w="0" w:type="dxa"/>
            <w:right w:w="57" w:type="dxa"/>
          </w:tblCellMar>
        </w:tblPrEx>
        <w:trPr>
          <w:trHeight w:val="60"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r>
    </w:tbl>
    <w:p>
      <w:pPr>
        <w:widowControl w:val="0"/>
        <w:spacing w:after="0" w:line="240" w:lineRule="auto"/>
        <w:jc w:val="both"/>
        <w:rPr>
          <w:rFonts w:ascii="Times New Roman" w:hAnsi="Times New Roman" w:eastAsia="Times New Roman" w:cs="Times New Roma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rFonts w:eastAsia="Liberation Serif"/>
          <w:color w:val="000000"/>
          <w:sz w:val="22"/>
          <w:szCs w:val="22"/>
          <w:lang w:eastAsia="zh-CN"/>
        </w:rPr>
      </w:pPr>
    </w:p>
    <w:p>
      <w:pPr>
        <w:pStyle w:val="22"/>
        <w:spacing w:before="0" w:after="0" w:afterAutospacing="0"/>
        <w:jc w:val="right"/>
        <w:rPr>
          <w:color w:val="00000A"/>
        </w:rPr>
      </w:pPr>
      <w:r>
        <w:rPr>
          <w:rFonts w:eastAsia="Liberation Serif"/>
          <w:color w:val="000000"/>
          <w:sz w:val="22"/>
          <w:szCs w:val="22"/>
          <w:lang w:eastAsia="zh-CN"/>
        </w:rPr>
        <w:t xml:space="preserve">Додаток № 2 до Договору про закупівлю </w:t>
      </w:r>
    </w:p>
    <w:p>
      <w:pPr>
        <w:pStyle w:val="22"/>
        <w:spacing w:before="0" w:after="0" w:afterAutospacing="0"/>
        <w:jc w:val="right"/>
        <w:rPr>
          <w:color w:val="00000A"/>
        </w:rPr>
      </w:pPr>
      <w:r>
        <w:rPr>
          <w:rFonts w:ascii="Liberation Serif" w:hAnsi="Liberation Serif" w:eastAsia="Liberation Serif" w:cs="Liberation Serif"/>
          <w:color w:val="000000"/>
          <w:lang w:eastAsia="zh-CN"/>
        </w:rPr>
        <w:t>№</w:t>
      </w:r>
      <w:r>
        <w:rPr>
          <w:rFonts w:eastAsia="Liberation Serif"/>
          <w:color w:val="000000"/>
          <w:sz w:val="22"/>
          <w:szCs w:val="22"/>
          <w:lang w:eastAsia="zh-CN"/>
        </w:rPr>
        <w:t>____від «___» _________ 2023 року</w:t>
      </w:r>
    </w:p>
    <w:tbl>
      <w:tblPr>
        <w:tblStyle w:val="9"/>
        <w:tblpPr w:vertAnchor="text" w:tblpXSpec="right"/>
        <w:tblW w:w="2500" w:type="pct"/>
        <w:tblCellSpacing w:w="0" w:type="dxa"/>
        <w:tblInd w:w="0" w:type="dxa"/>
        <w:tblLayout w:type="autofit"/>
        <w:tblCellMar>
          <w:top w:w="105" w:type="dxa"/>
          <w:left w:w="105" w:type="dxa"/>
          <w:bottom w:w="105" w:type="dxa"/>
          <w:right w:w="105" w:type="dxa"/>
        </w:tblCellMar>
      </w:tblPr>
      <w:tblGrid>
        <w:gridCol w:w="4820"/>
      </w:tblGrid>
      <w:tr>
        <w:tblPrEx>
          <w:tblCellMar>
            <w:top w:w="105" w:type="dxa"/>
            <w:left w:w="105" w:type="dxa"/>
            <w:bottom w:w="105" w:type="dxa"/>
            <w:right w:w="105" w:type="dxa"/>
          </w:tblCellMar>
        </w:tblPrEx>
        <w:trPr>
          <w:tblCellSpacing w:w="0" w:type="dxa"/>
        </w:trPr>
        <w:tc>
          <w:tcPr>
            <w:tcW w:w="5000" w:type="pct"/>
            <w:tcBorders>
              <w:top w:val="nil"/>
              <w:left w:val="nil"/>
              <w:bottom w:val="nil"/>
              <w:right w:val="nil"/>
            </w:tcBorders>
            <w:shd w:val="clear" w:color="auto" w:fill="auto"/>
            <w:tcMar>
              <w:top w:w="0" w:type="dxa"/>
              <w:left w:w="0" w:type="dxa"/>
              <w:bottom w:w="0" w:type="dxa"/>
              <w:right w:w="0" w:type="dxa"/>
            </w:tcMar>
          </w:tcPr>
          <w:p>
            <w:pPr>
              <w:pStyle w:val="22"/>
              <w:spacing w:before="0" w:after="0" w:afterAutospacing="0" w:line="288" w:lineRule="auto"/>
              <w:jc w:val="both"/>
              <w:rPr>
                <w:color w:val="00000A"/>
              </w:rPr>
            </w:pPr>
            <w:r>
              <w:rPr>
                <w:rFonts w:eastAsia="Liberation Serif"/>
                <w:color w:val="000000"/>
                <w:sz w:val="20"/>
                <w:szCs w:val="20"/>
                <w:lang w:val="en-US" w:eastAsia="zh-CN"/>
              </w:rPr>
              <w:t>Додаток 1</w:t>
            </w:r>
          </w:p>
          <w:p>
            <w:pPr>
              <w:pStyle w:val="22"/>
              <w:spacing w:before="0" w:after="0" w:afterAutospacing="0" w:line="288" w:lineRule="auto"/>
              <w:jc w:val="both"/>
              <w:rPr>
                <w:color w:val="00000A"/>
              </w:rPr>
            </w:pPr>
            <w:r>
              <w:rPr>
                <w:rFonts w:eastAsia="Liberation Serif"/>
                <w:color w:val="000000"/>
                <w:sz w:val="20"/>
                <w:szCs w:val="20"/>
                <w:lang w:val="en-US" w:eastAsia="zh-CN"/>
              </w:rPr>
              <w:t>до Правил надання послуг з технічного обслуговування і поточного ремонту колісних транспортних засобів </w:t>
            </w:r>
          </w:p>
          <w:p>
            <w:pPr>
              <w:pStyle w:val="22"/>
              <w:spacing w:before="0" w:after="0" w:afterAutospacing="0" w:line="288" w:lineRule="auto"/>
              <w:jc w:val="both"/>
              <w:rPr>
                <w:color w:val="00000A"/>
              </w:rPr>
            </w:pPr>
            <w:r>
              <w:rPr>
                <w:rFonts w:eastAsia="Liberation Serif"/>
                <w:color w:val="000000"/>
                <w:sz w:val="20"/>
                <w:szCs w:val="20"/>
                <w:lang w:val="en-US" w:eastAsia="zh-CN"/>
              </w:rPr>
              <w:t>(пункт 4 розділу ІІІ)</w:t>
            </w:r>
          </w:p>
        </w:tc>
      </w:tr>
    </w:tbl>
    <w:p>
      <w:pPr>
        <w:pStyle w:val="22"/>
        <w:spacing w:before="0" w:after="0" w:afterAutospacing="0"/>
        <w:jc w:val="both"/>
        <w:rPr>
          <w:color w:val="00000A"/>
        </w:rPr>
      </w:pPr>
    </w:p>
    <w:p>
      <w:pPr>
        <w:pStyle w:val="22"/>
        <w:spacing w:before="0" w:after="0" w:afterAutospacing="0"/>
        <w:jc w:val="both"/>
        <w:rPr>
          <w:color w:val="00000A"/>
        </w:rPr>
      </w:pPr>
    </w:p>
    <w:p>
      <w:pPr>
        <w:pStyle w:val="22"/>
        <w:spacing w:before="0" w:after="0" w:afterAutospacing="0"/>
        <w:jc w:val="both"/>
        <w:rPr>
          <w:color w:val="00000A"/>
        </w:rPr>
      </w:pPr>
    </w:p>
    <w:p>
      <w:pPr>
        <w:pStyle w:val="22"/>
        <w:spacing w:before="0" w:after="0" w:afterAutospacing="0"/>
        <w:jc w:val="center"/>
        <w:rPr>
          <w:rFonts w:eastAsia="Liberation Serif"/>
          <w:color w:val="000000"/>
          <w:sz w:val="22"/>
          <w:szCs w:val="22"/>
          <w:lang w:eastAsia="zh-CN"/>
        </w:rPr>
      </w:pPr>
      <w:bookmarkStart w:id="18" w:name="_Hlk522693285"/>
      <w:bookmarkEnd w:id="18"/>
    </w:p>
    <w:p>
      <w:pPr>
        <w:pStyle w:val="22"/>
        <w:spacing w:before="0" w:beforeAutospacing="0" w:after="0" w:afterAutospacing="0"/>
        <w:jc w:val="center"/>
        <w:rPr>
          <w:color w:val="00000A"/>
          <w:sz w:val="20"/>
          <w:szCs w:val="20"/>
        </w:rPr>
      </w:pPr>
      <w:r>
        <w:rPr>
          <w:rFonts w:eastAsia="Liberation Serif"/>
          <w:color w:val="000000"/>
          <w:sz w:val="20"/>
          <w:szCs w:val="20"/>
          <w:lang w:eastAsia="zh-CN"/>
        </w:rPr>
        <w:t>НАРЯД-ЗАМОВЛЕННЯ</w:t>
      </w:r>
    </w:p>
    <w:p>
      <w:pPr>
        <w:pStyle w:val="22"/>
        <w:spacing w:before="0" w:beforeAutospacing="0" w:after="0" w:afterAutospacing="0"/>
        <w:jc w:val="center"/>
        <w:rPr>
          <w:color w:val="00000A"/>
          <w:sz w:val="20"/>
          <w:szCs w:val="20"/>
        </w:rPr>
      </w:pPr>
      <w:r>
        <w:rPr>
          <w:rFonts w:eastAsia="Liberation Serif"/>
          <w:color w:val="000000"/>
          <w:sz w:val="20"/>
          <w:szCs w:val="20"/>
          <w:lang w:eastAsia="zh-CN"/>
        </w:rPr>
        <w:t>на надання послуг з технічного обслуговування і поточного ремонту колісного транспортного засобу</w:t>
      </w:r>
    </w:p>
    <w:p>
      <w:pPr>
        <w:pStyle w:val="22"/>
        <w:spacing w:before="0" w:beforeAutospacing="0" w:after="0" w:afterAutospacing="0"/>
        <w:jc w:val="center"/>
        <w:rPr>
          <w:color w:val="00000A"/>
          <w:sz w:val="20"/>
          <w:szCs w:val="20"/>
        </w:rPr>
      </w:pPr>
      <w:r>
        <w:rPr>
          <w:rFonts w:eastAsia="Liberation Serif"/>
          <w:color w:val="000000"/>
          <w:sz w:val="20"/>
          <w:szCs w:val="20"/>
          <w:lang w:eastAsia="zh-CN"/>
        </w:rPr>
        <w:t>від _______ № _______</w:t>
      </w:r>
    </w:p>
    <w:p>
      <w:pPr>
        <w:pStyle w:val="22"/>
        <w:spacing w:before="0" w:beforeAutospacing="0" w:after="0" w:afterAutospacing="0"/>
        <w:jc w:val="both"/>
        <w:rPr>
          <w:color w:val="00000A"/>
          <w:sz w:val="20"/>
          <w:szCs w:val="20"/>
        </w:rPr>
      </w:pPr>
      <w:bookmarkStart w:id="19" w:name="_Hlk522693308"/>
      <w:bookmarkEnd w:id="19"/>
      <w:r>
        <w:rPr>
          <w:rFonts w:eastAsia="Liberation Serif"/>
          <w:color w:val="000000"/>
          <w:sz w:val="20"/>
          <w:szCs w:val="20"/>
          <w:lang w:eastAsia="zh-CN"/>
        </w:rPr>
        <w:t>_______________________________________________________________________________</w:t>
      </w:r>
    </w:p>
    <w:p>
      <w:pPr>
        <w:pStyle w:val="22"/>
        <w:spacing w:before="0" w:beforeAutospacing="0" w:after="0" w:afterAutospacing="0"/>
        <w:jc w:val="both"/>
        <w:rPr>
          <w:rFonts w:eastAsia="Liberation Serif"/>
          <w:color w:val="000000"/>
          <w:sz w:val="20"/>
          <w:szCs w:val="20"/>
          <w:lang w:eastAsia="zh-CN"/>
        </w:rPr>
      </w:pPr>
      <w:r>
        <w:rPr>
          <w:rFonts w:eastAsia="Liberation Serif"/>
          <w:color w:val="000000"/>
          <w:sz w:val="20"/>
          <w:szCs w:val="20"/>
          <w:lang w:eastAsia="zh-CN"/>
        </w:rPr>
        <w:t>(найменування, тип, модель колісного транспортного засобу (далі - КТЗ), його складових частин (систем))реєстраційний № ____________, кузов (шасі) № ______________, двигун № ______________</w:t>
      </w:r>
    </w:p>
    <w:p>
      <w:pPr>
        <w:pStyle w:val="22"/>
        <w:spacing w:before="0" w:beforeAutospacing="0" w:after="0" w:afterAutospacing="0"/>
        <w:jc w:val="both"/>
        <w:rPr>
          <w:color w:val="00000A"/>
          <w:sz w:val="20"/>
          <w:szCs w:val="20"/>
        </w:rPr>
      </w:pPr>
    </w:p>
    <w:tbl>
      <w:tblPr>
        <w:tblStyle w:val="9"/>
        <w:tblW w:w="5032" w:type="pct"/>
        <w:tblCellSpacing w:w="0" w:type="dxa"/>
        <w:tblInd w:w="15" w:type="dxa"/>
        <w:tblLayout w:type="autofit"/>
        <w:tblCellMar>
          <w:top w:w="105" w:type="dxa"/>
          <w:left w:w="105" w:type="dxa"/>
          <w:bottom w:w="105" w:type="dxa"/>
          <w:right w:w="105" w:type="dxa"/>
        </w:tblCellMar>
      </w:tblPr>
      <w:tblGrid>
        <w:gridCol w:w="3206"/>
        <w:gridCol w:w="3438"/>
        <w:gridCol w:w="3087"/>
      </w:tblGrid>
      <w:tr>
        <w:tblPrEx>
          <w:tblCellMar>
            <w:top w:w="105" w:type="dxa"/>
            <w:left w:w="105" w:type="dxa"/>
            <w:bottom w:w="105" w:type="dxa"/>
            <w:right w:w="105" w:type="dxa"/>
          </w:tblCellMar>
        </w:tblPrEx>
        <w:trPr>
          <w:tblCellSpacing w:w="0" w:type="dxa"/>
        </w:trPr>
        <w:tc>
          <w:tcPr>
            <w:tcW w:w="1647"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1. Реквізити замовника:</w:t>
            </w:r>
            <w:r>
              <w:rPr>
                <w:rFonts w:eastAsia="Liberation Serif"/>
                <w:color w:val="000000"/>
                <w:sz w:val="20"/>
                <w:szCs w:val="20"/>
                <w:lang w:val="en-US" w:eastAsia="zh-CN"/>
              </w:rPr>
              <w:br w:type="textWrapping"/>
            </w:r>
            <w:r>
              <w:rPr>
                <w:rFonts w:eastAsia="Liberation Serif"/>
                <w:color w:val="000000"/>
                <w:sz w:val="20"/>
                <w:szCs w:val="20"/>
                <w:lang w:val="en-US" w:eastAsia="zh-CN"/>
              </w:rPr>
              <w:t>Найменування (прізвище, ім’я, по батькові): _______</w:t>
            </w:r>
            <w:r>
              <w:rPr>
                <w:rFonts w:eastAsia="Liberation Serif"/>
                <w:color w:val="000000"/>
                <w:sz w:val="20"/>
                <w:szCs w:val="20"/>
                <w:lang w:val="en-US" w:eastAsia="zh-CN"/>
              </w:rPr>
              <w:br w:type="textWrapping"/>
            </w:r>
            <w:r>
              <w:rPr>
                <w:rFonts w:eastAsia="Liberation Serif"/>
                <w:color w:val="000000"/>
                <w:sz w:val="20"/>
                <w:szCs w:val="20"/>
                <w:lang w:val="en-US" w:eastAsia="zh-CN"/>
              </w:rPr>
              <w:t>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Керівник (власник): _____</w:t>
            </w:r>
            <w:r>
              <w:rPr>
                <w:rFonts w:eastAsia="Liberation Serif"/>
                <w:color w:val="000000"/>
                <w:sz w:val="20"/>
                <w:szCs w:val="20"/>
                <w:lang w:val="en-US" w:eastAsia="zh-CN"/>
              </w:rPr>
              <w:br w:type="textWrapping"/>
            </w:r>
            <w:r>
              <w:rPr>
                <w:rFonts w:eastAsia="Liberation Serif"/>
                <w:color w:val="000000"/>
                <w:sz w:val="20"/>
                <w:szCs w:val="20"/>
                <w:lang w:val="en-US" w:eastAsia="zh-CN"/>
              </w:rPr>
              <w:t>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(прізвище, ім’я, по батькові)</w:t>
            </w:r>
            <w:r>
              <w:rPr>
                <w:rFonts w:eastAsia="Liberation Serif"/>
                <w:color w:val="000000"/>
                <w:sz w:val="20"/>
                <w:szCs w:val="20"/>
                <w:lang w:val="en-US" w:eastAsia="zh-CN"/>
              </w:rPr>
              <w:br w:type="textWrapping"/>
            </w:r>
            <w:r>
              <w:rPr>
                <w:rFonts w:eastAsia="Liberation Serif"/>
                <w:color w:val="000000"/>
                <w:sz w:val="20"/>
                <w:szCs w:val="20"/>
                <w:lang w:val="en-US" w:eastAsia="zh-CN"/>
              </w:rPr>
              <w:t>Місцезнаходження</w:t>
            </w:r>
            <w:r>
              <w:rPr>
                <w:rFonts w:eastAsia="Liberation Serif"/>
                <w:color w:val="000000"/>
                <w:sz w:val="20"/>
                <w:szCs w:val="20"/>
                <w:lang w:val="en-US" w:eastAsia="zh-CN"/>
              </w:rPr>
              <w:br w:type="textWrapping"/>
            </w:r>
            <w:r>
              <w:rPr>
                <w:rFonts w:eastAsia="Liberation Serif"/>
                <w:color w:val="000000"/>
                <w:sz w:val="20"/>
                <w:szCs w:val="20"/>
                <w:lang w:val="en-US" w:eastAsia="zh-CN"/>
              </w:rPr>
              <w:t>(місце проживання): _______________________ 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 xml:space="preserve">Телефон _______________, </w:t>
            </w:r>
          </w:p>
          <w:p>
            <w:pPr>
              <w:pStyle w:val="22"/>
              <w:spacing w:before="0" w:after="0" w:afterAutospacing="0" w:line="288" w:lineRule="auto"/>
              <w:rPr>
                <w:color w:val="00000A"/>
                <w:sz w:val="20"/>
                <w:szCs w:val="20"/>
              </w:rPr>
            </w:pPr>
            <w:r>
              <w:rPr>
                <w:rFonts w:eastAsia="Liberation Serif"/>
                <w:color w:val="000000"/>
                <w:sz w:val="20"/>
                <w:szCs w:val="20"/>
                <w:lang w:val="en-US" w:eastAsia="zh-CN"/>
              </w:rPr>
              <w:t>факс __________________ </w:t>
            </w:r>
          </w:p>
          <w:p>
            <w:pPr>
              <w:pStyle w:val="22"/>
              <w:spacing w:before="0" w:after="0" w:afterAutospacing="0" w:line="288" w:lineRule="auto"/>
              <w:rPr>
                <w:color w:val="00000A"/>
                <w:sz w:val="20"/>
                <w:szCs w:val="20"/>
              </w:rPr>
            </w:pPr>
          </w:p>
        </w:tc>
        <w:tc>
          <w:tcPr>
            <w:tcW w:w="1766"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3. Інструктаж замовника стосовно правил поведінки на території виконавця, охорони праці і здоров’я, пожежної безпеки проведено</w:t>
            </w:r>
            <w:r>
              <w:rPr>
                <w:rFonts w:eastAsia="Liberation Serif"/>
                <w:color w:val="000000"/>
                <w:sz w:val="20"/>
                <w:szCs w:val="20"/>
                <w:lang w:val="en-US" w:eastAsia="zh-CN"/>
              </w:rPr>
              <w:br w:type="textWrapping"/>
            </w:r>
            <w:r>
              <w:rPr>
                <w:rFonts w:eastAsia="Liberation Serif"/>
                <w:color w:val="000000"/>
                <w:sz w:val="20"/>
                <w:szCs w:val="20"/>
                <w:lang w:val="en-US" w:eastAsia="zh-CN"/>
              </w:rPr>
              <w:t>_______ _____ ______ _____</w:t>
            </w:r>
            <w:r>
              <w:rPr>
                <w:rFonts w:eastAsia="Liberation Serif"/>
                <w:color w:val="000000"/>
                <w:sz w:val="20"/>
                <w:szCs w:val="20"/>
                <w:lang w:val="en-US" w:eastAsia="zh-CN"/>
              </w:rPr>
              <w:br w:type="textWrapping"/>
            </w:r>
            <w:r>
              <w:rPr>
                <w:rFonts w:eastAsia="Liberation Serif"/>
                <w:color w:val="000000"/>
                <w:sz w:val="20"/>
                <w:szCs w:val="20"/>
                <w:lang w:val="en-US" w:eastAsia="zh-CN"/>
              </w:rPr>
              <w:t>(посада) (дата) (підпис) (прізвище та ініціали)</w:t>
            </w:r>
            <w:r>
              <w:rPr>
                <w:rFonts w:eastAsia="Liberation Serif"/>
                <w:color w:val="000000"/>
                <w:sz w:val="20"/>
                <w:szCs w:val="20"/>
                <w:lang w:val="en-US" w:eastAsia="zh-CN"/>
              </w:rPr>
              <w:br w:type="textWrapping"/>
            </w:r>
            <w:r>
              <w:rPr>
                <w:rFonts w:eastAsia="Liberation Serif"/>
                <w:color w:val="000000"/>
                <w:sz w:val="20"/>
                <w:szCs w:val="20"/>
                <w:lang w:val="en-US" w:eastAsia="zh-CN"/>
              </w:rPr>
              <w:t>4. З інструкціями стосовно правил поведінки на території виконавця, охорони праці і здоров’я, пожежної безпеки ознайомлений і зобов’язуюсь їх виконувати</w:t>
            </w:r>
            <w:r>
              <w:rPr>
                <w:rFonts w:eastAsia="Liberation Serif"/>
                <w:color w:val="000000"/>
                <w:sz w:val="20"/>
                <w:szCs w:val="20"/>
                <w:lang w:val="en-US" w:eastAsia="zh-CN"/>
              </w:rPr>
              <w:br w:type="textWrapping"/>
            </w:r>
            <w:r>
              <w:rPr>
                <w:rFonts w:eastAsia="Liberation Serif"/>
                <w:color w:val="000000"/>
                <w:sz w:val="20"/>
                <w:szCs w:val="20"/>
                <w:lang w:val="en-US" w:eastAsia="zh-CN"/>
              </w:rPr>
              <w:t>_____ _______ 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 (підпис)  (прізвище та ініціали)</w:t>
            </w:r>
          </w:p>
        </w:tc>
        <w:tc>
          <w:tcPr>
            <w:tcW w:w="1586"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 xml:space="preserve">7. Послуги виконані й оплачені в повному обсязі. Якість послуг відповідає вимогам договору. </w:t>
            </w:r>
            <w:r>
              <w:rPr>
                <w:rFonts w:eastAsia="Liberation Serif"/>
                <w:color w:val="000000"/>
                <w:sz w:val="20"/>
                <w:szCs w:val="20"/>
                <w:lang w:val="en-US" w:eastAsia="zh-CN"/>
              </w:rPr>
              <w:br w:type="textWrapping"/>
            </w:r>
            <w:r>
              <w:rPr>
                <w:rFonts w:eastAsia="Liberation Serif"/>
                <w:color w:val="000000"/>
                <w:sz w:val="20"/>
                <w:szCs w:val="20"/>
                <w:lang w:val="en-US" w:eastAsia="zh-CN"/>
              </w:rPr>
              <w:t>Гарантійні зобов’язання: ____</w:t>
            </w:r>
            <w:r>
              <w:rPr>
                <w:rFonts w:eastAsia="Liberation Serif"/>
                <w:color w:val="000000"/>
                <w:sz w:val="20"/>
                <w:szCs w:val="20"/>
                <w:lang w:val="en-US" w:eastAsia="zh-CN"/>
              </w:rPr>
              <w:br w:type="textWrapping"/>
            </w:r>
            <w:r>
              <w:rPr>
                <w:rFonts w:eastAsia="Liberation Serif"/>
                <w:color w:val="000000"/>
                <w:sz w:val="20"/>
                <w:szCs w:val="20"/>
                <w:lang w:val="en-US" w:eastAsia="zh-CN"/>
              </w:rPr>
              <w:t>_________________________ (гарантійний термін і гарантійний пробіг)</w:t>
            </w:r>
          </w:p>
          <w:p>
            <w:pPr>
              <w:pStyle w:val="22"/>
              <w:spacing w:before="0" w:after="0" w:afterAutospacing="0" w:line="288" w:lineRule="auto"/>
              <w:rPr>
                <w:color w:val="00000A"/>
                <w:sz w:val="20"/>
                <w:szCs w:val="20"/>
              </w:rPr>
            </w:pPr>
            <w:r>
              <w:rPr>
                <w:rFonts w:eastAsia="Liberation Serif"/>
                <w:color w:val="000000"/>
                <w:sz w:val="20"/>
                <w:szCs w:val="20"/>
                <w:lang w:val="en-US" w:eastAsia="zh-CN"/>
              </w:rPr>
              <w:t>Контролер якості___________</w:t>
            </w:r>
          </w:p>
          <w:p>
            <w:pPr>
              <w:pStyle w:val="22"/>
              <w:spacing w:before="0" w:after="0" w:afterAutospacing="0" w:line="288" w:lineRule="auto"/>
              <w:rPr>
                <w:color w:val="00000A"/>
                <w:sz w:val="20"/>
                <w:szCs w:val="20"/>
              </w:rPr>
            </w:pPr>
            <w:r>
              <w:rPr>
                <w:rFonts w:eastAsia="Liberation Serif"/>
                <w:color w:val="000000"/>
                <w:sz w:val="20"/>
                <w:szCs w:val="20"/>
                <w:lang w:val="en-US" w:eastAsia="zh-CN"/>
              </w:rPr>
              <w:t>М. П. (за наявності)</w:t>
            </w:r>
          </w:p>
          <w:p>
            <w:pPr>
              <w:pStyle w:val="22"/>
              <w:spacing w:before="0" w:after="0" w:afterAutospacing="0" w:line="288" w:lineRule="auto"/>
              <w:rPr>
                <w:color w:val="00000A"/>
                <w:sz w:val="20"/>
                <w:szCs w:val="20"/>
              </w:rPr>
            </w:pPr>
            <w:r>
              <w:rPr>
                <w:rFonts w:eastAsia="Liberation Serif"/>
                <w:color w:val="000000"/>
                <w:sz w:val="20"/>
                <w:szCs w:val="20"/>
                <w:lang w:val="en-US" w:eastAsia="zh-CN"/>
              </w:rPr>
              <w:t>______ _______ 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 (підпис) (прізвище та ініціали)</w:t>
            </w:r>
          </w:p>
        </w:tc>
      </w:tr>
    </w:tbl>
    <w:p>
      <w:pPr>
        <w:pStyle w:val="22"/>
        <w:spacing w:before="0" w:beforeAutospacing="0" w:after="0" w:afterAutospacing="0"/>
        <w:jc w:val="both"/>
        <w:rPr>
          <w:rFonts w:eastAsia="Liberation Serif"/>
          <w:color w:val="000000"/>
          <w:sz w:val="20"/>
          <w:szCs w:val="20"/>
          <w:lang w:eastAsia="zh-CN"/>
        </w:rPr>
      </w:pPr>
      <w:r>
        <w:rPr>
          <w:rFonts w:eastAsia="Liberation Serif"/>
          <w:color w:val="000000"/>
          <w:sz w:val="20"/>
          <w:szCs w:val="20"/>
          <w:lang w:eastAsia="zh-CN"/>
        </w:rPr>
        <w:t>Примітка. Пункти 3, 4 не заповнюються, якщо за умовами договору перебування замовника на території виконавця не передбачено.</w:t>
      </w:r>
    </w:p>
    <w:p>
      <w:pPr>
        <w:pStyle w:val="22"/>
        <w:spacing w:before="0" w:after="0" w:afterAutospacing="0"/>
        <w:jc w:val="both"/>
        <w:rPr>
          <w:color w:val="00000A"/>
          <w:sz w:val="22"/>
          <w:szCs w:val="22"/>
        </w:rPr>
      </w:pPr>
    </w:p>
    <w:tbl>
      <w:tblPr>
        <w:tblStyle w:val="9"/>
        <w:tblW w:w="5000" w:type="pct"/>
        <w:tblCellSpacing w:w="0" w:type="dxa"/>
        <w:tblInd w:w="15" w:type="dxa"/>
        <w:tblLayout w:type="autofit"/>
        <w:tblCellMar>
          <w:top w:w="105" w:type="dxa"/>
          <w:left w:w="105" w:type="dxa"/>
          <w:bottom w:w="105" w:type="dxa"/>
          <w:right w:w="105" w:type="dxa"/>
        </w:tblCellMar>
      </w:tblPr>
      <w:tblGrid>
        <w:gridCol w:w="2901"/>
        <w:gridCol w:w="3674"/>
        <w:gridCol w:w="3094"/>
      </w:tblGrid>
      <w:tr>
        <w:tblPrEx>
          <w:tblCellMar>
            <w:top w:w="105" w:type="dxa"/>
            <w:left w:w="105" w:type="dxa"/>
            <w:bottom w:w="105" w:type="dxa"/>
            <w:right w:w="105" w:type="dxa"/>
          </w:tblCellMar>
        </w:tblPrEx>
        <w:trPr>
          <w:tblCellSpacing w:w="0" w:type="dxa"/>
        </w:trPr>
        <w:tc>
          <w:tcPr>
            <w:tcW w:w="15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 xml:space="preserve">2. З правилами надання послуг з технічного обслуговування і поточного ремонту КТЗ ознайомлений </w:t>
            </w:r>
          </w:p>
          <w:p>
            <w:pPr>
              <w:pStyle w:val="22"/>
              <w:spacing w:before="0" w:after="0" w:afterAutospacing="0" w:line="288" w:lineRule="auto"/>
              <w:rPr>
                <w:color w:val="00000A"/>
                <w:sz w:val="20"/>
                <w:szCs w:val="20"/>
              </w:rPr>
            </w:pPr>
            <w:r>
              <w:rPr>
                <w:rFonts w:eastAsia="Liberation Serif"/>
                <w:color w:val="000000"/>
                <w:sz w:val="20"/>
                <w:szCs w:val="20"/>
                <w:lang w:val="en-US" w:eastAsia="zh-CN"/>
              </w:rPr>
              <w:t xml:space="preserve">_____ _______ </w:t>
            </w:r>
          </w:p>
          <w:p>
            <w:pPr>
              <w:pStyle w:val="22"/>
              <w:spacing w:before="0" w:after="0" w:afterAutospacing="0" w:line="288" w:lineRule="auto"/>
              <w:rPr>
                <w:color w:val="00000A"/>
                <w:sz w:val="20"/>
                <w:szCs w:val="20"/>
              </w:rPr>
            </w:pPr>
            <w:r>
              <w:rPr>
                <w:rFonts w:eastAsia="Liberation Serif"/>
                <w:color w:val="000000"/>
                <w:sz w:val="20"/>
                <w:szCs w:val="20"/>
                <w:lang w:val="en-US" w:eastAsia="zh-CN"/>
              </w:rPr>
              <w:t>(дата) (підпис)</w:t>
            </w:r>
          </w:p>
          <w:p>
            <w:pPr>
              <w:pStyle w:val="22"/>
              <w:spacing w:before="0" w:after="0" w:afterAutospacing="0" w:line="288" w:lineRule="auto"/>
              <w:rPr>
                <w:color w:val="00000A"/>
                <w:sz w:val="20"/>
                <w:szCs w:val="20"/>
              </w:rPr>
            </w:pPr>
            <w:r>
              <w:rPr>
                <w:rFonts w:eastAsia="Liberation Serif"/>
                <w:color w:val="000000"/>
                <w:sz w:val="20"/>
                <w:szCs w:val="20"/>
                <w:lang w:val="en-US" w:eastAsia="zh-CN"/>
              </w:rPr>
              <w:t>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(прізвище та ініціали замовника)</w:t>
            </w:r>
          </w:p>
        </w:tc>
        <w:tc>
          <w:tcPr>
            <w:tcW w:w="19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5. Наряд-замовлення оформив</w:t>
            </w:r>
            <w:r>
              <w:rPr>
                <w:rFonts w:eastAsia="Liberation Serif"/>
                <w:color w:val="000000"/>
                <w:sz w:val="20"/>
                <w:szCs w:val="20"/>
                <w:lang w:val="en-US" w:eastAsia="zh-CN"/>
              </w:rPr>
              <w:br w:type="textWrapping"/>
            </w:r>
            <w:r>
              <w:rPr>
                <w:rFonts w:eastAsia="Liberation Serif"/>
                <w:color w:val="000000"/>
                <w:sz w:val="20"/>
                <w:szCs w:val="20"/>
                <w:lang w:val="en-US" w:eastAsia="zh-CN"/>
              </w:rPr>
              <w:t>________ ____ 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  (дата) (підпис) (прізвище та ініціали)</w:t>
            </w:r>
          </w:p>
          <w:p>
            <w:pPr>
              <w:pStyle w:val="22"/>
              <w:spacing w:before="0" w:after="0" w:afterAutospacing="0" w:line="288" w:lineRule="auto"/>
              <w:rPr>
                <w:color w:val="00000A"/>
                <w:sz w:val="20"/>
                <w:szCs w:val="20"/>
              </w:rPr>
            </w:pPr>
            <w:r>
              <w:rPr>
                <w:rFonts w:eastAsia="Liberation Serif"/>
                <w:color w:val="000000"/>
                <w:sz w:val="20"/>
                <w:szCs w:val="20"/>
                <w:lang w:val="en-US" w:eastAsia="zh-CN"/>
              </w:rPr>
              <w:t>6. Кошторис витрат і етапи оплати погоджено</w:t>
            </w:r>
            <w:r>
              <w:rPr>
                <w:rFonts w:eastAsia="Liberation Serif"/>
                <w:color w:val="000000"/>
                <w:sz w:val="20"/>
                <w:szCs w:val="20"/>
                <w:lang w:val="en-US" w:eastAsia="zh-CN"/>
              </w:rPr>
              <w:br w:type="textWrapping"/>
            </w:r>
            <w:r>
              <w:rPr>
                <w:rFonts w:eastAsia="Liberation Serif"/>
                <w:color w:val="000000"/>
                <w:sz w:val="20"/>
                <w:szCs w:val="20"/>
                <w:lang w:val="en-US" w:eastAsia="zh-CN"/>
              </w:rPr>
              <w:t>______ ________ 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 (підпис) ( прізвище та ініціали замовника) </w:t>
            </w:r>
          </w:p>
        </w:tc>
        <w:tc>
          <w:tcPr>
            <w:tcW w:w="16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8. Претензій щодо наданих послуг не маю. КТЗ (його складові) отримав у повному обсязі</w:t>
            </w:r>
          </w:p>
          <w:p>
            <w:pPr>
              <w:pStyle w:val="22"/>
              <w:spacing w:before="0" w:after="0" w:afterAutospacing="0" w:line="288" w:lineRule="auto"/>
              <w:rPr>
                <w:color w:val="00000A"/>
                <w:sz w:val="20"/>
                <w:szCs w:val="20"/>
              </w:rPr>
            </w:pPr>
            <w:r>
              <w:rPr>
                <w:rFonts w:eastAsia="Liberation Serif"/>
                <w:color w:val="000000"/>
                <w:sz w:val="20"/>
                <w:szCs w:val="20"/>
                <w:lang w:val="en-US" w:eastAsia="zh-CN"/>
              </w:rPr>
              <w:t>______ ______ 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 (підпис) (прізвище та ініціали замовника) </w:t>
            </w:r>
          </w:p>
        </w:tc>
      </w:tr>
    </w:tbl>
    <w:p>
      <w:pPr>
        <w:pStyle w:val="22"/>
        <w:spacing w:before="0" w:after="0" w:afterAutospacing="0"/>
        <w:jc w:val="both"/>
        <w:rPr>
          <w:rFonts w:eastAsia="Liberation Serif"/>
          <w:color w:val="000000"/>
          <w:sz w:val="22"/>
          <w:szCs w:val="22"/>
          <w:lang w:eastAsia="zh-CN"/>
        </w:rPr>
      </w:pPr>
    </w:p>
    <w:p>
      <w:pPr>
        <w:pStyle w:val="22"/>
        <w:spacing w:before="0" w:after="0" w:afterAutospacing="0"/>
        <w:jc w:val="both"/>
        <w:rPr>
          <w:rFonts w:eastAsia="Liberation Serif"/>
          <w:color w:val="000000"/>
          <w:sz w:val="22"/>
          <w:szCs w:val="22"/>
          <w:lang w:eastAsia="zh-CN"/>
        </w:rPr>
      </w:pPr>
    </w:p>
    <w:p>
      <w:pPr>
        <w:pStyle w:val="22"/>
        <w:spacing w:before="0" w:after="0" w:afterAutospacing="0"/>
        <w:jc w:val="both"/>
        <w:rPr>
          <w:color w:val="00000A"/>
          <w:sz w:val="20"/>
          <w:szCs w:val="20"/>
        </w:rPr>
      </w:pPr>
      <w:r>
        <w:rPr>
          <w:rFonts w:eastAsia="Liberation Serif"/>
          <w:color w:val="000000"/>
          <w:sz w:val="20"/>
          <w:szCs w:val="20"/>
          <w:lang w:eastAsia="zh-CN"/>
        </w:rPr>
        <w:t>9. Обсяги, трудомісткість і вартість послуг</w:t>
      </w:r>
    </w:p>
    <w:tbl>
      <w:tblPr>
        <w:tblStyle w:val="9"/>
        <w:tblW w:w="5000" w:type="pct"/>
        <w:tblCellSpacing w:w="0" w:type="dxa"/>
        <w:tblInd w:w="15" w:type="dxa"/>
        <w:tblLayout w:type="autofit"/>
        <w:tblCellMar>
          <w:top w:w="105" w:type="dxa"/>
          <w:left w:w="105" w:type="dxa"/>
          <w:bottom w:w="105" w:type="dxa"/>
          <w:right w:w="105" w:type="dxa"/>
        </w:tblCellMar>
      </w:tblPr>
      <w:tblGrid>
        <w:gridCol w:w="1582"/>
        <w:gridCol w:w="905"/>
        <w:gridCol w:w="1002"/>
        <w:gridCol w:w="1406"/>
        <w:gridCol w:w="1195"/>
        <w:gridCol w:w="445"/>
        <w:gridCol w:w="591"/>
        <w:gridCol w:w="712"/>
        <w:gridCol w:w="1195"/>
        <w:gridCol w:w="636"/>
      </w:tblGrid>
      <w:tr>
        <w:tblPrEx>
          <w:tblCellMar>
            <w:top w:w="105" w:type="dxa"/>
            <w:left w:w="105" w:type="dxa"/>
            <w:bottom w:w="105" w:type="dxa"/>
            <w:right w:w="105" w:type="dxa"/>
          </w:tblCellMar>
        </w:tblPrEx>
        <w:trPr>
          <w:tblCellSpacing w:w="0" w:type="dxa"/>
        </w:trPr>
        <w:tc>
          <w:tcPr>
            <w:tcW w:w="85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p>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Найменування послуги</w:t>
            </w:r>
          </w:p>
        </w:tc>
        <w:tc>
          <w:tcPr>
            <w:tcW w:w="50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Трудомісткість послуги, люд.-год.</w:t>
            </w:r>
          </w:p>
        </w:tc>
        <w:tc>
          <w:tcPr>
            <w:tcW w:w="55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Вартість нормо-</w:t>
            </w:r>
            <w:r>
              <w:rPr>
                <w:rFonts w:eastAsia="Liberation Serif"/>
                <w:color w:val="000000"/>
                <w:sz w:val="20"/>
                <w:szCs w:val="20"/>
                <w:lang w:val="en-US" w:eastAsia="zh-CN"/>
              </w:rPr>
              <w:br w:type="textWrapping"/>
            </w:r>
            <w:r>
              <w:rPr>
                <w:rFonts w:eastAsia="Liberation Serif"/>
                <w:color w:val="000000"/>
                <w:sz w:val="20"/>
                <w:szCs w:val="20"/>
                <w:lang w:val="en-US" w:eastAsia="zh-CN"/>
              </w:rPr>
              <w:t>години, грн/люд.-год.</w:t>
            </w:r>
          </w:p>
        </w:tc>
        <w:tc>
          <w:tcPr>
            <w:tcW w:w="50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Вартість за трудомісткістю, грн.</w:t>
            </w:r>
          </w:p>
        </w:tc>
        <w:tc>
          <w:tcPr>
            <w:tcW w:w="65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Надбавка за шкідливі умови праці, %</w:t>
            </w:r>
          </w:p>
        </w:tc>
        <w:tc>
          <w:tcPr>
            <w:tcW w:w="1000" w:type="pct"/>
            <w:gridSpan w:val="3"/>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Вартість послуги, грн.</w:t>
            </w:r>
          </w:p>
        </w:tc>
        <w:tc>
          <w:tcPr>
            <w:tcW w:w="65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p>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Прізвище та ініціали виконавця</w:t>
            </w:r>
          </w:p>
        </w:tc>
        <w:tc>
          <w:tcPr>
            <w:tcW w:w="40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Підпис</w:t>
            </w:r>
          </w:p>
        </w:tc>
      </w:tr>
      <w:tr>
        <w:tblPrEx>
          <w:tblCellMar>
            <w:top w:w="105" w:type="dxa"/>
            <w:left w:w="105" w:type="dxa"/>
            <w:bottom w:w="105" w:type="dxa"/>
            <w:right w:w="105" w:type="dxa"/>
          </w:tblCellMar>
        </w:tblPrEx>
        <w:trPr>
          <w:tblCellSpacing w:w="0" w:type="dxa"/>
        </w:trPr>
        <w:tc>
          <w:tcPr>
            <w:tcW w:w="85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50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55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50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65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без ПДВ</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ПДВ __, %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повна</w:t>
            </w:r>
          </w:p>
        </w:tc>
        <w:tc>
          <w:tcPr>
            <w:tcW w:w="65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40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r>
      <w:tr>
        <w:tblPrEx>
          <w:tblCellMar>
            <w:top w:w="105" w:type="dxa"/>
            <w:left w:w="105" w:type="dxa"/>
            <w:bottom w:w="105" w:type="dxa"/>
            <w:right w:w="105" w:type="dxa"/>
          </w:tblCellMar>
        </w:tblPrEx>
        <w:trPr>
          <w:tblCellSpacing w:w="0" w:type="dxa"/>
        </w:trPr>
        <w:tc>
          <w:tcPr>
            <w:tcW w:w="8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6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6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r>
      <w:tr>
        <w:tblPrEx>
          <w:tblCellMar>
            <w:top w:w="105" w:type="dxa"/>
            <w:left w:w="105" w:type="dxa"/>
            <w:bottom w:w="105" w:type="dxa"/>
            <w:right w:w="105" w:type="dxa"/>
          </w:tblCellMar>
        </w:tblPrEx>
        <w:trPr>
          <w:tblCellSpacing w:w="0" w:type="dxa"/>
        </w:trPr>
        <w:tc>
          <w:tcPr>
            <w:tcW w:w="8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6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6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r>
      <w:tr>
        <w:tblPrEx>
          <w:tblCellMar>
            <w:top w:w="105" w:type="dxa"/>
            <w:left w:w="105" w:type="dxa"/>
            <w:bottom w:w="105" w:type="dxa"/>
            <w:right w:w="105" w:type="dxa"/>
          </w:tblCellMar>
        </w:tblPrEx>
        <w:trPr>
          <w:tblCellSpacing w:w="0" w:type="dxa"/>
        </w:trPr>
        <w:tc>
          <w:tcPr>
            <w:tcW w:w="8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6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6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r>
    </w:tbl>
    <w:p>
      <w:pPr>
        <w:pStyle w:val="22"/>
        <w:spacing w:before="0" w:after="0" w:afterAutospacing="0"/>
        <w:jc w:val="both"/>
        <w:rPr>
          <w:color w:val="00000A"/>
          <w:sz w:val="22"/>
          <w:szCs w:val="22"/>
        </w:rPr>
      </w:pPr>
    </w:p>
    <w:tbl>
      <w:tblPr>
        <w:tblStyle w:val="9"/>
        <w:tblW w:w="5000" w:type="pct"/>
        <w:tblCellSpacing w:w="0" w:type="dxa"/>
        <w:tblInd w:w="15" w:type="dxa"/>
        <w:tblLayout w:type="autofit"/>
        <w:tblCellMar>
          <w:top w:w="105" w:type="dxa"/>
          <w:left w:w="105" w:type="dxa"/>
          <w:bottom w:w="105" w:type="dxa"/>
          <w:right w:w="105" w:type="dxa"/>
        </w:tblCellMar>
      </w:tblPr>
      <w:tblGrid>
        <w:gridCol w:w="1925"/>
        <w:gridCol w:w="1441"/>
        <w:gridCol w:w="1055"/>
        <w:gridCol w:w="815"/>
        <w:gridCol w:w="1055"/>
        <w:gridCol w:w="669"/>
        <w:gridCol w:w="669"/>
        <w:gridCol w:w="578"/>
        <w:gridCol w:w="606"/>
        <w:gridCol w:w="856"/>
      </w:tblGrid>
      <w:tr>
        <w:tblPrEx>
          <w:tblCellMar>
            <w:top w:w="105" w:type="dxa"/>
            <w:left w:w="105" w:type="dxa"/>
            <w:bottom w:w="105" w:type="dxa"/>
            <w:right w:w="105" w:type="dxa"/>
          </w:tblCellMar>
        </w:tblPrEx>
        <w:trPr>
          <w:tblCellSpacing w:w="0" w:type="dxa"/>
        </w:trPr>
        <w:tc>
          <w:tcPr>
            <w:tcW w:w="100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Найменування</w:t>
            </w:r>
          </w:p>
        </w:tc>
        <w:tc>
          <w:tcPr>
            <w:tcW w:w="75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Позначення матеріалу</w:t>
            </w:r>
          </w:p>
        </w:tc>
        <w:tc>
          <w:tcPr>
            <w:tcW w:w="55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Одиниця виміру</w:t>
            </w:r>
          </w:p>
        </w:tc>
        <w:tc>
          <w:tcPr>
            <w:tcW w:w="40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Ціна,грн.</w:t>
            </w:r>
          </w:p>
        </w:tc>
        <w:tc>
          <w:tcPr>
            <w:tcW w:w="55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Кількість одиниць</w:t>
            </w:r>
          </w:p>
        </w:tc>
        <w:tc>
          <w:tcPr>
            <w:tcW w:w="1000" w:type="pct"/>
            <w:gridSpan w:val="3"/>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center"/>
              <w:rPr>
                <w:color w:val="00000A"/>
                <w:sz w:val="20"/>
                <w:szCs w:val="20"/>
              </w:rPr>
            </w:pPr>
            <w:r>
              <w:rPr>
                <w:rFonts w:eastAsia="Liberation Serif"/>
                <w:color w:val="000000"/>
                <w:sz w:val="20"/>
                <w:szCs w:val="20"/>
                <w:lang w:val="en-US" w:eastAsia="zh-CN"/>
              </w:rPr>
              <w:t>Сума, грн.</w:t>
            </w:r>
          </w:p>
        </w:tc>
        <w:tc>
          <w:tcPr>
            <w:tcW w:w="30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Видав </w:t>
            </w:r>
          </w:p>
        </w:tc>
        <w:tc>
          <w:tcPr>
            <w:tcW w:w="400" w:type="pct"/>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Отримав </w:t>
            </w:r>
          </w:p>
        </w:tc>
      </w:tr>
      <w:tr>
        <w:tblPrEx>
          <w:tblCellMar>
            <w:top w:w="105" w:type="dxa"/>
            <w:left w:w="105" w:type="dxa"/>
            <w:bottom w:w="105" w:type="dxa"/>
            <w:right w:w="105" w:type="dxa"/>
          </w:tblCellMar>
        </w:tblPrEx>
        <w:trPr>
          <w:tblCellSpacing w:w="0" w:type="dxa"/>
        </w:trPr>
        <w:tc>
          <w:tcPr>
            <w:tcW w:w="100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75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55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40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55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без ПДВ</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sz w:val="20"/>
                <w:szCs w:val="20"/>
              </w:rPr>
            </w:pPr>
            <w:r>
              <w:rPr>
                <w:rFonts w:eastAsia="Liberation Serif"/>
                <w:color w:val="000000"/>
                <w:sz w:val="20"/>
                <w:szCs w:val="20"/>
                <w:lang w:val="en-US" w:eastAsia="zh-CN"/>
              </w:rPr>
              <w:t>ПДВ __, %</w:t>
            </w: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повна </w:t>
            </w:r>
          </w:p>
        </w:tc>
        <w:tc>
          <w:tcPr>
            <w:tcW w:w="30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c>
          <w:tcPr>
            <w:tcW w:w="400" w:type="pct"/>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ascii="Times New Roman" w:hAnsi="Times New Roman" w:cs="Times New Roman"/>
                <w:sz w:val="20"/>
                <w:szCs w:val="20"/>
              </w:rPr>
            </w:pP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r>
      <w:tr>
        <w:tblPrEx>
          <w:tblCellMar>
            <w:top w:w="105" w:type="dxa"/>
            <w:left w:w="105" w:type="dxa"/>
            <w:bottom w:w="105" w:type="dxa"/>
            <w:right w:w="105" w:type="dxa"/>
          </w:tblCellMar>
        </w:tblPrEx>
        <w:trPr>
          <w:tblCellSpacing w:w="0" w:type="dxa"/>
        </w:trPr>
        <w:tc>
          <w:tcPr>
            <w:tcW w:w="5000" w:type="pct"/>
            <w:gridSpan w:val="10"/>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10. Складові частини (матеріали), які оплачуються замовником </w:t>
            </w:r>
          </w:p>
        </w:tc>
      </w:tr>
      <w:tr>
        <w:tblPrEx>
          <w:tblCellMar>
            <w:top w:w="105" w:type="dxa"/>
            <w:left w:w="105" w:type="dxa"/>
            <w:bottom w:w="105" w:type="dxa"/>
            <w:right w:w="105" w:type="dxa"/>
          </w:tblCellMar>
        </w:tblPrEx>
        <w:trPr>
          <w:tblCellSpacing w:w="0" w:type="dxa"/>
        </w:trPr>
        <w:tc>
          <w:tcPr>
            <w:tcW w:w="5000" w:type="pct"/>
            <w:gridSpan w:val="10"/>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r>
      <w:tr>
        <w:tblPrEx>
          <w:tblCellMar>
            <w:top w:w="105" w:type="dxa"/>
            <w:left w:w="105" w:type="dxa"/>
            <w:bottom w:w="105" w:type="dxa"/>
            <w:right w:w="105" w:type="dxa"/>
          </w:tblCellMar>
        </w:tblPrEx>
        <w:trPr>
          <w:trHeight w:val="20" w:hRule="atLeast"/>
          <w:tblCellSpacing w:w="0" w:type="dxa"/>
        </w:trPr>
        <w:tc>
          <w:tcPr>
            <w:tcW w:w="5000" w:type="pct"/>
            <w:gridSpan w:val="10"/>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11. Складові частини (матеріали), які надані замовником </w:t>
            </w: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r>
              <w:rPr>
                <w:rFonts w:eastAsia="Liberation Serif"/>
                <w:color w:val="000000"/>
                <w:sz w:val="20"/>
                <w:szCs w:val="20"/>
                <w:lang w:val="en-US" w:eastAsia="zh-CN"/>
              </w:rPr>
              <w:t>  </w:t>
            </w: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r>
      <w:tr>
        <w:tblPrEx>
          <w:tblCellMar>
            <w:top w:w="105" w:type="dxa"/>
            <w:left w:w="105" w:type="dxa"/>
            <w:bottom w:w="105" w:type="dxa"/>
            <w:right w:w="105" w:type="dxa"/>
          </w:tblCellMar>
        </w:tblPrEx>
        <w:trPr>
          <w:tblCellSpacing w:w="0" w:type="dxa"/>
        </w:trPr>
        <w:tc>
          <w:tcPr>
            <w:tcW w:w="10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7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5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25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3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c>
          <w:tcPr>
            <w:tcW w:w="400"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sz w:val="20"/>
                <w:szCs w:val="20"/>
              </w:rPr>
            </w:pPr>
          </w:p>
        </w:tc>
      </w:tr>
    </w:tbl>
    <w:p>
      <w:pPr>
        <w:pStyle w:val="22"/>
        <w:spacing w:before="0" w:after="0" w:afterAutospacing="0"/>
        <w:jc w:val="both"/>
        <w:rPr>
          <w:color w:val="00000A"/>
          <w:sz w:val="22"/>
          <w:szCs w:val="22"/>
        </w:rPr>
      </w:pPr>
    </w:p>
    <w:tbl>
      <w:tblPr>
        <w:tblStyle w:val="9"/>
        <w:tblW w:w="9980" w:type="dxa"/>
        <w:tblInd w:w="0" w:type="dxa"/>
        <w:tblLayout w:type="fixed"/>
        <w:tblCellMar>
          <w:top w:w="0" w:type="dxa"/>
          <w:left w:w="57" w:type="dxa"/>
          <w:bottom w:w="0" w:type="dxa"/>
          <w:right w:w="57" w:type="dxa"/>
        </w:tblCellMar>
      </w:tblPr>
      <w:tblGrid>
        <w:gridCol w:w="4663"/>
        <w:gridCol w:w="5317"/>
      </w:tblGrid>
      <w:tr>
        <w:tblPrEx>
          <w:tblCellMar>
            <w:top w:w="0" w:type="dxa"/>
            <w:left w:w="57" w:type="dxa"/>
            <w:bottom w:w="0" w:type="dxa"/>
            <w:right w:w="57" w:type="dxa"/>
          </w:tblCellMar>
        </w:tblPrEx>
        <w:trPr>
          <w:trHeight w:val="1559"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ВИКОНАВЕЦЬ: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IBAN: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в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МФО: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Ідентифікаційний код:</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Свідоцтво про реєстрацію платника податку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на додану вартість: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Статус платника податку на прибуток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Тел.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Е-mail: </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ЗАМОВНИК:</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Головне управління Державної служби  України з надзвичайних ситуацій у Харківській області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61013, Україна, м. Харків, вул. Шевченка,8</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UA28 820172 03431 9000 30000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UA44 820172 03431 8100 32000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 Державній казначейській службі України, м. Київ, МФО: 820172; Ідентифікаційний код:38631015.</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Свідоцтво про реєстрацію платника податку на додану вартість від 01.07.2013 № 200131273.</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 386310120316.</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Статус платника податку на прибуток – неприбуткова організація.</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Тел. +380577393271; Е-mail: voskoboinik@kh.dsns.gov.ua</w:t>
            </w:r>
          </w:p>
        </w:tc>
      </w:tr>
      <w:tr>
        <w:tblPrEx>
          <w:tblCellMar>
            <w:top w:w="0" w:type="dxa"/>
            <w:left w:w="57" w:type="dxa"/>
            <w:bottom w:w="0" w:type="dxa"/>
            <w:right w:w="57" w:type="dxa"/>
          </w:tblCellMar>
        </w:tblPrEx>
        <w:trPr>
          <w:trHeight w:val="60"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r>
    </w:tbl>
    <w:p>
      <w:pPr>
        <w:pStyle w:val="22"/>
        <w:spacing w:before="0" w:after="0" w:afterAutospacing="0"/>
        <w:jc w:val="right"/>
        <w:rPr>
          <w:rFonts w:eastAsia="Liberation Serif"/>
          <w:color w:val="000000"/>
          <w:sz w:val="20"/>
          <w:szCs w:val="20"/>
          <w:lang w:eastAsia="zh-CN"/>
        </w:rPr>
      </w:pPr>
    </w:p>
    <w:p>
      <w:pPr>
        <w:pStyle w:val="22"/>
        <w:spacing w:before="0" w:after="0" w:afterAutospacing="0"/>
        <w:jc w:val="right"/>
        <w:rPr>
          <w:rFonts w:eastAsia="Liberation Serif"/>
          <w:color w:val="000000"/>
          <w:sz w:val="20"/>
          <w:szCs w:val="20"/>
          <w:lang w:eastAsia="zh-CN"/>
        </w:rPr>
      </w:pPr>
    </w:p>
    <w:p>
      <w:pPr>
        <w:pStyle w:val="22"/>
        <w:spacing w:before="0" w:after="0" w:afterAutospacing="0"/>
        <w:jc w:val="right"/>
        <w:rPr>
          <w:rFonts w:eastAsia="Liberation Serif"/>
          <w:color w:val="000000"/>
          <w:sz w:val="20"/>
          <w:szCs w:val="20"/>
          <w:lang w:eastAsia="zh-CN"/>
        </w:rPr>
      </w:pPr>
    </w:p>
    <w:p>
      <w:pPr>
        <w:pStyle w:val="22"/>
        <w:spacing w:before="0" w:after="0" w:afterAutospacing="0"/>
        <w:jc w:val="right"/>
        <w:rPr>
          <w:rFonts w:eastAsia="Liberation Serif"/>
          <w:color w:val="000000"/>
          <w:sz w:val="20"/>
          <w:szCs w:val="20"/>
          <w:lang w:eastAsia="zh-CN"/>
        </w:rPr>
      </w:pPr>
    </w:p>
    <w:p>
      <w:pPr>
        <w:pStyle w:val="22"/>
        <w:spacing w:before="0" w:after="0" w:afterAutospacing="0"/>
        <w:jc w:val="right"/>
        <w:rPr>
          <w:color w:val="00000A"/>
        </w:rPr>
      </w:pPr>
      <w:r>
        <w:rPr>
          <w:rFonts w:eastAsia="Liberation Serif"/>
          <w:color w:val="000000"/>
          <w:sz w:val="20"/>
          <w:szCs w:val="20"/>
          <w:lang w:eastAsia="zh-CN"/>
        </w:rPr>
        <w:t xml:space="preserve">Додаток № 3 до Договору про закупівлю </w:t>
      </w:r>
    </w:p>
    <w:p>
      <w:pPr>
        <w:pStyle w:val="22"/>
        <w:spacing w:before="0" w:after="0" w:afterAutospacing="0"/>
        <w:jc w:val="right"/>
        <w:rPr>
          <w:color w:val="00000A"/>
        </w:rPr>
      </w:pPr>
      <w:r>
        <w:rPr>
          <w:rFonts w:ascii="Liberation Serif" w:hAnsi="Liberation Serif" w:eastAsia="Liberation Serif" w:cs="Liberation Serif"/>
          <w:color w:val="000000"/>
          <w:lang w:eastAsia="zh-CN"/>
        </w:rPr>
        <w:t>№</w:t>
      </w:r>
      <w:r>
        <w:rPr>
          <w:rFonts w:eastAsia="Liberation Serif"/>
          <w:color w:val="000000"/>
          <w:sz w:val="20"/>
          <w:szCs w:val="20"/>
          <w:lang w:eastAsia="zh-CN"/>
        </w:rPr>
        <w:t>___ від «____» _________ 2023 року</w:t>
      </w:r>
    </w:p>
    <w:tbl>
      <w:tblPr>
        <w:tblStyle w:val="9"/>
        <w:tblpPr w:vertAnchor="text" w:tblpXSpec="right"/>
        <w:tblW w:w="2250" w:type="pct"/>
        <w:tblCellSpacing w:w="0" w:type="dxa"/>
        <w:tblInd w:w="0" w:type="dxa"/>
        <w:tblLayout w:type="autofit"/>
        <w:tblCellMar>
          <w:top w:w="105" w:type="dxa"/>
          <w:left w:w="105" w:type="dxa"/>
          <w:bottom w:w="105" w:type="dxa"/>
          <w:right w:w="105" w:type="dxa"/>
        </w:tblCellMar>
      </w:tblPr>
      <w:tblGrid>
        <w:gridCol w:w="4338"/>
      </w:tblGrid>
      <w:tr>
        <w:tblPrEx>
          <w:tblCellMar>
            <w:top w:w="105" w:type="dxa"/>
            <w:left w:w="105" w:type="dxa"/>
            <w:bottom w:w="105" w:type="dxa"/>
            <w:right w:w="105" w:type="dxa"/>
          </w:tblCellMar>
        </w:tblPrEx>
        <w:trPr>
          <w:tblCellSpacing w:w="0" w:type="dxa"/>
        </w:trPr>
        <w:tc>
          <w:tcPr>
            <w:tcW w:w="5000" w:type="pct"/>
            <w:tcBorders>
              <w:top w:val="nil"/>
              <w:left w:val="nil"/>
              <w:bottom w:val="nil"/>
              <w:right w:val="nil"/>
            </w:tcBorders>
            <w:shd w:val="clear" w:color="auto" w:fill="auto"/>
            <w:tcMar>
              <w:top w:w="0" w:type="dxa"/>
              <w:left w:w="0" w:type="dxa"/>
              <w:bottom w:w="0" w:type="dxa"/>
              <w:right w:w="0" w:type="dxa"/>
            </w:tcMar>
          </w:tcPr>
          <w:p>
            <w:pPr>
              <w:pStyle w:val="22"/>
              <w:spacing w:before="0" w:after="0" w:afterAutospacing="0" w:line="288" w:lineRule="auto"/>
              <w:rPr>
                <w:color w:val="00000A"/>
              </w:rPr>
            </w:pPr>
            <w:r>
              <w:rPr>
                <w:rFonts w:eastAsia="Liberation Serif"/>
                <w:color w:val="000000"/>
                <w:sz w:val="20"/>
                <w:szCs w:val="20"/>
                <w:lang w:val="en-US" w:eastAsia="zh-CN"/>
              </w:rPr>
              <w:t>Додаток 2</w:t>
            </w:r>
            <w:r>
              <w:rPr>
                <w:rFonts w:eastAsia="Liberation Serif"/>
                <w:color w:val="000000"/>
                <w:sz w:val="20"/>
                <w:szCs w:val="20"/>
                <w:lang w:val="en-US" w:eastAsia="zh-CN"/>
              </w:rPr>
              <w:br w:type="textWrapping"/>
            </w:r>
            <w:r>
              <w:rPr>
                <w:rFonts w:eastAsia="Liberation Serif"/>
                <w:color w:val="000000"/>
                <w:sz w:val="20"/>
                <w:szCs w:val="20"/>
                <w:lang w:val="en-US" w:eastAsia="zh-CN"/>
              </w:rPr>
              <w:t>до Правил надання послуг з технічного обслуговування і поточонго ремонту колісних транспортних засобів(пункт 2 розділу ІV)</w:t>
            </w:r>
          </w:p>
        </w:tc>
      </w:tr>
    </w:tbl>
    <w:p>
      <w:pPr>
        <w:pStyle w:val="22"/>
        <w:spacing w:before="0" w:after="240" w:afterAutospacing="0"/>
        <w:jc w:val="both"/>
        <w:rPr>
          <w:color w:val="00000A"/>
        </w:rPr>
      </w:pPr>
    </w:p>
    <w:p>
      <w:pPr>
        <w:pStyle w:val="22"/>
        <w:spacing w:before="0" w:after="0" w:afterAutospacing="0"/>
        <w:jc w:val="both"/>
        <w:rPr>
          <w:color w:val="00000A"/>
        </w:rPr>
      </w:pPr>
    </w:p>
    <w:p>
      <w:pPr>
        <w:pStyle w:val="22"/>
        <w:spacing w:before="0" w:after="0" w:afterAutospacing="0"/>
        <w:jc w:val="both"/>
        <w:rPr>
          <w:color w:val="00000A"/>
        </w:rPr>
      </w:pPr>
    </w:p>
    <w:tbl>
      <w:tblPr>
        <w:tblStyle w:val="9"/>
        <w:tblpPr w:vertAnchor="text" w:horzAnchor="page" w:tblpX="6549" w:tblpY="-219"/>
        <w:tblW w:w="2500" w:type="pct"/>
        <w:tblCellSpacing w:w="0" w:type="dxa"/>
        <w:tblInd w:w="0" w:type="dxa"/>
        <w:tblLayout w:type="autofit"/>
        <w:tblCellMar>
          <w:top w:w="105" w:type="dxa"/>
          <w:left w:w="105" w:type="dxa"/>
          <w:bottom w:w="105" w:type="dxa"/>
          <w:right w:w="105" w:type="dxa"/>
        </w:tblCellMar>
      </w:tblPr>
      <w:tblGrid>
        <w:gridCol w:w="4820"/>
      </w:tblGrid>
      <w:tr>
        <w:tblPrEx>
          <w:tblCellMar>
            <w:top w:w="105" w:type="dxa"/>
            <w:left w:w="105" w:type="dxa"/>
            <w:bottom w:w="105" w:type="dxa"/>
            <w:right w:w="105" w:type="dxa"/>
          </w:tblCellMar>
        </w:tblPrEx>
        <w:trPr>
          <w:tblCellSpacing w:w="0" w:type="dxa"/>
        </w:trPr>
        <w:tc>
          <w:tcPr>
            <w:tcW w:w="5000" w:type="pct"/>
            <w:tcBorders>
              <w:top w:val="nil"/>
              <w:left w:val="nil"/>
              <w:bottom w:val="nil"/>
              <w:right w:val="nil"/>
            </w:tcBorders>
            <w:shd w:val="clear" w:color="auto" w:fill="auto"/>
            <w:tcMar>
              <w:top w:w="0" w:type="dxa"/>
              <w:left w:w="0" w:type="dxa"/>
              <w:bottom w:w="0" w:type="dxa"/>
              <w:right w:w="0" w:type="dxa"/>
            </w:tcMar>
          </w:tcPr>
          <w:p>
            <w:pPr>
              <w:pStyle w:val="22"/>
              <w:spacing w:before="0" w:after="0" w:afterAutospacing="0" w:line="288" w:lineRule="auto"/>
              <w:jc w:val="both"/>
              <w:rPr>
                <w:color w:val="00000A"/>
              </w:rPr>
            </w:pPr>
            <w:r>
              <w:rPr>
                <w:rFonts w:eastAsia="Liberation Serif"/>
                <w:color w:val="000000"/>
                <w:sz w:val="20"/>
                <w:szCs w:val="20"/>
                <w:lang w:val="en-US" w:eastAsia="zh-CN"/>
              </w:rPr>
              <w:t>ЗАТВЕРДЖУЮ</w:t>
            </w:r>
            <w:r>
              <w:rPr>
                <w:rFonts w:eastAsia="Liberation Serif"/>
                <w:color w:val="000000"/>
                <w:sz w:val="20"/>
                <w:szCs w:val="20"/>
                <w:lang w:val="en-US" w:eastAsia="zh-CN"/>
              </w:rPr>
              <w:br w:type="textWrapping"/>
            </w:r>
            <w:r>
              <w:rPr>
                <w:rFonts w:eastAsia="Liberation Serif"/>
                <w:color w:val="000000"/>
                <w:sz w:val="20"/>
                <w:szCs w:val="20"/>
                <w:lang w:val="en-US" w:eastAsia="zh-CN"/>
              </w:rPr>
              <w:t>____________ 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(посада виконавця, прізвище, ініціали)</w:t>
            </w:r>
          </w:p>
          <w:p>
            <w:pPr>
              <w:pStyle w:val="22"/>
              <w:spacing w:before="0" w:after="0" w:afterAutospacing="0" w:line="288" w:lineRule="auto"/>
              <w:jc w:val="both"/>
              <w:rPr>
                <w:color w:val="00000A"/>
              </w:rPr>
            </w:pPr>
            <w:r>
              <w:rPr>
                <w:rFonts w:eastAsia="Liberation Serif"/>
                <w:color w:val="000000"/>
                <w:sz w:val="20"/>
                <w:szCs w:val="20"/>
                <w:lang w:val="en-US" w:eastAsia="zh-CN"/>
              </w:rPr>
              <w:t xml:space="preserve">М. П. (за наявності) </w:t>
            </w:r>
          </w:p>
          <w:p>
            <w:pPr>
              <w:pStyle w:val="22"/>
              <w:spacing w:before="0" w:after="0" w:afterAutospacing="0" w:line="288" w:lineRule="auto"/>
              <w:jc w:val="both"/>
              <w:rPr>
                <w:color w:val="00000A"/>
              </w:rPr>
            </w:pPr>
            <w:r>
              <w:rPr>
                <w:rFonts w:eastAsia="Liberation Serif"/>
                <w:color w:val="000000"/>
                <w:sz w:val="20"/>
                <w:szCs w:val="20"/>
                <w:lang w:eastAsia="zh-CN"/>
              </w:rPr>
              <w:t>"____ " ______________ ________</w:t>
            </w:r>
          </w:p>
          <w:p>
            <w:pPr>
              <w:pStyle w:val="22"/>
              <w:spacing w:before="0" w:after="0" w:afterAutospacing="0" w:line="288" w:lineRule="auto"/>
              <w:jc w:val="both"/>
              <w:rPr>
                <w:color w:val="00000A"/>
              </w:rPr>
            </w:pPr>
            <w:r>
              <w:rPr>
                <w:rFonts w:eastAsia="Liberation Serif"/>
                <w:color w:val="000000"/>
                <w:sz w:val="20"/>
                <w:szCs w:val="20"/>
                <w:lang w:val="en-US" w:eastAsia="zh-CN"/>
              </w:rPr>
              <w:t>(дата)    (місяць)   (рік)</w:t>
            </w:r>
          </w:p>
        </w:tc>
      </w:tr>
    </w:tbl>
    <w:p>
      <w:pPr>
        <w:pStyle w:val="22"/>
        <w:spacing w:before="0" w:after="0" w:afterAutospacing="0"/>
        <w:jc w:val="both"/>
        <w:rPr>
          <w:color w:val="00000A"/>
        </w:rPr>
      </w:pPr>
    </w:p>
    <w:p>
      <w:pPr>
        <w:pStyle w:val="22"/>
        <w:spacing w:before="0" w:after="0" w:afterAutospacing="0"/>
        <w:jc w:val="both"/>
        <w:rPr>
          <w:color w:val="00000A"/>
        </w:rPr>
      </w:pPr>
    </w:p>
    <w:p>
      <w:pPr>
        <w:pStyle w:val="22"/>
        <w:spacing w:before="0" w:after="0" w:afterAutospacing="0"/>
        <w:jc w:val="both"/>
        <w:rPr>
          <w:color w:val="00000A"/>
        </w:rPr>
      </w:pPr>
    </w:p>
    <w:p>
      <w:pPr>
        <w:pStyle w:val="22"/>
        <w:spacing w:before="0" w:after="0" w:afterAutospacing="0"/>
        <w:jc w:val="both"/>
        <w:rPr>
          <w:color w:val="00000A"/>
        </w:rPr>
      </w:pPr>
    </w:p>
    <w:p>
      <w:pPr>
        <w:pStyle w:val="22"/>
        <w:spacing w:before="0" w:after="0" w:afterAutospacing="0"/>
        <w:jc w:val="both"/>
        <w:rPr>
          <w:color w:val="00000A"/>
        </w:rPr>
      </w:pPr>
    </w:p>
    <w:p>
      <w:pPr>
        <w:pStyle w:val="22"/>
        <w:spacing w:before="0" w:after="0" w:afterAutospacing="0"/>
        <w:jc w:val="center"/>
        <w:rPr>
          <w:color w:val="00000A"/>
        </w:rPr>
      </w:pPr>
      <w:r>
        <w:rPr>
          <w:rFonts w:eastAsia="Liberation Serif"/>
          <w:color w:val="000000"/>
          <w:sz w:val="20"/>
          <w:szCs w:val="20"/>
          <w:lang w:eastAsia="zh-CN"/>
        </w:rPr>
        <w:t>АКТ № __</w:t>
      </w:r>
    </w:p>
    <w:p>
      <w:pPr>
        <w:pStyle w:val="22"/>
        <w:spacing w:before="0" w:after="0" w:afterAutospacing="0"/>
        <w:jc w:val="center"/>
        <w:rPr>
          <w:color w:val="00000A"/>
        </w:rPr>
      </w:pPr>
      <w:r>
        <w:rPr>
          <w:rFonts w:eastAsia="Liberation Serif"/>
          <w:color w:val="000000"/>
          <w:sz w:val="20"/>
          <w:szCs w:val="20"/>
          <w:lang w:eastAsia="zh-CN"/>
        </w:rPr>
        <w:t>передавання-приймання колісного транспортного засобу, його складових частин (систем) для надання послуг з технічного обслуговування і поточного ремонту</w:t>
      </w:r>
    </w:p>
    <w:tbl>
      <w:tblPr>
        <w:tblStyle w:val="9"/>
        <w:tblW w:w="5000" w:type="pct"/>
        <w:tblCellSpacing w:w="0" w:type="dxa"/>
        <w:tblInd w:w="0" w:type="dxa"/>
        <w:tblLayout w:type="autofit"/>
        <w:tblCellMar>
          <w:top w:w="105" w:type="dxa"/>
          <w:left w:w="105" w:type="dxa"/>
          <w:bottom w:w="105" w:type="dxa"/>
          <w:right w:w="105" w:type="dxa"/>
        </w:tblCellMar>
      </w:tblPr>
      <w:tblGrid>
        <w:gridCol w:w="4819"/>
        <w:gridCol w:w="4820"/>
      </w:tblGrid>
      <w:tr>
        <w:tblPrEx>
          <w:tblCellMar>
            <w:top w:w="105" w:type="dxa"/>
            <w:left w:w="105" w:type="dxa"/>
            <w:bottom w:w="105" w:type="dxa"/>
            <w:right w:w="105" w:type="dxa"/>
          </w:tblCellMar>
        </w:tblPrEx>
        <w:trPr>
          <w:tblCellSpacing w:w="0" w:type="dxa"/>
        </w:trPr>
        <w:tc>
          <w:tcPr>
            <w:tcW w:w="250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rPr>
            </w:pPr>
            <w:r>
              <w:rPr>
                <w:rFonts w:eastAsia="Liberation Serif"/>
                <w:color w:val="000000"/>
                <w:sz w:val="20"/>
                <w:szCs w:val="20"/>
                <w:lang w:val="en-US" w:eastAsia="zh-CN"/>
              </w:rPr>
              <w:t>___________________________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(місце складання) </w:t>
            </w:r>
          </w:p>
        </w:tc>
        <w:tc>
          <w:tcPr>
            <w:tcW w:w="250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rPr>
            </w:pPr>
            <w:r>
              <w:rPr>
                <w:rFonts w:eastAsia="Liberation Serif"/>
                <w:color w:val="000000"/>
                <w:sz w:val="20"/>
                <w:szCs w:val="20"/>
                <w:lang w:val="en-US" w:eastAsia="zh-CN"/>
              </w:rPr>
              <w:t>"_____" _______________ _______ </w:t>
            </w:r>
          </w:p>
          <w:p>
            <w:pPr>
              <w:pStyle w:val="22"/>
              <w:spacing w:before="0" w:after="0" w:afterAutospacing="0" w:line="288" w:lineRule="auto"/>
              <w:jc w:val="both"/>
              <w:rPr>
                <w:color w:val="00000A"/>
              </w:rPr>
            </w:pPr>
            <w:r>
              <w:rPr>
                <w:rFonts w:eastAsia="Liberation Serif"/>
                <w:color w:val="000000"/>
                <w:sz w:val="20"/>
                <w:szCs w:val="20"/>
                <w:lang w:val="en-US" w:eastAsia="zh-CN"/>
              </w:rPr>
              <w:t>(число) (місяць) (рік)</w:t>
            </w:r>
          </w:p>
        </w:tc>
      </w:tr>
    </w:tbl>
    <w:p>
      <w:pPr>
        <w:pStyle w:val="22"/>
        <w:spacing w:before="0" w:after="0" w:afterAutospacing="0"/>
        <w:rPr>
          <w:color w:val="00000A"/>
        </w:rPr>
      </w:pPr>
      <w:r>
        <w:rPr>
          <w:rFonts w:eastAsia="Liberation Serif"/>
          <w:color w:val="000000"/>
          <w:sz w:val="20"/>
          <w:szCs w:val="20"/>
          <w:lang w:eastAsia="zh-CN"/>
        </w:rPr>
        <w:t>1. Цей акт складено представником 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(найменування (прізвище, ім’я, по батькові) виконавця)</w:t>
      </w:r>
    </w:p>
    <w:p>
      <w:pPr>
        <w:pStyle w:val="22"/>
        <w:spacing w:before="0" w:after="0" w:afterAutospacing="0"/>
        <w:rPr>
          <w:color w:val="00000A"/>
        </w:rPr>
      </w:pPr>
      <w:r>
        <w:rPr>
          <w:rFonts w:eastAsia="Liberation Serif"/>
          <w:color w:val="000000"/>
          <w:sz w:val="20"/>
          <w:szCs w:val="20"/>
          <w:lang w:eastAsia="zh-CN"/>
        </w:rPr>
        <w:t>в особі ____________________________, що діє на підставі 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xml:space="preserve">               (посада, прізвище, ініціали)                                            </w:t>
      </w:r>
    </w:p>
    <w:p>
      <w:pPr>
        <w:pStyle w:val="22"/>
        <w:spacing w:before="0" w:after="0" w:afterAutospacing="0"/>
        <w:rPr>
          <w:color w:val="00000A"/>
        </w:rPr>
      </w:pPr>
      <w:r>
        <w:rPr>
          <w:rFonts w:eastAsia="Liberation Serif"/>
          <w:color w:val="000000"/>
          <w:sz w:val="20"/>
          <w:szCs w:val="20"/>
          <w:lang w:eastAsia="zh-CN"/>
        </w:rPr>
        <w:t>з одного боку, і 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xml:space="preserve">            (прізвище, ім’я, по батькові власника колісного транспортного засобу (далі - КТЗ)) </w:t>
      </w:r>
    </w:p>
    <w:p>
      <w:pPr>
        <w:pStyle w:val="22"/>
        <w:spacing w:before="0" w:after="0" w:afterAutospacing="0"/>
        <w:rPr>
          <w:color w:val="00000A"/>
        </w:rPr>
      </w:pPr>
      <w:r>
        <w:rPr>
          <w:rFonts w:eastAsia="Liberation Serif"/>
          <w:color w:val="000000"/>
          <w:sz w:val="20"/>
          <w:szCs w:val="20"/>
          <w:lang w:eastAsia="zh-CN"/>
        </w:rPr>
        <w:t>чи уповноваженим представником____________________________________________________,</w:t>
      </w:r>
    </w:p>
    <w:p>
      <w:pPr>
        <w:pStyle w:val="22"/>
        <w:spacing w:before="0" w:after="0" w:afterAutospacing="0"/>
        <w:rPr>
          <w:color w:val="00000A"/>
        </w:rPr>
      </w:pPr>
      <w:r>
        <w:rPr>
          <w:rFonts w:ascii="Liberation Serif" w:hAnsi="Liberation Serif" w:eastAsia="Liberation Serif" w:cs="Liberation Serif"/>
          <w:color w:val="000000"/>
          <w:lang w:eastAsia="zh-CN"/>
        </w:rPr>
        <w:t xml:space="preserve">                                      </w:t>
      </w:r>
      <w:r>
        <w:rPr>
          <w:rFonts w:eastAsia="Liberation Serif"/>
          <w:color w:val="000000"/>
          <w:sz w:val="16"/>
          <w:szCs w:val="16"/>
          <w:lang w:eastAsia="zh-CN"/>
        </w:rPr>
        <w:t>(прізвище, ім’я та по батькові представника КТЗ)</w:t>
      </w:r>
    </w:p>
    <w:p>
      <w:pPr>
        <w:pStyle w:val="22"/>
        <w:spacing w:before="0" w:after="0" w:afterAutospacing="0"/>
        <w:rPr>
          <w:color w:val="00000A"/>
        </w:rPr>
      </w:pPr>
      <w:r>
        <w:rPr>
          <w:rFonts w:eastAsia="Liberation Serif"/>
          <w:color w:val="000000"/>
          <w:sz w:val="20"/>
          <w:szCs w:val="20"/>
          <w:lang w:eastAsia="zh-CN"/>
        </w:rPr>
        <w:t>що діє за довіреністю від _____ № ________________, з іншого боку, про технічний стан __________________________________________________________________________________,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(тип, марка, модель КТЗ чи найменування його складових частин (систем)) </w:t>
      </w:r>
    </w:p>
    <w:p>
      <w:pPr>
        <w:pStyle w:val="22"/>
        <w:spacing w:before="0" w:after="0" w:afterAutospacing="0"/>
        <w:rPr>
          <w:color w:val="00000A"/>
        </w:rPr>
      </w:pPr>
      <w:r>
        <w:rPr>
          <w:rFonts w:eastAsia="Liberation Serif"/>
          <w:color w:val="000000"/>
          <w:sz w:val="20"/>
          <w:szCs w:val="20"/>
          <w:lang w:eastAsia="zh-CN"/>
        </w:rPr>
        <w:t>шасі (кузов) № ________, двигун № _________, реєстраційний № _________, який (які) передається/приймається (передаються/приймаються) для надання послуг з технічного обслуговування і поточного ремонту.</w:t>
      </w:r>
    </w:p>
    <w:p>
      <w:pPr>
        <w:pStyle w:val="22"/>
        <w:spacing w:before="0" w:after="0" w:afterAutospacing="0"/>
        <w:rPr>
          <w:color w:val="00000A"/>
        </w:rPr>
      </w:pPr>
      <w:r>
        <w:rPr>
          <w:rFonts w:eastAsia="Liberation Serif"/>
          <w:color w:val="000000"/>
          <w:sz w:val="20"/>
          <w:szCs w:val="20"/>
          <w:lang w:eastAsia="zh-CN"/>
        </w:rPr>
        <w:t xml:space="preserve">2. Показання лічильника пробігу на спідометрі (тахографі) на момент отримання </w:t>
      </w:r>
      <w:r>
        <w:rPr>
          <w:rFonts w:eastAsia="Liberation Serif"/>
          <w:color w:val="000000"/>
          <w:sz w:val="16"/>
          <w:szCs w:val="16"/>
          <w:lang w:eastAsia="zh-CN"/>
        </w:rPr>
        <w:t>(непотрібне закреслити)</w:t>
      </w:r>
    </w:p>
    <w:p>
      <w:pPr>
        <w:pStyle w:val="22"/>
        <w:spacing w:before="0" w:after="0" w:afterAutospacing="0"/>
        <w:rPr>
          <w:color w:val="00000A"/>
        </w:rPr>
      </w:pPr>
      <w:r>
        <w:rPr>
          <w:rFonts w:eastAsia="Liberation Serif"/>
          <w:color w:val="000000"/>
          <w:sz w:val="20"/>
          <w:szCs w:val="20"/>
          <w:lang w:eastAsia="zh-CN"/>
        </w:rPr>
        <w:t xml:space="preserve">виконавцем __________ км. </w:t>
      </w:r>
    </w:p>
    <w:p>
      <w:pPr>
        <w:pStyle w:val="22"/>
        <w:spacing w:before="0" w:after="0" w:afterAutospacing="0"/>
        <w:rPr>
          <w:color w:val="00000A"/>
        </w:rPr>
      </w:pPr>
      <w:r>
        <w:rPr>
          <w:rFonts w:eastAsia="Liberation Serif"/>
          <w:color w:val="000000"/>
          <w:sz w:val="20"/>
          <w:szCs w:val="20"/>
          <w:lang w:eastAsia="zh-CN"/>
        </w:rPr>
        <w:t>3. Пломба на лічильнику пробігу (установлена, не встановлена).</w:t>
      </w:r>
    </w:p>
    <w:p>
      <w:pPr>
        <w:pStyle w:val="22"/>
        <w:spacing w:before="0" w:after="0" w:afterAutospacing="0"/>
        <w:rPr>
          <w:color w:val="00000A"/>
        </w:rPr>
      </w:pPr>
      <w:r>
        <w:rPr>
          <w:rFonts w:eastAsia="Liberation Serif"/>
          <w:color w:val="000000"/>
          <w:sz w:val="16"/>
          <w:szCs w:val="16"/>
          <w:lang w:eastAsia="zh-CN"/>
        </w:rPr>
        <w:t>(непотрібне закреслити)</w:t>
      </w:r>
    </w:p>
    <w:p>
      <w:pPr>
        <w:pStyle w:val="22"/>
        <w:spacing w:before="0" w:after="0" w:afterAutospacing="0"/>
        <w:rPr>
          <w:color w:val="00000A"/>
        </w:rPr>
      </w:pPr>
      <w:r>
        <w:rPr>
          <w:rFonts w:eastAsia="Liberation Serif"/>
          <w:color w:val="000000"/>
          <w:sz w:val="20"/>
          <w:szCs w:val="20"/>
          <w:lang w:eastAsia="zh-CN"/>
        </w:rPr>
        <w:t>4. Технічний стан КТЗ (його складових): 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(вказати про працездатність, </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функціонування систем і складових частин, виявлені недоліки)</w:t>
      </w:r>
      <w:r>
        <w:rPr>
          <w:rFonts w:eastAsia="Liberation Serif"/>
          <w:color w:val="000000"/>
          <w:sz w:val="16"/>
          <w:szCs w:val="16"/>
          <w:lang w:eastAsia="zh-CN"/>
        </w:rPr>
        <w:br w:type="textWrapping"/>
      </w:r>
      <w:r>
        <w:rPr>
          <w:rFonts w:eastAsia="Liberation Serif"/>
          <w:color w:val="000000"/>
          <w:sz w:val="20"/>
          <w:szCs w:val="20"/>
          <w:lang w:eastAsia="zh-CN"/>
        </w:rPr>
        <w:t xml:space="preserve">_________________________________________________________________________________. </w:t>
      </w:r>
    </w:p>
    <w:p>
      <w:pPr>
        <w:pStyle w:val="22"/>
        <w:spacing w:before="0" w:after="0" w:afterAutospacing="0"/>
        <w:rPr>
          <w:color w:val="00000A"/>
        </w:rPr>
      </w:pPr>
      <w:r>
        <w:rPr>
          <w:rFonts w:eastAsia="Liberation Serif"/>
          <w:color w:val="000000"/>
          <w:sz w:val="20"/>
          <w:szCs w:val="20"/>
          <w:lang w:eastAsia="zh-CN"/>
        </w:rPr>
        <w:t xml:space="preserve">5. Для виконання послуг замовник надає: </w:t>
      </w:r>
    </w:p>
    <w:p>
      <w:pPr>
        <w:pStyle w:val="22"/>
        <w:spacing w:before="0" w:after="0" w:afterAutospacing="0"/>
        <w:rPr>
          <w:color w:val="00000A"/>
        </w:rPr>
      </w:pPr>
      <w:r>
        <w:rPr>
          <w:rFonts w:eastAsia="Liberation Serif"/>
          <w:color w:val="000000"/>
          <w:sz w:val="20"/>
          <w:szCs w:val="20"/>
          <w:lang w:eastAsia="zh-CN"/>
        </w:rPr>
        <w:t>1) 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(найменування, номери номерних складових частин, інші їхні</w:t>
      </w:r>
      <w:r>
        <w:rPr>
          <w:rFonts w:eastAsia="Liberation Serif"/>
          <w:color w:val="000000"/>
          <w:sz w:val="20"/>
          <w:szCs w:val="20"/>
          <w:lang w:eastAsia="zh-CN"/>
        </w:rPr>
        <w:t xml:space="preserve"> 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ідентифікаційні дані, кількість) </w:t>
      </w:r>
    </w:p>
    <w:p>
      <w:pPr>
        <w:pStyle w:val="22"/>
        <w:spacing w:before="0" w:after="0" w:afterAutospacing="0"/>
        <w:rPr>
          <w:color w:val="00000A"/>
        </w:rPr>
      </w:pPr>
      <w:r>
        <w:rPr>
          <w:rFonts w:eastAsia="Liberation Serif"/>
          <w:color w:val="000000"/>
          <w:sz w:val="20"/>
          <w:szCs w:val="20"/>
          <w:lang w:eastAsia="zh-CN"/>
        </w:rPr>
        <w:t>2) 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(найменування, розміри, кількість матеріалів) </w:t>
      </w:r>
    </w:p>
    <w:p>
      <w:pPr>
        <w:pStyle w:val="22"/>
        <w:spacing w:before="0" w:after="0" w:afterAutospacing="0"/>
        <w:rPr>
          <w:color w:val="00000A"/>
        </w:rPr>
      </w:pPr>
      <w:r>
        <w:rPr>
          <w:rFonts w:eastAsia="Liberation Serif"/>
          <w:color w:val="000000"/>
          <w:sz w:val="20"/>
          <w:szCs w:val="20"/>
          <w:lang w:eastAsia="zh-CN"/>
        </w:rPr>
        <w:t>6. Бак (баки) заправлені паливом _____________ на 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(марка)                      (% або літрів)</w:t>
      </w:r>
    </w:p>
    <w:p>
      <w:pPr>
        <w:pStyle w:val="22"/>
        <w:spacing w:before="0" w:after="0" w:afterAutospacing="0"/>
        <w:rPr>
          <w:color w:val="00000A"/>
        </w:rPr>
      </w:pPr>
      <w:r>
        <w:rPr>
          <w:rFonts w:eastAsia="Liberation Serif"/>
          <w:color w:val="000000"/>
          <w:sz w:val="20"/>
          <w:szCs w:val="20"/>
          <w:lang w:eastAsia="zh-CN"/>
        </w:rPr>
        <w:t>7. Моторна олива ___________________, трансмісійна олива 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(познака, марка)                                        (познака, марка) </w:t>
      </w:r>
    </w:p>
    <w:p>
      <w:pPr>
        <w:pStyle w:val="22"/>
        <w:spacing w:before="0" w:after="0" w:afterAutospacing="0"/>
        <w:rPr>
          <w:color w:val="00000A"/>
        </w:rPr>
      </w:pPr>
      <w:r>
        <w:rPr>
          <w:rFonts w:eastAsia="Liberation Serif"/>
          <w:color w:val="000000"/>
          <w:sz w:val="20"/>
          <w:szCs w:val="20"/>
          <w:lang w:eastAsia="zh-CN"/>
        </w:rPr>
        <w:t xml:space="preserve">олива в редукторі головної передачі _________________________________________________, </w:t>
      </w:r>
    </w:p>
    <w:p>
      <w:pPr>
        <w:pStyle w:val="22"/>
        <w:spacing w:before="0" w:after="0" w:afterAutospacing="0"/>
        <w:rPr>
          <w:color w:val="00000A"/>
        </w:rPr>
      </w:pPr>
      <w:r>
        <w:rPr>
          <w:rFonts w:ascii="Liberation Serif" w:hAnsi="Liberation Serif" w:eastAsia="Liberation Serif" w:cs="Liberation Serif"/>
          <w:color w:val="000000"/>
          <w:lang w:eastAsia="zh-CN"/>
        </w:rPr>
        <w:t xml:space="preserve">                                                                     </w:t>
      </w:r>
      <w:r>
        <w:rPr>
          <w:rFonts w:eastAsia="Liberation Serif"/>
          <w:color w:val="000000"/>
          <w:sz w:val="16"/>
          <w:szCs w:val="16"/>
          <w:lang w:eastAsia="zh-CN"/>
        </w:rPr>
        <w:t>(познака, марка) </w:t>
      </w:r>
    </w:p>
    <w:p>
      <w:pPr>
        <w:pStyle w:val="22"/>
        <w:spacing w:before="0" w:after="0" w:afterAutospacing="0"/>
        <w:rPr>
          <w:color w:val="00000A"/>
        </w:rPr>
      </w:pPr>
      <w:r>
        <w:rPr>
          <w:rFonts w:eastAsia="Liberation Serif"/>
          <w:color w:val="000000"/>
          <w:sz w:val="20"/>
          <w:szCs w:val="20"/>
          <w:lang w:eastAsia="zh-CN"/>
        </w:rPr>
        <w:t>експлуатаційні рідини* 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(зазначити інші складові частини, які потребують заміни, поповнення</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експлуатаційних рідин, їх познаки, марки) </w:t>
      </w:r>
    </w:p>
    <w:p>
      <w:pPr>
        <w:pStyle w:val="22"/>
        <w:spacing w:before="0" w:after="0" w:afterAutospacing="0"/>
        <w:rPr>
          <w:color w:val="00000A"/>
        </w:rPr>
      </w:pPr>
      <w:r>
        <w:rPr>
          <w:rFonts w:eastAsia="Liberation Serif"/>
          <w:color w:val="000000"/>
          <w:sz w:val="20"/>
          <w:szCs w:val="20"/>
          <w:lang w:eastAsia="zh-CN"/>
        </w:rPr>
        <w:t>8. Комплектність КТЗ 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xml:space="preserve">                              (зазначити наявність запасного колеса, магнітофона, </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радіоприймача, припалювача, приладдя тощо)</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20"/>
          <w:szCs w:val="20"/>
          <w:lang w:eastAsia="zh-CN"/>
        </w:rPr>
        <w:t xml:space="preserve">_________________________________________________________________________________ </w:t>
      </w:r>
    </w:p>
    <w:p>
      <w:pPr>
        <w:pStyle w:val="22"/>
        <w:spacing w:before="0" w:after="0" w:afterAutospacing="0"/>
        <w:rPr>
          <w:color w:val="00000A"/>
        </w:rPr>
      </w:pPr>
      <w:r>
        <w:rPr>
          <w:rFonts w:eastAsia="Liberation Serif"/>
          <w:color w:val="000000"/>
          <w:sz w:val="20"/>
          <w:szCs w:val="20"/>
          <w:lang w:eastAsia="zh-CN"/>
        </w:rPr>
        <w:t>9. Експлуатаційна документація _____________________________________________________</w:t>
      </w:r>
      <w:r>
        <w:rPr>
          <w:rFonts w:eastAsia="Liberation Serif"/>
          <w:color w:val="000000"/>
          <w:sz w:val="20"/>
          <w:szCs w:val="20"/>
          <w:lang w:eastAsia="zh-CN"/>
        </w:rPr>
        <w:br w:type="textWrapping"/>
      </w:r>
      <w:r>
        <w:rPr>
          <w:rFonts w:eastAsia="Liberation Serif"/>
          <w:color w:val="000000"/>
          <w:sz w:val="20"/>
          <w:szCs w:val="20"/>
          <w:lang w:eastAsia="zh-CN"/>
        </w:rPr>
        <w:t>_________________________________________________________________________________</w:t>
      </w:r>
    </w:p>
    <w:p>
      <w:pPr>
        <w:pStyle w:val="22"/>
        <w:spacing w:before="0" w:after="0" w:afterAutospacing="0"/>
        <w:rPr>
          <w:color w:val="00000A"/>
        </w:rPr>
      </w:pPr>
      <w:r>
        <w:rPr>
          <w:rFonts w:eastAsia="Liberation Serif"/>
          <w:color w:val="000000"/>
          <w:sz w:val="16"/>
          <w:szCs w:val="16"/>
          <w:lang w:eastAsia="zh-CN"/>
        </w:rPr>
        <w:t>(зазначити документи, які передаються разом із КТЗ)</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w:t>
      </w:r>
    </w:p>
    <w:p>
      <w:pPr>
        <w:pStyle w:val="22"/>
        <w:spacing w:before="0" w:after="0" w:afterAutospacing="0"/>
        <w:rPr>
          <w:color w:val="00000A"/>
        </w:rPr>
      </w:pPr>
      <w:r>
        <w:rPr>
          <w:rFonts w:eastAsia="Liberation Serif"/>
          <w:color w:val="000000"/>
          <w:sz w:val="20"/>
          <w:szCs w:val="20"/>
          <w:lang w:eastAsia="zh-CN"/>
        </w:rPr>
        <w:t>10. Огляд щодо зовнішніх пошкоджень і дефектів** ____________________________________</w:t>
      </w:r>
    </w:p>
    <w:p>
      <w:pPr>
        <w:pStyle w:val="22"/>
        <w:spacing w:before="0" w:after="0" w:afterAutospacing="0"/>
        <w:rPr>
          <w:color w:val="00000A"/>
        </w:rPr>
      </w:pPr>
      <w:r>
        <w:rPr>
          <w:rFonts w:eastAsia="Liberation Serif"/>
          <w:color w:val="000000"/>
          <w:sz w:val="20"/>
          <w:szCs w:val="20"/>
          <w:lang w:eastAsia="zh-CN"/>
        </w:rPr>
        <w:t>_________________________________________________________________________________</w:t>
      </w:r>
    </w:p>
    <w:p>
      <w:pPr>
        <w:pStyle w:val="22"/>
        <w:spacing w:before="0" w:after="0" w:afterAutospacing="0"/>
        <w:rPr>
          <w:color w:val="00000A"/>
        </w:rPr>
      </w:pPr>
      <w:r>
        <w:rPr>
          <w:rFonts w:eastAsia="Liberation Serif"/>
          <w:color w:val="000000"/>
          <w:sz w:val="20"/>
          <w:szCs w:val="20"/>
          <w:lang w:eastAsia="zh-CN"/>
        </w:rPr>
        <w:t>_________________________________________________________________________________</w:t>
      </w:r>
    </w:p>
    <w:p>
      <w:pPr>
        <w:pStyle w:val="22"/>
        <w:spacing w:before="0" w:after="0" w:afterAutospacing="0"/>
        <w:rPr>
          <w:color w:val="00000A"/>
        </w:rPr>
      </w:pPr>
      <w:r>
        <w:rPr>
          <w:rFonts w:eastAsia="Liberation Serif"/>
          <w:color w:val="000000"/>
          <w:sz w:val="20"/>
          <w:szCs w:val="20"/>
          <w:lang w:eastAsia="zh-CN"/>
        </w:rPr>
        <w:t>11. Майно прийняте на відповідальне зберігання.</w:t>
      </w:r>
    </w:p>
    <w:p>
      <w:pPr>
        <w:pStyle w:val="22"/>
        <w:spacing w:before="0" w:after="0" w:afterAutospacing="0"/>
        <w:rPr>
          <w:color w:val="00000A"/>
        </w:rPr>
      </w:pPr>
    </w:p>
    <w:tbl>
      <w:tblPr>
        <w:tblStyle w:val="9"/>
        <w:tblW w:w="4850" w:type="pct"/>
        <w:tblCellSpacing w:w="0" w:type="dxa"/>
        <w:tblInd w:w="0" w:type="dxa"/>
        <w:tblLayout w:type="autofit"/>
        <w:tblCellMar>
          <w:top w:w="105" w:type="dxa"/>
          <w:left w:w="105" w:type="dxa"/>
          <w:bottom w:w="105" w:type="dxa"/>
          <w:right w:w="105" w:type="dxa"/>
        </w:tblCellMar>
      </w:tblPr>
      <w:tblGrid>
        <w:gridCol w:w="4955"/>
        <w:gridCol w:w="4395"/>
      </w:tblGrid>
      <w:tr>
        <w:tblPrEx>
          <w:tblCellMar>
            <w:top w:w="105" w:type="dxa"/>
            <w:left w:w="105" w:type="dxa"/>
            <w:bottom w:w="105" w:type="dxa"/>
            <w:right w:w="105" w:type="dxa"/>
          </w:tblCellMar>
        </w:tblPrEx>
        <w:trPr>
          <w:tblCellSpacing w:w="0" w:type="dxa"/>
        </w:trPr>
        <w:tc>
          <w:tcPr>
            <w:tcW w:w="26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З оцінкою технічного стану КТЗ (його складових частин (систем)) погоджуюсь і передаю його (їх) виконавцю </w:t>
            </w:r>
          </w:p>
        </w:tc>
        <w:tc>
          <w:tcPr>
            <w:tcW w:w="23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КТЗ (його складові частини (системи)), надані замовником запасні частини і матеріали, зазначені в акті, прийняв </w:t>
            </w:r>
          </w:p>
        </w:tc>
      </w:tr>
      <w:tr>
        <w:trPr>
          <w:tblCellSpacing w:w="0" w:type="dxa"/>
        </w:trPr>
        <w:tc>
          <w:tcPr>
            <w:tcW w:w="26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___________ 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  (підпис)         (прізвище та ініціали) </w:t>
            </w:r>
          </w:p>
        </w:tc>
        <w:tc>
          <w:tcPr>
            <w:tcW w:w="23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_____________ 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    (підпис)         (прізвище та ініціали) </w:t>
            </w:r>
          </w:p>
        </w:tc>
      </w:tr>
      <w:tr>
        <w:tblPrEx>
          <w:tblCellMar>
            <w:top w:w="105" w:type="dxa"/>
            <w:left w:w="105" w:type="dxa"/>
            <w:bottom w:w="105" w:type="dxa"/>
            <w:right w:w="105" w:type="dxa"/>
          </w:tblCellMar>
        </w:tblPrEx>
        <w:trPr>
          <w:tblCellSpacing w:w="0" w:type="dxa"/>
        </w:trPr>
        <w:tc>
          <w:tcPr>
            <w:tcW w:w="26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 xml:space="preserve">(дата)         </w:t>
            </w:r>
          </w:p>
        </w:tc>
        <w:tc>
          <w:tcPr>
            <w:tcW w:w="23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        </w:t>
            </w:r>
          </w:p>
        </w:tc>
      </w:tr>
    </w:tbl>
    <w:p>
      <w:pPr>
        <w:pStyle w:val="22"/>
        <w:spacing w:before="0" w:after="0" w:afterAutospacing="0"/>
        <w:rPr>
          <w:color w:val="00000A"/>
        </w:rPr>
      </w:pPr>
      <w:r>
        <w:rPr>
          <w:rFonts w:eastAsia="Liberation Serif"/>
          <w:color w:val="000000"/>
          <w:sz w:val="20"/>
          <w:szCs w:val="20"/>
          <w:lang w:eastAsia="zh-CN"/>
        </w:rPr>
        <w:t xml:space="preserve">* Заповнюється у разі заміни чи поповнення експлуатаційних рідин. </w:t>
      </w:r>
    </w:p>
    <w:p>
      <w:pPr>
        <w:pStyle w:val="22"/>
        <w:spacing w:before="0" w:after="0" w:afterAutospacing="0"/>
        <w:rPr>
          <w:color w:val="00000A"/>
        </w:rPr>
      </w:pPr>
      <w:r>
        <w:rPr>
          <w:rFonts w:eastAsia="Liberation Serif"/>
          <w:color w:val="000000"/>
          <w:sz w:val="20"/>
          <w:szCs w:val="20"/>
          <w:lang w:eastAsia="zh-CN"/>
        </w:rPr>
        <w:t>** Заповнюється у разі виявлення зовнішніх пошкоджень і дефектів.</w:t>
      </w:r>
    </w:p>
    <w:tbl>
      <w:tblPr>
        <w:tblStyle w:val="9"/>
        <w:tblpPr w:leftFromText="180" w:rightFromText="180" w:vertAnchor="text" w:horzAnchor="page" w:tblpX="1386" w:tblpY="251"/>
        <w:tblOverlap w:val="never"/>
        <w:tblW w:w="9980" w:type="dxa"/>
        <w:tblInd w:w="0" w:type="dxa"/>
        <w:tblLayout w:type="fixed"/>
        <w:tblCellMar>
          <w:top w:w="0" w:type="dxa"/>
          <w:left w:w="57" w:type="dxa"/>
          <w:bottom w:w="0" w:type="dxa"/>
          <w:right w:w="57" w:type="dxa"/>
        </w:tblCellMar>
      </w:tblPr>
      <w:tblGrid>
        <w:gridCol w:w="4663"/>
        <w:gridCol w:w="5317"/>
      </w:tblGrid>
      <w:tr>
        <w:tblPrEx>
          <w:tblCellMar>
            <w:top w:w="0" w:type="dxa"/>
            <w:left w:w="57" w:type="dxa"/>
            <w:bottom w:w="0" w:type="dxa"/>
            <w:right w:w="57" w:type="dxa"/>
          </w:tblCellMar>
        </w:tblPrEx>
        <w:trPr>
          <w:trHeight w:val="1559"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ВИКОНАВЕЦЬ: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IBAN: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в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МФО: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Ідентифікаційний код:</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Свідоцтво про реєстрацію платника податку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на додану вартість: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Статус платника податку на прибуток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Тел.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Е-mail: </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ЗАМОВНИК:</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Головне управління Державної служби  України з надзвичайних ситуацій у Харківській області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61013, Україна, м. Харків, вул. Шевченка,8</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UA28 820172 03431 9000 30000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UA44 820172 03431 8100 32000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 Державній казначейській службі України, м. Київ, МФО: 820172; Ідентифікаційний код:38631015.</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Свідоцтво про реєстрацію платника податку на додану вартість від 01.07.2013 № 200131273.</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 386310120316.</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Статус платника податку на прибуток – неприбуткова організація.</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Тел. +380577393271; Е-mail: voskoboinik@kh.dsns.gov.ua</w:t>
            </w:r>
          </w:p>
        </w:tc>
      </w:tr>
      <w:tr>
        <w:tblPrEx>
          <w:tblCellMar>
            <w:top w:w="0" w:type="dxa"/>
            <w:left w:w="57" w:type="dxa"/>
            <w:bottom w:w="0" w:type="dxa"/>
            <w:right w:w="57" w:type="dxa"/>
          </w:tblCellMar>
        </w:tblPrEx>
        <w:trPr>
          <w:trHeight w:val="60"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r>
    </w:tbl>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pStyle w:val="22"/>
        <w:spacing w:before="0" w:after="0" w:afterAutospacing="0"/>
        <w:jc w:val="right"/>
        <w:rPr>
          <w:color w:val="00000A"/>
        </w:rPr>
      </w:pPr>
      <w:r>
        <w:rPr>
          <w:rFonts w:eastAsia="Liberation Serif"/>
          <w:color w:val="000000"/>
          <w:sz w:val="20"/>
          <w:szCs w:val="20"/>
          <w:lang w:eastAsia="zh-CN"/>
        </w:rPr>
        <w:t xml:space="preserve">Додаток № 4 до Договору про закупівлю </w:t>
      </w:r>
    </w:p>
    <w:p>
      <w:pPr>
        <w:pStyle w:val="22"/>
        <w:spacing w:before="0" w:after="0" w:afterAutospacing="0"/>
        <w:jc w:val="right"/>
        <w:rPr>
          <w:color w:val="00000A"/>
        </w:rPr>
      </w:pPr>
      <w:r>
        <w:rPr>
          <w:rFonts w:ascii="Liberation Serif" w:hAnsi="Liberation Serif" w:eastAsia="Liberation Serif" w:cs="Liberation Serif"/>
          <w:color w:val="000000"/>
          <w:lang w:eastAsia="zh-CN"/>
        </w:rPr>
        <w:t xml:space="preserve">№ </w:t>
      </w:r>
      <w:r>
        <w:rPr>
          <w:rFonts w:eastAsia="Liberation Serif"/>
          <w:color w:val="000000"/>
          <w:sz w:val="20"/>
          <w:szCs w:val="20"/>
          <w:lang w:eastAsia="zh-CN"/>
        </w:rPr>
        <w:t>__ від «__» _________ 2023 року</w:t>
      </w:r>
    </w:p>
    <w:tbl>
      <w:tblPr>
        <w:tblStyle w:val="9"/>
        <w:tblpPr w:vertAnchor="text" w:tblpXSpec="right"/>
        <w:tblW w:w="2250" w:type="pct"/>
        <w:tblCellSpacing w:w="0" w:type="dxa"/>
        <w:tblInd w:w="0" w:type="dxa"/>
        <w:tblLayout w:type="autofit"/>
        <w:tblCellMar>
          <w:top w:w="105" w:type="dxa"/>
          <w:left w:w="105" w:type="dxa"/>
          <w:bottom w:w="105" w:type="dxa"/>
          <w:right w:w="105" w:type="dxa"/>
        </w:tblCellMar>
      </w:tblPr>
      <w:tblGrid>
        <w:gridCol w:w="4338"/>
      </w:tblGrid>
      <w:tr>
        <w:tblPrEx>
          <w:tblCellMar>
            <w:top w:w="105" w:type="dxa"/>
            <w:left w:w="105" w:type="dxa"/>
            <w:bottom w:w="105" w:type="dxa"/>
            <w:right w:w="105" w:type="dxa"/>
          </w:tblCellMar>
        </w:tblPrEx>
        <w:trPr>
          <w:tblCellSpacing w:w="0" w:type="dxa"/>
        </w:trPr>
        <w:tc>
          <w:tcPr>
            <w:tcW w:w="5000" w:type="pct"/>
            <w:tcBorders>
              <w:top w:val="nil"/>
              <w:left w:val="nil"/>
              <w:bottom w:val="nil"/>
              <w:right w:val="nil"/>
            </w:tcBorders>
            <w:shd w:val="clear" w:color="auto" w:fill="auto"/>
            <w:tcMar>
              <w:top w:w="0" w:type="dxa"/>
              <w:left w:w="0" w:type="dxa"/>
              <w:bottom w:w="0" w:type="dxa"/>
              <w:right w:w="0" w:type="dxa"/>
            </w:tcMar>
          </w:tcPr>
          <w:p>
            <w:pPr>
              <w:pStyle w:val="22"/>
              <w:spacing w:before="0" w:after="0" w:afterAutospacing="0" w:line="288" w:lineRule="auto"/>
              <w:jc w:val="both"/>
              <w:rPr>
                <w:color w:val="00000A"/>
              </w:rPr>
            </w:pPr>
            <w:r>
              <w:rPr>
                <w:rFonts w:eastAsia="Liberation Serif"/>
                <w:color w:val="000000"/>
                <w:sz w:val="20"/>
                <w:szCs w:val="20"/>
                <w:lang w:val="en-US" w:eastAsia="zh-CN"/>
              </w:rPr>
              <w:t>Додаток 3</w:t>
            </w:r>
            <w:r>
              <w:rPr>
                <w:rFonts w:eastAsia="Liberation Serif"/>
                <w:color w:val="000000"/>
                <w:sz w:val="20"/>
                <w:szCs w:val="20"/>
                <w:lang w:val="en-US" w:eastAsia="zh-CN"/>
              </w:rPr>
              <w:br w:type="textWrapping"/>
            </w:r>
            <w:r>
              <w:rPr>
                <w:rFonts w:eastAsia="Liberation Serif"/>
                <w:color w:val="000000"/>
                <w:sz w:val="20"/>
                <w:szCs w:val="20"/>
                <w:lang w:val="en-US" w:eastAsia="zh-CN"/>
              </w:rPr>
              <w:t>до Правил надання послуг з технічного обслуговування і поточного ремонту колісних транспортних засобів (пункт 4 розділу VII)</w:t>
            </w:r>
          </w:p>
        </w:tc>
      </w:tr>
    </w:tbl>
    <w:p>
      <w:pPr>
        <w:pStyle w:val="22"/>
        <w:spacing w:before="0" w:after="240" w:afterAutospacing="0"/>
        <w:jc w:val="both"/>
        <w:rPr>
          <w:color w:val="00000A"/>
        </w:rPr>
      </w:pPr>
    </w:p>
    <w:p>
      <w:pPr>
        <w:pStyle w:val="22"/>
        <w:spacing w:before="0" w:after="0" w:afterAutospacing="0"/>
        <w:jc w:val="both"/>
        <w:rPr>
          <w:color w:val="00000A"/>
        </w:rPr>
      </w:pPr>
    </w:p>
    <w:p>
      <w:pPr>
        <w:pStyle w:val="22"/>
        <w:spacing w:before="0" w:after="0" w:afterAutospacing="0"/>
        <w:jc w:val="both"/>
        <w:rPr>
          <w:color w:val="00000A"/>
        </w:rPr>
      </w:pPr>
    </w:p>
    <w:p>
      <w:pPr>
        <w:pStyle w:val="22"/>
        <w:spacing w:before="0" w:after="0" w:afterAutospacing="0"/>
        <w:jc w:val="center"/>
        <w:rPr>
          <w:color w:val="00000A"/>
        </w:rPr>
      </w:pPr>
      <w:r>
        <w:rPr>
          <w:rFonts w:eastAsia="Liberation Serif"/>
          <w:color w:val="000000"/>
          <w:sz w:val="20"/>
          <w:szCs w:val="20"/>
          <w:lang w:eastAsia="zh-CN"/>
        </w:rPr>
        <w:t>АКТ № ___</w:t>
      </w:r>
    </w:p>
    <w:p>
      <w:pPr>
        <w:pStyle w:val="22"/>
        <w:spacing w:before="0" w:after="0" w:afterAutospacing="0"/>
        <w:jc w:val="center"/>
        <w:rPr>
          <w:color w:val="00000A"/>
        </w:rPr>
      </w:pPr>
      <w:r>
        <w:rPr>
          <w:rFonts w:eastAsia="Liberation Serif"/>
          <w:color w:val="000000"/>
          <w:sz w:val="20"/>
          <w:szCs w:val="20"/>
          <w:lang w:eastAsia="zh-CN"/>
        </w:rPr>
        <w:t>передавання-приймання колісного транспортного засобу,</w:t>
      </w:r>
    </w:p>
    <w:p>
      <w:pPr>
        <w:pStyle w:val="22"/>
        <w:spacing w:before="0" w:after="0" w:afterAutospacing="0"/>
        <w:jc w:val="center"/>
        <w:rPr>
          <w:color w:val="00000A"/>
        </w:rPr>
      </w:pPr>
      <w:r>
        <w:rPr>
          <w:rFonts w:eastAsia="Liberation Serif"/>
          <w:color w:val="000000"/>
          <w:sz w:val="20"/>
          <w:szCs w:val="20"/>
          <w:lang w:eastAsia="zh-CN"/>
        </w:rPr>
        <w:t>його складових частин (систем) після надання послуг з технічного обслуговування та поточного ремонту</w:t>
      </w:r>
    </w:p>
    <w:tbl>
      <w:tblPr>
        <w:tblStyle w:val="9"/>
        <w:tblW w:w="4500" w:type="pct"/>
        <w:tblCellSpacing w:w="0" w:type="dxa"/>
        <w:tblInd w:w="0" w:type="dxa"/>
        <w:tblLayout w:type="autofit"/>
        <w:tblCellMar>
          <w:top w:w="105" w:type="dxa"/>
          <w:left w:w="105" w:type="dxa"/>
          <w:bottom w:w="105" w:type="dxa"/>
          <w:right w:w="105" w:type="dxa"/>
        </w:tblCellMar>
      </w:tblPr>
      <w:tblGrid>
        <w:gridCol w:w="4337"/>
        <w:gridCol w:w="4338"/>
      </w:tblGrid>
      <w:tr>
        <w:tblPrEx>
          <w:tblCellMar>
            <w:top w:w="105" w:type="dxa"/>
            <w:left w:w="105" w:type="dxa"/>
            <w:bottom w:w="105" w:type="dxa"/>
            <w:right w:w="105" w:type="dxa"/>
          </w:tblCellMar>
        </w:tblPrEx>
        <w:trPr>
          <w:tblCellSpacing w:w="0" w:type="dxa"/>
        </w:trPr>
        <w:tc>
          <w:tcPr>
            <w:tcW w:w="250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rPr>
            </w:pPr>
            <w:r>
              <w:rPr>
                <w:rFonts w:eastAsia="Liberation Serif"/>
                <w:color w:val="000000"/>
                <w:sz w:val="20"/>
                <w:szCs w:val="20"/>
                <w:lang w:val="en-US" w:eastAsia="zh-CN"/>
              </w:rPr>
              <w:t>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(місце складання) </w:t>
            </w:r>
          </w:p>
        </w:tc>
        <w:tc>
          <w:tcPr>
            <w:tcW w:w="250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jc w:val="both"/>
              <w:rPr>
                <w:color w:val="00000A"/>
              </w:rPr>
            </w:pPr>
            <w:r>
              <w:rPr>
                <w:rFonts w:eastAsia="Liberation Serif"/>
                <w:color w:val="000000"/>
                <w:sz w:val="20"/>
                <w:szCs w:val="20"/>
                <w:lang w:val="en-US" w:eastAsia="zh-CN"/>
              </w:rPr>
              <w:t>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w:t>
            </w:r>
          </w:p>
        </w:tc>
      </w:tr>
    </w:tbl>
    <w:p>
      <w:pPr>
        <w:pStyle w:val="22"/>
        <w:spacing w:before="0" w:after="0" w:afterAutospacing="0"/>
        <w:rPr>
          <w:color w:val="00000A"/>
        </w:rPr>
      </w:pPr>
      <w:r>
        <w:rPr>
          <w:rFonts w:eastAsia="Liberation Serif"/>
          <w:color w:val="000000"/>
          <w:sz w:val="20"/>
          <w:szCs w:val="20"/>
          <w:lang w:eastAsia="zh-CN"/>
        </w:rPr>
        <w:t>1. Цей акт складено представником 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(найменування підприємства-виконавця послуг (підприємця))</w:t>
      </w:r>
    </w:p>
    <w:p>
      <w:pPr>
        <w:pStyle w:val="22"/>
        <w:spacing w:before="0" w:after="0" w:afterAutospacing="0"/>
        <w:rPr>
          <w:color w:val="00000A"/>
        </w:rPr>
      </w:pPr>
      <w:r>
        <w:rPr>
          <w:rFonts w:eastAsia="Liberation Serif"/>
          <w:color w:val="000000"/>
          <w:sz w:val="20"/>
          <w:szCs w:val="20"/>
          <w:lang w:eastAsia="zh-CN"/>
        </w:rPr>
        <w:t>в особі _____________________________, що діє на підставі 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xml:space="preserve">              (посада, прізвище)                                               </w:t>
      </w:r>
    </w:p>
    <w:p>
      <w:pPr>
        <w:pStyle w:val="22"/>
        <w:spacing w:before="0" w:after="0" w:afterAutospacing="0"/>
        <w:rPr>
          <w:color w:val="00000A"/>
        </w:rPr>
      </w:pPr>
      <w:r>
        <w:rPr>
          <w:rFonts w:eastAsia="Liberation Serif"/>
          <w:color w:val="000000"/>
          <w:sz w:val="20"/>
          <w:szCs w:val="20"/>
          <w:lang w:eastAsia="zh-CN"/>
        </w:rPr>
        <w:t>з одного боку, і 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xml:space="preserve">            (прізвище, ім’я, по батькові власника колісного транспортного засобу (далі - КТЗ)) </w:t>
      </w:r>
    </w:p>
    <w:p>
      <w:pPr>
        <w:pStyle w:val="22"/>
        <w:spacing w:before="0" w:after="0" w:afterAutospacing="0"/>
        <w:rPr>
          <w:color w:val="00000A"/>
        </w:rPr>
      </w:pPr>
      <w:r>
        <w:rPr>
          <w:rFonts w:eastAsia="Liberation Serif"/>
          <w:color w:val="000000"/>
          <w:sz w:val="20"/>
          <w:szCs w:val="20"/>
          <w:lang w:eastAsia="zh-CN"/>
        </w:rPr>
        <w:t xml:space="preserve">чи уповноваженим представником____________________________________________________, </w:t>
      </w:r>
    </w:p>
    <w:p>
      <w:pPr>
        <w:pStyle w:val="22"/>
        <w:spacing w:before="0" w:after="0" w:afterAutospacing="0"/>
        <w:rPr>
          <w:color w:val="00000A"/>
        </w:rPr>
      </w:pPr>
      <w:r>
        <w:rPr>
          <w:rFonts w:eastAsia="Liberation Serif"/>
          <w:color w:val="000000"/>
          <w:sz w:val="16"/>
          <w:szCs w:val="16"/>
          <w:lang w:eastAsia="zh-CN"/>
        </w:rPr>
        <w:t>(прізвище, ім’я, по батькові представника КТЗ)</w:t>
      </w:r>
    </w:p>
    <w:p>
      <w:pPr>
        <w:pStyle w:val="22"/>
        <w:spacing w:before="0" w:after="0" w:afterAutospacing="0"/>
        <w:rPr>
          <w:color w:val="00000A"/>
        </w:rPr>
      </w:pPr>
      <w:r>
        <w:rPr>
          <w:rFonts w:eastAsia="Liberation Serif"/>
          <w:color w:val="000000"/>
          <w:sz w:val="20"/>
          <w:szCs w:val="20"/>
          <w:lang w:eastAsia="zh-CN"/>
        </w:rPr>
        <w:t>що діє за довіреністю від _______ № __________, з іншого боку, про технічний стан 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(тип, марка, модель КТЗ чи найменування його складових частин (систем)) </w:t>
      </w:r>
    </w:p>
    <w:p>
      <w:pPr>
        <w:pStyle w:val="22"/>
        <w:spacing w:before="0" w:after="0" w:afterAutospacing="0"/>
        <w:rPr>
          <w:color w:val="00000A"/>
        </w:rPr>
      </w:pPr>
      <w:r>
        <w:rPr>
          <w:rFonts w:eastAsia="Liberation Serif"/>
          <w:color w:val="000000"/>
          <w:sz w:val="20"/>
          <w:szCs w:val="20"/>
          <w:lang w:eastAsia="zh-CN"/>
        </w:rPr>
        <w:t>________________________________, шасі (кузов) № ___________________________________,</w:t>
      </w:r>
    </w:p>
    <w:p>
      <w:pPr>
        <w:pStyle w:val="22"/>
        <w:spacing w:before="0" w:after="0" w:afterAutospacing="0"/>
        <w:rPr>
          <w:color w:val="00000A"/>
        </w:rPr>
      </w:pPr>
      <w:r>
        <w:rPr>
          <w:rFonts w:eastAsia="Liberation Serif"/>
          <w:color w:val="000000"/>
          <w:sz w:val="20"/>
          <w:szCs w:val="20"/>
          <w:lang w:eastAsia="zh-CN"/>
        </w:rPr>
        <w:t xml:space="preserve">двигун № ___________, реєстраційний № ______________, який (які) передається/приймається </w:t>
      </w:r>
      <w:r>
        <w:rPr>
          <w:rFonts w:eastAsia="Liberation Serif"/>
          <w:color w:val="000000"/>
          <w:sz w:val="16"/>
          <w:szCs w:val="16"/>
          <w:lang w:eastAsia="zh-CN"/>
        </w:rPr>
        <w:t>(передаються/приймаються) після надання послуг з технічного обслуговування і поточного ремонту.</w:t>
      </w:r>
    </w:p>
    <w:p>
      <w:pPr>
        <w:pStyle w:val="22"/>
        <w:spacing w:before="0" w:after="0" w:afterAutospacing="0"/>
        <w:rPr>
          <w:color w:val="00000A"/>
        </w:rPr>
      </w:pPr>
      <w:r>
        <w:rPr>
          <w:rFonts w:eastAsia="Liberation Serif"/>
          <w:color w:val="000000"/>
          <w:sz w:val="20"/>
          <w:szCs w:val="20"/>
          <w:lang w:eastAsia="zh-CN"/>
        </w:rPr>
        <w:t xml:space="preserve">2. Показання лічильника пробігу на спідометрі (тахографі) на момент отримання </w:t>
      </w:r>
    </w:p>
    <w:p>
      <w:pPr>
        <w:pStyle w:val="22"/>
        <w:spacing w:before="0" w:after="0" w:afterAutospacing="0"/>
        <w:rPr>
          <w:color w:val="00000A"/>
        </w:rPr>
      </w:pPr>
      <w:r>
        <w:rPr>
          <w:rFonts w:eastAsia="Liberation Serif"/>
          <w:color w:val="000000"/>
          <w:sz w:val="16"/>
          <w:szCs w:val="16"/>
          <w:lang w:eastAsia="zh-CN"/>
        </w:rPr>
        <w:t>(непотрібне закреслити)</w:t>
      </w:r>
    </w:p>
    <w:p>
      <w:pPr>
        <w:pStyle w:val="22"/>
        <w:spacing w:before="0" w:after="0" w:afterAutospacing="0"/>
        <w:rPr>
          <w:color w:val="00000A"/>
        </w:rPr>
      </w:pPr>
      <w:r>
        <w:rPr>
          <w:rFonts w:eastAsia="Liberation Serif"/>
          <w:color w:val="000000"/>
          <w:sz w:val="20"/>
          <w:szCs w:val="20"/>
          <w:lang w:eastAsia="zh-CN"/>
        </w:rPr>
        <w:t xml:space="preserve">КТЗ виконавцем __________ км. </w:t>
      </w:r>
    </w:p>
    <w:p>
      <w:pPr>
        <w:pStyle w:val="22"/>
        <w:spacing w:before="0" w:after="0" w:afterAutospacing="0"/>
        <w:rPr>
          <w:rFonts w:eastAsia="Liberation Serif"/>
          <w:color w:val="000000"/>
          <w:sz w:val="16"/>
          <w:szCs w:val="16"/>
          <w:lang w:eastAsia="zh-CN"/>
        </w:rPr>
      </w:pPr>
      <w:r>
        <w:rPr>
          <w:rFonts w:eastAsia="Liberation Serif"/>
          <w:color w:val="000000"/>
          <w:sz w:val="20"/>
          <w:szCs w:val="20"/>
          <w:lang w:eastAsia="zh-CN"/>
        </w:rPr>
        <w:t xml:space="preserve">3. Встановлено пломби на: ___________________________________________________________                                     </w:t>
      </w:r>
      <w:r>
        <w:rPr>
          <w:rFonts w:eastAsia="Liberation Serif"/>
          <w:color w:val="000000"/>
          <w:sz w:val="16"/>
          <w:szCs w:val="16"/>
          <w:lang w:eastAsia="zh-CN"/>
        </w:rPr>
        <w:t>                 </w:t>
      </w:r>
    </w:p>
    <w:p>
      <w:pPr>
        <w:pStyle w:val="22"/>
        <w:spacing w:before="0" w:after="0" w:afterAutospacing="0"/>
        <w:rPr>
          <w:color w:val="00000A"/>
        </w:rPr>
      </w:pPr>
      <w:r>
        <w:rPr>
          <w:rFonts w:eastAsia="Liberation Serif"/>
          <w:color w:val="000000"/>
          <w:sz w:val="16"/>
          <w:szCs w:val="16"/>
          <w:lang w:eastAsia="zh-CN"/>
        </w:rPr>
        <w:t xml:space="preserve">       (вказати де) </w:t>
      </w:r>
    </w:p>
    <w:p>
      <w:pPr>
        <w:pStyle w:val="22"/>
        <w:spacing w:before="0" w:after="0" w:afterAutospacing="0"/>
        <w:rPr>
          <w:color w:val="00000A"/>
        </w:rPr>
      </w:pPr>
      <w:r>
        <w:rPr>
          <w:rFonts w:eastAsia="Liberation Serif"/>
          <w:color w:val="000000"/>
          <w:sz w:val="20"/>
          <w:szCs w:val="20"/>
          <w:lang w:eastAsia="zh-CN"/>
        </w:rPr>
        <w:t>4. Технічним оглядом і випробуваннями за участю замовника встановлено, що _______________________ відповідає вимогам нормативно-правових актів та договору.</w:t>
      </w:r>
    </w:p>
    <w:p>
      <w:pPr>
        <w:pStyle w:val="22"/>
        <w:spacing w:before="0" w:after="0" w:afterAutospacing="0"/>
        <w:rPr>
          <w:color w:val="00000A"/>
        </w:rPr>
      </w:pPr>
      <w:r>
        <w:rPr>
          <w:rFonts w:eastAsia="Liberation Serif"/>
          <w:color w:val="000000"/>
          <w:sz w:val="20"/>
          <w:szCs w:val="20"/>
          <w:lang w:eastAsia="zh-CN"/>
        </w:rPr>
        <w:t xml:space="preserve">(КТЗ чи його складова частина (система)) </w:t>
      </w:r>
    </w:p>
    <w:p>
      <w:pPr>
        <w:pStyle w:val="22"/>
        <w:spacing w:before="0" w:after="0" w:afterAutospacing="0"/>
        <w:rPr>
          <w:color w:val="00000A"/>
        </w:rPr>
      </w:pPr>
      <w:r>
        <w:rPr>
          <w:rFonts w:eastAsia="Liberation Serif"/>
          <w:color w:val="000000"/>
          <w:sz w:val="20"/>
          <w:szCs w:val="20"/>
          <w:lang w:eastAsia="zh-CN"/>
        </w:rPr>
        <w:t xml:space="preserve">5. Після надання послуг замовнику повернено: </w:t>
      </w:r>
    </w:p>
    <w:p>
      <w:pPr>
        <w:pStyle w:val="22"/>
        <w:spacing w:before="0" w:after="0" w:afterAutospacing="0"/>
        <w:rPr>
          <w:color w:val="00000A"/>
        </w:rPr>
      </w:pPr>
      <w:r>
        <w:rPr>
          <w:rFonts w:eastAsia="Liberation Serif"/>
          <w:color w:val="000000"/>
          <w:sz w:val="20"/>
          <w:szCs w:val="20"/>
          <w:lang w:eastAsia="zh-CN"/>
        </w:rPr>
        <w:t>1) 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(найменування, номери складових частин та інші їх ідентифікаційні дані,</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їх кількість, технічний стан) </w:t>
      </w:r>
    </w:p>
    <w:p>
      <w:pPr>
        <w:pStyle w:val="22"/>
        <w:spacing w:before="0" w:after="0" w:afterAutospacing="0"/>
        <w:rPr>
          <w:color w:val="00000A"/>
        </w:rPr>
      </w:pPr>
      <w:r>
        <w:rPr>
          <w:rFonts w:eastAsia="Liberation Serif"/>
          <w:color w:val="000000"/>
          <w:sz w:val="20"/>
          <w:szCs w:val="20"/>
          <w:lang w:eastAsia="zh-CN"/>
        </w:rPr>
        <w:t>2) ________________________________________________________________________________</w:t>
      </w:r>
    </w:p>
    <w:p>
      <w:pPr>
        <w:pStyle w:val="22"/>
        <w:spacing w:before="0" w:after="0" w:afterAutospacing="0"/>
        <w:rPr>
          <w:color w:val="00000A"/>
        </w:rPr>
      </w:pPr>
      <w:r>
        <w:rPr>
          <w:rFonts w:eastAsia="Liberation Serif"/>
          <w:color w:val="000000"/>
          <w:sz w:val="16"/>
          <w:szCs w:val="16"/>
          <w:lang w:eastAsia="zh-CN"/>
        </w:rPr>
        <w:t>(найменування, розміри, кількість матеріалів)</w:t>
      </w:r>
    </w:p>
    <w:p>
      <w:pPr>
        <w:pStyle w:val="22"/>
        <w:spacing w:before="0" w:after="0" w:afterAutospacing="0"/>
        <w:rPr>
          <w:color w:val="00000A"/>
        </w:rPr>
      </w:pPr>
      <w:r>
        <w:rPr>
          <w:rFonts w:eastAsia="Liberation Serif"/>
          <w:color w:val="000000"/>
          <w:sz w:val="20"/>
          <w:szCs w:val="20"/>
          <w:lang w:eastAsia="zh-CN"/>
        </w:rPr>
        <w:t>__________________________________________________________________________________.</w:t>
      </w:r>
    </w:p>
    <w:p>
      <w:pPr>
        <w:pStyle w:val="22"/>
        <w:spacing w:before="0" w:after="0" w:afterAutospacing="0"/>
        <w:rPr>
          <w:color w:val="00000A"/>
        </w:rPr>
      </w:pPr>
      <w:r>
        <w:rPr>
          <w:rFonts w:eastAsia="Liberation Serif"/>
          <w:color w:val="000000"/>
          <w:sz w:val="20"/>
          <w:szCs w:val="20"/>
          <w:lang w:eastAsia="zh-CN"/>
        </w:rPr>
        <w:t>6. Бак (баки) заповнено паливом ____________ на ______________________________________.</w:t>
      </w:r>
    </w:p>
    <w:p>
      <w:pPr>
        <w:pStyle w:val="22"/>
        <w:spacing w:before="0" w:after="0" w:afterAutospacing="0"/>
        <w:rPr>
          <w:color w:val="00000A"/>
        </w:rPr>
      </w:pPr>
      <w:r>
        <w:rPr>
          <w:rFonts w:ascii="Liberation Serif" w:hAnsi="Liberation Serif" w:eastAsia="Liberation Serif" w:cs="Liberation Serif"/>
          <w:color w:val="000000"/>
          <w:lang w:eastAsia="zh-CN"/>
        </w:rPr>
        <w:t xml:space="preserve">                                                  </w:t>
      </w:r>
      <w:r>
        <w:rPr>
          <w:rFonts w:eastAsia="Liberation Serif"/>
          <w:color w:val="000000"/>
          <w:sz w:val="16"/>
          <w:szCs w:val="16"/>
          <w:lang w:eastAsia="zh-CN"/>
        </w:rPr>
        <w:t>(марка)                     (% або літрів) </w:t>
      </w:r>
    </w:p>
    <w:p>
      <w:pPr>
        <w:pStyle w:val="22"/>
        <w:spacing w:before="0" w:after="0" w:afterAutospacing="0"/>
        <w:rPr>
          <w:color w:val="00000A"/>
        </w:rPr>
      </w:pPr>
      <w:r>
        <w:rPr>
          <w:rFonts w:eastAsia="Liberation Serif"/>
          <w:color w:val="000000"/>
          <w:sz w:val="20"/>
          <w:szCs w:val="20"/>
          <w:lang w:eastAsia="zh-CN"/>
        </w:rPr>
        <w:t>7. Моторна олива _____________________, трансмісійна олива __________________________,</w:t>
      </w:r>
    </w:p>
    <w:p>
      <w:pPr>
        <w:pStyle w:val="22"/>
        <w:spacing w:before="0" w:after="0" w:afterAutospacing="0"/>
        <w:rPr>
          <w:color w:val="00000A"/>
        </w:rPr>
      </w:pPr>
      <w:r>
        <w:rPr>
          <w:rFonts w:ascii="Liberation Serif" w:hAnsi="Liberation Serif" w:eastAsia="Liberation Serif" w:cs="Liberation Serif"/>
          <w:color w:val="000000"/>
          <w:lang w:eastAsia="zh-CN"/>
        </w:rPr>
        <w:t xml:space="preserve">                                  </w:t>
      </w:r>
      <w:r>
        <w:rPr>
          <w:rFonts w:eastAsia="Liberation Serif"/>
          <w:color w:val="000000"/>
          <w:sz w:val="16"/>
          <w:szCs w:val="16"/>
          <w:lang w:eastAsia="zh-CN"/>
        </w:rPr>
        <w:t>(марка)                                                   (марка)</w:t>
      </w:r>
      <w:r>
        <w:rPr>
          <w:rFonts w:eastAsia="Liberation Serif"/>
          <w:color w:val="000000"/>
          <w:sz w:val="16"/>
          <w:szCs w:val="16"/>
          <w:lang w:eastAsia="zh-CN"/>
        </w:rPr>
        <w:br w:type="textWrapping"/>
      </w:r>
      <w:r>
        <w:rPr>
          <w:rFonts w:eastAsia="Liberation Serif"/>
          <w:color w:val="000000"/>
          <w:sz w:val="20"/>
          <w:szCs w:val="20"/>
          <w:lang w:eastAsia="zh-CN"/>
        </w:rPr>
        <w:t>олива в редукторі головної передачі _____________________________, експлуатаційні рідини*</w:t>
      </w:r>
    </w:p>
    <w:p>
      <w:pPr>
        <w:pStyle w:val="22"/>
        <w:spacing w:before="0" w:after="0" w:afterAutospacing="0"/>
        <w:rPr>
          <w:color w:val="00000A"/>
        </w:rPr>
      </w:pPr>
      <w:r>
        <w:rPr>
          <w:rFonts w:eastAsia="Liberation Serif"/>
          <w:color w:val="000000"/>
          <w:sz w:val="16"/>
          <w:szCs w:val="16"/>
          <w:lang w:eastAsia="zh-CN"/>
        </w:rPr>
        <w:t>(познака, марка)</w:t>
      </w:r>
    </w:p>
    <w:p>
      <w:pPr>
        <w:pStyle w:val="22"/>
        <w:spacing w:before="0" w:after="0" w:afterAutospacing="0"/>
        <w:rPr>
          <w:color w:val="00000A"/>
        </w:rPr>
      </w:pPr>
      <w:r>
        <w:rPr>
          <w:rFonts w:eastAsia="Liberation Serif"/>
          <w:color w:val="000000"/>
          <w:sz w:val="20"/>
          <w:szCs w:val="20"/>
          <w:lang w:eastAsia="zh-CN"/>
        </w:rPr>
        <w:t>__________________________________________________________________________________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(зазначити інші складові частини, у яких замінено експлуатаційні</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20"/>
          <w:szCs w:val="20"/>
          <w:lang w:eastAsia="zh-CN"/>
        </w:rPr>
        <w:t>                                                    рідини, їх марки, познаки) </w:t>
      </w:r>
    </w:p>
    <w:p>
      <w:pPr>
        <w:pStyle w:val="22"/>
        <w:spacing w:before="0" w:after="0" w:afterAutospacing="0"/>
        <w:rPr>
          <w:color w:val="00000A"/>
        </w:rPr>
      </w:pPr>
      <w:r>
        <w:rPr>
          <w:rFonts w:eastAsia="Liberation Serif"/>
          <w:color w:val="000000"/>
          <w:sz w:val="20"/>
          <w:szCs w:val="20"/>
          <w:lang w:eastAsia="zh-CN"/>
        </w:rPr>
        <w:t>8. Укомплектованість КТЗ 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xml:space="preserve">                                  (зазначити наявність запасного колеса, магнітофона, </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радіоприймача, припалювача, приладдя тощо)</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20"/>
          <w:szCs w:val="20"/>
          <w:lang w:eastAsia="zh-CN"/>
        </w:rPr>
        <w:t xml:space="preserve">__________________________________________________________________________________. </w:t>
      </w:r>
    </w:p>
    <w:p>
      <w:pPr>
        <w:pStyle w:val="22"/>
        <w:spacing w:before="0" w:after="240" w:afterAutospacing="0"/>
        <w:rPr>
          <w:color w:val="00000A"/>
        </w:rPr>
      </w:pPr>
      <w:r>
        <w:rPr>
          <w:rFonts w:eastAsia="Liberation Serif"/>
          <w:color w:val="000000"/>
          <w:sz w:val="20"/>
          <w:szCs w:val="20"/>
          <w:lang w:eastAsia="zh-CN"/>
        </w:rPr>
        <w:t>9. Експлуатаційна документація ______________________________________________________</w:t>
      </w:r>
      <w:r>
        <w:rPr>
          <w:rFonts w:eastAsia="Liberation Serif"/>
          <w:color w:val="000000"/>
          <w:sz w:val="20"/>
          <w:szCs w:val="20"/>
          <w:lang w:eastAsia="zh-CN"/>
        </w:rPr>
        <w:br w:type="textWrapping"/>
      </w:r>
      <w:r>
        <w:rPr>
          <w:rFonts w:eastAsia="Liberation Serif"/>
          <w:color w:val="000000"/>
          <w:sz w:val="16"/>
          <w:szCs w:val="16"/>
          <w:lang w:eastAsia="zh-CN"/>
        </w:rPr>
        <w:t>                                                                    (зазначити документи, які передаються разом із КТЗ)</w:t>
      </w:r>
      <w:r>
        <w:rPr>
          <w:rFonts w:eastAsia="Liberation Serif"/>
          <w:color w:val="000000"/>
          <w:sz w:val="16"/>
          <w:szCs w:val="16"/>
          <w:lang w:eastAsia="zh-CN"/>
        </w:rPr>
        <w:br w:type="textWrapping"/>
      </w:r>
      <w:r>
        <w:rPr>
          <w:rFonts w:eastAsia="Liberation Serif"/>
          <w:color w:val="000000"/>
          <w:sz w:val="20"/>
          <w:szCs w:val="20"/>
          <w:lang w:eastAsia="zh-CN"/>
        </w:rPr>
        <w:t>__________________________________________________________________________________</w:t>
      </w:r>
      <w:r>
        <w:rPr>
          <w:rFonts w:eastAsia="Liberation Serif"/>
          <w:color w:val="000000"/>
          <w:sz w:val="20"/>
          <w:szCs w:val="20"/>
          <w:lang w:eastAsia="zh-CN"/>
        </w:rPr>
        <w:br w:type="textWrapping"/>
      </w:r>
      <w:r>
        <w:rPr>
          <w:rFonts w:eastAsia="Liberation Serif"/>
          <w:color w:val="000000"/>
          <w:sz w:val="20"/>
          <w:szCs w:val="20"/>
          <w:lang w:eastAsia="zh-CN"/>
        </w:rPr>
        <w:t>__________________________________________________________________________________</w:t>
      </w:r>
    </w:p>
    <w:p>
      <w:pPr>
        <w:pStyle w:val="22"/>
        <w:spacing w:before="0" w:after="0" w:afterAutospacing="0"/>
        <w:rPr>
          <w:color w:val="00000A"/>
        </w:rPr>
      </w:pPr>
      <w:r>
        <w:rPr>
          <w:rFonts w:eastAsia="Liberation Serif"/>
          <w:color w:val="000000"/>
          <w:sz w:val="20"/>
          <w:szCs w:val="20"/>
          <w:lang w:eastAsia="zh-CN"/>
        </w:rPr>
        <w:t>10. Майно повернено замовнику.</w:t>
      </w:r>
    </w:p>
    <w:tbl>
      <w:tblPr>
        <w:tblStyle w:val="9"/>
        <w:tblW w:w="4900" w:type="pct"/>
        <w:tblCellSpacing w:w="0" w:type="dxa"/>
        <w:tblInd w:w="0" w:type="dxa"/>
        <w:tblLayout w:type="autofit"/>
        <w:tblCellMar>
          <w:top w:w="105" w:type="dxa"/>
          <w:left w:w="105" w:type="dxa"/>
          <w:bottom w:w="105" w:type="dxa"/>
          <w:right w:w="105" w:type="dxa"/>
        </w:tblCellMar>
      </w:tblPr>
      <w:tblGrid>
        <w:gridCol w:w="4629"/>
        <w:gridCol w:w="4817"/>
      </w:tblGrid>
      <w:tr>
        <w:tblPrEx>
          <w:tblCellMar>
            <w:top w:w="105" w:type="dxa"/>
            <w:left w:w="105" w:type="dxa"/>
            <w:bottom w:w="105" w:type="dxa"/>
            <w:right w:w="105" w:type="dxa"/>
          </w:tblCellMar>
        </w:tblPrEx>
        <w:trPr>
          <w:tblCellSpacing w:w="0" w:type="dxa"/>
        </w:trPr>
        <w:tc>
          <w:tcPr>
            <w:tcW w:w="24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ascii="Liberation Serif" w:hAnsi="Liberation Serif" w:eastAsia="Liberation Serif" w:cs="Liberation Serif"/>
                <w:color w:val="000000"/>
                <w:lang w:val="en-US" w:eastAsia="zh-CN"/>
              </w:rPr>
              <w:t> </w:t>
            </w:r>
          </w:p>
          <w:p>
            <w:pPr>
              <w:pStyle w:val="22"/>
              <w:spacing w:before="0" w:after="0" w:afterAutospacing="0" w:line="288" w:lineRule="auto"/>
              <w:rPr>
                <w:color w:val="00000A"/>
              </w:rPr>
            </w:pPr>
            <w:r>
              <w:rPr>
                <w:rFonts w:eastAsia="Liberation Serif"/>
                <w:color w:val="000000"/>
                <w:sz w:val="20"/>
                <w:szCs w:val="20"/>
                <w:lang w:val="en-US" w:eastAsia="zh-CN"/>
              </w:rPr>
              <w:t>КТЗ (його складові частини (системи)), замінені (запасні) частини і невикористані матеріали передав</w:t>
            </w:r>
          </w:p>
        </w:tc>
        <w:tc>
          <w:tcPr>
            <w:tcW w:w="25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p>
          <w:p>
            <w:pPr>
              <w:pStyle w:val="22"/>
              <w:spacing w:before="0" w:after="0" w:afterAutospacing="0" w:line="288" w:lineRule="auto"/>
              <w:rPr>
                <w:color w:val="00000A"/>
              </w:rPr>
            </w:pPr>
            <w:r>
              <w:rPr>
                <w:rFonts w:eastAsia="Liberation Serif"/>
                <w:color w:val="000000"/>
                <w:sz w:val="20"/>
                <w:szCs w:val="20"/>
                <w:lang w:val="en-US" w:eastAsia="zh-CN"/>
              </w:rPr>
              <w:t xml:space="preserve">КТЗ (його складові частини (системи)), замінені (запасні) частини і невикористані матеріали прийняв. </w:t>
            </w:r>
          </w:p>
          <w:p>
            <w:pPr>
              <w:pStyle w:val="22"/>
              <w:spacing w:before="0" w:after="0" w:afterAutospacing="0" w:line="288" w:lineRule="auto"/>
              <w:rPr>
                <w:color w:val="00000A"/>
              </w:rPr>
            </w:pPr>
            <w:r>
              <w:rPr>
                <w:rFonts w:eastAsia="Liberation Serif"/>
                <w:color w:val="000000"/>
                <w:sz w:val="20"/>
                <w:szCs w:val="20"/>
                <w:lang w:val="en-US" w:eastAsia="zh-CN"/>
              </w:rPr>
              <w:t xml:space="preserve">Претензій не маю. </w:t>
            </w:r>
            <w:r>
              <w:rPr>
                <w:rFonts w:eastAsia="Liberation Serif"/>
                <w:color w:val="000000"/>
                <w:sz w:val="20"/>
                <w:szCs w:val="20"/>
                <w:lang w:val="en-US" w:eastAsia="zh-CN"/>
              </w:rPr>
              <w:br w:type="textWrapping"/>
            </w:r>
            <w:r>
              <w:rPr>
                <w:rFonts w:eastAsia="Liberation Serif"/>
                <w:color w:val="000000"/>
                <w:sz w:val="20"/>
                <w:szCs w:val="20"/>
                <w:lang w:val="en-US" w:eastAsia="zh-CN"/>
              </w:rPr>
              <w:t>Довіреність від _______________ № _______</w:t>
            </w:r>
          </w:p>
          <w:p>
            <w:pPr>
              <w:pStyle w:val="22"/>
              <w:spacing w:before="0" w:after="0" w:afterAutospacing="0" w:line="288" w:lineRule="auto"/>
              <w:rPr>
                <w:color w:val="00000A"/>
              </w:rPr>
            </w:pPr>
            <w:r>
              <w:rPr>
                <w:rFonts w:ascii="Liberation Serif" w:hAnsi="Liberation Serif" w:eastAsia="Liberation Serif" w:cs="Liberation Serif"/>
                <w:color w:val="000000"/>
                <w:lang w:val="en-US" w:eastAsia="zh-CN"/>
              </w:rPr>
              <w:t> </w:t>
            </w:r>
          </w:p>
        </w:tc>
      </w:tr>
      <w:tr>
        <w:tblPrEx>
          <w:tblCellMar>
            <w:top w:w="105" w:type="dxa"/>
            <w:left w:w="105" w:type="dxa"/>
            <w:bottom w:w="105" w:type="dxa"/>
            <w:right w:w="105" w:type="dxa"/>
          </w:tblCellMar>
        </w:tblPrEx>
        <w:trPr>
          <w:tblCellSpacing w:w="0" w:type="dxa"/>
        </w:trPr>
        <w:tc>
          <w:tcPr>
            <w:tcW w:w="24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___________ _______________________________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 (підпис)         (прізвище та ініціали) </w:t>
            </w:r>
          </w:p>
        </w:tc>
        <w:tc>
          <w:tcPr>
            <w:tcW w:w="25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____________ _________________________________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  (підпис)         (прізвище та ініціали) </w:t>
            </w:r>
          </w:p>
        </w:tc>
      </w:tr>
      <w:tr>
        <w:tblPrEx>
          <w:tblCellMar>
            <w:top w:w="105" w:type="dxa"/>
            <w:left w:w="105" w:type="dxa"/>
            <w:bottom w:w="105" w:type="dxa"/>
            <w:right w:w="105" w:type="dxa"/>
          </w:tblCellMar>
        </w:tblPrEx>
        <w:trPr>
          <w:tblCellSpacing w:w="0" w:type="dxa"/>
        </w:trPr>
        <w:tc>
          <w:tcPr>
            <w:tcW w:w="24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 ______________________ ____________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       (місяць)         (рік) </w:t>
            </w:r>
          </w:p>
        </w:tc>
        <w:tc>
          <w:tcPr>
            <w:tcW w:w="2550" w:type="pct"/>
            <w:tcBorders>
              <w:top w:val="nil"/>
              <w:left w:val="nil"/>
              <w:bottom w:val="nil"/>
              <w:right w:val="nil"/>
            </w:tcBorders>
            <w:shd w:val="clear" w:color="auto" w:fill="auto"/>
            <w:tcMar>
              <w:top w:w="0" w:type="dxa"/>
              <w:left w:w="0" w:type="dxa"/>
              <w:bottom w:w="0" w:type="dxa"/>
              <w:right w:w="0" w:type="dxa"/>
            </w:tcMar>
            <w:vAlign w:val="center"/>
          </w:tcPr>
          <w:p>
            <w:pPr>
              <w:pStyle w:val="22"/>
              <w:spacing w:before="0" w:after="0" w:afterAutospacing="0" w:line="288" w:lineRule="auto"/>
              <w:rPr>
                <w:color w:val="00000A"/>
              </w:rPr>
            </w:pPr>
            <w:r>
              <w:rPr>
                <w:rFonts w:eastAsia="Liberation Serif"/>
                <w:color w:val="000000"/>
                <w:sz w:val="20"/>
                <w:szCs w:val="20"/>
                <w:lang w:val="en-US" w:eastAsia="zh-CN"/>
              </w:rPr>
              <w:t>"__________" ______________________ ___________</w:t>
            </w:r>
            <w:r>
              <w:rPr>
                <w:rFonts w:eastAsia="Liberation Serif"/>
                <w:color w:val="000000"/>
                <w:sz w:val="20"/>
                <w:szCs w:val="20"/>
                <w:lang w:val="en-US" w:eastAsia="zh-CN"/>
              </w:rPr>
              <w:br w:type="textWrapping"/>
            </w:r>
            <w:r>
              <w:rPr>
                <w:rFonts w:eastAsia="Liberation Serif"/>
                <w:color w:val="000000"/>
                <w:sz w:val="20"/>
                <w:szCs w:val="20"/>
                <w:lang w:val="en-US" w:eastAsia="zh-CN"/>
              </w:rPr>
              <w:t>(дата)       (місяць)         (рік) </w:t>
            </w:r>
          </w:p>
        </w:tc>
      </w:tr>
    </w:tbl>
    <w:p>
      <w:pPr>
        <w:pStyle w:val="22"/>
        <w:spacing w:before="0" w:after="0" w:afterAutospacing="0"/>
        <w:rPr>
          <w:color w:val="00000A"/>
        </w:rPr>
      </w:pPr>
      <w:r>
        <w:rPr>
          <w:rFonts w:eastAsia="Liberation Serif"/>
          <w:color w:val="000000"/>
          <w:sz w:val="20"/>
          <w:szCs w:val="20"/>
          <w:lang w:eastAsia="zh-CN"/>
        </w:rPr>
        <w:br w:type="textWrapping"/>
      </w:r>
      <w:r>
        <w:rPr>
          <w:rFonts w:eastAsia="Liberation Serif"/>
          <w:color w:val="000000"/>
          <w:sz w:val="20"/>
          <w:szCs w:val="20"/>
          <w:lang w:eastAsia="zh-CN"/>
        </w:rPr>
        <w:t>* Заповнюється у разі заміни експлуатаційних рідин.</w:t>
      </w:r>
    </w:p>
    <w:p>
      <w:pPr>
        <w:pStyle w:val="22"/>
        <w:spacing w:before="0" w:after="0" w:afterAutospacing="0"/>
        <w:jc w:val="both"/>
        <w:rPr>
          <w:color w:val="00000A"/>
        </w:rPr>
      </w:pPr>
    </w:p>
    <w:tbl>
      <w:tblPr>
        <w:tblStyle w:val="9"/>
        <w:tblW w:w="9980" w:type="dxa"/>
        <w:tblInd w:w="0" w:type="dxa"/>
        <w:tblLayout w:type="fixed"/>
        <w:tblCellMar>
          <w:top w:w="0" w:type="dxa"/>
          <w:left w:w="57" w:type="dxa"/>
          <w:bottom w:w="0" w:type="dxa"/>
          <w:right w:w="57" w:type="dxa"/>
        </w:tblCellMar>
      </w:tblPr>
      <w:tblGrid>
        <w:gridCol w:w="4663"/>
        <w:gridCol w:w="5317"/>
      </w:tblGrid>
      <w:tr>
        <w:tblPrEx>
          <w:tblCellMar>
            <w:top w:w="0" w:type="dxa"/>
            <w:left w:w="57" w:type="dxa"/>
            <w:bottom w:w="0" w:type="dxa"/>
            <w:right w:w="57" w:type="dxa"/>
          </w:tblCellMar>
        </w:tblPrEx>
        <w:trPr>
          <w:trHeight w:val="1559"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ВИКОНАВЕЦЬ: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IBAN: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в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МФО: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Ідентифікаційний код:</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Свідоцтво про реєстрацію платника податку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на додану вартість:</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Статус платника податку на прибуток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Тел.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Е-mail: </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ЗАМОВНИК:</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Головне управління Державної служби  України з надзвичайних ситуацій у Харківській області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61013, Україна, м. Харків, вул. Шевченка,8</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UA28 820172 03431 9000 30000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IBAN: UA44 820172 03431 8100 32000 85721</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в Державній казначейській службі України, м. Київ, МФО: 820172; Ідентифікаційний код:38631015.</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Свідоцтво про реєстрацію платника податку на додану вартість від 01.07.2013 № 200131273.</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ІПН: 386310120316.</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Статус платника податку на прибуток – неприбуткова організація.</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Тел. +380577393271; Е-mail: voskoboinik@kh.dsns.gov.ua</w:t>
            </w:r>
          </w:p>
        </w:tc>
      </w:tr>
      <w:tr>
        <w:tblPrEx>
          <w:tblCellMar>
            <w:top w:w="0" w:type="dxa"/>
            <w:left w:w="57" w:type="dxa"/>
            <w:bottom w:w="0" w:type="dxa"/>
            <w:right w:w="57" w:type="dxa"/>
          </w:tblCellMar>
        </w:tblPrEx>
        <w:trPr>
          <w:trHeight w:val="60" w:hRule="atLeast"/>
        </w:trPr>
        <w:tc>
          <w:tcPr>
            <w:tcW w:w="4663"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c>
          <w:tcPr>
            <w:tcW w:w="5317" w:type="dxa"/>
            <w:tcBorders>
              <w:top w:val="single" w:color="000000" w:sz="4" w:space="0"/>
              <w:left w:val="single" w:color="000000" w:sz="4" w:space="0"/>
              <w:bottom w:val="single" w:color="000000" w:sz="4" w:space="0"/>
              <w:right w:val="single" w:color="000000" w:sz="4" w:space="0"/>
            </w:tcBorders>
          </w:tcPr>
          <w:p>
            <w:pPr>
              <w:widowControl w:val="0"/>
              <w:suppressAutoHyphens/>
              <w:spacing w:after="0" w:line="240" w:lineRule="auto"/>
              <w:jc w:val="both"/>
              <w:rPr>
                <w:rFonts w:ascii="Times New Roman" w:hAnsi="Times New Roman" w:eastAsia="Times New Roman" w:cs="Times New Roman"/>
                <w:sz w:val="20"/>
                <w:szCs w:val="20"/>
                <w:shd w:val="clear" w:color="auto" w:fill="FFFFFF"/>
              </w:rPr>
            </w:pP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________________________ /                           /</w:t>
            </w:r>
          </w:p>
          <w:p>
            <w:pPr>
              <w:widowControl w:val="0"/>
              <w:suppressAutoHyphens/>
              <w:spacing w:after="0" w:line="240" w:lineRule="auto"/>
              <w:jc w:val="both"/>
              <w:rPr>
                <w:rFonts w:ascii="Times New Roman" w:hAnsi="Times New Roman" w:eastAsia="Times New Roman" w:cs="Times New Roman"/>
                <w:sz w:val="20"/>
                <w:szCs w:val="20"/>
                <w:shd w:val="clear" w:color="auto" w:fill="FFFFFF"/>
              </w:rPr>
            </w:pPr>
            <w:r>
              <w:rPr>
                <w:rFonts w:ascii="Times New Roman" w:hAnsi="Times New Roman" w:eastAsia="Times New Roman" w:cs="Times New Roman"/>
                <w:sz w:val="20"/>
                <w:szCs w:val="20"/>
                <w:shd w:val="clear" w:color="auto" w:fill="FFFFFF"/>
              </w:rPr>
              <w:t>МП</w:t>
            </w:r>
          </w:p>
        </w:tc>
      </w:tr>
    </w:tbl>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pStyle w:val="22"/>
        <w:spacing w:before="0" w:after="0" w:afterAutospacing="0"/>
        <w:jc w:val="right"/>
        <w:rPr>
          <w:color w:val="00000A"/>
        </w:rPr>
      </w:pPr>
      <w:r>
        <w:rPr>
          <w:rFonts w:eastAsia="Liberation Serif"/>
          <w:color w:val="000000"/>
          <w:sz w:val="18"/>
          <w:szCs w:val="18"/>
          <w:lang w:eastAsia="zh-CN"/>
        </w:rPr>
        <w:t xml:space="preserve">Додаток № 5 до Договору про закупівлю </w:t>
      </w:r>
    </w:p>
    <w:p>
      <w:pPr>
        <w:pStyle w:val="22"/>
        <w:spacing w:before="0" w:after="0" w:afterAutospacing="0"/>
        <w:jc w:val="right"/>
        <w:rPr>
          <w:color w:val="00000A"/>
        </w:rPr>
      </w:pPr>
      <w:r>
        <w:rPr>
          <w:rFonts w:ascii="Liberation Serif" w:hAnsi="Liberation Serif" w:eastAsia="Liberation Serif" w:cs="Liberation Serif"/>
          <w:color w:val="000000"/>
          <w:lang w:eastAsia="zh-CN"/>
        </w:rPr>
        <w:t xml:space="preserve">№ </w:t>
      </w:r>
      <w:r>
        <w:rPr>
          <w:rFonts w:eastAsia="Liberation Serif"/>
          <w:color w:val="000000"/>
          <w:sz w:val="18"/>
          <w:szCs w:val="18"/>
          <w:lang w:eastAsia="zh-CN"/>
        </w:rPr>
        <w:t>_____від «___» __________ 2023 року</w:t>
      </w:r>
    </w:p>
    <w:p>
      <w:pPr>
        <w:pStyle w:val="22"/>
        <w:spacing w:before="0" w:after="0" w:afterAutospacing="0"/>
        <w:jc w:val="both"/>
        <w:rPr>
          <w:color w:val="00000A"/>
        </w:rPr>
      </w:pPr>
    </w:p>
    <w:tbl>
      <w:tblPr>
        <w:tblStyle w:val="9"/>
        <w:tblpPr w:vertAnchor="text" w:tblpXSpec="right"/>
        <w:tblW w:w="2100" w:type="pct"/>
        <w:tblCellSpacing w:w="0" w:type="dxa"/>
        <w:tblInd w:w="0" w:type="dxa"/>
        <w:tblLayout w:type="autofit"/>
        <w:tblCellMar>
          <w:top w:w="105" w:type="dxa"/>
          <w:left w:w="105" w:type="dxa"/>
          <w:bottom w:w="105" w:type="dxa"/>
          <w:right w:w="105" w:type="dxa"/>
        </w:tblCellMar>
      </w:tblPr>
      <w:tblGrid>
        <w:gridCol w:w="4048"/>
      </w:tblGrid>
      <w:tr>
        <w:tblPrEx>
          <w:tblCellMar>
            <w:top w:w="105" w:type="dxa"/>
            <w:left w:w="105" w:type="dxa"/>
            <w:bottom w:w="105" w:type="dxa"/>
            <w:right w:w="105" w:type="dxa"/>
          </w:tblCellMar>
        </w:tblPrEx>
        <w:trPr>
          <w:tblCellSpacing w:w="0" w:type="dxa"/>
        </w:trPr>
        <w:tc>
          <w:tcPr>
            <w:tcW w:w="5000" w:type="pct"/>
            <w:tcBorders>
              <w:top w:val="nil"/>
              <w:left w:val="nil"/>
              <w:bottom w:val="nil"/>
              <w:right w:val="nil"/>
            </w:tcBorders>
            <w:shd w:val="clear" w:color="auto" w:fill="auto"/>
            <w:tcMar>
              <w:top w:w="0" w:type="dxa"/>
              <w:left w:w="0" w:type="dxa"/>
              <w:bottom w:w="0" w:type="dxa"/>
              <w:right w:w="0" w:type="dxa"/>
            </w:tcMar>
          </w:tcPr>
          <w:p>
            <w:pPr>
              <w:pStyle w:val="22"/>
              <w:spacing w:before="0" w:after="0" w:afterAutospacing="0" w:line="288" w:lineRule="auto"/>
              <w:jc w:val="right"/>
              <w:rPr>
                <w:color w:val="00000A"/>
              </w:rPr>
            </w:pPr>
            <w:r>
              <w:rPr>
                <w:rFonts w:eastAsia="Liberation Serif"/>
                <w:color w:val="000000"/>
                <w:sz w:val="18"/>
                <w:szCs w:val="18"/>
                <w:lang w:val="en-US" w:eastAsia="zh-CN"/>
              </w:rPr>
              <w:t>Додаток 5</w:t>
            </w:r>
            <w:r>
              <w:rPr>
                <w:rFonts w:eastAsia="Liberation Serif"/>
                <w:color w:val="000000"/>
                <w:sz w:val="18"/>
                <w:szCs w:val="18"/>
                <w:lang w:val="en-US" w:eastAsia="zh-CN"/>
              </w:rPr>
              <w:br w:type="textWrapping"/>
            </w:r>
            <w:r>
              <w:rPr>
                <w:rFonts w:eastAsia="Liberation Serif"/>
                <w:color w:val="000000"/>
                <w:sz w:val="18"/>
                <w:szCs w:val="18"/>
                <w:lang w:val="en-US" w:eastAsia="zh-CN"/>
              </w:rPr>
              <w:t>до Правил надання послуг з технічного обслуговування і поточного ремонту колісних транспортних засобів (пункт 9 розділу VIII)</w:t>
            </w:r>
          </w:p>
          <w:p>
            <w:pPr>
              <w:pStyle w:val="22"/>
              <w:spacing w:before="0" w:after="0" w:afterAutospacing="0" w:line="288" w:lineRule="auto"/>
              <w:jc w:val="both"/>
              <w:rPr>
                <w:color w:val="00000A"/>
              </w:rPr>
            </w:pPr>
          </w:p>
        </w:tc>
      </w:tr>
    </w:tbl>
    <w:p>
      <w:pPr>
        <w:pStyle w:val="22"/>
        <w:spacing w:before="0" w:after="0" w:afterAutospacing="0"/>
        <w:rPr>
          <w:color w:val="00000A"/>
        </w:rPr>
      </w:pPr>
      <w:r>
        <w:rPr>
          <w:rFonts w:eastAsia="Liberation Serif"/>
          <w:color w:val="000000"/>
          <w:sz w:val="20"/>
          <w:szCs w:val="20"/>
          <w:lang w:eastAsia="zh-CN"/>
        </w:rPr>
        <w:br w:type="textWrapping"/>
      </w:r>
      <w:r>
        <w:rPr>
          <w:rFonts w:eastAsia="Liberation Serif"/>
          <w:color w:val="000000"/>
          <w:sz w:val="20"/>
          <w:szCs w:val="20"/>
          <w:lang w:eastAsia="zh-CN"/>
        </w:rPr>
        <w:t>_________________________________________________________</w:t>
      </w:r>
      <w:r>
        <w:rPr>
          <w:rFonts w:eastAsia="Liberation Serif"/>
          <w:color w:val="000000"/>
          <w:sz w:val="20"/>
          <w:szCs w:val="20"/>
          <w:lang w:eastAsia="zh-CN"/>
        </w:rPr>
        <w:br w:type="textWrapping"/>
      </w:r>
      <w:r>
        <w:rPr>
          <w:rFonts w:eastAsia="Liberation Serif"/>
          <w:color w:val="000000"/>
          <w:sz w:val="20"/>
          <w:szCs w:val="20"/>
          <w:lang w:eastAsia="zh-CN"/>
        </w:rPr>
        <w:t>     (найменування (прізвище, ім’я, по батькові) виконавця)</w:t>
      </w:r>
      <w:r>
        <w:rPr>
          <w:rFonts w:eastAsia="Liberation Serif"/>
          <w:color w:val="000000"/>
          <w:sz w:val="20"/>
          <w:szCs w:val="20"/>
          <w:lang w:eastAsia="zh-CN"/>
        </w:rPr>
        <w:br w:type="textWrapping"/>
      </w:r>
      <w:r>
        <w:rPr>
          <w:rFonts w:eastAsia="Liberation Serif"/>
          <w:color w:val="000000"/>
          <w:sz w:val="20"/>
          <w:szCs w:val="20"/>
          <w:lang w:eastAsia="zh-CN"/>
        </w:rPr>
        <w:t>_________________________________________________________</w:t>
      </w:r>
      <w:r>
        <w:rPr>
          <w:rFonts w:eastAsia="Liberation Serif"/>
          <w:color w:val="000000"/>
          <w:sz w:val="20"/>
          <w:szCs w:val="20"/>
          <w:lang w:eastAsia="zh-CN"/>
        </w:rPr>
        <w:br w:type="textWrapping"/>
      </w:r>
      <w:r>
        <w:rPr>
          <w:rFonts w:eastAsia="Liberation Serif"/>
          <w:color w:val="000000"/>
          <w:sz w:val="20"/>
          <w:szCs w:val="20"/>
          <w:lang w:eastAsia="zh-CN"/>
        </w:rPr>
        <w:t>   (місцезнаходження (місце проживання), телефон, факс виконавця)</w:t>
      </w:r>
      <w:r>
        <w:rPr>
          <w:rFonts w:eastAsia="Liberation Serif"/>
          <w:color w:val="000000"/>
          <w:sz w:val="20"/>
          <w:szCs w:val="20"/>
          <w:lang w:eastAsia="zh-CN"/>
        </w:rPr>
        <w:br w:type="textWrapping"/>
      </w:r>
      <w:r>
        <w:rPr>
          <w:rFonts w:eastAsia="Liberation Serif"/>
          <w:color w:val="000000"/>
          <w:sz w:val="20"/>
          <w:szCs w:val="20"/>
          <w:lang w:eastAsia="zh-CN"/>
        </w:rPr>
        <w:t>_________________________________________________________</w:t>
      </w:r>
      <w:r>
        <w:rPr>
          <w:rFonts w:ascii="Liberation Serif" w:hAnsi="Liberation Serif" w:eastAsia="Liberation Serif" w:cs="Liberation Serif"/>
          <w:color w:val="00000A"/>
          <w:lang w:eastAsia="zh-CN"/>
        </w:rPr>
        <w:t xml:space="preserve"> </w:t>
      </w:r>
    </w:p>
    <w:p>
      <w:pPr>
        <w:pStyle w:val="22"/>
        <w:spacing w:before="0" w:after="0" w:afterAutospacing="0"/>
        <w:jc w:val="center"/>
        <w:rPr>
          <w:color w:val="00000A"/>
        </w:rPr>
      </w:pPr>
      <w:bookmarkStart w:id="20" w:name="_Hlk523140011"/>
      <w:bookmarkEnd w:id="20"/>
      <w:r>
        <w:rPr>
          <w:rFonts w:eastAsia="Liberation Serif"/>
          <w:color w:val="000000"/>
          <w:sz w:val="18"/>
          <w:szCs w:val="18"/>
          <w:lang w:eastAsia="zh-CN"/>
        </w:rPr>
        <w:t>ГАРАНТІЙНИЙ ТАЛОН</w:t>
      </w:r>
      <w:r>
        <w:rPr>
          <w:rFonts w:eastAsia="Liberation Serif"/>
          <w:color w:val="000000"/>
          <w:sz w:val="18"/>
          <w:szCs w:val="18"/>
          <w:lang w:eastAsia="zh-CN"/>
        </w:rPr>
        <w:br w:type="textWrapping"/>
      </w:r>
      <w:r>
        <w:rPr>
          <w:rFonts w:eastAsia="Liberation Serif"/>
          <w:color w:val="000000"/>
          <w:sz w:val="18"/>
          <w:szCs w:val="18"/>
          <w:lang w:eastAsia="zh-CN"/>
        </w:rPr>
        <w:t>колісного транспортного засобу, його складових частин (систем)</w:t>
      </w:r>
    </w:p>
    <w:p>
      <w:pPr>
        <w:pStyle w:val="22"/>
        <w:spacing w:before="0" w:after="0" w:afterAutospacing="0"/>
        <w:rPr>
          <w:color w:val="00000A"/>
        </w:rPr>
      </w:pPr>
      <w:r>
        <w:rPr>
          <w:rFonts w:eastAsia="Liberation Serif"/>
          <w:color w:val="000000"/>
          <w:sz w:val="18"/>
          <w:szCs w:val="18"/>
          <w:lang w:eastAsia="zh-CN"/>
        </w:rPr>
        <w:t>1. Виконавець гарантує відповідність ____________________________________________________________________</w:t>
      </w:r>
      <w:r>
        <w:rPr>
          <w:rFonts w:eastAsia="Liberation Serif"/>
          <w:color w:val="000000"/>
          <w:sz w:val="18"/>
          <w:szCs w:val="18"/>
          <w:lang w:eastAsia="zh-CN"/>
        </w:rPr>
        <w:br w:type="textWrapping"/>
      </w:r>
      <w:r>
        <w:rPr>
          <w:rFonts w:eastAsia="Liberation Serif"/>
          <w:color w:val="000000"/>
          <w:sz w:val="18"/>
          <w:szCs w:val="18"/>
          <w:lang w:eastAsia="zh-CN"/>
        </w:rPr>
        <w:t>____________________________________________________________________________________________________</w:t>
      </w:r>
      <w:r>
        <w:rPr>
          <w:rFonts w:eastAsia="Liberation Serif"/>
          <w:color w:val="000000"/>
          <w:sz w:val="18"/>
          <w:szCs w:val="18"/>
          <w:lang w:eastAsia="zh-CN"/>
        </w:rPr>
        <w:br w:type="textWrapping"/>
      </w:r>
      <w:r>
        <w:rPr>
          <w:rFonts w:eastAsia="Liberation Serif"/>
          <w:color w:val="000000"/>
          <w:sz w:val="18"/>
          <w:szCs w:val="18"/>
          <w:lang w:eastAsia="zh-CN"/>
        </w:rPr>
        <w:t>(найменування, тип, модель, версія відремонтованого колісного транспортного засобу (далі - КТЗ)</w:t>
      </w:r>
    </w:p>
    <w:p>
      <w:pPr>
        <w:pStyle w:val="22"/>
        <w:spacing w:before="0" w:after="0" w:afterAutospacing="0"/>
        <w:rPr>
          <w:color w:val="00000A"/>
        </w:rPr>
      </w:pPr>
      <w:r>
        <w:rPr>
          <w:rFonts w:eastAsia="Liberation Serif"/>
          <w:color w:val="000000"/>
          <w:sz w:val="18"/>
          <w:szCs w:val="18"/>
          <w:lang w:eastAsia="zh-CN"/>
        </w:rPr>
        <w:t>___________________________________________________________________________________________________</w:t>
      </w:r>
      <w:r>
        <w:rPr>
          <w:rFonts w:eastAsia="Liberation Serif"/>
          <w:color w:val="000000"/>
          <w:sz w:val="18"/>
          <w:szCs w:val="18"/>
          <w:lang w:eastAsia="zh-CN"/>
        </w:rPr>
        <w:br w:type="textWrapping"/>
      </w:r>
      <w:r>
        <w:rPr>
          <w:rFonts w:eastAsia="Liberation Serif"/>
          <w:color w:val="000000"/>
          <w:sz w:val="18"/>
          <w:szCs w:val="18"/>
          <w:lang w:eastAsia="zh-CN"/>
        </w:rPr>
        <w:t xml:space="preserve">(його складових частин (систем)), реєстраційний № КТЗ, № кузова (шасі), </w:t>
      </w:r>
    </w:p>
    <w:p>
      <w:pPr>
        <w:pStyle w:val="22"/>
        <w:spacing w:before="0" w:after="0" w:afterAutospacing="0"/>
        <w:rPr>
          <w:color w:val="00000A"/>
        </w:rPr>
      </w:pPr>
      <w:r>
        <w:rPr>
          <w:rFonts w:eastAsia="Liberation Serif"/>
          <w:color w:val="000000"/>
          <w:sz w:val="18"/>
          <w:szCs w:val="18"/>
          <w:lang w:eastAsia="zh-CN"/>
        </w:rPr>
        <w:t>____________________________________________________________________________________________________№ двигуна, №№ складових частин (систем))</w:t>
      </w:r>
    </w:p>
    <w:p>
      <w:pPr>
        <w:pStyle w:val="22"/>
        <w:spacing w:before="0" w:after="0" w:afterAutospacing="0"/>
        <w:rPr>
          <w:color w:val="00000A"/>
        </w:rPr>
      </w:pPr>
      <w:r>
        <w:rPr>
          <w:rFonts w:eastAsia="Liberation Serif"/>
          <w:color w:val="000000"/>
          <w:sz w:val="18"/>
          <w:szCs w:val="18"/>
          <w:lang w:eastAsia="zh-CN"/>
        </w:rPr>
        <w:t>вимогам ___________________________________________________________________________________________________</w:t>
      </w:r>
      <w:r>
        <w:rPr>
          <w:rFonts w:eastAsia="Liberation Serif"/>
          <w:color w:val="000000"/>
          <w:sz w:val="18"/>
          <w:szCs w:val="18"/>
          <w:lang w:eastAsia="zh-CN"/>
        </w:rPr>
        <w:br w:type="textWrapping"/>
      </w:r>
      <w:r>
        <w:rPr>
          <w:rFonts w:eastAsia="Liberation Serif"/>
          <w:color w:val="000000"/>
          <w:sz w:val="18"/>
          <w:szCs w:val="18"/>
          <w:lang w:eastAsia="zh-CN"/>
        </w:rPr>
        <w:t>                     (указати номер і дату договору, ремонтну, експлуатаційну документацію чи ____________________________________________________________________________________________________</w:t>
      </w:r>
      <w:r>
        <w:rPr>
          <w:rFonts w:eastAsia="Liberation Serif"/>
          <w:color w:val="000000"/>
          <w:sz w:val="18"/>
          <w:szCs w:val="18"/>
          <w:lang w:eastAsia="zh-CN"/>
        </w:rPr>
        <w:br w:type="textWrapping"/>
      </w:r>
      <w:r>
        <w:rPr>
          <w:rFonts w:eastAsia="Liberation Serif"/>
          <w:color w:val="000000"/>
          <w:sz w:val="18"/>
          <w:szCs w:val="18"/>
          <w:lang w:eastAsia="zh-CN"/>
        </w:rPr>
        <w:t>нормативно-правового акта, за вимогами яких здійснено ремонт)</w:t>
      </w:r>
    </w:p>
    <w:p>
      <w:pPr>
        <w:pStyle w:val="22"/>
        <w:spacing w:before="0" w:after="0" w:afterAutospacing="0"/>
        <w:rPr>
          <w:color w:val="00000A"/>
        </w:rPr>
      </w:pPr>
      <w:r>
        <w:rPr>
          <w:rFonts w:eastAsia="Liberation Serif"/>
          <w:color w:val="000000"/>
          <w:sz w:val="18"/>
          <w:szCs w:val="18"/>
          <w:lang w:eastAsia="zh-CN"/>
        </w:rPr>
        <w:t xml:space="preserve">у разі дотримання замовником вимог експлуатаційної документації. </w:t>
      </w:r>
    </w:p>
    <w:p>
      <w:pPr>
        <w:pStyle w:val="22"/>
        <w:spacing w:before="0" w:after="0" w:afterAutospacing="0"/>
        <w:rPr>
          <w:color w:val="00000A"/>
        </w:rPr>
      </w:pPr>
      <w:r>
        <w:rPr>
          <w:rFonts w:eastAsia="Liberation Serif"/>
          <w:color w:val="000000"/>
          <w:sz w:val="18"/>
          <w:szCs w:val="18"/>
          <w:lang w:eastAsia="zh-CN"/>
        </w:rPr>
        <w:t>2.  Показання лічильника пробігу ______________ відремонтованого КТЗ</w:t>
      </w:r>
      <w:r>
        <w:rPr>
          <w:rFonts w:eastAsia="Liberation Serif"/>
          <w:color w:val="000000"/>
          <w:sz w:val="18"/>
          <w:szCs w:val="18"/>
          <w:lang w:eastAsia="zh-CN"/>
        </w:rPr>
        <w:br w:type="textWrapping"/>
      </w:r>
      <w:r>
        <w:rPr>
          <w:rFonts w:eastAsia="Liberation Serif"/>
          <w:color w:val="000000"/>
          <w:sz w:val="18"/>
          <w:szCs w:val="18"/>
          <w:lang w:eastAsia="zh-CN"/>
        </w:rPr>
        <w:t>                                                       (на спідометрі, тахографі) </w:t>
      </w:r>
    </w:p>
    <w:p>
      <w:pPr>
        <w:pStyle w:val="22"/>
        <w:spacing w:before="0" w:after="0" w:afterAutospacing="0"/>
        <w:rPr>
          <w:color w:val="00000A"/>
        </w:rPr>
      </w:pPr>
      <w:r>
        <w:rPr>
          <w:rFonts w:eastAsia="Liberation Serif"/>
          <w:color w:val="000000"/>
          <w:sz w:val="18"/>
          <w:szCs w:val="18"/>
          <w:lang w:eastAsia="zh-CN"/>
        </w:rPr>
        <w:t xml:space="preserve">на момент отримання його замовником ________ км. </w:t>
      </w:r>
    </w:p>
    <w:p>
      <w:pPr>
        <w:pStyle w:val="22"/>
        <w:spacing w:before="0" w:after="0" w:afterAutospacing="0"/>
        <w:jc w:val="both"/>
        <w:rPr>
          <w:color w:val="00000A"/>
        </w:rPr>
      </w:pPr>
      <w:r>
        <w:rPr>
          <w:rFonts w:eastAsia="Liberation Serif"/>
          <w:color w:val="000000"/>
          <w:sz w:val="18"/>
          <w:szCs w:val="18"/>
          <w:lang w:eastAsia="zh-CN"/>
        </w:rPr>
        <w:t>3.  Гарантійний строк КТЗ становить ___________ км. пробігу, але не більше ____ з моменту прийняття КТЗ замовником (місяців, діб). </w:t>
      </w:r>
    </w:p>
    <w:p>
      <w:pPr>
        <w:pStyle w:val="22"/>
        <w:spacing w:before="0" w:after="0" w:afterAutospacing="0"/>
        <w:rPr>
          <w:color w:val="00000A"/>
        </w:rPr>
      </w:pPr>
      <w:r>
        <w:rPr>
          <w:rFonts w:eastAsia="Liberation Serif"/>
          <w:color w:val="000000"/>
          <w:sz w:val="18"/>
          <w:szCs w:val="18"/>
          <w:lang w:eastAsia="zh-CN"/>
        </w:rPr>
        <w:t>4.  Гарантійний строк складових частин (систем):</w:t>
      </w:r>
      <w:r>
        <w:rPr>
          <w:rFonts w:eastAsia="Liberation Serif"/>
          <w:color w:val="000000"/>
          <w:sz w:val="18"/>
          <w:szCs w:val="18"/>
          <w:lang w:eastAsia="zh-CN"/>
        </w:rPr>
        <w:br w:type="textWrapping"/>
      </w:r>
      <w:r>
        <w:rPr>
          <w:rFonts w:eastAsia="Liberation Serif"/>
          <w:color w:val="000000"/>
          <w:sz w:val="18"/>
          <w:szCs w:val="18"/>
          <w:lang w:eastAsia="zh-CN"/>
        </w:rPr>
        <w:t>____________________________________________________________________________________________________.</w:t>
      </w:r>
    </w:p>
    <w:p>
      <w:pPr>
        <w:pStyle w:val="22"/>
        <w:spacing w:before="0" w:after="0" w:afterAutospacing="0"/>
        <w:rPr>
          <w:color w:val="00000A"/>
        </w:rPr>
      </w:pPr>
      <w:r>
        <w:rPr>
          <w:rFonts w:eastAsia="Liberation Serif"/>
          <w:color w:val="000000"/>
          <w:sz w:val="18"/>
          <w:szCs w:val="18"/>
          <w:lang w:eastAsia="zh-CN"/>
        </w:rPr>
        <w:t>5. Гарантійні строки зберігання та експлуатації на нові комплектуючі вироби (пневматичні шини, акумуляторні батареї тощо) встановлюються за експлуатаційною, ремонтною, технологічною документацією виробників.</w:t>
      </w:r>
    </w:p>
    <w:p>
      <w:pPr>
        <w:pStyle w:val="22"/>
        <w:spacing w:before="0" w:after="0" w:afterAutospacing="0"/>
        <w:rPr>
          <w:color w:val="00000A"/>
        </w:rPr>
      </w:pPr>
      <w:r>
        <w:rPr>
          <w:rFonts w:eastAsia="Liberation Serif"/>
          <w:color w:val="000000"/>
          <w:sz w:val="18"/>
          <w:szCs w:val="18"/>
          <w:lang w:eastAsia="zh-CN"/>
        </w:rPr>
        <w:t>6.  Протягом гарантійного пробігу виконавець безкоштовно усуває недоліки за претензією замовника чи замінює складові частини і комплектуючі вироби КТЗ, які вийшли з ладу з вини виконавця.</w:t>
      </w:r>
    </w:p>
    <w:p>
      <w:pPr>
        <w:pStyle w:val="22"/>
        <w:spacing w:before="0" w:after="0" w:afterAutospacing="0"/>
        <w:rPr>
          <w:color w:val="00000A"/>
        </w:rPr>
      </w:pPr>
      <w:r>
        <w:rPr>
          <w:rFonts w:eastAsia="Liberation Serif"/>
          <w:color w:val="000000"/>
          <w:sz w:val="18"/>
          <w:szCs w:val="18"/>
          <w:lang w:eastAsia="zh-CN"/>
        </w:rPr>
        <w:t xml:space="preserve">7. Виконавець компенсує замовнику всі витрати, пов’язані з усуненням недоліків у наданні послуг та їх наслідків, які підтверджуються відповідними документами. </w:t>
      </w:r>
    </w:p>
    <w:p>
      <w:pPr>
        <w:pStyle w:val="22"/>
        <w:spacing w:before="0" w:after="0" w:afterAutospacing="0"/>
        <w:rPr>
          <w:color w:val="00000A"/>
        </w:rPr>
      </w:pPr>
      <w:r>
        <w:rPr>
          <w:rFonts w:eastAsia="Liberation Serif"/>
          <w:color w:val="000000"/>
          <w:sz w:val="18"/>
          <w:szCs w:val="18"/>
          <w:lang w:eastAsia="zh-CN"/>
        </w:rPr>
        <w:t>Примітка. Один місяць - 30 діб.</w:t>
      </w:r>
    </w:p>
    <w:p>
      <w:pPr>
        <w:pStyle w:val="22"/>
        <w:spacing w:before="0" w:after="0" w:afterAutospacing="0"/>
        <w:rPr>
          <w:color w:val="00000A"/>
        </w:rPr>
      </w:pPr>
      <w:r>
        <w:rPr>
          <w:rFonts w:ascii="Liberation Serif" w:hAnsi="Liberation Serif" w:eastAsia="Liberation Serif" w:cs="Liberation Serif"/>
          <w:color w:val="000000"/>
          <w:lang w:eastAsia="zh-CN"/>
        </w:rPr>
        <w:t> </w:t>
      </w:r>
      <w:r>
        <w:rPr>
          <w:rFonts w:eastAsia="Liberation Serif"/>
          <w:color w:val="000000"/>
          <w:sz w:val="18"/>
          <w:szCs w:val="18"/>
          <w:lang w:eastAsia="zh-CN"/>
        </w:rPr>
        <w:t>Керівник (уповноважена особа)</w:t>
      </w:r>
      <w:r>
        <w:rPr>
          <w:rFonts w:eastAsia="Liberation Serif"/>
          <w:color w:val="000000"/>
          <w:sz w:val="18"/>
          <w:szCs w:val="18"/>
          <w:lang w:eastAsia="zh-CN"/>
        </w:rPr>
        <w:br w:type="textWrapping"/>
      </w:r>
      <w:r>
        <w:rPr>
          <w:rFonts w:eastAsia="Liberation Serif"/>
          <w:color w:val="000000"/>
          <w:sz w:val="18"/>
          <w:szCs w:val="18"/>
          <w:lang w:eastAsia="zh-CN"/>
        </w:rPr>
        <w:t>виконавця послуг ______________________________</w:t>
      </w:r>
    </w:p>
    <w:p>
      <w:pPr>
        <w:pStyle w:val="22"/>
        <w:spacing w:before="0" w:after="0" w:afterAutospacing="0"/>
        <w:rPr>
          <w:color w:val="00000A"/>
        </w:rPr>
      </w:pPr>
      <w:r>
        <w:rPr>
          <w:rFonts w:eastAsia="Liberation Serif"/>
          <w:color w:val="000000"/>
          <w:sz w:val="18"/>
          <w:szCs w:val="18"/>
          <w:lang w:eastAsia="zh-CN"/>
        </w:rPr>
        <w:t>(прізвище та ініціали)</w:t>
      </w:r>
    </w:p>
    <w:p>
      <w:pPr>
        <w:pStyle w:val="22"/>
        <w:spacing w:before="0" w:after="0" w:afterAutospacing="0"/>
        <w:rPr>
          <w:color w:val="00000A"/>
        </w:rPr>
      </w:pPr>
      <w:r>
        <w:rPr>
          <w:rFonts w:ascii="Liberation Serif" w:hAnsi="Liberation Serif" w:eastAsia="Liberation Serif" w:cs="Liberation Serif"/>
          <w:color w:val="000000"/>
          <w:lang w:eastAsia="zh-CN"/>
        </w:rPr>
        <w:t xml:space="preserve">      </w:t>
      </w:r>
      <w:r>
        <w:rPr>
          <w:rFonts w:eastAsia="Liberation Serif"/>
          <w:color w:val="000000"/>
          <w:sz w:val="18"/>
          <w:szCs w:val="18"/>
          <w:lang w:eastAsia="zh-CN"/>
        </w:rPr>
        <w:t>М. П.</w:t>
      </w:r>
    </w:p>
    <w:p>
      <w:pPr>
        <w:pStyle w:val="22"/>
        <w:spacing w:before="0" w:after="0" w:afterAutospacing="0"/>
        <w:rPr>
          <w:color w:val="00000A"/>
        </w:rPr>
      </w:pPr>
      <w:r>
        <w:rPr>
          <w:rFonts w:eastAsia="Liberation Serif"/>
          <w:color w:val="000000"/>
          <w:sz w:val="18"/>
          <w:szCs w:val="18"/>
          <w:lang w:eastAsia="zh-CN"/>
        </w:rPr>
        <w:t>(за наявності)       (підпис) "______" ______________ _________</w:t>
      </w:r>
      <w:r>
        <w:rPr>
          <w:rFonts w:eastAsia="Liberation Serif"/>
          <w:color w:val="000000"/>
          <w:sz w:val="18"/>
          <w:szCs w:val="18"/>
          <w:lang w:eastAsia="zh-CN"/>
        </w:rPr>
        <w:br w:type="textWrapping"/>
      </w:r>
      <w:r>
        <w:rPr>
          <w:rFonts w:eastAsia="Liberation Serif"/>
          <w:color w:val="000000"/>
          <w:sz w:val="18"/>
          <w:szCs w:val="18"/>
          <w:lang w:eastAsia="zh-CN"/>
        </w:rPr>
        <w:t>                                      (число)       (місяць)               (рік)</w:t>
      </w:r>
    </w:p>
    <w:tbl>
      <w:tblPr>
        <w:tblStyle w:val="9"/>
        <w:tblW w:w="5176" w:type="pct"/>
        <w:tblCellSpacing w:w="0" w:type="dxa"/>
        <w:tblInd w:w="-57" w:type="dxa"/>
        <w:tblLayout w:type="autofit"/>
        <w:tblCellMar>
          <w:top w:w="105" w:type="dxa"/>
          <w:left w:w="105" w:type="dxa"/>
          <w:bottom w:w="105" w:type="dxa"/>
          <w:right w:w="105" w:type="dxa"/>
        </w:tblCellMar>
      </w:tblPr>
      <w:tblGrid>
        <w:gridCol w:w="4662"/>
        <w:gridCol w:w="5316"/>
      </w:tblGrid>
      <w:tr>
        <w:tblPrEx>
          <w:tblCellMar>
            <w:top w:w="105" w:type="dxa"/>
            <w:left w:w="105" w:type="dxa"/>
            <w:bottom w:w="105" w:type="dxa"/>
            <w:right w:w="105" w:type="dxa"/>
          </w:tblCellMar>
        </w:tblPrEx>
        <w:trPr>
          <w:gridBefore w:val="1"/>
          <w:wBefore w:w="67" w:type="dxa"/>
          <w:tblCellSpacing w:w="0" w:type="dxa"/>
        </w:trPr>
        <w:tc>
          <w:tcPr>
            <w:tcW w:w="4684" w:type="pct"/>
            <w:tcBorders>
              <w:top w:val="nil"/>
              <w:left w:val="nil"/>
              <w:bottom w:val="nil"/>
              <w:right w:val="nil"/>
            </w:tcBorders>
            <w:shd w:val="clear" w:color="auto" w:fill="auto"/>
            <w:tcMar>
              <w:top w:w="0" w:type="dxa"/>
              <w:left w:w="0" w:type="dxa"/>
              <w:bottom w:w="0" w:type="dxa"/>
              <w:right w:w="0" w:type="dxa"/>
            </w:tcMar>
          </w:tcPr>
          <w:p>
            <w:pPr>
              <w:pStyle w:val="22"/>
              <w:spacing w:before="0" w:after="0" w:afterAutospacing="0" w:line="288" w:lineRule="auto"/>
              <w:rPr>
                <w:color w:val="00000A"/>
              </w:rPr>
            </w:pPr>
            <w:r>
              <w:rPr>
                <w:rFonts w:eastAsia="Liberation Serif"/>
                <w:color w:val="000000"/>
                <w:sz w:val="18"/>
                <w:szCs w:val="18"/>
                <w:lang w:val="en-US" w:eastAsia="zh-CN"/>
              </w:rPr>
              <w:t>Контролер якості _________________________________</w:t>
            </w:r>
            <w:r>
              <w:rPr>
                <w:rFonts w:eastAsia="Liberation Serif"/>
                <w:color w:val="000000"/>
                <w:sz w:val="18"/>
                <w:szCs w:val="18"/>
                <w:lang w:val="en-US" w:eastAsia="zh-CN"/>
              </w:rPr>
              <w:br w:type="textWrapping"/>
            </w:r>
            <w:r>
              <w:rPr>
                <w:rFonts w:eastAsia="Liberation Serif"/>
                <w:color w:val="000000"/>
                <w:sz w:val="18"/>
                <w:szCs w:val="18"/>
                <w:lang w:val="en-US" w:eastAsia="zh-CN"/>
              </w:rPr>
              <w:t>                                          (посада, прізвище та ініціали) (підпис)</w:t>
            </w:r>
          </w:p>
        </w:tc>
      </w:tr>
      <w:tr>
        <w:tblPrEx>
          <w:tblCellMar>
            <w:top w:w="105" w:type="dxa"/>
            <w:left w:w="105" w:type="dxa"/>
            <w:bottom w:w="105" w:type="dxa"/>
            <w:right w:w="105" w:type="dxa"/>
          </w:tblCellMar>
        </w:tblPrEx>
        <w:trPr>
          <w:gridBefore w:val="1"/>
          <w:wBefore w:w="67" w:type="dxa"/>
          <w:tblCellSpacing w:w="0" w:type="dxa"/>
        </w:trPr>
        <w:tc>
          <w:tcPr>
            <w:tcW w:w="4684" w:type="pct"/>
            <w:tcBorders>
              <w:top w:val="nil"/>
              <w:left w:val="nil"/>
              <w:bottom w:val="nil"/>
              <w:right w:val="nil"/>
            </w:tcBorders>
            <w:shd w:val="clear" w:color="auto" w:fill="auto"/>
            <w:tcMar>
              <w:top w:w="0" w:type="dxa"/>
              <w:left w:w="0" w:type="dxa"/>
              <w:bottom w:w="0" w:type="dxa"/>
              <w:right w:w="0" w:type="dxa"/>
            </w:tcMar>
          </w:tcPr>
          <w:p>
            <w:pPr>
              <w:pStyle w:val="22"/>
              <w:spacing w:before="0" w:after="0" w:afterAutospacing="0" w:line="288" w:lineRule="auto"/>
              <w:jc w:val="both"/>
              <w:rPr>
                <w:color w:val="00000A"/>
              </w:rPr>
            </w:pPr>
            <w:r>
              <w:rPr>
                <w:rFonts w:ascii="Liberation Serif" w:hAnsi="Liberation Serif" w:eastAsia="Liberation Serif" w:cs="Liberation Serif"/>
                <w:color w:val="000000"/>
                <w:lang w:val="en-US" w:eastAsia="zh-CN"/>
              </w:rPr>
              <w:t>                                </w:t>
            </w:r>
            <w:r>
              <w:rPr>
                <w:rFonts w:eastAsia="Liberation Serif"/>
                <w:color w:val="000000"/>
                <w:sz w:val="18"/>
                <w:szCs w:val="18"/>
                <w:lang w:val="en-US" w:eastAsia="zh-CN"/>
              </w:rPr>
              <w:t>"______" ______________ _________</w:t>
            </w:r>
            <w:r>
              <w:rPr>
                <w:rFonts w:eastAsia="Liberation Serif"/>
                <w:color w:val="000000"/>
                <w:sz w:val="18"/>
                <w:szCs w:val="18"/>
                <w:lang w:val="en-US" w:eastAsia="zh-CN"/>
              </w:rPr>
              <w:br w:type="textWrapping"/>
            </w:r>
            <w:r>
              <w:rPr>
                <w:rFonts w:eastAsia="Liberation Serif"/>
                <w:color w:val="000000"/>
                <w:sz w:val="18"/>
                <w:szCs w:val="18"/>
                <w:lang w:val="en-US" w:eastAsia="zh-CN"/>
              </w:rPr>
              <w:t>                                (число)         (місяць)             (рік)</w:t>
            </w:r>
          </w:p>
          <w:p>
            <w:pPr>
              <w:pStyle w:val="22"/>
              <w:spacing w:before="0" w:after="0" w:afterAutospacing="0" w:line="288" w:lineRule="auto"/>
              <w:jc w:val="both"/>
              <w:rPr>
                <w:color w:val="00000A"/>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57" w:type="dxa"/>
            <w:bottom w:w="0" w:type="dxa"/>
            <w:right w:w="57" w:type="dxa"/>
          </w:tblCellMar>
        </w:tblPrEx>
        <w:trPr>
          <w:trHeight w:val="1559" w:hRule="atLeast"/>
          <w:tblCellSpacing w:w="0" w:type="dxa"/>
        </w:trPr>
        <w:tc>
          <w:tcPr>
            <w:tcW w:w="2336" w:type="pct"/>
            <w:tcBorders>
              <w:top w:val="single" w:color="000000" w:sz="4" w:space="0"/>
              <w:left w:val="single" w:color="000000" w:sz="4" w:space="0"/>
              <w:bottom w:val="single" w:color="000000" w:sz="4" w:space="0"/>
              <w:right w:val="single" w:color="000000" w:sz="4" w:space="0"/>
            </w:tcBorders>
            <w:shd w:val="clear" w:color="auto" w:fill="auto"/>
          </w:tcPr>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ВИКОНАВЕЦЬ:</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IBAN: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в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МФО: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Ідентифікаційний код:</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Свідоцтво про реєстрацію платника податку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на додану вартість:</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ІПН:</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Статус платника податку на прибуток -.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Тел.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Е-mail: </w:t>
            </w:r>
          </w:p>
        </w:tc>
        <w:tc>
          <w:tcPr>
            <w:tcW w:w="2663" w:type="pct"/>
            <w:tcBorders>
              <w:top w:val="single" w:color="000000" w:sz="4" w:space="0"/>
              <w:left w:val="single" w:color="000000" w:sz="4" w:space="0"/>
              <w:bottom w:val="single" w:color="000000" w:sz="4" w:space="0"/>
              <w:right w:val="single" w:color="000000" w:sz="4" w:space="0"/>
            </w:tcBorders>
            <w:shd w:val="clear" w:color="auto" w:fill="auto"/>
          </w:tcPr>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ЗАМОВНИК:</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Головне управління Державної служби  України з надзвичайних ситуацій у Харківській області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Юридична/ фактична адреса: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61013, Україна, м. Харків, вул. Шевченка,8</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IBAN: UA28 820172 03431 9000 30000 85721</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IBAN: UA44 820172 03431 8100 32000 85721</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в Державній казначейській службі України, м. Київ, МФО: 820172; Ідентифікаційний код:38631015.</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Свідоцтво про реєстрацію платника податку на додану вартість від 01.07.2013 № 200131273.</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ІПН: 386310120316.</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Статус платника податку на прибуток – неприбуткова організація.</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Тел. +380577393271; Е-mail: voskoboinik@kh.dsns.gov.ua</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57" w:type="dxa"/>
            <w:bottom w:w="0" w:type="dxa"/>
            <w:right w:w="57" w:type="dxa"/>
          </w:tblCellMar>
        </w:tblPrEx>
        <w:trPr>
          <w:trHeight w:val="60" w:hRule="atLeast"/>
          <w:tblCellSpacing w:w="0" w:type="dxa"/>
        </w:trPr>
        <w:tc>
          <w:tcPr>
            <w:tcW w:w="2336" w:type="pct"/>
            <w:tcBorders>
              <w:top w:val="single" w:color="000000" w:sz="4" w:space="0"/>
              <w:left w:val="single" w:color="000000" w:sz="4" w:space="0"/>
              <w:bottom w:val="single" w:color="000000" w:sz="4" w:space="0"/>
              <w:right w:val="single" w:color="000000" w:sz="4" w:space="0"/>
            </w:tcBorders>
            <w:shd w:val="clear" w:color="auto" w:fill="auto"/>
          </w:tcPr>
          <w:p>
            <w:pPr>
              <w:widowControl w:val="0"/>
              <w:suppressAutoHyphens/>
              <w:spacing w:after="0" w:line="240" w:lineRule="auto"/>
              <w:jc w:val="both"/>
              <w:rPr>
                <w:rFonts w:ascii="Times New Roman" w:hAnsi="Times New Roman" w:eastAsia="Times New Roman" w:cs="Times New Roman"/>
                <w:shd w:val="clear" w:color="auto" w:fill="FFFFFF"/>
              </w:rPr>
            </w:pP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______________________ /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МП</w:t>
            </w:r>
          </w:p>
        </w:tc>
        <w:tc>
          <w:tcPr>
            <w:tcW w:w="2663" w:type="pct"/>
            <w:tcBorders>
              <w:top w:val="single" w:color="000000" w:sz="4" w:space="0"/>
              <w:left w:val="single" w:color="000000" w:sz="4" w:space="0"/>
              <w:bottom w:val="single" w:color="000000" w:sz="4" w:space="0"/>
              <w:right w:val="single" w:color="000000" w:sz="4" w:space="0"/>
            </w:tcBorders>
            <w:shd w:val="clear" w:color="auto" w:fill="auto"/>
          </w:tcPr>
          <w:p>
            <w:pPr>
              <w:widowControl w:val="0"/>
              <w:suppressAutoHyphens/>
              <w:spacing w:after="0" w:line="240" w:lineRule="auto"/>
              <w:jc w:val="both"/>
              <w:rPr>
                <w:rFonts w:ascii="Times New Roman" w:hAnsi="Times New Roman" w:eastAsia="Times New Roman" w:cs="Times New Roman"/>
                <w:shd w:val="clear" w:color="auto" w:fill="FFFFFF"/>
              </w:rPr>
            </w:pP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________________________ /                           /</w:t>
            </w:r>
          </w:p>
          <w:p>
            <w:pPr>
              <w:widowControl w:val="0"/>
              <w:suppressAutoHyphens/>
              <w:spacing w:after="0" w:line="24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МП</w:t>
            </w:r>
          </w:p>
        </w:tc>
      </w:tr>
    </w:tbl>
    <w:p>
      <w:pPr>
        <w:pStyle w:val="22"/>
        <w:spacing w:before="0" w:after="240" w:afterAutospacing="0" w:line="259" w:lineRule="auto"/>
        <w:rPr>
          <w:color w:val="00000A"/>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p>
      <w:pPr>
        <w:widowControl w:val="0"/>
        <w:spacing w:after="0" w:line="240" w:lineRule="auto"/>
        <w:jc w:val="both"/>
        <w:rPr>
          <w:rFonts w:ascii="Times New Roman" w:hAnsi="Times New Roman" w:eastAsia="Times New Roman" w:cs="Times New Roman"/>
        </w:rPr>
      </w:pPr>
    </w:p>
    <w:sectPr>
      <w:headerReference r:id="rId5" w:type="first"/>
      <w:footerReference r:id="rId6" w:type="default"/>
      <w:pgSz w:w="11906" w:h="16838"/>
      <w:pgMar w:top="850" w:right="850" w:bottom="368" w:left="1417"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文泉驿微米黑"/>
    <w:panose1 w:val="02010609060101010101"/>
    <w:charset w:val="00"/>
    <w:family w:val="modern"/>
    <w:pitch w:val="default"/>
    <w:sig w:usb0="800002BF" w:usb1="38CF7CFA" w:usb2="00000016" w:usb3="00000000" w:csb0="00040001" w:csb1="00000000"/>
  </w:font>
  <w:font w:name="Wingdings">
    <w:altName w:val="Andale Mono"/>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Segoe UI">
    <w:altName w:val="Gubbi"/>
    <w:panose1 w:val="020B0502040204020203"/>
    <w:charset w:val="CC"/>
    <w:family w:val="swiss"/>
    <w:pitch w:val="default"/>
    <w:sig w:usb0="00000000" w:usb1="00000000" w:usb2="00000009" w:usb3="00000000" w:csb0="000001FF" w:csb1="00000000"/>
  </w:font>
  <w:font w:name="Liberation Serif">
    <w:panose1 w:val="02020603050405020304"/>
    <w:charset w:val="CC"/>
    <w:family w:val="roman"/>
    <w:pitch w:val="default"/>
    <w:sig w:usb0="E0000AFF" w:usb1="500078FF" w:usb2="00000021" w:usb3="00000000" w:csb0="600001BF" w:csb1="DFF70000"/>
  </w:font>
  <w:font w:name="Lohit Devanagari">
    <w:panose1 w:val="020B0600000000000000"/>
    <w:charset w:val="00"/>
    <w:family w:val="auto"/>
    <w:pitch w:val="default"/>
    <w:sig w:usb0="80008023" w:usb1="00002042" w:usb2="00000000" w:usb3="00000000" w:csb0="00000001" w:csb1="00000000"/>
  </w:font>
  <w:font w:name="Georgia">
    <w:panose1 w:val="02040502050405020303"/>
    <w:charset w:val="CC"/>
    <w:family w:val="roman"/>
    <w:pitch w:val="default"/>
    <w:sig w:usb0="00000287" w:usb1="00000000" w:usb2="00000000" w:usb3="00000000" w:csb0="2000009F" w:csb1="00000000"/>
  </w:font>
  <w:font w:name="Antiqua">
    <w:altName w:val="Times New Roman"/>
    <w:panose1 w:val="00000000000000000000"/>
    <w:charset w:val="00"/>
    <w:family w:val="auto"/>
    <w:pitch w:val="default"/>
    <w:sig w:usb0="00000000" w:usb1="00000000" w:usb2="00000000" w:usb3="00000000" w:csb0="00000000" w:csb1="00000000"/>
  </w:font>
  <w:font w:name="Tahoma">
    <w:altName w:val="DejaVu Sans"/>
    <w:panose1 w:val="020B0604030504040204"/>
    <w:charset w:val="CC"/>
    <w:family w:val="swiss"/>
    <w:pitch w:val="default"/>
    <w:sig w:usb0="00000000" w:usb1="00000000" w:usb2="00000029" w:usb3="00000000" w:csb0="000101FF" w:csb1="00000000"/>
  </w:font>
  <w:font w:name="Noto Sans">
    <w:panose1 w:val="020B0602040504020204"/>
    <w:charset w:val="00"/>
    <w:family w:val="swiss"/>
    <w:pitch w:val="default"/>
    <w:sig w:usb0="E00002FF" w:usb1="4000201F" w:usb2="08000029" w:usb3="00100000" w:csb0="0000019F" w:csb1="00000000"/>
  </w:font>
  <w:font w:name="Symbol">
    <w:altName w:val="Standard Symbols PS"/>
    <w:panose1 w:val="05050102010706020507"/>
    <w:charset w:val="02"/>
    <w:family w:val="roman"/>
    <w:pitch w:val="default"/>
    <w:sig w:usb0="00000000" w:usb1="00000000" w:usb2="00000000" w:usb3="00000000" w:csb0="80000000" w:csb1="00000000"/>
  </w:font>
  <w:font w:name="Arial Unicode MS">
    <w:altName w:val="Times New Roman"/>
    <w:panose1 w:val="020B0604020202020204"/>
    <w:charset w:val="80"/>
    <w:family w:val="swiss"/>
    <w:pitch w:val="default"/>
    <w:sig w:usb0="00000000" w:usb1="00000000" w:usb2="0000003F" w:usb3="00000000" w:csb0="003F01FF" w:csb1="00000000"/>
  </w:font>
  <w:font w:name="Times New Roman CYR">
    <w:altName w:val="Nimbus Roman No9 L"/>
    <w:panose1 w:val="02020603050405020304"/>
    <w:charset w:val="CC"/>
    <w:family w:val="roman"/>
    <w:pitch w:val="default"/>
    <w:sig w:usb0="00000000" w:usb1="00000000" w:usb2="00000009" w:usb3="00000000" w:csb0="000001F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49</w:t>
    </w:r>
    <w:r>
      <w:rPr>
        <w:rFonts w:ascii="Times New Roman" w:hAnsi="Times New Roman" w:eastAsia="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Times New Roman" w:hAnsi="Times New Roman" w:eastAsia="Times New Roman" w:cs="Times New Roman"/>
        <w:b/>
        <w:i/>
        <w:color w:val="4A86E8"/>
        <w:sz w:val="26"/>
        <w:szCs w:val="26"/>
        <w:highlight w:val="whit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9733E"/>
    <w:multiLevelType w:val="multilevel"/>
    <w:tmpl w:val="8F69733E"/>
    <w:lvl w:ilvl="0" w:tentative="0">
      <w:start w:val="1"/>
      <w:numFmt w:val="decimal"/>
      <w:lvlText w:val="%1."/>
      <w:lvlJc w:val="left"/>
      <w:pPr>
        <w:tabs>
          <w:tab w:val="left" w:pos="0"/>
        </w:tabs>
        <w:ind w:left="720" w:hanging="360"/>
      </w:pPr>
      <w:rPr>
        <w:rFonts w:cs="Times New Roman"/>
        <w:color w:val="000000"/>
      </w:rPr>
    </w:lvl>
    <w:lvl w:ilvl="1" w:tentative="0">
      <w:start w:val="1"/>
      <w:numFmt w:val="lowerLetter"/>
      <w:lvlText w:val="%2."/>
      <w:lvlJc w:val="left"/>
      <w:pPr>
        <w:tabs>
          <w:tab w:val="left" w:pos="0"/>
        </w:tabs>
        <w:ind w:left="1440" w:hanging="360"/>
      </w:pPr>
      <w:rPr>
        <w:rFonts w:cs="Times New Roman"/>
      </w:rPr>
    </w:lvl>
    <w:lvl w:ilvl="2" w:tentative="0">
      <w:start w:val="1"/>
      <w:numFmt w:val="lowerRoman"/>
      <w:lvlText w:val="%3."/>
      <w:lvlJc w:val="right"/>
      <w:pPr>
        <w:tabs>
          <w:tab w:val="left" w:pos="0"/>
        </w:tabs>
        <w:ind w:left="2160" w:hanging="180"/>
      </w:pPr>
      <w:rPr>
        <w:rFonts w:cs="Times New Roman"/>
      </w:rPr>
    </w:lvl>
    <w:lvl w:ilvl="3" w:tentative="0">
      <w:start w:val="1"/>
      <w:numFmt w:val="decimal"/>
      <w:lvlText w:val="%4."/>
      <w:lvlJc w:val="left"/>
      <w:pPr>
        <w:tabs>
          <w:tab w:val="left" w:pos="0"/>
        </w:tabs>
        <w:ind w:left="2880" w:hanging="360"/>
      </w:pPr>
      <w:rPr>
        <w:rFonts w:cs="Times New Roman"/>
      </w:rPr>
    </w:lvl>
    <w:lvl w:ilvl="4" w:tentative="0">
      <w:start w:val="1"/>
      <w:numFmt w:val="lowerLetter"/>
      <w:lvlText w:val="%5."/>
      <w:lvlJc w:val="left"/>
      <w:pPr>
        <w:tabs>
          <w:tab w:val="left" w:pos="0"/>
        </w:tabs>
        <w:ind w:left="3600" w:hanging="360"/>
      </w:pPr>
      <w:rPr>
        <w:rFonts w:cs="Times New Roman"/>
      </w:rPr>
    </w:lvl>
    <w:lvl w:ilvl="5" w:tentative="0">
      <w:start w:val="1"/>
      <w:numFmt w:val="lowerRoman"/>
      <w:lvlText w:val="%6."/>
      <w:lvlJc w:val="right"/>
      <w:pPr>
        <w:tabs>
          <w:tab w:val="left" w:pos="0"/>
        </w:tabs>
        <w:ind w:left="4320" w:hanging="180"/>
      </w:pPr>
      <w:rPr>
        <w:rFonts w:cs="Times New Roman"/>
      </w:rPr>
    </w:lvl>
    <w:lvl w:ilvl="6" w:tentative="0">
      <w:start w:val="1"/>
      <w:numFmt w:val="decimal"/>
      <w:lvlText w:val="%7."/>
      <w:lvlJc w:val="left"/>
      <w:pPr>
        <w:tabs>
          <w:tab w:val="left" w:pos="0"/>
        </w:tabs>
        <w:ind w:left="5040" w:hanging="360"/>
      </w:pPr>
      <w:rPr>
        <w:rFonts w:cs="Times New Roman"/>
      </w:rPr>
    </w:lvl>
    <w:lvl w:ilvl="7" w:tentative="0">
      <w:start w:val="1"/>
      <w:numFmt w:val="lowerLetter"/>
      <w:lvlText w:val="%8."/>
      <w:lvlJc w:val="left"/>
      <w:pPr>
        <w:tabs>
          <w:tab w:val="left" w:pos="0"/>
        </w:tabs>
        <w:ind w:left="5760" w:hanging="360"/>
      </w:pPr>
      <w:rPr>
        <w:rFonts w:cs="Times New Roman"/>
      </w:rPr>
    </w:lvl>
    <w:lvl w:ilvl="8" w:tentative="0">
      <w:start w:val="1"/>
      <w:numFmt w:val="lowerRoman"/>
      <w:lvlText w:val="%9."/>
      <w:lvlJc w:val="right"/>
      <w:pPr>
        <w:tabs>
          <w:tab w:val="left" w:pos="0"/>
        </w:tabs>
        <w:ind w:left="6480" w:hanging="180"/>
      </w:pPr>
      <w:rPr>
        <w:rFonts w:cs="Times New Roman"/>
      </w:rPr>
    </w:lvl>
  </w:abstractNum>
  <w:abstractNum w:abstractNumId="1">
    <w:nsid w:val="9FDE5734"/>
    <w:multiLevelType w:val="multilevel"/>
    <w:tmpl w:val="9FDE57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DDDDDBC0"/>
    <w:multiLevelType w:val="multilevel"/>
    <w:tmpl w:val="DDDDDBC0"/>
    <w:lvl w:ilvl="0" w:tentative="0">
      <w:start w:val="1"/>
      <w:numFmt w:val="bullet"/>
      <w:lvlText w:val="-"/>
      <w:lvlJc w:val="left"/>
      <w:pPr>
        <w:tabs>
          <w:tab w:val="left" w:pos="0"/>
        </w:tabs>
        <w:ind w:left="0" w:firstLine="0"/>
      </w:pPr>
      <w:rPr>
        <w:rFonts w:hint="default" w:ascii="Times New Roman" w:hAnsi="Times New Roman" w:cs="Times New Roman"/>
        <w:b w:val="0"/>
        <w:i w:val="0"/>
        <w:caps w:val="0"/>
        <w:smallCaps w:val="0"/>
        <w:strike w:val="0"/>
        <w:dstrike w:val="0"/>
        <w:color w:val="000000"/>
        <w:spacing w:val="0"/>
        <w:w w:val="100"/>
        <w:sz w:val="22"/>
        <w:u w:val="none"/>
      </w:rPr>
    </w:lvl>
    <w:lvl w:ilvl="1" w:tentative="0">
      <w:start w:val="0"/>
      <w:numFmt w:val="decimal"/>
      <w:lvlText w:val=""/>
      <w:lvlJc w:val="left"/>
      <w:pPr>
        <w:tabs>
          <w:tab w:val="left" w:pos="0"/>
        </w:tabs>
        <w:ind w:left="0" w:firstLine="0"/>
      </w:pPr>
      <w:rPr>
        <w:rFonts w:cs="Times New Roman"/>
      </w:rPr>
    </w:lvl>
    <w:lvl w:ilvl="2" w:tentative="0">
      <w:start w:val="0"/>
      <w:numFmt w:val="decimal"/>
      <w:lvlText w:val=""/>
      <w:lvlJc w:val="left"/>
      <w:pPr>
        <w:tabs>
          <w:tab w:val="left" w:pos="0"/>
        </w:tabs>
        <w:ind w:left="0" w:firstLine="0"/>
      </w:pPr>
      <w:rPr>
        <w:rFonts w:cs="Times New Roman"/>
      </w:rPr>
    </w:lvl>
    <w:lvl w:ilvl="3" w:tentative="0">
      <w:start w:val="0"/>
      <w:numFmt w:val="decimal"/>
      <w:lvlText w:val=""/>
      <w:lvlJc w:val="left"/>
      <w:pPr>
        <w:tabs>
          <w:tab w:val="left" w:pos="0"/>
        </w:tabs>
        <w:ind w:left="0" w:firstLine="0"/>
      </w:pPr>
      <w:rPr>
        <w:rFonts w:cs="Times New Roman"/>
      </w:rPr>
    </w:lvl>
    <w:lvl w:ilvl="4" w:tentative="0">
      <w:start w:val="0"/>
      <w:numFmt w:val="decimal"/>
      <w:lvlText w:val=""/>
      <w:lvlJc w:val="left"/>
      <w:pPr>
        <w:tabs>
          <w:tab w:val="left" w:pos="0"/>
        </w:tabs>
        <w:ind w:left="0" w:firstLine="0"/>
      </w:pPr>
      <w:rPr>
        <w:rFonts w:cs="Times New Roman"/>
      </w:rPr>
    </w:lvl>
    <w:lvl w:ilvl="5" w:tentative="0">
      <w:start w:val="0"/>
      <w:numFmt w:val="decimal"/>
      <w:lvlText w:val=""/>
      <w:lvlJc w:val="left"/>
      <w:pPr>
        <w:tabs>
          <w:tab w:val="left" w:pos="0"/>
        </w:tabs>
        <w:ind w:left="0" w:firstLine="0"/>
      </w:pPr>
      <w:rPr>
        <w:rFonts w:cs="Times New Roman"/>
      </w:rPr>
    </w:lvl>
    <w:lvl w:ilvl="6" w:tentative="0">
      <w:start w:val="0"/>
      <w:numFmt w:val="decimal"/>
      <w:lvlText w:val=""/>
      <w:lvlJc w:val="left"/>
      <w:pPr>
        <w:tabs>
          <w:tab w:val="left" w:pos="0"/>
        </w:tabs>
        <w:ind w:left="0" w:firstLine="0"/>
      </w:pPr>
      <w:rPr>
        <w:rFonts w:cs="Times New Roman"/>
      </w:rPr>
    </w:lvl>
    <w:lvl w:ilvl="7" w:tentative="0">
      <w:start w:val="0"/>
      <w:numFmt w:val="decimal"/>
      <w:lvlText w:val=""/>
      <w:lvlJc w:val="left"/>
      <w:pPr>
        <w:tabs>
          <w:tab w:val="left" w:pos="0"/>
        </w:tabs>
        <w:ind w:left="0" w:firstLine="0"/>
      </w:pPr>
      <w:rPr>
        <w:rFonts w:cs="Times New Roman"/>
      </w:rPr>
    </w:lvl>
    <w:lvl w:ilvl="8" w:tentative="0">
      <w:start w:val="0"/>
      <w:numFmt w:val="decimal"/>
      <w:lvlText w:val=""/>
      <w:lvlJc w:val="left"/>
      <w:pPr>
        <w:tabs>
          <w:tab w:val="left" w:pos="0"/>
        </w:tabs>
        <w:ind w:left="0" w:firstLine="0"/>
      </w:pPr>
      <w:rPr>
        <w:rFonts w:cs="Times New Roman"/>
      </w:rPr>
    </w:lvl>
  </w:abstractNum>
  <w:abstractNum w:abstractNumId="3">
    <w:nsid w:val="F7FB87B7"/>
    <w:multiLevelType w:val="multilevel"/>
    <w:tmpl w:val="F7FB87B7"/>
    <w:lvl w:ilvl="0" w:tentative="0">
      <w:start w:val="1"/>
      <w:numFmt w:val="bullet"/>
      <w:lvlText w:val="-"/>
      <w:lvlJc w:val="left"/>
      <w:pPr>
        <w:tabs>
          <w:tab w:val="left" w:pos="0"/>
        </w:tabs>
        <w:ind w:left="720" w:hanging="360"/>
      </w:pPr>
      <w:rPr>
        <w:rFonts w:hint="default" w:ascii="Times New Roman" w:hAnsi="Times New Roman" w:cs="Times New Roman"/>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FADE5659"/>
    <w:multiLevelType w:val="multilevel"/>
    <w:tmpl w:val="FADE5659"/>
    <w:lvl w:ilvl="0" w:tentative="0">
      <w:start w:val="1"/>
      <w:numFmt w:val="bullet"/>
      <w:lvlText w:val="−"/>
      <w:lvlJc w:val="left"/>
      <w:pPr>
        <w:ind w:left="720" w:hanging="360"/>
      </w:pPr>
      <w:rPr>
        <w:rFonts w:ascii="Noto Sans" w:hAnsi="Noto Sans" w:eastAsia="Noto Sans" w:cs="Noto Sans"/>
        <w:color w:val="000000"/>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w:hAnsi="Noto Sans" w:eastAsia="Noto Sans" w:cs="Noto Sans"/>
        <w:sz w:val="20"/>
        <w:szCs w:val="20"/>
      </w:rPr>
    </w:lvl>
    <w:lvl w:ilvl="3" w:tentative="0">
      <w:start w:val="1"/>
      <w:numFmt w:val="bullet"/>
      <w:lvlText w:val="▪"/>
      <w:lvlJc w:val="left"/>
      <w:pPr>
        <w:ind w:left="2880" w:hanging="360"/>
      </w:pPr>
      <w:rPr>
        <w:rFonts w:ascii="Noto Sans" w:hAnsi="Noto Sans" w:eastAsia="Noto Sans" w:cs="Noto Sans"/>
        <w:sz w:val="20"/>
        <w:szCs w:val="20"/>
      </w:rPr>
    </w:lvl>
    <w:lvl w:ilvl="4" w:tentative="0">
      <w:start w:val="1"/>
      <w:numFmt w:val="bullet"/>
      <w:lvlText w:val="▪"/>
      <w:lvlJc w:val="left"/>
      <w:pPr>
        <w:ind w:left="3600" w:hanging="360"/>
      </w:pPr>
      <w:rPr>
        <w:rFonts w:ascii="Noto Sans" w:hAnsi="Noto Sans" w:eastAsia="Noto Sans" w:cs="Noto Sans"/>
        <w:sz w:val="20"/>
        <w:szCs w:val="20"/>
      </w:rPr>
    </w:lvl>
    <w:lvl w:ilvl="5" w:tentative="0">
      <w:start w:val="1"/>
      <w:numFmt w:val="bullet"/>
      <w:lvlText w:val="▪"/>
      <w:lvlJc w:val="left"/>
      <w:pPr>
        <w:ind w:left="4320" w:hanging="360"/>
      </w:pPr>
      <w:rPr>
        <w:rFonts w:ascii="Noto Sans" w:hAnsi="Noto Sans" w:eastAsia="Noto Sans" w:cs="Noto Sans"/>
        <w:sz w:val="20"/>
        <w:szCs w:val="20"/>
      </w:rPr>
    </w:lvl>
    <w:lvl w:ilvl="6" w:tentative="0">
      <w:start w:val="1"/>
      <w:numFmt w:val="bullet"/>
      <w:lvlText w:val="▪"/>
      <w:lvlJc w:val="left"/>
      <w:pPr>
        <w:ind w:left="5040" w:hanging="360"/>
      </w:pPr>
      <w:rPr>
        <w:rFonts w:ascii="Noto Sans" w:hAnsi="Noto Sans" w:eastAsia="Noto Sans" w:cs="Noto Sans"/>
        <w:sz w:val="20"/>
        <w:szCs w:val="20"/>
      </w:rPr>
    </w:lvl>
    <w:lvl w:ilvl="7" w:tentative="0">
      <w:start w:val="1"/>
      <w:numFmt w:val="bullet"/>
      <w:lvlText w:val="▪"/>
      <w:lvlJc w:val="left"/>
      <w:pPr>
        <w:ind w:left="5760" w:hanging="360"/>
      </w:pPr>
      <w:rPr>
        <w:rFonts w:ascii="Noto Sans" w:hAnsi="Noto Sans" w:eastAsia="Noto Sans" w:cs="Noto Sans"/>
        <w:sz w:val="20"/>
        <w:szCs w:val="20"/>
      </w:rPr>
    </w:lvl>
    <w:lvl w:ilvl="8" w:tentative="0">
      <w:start w:val="1"/>
      <w:numFmt w:val="bullet"/>
      <w:lvlText w:val="▪"/>
      <w:lvlJc w:val="left"/>
      <w:pPr>
        <w:ind w:left="6480" w:hanging="360"/>
      </w:pPr>
      <w:rPr>
        <w:rFonts w:ascii="Noto Sans" w:hAnsi="Noto Sans" w:eastAsia="Noto Sans" w:cs="Noto Sans"/>
        <w:sz w:val="20"/>
        <w:szCs w:val="20"/>
      </w:rPr>
    </w:lvl>
  </w:abstractNum>
  <w:abstractNum w:abstractNumId="5">
    <w:nsid w:val="17D33A01"/>
    <w:multiLevelType w:val="multilevel"/>
    <w:tmpl w:val="17D33A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81F0586"/>
    <w:multiLevelType w:val="multilevel"/>
    <w:tmpl w:val="181F0586"/>
    <w:lvl w:ilvl="0" w:tentative="0">
      <w:start w:val="1"/>
      <w:numFmt w:val="none"/>
      <w:suff w:val="nothing"/>
      <w:lvlText w:val=""/>
      <w:lvlJc w:val="left"/>
      <w:pPr>
        <w:ind w:left="432" w:hanging="432"/>
      </w:pPr>
      <w:rPr>
        <w:rFonts w:cs="Times New Roman"/>
      </w:rPr>
    </w:lvl>
    <w:lvl w:ilvl="1" w:tentative="0">
      <w:start w:val="1"/>
      <w:numFmt w:val="none"/>
      <w:suff w:val="nothing"/>
      <w:lvlText w:val=""/>
      <w:lvlJc w:val="left"/>
      <w:pPr>
        <w:ind w:left="576" w:hanging="576"/>
      </w:pPr>
      <w:rPr>
        <w:rFonts w:cs="Times New Roman"/>
      </w:rPr>
    </w:lvl>
    <w:lvl w:ilvl="2" w:tentative="0">
      <w:start w:val="1"/>
      <w:numFmt w:val="none"/>
      <w:suff w:val="nothing"/>
      <w:lvlText w:val=""/>
      <w:lvlJc w:val="left"/>
      <w:pPr>
        <w:ind w:left="720" w:hanging="720"/>
      </w:pPr>
      <w:rPr>
        <w:rFonts w:cs="Times New Roman"/>
      </w:rPr>
    </w:lvl>
    <w:lvl w:ilvl="3" w:tentative="0">
      <w:start w:val="1"/>
      <w:numFmt w:val="none"/>
      <w:suff w:val="nothing"/>
      <w:lvlText w:val=""/>
      <w:lvlJc w:val="left"/>
      <w:pPr>
        <w:ind w:left="864" w:hanging="864"/>
      </w:pPr>
      <w:rPr>
        <w:rFonts w:cs="Times New Roman"/>
      </w:rPr>
    </w:lvl>
    <w:lvl w:ilvl="4" w:tentative="0">
      <w:start w:val="1"/>
      <w:numFmt w:val="none"/>
      <w:suff w:val="nothing"/>
      <w:lvlText w:val=""/>
      <w:lvlJc w:val="left"/>
      <w:pPr>
        <w:ind w:left="1008" w:hanging="1008"/>
      </w:pPr>
      <w:rPr>
        <w:rFonts w:cs="Times New Roman"/>
      </w:rPr>
    </w:lvl>
    <w:lvl w:ilvl="5" w:tentative="0">
      <w:start w:val="1"/>
      <w:numFmt w:val="none"/>
      <w:suff w:val="nothing"/>
      <w:lvlText w:val=""/>
      <w:lvlJc w:val="left"/>
      <w:pPr>
        <w:ind w:left="1152" w:hanging="1152"/>
      </w:pPr>
      <w:rPr>
        <w:rFonts w:cs="Times New Roman"/>
      </w:rPr>
    </w:lvl>
    <w:lvl w:ilvl="6" w:tentative="0">
      <w:start w:val="1"/>
      <w:numFmt w:val="none"/>
      <w:suff w:val="nothing"/>
      <w:lvlText w:val=""/>
      <w:lvlJc w:val="left"/>
      <w:pPr>
        <w:ind w:left="1296" w:hanging="1296"/>
      </w:pPr>
      <w:rPr>
        <w:rFonts w:cs="Times New Roman"/>
      </w:rPr>
    </w:lvl>
    <w:lvl w:ilvl="7" w:tentative="0">
      <w:start w:val="1"/>
      <w:numFmt w:val="none"/>
      <w:suff w:val="nothing"/>
      <w:lvlText w:val=""/>
      <w:lvlJc w:val="left"/>
      <w:pPr>
        <w:ind w:left="1440" w:hanging="1440"/>
      </w:pPr>
      <w:rPr>
        <w:rFonts w:cs="Times New Roman"/>
      </w:rPr>
    </w:lvl>
    <w:lvl w:ilvl="8" w:tentative="0">
      <w:start w:val="1"/>
      <w:numFmt w:val="none"/>
      <w:suff w:val="nothing"/>
      <w:lvlText w:val=""/>
      <w:lvlJc w:val="left"/>
      <w:pPr>
        <w:ind w:left="1584" w:hanging="1584"/>
      </w:pPr>
      <w:rPr>
        <w:rFonts w:cs="Times New Roman"/>
      </w:rPr>
    </w:lvl>
  </w:abstractNum>
  <w:abstractNum w:abstractNumId="7">
    <w:nsid w:val="21770ECB"/>
    <w:multiLevelType w:val="multilevel"/>
    <w:tmpl w:val="21770EC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3EC471A"/>
    <w:multiLevelType w:val="multilevel"/>
    <w:tmpl w:val="23EC471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7CE3762"/>
    <w:multiLevelType w:val="multilevel"/>
    <w:tmpl w:val="27CE376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5331F2A"/>
    <w:multiLevelType w:val="multilevel"/>
    <w:tmpl w:val="35331F2A"/>
    <w:lvl w:ilvl="0" w:tentative="0">
      <w:start w:val="7"/>
      <w:numFmt w:val="bullet"/>
      <w:lvlText w:val="-"/>
      <w:lvlJc w:val="left"/>
      <w:pPr>
        <w:ind w:left="720" w:hanging="360"/>
      </w:pPr>
      <w:rPr>
        <w:rFonts w:hint="default" w:ascii="Times New Roman" w:hAnsi="Times New Roman" w:eastAsia="Times New Roman" w:cs="Times New Roman"/>
        <w:color w:val="00000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F86B25"/>
    <w:multiLevelType w:val="multilevel"/>
    <w:tmpl w:val="3BF86B2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2">
    <w:nsid w:val="479900B1"/>
    <w:multiLevelType w:val="multilevel"/>
    <w:tmpl w:val="479900B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F3D17D2"/>
    <w:multiLevelType w:val="multilevel"/>
    <w:tmpl w:val="6F3D17D2"/>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6"/>
  </w:num>
  <w:num w:numId="2">
    <w:abstractNumId w:val="4"/>
  </w:num>
  <w:num w:numId="3">
    <w:abstractNumId w:val="11"/>
  </w:num>
  <w:num w:numId="4">
    <w:abstractNumId w:val="3"/>
  </w:num>
  <w:num w:numId="5">
    <w:abstractNumId w:val="10"/>
  </w:num>
  <w:num w:numId="6">
    <w:abstractNumId w:val="12"/>
  </w:num>
  <w:num w:numId="7">
    <w:abstractNumId w:val="8"/>
  </w:num>
  <w:num w:numId="8">
    <w:abstractNumId w:val="5"/>
  </w:num>
  <w:num w:numId="9">
    <w:abstractNumId w:val="9"/>
  </w:num>
  <w:num w:numId="10">
    <w:abstractNumId w:val="7"/>
  </w:num>
  <w:num w:numId="11">
    <w:abstractNumId w:val="1"/>
  </w:num>
  <w:num w:numId="12">
    <w:abstractNumId w:val="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noPunctuationKerning w:val="true"/>
  <w:characterSpacingControl w:val="doNotCompress"/>
  <w:footnotePr>
    <w:footnote w:id="0"/>
    <w:footnote w:id="1"/>
  </w:footnotePr>
  <w:endnotePr>
    <w:endnote w:id="0"/>
    <w:endnote w:id="1"/>
  </w:endnotePr>
  <w:compat>
    <w:doNotExpandShiftReturn/>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C9"/>
    <w:rsid w:val="000F1638"/>
    <w:rsid w:val="00253940"/>
    <w:rsid w:val="002D7973"/>
    <w:rsid w:val="00365C8C"/>
    <w:rsid w:val="00386749"/>
    <w:rsid w:val="0044683D"/>
    <w:rsid w:val="00482FC9"/>
    <w:rsid w:val="005906A6"/>
    <w:rsid w:val="006B3036"/>
    <w:rsid w:val="006D12BE"/>
    <w:rsid w:val="00797A28"/>
    <w:rsid w:val="008528D9"/>
    <w:rsid w:val="008D6E27"/>
    <w:rsid w:val="00943697"/>
    <w:rsid w:val="0099080D"/>
    <w:rsid w:val="009A2485"/>
    <w:rsid w:val="009B4CB9"/>
    <w:rsid w:val="00B10CCF"/>
    <w:rsid w:val="00C3530B"/>
    <w:rsid w:val="00C76A31"/>
    <w:rsid w:val="00CD5F59"/>
    <w:rsid w:val="00D20C73"/>
    <w:rsid w:val="00D60505"/>
    <w:rsid w:val="00E60D8C"/>
    <w:rsid w:val="00F31C34"/>
    <w:rsid w:val="00FD4088"/>
    <w:rsid w:val="579F01C5"/>
    <w:rsid w:val="6E7BC65C"/>
    <w:rsid w:val="7EFCC5E9"/>
    <w:rsid w:val="BF773CE0"/>
    <w:rsid w:val="CD77F0BE"/>
    <w:rsid w:val="DF9F4730"/>
    <w:rsid w:val="EBFD66A7"/>
    <w:rsid w:val="ECEF5A77"/>
    <w:rsid w:val="ECFDF339"/>
    <w:rsid w:val="EEEC7896"/>
    <w:rsid w:val="EF6FC31B"/>
    <w:rsid w:val="FEF5D868"/>
    <w:rsid w:val="FF9CC38D"/>
    <w:rsid w:val="FFDF18BF"/>
    <w:rsid w:val="FFFF3C6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uk-UA"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qFormat/>
    <w:uiPriority w:val="0"/>
    <w:rPr>
      <w:rFonts w:hint="default" w:ascii="Times New Roman" w:hAnsi="Times New Roman" w:cs="Times New Roman"/>
      <w:color w:val="800080"/>
      <w:sz w:val="24"/>
      <w:szCs w:val="24"/>
      <w:u w:val="single"/>
    </w:rPr>
  </w:style>
  <w:style w:type="character" w:styleId="11">
    <w:name w:val="annotation reference"/>
    <w:basedOn w:val="8"/>
    <w:semiHidden/>
    <w:unhideWhenUsed/>
    <w:qFormat/>
    <w:uiPriority w:val="99"/>
    <w:rPr>
      <w:sz w:val="16"/>
      <w:szCs w:val="16"/>
    </w:rPr>
  </w:style>
  <w:style w:type="character" w:styleId="12">
    <w:name w:val="Emphasis"/>
    <w:basedOn w:val="8"/>
    <w:qFormat/>
    <w:uiPriority w:val="20"/>
    <w:rPr>
      <w:i/>
      <w:iCs/>
    </w:rPr>
  </w:style>
  <w:style w:type="character" w:styleId="13">
    <w:name w:val="Hyperlink"/>
    <w:basedOn w:val="14"/>
    <w:unhideWhenUsed/>
    <w:qFormat/>
    <w:uiPriority w:val="99"/>
    <w:rPr>
      <w:color w:val="0563C1" w:themeColor="hyperlink"/>
      <w:u w:val="single"/>
      <w14:textFill>
        <w14:solidFill>
          <w14:schemeClr w14:val="hlink"/>
        </w14:solidFill>
      </w14:textFill>
    </w:rPr>
  </w:style>
  <w:style w:type="character" w:customStyle="1" w:styleId="14">
    <w:name w:val="WW-Основний шрифт абзацу"/>
    <w:qFormat/>
    <w:uiPriority w:val="0"/>
  </w:style>
  <w:style w:type="character" w:styleId="15">
    <w:name w:val="Strong"/>
    <w:basedOn w:val="8"/>
    <w:qFormat/>
    <w:uiPriority w:val="22"/>
    <w:rPr>
      <w:b/>
      <w:bCs/>
    </w:rPr>
  </w:style>
  <w:style w:type="paragraph" w:styleId="16">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7">
    <w:name w:val="annotation text"/>
    <w:basedOn w:val="1"/>
    <w:link w:val="37"/>
    <w:semiHidden/>
    <w:unhideWhenUsed/>
    <w:qFormat/>
    <w:uiPriority w:val="99"/>
    <w:pPr>
      <w:spacing w:line="240" w:lineRule="auto"/>
    </w:pPr>
    <w:rPr>
      <w:sz w:val="20"/>
      <w:szCs w:val="20"/>
    </w:rPr>
  </w:style>
  <w:style w:type="paragraph" w:styleId="18">
    <w:name w:val="annotation subject"/>
    <w:basedOn w:val="17"/>
    <w:next w:val="17"/>
    <w:link w:val="38"/>
    <w:semiHidden/>
    <w:unhideWhenUsed/>
    <w:qFormat/>
    <w:uiPriority w:val="99"/>
    <w:rPr>
      <w:b/>
      <w:bCs/>
    </w:rPr>
  </w:style>
  <w:style w:type="paragraph" w:styleId="19">
    <w:name w:val="header"/>
    <w:basedOn w:val="1"/>
    <w:qFormat/>
    <w:uiPriority w:val="0"/>
    <w:pPr>
      <w:tabs>
        <w:tab w:val="center" w:pos="4153"/>
        <w:tab w:val="right" w:pos="8306"/>
      </w:tabs>
    </w:pPr>
  </w:style>
  <w:style w:type="paragraph" w:styleId="20">
    <w:name w:val="Body Text"/>
    <w:basedOn w:val="1"/>
    <w:qFormat/>
    <w:uiPriority w:val="0"/>
    <w:pPr>
      <w:spacing w:after="140" w:line="288" w:lineRule="auto"/>
    </w:pPr>
    <w:rPr>
      <w:rFonts w:ascii="Liberation Serif" w:hAnsi="Liberation Serif" w:eastAsia="Times New Roman" w:cs="Lohit Devanagari"/>
      <w:color w:val="00000A"/>
      <w:sz w:val="24"/>
      <w:szCs w:val="24"/>
      <w:lang w:eastAsia="zh-CN" w:bidi="hi-IN"/>
    </w:rPr>
  </w:style>
  <w:style w:type="paragraph" w:styleId="21">
    <w:name w:val="Title"/>
    <w:basedOn w:val="1"/>
    <w:next w:val="1"/>
    <w:qFormat/>
    <w:uiPriority w:val="10"/>
    <w:pPr>
      <w:keepNext/>
      <w:keepLines/>
      <w:spacing w:before="480" w:after="120"/>
    </w:pPr>
    <w:rPr>
      <w:b/>
      <w:sz w:val="72"/>
      <w:szCs w:val="72"/>
    </w:rPr>
  </w:style>
  <w:style w:type="paragraph" w:styleId="22">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paragraph" w:styleId="2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
    <w:name w:val="Table Normal"/>
    <w:qFormat/>
    <w:uiPriority w:val="0"/>
    <w:tblPr>
      <w:tblCellMar>
        <w:top w:w="0" w:type="dxa"/>
        <w:left w:w="0" w:type="dxa"/>
        <w:bottom w:w="0" w:type="dxa"/>
        <w:right w:w="0" w:type="dxa"/>
      </w:tblCellMar>
    </w:tblPr>
  </w:style>
  <w:style w:type="paragraph" w:styleId="26">
    <w:name w:val="List Paragraph"/>
    <w:basedOn w:val="1"/>
    <w:qFormat/>
    <w:uiPriority w:val="34"/>
    <w:pPr>
      <w:ind w:left="720"/>
      <w:contextualSpacing/>
    </w:pPr>
  </w:style>
  <w:style w:type="character" w:customStyle="1" w:styleId="27">
    <w:name w:val="Неразрешенное упоминание1"/>
    <w:basedOn w:val="8"/>
    <w:semiHidden/>
    <w:unhideWhenUsed/>
    <w:qFormat/>
    <w:uiPriority w:val="99"/>
    <w:rPr>
      <w:color w:val="605E5C"/>
      <w:shd w:val="clear" w:color="auto" w:fill="E1DFDD"/>
    </w:rPr>
  </w:style>
  <w:style w:type="character" w:customStyle="1" w:styleId="28">
    <w:name w:val="Текст выноски Знак"/>
    <w:basedOn w:val="8"/>
    <w:link w:val="16"/>
    <w:semiHidden/>
    <w:qFormat/>
    <w:uiPriority w:val="99"/>
    <w:rPr>
      <w:rFonts w:ascii="Segoe UI" w:hAnsi="Segoe UI" w:cs="Segoe UI"/>
      <w:sz w:val="18"/>
      <w:szCs w:val="18"/>
    </w:rPr>
  </w:style>
  <w:style w:type="character" w:customStyle="1" w:styleId="29">
    <w:name w:val="qowt-font2-timesnewroman"/>
    <w:qFormat/>
    <w:uiPriority w:val="99"/>
    <w:rPr>
      <w:rFonts w:cs="Times New Roman"/>
    </w:rPr>
  </w:style>
  <w:style w:type="paragraph" w:customStyle="1" w:styleId="30">
    <w:name w:val="tj"/>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1">
    <w:name w:val="rvps2"/>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32">
    <w:name w:val="_Style 34"/>
    <w:basedOn w:val="25"/>
    <w:qFormat/>
    <w:uiPriority w:val="0"/>
    <w:pPr>
      <w:spacing w:after="0" w:line="240" w:lineRule="auto"/>
    </w:pPr>
    <w:tblPr>
      <w:tblCellMar>
        <w:top w:w="0" w:type="dxa"/>
        <w:left w:w="108" w:type="dxa"/>
        <w:bottom w:w="0" w:type="dxa"/>
        <w:right w:w="108" w:type="dxa"/>
      </w:tblCellMar>
    </w:tblPr>
  </w:style>
  <w:style w:type="table" w:customStyle="1" w:styleId="33">
    <w:name w:val="_Style 35"/>
    <w:basedOn w:val="25"/>
    <w:qFormat/>
    <w:uiPriority w:val="0"/>
    <w:pPr>
      <w:spacing w:after="0" w:line="240" w:lineRule="auto"/>
    </w:pPr>
    <w:tblPr>
      <w:tblCellMar>
        <w:top w:w="0" w:type="dxa"/>
        <w:left w:w="108" w:type="dxa"/>
        <w:bottom w:w="0" w:type="dxa"/>
        <w:right w:w="108" w:type="dxa"/>
      </w:tblCellMar>
    </w:tblPr>
  </w:style>
  <w:style w:type="table" w:customStyle="1" w:styleId="34">
    <w:name w:val="_Style 36"/>
    <w:basedOn w:val="25"/>
    <w:qFormat/>
    <w:uiPriority w:val="0"/>
    <w:pPr>
      <w:spacing w:after="0" w:line="240" w:lineRule="auto"/>
    </w:pPr>
    <w:tblPr>
      <w:tblCellMar>
        <w:top w:w="0" w:type="dxa"/>
        <w:left w:w="108" w:type="dxa"/>
        <w:bottom w:w="0" w:type="dxa"/>
        <w:right w:w="108" w:type="dxa"/>
      </w:tblCellMar>
    </w:tblPr>
  </w:style>
  <w:style w:type="paragraph" w:customStyle="1" w:styleId="35">
    <w:name w:val="Нормальний текст"/>
    <w:basedOn w:val="1"/>
    <w:qFormat/>
    <w:uiPriority w:val="0"/>
    <w:pPr>
      <w:spacing w:before="120" w:after="0" w:line="240" w:lineRule="auto"/>
      <w:ind w:firstLine="567"/>
    </w:pPr>
    <w:rPr>
      <w:rFonts w:ascii="Antiqua" w:hAnsi="Antiqua" w:eastAsia="Times New Roman" w:cs="Times New Roman"/>
      <w:sz w:val="26"/>
      <w:szCs w:val="20"/>
    </w:rPr>
  </w:style>
  <w:style w:type="table" w:customStyle="1" w:styleId="36">
    <w:name w:val="_Style 38"/>
    <w:basedOn w:val="25"/>
    <w:qFormat/>
    <w:uiPriority w:val="0"/>
    <w:pPr>
      <w:spacing w:after="0" w:line="240" w:lineRule="auto"/>
    </w:pPr>
    <w:tblPr>
      <w:tblCellMar>
        <w:top w:w="0" w:type="dxa"/>
        <w:left w:w="108" w:type="dxa"/>
        <w:bottom w:w="0" w:type="dxa"/>
        <w:right w:w="108" w:type="dxa"/>
      </w:tblCellMar>
    </w:tblPr>
  </w:style>
  <w:style w:type="character" w:customStyle="1" w:styleId="37">
    <w:name w:val="Текст примечания Знак"/>
    <w:basedOn w:val="8"/>
    <w:link w:val="17"/>
    <w:semiHidden/>
    <w:qFormat/>
    <w:uiPriority w:val="99"/>
    <w:rPr>
      <w:sz w:val="20"/>
      <w:szCs w:val="20"/>
    </w:rPr>
  </w:style>
  <w:style w:type="character" w:customStyle="1" w:styleId="38">
    <w:name w:val="Тема примечания Знак"/>
    <w:basedOn w:val="37"/>
    <w:link w:val="18"/>
    <w:semiHidden/>
    <w:qFormat/>
    <w:uiPriority w:val="99"/>
    <w:rPr>
      <w:b/>
      <w:bCs/>
      <w:sz w:val="20"/>
      <w:szCs w:val="20"/>
    </w:rPr>
  </w:style>
  <w:style w:type="table" w:customStyle="1" w:styleId="39">
    <w:name w:val="_Style 45"/>
    <w:basedOn w:val="25"/>
    <w:qFormat/>
    <w:uiPriority w:val="0"/>
    <w:pPr>
      <w:spacing w:after="0" w:line="240" w:lineRule="auto"/>
    </w:pPr>
    <w:tblPr>
      <w:tblCellMar>
        <w:top w:w="0" w:type="dxa"/>
        <w:left w:w="108" w:type="dxa"/>
        <w:bottom w:w="0" w:type="dxa"/>
        <w:right w:w="108" w:type="dxa"/>
      </w:tblCellMar>
    </w:tblPr>
  </w:style>
  <w:style w:type="paragraph" w:customStyle="1" w:styleId="40">
    <w:name w:val="LO-normal"/>
    <w:qFormat/>
    <w:uiPriority w:val="0"/>
    <w:pPr>
      <w:spacing w:after="0" w:line="276" w:lineRule="auto"/>
    </w:pPr>
    <w:rPr>
      <w:rFonts w:ascii="Arial" w:hAnsi="Arial" w:eastAsia="Times New Roman" w:cs="Arial"/>
      <w:color w:val="000000"/>
      <w:sz w:val="22"/>
      <w:szCs w:val="22"/>
      <w:lang w:val="ru-RU" w:eastAsia="zh-CN" w:bidi="ar-SA"/>
    </w:rPr>
  </w:style>
  <w:style w:type="paragraph" w:customStyle="1" w:styleId="41">
    <w:name w:val="Зc7аe0гe3оeeлebоeeвe2оeeкea"/>
    <w:basedOn w:val="1"/>
    <w:qFormat/>
    <w:uiPriority w:val="0"/>
    <w:pPr>
      <w:widowControl w:val="0"/>
      <w:spacing w:after="0" w:line="240" w:lineRule="auto"/>
      <w:ind w:left="320"/>
      <w:jc w:val="center"/>
    </w:pPr>
    <w:rPr>
      <w:rFonts w:ascii="Liberation Serif" w:hAnsi="Liberation Serif" w:eastAsia="Tahoma" w:cs="Lohit Devanagari"/>
      <w:b/>
      <w:bCs/>
      <w:color w:val="00000A"/>
      <w:sz w:val="18"/>
      <w:szCs w:val="18"/>
      <w:lang w:eastAsia="zh-CN" w:bidi="hi-IN"/>
    </w:rPr>
  </w:style>
  <w:style w:type="table" w:customStyle="1" w:styleId="42">
    <w:name w:val="_Style 37"/>
    <w:basedOn w:val="25"/>
    <w:qFormat/>
    <w:uiPriority w:val="0"/>
    <w:pPr>
      <w:spacing w:after="0" w:line="240" w:lineRule="auto"/>
    </w:pPr>
    <w:tblPr>
      <w:tblCellMar>
        <w:top w:w="0" w:type="dxa"/>
        <w:left w:w="108" w:type="dxa"/>
        <w:bottom w:w="0" w:type="dxa"/>
        <w:right w:w="108" w:type="dxa"/>
      </w:tblCellMar>
    </w:tblPr>
  </w:style>
  <w:style w:type="paragraph" w:customStyle="1" w:styleId="43">
    <w:name w:val="WW-Базовый"/>
    <w:qFormat/>
    <w:uiPriority w:val="0"/>
    <w:pPr>
      <w:tabs>
        <w:tab w:val="left" w:pos="708"/>
      </w:tabs>
      <w:suppressAutoHyphens/>
      <w:spacing w:after="200" w:line="276" w:lineRule="auto"/>
    </w:pPr>
    <w:rPr>
      <w:rFonts w:ascii="Times New Roman" w:hAnsi="Times New Roman" w:eastAsia="Times New Roman" w:cs="Times New Roman"/>
      <w:sz w:val="24"/>
      <w:szCs w:val="24"/>
      <w:lang w:val="ru-RU" w:eastAsia="zh-CN" w:bidi="ar-SA"/>
    </w:rPr>
  </w:style>
  <w:style w:type="paragraph" w:customStyle="1" w:styleId="44">
    <w:name w:val="Основной текст (2)"/>
    <w:basedOn w:val="1"/>
    <w:qFormat/>
    <w:uiPriority w:val="0"/>
    <w:pPr>
      <w:widowControl w:val="0"/>
      <w:shd w:val="clear" w:color="auto" w:fill="FFFFFF"/>
      <w:spacing w:before="60" w:after="240" w:line="274" w:lineRule="exact"/>
      <w:ind w:hanging="820"/>
    </w:pPr>
  </w:style>
  <w:style w:type="character" w:customStyle="1" w:styleId="45">
    <w:name w:val="docdata"/>
    <w:qFormat/>
    <w:uiPriority w:val="0"/>
  </w:style>
  <w:style w:type="paragraph" w:customStyle="1" w:styleId="46">
    <w:name w:val="western"/>
    <w:qFormat/>
    <w:uiPriority w:val="0"/>
    <w:pPr>
      <w:widowControl w:val="0"/>
      <w:suppressAutoHyphens/>
      <w:spacing w:after="200" w:line="276" w:lineRule="auto"/>
    </w:pPr>
    <w:rPr>
      <w:rFonts w:ascii="Times New Roman" w:hAnsi="Times New Roman" w:eastAsia="SimSun" w:cs="Times New Roman"/>
      <w:b/>
      <w:sz w:val="32"/>
      <w:szCs w:val="32"/>
      <w:lang w:val="en-US" w:eastAsia="zh-CN" w:bidi="ar-SA"/>
    </w:rPr>
  </w:style>
  <w:style w:type="character" w:customStyle="1" w:styleId="47">
    <w:name w:val="rvts0"/>
    <w:qFormat/>
    <w:uiPriority w:val="0"/>
    <w:rPr>
      <w:rFonts w:cs="Times New Roman"/>
    </w:rPr>
  </w:style>
  <w:style w:type="paragraph" w:customStyle="1" w:styleId="48">
    <w:name w:val="Вміст таблиці"/>
    <w:basedOn w:val="1"/>
    <w:qFormat/>
    <w:uiPriority w:val="0"/>
    <w:pPr>
      <w:widowControl w:val="0"/>
      <w:suppressLineNumbers/>
    </w:pPr>
  </w:style>
  <w:style w:type="paragraph" w:customStyle="1" w:styleId="49">
    <w:name w:val="Основной текст4"/>
    <w:basedOn w:val="1"/>
    <w:qFormat/>
    <w:uiPriority w:val="0"/>
    <w:pPr>
      <w:widowControl w:val="0"/>
      <w:shd w:val="clear" w:color="auto" w:fill="FFFFFF"/>
      <w:spacing w:line="277" w:lineRule="exact"/>
      <w:ind w:hanging="360"/>
      <w:jc w:val="both"/>
    </w:pPr>
    <w:rPr>
      <w:lang w:eastAsia="en-US"/>
    </w:rPr>
  </w:style>
  <w:style w:type="character" w:customStyle="1" w:styleId="50">
    <w:name w:val="Основной шрифт абзаца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49</Pages>
  <Words>23951</Words>
  <Characters>136521</Characters>
  <Lines>1137</Lines>
  <Paragraphs>320</Paragraphs>
  <TotalTime>64</TotalTime>
  <ScaleCrop>false</ScaleCrop>
  <LinksUpToDate>false</LinksUpToDate>
  <CharactersWithSpaces>160152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2023-11-01T20:12:00Z</dcterms:created>
  <dc:creator>userua12</dc:creator>
  <cp:lastModifiedBy>tender3</cp:lastModifiedBy>
  <dcterms:modified xsi:type="dcterms:W3CDTF">2023-11-06T15:49:46Z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