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" w:hAnsi="Arial"/>
          <w:b/>
          <w:color w:val="183B56"/>
          <w:sz w:val="44"/>
        </w:rPr>
        <w:t>Touhidul Alam Seyam</w:t>
      </w:r>
    </w:p>
    <w:p>
      <w:pPr>
        <w:spacing w:after="60"/>
        <w:jc w:val="left"/>
      </w:pPr>
      <w:r>
        <w:rPr>
          <w:rFonts w:ascii="Arial" w:hAnsi="Arial"/>
          <w:b/>
          <w:color w:val="536273"/>
          <w:sz w:val="21"/>
        </w:rPr>
        <w:t>Software Engineer | Web, App, Backend, ML/AI</w:t>
      </w:r>
    </w:p>
    <w:p>
      <w:pPr>
        <w:spacing w:after="160" w:line="240" w:lineRule="auto"/>
        <w:jc w:val="left"/>
        <w:pBdr>
          <w:bottom w:val="single" w:sz="7" w:space="4" w:color="183B56"/>
        </w:pBdr>
      </w:pPr>
      <w:r>
        <w:rPr>
          <w:rFonts w:ascii="Arial" w:hAnsi="Arial"/>
          <w:color w:val="536273"/>
          <w:sz w:val="18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  <w:pBdr>
          <w:bottom w:val="single" w:sz="4" w:space="4" w:color="B7B7B7"/>
        </w:pBdr>
      </w:pPr>
      <w:r>
        <w:t>PROFESSIONAL SUMMARY</w:t>
      </w:r>
    </w:p>
    <w:p>
      <w:r>
        <w:rPr>
          <w:rFonts w:ascii="Arial" w:hAnsi="Arial"/>
        </w:rPr>
        <w:t>Software engineer, full-stack developer, and applied AI researcher who turns technical ideas into production-ready products and reproducible experiments. Professional experience since 2021 across TypeScript, Python, React, Next.js, Node.js, backend services, data systems, and machine learning. Builds client applications, open-source developer tools, AI agents, and research software; author or co-author of ten source-backed research works.</w:t>
      </w:r>
    </w:p>
    <w:p>
      <w:pPr>
        <w:pStyle w:val="Heading1"/>
        <w:pBdr>
          <w:bottom w:val="single" w:sz="4" w:space="4" w:color="B7B7B7"/>
        </w:pBdr>
      </w:pPr>
      <w:r>
        <w:t>CORE SKILLS</w:t>
      </w:r>
    </w:p>
    <w:p>
      <w:r>
        <w:rPr>
          <w:rFonts w:ascii="Arial" w:hAnsi="Arial"/>
        </w:rPr>
        <w:t>Languages: TypeScript, JavaScript, Python, SQL, Go, Zig</w:t>
      </w:r>
    </w:p>
    <w:p>
      <w:r>
        <w:rPr>
          <w:rFonts w:ascii="Arial" w:hAnsi="Arial"/>
        </w:rPr>
        <w:t>Product Engineering: React, Next.js, Node.js, Django, FastAPI, REST APIs, React Native, Tailwind CSS</w:t>
      </w:r>
    </w:p>
    <w:p>
      <w:r>
        <w:rPr>
          <w:rFonts w:ascii="Arial" w:hAnsi="Arial"/>
        </w:rPr>
        <w:t>Data and Infrastructure: PostgreSQL, MongoDB, Redis, SQLite, Prisma, Convex, Docker, Git, AWS, Vercel</w:t>
      </w:r>
    </w:p>
    <w:p>
      <w:r>
        <w:rPr>
          <w:rFonts w:ascii="Arial" w:hAnsi="Arial"/>
        </w:rPr>
        <w:t>AI and Research: scikit-learn, TensorFlow, PyTorch, XGBoost, LightGBM, computer vision, agent evaluation, reproducible experiments</w:t>
      </w:r>
    </w:p>
    <w:p>
      <w:pPr>
        <w:pStyle w:val="Heading1"/>
        <w:pBdr>
          <w:bottom w:val="single" w:sz="4" w:space="4" w:color="B7B7B7"/>
        </w:pBdr>
      </w:pPr>
      <w:r>
        <w:t>PROFESSIONAL EXPERIENCE</w:t>
      </w:r>
    </w:p>
    <w:p>
      <w:pPr>
        <w:pStyle w:val="RoleLine"/>
      </w:pPr>
      <w:r>
        <w:rPr>
          <w:rFonts w:ascii="Arial" w:hAnsi="Arial"/>
          <w:b/>
        </w:rPr>
        <w:t>Software Engineer | Agentic Institute</w:t>
      </w:r>
      <w:r>
        <w:rPr>
          <w:rFonts w:ascii="Arial" w:hAnsi="Arial"/>
          <w:color w:val="536273"/>
        </w:rPr>
        <w:t xml:space="preserve">  |  Remote  |  Dec 2025-Present</w:t>
      </w:r>
    </w:p>
    <w:p>
      <w:pPr>
        <w:pStyle w:val="ListBullet"/>
        <w:keepLines/>
      </w:pPr>
      <w:r>
        <w:rPr>
          <w:rFonts w:ascii="Arial" w:hAnsi="Arial"/>
        </w:rPr>
        <w:t>Contribute to application development and AI-enabled, agentic software systems.</w:t>
      </w:r>
    </w:p>
    <w:p>
      <w:pPr>
        <w:pStyle w:val="ListBullet"/>
        <w:keepLines/>
      </w:pPr>
      <w:r>
        <w:rPr>
          <w:rFonts w:ascii="Arial" w:hAnsi="Arial"/>
        </w:rPr>
        <w:t>Work across implementation, integration, testing, and delivery using modern web and backend technologies.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36273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Build, review, deploy, and maintain full-stack web applications for client and internal use across frontend, backend, database, and AI-integration layers.</w:t>
      </w:r>
    </w:p>
    <w:p>
      <w:pPr>
        <w:pStyle w:val="ListBullet"/>
        <w:keepLines/>
      </w:pPr>
      <w:r>
        <w:rPr>
          <w:rFonts w:ascii="Arial" w:hAnsi="Arial"/>
        </w:rPr>
        <w:t>Collaborate with cross-functional stakeholders on requirements, implementation, production releases, and ongoing application support.</w:t>
      </w:r>
    </w:p>
    <w:p>
      <w:pPr>
        <w:pStyle w:val="RoleLine"/>
      </w:pPr>
      <w:r>
        <w:rPr>
          <w:rFonts w:ascii="Arial" w:hAnsi="Arial"/>
          <w:b/>
        </w:rPr>
        <w:t>Freelance Developer | Self-employed</w:t>
      </w:r>
      <w:r>
        <w:rPr>
          <w:rFonts w:ascii="Arial" w:hAnsi="Arial"/>
          <w:color w:val="536273"/>
        </w:rPr>
        <w:t xml:space="preserve">  |  Remote  |  Mar 2021-2025</w:t>
      </w:r>
    </w:p>
    <w:p>
      <w:pPr>
        <w:pStyle w:val="ListBullet"/>
        <w:keepLines/>
      </w:pPr>
      <w:r>
        <w:rPr>
          <w:rFonts w:ascii="Arial" w:hAnsi="Arial"/>
        </w:rPr>
        <w:t>Delivered web applications from requirements and interface design through backend implementation, deployment, and ongoing support.</w:t>
      </w:r>
    </w:p>
    <w:p>
      <w:pPr>
        <w:pStyle w:val="ListBullet"/>
        <w:keepLines/>
      </w:pPr>
      <w:r>
        <w:rPr>
          <w:rFonts w:ascii="Arial" w:hAnsi="Arial"/>
        </w:rPr>
        <w:t>Built digital products for small businesses, nonprofit and academic organizations, and event teams using modern JavaScript and Python stacks.</w:t>
      </w:r>
    </w:p>
    <w:p>
      <w:pPr>
        <w:pStyle w:val="Heading1"/>
        <w:pBdr>
          <w:bottom w:val="single" w:sz="4" w:space="4" w:color="B7B7B7"/>
        </w:pBdr>
      </w:pPr>
      <w:r>
        <w:t>SELECTED PROJECTS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36273"/>
        </w:rPr>
        <w:t xml:space="preserve"> | TypeScript, Bun, Zig</w:t>
      </w:r>
      <w:r>
        <w:t xml:space="preserve"> | </w:t>
      </w:r>
      <w:hyperlink r:id="rId9">
        <w:r>
          <w:rPr>
            <w:color w:val="183B56"/>
            <w:rFonts w:ascii="Arial" w:hAnsi="Arial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Built a scikit-learn-inspired machine-learning library with native Zig acceleration, tests and benchmark gates, 209 tracked runtime exports, and documented APIs across preprocessing, model selection, ensembles, clustering, and metrics.</w:t>
      </w:r>
    </w:p>
    <w:p>
      <w:pPr>
        <w:pStyle w:val="RoleLine"/>
      </w:pPr>
      <w:r>
        <w:rPr>
          <w:rFonts w:ascii="Arial" w:hAnsi="Arial"/>
          <w:b/>
        </w:rPr>
        <w:t>RoboFusion</w:t>
      </w:r>
      <w:r>
        <w:rPr>
          <w:rFonts w:ascii="Arial" w:hAnsi="Arial"/>
          <w:color w:val="536273"/>
        </w:rPr>
        <w:t xml:space="preserve"> | Python, FastAPI, WebSockets, ESP32</w:t>
      </w:r>
      <w:r>
        <w:t xml:space="preserve"> | </w:t>
      </w:r>
      <w:hyperlink r:id="rId10">
        <w:r>
          <w:rPr>
            <w:color w:val="183B56"/>
            <w:rFonts w:ascii="Arial" w:hAnsi="Arial"/>
            <w:sz w:val="19"/>
          </w:rPr>
          <w:t>github.com/Seyamalam/Robofusion</w:t>
        </w:r>
      </w:hyperlink>
    </w:p>
    <w:p>
      <w:pPr>
        <w:pStyle w:val="ListBullet"/>
        <w:keepLines/>
      </w:pPr>
      <w:r>
        <w:rPr>
          <w:rFonts w:ascii="Arial" w:hAnsi="Arial"/>
        </w:rPr>
        <w:t>Developed a multi-hazard campus response platform with device integration, authentication, persistence, incident-lifecycle management, real-time dashboards, automated tests, and load-testing tools.</w:t>
      </w:r>
    </w:p>
    <w:p>
      <w:pPr>
        <w:pStyle w:val="RoleLine"/>
      </w:pPr>
      <w:r>
        <w:rPr>
          <w:rFonts w:ascii="Arial" w:hAnsi="Arial"/>
          <w:b/>
        </w:rPr>
        <w:t>ASRRO Portal</w:t>
      </w:r>
      <w:r>
        <w:rPr>
          <w:rFonts w:ascii="Arial" w:hAnsi="Arial"/>
          <w:color w:val="536273"/>
        </w:rPr>
        <w:t xml:space="preserve"> | Next.js, TypeScript, Convex, Better Auth</w:t>
      </w:r>
      <w:r>
        <w:t xml:space="preserve"> | </w:t>
      </w:r>
      <w:hyperlink r:id="rId11">
        <w:r>
          <w:rPr>
            <w:color w:val="183B56"/>
            <w:rFonts w:ascii="Arial" w:hAnsi="Arial"/>
            <w:sz w:val="19"/>
          </w:rPr>
          <w:t>github.com/Seyamalam/asrro</w:t>
        </w:r>
      </w:hyperlink>
    </w:p>
    <w:p>
      <w:pPr>
        <w:pStyle w:val="ListBullet"/>
        <w:keepLines/>
      </w:pPr>
      <w:r>
        <w:rPr>
          <w:rFonts w:ascii="Arial" w:hAnsi="Arial"/>
        </w:rPr>
        <w:t>Developed a public website and role-aware organization-management system covering membership approvals, events, attendance, content, reports, notifications, and restricted finance workflows.</w:t>
      </w:r>
    </w:p>
    <w:p>
      <w:pPr>
        <w:pStyle w:val="RoleLine"/>
      </w:pPr>
      <w:r>
        <w:rPr>
          <w:rFonts w:ascii="Arial" w:hAnsi="Arial"/>
          <w:b/>
        </w:rPr>
        <w:t>Kaggriculture Autonomous Agent</w:t>
      </w:r>
      <w:r>
        <w:rPr>
          <w:rFonts w:ascii="Arial" w:hAnsi="Arial"/>
          <w:color w:val="536273"/>
        </w:rPr>
        <w:t xml:space="preserve"> | Python, Simulation, Evaluation</w:t>
      </w:r>
      <w:r>
        <w:t xml:space="preserve"> | </w:t>
      </w:r>
      <w:hyperlink r:id="rId12">
        <w:r>
          <w:rPr>
            <w:color w:val="183B56"/>
            <w:rFonts w:ascii="Arial" w:hAnsi="Arial"/>
            <w:sz w:val="19"/>
          </w:rPr>
          <w:t>github.com/Seyamalam/Kaggriculture</w:t>
        </w:r>
      </w:hyperlink>
    </w:p>
    <w:p>
      <w:pPr>
        <w:pStyle w:val="ListBullet"/>
        <w:keepLines/>
      </w:pPr>
      <w:r>
        <w:rPr>
          <w:rFonts w:ascii="Arial" w:hAnsi="Arial"/>
        </w:rPr>
        <w:t>Engineered a deterministic farming agent and evaluation harness with seeded seat-swapped tournaments, frozen replay corpora, manifest hashing, and regression gates.</w:t>
      </w:r>
    </w:p>
    <w:p>
      <w:pPr>
        <w:pStyle w:val="Heading1"/>
        <w:pBdr>
          <w:bottom w:val="single" w:sz="4" w:space="4" w:color="B7B7B7"/>
        </w:pBdr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36273"/>
        </w:rPr>
        <w:t xml:space="preserve">  |  Chattogram, Bangladesh  |  Expected Dec 2026</w:t>
      </w:r>
    </w:p>
    <w:p>
      <w:r>
        <w:rPr>
          <w:rFonts w:ascii="Arial" w:hAnsi="Arial"/>
        </w:rPr>
        <w:t>Currently in the 8th semester. Focus: software engineering, machine learning, computer vision, applied AI, and research-driven product development.</w:t>
      </w:r>
    </w:p>
    <w:p>
      <w:pPr>
        <w:pStyle w:val="Heading1"/>
        <w:pBdr>
          <w:bottom w:val="single" w:sz="4" w:space="4" w:color="B7B7B7"/>
        </w:pBdr>
      </w:pPr>
      <w:r>
        <w:t>SELECTED RESEARCH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3">
        <w:r>
          <w:rPr>
            <w:color w:val="183B56"/>
            <w:rFonts w:ascii="Arial" w:hAnsi="Arial"/>
            <w:sz w:val="19"/>
          </w:rPr>
          <w:t>10.1007/978-3-032-15764-5_45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4">
        <w:r>
          <w:rPr>
            <w:color w:val="183B56"/>
            <w:rFonts w:ascii="Arial" w:hAnsi="Arial"/>
            <w:sz w:val="19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5">
        <w:r>
          <w:rPr>
            <w:color w:val="183B56"/>
            <w:rFonts w:ascii="Arial" w:hAnsi="Arial"/>
            <w:sz w:val="19"/>
          </w:rPr>
          <w:t>10.11648/j.ijiis.20251401.12</w:t>
        </w:r>
      </w:hyperlink>
    </w:p>
    <w:p>
      <w:pPr>
        <w:pStyle w:val="Heading1"/>
        <w:pBdr>
          <w:bottom w:val="single" w:sz="4" w:space="4" w:color="B7B7B7"/>
        </w:pBdr>
      </w:pPr>
      <w:r>
        <w:t>SELECTED CERTIFICATIONS</w:t>
      </w:r>
    </w:p>
    <w:p>
      <w:r>
        <w:rPr>
          <w:rFonts w:ascii="Arial" w:hAnsi="Arial"/>
        </w:rPr>
        <w:t>IBM Applied Data Science with Python; IBM Deep Learning with TensorFlow; Redis for Python Developers; Cisco Python Essentials 1 and 2; HackerRank Problem Solving (Intermediate)</w:t>
      </w:r>
    </w:p>
    <w:sectPr w:rsidR="00FC693F" w:rsidRPr="0006063C" w:rsidSect="00034616">
      <w:pgSz w:w="12240" w:h="15840"/>
      <w:pgMar w:top="979" w:right="979" w:bottom="979" w:left="97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1720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83B56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83B5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Robofusion" TargetMode="External"/><Relationship Id="rId11" Type="http://schemas.openxmlformats.org/officeDocument/2006/relationships/hyperlink" Target="https://github.com/Seyamalam/asrro" TargetMode="External"/><Relationship Id="rId12" Type="http://schemas.openxmlformats.org/officeDocument/2006/relationships/hyperlink" Target="https://github.com/Seyamalam/Kaggriculture" TargetMode="External"/><Relationship Id="rId13" Type="http://schemas.openxmlformats.org/officeDocument/2006/relationships/hyperlink" Target="https://doi.org/10.1007/978-3-032-15764-5_45" TargetMode="External"/><Relationship Id="rId14" Type="http://schemas.openxmlformats.org/officeDocument/2006/relationships/hyperlink" Target="https://doi.org/10.1186/s43067-024-00169-7" TargetMode="External"/><Relationship Id="rId15" Type="http://schemas.openxmlformats.org/officeDocument/2006/relationships/hyperlink" Target="https://doi.org/10.11648/j.ijiis.20251401.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Universal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