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left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right"/>
        <w:rPr>
          <w:b w:val="1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Documento de </w:t>
      </w:r>
      <w:r w:rsidDel="00000000" w:rsidR="00000000" w:rsidRPr="00000000">
        <w:rPr>
          <w:b w:val="1"/>
          <w:sz w:val="48"/>
          <w:szCs w:val="48"/>
          <w:rtl w:val="0"/>
        </w:rPr>
        <w:t xml:space="preserve">Especificación de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right"/>
        <w:rPr>
          <w:b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V</w:t>
      </w:r>
      <w:r w:rsidDel="00000000" w:rsidR="00000000" w:rsidRPr="00000000">
        <w:rPr>
          <w:b w:val="1"/>
          <w:color w:val="000000"/>
          <w:sz w:val="48"/>
          <w:szCs w:val="48"/>
          <w:vertAlign w:val="baseline"/>
          <w:rtl w:val="0"/>
        </w:rPr>
        <w:t xml:space="preserve">ersión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color w:val="00b05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i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i w:val="1"/>
          <w:color w:val="000000"/>
          <w:sz w:val="48"/>
          <w:szCs w:val="48"/>
          <w:vertAlign w:val="baseline"/>
          <w:rtl w:val="0"/>
        </w:rPr>
        <w:t xml:space="preserve">Sistema de Control de Entregas y Descuentos para la empresa Lupita</w:t>
      </w:r>
      <w:r w:rsidDel="00000000" w:rsidR="00000000" w:rsidRPr="00000000">
        <w:rPr>
          <w:i w:val="1"/>
          <w:sz w:val="48"/>
          <w:szCs w:val="48"/>
          <w:rtl w:val="0"/>
        </w:rPr>
        <w:t xml:space="preserve">’</w:t>
      </w:r>
      <w:r w:rsidDel="00000000" w:rsidR="00000000" w:rsidRPr="00000000">
        <w:rPr>
          <w:i w:val="1"/>
          <w:color w:val="000000"/>
          <w:sz w:val="48"/>
          <w:szCs w:val="48"/>
          <w:vertAlign w:val="baseline"/>
          <w:rtl w:val="0"/>
        </w:rPr>
        <w:t xml:space="preserve">s Bakery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i w:val="0"/>
          <w:color w:val="000000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color w:val="365f91"/>
          <w:sz w:val="36"/>
          <w:szCs w:val="36"/>
          <w:vertAlign w:val="baseline"/>
        </w:rPr>
      </w:pP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17</w:t>
      </w: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/0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7</w:t>
      </w: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color w:val="365f91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0"/>
          <w:color w:val="365f91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365f91"/>
          <w:sz w:val="32"/>
          <w:szCs w:val="32"/>
          <w:vertAlign w:val="baselin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pos="8838.00000000000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 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8838.00000000000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x0805oignz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Vistas del Primer Sprint.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_heading=h.4x0805oignz1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8838.00000000000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w0l86nee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_heading=h.iw0l86neens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8838.00000000000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9jzf32ihc7oa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Prototipado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_heading=h.9jzf32ihc7oa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8838.00000000000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rds9mo52gc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Vistas del Segundo Sprint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_heading=h.crds9mo52gc3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8838.00000000000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qe0633qgu5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_heading=h.rqe0633qgu57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8838.000000000002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dmyruuaid9tz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Prototipado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_heading=h.dmyruuaid9tz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0"/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color w:val="365f9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color w:val="365f91"/>
        </w:rPr>
      </w:pPr>
      <w:bookmarkStart w:colFirst="0" w:colLast="0" w:name="_heading=h.pruxm98f758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color w:val="365f91"/>
        </w:rPr>
      </w:pPr>
      <w:bookmarkStart w:colFirst="0" w:colLast="0" w:name="_heading=h.fh7wwmqmyjm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color w:val="365f91"/>
        </w:rPr>
      </w:pPr>
      <w:bookmarkStart w:colFirst="0" w:colLast="0" w:name="_heading=h.hbyozxw32g6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color w:val="365f91"/>
        </w:rPr>
      </w:pPr>
      <w:bookmarkStart w:colFirst="0" w:colLast="0" w:name="_heading=h.11yr3po4w16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color w:val="365f91"/>
        </w:rPr>
      </w:pPr>
      <w:bookmarkStart w:colFirst="0" w:colLast="0" w:name="_heading=h.jygtil4mc1d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color w:val="365f91"/>
        </w:rPr>
      </w:pPr>
      <w:bookmarkStart w:colFirst="0" w:colLast="0" w:name="_heading=h.noomjiem9ot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color w:val="365f91"/>
        </w:rPr>
      </w:pPr>
      <w:bookmarkStart w:colFirst="0" w:colLast="0" w:name="_heading=h.q44huanfhoa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color w:val="365f91"/>
        </w:rPr>
      </w:pPr>
      <w:bookmarkStart w:colFirst="0" w:colLast="0" w:name="_heading=h.3ip1y8g6z3y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color w:val="365f91"/>
        </w:rPr>
      </w:pPr>
      <w:bookmarkStart w:colFirst="0" w:colLast="0" w:name="_heading=h.lnesi6whixu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color w:val="365f91"/>
        </w:rPr>
      </w:pPr>
      <w:bookmarkStart w:colFirst="0" w:colLast="0" w:name="_heading=h.2etd6slwfh4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color w:val="365f91"/>
        </w:rPr>
      </w:pPr>
      <w:bookmarkStart w:colFirst="0" w:colLast="0" w:name="_heading=h.cv4z2bqimnp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color w:val="365f91"/>
        </w:rPr>
      </w:pPr>
      <w:bookmarkStart w:colFirst="0" w:colLast="0" w:name="_heading=h.e596su4oj3l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color w:val="365f91"/>
        </w:rPr>
      </w:pPr>
      <w:bookmarkStart w:colFirst="0" w:colLast="0" w:name="_heading=h.j9pqh0vur6l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color w:val="365f91"/>
        </w:rPr>
      </w:pPr>
      <w:bookmarkStart w:colFirst="0" w:colLast="0" w:name="_heading=h.pr7dkbjkr3p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color w:val="365f91"/>
        </w:rPr>
      </w:pPr>
      <w:bookmarkStart w:colFirst="0" w:colLast="0" w:name="_heading=h.ojfa45y5tr0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color w:val="365f91"/>
        </w:rPr>
      </w:pPr>
      <w:bookmarkStart w:colFirst="0" w:colLast="0" w:name="_heading=h.dr1641mcqqh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spacing w:after="280" w:before="280" w:line="240" w:lineRule="auto"/>
        <w:ind w:left="567" w:hanging="360"/>
        <w:rPr>
          <w:sz w:val="24"/>
          <w:szCs w:val="24"/>
        </w:rPr>
      </w:pPr>
      <w:bookmarkStart w:colFirst="0" w:colLast="0" w:name="_heading=h.30j0zll" w:id="17"/>
      <w:bookmarkEnd w:id="17"/>
      <w:r w:rsidDel="00000000" w:rsidR="00000000" w:rsidRPr="00000000">
        <w:rPr>
          <w:sz w:val="24"/>
          <w:szCs w:val="24"/>
          <w:vertAlign w:val="baseline"/>
          <w:rtl w:val="0"/>
        </w:rPr>
        <w:t xml:space="preserve">Propósito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Para la elaboración de los modelos de pantallas y posterior maquetación correspondiente al Desarrollo Front-End del sistema contemplado para este proyecto: </w:t>
      </w:r>
      <w:r w:rsidDel="00000000" w:rsidR="00000000" w:rsidRPr="00000000">
        <w:rPr>
          <w:i w:val="1"/>
          <w:rtl w:val="0"/>
        </w:rPr>
        <w:t xml:space="preserve">“Sistema de Control de Entregas y Descuentos para la empresa Lupita’s Bakery”</w:t>
      </w:r>
    </w:p>
    <w:p w:rsidR="00000000" w:rsidDel="00000000" w:rsidP="00000000" w:rsidRDefault="00000000" w:rsidRPr="00000000" w14:paraId="00000047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Asimismo, se ha tomado en cuenta los Requerimientos Funcionales (RF) y No Funcionales (RNF) (que atienden a las mismas, puesto que se está trabajando dentro de un marco de entorno ágil como es el caso de Scrum.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567" w:right="0" w:hanging="360"/>
        <w:jc w:val="left"/>
        <w:rPr>
          <w:sz w:val="24"/>
          <w:szCs w:val="24"/>
        </w:rPr>
      </w:pPr>
      <w:bookmarkStart w:colFirst="0" w:colLast="0" w:name="_heading=h.4x0805oignz1" w:id="18"/>
      <w:bookmarkEnd w:id="18"/>
      <w:r w:rsidDel="00000000" w:rsidR="00000000" w:rsidRPr="00000000">
        <w:rPr>
          <w:sz w:val="24"/>
          <w:szCs w:val="24"/>
          <w:rtl w:val="0"/>
        </w:rPr>
        <w:t xml:space="preserve">Vistas del Primer Sprint.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En base al análisis correspondiente a los requerimientos funcionales R01 y R05.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"/>
        </w:numPr>
        <w:ind w:left="792" w:hanging="432"/>
        <w:rPr>
          <w:b w:val="1"/>
          <w:sz w:val="24"/>
          <w:szCs w:val="24"/>
        </w:rPr>
      </w:pPr>
      <w:bookmarkStart w:colFirst="0" w:colLast="0" w:name="_heading=h.iw0l86neens" w:id="19"/>
      <w:bookmarkEnd w:id="19"/>
      <w:r w:rsidDel="00000000" w:rsidR="00000000" w:rsidRPr="00000000">
        <w:rPr>
          <w:sz w:val="24"/>
          <w:szCs w:val="24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tbl>
      <w:tblPr>
        <w:tblStyle w:val="Table1"/>
        <w:tblW w:w="874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4995"/>
        <w:gridCol w:w="2340"/>
        <w:tblGridChange w:id="0">
          <w:tblGrid>
            <w:gridCol w:w="1410"/>
            <w:gridCol w:w="49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VISTAS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DESCRIPCIÓN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REQUERIMIENTO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Vista del registro de Usuario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Vista del ingreso de datos para el registro de Usuario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Ingresar al sistema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Vista de fotografías tomadas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R05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Opción para subir foto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fotografía del mostrador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ind w:left="792" w:hanging="432"/>
        <w:rPr>
          <w:sz w:val="24"/>
          <w:szCs w:val="24"/>
        </w:rPr>
      </w:pPr>
      <w:bookmarkStart w:colFirst="0" w:colLast="0" w:name="_heading=h.9jzf32ihc7oa" w:id="20"/>
      <w:bookmarkEnd w:id="20"/>
      <w:r w:rsidDel="00000000" w:rsidR="00000000" w:rsidRPr="00000000">
        <w:rPr>
          <w:sz w:val="24"/>
          <w:szCs w:val="24"/>
          <w:rtl w:val="0"/>
        </w:rPr>
        <w:t xml:space="preserve">Prototipado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Vista 001</w:t>
      </w:r>
    </w:p>
    <w:p w:rsidR="00000000" w:rsidDel="00000000" w:rsidP="00000000" w:rsidRDefault="00000000" w:rsidRPr="00000000" w14:paraId="00000069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1790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 002</w:t>
      </w:r>
    </w:p>
    <w:p w:rsidR="00000000" w:rsidDel="00000000" w:rsidP="00000000" w:rsidRDefault="00000000" w:rsidRPr="00000000" w14:paraId="0000006B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3830003" cy="437610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003" cy="437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 003</w:t>
      </w:r>
    </w:p>
    <w:p w:rsidR="00000000" w:rsidDel="00000000" w:rsidP="00000000" w:rsidRDefault="00000000" w:rsidRPr="00000000" w14:paraId="0000006E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0375" cy="501249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012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 004</w:t>
      </w:r>
    </w:p>
    <w:p w:rsidR="00000000" w:rsidDel="00000000" w:rsidP="00000000" w:rsidRDefault="00000000" w:rsidRPr="00000000" w14:paraId="00000077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2628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36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VISTA 005</w:t>
      </w:r>
      <w:r w:rsidDel="00000000" w:rsidR="00000000" w:rsidRPr="00000000">
        <w:rPr/>
        <w:drawing>
          <wp:inline distB="114300" distT="114300" distL="114300" distR="114300">
            <wp:extent cx="5612130" cy="2616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006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50863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ind w:left="360"/>
        <w:rPr>
          <w:sz w:val="24"/>
          <w:szCs w:val="24"/>
        </w:rPr>
      </w:pPr>
      <w:bookmarkStart w:colFirst="0" w:colLast="0" w:name="_heading=h.crds9mo52gc3" w:id="21"/>
      <w:bookmarkEnd w:id="21"/>
      <w:r w:rsidDel="00000000" w:rsidR="00000000" w:rsidRPr="00000000">
        <w:rPr>
          <w:b w:val="1"/>
          <w:sz w:val="24"/>
          <w:szCs w:val="24"/>
          <w:rtl w:val="0"/>
        </w:rPr>
        <w:t xml:space="preserve">Vistas del Segundo Sprin</w:t>
      </w: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En base al análisis correspondiente a los requerimientos funcionales R02, R03, R04.</w:t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1"/>
        </w:numPr>
        <w:ind w:left="792" w:hanging="432"/>
        <w:rPr>
          <w:b w:val="1"/>
          <w:sz w:val="24"/>
          <w:szCs w:val="24"/>
        </w:rPr>
      </w:pPr>
      <w:bookmarkStart w:colFirst="0" w:colLast="0" w:name="_heading=h.rqe0633qgu57" w:id="22"/>
      <w:bookmarkEnd w:id="22"/>
      <w:r w:rsidDel="00000000" w:rsidR="00000000" w:rsidRPr="00000000">
        <w:rPr>
          <w:sz w:val="24"/>
          <w:szCs w:val="24"/>
          <w:rtl w:val="0"/>
        </w:rPr>
        <w:t xml:space="preserve">Descripción</w:t>
      </w:r>
    </w:p>
    <w:p w:rsidR="00000000" w:rsidDel="00000000" w:rsidP="00000000" w:rsidRDefault="00000000" w:rsidRPr="00000000" w14:paraId="00000089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4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4995"/>
        <w:gridCol w:w="2340"/>
        <w:tblGridChange w:id="0">
          <w:tblGrid>
            <w:gridCol w:w="1410"/>
            <w:gridCol w:w="4995"/>
            <w:gridCol w:w="2340"/>
          </w:tblGrid>
        </w:tblGridChange>
      </w:tblGrid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VISTAS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DESCRIPCIÓN</w:t>
            </w:r>
          </w:p>
        </w:tc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REQUERIMIENTO</w:t>
            </w:r>
          </w:p>
        </w:tc>
      </w:tr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 podrá acceder al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R06</w:t>
            </w:r>
          </w:p>
          <w:p w:rsidR="00000000" w:rsidDel="00000000" w:rsidP="00000000" w:rsidRDefault="00000000" w:rsidRPr="00000000" w14:paraId="0000009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Visualizar clientes permitiendo editarlos y eliminarlos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R03</w:t>
            </w:r>
          </w:p>
        </w:tc>
      </w:tr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el pedido de panes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R02</w:t>
            </w:r>
          </w:p>
        </w:tc>
      </w:tr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Gestionar el producto pan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R03</w:t>
            </w:r>
          </w:p>
        </w:tc>
      </w:tr>
      <w:tr>
        <w:trPr>
          <w:cantSplit w:val="0"/>
          <w:trHeight w:val="1244.7460937500002" w:hRule="atLeast"/>
          <w:tblHeader w:val="0"/>
        </w:trP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VISTA011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Buscar el tipo de pan que más se ajuste a las necesidades del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R04</w:t>
            </w:r>
          </w:p>
        </w:tc>
      </w:tr>
    </w:tbl>
    <w:p w:rsidR="00000000" w:rsidDel="00000000" w:rsidP="00000000" w:rsidRDefault="00000000" w:rsidRPr="00000000" w14:paraId="0000009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1"/>
        </w:numPr>
        <w:ind w:left="792" w:hanging="432"/>
        <w:rPr>
          <w:sz w:val="24"/>
          <w:szCs w:val="24"/>
        </w:rPr>
      </w:pPr>
      <w:bookmarkStart w:colFirst="0" w:colLast="0" w:name="_heading=h.dmyruuaid9tz" w:id="23"/>
      <w:bookmarkEnd w:id="23"/>
      <w:r w:rsidDel="00000000" w:rsidR="00000000" w:rsidRPr="00000000">
        <w:rPr>
          <w:sz w:val="24"/>
          <w:szCs w:val="24"/>
          <w:rtl w:val="0"/>
        </w:rPr>
        <w:t xml:space="preserve">Prototipado</w:t>
      </w:r>
    </w:p>
    <w:p w:rsidR="00000000" w:rsidDel="00000000" w:rsidP="00000000" w:rsidRDefault="00000000" w:rsidRPr="00000000" w14:paraId="000000A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VISTA007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9525" cy="4953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VISTA008</w:t>
      </w:r>
    </w:p>
    <w:p w:rsidR="00000000" w:rsidDel="00000000" w:rsidP="00000000" w:rsidRDefault="00000000" w:rsidRPr="00000000" w14:paraId="000000A6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3454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 009</w:t>
      </w:r>
    </w:p>
    <w:p w:rsidR="00000000" w:rsidDel="00000000" w:rsidP="00000000" w:rsidRDefault="00000000" w:rsidRPr="00000000" w14:paraId="000000A8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2882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VISTA 010</w:t>
      </w:r>
      <w:r w:rsidDel="00000000" w:rsidR="00000000" w:rsidRPr="00000000">
        <w:rPr/>
        <w:drawing>
          <wp:inline distB="114300" distT="114300" distL="114300" distR="114300">
            <wp:extent cx="5612130" cy="2400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DC1">
    <w:name w:val="TDC 1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emplate">
    <w:name w:val="template"/>
    <w:basedOn w:val="Normal"/>
    <w:next w:val="template"/>
    <w:autoRedefine w:val="0"/>
    <w:hidden w:val="0"/>
    <w:qFormat w:val="0"/>
    <w:pPr>
      <w:suppressAutoHyphens w:val="1"/>
      <w:spacing w:after="0" w:line="240" w:lineRule="atLeast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evel3text">
    <w:name w:val="level 3 text"/>
    <w:basedOn w:val="Normal"/>
    <w:next w:val="level3text"/>
    <w:autoRedefine w:val="0"/>
    <w:hidden w:val="0"/>
    <w:qFormat w:val="0"/>
    <w:pPr>
      <w:numPr>
        <w:ilvl w:val="12"/>
        <w:numId w:val="2047"/>
      </w:numPr>
      <w:suppressAutoHyphens w:val="1"/>
      <w:spacing w:after="0" w:line="220" w:lineRule="atLeast"/>
      <w:ind w:left="1350" w:leftChars="-1" w:rightChars="0" w:hanging="716" w:firstLineChars="-1"/>
      <w:textDirection w:val="btLr"/>
      <w:textAlignment w:val="top"/>
      <w:outlineLvl w:val="0"/>
    </w:pPr>
    <w:rPr>
      <w:rFonts w:ascii="Arial" w:eastAsia="Times New Roman" w:hAnsi="Arial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requirement">
    <w:name w:val="requirement"/>
    <w:basedOn w:val="Normal"/>
    <w:next w:val="requirement"/>
    <w:autoRedefine w:val="0"/>
    <w:hidden w:val="0"/>
    <w:qFormat w:val="0"/>
    <w:pPr>
      <w:suppressAutoHyphens w:val="1"/>
      <w:spacing w:after="0" w:line="240" w:lineRule="atLeast"/>
      <w:ind w:left="2348" w:leftChars="-1" w:rightChars="0" w:hanging="994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ipervínculovisitado">
    <w:name w:val="Hipervínculo visitado"/>
    <w:next w:val="Hipervínculovisitado"/>
    <w:autoRedefine w:val="0"/>
    <w:hidden w:val="0"/>
    <w:qFormat w:val="1"/>
    <w:rPr>
      <w:color w:val="954f72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TOAgN/IUbtChsAULelWC24/e0A==">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2022-07-18T14:11:00Z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