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Ruslan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Mammadli  St ID: 21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Ruslan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Mammadli  St ID: 21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