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92" w:rsidRDefault="00B93A92" w:rsidP="00B93A92">
      <w:pPr>
        <w:jc w:val="center"/>
        <w:rPr>
          <w:b/>
          <w:sz w:val="40"/>
          <w:szCs w:val="40"/>
        </w:rPr>
      </w:pPr>
      <w:proofErr w:type="spellStart"/>
      <w:r w:rsidRPr="00B93A92">
        <w:rPr>
          <w:b/>
          <w:sz w:val="40"/>
          <w:szCs w:val="40"/>
        </w:rPr>
        <w:t>Missing</w:t>
      </w:r>
      <w:proofErr w:type="spellEnd"/>
      <w:r w:rsidRPr="00B93A92">
        <w:rPr>
          <w:b/>
          <w:sz w:val="40"/>
          <w:szCs w:val="40"/>
        </w:rPr>
        <w:t xml:space="preserve"> X-</w:t>
      </w:r>
      <w:proofErr w:type="spellStart"/>
      <w:r w:rsidRPr="00B93A92">
        <w:rPr>
          <w:b/>
          <w:sz w:val="40"/>
          <w:szCs w:val="40"/>
        </w:rPr>
        <w:t>Frame</w:t>
      </w:r>
      <w:proofErr w:type="spellEnd"/>
      <w:r w:rsidRPr="00B93A92">
        <w:rPr>
          <w:b/>
          <w:sz w:val="40"/>
          <w:szCs w:val="40"/>
        </w:rPr>
        <w:t>-</w:t>
      </w:r>
      <w:proofErr w:type="spellStart"/>
      <w:r w:rsidRPr="00B93A92">
        <w:rPr>
          <w:b/>
          <w:sz w:val="40"/>
          <w:szCs w:val="40"/>
        </w:rPr>
        <w:t>Options</w:t>
      </w:r>
      <w:proofErr w:type="spellEnd"/>
      <w:r w:rsidRPr="00B93A92">
        <w:rPr>
          <w:b/>
          <w:sz w:val="40"/>
          <w:szCs w:val="40"/>
        </w:rPr>
        <w:t xml:space="preserve"> </w:t>
      </w:r>
      <w:proofErr w:type="spellStart"/>
      <w:r w:rsidRPr="00B93A92">
        <w:rPr>
          <w:b/>
          <w:sz w:val="40"/>
          <w:szCs w:val="40"/>
        </w:rPr>
        <w:t>Header</w:t>
      </w:r>
      <w:proofErr w:type="spellEnd"/>
      <w:r w:rsidRPr="00B93A92">
        <w:rPr>
          <w:b/>
          <w:sz w:val="40"/>
          <w:szCs w:val="40"/>
        </w:rPr>
        <w:t xml:space="preserve"> (Eksik X-</w:t>
      </w:r>
      <w:proofErr w:type="spellStart"/>
      <w:r w:rsidRPr="00B93A92">
        <w:rPr>
          <w:b/>
          <w:sz w:val="40"/>
          <w:szCs w:val="40"/>
        </w:rPr>
        <w:t>Frame</w:t>
      </w:r>
      <w:proofErr w:type="spellEnd"/>
      <w:r w:rsidRPr="00B93A92">
        <w:rPr>
          <w:b/>
          <w:sz w:val="40"/>
          <w:szCs w:val="40"/>
        </w:rPr>
        <w:t>-</w:t>
      </w:r>
      <w:proofErr w:type="spellStart"/>
      <w:r w:rsidRPr="00B93A92">
        <w:rPr>
          <w:b/>
          <w:sz w:val="40"/>
          <w:szCs w:val="40"/>
        </w:rPr>
        <w:t>Options</w:t>
      </w:r>
      <w:proofErr w:type="spellEnd"/>
      <w:r w:rsidRPr="00B93A92">
        <w:rPr>
          <w:b/>
          <w:sz w:val="40"/>
          <w:szCs w:val="40"/>
        </w:rPr>
        <w:t xml:space="preserve"> Başlığı)</w:t>
      </w:r>
    </w:p>
    <w:p w:rsidR="00B93A92" w:rsidRPr="00985ABA" w:rsidRDefault="00985ABA" w:rsidP="00985ABA">
      <w:pPr>
        <w:jc w:val="right"/>
        <w:rPr>
          <w:color w:val="FF66FF"/>
          <w:sz w:val="28"/>
          <w:szCs w:val="28"/>
        </w:rPr>
      </w:pPr>
      <w:proofErr w:type="spellStart"/>
      <w:r w:rsidRPr="00985ABA">
        <w:rPr>
          <w:color w:val="FF66FF"/>
          <w:sz w:val="28"/>
          <w:szCs w:val="28"/>
        </w:rPr>
        <w:t>Zaa</w:t>
      </w:r>
      <w:r>
        <w:rPr>
          <w:color w:val="FF66FF"/>
          <w:sz w:val="28"/>
          <w:szCs w:val="28"/>
        </w:rPr>
        <w:t>fiyet</w:t>
      </w:r>
      <w:proofErr w:type="spellEnd"/>
      <w:r w:rsidRPr="00985ABA">
        <w:rPr>
          <w:color w:val="FF66FF"/>
          <w:sz w:val="28"/>
          <w:szCs w:val="28"/>
        </w:rPr>
        <w:t xml:space="preserve"> </w:t>
      </w:r>
      <w:proofErr w:type="gramStart"/>
      <w:r w:rsidRPr="00985ABA">
        <w:rPr>
          <w:color w:val="FF66FF"/>
          <w:sz w:val="28"/>
          <w:szCs w:val="28"/>
        </w:rPr>
        <w:t>riski : düşük</w:t>
      </w:r>
      <w:proofErr w:type="gramEnd"/>
    </w:p>
    <w:p w:rsidR="00B93A92" w:rsidRDefault="00F844BC" w:rsidP="00B93A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Zaafiyet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B93A92" w:rsidRPr="00B93A92">
        <w:rPr>
          <w:rFonts w:ascii="Times New Roman" w:hAnsi="Times New Roman" w:cs="Times New Roman"/>
          <w:b/>
          <w:sz w:val="28"/>
          <w:szCs w:val="28"/>
        </w:rPr>
        <w:t xml:space="preserve">Nedir ? </w:t>
      </w:r>
    </w:p>
    <w:p w:rsidR="00B93A92" w:rsidRPr="00B93A92" w:rsidRDefault="00B93A92" w:rsidP="00B93A92">
      <w:pPr>
        <w:pStyle w:val="NormalWeb"/>
        <w:shd w:val="clear" w:color="auto" w:fill="FFFFFF"/>
        <w:rPr>
          <w:color w:val="3E3E3E"/>
          <w:sz w:val="28"/>
          <w:szCs w:val="28"/>
        </w:rPr>
      </w:pPr>
      <w:proofErr w:type="spellStart"/>
      <w:r w:rsidRPr="00B93A92">
        <w:rPr>
          <w:color w:val="3E3E3E"/>
          <w:sz w:val="28"/>
          <w:szCs w:val="28"/>
        </w:rPr>
        <w:t>Headerlar</w:t>
      </w:r>
      <w:proofErr w:type="spellEnd"/>
      <w:r w:rsidRPr="00B93A92">
        <w:rPr>
          <w:color w:val="3E3E3E"/>
          <w:sz w:val="28"/>
          <w:szCs w:val="28"/>
        </w:rPr>
        <w:t xml:space="preserve">, </w:t>
      </w:r>
      <w:proofErr w:type="spellStart"/>
      <w:r w:rsidRPr="00B93A92">
        <w:rPr>
          <w:color w:val="3E3E3E"/>
          <w:sz w:val="28"/>
          <w:szCs w:val="28"/>
        </w:rPr>
        <w:t>HTTP'nin</w:t>
      </w:r>
      <w:proofErr w:type="spellEnd"/>
      <w:r w:rsidRPr="00B93A92">
        <w:rPr>
          <w:color w:val="3E3E3E"/>
          <w:sz w:val="28"/>
          <w:szCs w:val="28"/>
        </w:rPr>
        <w:t xml:space="preserve"> hem istek hem de yanıt mesajlarında yer alan ve mesajın meta bilgilerini taşıyan bölümlerdir.</w:t>
      </w:r>
    </w:p>
    <w:p w:rsidR="00B93A92" w:rsidRPr="00B93A92" w:rsidRDefault="00B93A92" w:rsidP="00B93A92">
      <w:pPr>
        <w:pStyle w:val="NormalWeb"/>
        <w:shd w:val="clear" w:color="auto" w:fill="FFFFFF"/>
        <w:rPr>
          <w:color w:val="3E3E3E"/>
          <w:sz w:val="28"/>
          <w:szCs w:val="28"/>
        </w:rPr>
      </w:pPr>
      <w:r w:rsidRPr="00B93A92">
        <w:rPr>
          <w:color w:val="3E3E3E"/>
          <w:sz w:val="28"/>
          <w:szCs w:val="28"/>
        </w:rPr>
        <w:t xml:space="preserve">Bu meta bilgileri, istekler için, talep edilen mesajın dili, tipi, </w:t>
      </w:r>
      <w:proofErr w:type="gramStart"/>
      <w:r w:rsidRPr="00B93A92">
        <w:rPr>
          <w:color w:val="3E3E3E"/>
          <w:sz w:val="28"/>
          <w:szCs w:val="28"/>
        </w:rPr>
        <w:t>browserın</w:t>
      </w:r>
      <w:proofErr w:type="gramEnd"/>
      <w:r w:rsidRPr="00B93A92">
        <w:rPr>
          <w:color w:val="3E3E3E"/>
          <w:sz w:val="28"/>
          <w:szCs w:val="28"/>
        </w:rPr>
        <w:t xml:space="preserve"> sakladığı yetki bilgileri, önbellekte tutulan içeriğe ait bilgiler olabileceği gibi; yanıt yani </w:t>
      </w:r>
      <w:proofErr w:type="spellStart"/>
      <w:r w:rsidRPr="00B93A92">
        <w:rPr>
          <w:color w:val="3E3E3E"/>
          <w:sz w:val="28"/>
          <w:szCs w:val="28"/>
        </w:rPr>
        <w:t>response</w:t>
      </w:r>
      <w:proofErr w:type="spellEnd"/>
      <w:r w:rsidRPr="00B93A92">
        <w:rPr>
          <w:color w:val="3E3E3E"/>
          <w:sz w:val="28"/>
          <w:szCs w:val="28"/>
        </w:rPr>
        <w:t xml:space="preserve"> mesajlarında ise, içeriğin boyutu ve tipi, bellekte saklanma tercihleri, sunucu bilgileri, tarih ve saati, istemci tarafında set edilecek </w:t>
      </w:r>
      <w:proofErr w:type="spellStart"/>
      <w:r w:rsidRPr="00B93A92">
        <w:rPr>
          <w:color w:val="3E3E3E"/>
          <w:sz w:val="28"/>
          <w:szCs w:val="28"/>
        </w:rPr>
        <w:t>credentials</w:t>
      </w:r>
      <w:proofErr w:type="spellEnd"/>
      <w:r w:rsidRPr="00B93A92">
        <w:rPr>
          <w:color w:val="3E3E3E"/>
          <w:sz w:val="28"/>
          <w:szCs w:val="28"/>
        </w:rPr>
        <w:t xml:space="preserve"> gibi, bir takım bilgilerdir.</w:t>
      </w:r>
    </w:p>
    <w:p w:rsidR="00B93A92" w:rsidRDefault="00B93A92" w:rsidP="00B93A92">
      <w:p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>Eksik X-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başlığı, bu web sitesinin bir </w:t>
      </w:r>
      <w:proofErr w:type="spellStart"/>
      <w:r w:rsidRPr="00B93A92">
        <w:rPr>
          <w:rFonts w:ascii="Times New Roman" w:hAnsi="Times New Roman" w:cs="Times New Roman"/>
          <w:color w:val="FF00FF"/>
          <w:sz w:val="28"/>
          <w:szCs w:val="28"/>
        </w:rPr>
        <w:t>clickjacking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saldırısı riski altında olabileceği anlamına gelir. X-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HTTP başlık alanı, tarayıcının iletilen kaynağı bir çerçeve içinde mi yoksa bir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içinde mi oluşturması gerektiğini belirten bir ilkeyi belirtir.</w:t>
      </w:r>
    </w:p>
    <w:p w:rsidR="00B93A92" w:rsidRPr="00B93A92" w:rsidRDefault="00B93A92" w:rsidP="00B93A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3A92">
        <w:rPr>
          <w:rFonts w:ascii="Times New Roman" w:hAnsi="Times New Roman" w:cs="Times New Roman"/>
          <w:b/>
          <w:sz w:val="28"/>
          <w:szCs w:val="28"/>
        </w:rPr>
        <w:t>Clickjacking</w:t>
      </w:r>
      <w:proofErr w:type="spellEnd"/>
      <w:r w:rsidRPr="00B93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93A92">
        <w:rPr>
          <w:rFonts w:ascii="Times New Roman" w:hAnsi="Times New Roman" w:cs="Times New Roman"/>
          <w:b/>
          <w:sz w:val="28"/>
          <w:szCs w:val="28"/>
        </w:rPr>
        <w:t>nedir ?</w:t>
      </w:r>
      <w:proofErr w:type="gramEnd"/>
      <w:r w:rsidRPr="00B93A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3A92" w:rsidRDefault="00B93A92" w:rsidP="00B93A9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UI </w:t>
      </w:r>
      <w:proofErr w:type="spellStart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Redress</w:t>
      </w:r>
      <w:proofErr w:type="spellEnd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Attack olarak da bilinen </w:t>
      </w:r>
      <w:proofErr w:type="spellStart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Clickjacking</w:t>
      </w:r>
      <w:proofErr w:type="spellEnd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saldırısı </w:t>
      </w:r>
      <w:r w:rsidRPr="00B93A9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sızma testlerinde sık karşılaşılan bir zafiyettir</w:t>
      </w:r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Siber saldırgan, güvenli olarak görünen web sayfası kullanıcılarını güvensiz bir sayfaya yönlendirerek manipüle ettiği bu kullanıcıların işlem yapmasını hedef alır.</w:t>
      </w:r>
    </w:p>
    <w:p w:rsidR="00B93A92" w:rsidRDefault="00B93A92" w:rsidP="00B93A9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93A92" w:rsidRPr="00985ABA" w:rsidRDefault="00B93A92" w:rsidP="00B93A92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Sitede</w:t>
      </w:r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hangi </w:t>
      </w:r>
      <w:proofErr w:type="spellStart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istek’te</w:t>
      </w:r>
      <w:proofErr w:type="spellEnd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header’in</w:t>
      </w:r>
      <w:proofErr w:type="spellEnd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kısmının eksik olduğu keşfedildi</w:t>
      </w:r>
      <w:r w:rsidRP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?</w:t>
      </w:r>
    </w:p>
    <w:p w:rsidR="00B93A92" w:rsidRDefault="00F844BC" w:rsidP="00B93A9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pt;height:184.8pt">
            <v:imagedata r:id="rId5" o:title="2022-08-26 21_48_18-www.mustso.org"/>
          </v:shape>
        </w:pict>
      </w: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009935" cy="4457700"/>
            <wp:effectExtent l="0" t="0" r="0" b="0"/>
            <wp:docPr id="1" name="Resim 1" descr="C:\Users\asus\AppData\Local\Microsoft\Windows\INetCache\Content.Word\2022-08-26 21_52_09-www.mustso.org.tr - Detailed Scan Report (2).pdf - Br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2022-08-26 21_52_09-www.mustso.org.tr - Detailed Scan Report (2).pdf - Br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44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</w:p>
    <w:p w:rsidR="00B93A92" w:rsidRPr="00E64B3B" w:rsidRDefault="00B93A92" w:rsidP="00B93A92">
      <w:pPr>
        <w:rPr>
          <w:rFonts w:ascii="Times New Roman" w:hAnsi="Times New Roman" w:cs="Times New Roman"/>
          <w:b/>
          <w:sz w:val="28"/>
          <w:szCs w:val="28"/>
        </w:rPr>
      </w:pPr>
      <w:r w:rsidRPr="00E64B3B">
        <w:rPr>
          <w:rFonts w:ascii="Times New Roman" w:hAnsi="Times New Roman" w:cs="Times New Roman"/>
          <w:b/>
          <w:sz w:val="28"/>
          <w:szCs w:val="28"/>
        </w:rPr>
        <w:t>Çözüm Önerisi:</w:t>
      </w:r>
    </w:p>
    <w:p w:rsidR="00B93A92" w:rsidRDefault="00B93A92" w:rsidP="00B93A9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>Tarayıcıya diğer alanlardan gelen çerçevelemeye izin vermemesi talimatını veren HTTP yanıt başlıklarında uygun X-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Options'ın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gönderilmesi.</w:t>
      </w:r>
    </w:p>
    <w:p w:rsidR="00B93A92" w:rsidRPr="00B93A92" w:rsidRDefault="00B93A92" w:rsidP="00B93A9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 xml:space="preserve">ALLOW-FROM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URLIBelirli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bir URL'ye kendisini bir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içinde yüklemesi için izin verir. Ancak lütfen buna dikkat edin, tüm tarayıcılar bunu desteklemez.</w:t>
      </w:r>
    </w:p>
    <w:p w:rsidR="00B93A92" w:rsidRPr="00B93A92" w:rsidRDefault="00B93A92" w:rsidP="00B93A9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 xml:space="preserve">Geçerli çerçevenin en üst düzey pencere olmasını sağlamak için kullanıcı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arayüzünde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savunma kodu kullanmak.</w:t>
      </w:r>
    </w:p>
    <w:p w:rsidR="00B93A92" w:rsidRPr="00B93A92" w:rsidRDefault="00B93A92" w:rsidP="00B93A92">
      <w:pPr>
        <w:rPr>
          <w:rFonts w:ascii="Times New Roman" w:hAnsi="Times New Roman" w:cs="Times New Roman"/>
          <w:sz w:val="28"/>
          <w:szCs w:val="28"/>
        </w:rPr>
      </w:pPr>
    </w:p>
    <w:sectPr w:rsidR="00B93A92" w:rsidRPr="00B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8190E"/>
    <w:multiLevelType w:val="hybridMultilevel"/>
    <w:tmpl w:val="DAD6CB92"/>
    <w:lvl w:ilvl="0" w:tplc="041F000F">
      <w:start w:val="1"/>
      <w:numFmt w:val="decimal"/>
      <w:lvlText w:val="%1."/>
      <w:lvlJc w:val="left"/>
      <w:pPr>
        <w:ind w:left="792" w:hanging="360"/>
      </w:pPr>
    </w:lvl>
    <w:lvl w:ilvl="1" w:tplc="041F0019" w:tentative="1">
      <w:start w:val="1"/>
      <w:numFmt w:val="lowerLetter"/>
      <w:lvlText w:val="%2."/>
      <w:lvlJc w:val="left"/>
      <w:pPr>
        <w:ind w:left="1512" w:hanging="360"/>
      </w:pPr>
    </w:lvl>
    <w:lvl w:ilvl="2" w:tplc="041F001B" w:tentative="1">
      <w:start w:val="1"/>
      <w:numFmt w:val="lowerRoman"/>
      <w:lvlText w:val="%3."/>
      <w:lvlJc w:val="right"/>
      <w:pPr>
        <w:ind w:left="2232" w:hanging="180"/>
      </w:pPr>
    </w:lvl>
    <w:lvl w:ilvl="3" w:tplc="041F000F" w:tentative="1">
      <w:start w:val="1"/>
      <w:numFmt w:val="decimal"/>
      <w:lvlText w:val="%4."/>
      <w:lvlJc w:val="left"/>
      <w:pPr>
        <w:ind w:left="2952" w:hanging="360"/>
      </w:pPr>
    </w:lvl>
    <w:lvl w:ilvl="4" w:tplc="041F0019" w:tentative="1">
      <w:start w:val="1"/>
      <w:numFmt w:val="lowerLetter"/>
      <w:lvlText w:val="%5."/>
      <w:lvlJc w:val="left"/>
      <w:pPr>
        <w:ind w:left="3672" w:hanging="360"/>
      </w:pPr>
    </w:lvl>
    <w:lvl w:ilvl="5" w:tplc="041F001B" w:tentative="1">
      <w:start w:val="1"/>
      <w:numFmt w:val="lowerRoman"/>
      <w:lvlText w:val="%6."/>
      <w:lvlJc w:val="right"/>
      <w:pPr>
        <w:ind w:left="4392" w:hanging="180"/>
      </w:pPr>
    </w:lvl>
    <w:lvl w:ilvl="6" w:tplc="041F000F" w:tentative="1">
      <w:start w:val="1"/>
      <w:numFmt w:val="decimal"/>
      <w:lvlText w:val="%7."/>
      <w:lvlJc w:val="left"/>
      <w:pPr>
        <w:ind w:left="5112" w:hanging="360"/>
      </w:pPr>
    </w:lvl>
    <w:lvl w:ilvl="7" w:tplc="041F0019" w:tentative="1">
      <w:start w:val="1"/>
      <w:numFmt w:val="lowerLetter"/>
      <w:lvlText w:val="%8."/>
      <w:lvlJc w:val="left"/>
      <w:pPr>
        <w:ind w:left="5832" w:hanging="360"/>
      </w:pPr>
    </w:lvl>
    <w:lvl w:ilvl="8" w:tplc="041F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4D"/>
    <w:rsid w:val="0054034D"/>
    <w:rsid w:val="005F3B3F"/>
    <w:rsid w:val="00985ABA"/>
    <w:rsid w:val="00B93A92"/>
    <w:rsid w:val="00E64B3B"/>
    <w:rsid w:val="00F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9DFD"/>
  <w15:chartTrackingRefBased/>
  <w15:docId w15:val="{23AFC7CB-43E6-40D6-A08E-0FA0274C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9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2022-08-26T18:40:00Z</dcterms:created>
  <dcterms:modified xsi:type="dcterms:W3CDTF">2022-08-26T18:58:00Z</dcterms:modified>
</cp:coreProperties>
</file>