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155" w:rsidRDefault="00FC4245" w:rsidP="00EE3426">
      <w:pPr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F16E84">
        <w:rPr>
          <w:rFonts w:asciiTheme="majorBidi" w:hAnsiTheme="majorBidi" w:cstheme="majorBidi"/>
          <w:b/>
          <w:bCs/>
          <w:color w:val="FF0000"/>
          <w:sz w:val="28"/>
          <w:szCs w:val="28"/>
        </w:rPr>
        <w:t>Cookie Not Marked as Secure</w:t>
      </w:r>
    </w:p>
    <w:p w:rsidR="00F16E84" w:rsidRPr="00F16E84" w:rsidRDefault="00F16E84" w:rsidP="00EE3426">
      <w:pPr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9E226D" w:rsidRPr="00F16E84" w:rsidRDefault="00EE3426" w:rsidP="00EE3426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tr-TR" w:bidi="ar-SY"/>
        </w:rPr>
      </w:pPr>
      <w:proofErr w:type="spellStart"/>
      <w:r w:rsidRPr="00F16E84">
        <w:rPr>
          <w:b/>
          <w:bCs/>
          <w:color w:val="000000" w:themeColor="text1"/>
          <w:sz w:val="28"/>
          <w:szCs w:val="28"/>
        </w:rPr>
        <w:t>Çerez</w:t>
      </w:r>
      <w:proofErr w:type="spellEnd"/>
      <w:r w:rsidRPr="00F16E8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b/>
          <w:bCs/>
          <w:color w:val="000000" w:themeColor="text1"/>
          <w:sz w:val="28"/>
          <w:szCs w:val="28"/>
        </w:rPr>
        <w:t>Güvenli</w:t>
      </w:r>
      <w:proofErr w:type="spellEnd"/>
      <w:r w:rsidRPr="00F16E8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b/>
          <w:bCs/>
          <w:color w:val="000000" w:themeColor="text1"/>
          <w:sz w:val="28"/>
          <w:szCs w:val="28"/>
        </w:rPr>
        <w:t>Olarak</w:t>
      </w:r>
      <w:proofErr w:type="spellEnd"/>
      <w:r w:rsidRPr="00F16E8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16E84">
        <w:rPr>
          <w:b/>
          <w:bCs/>
          <w:color w:val="000000" w:themeColor="text1"/>
          <w:sz w:val="28"/>
          <w:szCs w:val="28"/>
        </w:rPr>
        <w:t>İşaretlenmedi</w:t>
      </w:r>
      <w:proofErr w:type="spellEnd"/>
      <w:r w:rsidRPr="00F16E84">
        <w:rPr>
          <w:color w:val="000000" w:themeColor="text1"/>
          <w:sz w:val="28"/>
          <w:szCs w:val="28"/>
        </w:rPr>
        <w:t xml:space="preserve"> </w:t>
      </w:r>
      <w:r w:rsidRPr="00F16E84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Pr="00F16E84">
        <w:rPr>
          <w:rFonts w:asciiTheme="majorBidi" w:hAnsiTheme="majorBidi" w:cstheme="majorBidi"/>
          <w:b/>
          <w:bCs/>
          <w:color w:val="000000" w:themeColor="text1"/>
          <w:sz w:val="16"/>
          <w:szCs w:val="16"/>
          <w:lang w:val="tr-TR" w:bidi="ar-SY"/>
        </w:rPr>
        <w:t>[</w:t>
      </w:r>
      <w:proofErr w:type="gramEnd"/>
      <w:r w:rsidRPr="00F16E84">
        <w:rPr>
          <w:rFonts w:asciiTheme="majorBidi" w:hAnsiTheme="majorBidi" w:cstheme="majorBidi"/>
          <w:b/>
          <w:bCs/>
          <w:color w:val="000000" w:themeColor="text1"/>
          <w:sz w:val="16"/>
          <w:szCs w:val="16"/>
          <w:lang w:val="tr-TR" w:bidi="ar-SY"/>
        </w:rPr>
        <w:t>1]</w:t>
      </w:r>
      <w:r w:rsidRPr="00F16E84">
        <w:rPr>
          <w:rFonts w:asciiTheme="majorBidi" w:hAnsiTheme="majorBidi" w:cstheme="majorBidi"/>
          <w:b/>
          <w:bCs/>
          <w:color w:val="000000" w:themeColor="text1"/>
          <w:sz w:val="16"/>
          <w:szCs w:val="16"/>
          <w:lang w:val="tr-TR" w:bidi="ar-SY"/>
        </w:rPr>
        <w:t xml:space="preserve"> </w:t>
      </w:r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tr-TR" w:bidi="ar-SY"/>
        </w:rPr>
        <w:t>:</w:t>
      </w:r>
    </w:p>
    <w:p w:rsidR="009E226D" w:rsidRPr="00F16E84" w:rsidRDefault="009E226D" w:rsidP="00EE342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tr-TR"/>
        </w:rPr>
      </w:pPr>
      <w:proofErr w:type="gram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tr-TR"/>
        </w:rPr>
        <w:t>çerezlerin</w:t>
      </w:r>
      <w:proofErr w:type="gram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tr-TR"/>
        </w:rPr>
        <w:t xml:space="preserve"> güvenliğini sağlamak önemli bir konudur. </w:t>
      </w:r>
    </w:p>
    <w:p w:rsidR="009E226D" w:rsidRPr="00F16E84" w:rsidRDefault="009E226D" w:rsidP="00EE342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kimlik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doğrulama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çerezi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düşünelim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Saldırgan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bu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çerezi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yakalayabildiğinde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kullanıcının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kimliğine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bürünebilir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</w:p>
    <w:p w:rsidR="009E226D" w:rsidRPr="00F16E84" w:rsidRDefault="009E226D" w:rsidP="00EE342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HTTP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protokolü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kullanıldığında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trafik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düz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metin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olarak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gönderilir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Saldırganın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trafiği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görmesini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/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değiştirmesini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sağlar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(man-in-the-middle attack). HTTPS,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HTTP'nin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güvenli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sürümüdür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—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uygulama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katmanının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verilerini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korumak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için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SSL/TLS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kullanır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</w:p>
    <w:p w:rsidR="009E226D" w:rsidRPr="00F16E84" w:rsidRDefault="009E226D" w:rsidP="00EE342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HTTPS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kullanıldığında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şu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özellikler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elde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edilir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kimlik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doğrulama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veri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bütünlüğü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gizlilik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</w:p>
    <w:p w:rsidR="00FC4245" w:rsidRPr="00F16E84" w:rsidRDefault="009E226D" w:rsidP="00EE342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kimlik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doğrulama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çerezi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durumunu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ele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alalım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Bu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çerezi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çalmak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kullanıcının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kimliğine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bürünmekle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eşdeğerdir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HTTP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kullanıldığında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çerez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düz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metin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olarak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gönderilir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Bu,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tarayıcı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sunucu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arasındaki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iletişim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kanalını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gizlice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dinleyen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saldırgan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için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iyidir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çerezi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alıp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kullanıcının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kimliğine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bürünebilir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</w:p>
    <w:p w:rsidR="00EE3426" w:rsidRPr="00F16E84" w:rsidRDefault="009E226D" w:rsidP="00EE342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Şimdi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HTTP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yerine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HTTPS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kullanıldığını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varsayalım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HTTPS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gizlilik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sağlar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Bu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nedenle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saldırgan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çerezi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göremez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Sonuç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kimlik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doğrulama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çerezini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gizlice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dinlenmemesi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için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güvenli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kanal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üzerinden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göndermektir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</w:p>
    <w:p w:rsidR="00EE3426" w:rsidRPr="00F16E84" w:rsidRDefault="00EE3426" w:rsidP="00EE342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14"/>
          <w:szCs w:val="14"/>
        </w:rPr>
      </w:pPr>
    </w:p>
    <w:p w:rsidR="009E226D" w:rsidRPr="00F16E84" w:rsidRDefault="009E226D" w:rsidP="00EE3426">
      <w:pPr>
        <w:spacing w:line="360" w:lineRule="auto"/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</w:pP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Şu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anda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ortaya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çıkabilecek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soru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şudur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: HTTPS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kullanabiliyorsak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neden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güvenli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bayrağa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ihtiyacımız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var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?</w:t>
      </w:r>
    </w:p>
    <w:p w:rsidR="00EE3426" w:rsidRPr="00F16E84" w:rsidRDefault="00EE3426" w:rsidP="00EE3426">
      <w:pPr>
        <w:spacing w:line="360" w:lineRule="auto"/>
        <w:rPr>
          <w:rFonts w:asciiTheme="majorBidi" w:hAnsiTheme="majorBidi" w:cs="Times New Roman"/>
          <w:b/>
          <w:bCs/>
          <w:color w:val="000000" w:themeColor="text1"/>
          <w:sz w:val="12"/>
          <w:szCs w:val="12"/>
        </w:rPr>
      </w:pPr>
    </w:p>
    <w:p w:rsidR="009E226D" w:rsidRPr="00F16E84" w:rsidRDefault="009E226D" w:rsidP="00EE3426">
      <w:pPr>
        <w:spacing w:line="360" w:lineRule="auto"/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</w:pPr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Bu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soruyu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cevaplamak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için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aşağıdaki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senaryoyu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ele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alalım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. Site, HTTP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ve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HTTPS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üzerinden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kullanılabilir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Ayrıca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tarayıcı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ile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sunucu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arasındaki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iletişim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kanalının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ortasında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saldırganın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olduğunu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varsayalım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. HTTPS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üzerinden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gönderilen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çerez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dinlenemez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.</w:t>
      </w:r>
    </w:p>
    <w:p w:rsidR="009E226D" w:rsidRPr="00F16E84" w:rsidRDefault="009E226D" w:rsidP="00EE3426">
      <w:pPr>
        <w:spacing w:line="360" w:lineRule="auto"/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</w:pP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Ancak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saldırgan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sitenin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HTTP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üzerinden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de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erişilebilir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olmasından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faydalanabilir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Saldırgan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sitenin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HTTP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sürümünün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bağlantısını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kullanıcıya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gönderebilir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Kullanıcı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lastRenderedPageBreak/>
        <w:t>bağlantıyı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tıklar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ve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HTTP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isteği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oluşturulur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. HTTP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trafiği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düz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metin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olarak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gönderildiğinden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saldırgan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iletişim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kanalını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gizlice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dinler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ve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kullanıcının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kimlik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doğrulama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çerezini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okur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. Bu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çerezin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yalnızca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HTTPS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üzerinden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gönderilmesine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izin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verebilir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miyiz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? Bu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mümkün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olsaydı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saldırganın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hikayemizdeki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kimlik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doğrulama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çerezini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okumasını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engellerdik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Bunun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mümkün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olduğu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ve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tam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olarak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bu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amaç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için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güvenli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bayrak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kullanıldığı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ortaya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çıktı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güvenli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bayrağa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sahip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çerez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yalnızca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HTTPS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bağlantısı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üzerinden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gönderilecek</w:t>
      </w:r>
      <w:proofErr w:type="spellEnd"/>
      <w:r w:rsidRPr="00F16E84">
        <w:rPr>
          <w:rFonts w:asciiTheme="majorBidi" w:hAnsiTheme="majorBidi" w:cs="Times New Roman"/>
          <w:b/>
          <w:bCs/>
          <w:color w:val="000000" w:themeColor="text1"/>
          <w:sz w:val="24"/>
          <w:szCs w:val="24"/>
        </w:rPr>
        <w:t>.</w:t>
      </w:r>
    </w:p>
    <w:p w:rsidR="009E226D" w:rsidRPr="00F16E84" w:rsidRDefault="00EE3426" w:rsidP="00EE342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Biraz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önce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tarayıcı</w:t>
      </w:r>
      <w:proofErr w:type="spellEnd"/>
      <w:proofErr w:type="gram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ile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sunucu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arasındaki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iletişim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kanalını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gizlice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dinleyen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bir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saldırgandan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çerezin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nasıl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korunacağı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anlatılmıştı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Ancak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gizlice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dinleme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çerezi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kapmak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için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tek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saldırı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vektörü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değildir</w:t>
      </w:r>
      <w:proofErr w:type="spellEnd"/>
      <w:r w:rsidR="009E226D"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</w:p>
    <w:p w:rsidR="009E226D" w:rsidRPr="00F16E84" w:rsidRDefault="009E226D" w:rsidP="00EE342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Hikayeye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kimlik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doğrulama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çerezi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ile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devam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edelim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uygulamada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XSS (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siteler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arası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komut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dosyası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çalıştırma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)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güvenlik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açığı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olduğunu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varsayalım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Ardından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saldırgan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kimlik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doğrulama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tanımlama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bilgisini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çalmak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için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XSS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güvenlik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açığından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yararlanabilir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Bunun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olmasını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şekilde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önleyebilir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miyiz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?</w:t>
      </w:r>
    </w:p>
    <w:p w:rsidR="009E226D" w:rsidRPr="00F16E84" w:rsidRDefault="009E226D" w:rsidP="00EE342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Bu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sorunu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çözmek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için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HttpOnly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bayrağının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kullanılabileceği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ortaya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çıktı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HttpOnly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bayrağı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kullanıldığında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XSS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istismarı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durumunda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JavaScript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bu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kimlik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doğrulama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tanımlama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bilgisini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okuyamaz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Hedefe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ulaştık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gibi</w:t>
      </w:r>
      <w:proofErr w:type="spellEnd"/>
    </w:p>
    <w:p w:rsidR="009E226D" w:rsidRPr="00F16E84" w:rsidRDefault="009E226D" w:rsidP="009E226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FC4245" w:rsidRPr="00F16E84" w:rsidRDefault="00FC4245" w:rsidP="00EE3426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Özet</w:t>
      </w:r>
      <w:proofErr w:type="spellEnd"/>
      <w:r w:rsidR="00EE3426"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EE3426" w:rsidRPr="00F16E84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[2]</w:t>
      </w:r>
      <w:r w:rsidR="00EE3426"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:rsidR="00FC4245" w:rsidRPr="00F16E84" w:rsidRDefault="00FC4245" w:rsidP="00FC4245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Invicti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güvenli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olarak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işaretlenmeyen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ve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HTTPS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üzerinden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aktarılan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bir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tanımlama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bilgisi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belirledi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Bu,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çerezin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trafiği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başarıyla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kesip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şifresini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çözebilen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bir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saldırgan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tarafından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veya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başarılı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bir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ortadaki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adam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saldırısını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takiben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potansiyel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olarak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çalınabileceği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anlamına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gelir</w:t>
      </w:r>
      <w:proofErr w:type="spellEnd"/>
    </w:p>
    <w:p w:rsidR="00FC4245" w:rsidRPr="00F16E84" w:rsidRDefault="00FC4245" w:rsidP="00FC424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Başarılı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Sömürü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için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Gerekli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Beceriler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DF6D66" w:rsidRPr="00F16E84" w:rsidRDefault="00FC4245" w:rsidP="00F16E84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Bu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sorundan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yararlanmak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için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saldırganın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trafiği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kesebilmesi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gerekir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Bu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genellikle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web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sunucusuna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veya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kurbanın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ağına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yerel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erişim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gerektirir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Saldırganların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2.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katmanı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anlaması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trafik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için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geçiş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noktaları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olarak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sistemlere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fiziksel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erişime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sahip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olması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veya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kurban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ile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web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sunucusu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arasındaki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bir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sisteme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yerel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olarak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erişim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kazanmış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olması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gerekir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DF6D66" w:rsidRDefault="00DF6D66" w:rsidP="00DF6D66">
      <w:pPr>
        <w:rPr>
          <w:rFonts w:ascii="Arial" w:eastAsia="Times New Roman" w:hAnsi="Arial" w:cs="Arial"/>
          <w:b/>
          <w:bCs/>
          <w:color w:val="FF0000"/>
          <w:sz w:val="32"/>
          <w:szCs w:val="32"/>
        </w:rPr>
      </w:pPr>
      <w:r w:rsidRPr="00F16E84">
        <w:rPr>
          <w:rFonts w:ascii="Arial" w:eastAsia="Times New Roman" w:hAnsi="Arial" w:cs="Arial"/>
          <w:b/>
          <w:bCs/>
          <w:color w:val="FF0000"/>
          <w:sz w:val="32"/>
          <w:szCs w:val="32"/>
        </w:rPr>
        <w:lastRenderedPageBreak/>
        <w:t>Robots.txt</w:t>
      </w:r>
    </w:p>
    <w:p w:rsidR="00F16E84" w:rsidRPr="00F16E84" w:rsidRDefault="00F16E84" w:rsidP="00DF6D66">
      <w:pPr>
        <w:rPr>
          <w:rFonts w:ascii="Arial" w:eastAsia="Times New Roman" w:hAnsi="Arial" w:cs="Arial"/>
          <w:b/>
          <w:bCs/>
          <w:color w:val="FF0000"/>
          <w:sz w:val="32"/>
          <w:szCs w:val="32"/>
        </w:rPr>
      </w:pPr>
    </w:p>
    <w:p w:rsidR="00DF6D66" w:rsidRPr="00F16E84" w:rsidRDefault="00DF6D66" w:rsidP="00DF6D6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proofErr w:type="gramStart"/>
      <w:r w:rsidRPr="00F16E84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GİRİŞ :</w:t>
      </w:r>
      <w:proofErr w:type="gramEnd"/>
    </w:p>
    <w:p w:rsidR="00DF6D66" w:rsidRPr="00F16E84" w:rsidRDefault="00DF6D66" w:rsidP="00DF6D66">
      <w:pPr>
        <w:spacing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arama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motorları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kendi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botları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aracılığıyla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web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sitelerini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düzenli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olarak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tarar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ve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tarama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sonuçlarını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arşivler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Ancak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bazı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durumlarda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web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sitenizin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her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kısmını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botlar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için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görünür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kılmak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istemiyor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olabilirsiniz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Botların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görmesinin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önüne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geçmek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istediğiniz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bölümler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içinse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en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iyi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yöntem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ise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robots.txt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dosyasını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kullanmak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olacaktır</w:t>
      </w:r>
      <w:proofErr w:type="spellEnd"/>
    </w:p>
    <w:p w:rsidR="00DF6D66" w:rsidRPr="00F16E84" w:rsidRDefault="00DF6D66" w:rsidP="00DF6D66">
      <w:pPr>
        <w:spacing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16"/>
          <w:szCs w:val="16"/>
        </w:rPr>
      </w:pPr>
    </w:p>
    <w:p w:rsidR="00DF6D66" w:rsidRPr="00F16E84" w:rsidRDefault="00DF6D66" w:rsidP="00F16E84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 xml:space="preserve">Robots.txt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Nedir</w:t>
      </w:r>
      <w:proofErr w:type="spellEnd"/>
      <w:r w:rsidR="00F16E84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F16E84" w:rsidRPr="00F16E8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[3</w:t>
      </w:r>
      <w:r w:rsidR="00F16E84" w:rsidRPr="00F16E8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]</w:t>
      </w:r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?</w:t>
      </w:r>
    </w:p>
    <w:p w:rsidR="00DF6D66" w:rsidRPr="00F16E84" w:rsidRDefault="00DF6D66" w:rsidP="00F16E84">
      <w:pPr>
        <w:spacing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Web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sitenizdeki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hangi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dosya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ya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da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sekmelerin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tarayıcı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botlarına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açık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olduğunu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seçmenize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imkan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tanıyan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robots.txt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dosyası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sitenizin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kök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dizininde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yer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alır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. 'Robot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hariç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tutma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standartları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'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çerçevesinde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oluşturulan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bu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dosya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aslında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düz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metinden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oluşur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Ancak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dosya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içeriğinde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veya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daha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fazla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komut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bulunur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. Her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komutla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birlikte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farklı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tarayıcının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ayrı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dosyaya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erişmesi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engellenir</w:t>
      </w:r>
      <w:proofErr w:type="spellEnd"/>
      <w:r w:rsidRPr="00F16E84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.</w:t>
      </w:r>
    </w:p>
    <w:p w:rsidR="00F16E84" w:rsidRPr="00F16E84" w:rsidRDefault="00F16E84" w:rsidP="00F16E84">
      <w:pPr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Robots.txt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içerisinde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kullanılan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allow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disallow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direktifleri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site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içerisindeki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hangi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sayfaların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taramaya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açılıp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kapanacağının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belirtildiği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protokollerdir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</w:p>
    <w:p w:rsidR="00F16E84" w:rsidRPr="00F16E84" w:rsidRDefault="00F16E84" w:rsidP="00F16E84">
      <w:pPr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Allow’un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türkçe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karşılığı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izin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vermek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Disallow’un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karşılığı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izin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vermemektir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</w:p>
    <w:p w:rsidR="00F16E84" w:rsidRPr="00F16E84" w:rsidRDefault="00F16E84" w:rsidP="00F16E84">
      <w:pPr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Bu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bilgiden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hareketle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Allow: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protokol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kulllanımı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ile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site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içerisindeki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herhangi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dizini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URL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yolunu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tümüyle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yada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kısmen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taramalara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açabilirsiniz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</w:p>
    <w:p w:rsidR="00F16E84" w:rsidRPr="00F16E84" w:rsidRDefault="00F16E84" w:rsidP="00F16E84">
      <w:pPr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Aynı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şekilde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Disallow: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kullanımı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ile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herhangi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dizini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URL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yolunu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tümüyle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yada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kısmi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olarak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taramalara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kapatabilirsiniz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</w:p>
    <w:p w:rsidR="00F16E84" w:rsidRPr="00F16E84" w:rsidRDefault="00F16E84" w:rsidP="00F16E84">
      <w:pPr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F16E84" w:rsidRPr="00F16E84" w:rsidRDefault="00F16E84" w:rsidP="00F16E84">
      <w:p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Peki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reski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nedir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?</w:t>
      </w:r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</w:r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robots.txt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dosyasının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varlığı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kendi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başına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herhangi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güvenlik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açığı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oluşturmaz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Ancak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genellikle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sitenin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içeriğinin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kısıtlı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veya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özel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alanlarını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belirlemek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için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kullanılır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Bu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nedenle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dosyadaki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bilgiler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özellikle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tanımlanan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konumlardan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bazıları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sitenin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başka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yerinden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bağlantılı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değilse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saldırganın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sitenin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içeriğinin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haritasını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çıkarmasına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yardımcı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olabilir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Uygulama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bu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alanlara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erişimi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korumak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için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robots.txt'ye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güveniyorsa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ve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bunlar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üzerinde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uygun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erişim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denetimi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uygulamıyorsa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bu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ciddi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bir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güvenlik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açığı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oluşturur</w:t>
      </w:r>
      <w:proofErr w:type="spellEnd"/>
      <w:r w:rsidRPr="00F16E8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F16E84" w:rsidRPr="00F16E84" w:rsidRDefault="00F16E84" w:rsidP="00F16E84">
      <w:pPr>
        <w:bidi/>
        <w:rPr>
          <w:rFonts w:asciiTheme="majorBidi" w:hAnsiTheme="majorBidi" w:cs="Times New Roman"/>
          <w:b/>
          <w:bCs/>
          <w:color w:val="000000" w:themeColor="text1"/>
          <w:sz w:val="28"/>
          <w:szCs w:val="28"/>
        </w:rPr>
      </w:pPr>
    </w:p>
    <w:p w:rsidR="00F16E84" w:rsidRPr="00F16E84" w:rsidRDefault="00F16E84" w:rsidP="00F16E84">
      <w:pPr>
        <w:rPr>
          <w:rFonts w:asciiTheme="majorBidi" w:hAnsiTheme="majorBidi" w:cs="Times New Roman"/>
          <w:b/>
          <w:bCs/>
          <w:color w:val="000000" w:themeColor="text1"/>
          <w:sz w:val="28"/>
          <w:szCs w:val="28"/>
        </w:rPr>
      </w:pPr>
      <w:proofErr w:type="gramStart"/>
      <w:r w:rsidRPr="00F16E84">
        <w:rPr>
          <w:rFonts w:asciiTheme="majorBidi" w:hAnsiTheme="majorBidi" w:cs="Times New Roman"/>
          <w:b/>
          <w:bCs/>
          <w:color w:val="000000" w:themeColor="text1"/>
          <w:sz w:val="28"/>
          <w:szCs w:val="28"/>
        </w:rPr>
        <w:t>KAYNAKLAR :</w:t>
      </w:r>
      <w:proofErr w:type="gramEnd"/>
    </w:p>
    <w:p w:rsidR="00F16E84" w:rsidRPr="00F16E84" w:rsidRDefault="00F16E84" w:rsidP="00F16E84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tr-TR" w:bidi="ar-SY"/>
        </w:rPr>
      </w:pPr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tr-TR" w:bidi="ar-SY"/>
        </w:rPr>
        <w:t>[1] :</w:t>
      </w:r>
    </w:p>
    <w:p w:rsidR="00F16E84" w:rsidRPr="00F16E84" w:rsidRDefault="00F16E84" w:rsidP="00F16E84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tr-TR"/>
        </w:rPr>
      </w:pPr>
      <w:hyperlink r:id="rId4" w:history="1">
        <w:r w:rsidRPr="00F16E84">
          <w:rPr>
            <w:b/>
            <w:bCs/>
            <w:color w:val="000000" w:themeColor="text1"/>
            <w:sz w:val="28"/>
            <w:szCs w:val="28"/>
            <w:lang w:val="tr-TR"/>
          </w:rPr>
          <w:t>https://silesiasecuritylab.com/free-resources/</w:t>
        </w:r>
      </w:hyperlink>
    </w:p>
    <w:p w:rsidR="00F16E84" w:rsidRPr="00F16E84" w:rsidRDefault="00F16E84" w:rsidP="00F16E84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Author: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Dawid</w:t>
      </w:r>
      <w:proofErr w:type="spellEnd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Czagan</w:t>
      </w:r>
      <w:proofErr w:type="spellEnd"/>
    </w:p>
    <w:p w:rsidR="00F16E84" w:rsidRPr="00F16E84" w:rsidRDefault="00F16E84" w:rsidP="00F16E84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Posted: August/10/2020</w:t>
      </w:r>
    </w:p>
    <w:p w:rsidR="00F16E84" w:rsidRPr="00F16E84" w:rsidRDefault="00F16E84" w:rsidP="00F16E84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F16E84" w:rsidRPr="00F16E84" w:rsidRDefault="00F16E84" w:rsidP="00F16E84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[2]:</w:t>
      </w:r>
    </w:p>
    <w:p w:rsidR="00F16E84" w:rsidRPr="00F16E84" w:rsidRDefault="00F16E84" w:rsidP="00F16E84">
      <w:pPr>
        <w:rPr>
          <w:b/>
          <w:bCs/>
          <w:color w:val="000000" w:themeColor="text1"/>
          <w:sz w:val="28"/>
          <w:szCs w:val="28"/>
          <w:lang w:val="tr-TR"/>
        </w:rPr>
      </w:pPr>
      <w:hyperlink r:id="rId5" w:history="1">
        <w:r w:rsidRPr="00F16E84">
          <w:rPr>
            <w:rStyle w:val="Hyperlink"/>
            <w:b/>
            <w:bCs/>
            <w:color w:val="000000" w:themeColor="text1"/>
            <w:sz w:val="28"/>
            <w:szCs w:val="28"/>
            <w:lang w:val="tr-TR"/>
          </w:rPr>
          <w:t>https://www.invicti.com/web-vulnerability-scanner/vulnerabilities/cookie-not-marked-as-secure/</w:t>
        </w:r>
      </w:hyperlink>
    </w:p>
    <w:p w:rsidR="00F16E84" w:rsidRDefault="00F16E84" w:rsidP="00F16E84">
      <w:p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</w:p>
    <w:p w:rsidR="00F16E84" w:rsidRPr="00F16E84" w:rsidRDefault="00F16E84" w:rsidP="00F16E84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[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3</w:t>
      </w:r>
      <w:r w:rsidRPr="00F16E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]:</w:t>
      </w:r>
    </w:p>
    <w:p w:rsidR="00F16E84" w:rsidRDefault="00F16E84" w:rsidP="00F16E84">
      <w:p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</w:p>
    <w:p w:rsidR="00F16E84" w:rsidRPr="00F16E84" w:rsidRDefault="00F16E84" w:rsidP="00F16E84">
      <w:pPr>
        <w:rPr>
          <w:rStyle w:val="Hyperlink"/>
          <w:b/>
          <w:bCs/>
          <w:color w:val="000000" w:themeColor="text1"/>
          <w:sz w:val="28"/>
          <w:szCs w:val="28"/>
          <w:lang w:val="tr-TR"/>
        </w:rPr>
      </w:pPr>
      <w:r w:rsidRPr="00F16E84">
        <w:rPr>
          <w:rStyle w:val="Hyperlink"/>
          <w:b/>
          <w:bCs/>
          <w:color w:val="000000" w:themeColor="text1"/>
          <w:sz w:val="28"/>
          <w:szCs w:val="28"/>
          <w:lang w:val="tr-TR"/>
        </w:rPr>
        <w:t>https://boosmart.com/robots-txt-nedir-nasil-kullanilir/#Robotstxt_Dosyasi_Nerede_Barindirilir_Bulunur</w:t>
      </w:r>
    </w:p>
    <w:sectPr w:rsidR="00F16E84" w:rsidRPr="00F16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F2"/>
    <w:rsid w:val="000F6939"/>
    <w:rsid w:val="004778F2"/>
    <w:rsid w:val="00620155"/>
    <w:rsid w:val="0062692D"/>
    <w:rsid w:val="009E226D"/>
    <w:rsid w:val="00D558DD"/>
    <w:rsid w:val="00DF6D66"/>
    <w:rsid w:val="00EE3426"/>
    <w:rsid w:val="00F16E84"/>
    <w:rsid w:val="00FC4245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75DF"/>
  <w15:chartTrackingRefBased/>
  <w15:docId w15:val="{6878AA75-D612-4A11-95BD-BD979F37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victi.com/web-vulnerability-scanner/vulnerabilities/cookie-not-marked-as-secure/" TargetMode="External"/><Relationship Id="rId4" Type="http://schemas.openxmlformats.org/officeDocument/2006/relationships/hyperlink" Target="https://silesiasecuritylab.com/free-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2022-08-25T14:41:00Z</dcterms:created>
  <dcterms:modified xsi:type="dcterms:W3CDTF">2022-08-25T16:04:00Z</dcterms:modified>
</cp:coreProperties>
</file>