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349A" w:rsidRDefault="00C4349A">
      <w:pPr>
        <w:pStyle w:val="Standard"/>
        <w:jc w:val="center"/>
        <w:rPr>
          <w:rFonts w:ascii="Arial" w:hAnsi="Arial" w:cs="Arial"/>
        </w:rPr>
      </w:pPr>
    </w:p>
    <w:p w:rsidR="00C4349A" w:rsidRDefault="00C4349A">
      <w:pPr>
        <w:pStyle w:val="Standard"/>
        <w:jc w:val="center"/>
        <w:rPr>
          <w:rFonts w:ascii="Arial" w:hAnsi="Arial" w:cs="Arial"/>
        </w:rPr>
      </w:pPr>
    </w:p>
    <w:p w:rsidR="00C4349A" w:rsidRDefault="00C4349A">
      <w:pPr>
        <w:pStyle w:val="Standard"/>
        <w:jc w:val="center"/>
        <w:rPr>
          <w:rFonts w:ascii="Arial" w:hAnsi="Arial" w:cs="Arial"/>
        </w:rPr>
      </w:pPr>
    </w:p>
    <w:p w:rsidR="00C4349A" w:rsidRDefault="00C4349A">
      <w:pPr>
        <w:pStyle w:val="Standard"/>
        <w:jc w:val="center"/>
        <w:rPr>
          <w:rFonts w:ascii="Arial" w:hAnsi="Arial" w:cs="Arial"/>
        </w:rPr>
      </w:pPr>
    </w:p>
    <w:p w:rsidR="00C4349A" w:rsidRDefault="00C4349A">
      <w:pPr>
        <w:pStyle w:val="Standard"/>
        <w:jc w:val="center"/>
        <w:rPr>
          <w:rFonts w:ascii="Arial" w:hAnsi="Arial" w:cs="Arial"/>
          <w:sz w:val="28"/>
          <w:szCs w:val="28"/>
        </w:rPr>
      </w:pPr>
    </w:p>
    <w:p w:rsidR="00C4349A" w:rsidRDefault="00C4349A">
      <w:pPr>
        <w:pStyle w:val="Standard"/>
        <w:jc w:val="center"/>
        <w:rPr>
          <w:rFonts w:ascii="Arial" w:hAnsi="Arial" w:cs="Arial"/>
          <w:sz w:val="28"/>
          <w:szCs w:val="28"/>
        </w:rPr>
      </w:pPr>
    </w:p>
    <w:p w:rsidR="00C4349A" w:rsidRDefault="00060E36">
      <w:pPr>
        <w:pStyle w:val="Standard"/>
        <w:jc w:val="center"/>
        <w:rPr>
          <w:rFonts w:ascii="Arial" w:hAnsi="Arial" w:cs="Arial"/>
          <w:b/>
          <w:sz w:val="32"/>
          <w:szCs w:val="32"/>
        </w:rPr>
      </w:pPr>
      <w:r>
        <w:rPr>
          <w:rFonts w:ascii="Arial" w:hAnsi="Arial" w:cs="Arial"/>
          <w:b/>
          <w:sz w:val="32"/>
          <w:szCs w:val="32"/>
        </w:rPr>
        <w:t>Gebze Technical University</w:t>
      </w:r>
    </w:p>
    <w:p w:rsidR="00C4349A" w:rsidRDefault="00060E36">
      <w:pPr>
        <w:pStyle w:val="Standard"/>
        <w:jc w:val="center"/>
        <w:rPr>
          <w:rFonts w:ascii="Arial" w:hAnsi="Arial" w:cs="Arial"/>
          <w:b/>
          <w:sz w:val="32"/>
          <w:szCs w:val="32"/>
        </w:rPr>
      </w:pPr>
      <w:r>
        <w:rPr>
          <w:rFonts w:ascii="Arial" w:hAnsi="Arial" w:cs="Arial"/>
          <w:b/>
          <w:sz w:val="32"/>
          <w:szCs w:val="32"/>
        </w:rPr>
        <w:t>Computer Engineering</w:t>
      </w:r>
    </w:p>
    <w:p w:rsidR="00C4349A" w:rsidRDefault="00C4349A">
      <w:pPr>
        <w:pStyle w:val="Standard"/>
        <w:jc w:val="center"/>
        <w:rPr>
          <w:rFonts w:ascii="Arial" w:hAnsi="Arial" w:cs="Arial"/>
          <w:b/>
          <w:sz w:val="32"/>
          <w:szCs w:val="32"/>
        </w:rPr>
      </w:pPr>
    </w:p>
    <w:p w:rsidR="00C4349A" w:rsidRDefault="00C4349A">
      <w:pPr>
        <w:pStyle w:val="Standard"/>
        <w:jc w:val="center"/>
        <w:rPr>
          <w:rFonts w:ascii="Arial" w:hAnsi="Arial" w:cs="Arial"/>
          <w:b/>
          <w:sz w:val="32"/>
          <w:szCs w:val="32"/>
        </w:rPr>
      </w:pPr>
    </w:p>
    <w:p w:rsidR="00C4349A" w:rsidRDefault="00C4349A">
      <w:pPr>
        <w:pStyle w:val="Standard"/>
        <w:jc w:val="center"/>
        <w:rPr>
          <w:rFonts w:ascii="Arial" w:hAnsi="Arial" w:cs="Arial"/>
          <w:b/>
          <w:sz w:val="32"/>
          <w:szCs w:val="32"/>
        </w:rPr>
      </w:pPr>
    </w:p>
    <w:p w:rsidR="00C4349A" w:rsidRDefault="00060E36">
      <w:pPr>
        <w:pStyle w:val="Standard"/>
        <w:jc w:val="center"/>
        <w:rPr>
          <w:rFonts w:ascii="Arial" w:hAnsi="Arial" w:cs="Arial"/>
          <w:b/>
          <w:sz w:val="32"/>
          <w:szCs w:val="32"/>
        </w:rPr>
      </w:pPr>
      <w:r>
        <w:rPr>
          <w:rFonts w:ascii="Arial" w:hAnsi="Arial" w:cs="Arial"/>
          <w:b/>
          <w:sz w:val="32"/>
          <w:szCs w:val="32"/>
        </w:rPr>
        <w:t>CSE 222 - 2018 Spring</w:t>
      </w:r>
    </w:p>
    <w:p w:rsidR="00C4349A" w:rsidRDefault="00C4349A">
      <w:pPr>
        <w:pStyle w:val="Standard"/>
        <w:jc w:val="center"/>
        <w:rPr>
          <w:rFonts w:ascii="Arial" w:hAnsi="Arial" w:cs="Arial"/>
          <w:b/>
          <w:sz w:val="32"/>
          <w:szCs w:val="32"/>
        </w:rPr>
      </w:pPr>
    </w:p>
    <w:p w:rsidR="00C4349A" w:rsidRDefault="00C4349A">
      <w:pPr>
        <w:pStyle w:val="Standard"/>
        <w:jc w:val="center"/>
        <w:rPr>
          <w:rFonts w:ascii="Arial" w:hAnsi="Arial" w:cs="Arial"/>
          <w:b/>
          <w:sz w:val="32"/>
          <w:szCs w:val="32"/>
        </w:rPr>
      </w:pPr>
    </w:p>
    <w:p w:rsidR="00C4349A" w:rsidRDefault="00C4349A">
      <w:pPr>
        <w:pStyle w:val="Standard"/>
        <w:jc w:val="center"/>
        <w:rPr>
          <w:rFonts w:ascii="Arial" w:hAnsi="Arial" w:cs="Arial"/>
          <w:b/>
          <w:sz w:val="32"/>
          <w:szCs w:val="32"/>
        </w:rPr>
      </w:pPr>
    </w:p>
    <w:p w:rsidR="00C4349A" w:rsidRDefault="00060E36">
      <w:pPr>
        <w:pStyle w:val="Standard"/>
        <w:jc w:val="center"/>
        <w:rPr>
          <w:rFonts w:ascii="Arial" w:hAnsi="Arial" w:cs="Arial"/>
          <w:b/>
          <w:sz w:val="32"/>
          <w:szCs w:val="32"/>
        </w:rPr>
      </w:pPr>
      <w:r>
        <w:rPr>
          <w:rFonts w:ascii="Arial" w:hAnsi="Arial" w:cs="Arial"/>
          <w:b/>
          <w:sz w:val="32"/>
          <w:szCs w:val="32"/>
        </w:rPr>
        <w:t xml:space="preserve">HOMEWORK </w:t>
      </w:r>
      <w:r w:rsidR="003D5B7F">
        <w:rPr>
          <w:rFonts w:ascii="Arial" w:hAnsi="Arial" w:cs="Arial"/>
          <w:b/>
          <w:sz w:val="32"/>
          <w:szCs w:val="32"/>
        </w:rPr>
        <w:t>5</w:t>
      </w:r>
      <w:r>
        <w:rPr>
          <w:rFonts w:ascii="Arial" w:hAnsi="Arial" w:cs="Arial"/>
          <w:b/>
          <w:sz w:val="32"/>
          <w:szCs w:val="32"/>
        </w:rPr>
        <w:t xml:space="preserve"> REPORT</w:t>
      </w:r>
    </w:p>
    <w:p w:rsidR="00C4349A" w:rsidRDefault="00C4349A">
      <w:pPr>
        <w:pStyle w:val="Standard"/>
        <w:jc w:val="center"/>
        <w:rPr>
          <w:rFonts w:ascii="Arial" w:hAnsi="Arial" w:cs="Arial"/>
          <w:b/>
          <w:sz w:val="32"/>
          <w:szCs w:val="32"/>
        </w:rPr>
      </w:pPr>
    </w:p>
    <w:p w:rsidR="00C4349A" w:rsidRDefault="00C4349A">
      <w:pPr>
        <w:pStyle w:val="Standard"/>
        <w:jc w:val="center"/>
        <w:rPr>
          <w:rFonts w:ascii="Arial" w:hAnsi="Arial" w:cs="Arial"/>
          <w:b/>
          <w:sz w:val="32"/>
          <w:szCs w:val="32"/>
        </w:rPr>
      </w:pPr>
    </w:p>
    <w:p w:rsidR="00C4349A" w:rsidRDefault="00C4349A">
      <w:pPr>
        <w:pStyle w:val="Standard"/>
        <w:jc w:val="center"/>
        <w:rPr>
          <w:rFonts w:ascii="Arial" w:hAnsi="Arial" w:cs="Arial"/>
          <w:b/>
          <w:sz w:val="32"/>
          <w:szCs w:val="32"/>
        </w:rPr>
      </w:pPr>
    </w:p>
    <w:p w:rsidR="00C4349A" w:rsidRDefault="00C4349A">
      <w:pPr>
        <w:pStyle w:val="Standard"/>
        <w:jc w:val="center"/>
        <w:rPr>
          <w:rFonts w:ascii="Arial" w:hAnsi="Arial" w:cs="Arial"/>
          <w:b/>
          <w:sz w:val="32"/>
          <w:szCs w:val="32"/>
        </w:rPr>
      </w:pPr>
    </w:p>
    <w:p w:rsidR="00C4349A" w:rsidRDefault="00C4349A">
      <w:pPr>
        <w:pStyle w:val="Standard"/>
        <w:jc w:val="center"/>
        <w:rPr>
          <w:rFonts w:ascii="Arial" w:hAnsi="Arial" w:cs="Arial"/>
          <w:b/>
          <w:sz w:val="32"/>
          <w:szCs w:val="32"/>
        </w:rPr>
      </w:pPr>
    </w:p>
    <w:p w:rsidR="00C4349A" w:rsidRDefault="00C4349A">
      <w:pPr>
        <w:pStyle w:val="Standard"/>
        <w:jc w:val="center"/>
        <w:rPr>
          <w:rFonts w:ascii="Arial" w:hAnsi="Arial" w:cs="Arial"/>
          <w:b/>
          <w:sz w:val="32"/>
          <w:szCs w:val="32"/>
        </w:rPr>
      </w:pPr>
    </w:p>
    <w:p w:rsidR="00C4349A" w:rsidRDefault="00C4349A">
      <w:pPr>
        <w:pStyle w:val="Standard"/>
        <w:jc w:val="center"/>
        <w:rPr>
          <w:rFonts w:ascii="Arial" w:hAnsi="Arial" w:cs="Arial"/>
          <w:b/>
          <w:sz w:val="32"/>
          <w:szCs w:val="32"/>
        </w:rPr>
      </w:pPr>
    </w:p>
    <w:p w:rsidR="00C4349A" w:rsidRDefault="003D5B7F">
      <w:pPr>
        <w:pStyle w:val="Standard"/>
        <w:jc w:val="center"/>
        <w:rPr>
          <w:rFonts w:ascii="Arial" w:hAnsi="Arial" w:cs="Arial"/>
          <w:b/>
          <w:sz w:val="32"/>
          <w:szCs w:val="32"/>
        </w:rPr>
      </w:pPr>
      <w:r>
        <w:rPr>
          <w:rFonts w:ascii="Arial" w:hAnsi="Arial" w:cs="Arial"/>
          <w:b/>
          <w:sz w:val="32"/>
          <w:szCs w:val="32"/>
        </w:rPr>
        <w:t>SEZER DEMİR</w:t>
      </w:r>
    </w:p>
    <w:p w:rsidR="00C4349A" w:rsidRDefault="003D5B7F">
      <w:pPr>
        <w:pStyle w:val="Standard"/>
        <w:jc w:val="center"/>
        <w:rPr>
          <w:rFonts w:ascii="Arial" w:hAnsi="Arial" w:cs="Arial"/>
          <w:b/>
          <w:sz w:val="32"/>
          <w:szCs w:val="32"/>
        </w:rPr>
      </w:pPr>
      <w:r>
        <w:rPr>
          <w:rFonts w:ascii="Arial" w:hAnsi="Arial" w:cs="Arial"/>
          <w:b/>
          <w:sz w:val="32"/>
          <w:szCs w:val="32"/>
        </w:rPr>
        <w:t>161044065</w:t>
      </w:r>
    </w:p>
    <w:p w:rsidR="00C4349A" w:rsidRDefault="00C4349A">
      <w:pPr>
        <w:pStyle w:val="Standard"/>
        <w:rPr>
          <w:rFonts w:ascii="Arial" w:hAnsi="Arial" w:cs="Arial"/>
          <w:b/>
          <w:sz w:val="32"/>
          <w:szCs w:val="32"/>
        </w:rPr>
      </w:pPr>
    </w:p>
    <w:p w:rsidR="00C4349A" w:rsidRDefault="00C4349A">
      <w:pPr>
        <w:pStyle w:val="Standard"/>
        <w:jc w:val="center"/>
        <w:rPr>
          <w:rFonts w:ascii="Arial" w:hAnsi="Arial" w:cs="Arial"/>
          <w:b/>
          <w:sz w:val="32"/>
          <w:szCs w:val="32"/>
        </w:rPr>
      </w:pPr>
    </w:p>
    <w:p w:rsidR="00C4349A" w:rsidRDefault="00C4349A">
      <w:pPr>
        <w:pStyle w:val="Standard"/>
        <w:jc w:val="center"/>
        <w:rPr>
          <w:rFonts w:ascii="Arial" w:hAnsi="Arial" w:cs="Arial"/>
          <w:b/>
          <w:sz w:val="32"/>
          <w:szCs w:val="32"/>
        </w:rPr>
      </w:pPr>
    </w:p>
    <w:p w:rsidR="00C4349A" w:rsidRDefault="00C4349A">
      <w:pPr>
        <w:pStyle w:val="Standard"/>
        <w:jc w:val="center"/>
        <w:rPr>
          <w:rFonts w:ascii="Arial" w:hAnsi="Arial" w:cs="Arial"/>
          <w:b/>
          <w:sz w:val="32"/>
          <w:szCs w:val="32"/>
        </w:rPr>
      </w:pPr>
    </w:p>
    <w:p w:rsidR="00C4349A" w:rsidRDefault="00C4349A">
      <w:pPr>
        <w:pStyle w:val="Standard"/>
        <w:jc w:val="center"/>
        <w:rPr>
          <w:rFonts w:ascii="Arial" w:hAnsi="Arial" w:cs="Arial"/>
          <w:b/>
          <w:sz w:val="32"/>
          <w:szCs w:val="32"/>
        </w:rPr>
      </w:pPr>
    </w:p>
    <w:p w:rsidR="00C4349A" w:rsidRDefault="00C4349A">
      <w:pPr>
        <w:pStyle w:val="Standard"/>
        <w:rPr>
          <w:rFonts w:ascii="Arial" w:hAnsi="Arial" w:cs="Arial"/>
          <w:b/>
          <w:sz w:val="32"/>
          <w:szCs w:val="32"/>
        </w:rPr>
      </w:pPr>
    </w:p>
    <w:p w:rsidR="00C4349A" w:rsidRDefault="00C4349A">
      <w:pPr>
        <w:pStyle w:val="Standard"/>
        <w:jc w:val="center"/>
        <w:rPr>
          <w:rFonts w:ascii="Arial" w:hAnsi="Arial" w:cs="Arial"/>
          <w:b/>
          <w:sz w:val="32"/>
          <w:szCs w:val="32"/>
        </w:rPr>
      </w:pPr>
    </w:p>
    <w:p w:rsidR="00C4349A" w:rsidRDefault="00C4349A">
      <w:pPr>
        <w:pStyle w:val="Standard"/>
        <w:jc w:val="center"/>
        <w:rPr>
          <w:rFonts w:ascii="Arial" w:hAnsi="Arial" w:cs="Arial"/>
          <w:b/>
          <w:sz w:val="32"/>
          <w:szCs w:val="32"/>
        </w:rPr>
      </w:pPr>
    </w:p>
    <w:p w:rsidR="00C4349A" w:rsidRDefault="00C4349A">
      <w:pPr>
        <w:pStyle w:val="Standard"/>
        <w:jc w:val="center"/>
        <w:rPr>
          <w:rFonts w:ascii="Arial" w:hAnsi="Arial" w:cs="Arial"/>
          <w:b/>
          <w:sz w:val="32"/>
          <w:szCs w:val="32"/>
        </w:rPr>
      </w:pPr>
    </w:p>
    <w:p w:rsidR="00C4349A" w:rsidRDefault="00C4349A">
      <w:pPr>
        <w:pStyle w:val="Standard"/>
        <w:jc w:val="center"/>
        <w:rPr>
          <w:rFonts w:ascii="Arial" w:hAnsi="Arial" w:cs="Arial"/>
          <w:b/>
          <w:sz w:val="32"/>
          <w:szCs w:val="32"/>
        </w:rPr>
      </w:pPr>
    </w:p>
    <w:p w:rsidR="00C4349A" w:rsidRDefault="00C4349A">
      <w:pPr>
        <w:pStyle w:val="Standard"/>
        <w:jc w:val="center"/>
        <w:rPr>
          <w:rFonts w:ascii="Arial" w:hAnsi="Arial" w:cs="Arial"/>
          <w:b/>
          <w:sz w:val="32"/>
          <w:szCs w:val="32"/>
        </w:rPr>
      </w:pPr>
    </w:p>
    <w:p w:rsidR="00C4349A" w:rsidRDefault="00C4349A">
      <w:pPr>
        <w:pStyle w:val="Standard"/>
        <w:jc w:val="center"/>
        <w:rPr>
          <w:rFonts w:ascii="Arial" w:hAnsi="Arial" w:cs="Arial"/>
          <w:b/>
          <w:sz w:val="32"/>
          <w:szCs w:val="32"/>
        </w:rPr>
      </w:pPr>
    </w:p>
    <w:p w:rsidR="00C4349A" w:rsidRDefault="00C4349A">
      <w:pPr>
        <w:pStyle w:val="Standard"/>
        <w:jc w:val="center"/>
        <w:rPr>
          <w:rFonts w:ascii="Arial" w:hAnsi="Arial" w:cs="Arial"/>
          <w:b/>
          <w:sz w:val="32"/>
          <w:szCs w:val="32"/>
        </w:rPr>
      </w:pPr>
    </w:p>
    <w:p w:rsidR="00C4349A" w:rsidRDefault="00C4349A">
      <w:pPr>
        <w:pStyle w:val="Standard"/>
        <w:jc w:val="center"/>
        <w:rPr>
          <w:rFonts w:ascii="Arial" w:hAnsi="Arial" w:cs="Arial"/>
          <w:b/>
          <w:sz w:val="32"/>
          <w:szCs w:val="32"/>
        </w:rPr>
      </w:pPr>
    </w:p>
    <w:p w:rsidR="00C4349A" w:rsidRDefault="00060E36">
      <w:pPr>
        <w:pStyle w:val="Standard"/>
        <w:jc w:val="center"/>
        <w:rPr>
          <w:rFonts w:ascii="Arial" w:hAnsi="Arial" w:cs="Arial"/>
          <w:sz w:val="32"/>
          <w:szCs w:val="32"/>
        </w:rPr>
      </w:pPr>
      <w:r>
        <w:rPr>
          <w:rFonts w:ascii="Arial" w:hAnsi="Arial" w:cs="Arial"/>
          <w:sz w:val="32"/>
          <w:szCs w:val="32"/>
        </w:rPr>
        <w:t>Course Assistant:</w:t>
      </w:r>
    </w:p>
    <w:p w:rsidR="00C4349A" w:rsidRDefault="00060E36">
      <w:pPr>
        <w:pStyle w:val="Heading1"/>
        <w:numPr>
          <w:ilvl w:val="0"/>
          <w:numId w:val="2"/>
        </w:numPr>
        <w:ind w:left="431" w:hanging="431"/>
        <w:rPr>
          <w:rFonts w:ascii="Arial" w:hAnsi="Arial"/>
        </w:rPr>
      </w:pPr>
      <w:r>
        <w:rPr>
          <w:rFonts w:ascii="Arial" w:hAnsi="Arial"/>
        </w:rPr>
        <w:lastRenderedPageBreak/>
        <w:t>INTRODUCTION</w:t>
      </w:r>
    </w:p>
    <w:p w:rsidR="00C4349A" w:rsidRDefault="00060E36">
      <w:pPr>
        <w:pStyle w:val="Heading2"/>
        <w:numPr>
          <w:ilvl w:val="1"/>
          <w:numId w:val="2"/>
        </w:numPr>
        <w:ind w:left="578" w:hanging="578"/>
        <w:rPr>
          <w:rFonts w:ascii="Arial" w:hAnsi="Arial"/>
        </w:rPr>
      </w:pPr>
      <w:r>
        <w:rPr>
          <w:rFonts w:ascii="Arial" w:hAnsi="Arial"/>
        </w:rPr>
        <w:t xml:space="preserve">Problem Definition </w:t>
      </w:r>
    </w:p>
    <w:p w:rsidR="00C4349A" w:rsidRDefault="003D5B7F">
      <w:pPr>
        <w:spacing w:line="360" w:lineRule="auto"/>
        <w:jc w:val="both"/>
        <w:rPr>
          <w:rFonts w:ascii="Arial" w:hAnsi="Arial"/>
        </w:rPr>
      </w:pPr>
      <w:r>
        <w:rPr>
          <w:rFonts w:ascii="Arial" w:hAnsi="Arial"/>
        </w:rPr>
        <w:t>Reading pixels of an image file and holding them in max priority queues then deleting them by multi-threads.</w:t>
      </w:r>
    </w:p>
    <w:p w:rsidR="00C4349A" w:rsidRDefault="00060E36">
      <w:pPr>
        <w:pStyle w:val="Heading2"/>
        <w:numPr>
          <w:ilvl w:val="1"/>
          <w:numId w:val="2"/>
        </w:numPr>
        <w:ind w:left="578" w:hanging="578"/>
        <w:rPr>
          <w:rFonts w:ascii="Arial" w:hAnsi="Arial"/>
        </w:rPr>
      </w:pPr>
      <w:r>
        <w:rPr>
          <w:rFonts w:ascii="Arial" w:hAnsi="Arial"/>
        </w:rPr>
        <w:t>System Requirements</w:t>
      </w:r>
    </w:p>
    <w:p w:rsidR="00C4349A" w:rsidRDefault="003D5B7F">
      <w:pPr>
        <w:spacing w:line="360" w:lineRule="auto"/>
        <w:jc w:val="both"/>
        <w:rPr>
          <w:rFonts w:ascii="Arial" w:hAnsi="Arial"/>
        </w:rPr>
      </w:pPr>
      <w:r>
        <w:rPr>
          <w:rFonts w:ascii="Arial" w:hAnsi="Arial" w:cs="Arial"/>
        </w:rPr>
        <w:t>JDK 1.8 or high JDK version must be installed. OS  is not important since program is written with Java.</w:t>
      </w:r>
    </w:p>
    <w:p w:rsidR="00C4349A" w:rsidRDefault="00060E36">
      <w:pPr>
        <w:pStyle w:val="Heading1"/>
        <w:numPr>
          <w:ilvl w:val="0"/>
          <w:numId w:val="2"/>
        </w:numPr>
        <w:ind w:left="431" w:hanging="431"/>
        <w:rPr>
          <w:rFonts w:ascii="Arial" w:hAnsi="Arial"/>
        </w:rPr>
      </w:pPr>
      <w:r>
        <w:rPr>
          <w:rFonts w:ascii="Arial" w:hAnsi="Arial"/>
        </w:rPr>
        <w:lastRenderedPageBreak/>
        <w:t>METHOD</w:t>
      </w:r>
    </w:p>
    <w:p w:rsidR="00C4349A" w:rsidRDefault="003D6C98">
      <w:pPr>
        <w:pStyle w:val="Heading2"/>
        <w:numPr>
          <w:ilvl w:val="1"/>
          <w:numId w:val="2"/>
        </w:numPr>
        <w:ind w:left="578" w:hanging="578"/>
        <w:rPr>
          <w:rFonts w:ascii="Arial" w:hAnsi="Arial"/>
        </w:rPr>
      </w:pPr>
      <w:r>
        <w:rPr>
          <w:rFonts w:ascii="Arial" w:hAnsi="Arial"/>
          <w:noProof/>
        </w:rPr>
        <w:drawing>
          <wp:anchor distT="0" distB="0" distL="114300" distR="114300" simplePos="0" relativeHeight="251658240" behindDoc="0" locked="0" layoutInCell="1" allowOverlap="1">
            <wp:simplePos x="0" y="0"/>
            <wp:positionH relativeFrom="column">
              <wp:posOffset>13335</wp:posOffset>
            </wp:positionH>
            <wp:positionV relativeFrom="paragraph">
              <wp:posOffset>533400</wp:posOffset>
            </wp:positionV>
            <wp:extent cx="6120130" cy="411416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6120130" cy="4114165"/>
                    </a:xfrm>
                    <a:prstGeom prst="rect">
                      <a:avLst/>
                    </a:prstGeom>
                  </pic:spPr>
                </pic:pic>
              </a:graphicData>
            </a:graphic>
            <wp14:sizeRelH relativeFrom="page">
              <wp14:pctWidth>0</wp14:pctWidth>
            </wp14:sizeRelH>
            <wp14:sizeRelV relativeFrom="page">
              <wp14:pctHeight>0</wp14:pctHeight>
            </wp14:sizeRelV>
          </wp:anchor>
        </w:drawing>
      </w:r>
      <w:r w:rsidR="00060E36">
        <w:rPr>
          <w:rFonts w:ascii="Arial" w:hAnsi="Arial"/>
        </w:rPr>
        <w:t>Class Diagrams</w:t>
      </w:r>
    </w:p>
    <w:p w:rsidR="00C4349A" w:rsidRDefault="00060E36">
      <w:pPr>
        <w:pStyle w:val="Heading2"/>
        <w:numPr>
          <w:ilvl w:val="1"/>
          <w:numId w:val="2"/>
        </w:numPr>
        <w:ind w:left="578" w:hanging="578"/>
        <w:rPr>
          <w:rFonts w:ascii="Arial" w:hAnsi="Arial"/>
        </w:rPr>
      </w:pPr>
      <w:r>
        <w:rPr>
          <w:rFonts w:ascii="Arial" w:hAnsi="Arial"/>
        </w:rPr>
        <w:t xml:space="preserve">Use Case Diagrams </w:t>
      </w:r>
    </w:p>
    <w:p w:rsidR="00C4349A" w:rsidRDefault="00060E36">
      <w:pPr>
        <w:pStyle w:val="Standard"/>
        <w:spacing w:line="360" w:lineRule="auto"/>
        <w:jc w:val="both"/>
        <w:rPr>
          <w:rFonts w:ascii="Arial" w:hAnsi="Arial"/>
        </w:rPr>
      </w:pPr>
      <w:r>
        <w:rPr>
          <w:rFonts w:ascii="Arial" w:hAnsi="Arial" w:cs="Arial"/>
        </w:rPr>
        <w:t>How is</w:t>
      </w:r>
      <w:r>
        <w:rPr>
          <w:rFonts w:ascii="Arial" w:hAnsi="Arial" w:cs="Arial"/>
        </w:rPr>
        <w:t xml:space="preserve"> this software supposed to be used? What is expected of the user? What is that button for? Is the user supposed to press it, click it, punch it? Explain step by step how the user(s) are supposed to/expected to use your software - with diagrams if necessary</w:t>
      </w:r>
      <w:r>
        <w:rPr>
          <w:rFonts w:ascii="Arial" w:hAnsi="Arial" w:cs="Arial"/>
        </w:rPr>
        <w:t>.</w:t>
      </w:r>
    </w:p>
    <w:p w:rsidR="00C4349A" w:rsidRDefault="00060E36">
      <w:pPr>
        <w:pStyle w:val="Heading2"/>
        <w:numPr>
          <w:ilvl w:val="1"/>
          <w:numId w:val="2"/>
        </w:numPr>
        <w:ind w:left="578" w:hanging="578"/>
        <w:rPr>
          <w:rFonts w:ascii="Arial" w:hAnsi="Arial"/>
        </w:rPr>
      </w:pPr>
      <w:r>
        <w:rPr>
          <w:rFonts w:ascii="Arial" w:hAnsi="Arial"/>
        </w:rPr>
        <w:t>Problem Solution Approach</w:t>
      </w:r>
    </w:p>
    <w:p w:rsidR="00C4349A" w:rsidRPr="00222958" w:rsidRDefault="003D6C98">
      <w:pPr>
        <w:pStyle w:val="Heading2"/>
        <w:numPr>
          <w:ilvl w:val="0"/>
          <w:numId w:val="0"/>
        </w:numPr>
        <w:spacing w:line="360" w:lineRule="auto"/>
        <w:ind w:left="576"/>
        <w:jc w:val="both"/>
        <w:rPr>
          <w:rFonts w:ascii="Arial" w:hAnsi="Arial" w:cs="Arial"/>
          <w:b w:val="0"/>
          <w:sz w:val="24"/>
          <w:szCs w:val="24"/>
        </w:rPr>
      </w:pPr>
      <w:r>
        <w:rPr>
          <w:rFonts w:ascii="Arial" w:hAnsi="Arial" w:cs="Arial"/>
          <w:b w:val="0"/>
          <w:sz w:val="24"/>
          <w:szCs w:val="24"/>
        </w:rPr>
        <w:t>I have written 3 different comparator class for each comparasion method</w:t>
      </w:r>
      <w:r w:rsidR="00222958">
        <w:rPr>
          <w:rFonts w:ascii="Arial" w:hAnsi="Arial" w:cs="Arial"/>
          <w:b w:val="0"/>
          <w:sz w:val="24"/>
          <w:szCs w:val="24"/>
        </w:rPr>
        <w:t xml:space="preserve"> and Pixel class to hold red, green and blue rgb values of pixels of image file. I read the image file with BufferedImage class and create Pixel objects and save them in my own priority queues. Inserting is handled by thread1 and thread2,thread3,thread4 delete pixels from queues at the same time. I used </w:t>
      </w:r>
      <w:r w:rsidR="00222958" w:rsidRPr="00222958">
        <w:rPr>
          <w:rFonts w:ascii="Arial" w:hAnsi="Arial" w:cs="Arial"/>
          <w:b w:val="0"/>
          <w:sz w:val="24"/>
          <w:szCs w:val="24"/>
        </w:rPr>
        <w:t>synchronized</w:t>
      </w:r>
      <w:r w:rsidR="00222958">
        <w:rPr>
          <w:rFonts w:ascii="Arial" w:hAnsi="Arial" w:cs="Arial"/>
          <w:b w:val="0"/>
          <w:sz w:val="24"/>
          <w:szCs w:val="24"/>
        </w:rPr>
        <w:t xml:space="preserve"> keyword and notify, wait methods to handle multi-threading.</w:t>
      </w:r>
    </w:p>
    <w:p w:rsidR="00C4349A" w:rsidRDefault="00C4349A">
      <w:pPr>
        <w:spacing w:line="360" w:lineRule="auto"/>
        <w:jc w:val="both"/>
        <w:rPr>
          <w:rFonts w:ascii="Arial" w:hAnsi="Arial" w:cs="Arial"/>
        </w:rPr>
      </w:pPr>
    </w:p>
    <w:p w:rsidR="00C4349A" w:rsidRDefault="00060E36">
      <w:pPr>
        <w:pStyle w:val="Heading1"/>
        <w:numPr>
          <w:ilvl w:val="0"/>
          <w:numId w:val="2"/>
        </w:numPr>
        <w:ind w:left="431" w:hanging="431"/>
        <w:rPr>
          <w:rFonts w:ascii="Arial" w:hAnsi="Arial"/>
        </w:rPr>
      </w:pPr>
      <w:r>
        <w:rPr>
          <w:rFonts w:ascii="Arial" w:hAnsi="Arial"/>
        </w:rPr>
        <w:lastRenderedPageBreak/>
        <w:t>RESULT</w:t>
      </w:r>
    </w:p>
    <w:p w:rsidR="00C4349A" w:rsidRDefault="00060E36">
      <w:pPr>
        <w:pStyle w:val="Heading2"/>
        <w:numPr>
          <w:ilvl w:val="1"/>
          <w:numId w:val="2"/>
        </w:numPr>
        <w:ind w:left="578" w:hanging="578"/>
        <w:rPr>
          <w:rFonts w:ascii="Arial" w:hAnsi="Arial"/>
        </w:rPr>
      </w:pPr>
      <w:r>
        <w:rPr>
          <w:rFonts w:ascii="Arial" w:hAnsi="Arial"/>
        </w:rPr>
        <w:t>Test Cases</w:t>
      </w:r>
    </w:p>
    <w:p w:rsidR="00C4349A" w:rsidRDefault="00060E36">
      <w:pPr>
        <w:pStyle w:val="Standard"/>
        <w:spacing w:line="360" w:lineRule="auto"/>
        <w:rPr>
          <w:rFonts w:ascii="Arial" w:hAnsi="Arial"/>
        </w:rPr>
      </w:pPr>
      <w:r>
        <w:rPr>
          <w:rFonts w:ascii="Arial" w:hAnsi="Arial" w:cs="Arial"/>
        </w:rPr>
        <w:t>How did you test your program? How did you validate that it’s actually working?</w:t>
      </w:r>
    </w:p>
    <w:p w:rsidR="00C4349A" w:rsidRDefault="00060E36">
      <w:pPr>
        <w:pStyle w:val="Heading2"/>
        <w:numPr>
          <w:ilvl w:val="1"/>
          <w:numId w:val="2"/>
        </w:numPr>
        <w:ind w:left="578" w:hanging="578"/>
        <w:rPr>
          <w:rFonts w:ascii="Arial" w:hAnsi="Arial"/>
        </w:rPr>
      </w:pPr>
      <w:r>
        <w:rPr>
          <w:rFonts w:ascii="Arial" w:hAnsi="Arial"/>
        </w:rPr>
        <w:t>Running Results</w:t>
      </w:r>
    </w:p>
    <w:p w:rsidR="00C4349A" w:rsidRPr="008B2591" w:rsidRDefault="00060E36" w:rsidP="008B2591">
      <w:pPr>
        <w:pStyle w:val="Standard"/>
        <w:spacing w:line="360" w:lineRule="auto"/>
        <w:rPr>
          <w:rFonts w:ascii="Arial" w:hAnsi="Arial"/>
        </w:rPr>
      </w:pPr>
      <w:r>
        <w:rPr>
          <w:rFonts w:ascii="Arial" w:hAnsi="Arial" w:cs="Arial"/>
        </w:rPr>
        <w:t>Provide examples of execution; screenshots, sample output</w:t>
      </w:r>
      <w:r>
        <w:rPr>
          <w:rFonts w:ascii="Arial" w:hAnsi="Arial" w:cs="Arial"/>
        </w:rPr>
        <w:t>, etc.</w:t>
      </w:r>
    </w:p>
    <w:tbl>
      <w:tblPr>
        <w:tblStyle w:val="TableGrid"/>
        <w:tblW w:w="10435" w:type="dxa"/>
        <w:tblLayout w:type="fixed"/>
        <w:tblLook w:val="04A0" w:firstRow="1" w:lastRow="0" w:firstColumn="1" w:lastColumn="0" w:noHBand="0" w:noVBand="1"/>
      </w:tblPr>
      <w:tblGrid>
        <w:gridCol w:w="2769"/>
        <w:gridCol w:w="2212"/>
        <w:gridCol w:w="2139"/>
        <w:gridCol w:w="3315"/>
      </w:tblGrid>
      <w:tr w:rsidR="008B2591" w:rsidTr="008B2591">
        <w:tc>
          <w:tcPr>
            <w:tcW w:w="2769" w:type="dxa"/>
          </w:tcPr>
          <w:p w:rsidR="008B2591" w:rsidRDefault="008B2591">
            <w:pPr>
              <w:pStyle w:val="Standard"/>
              <w:rPr>
                <w:rFonts w:ascii="Arial" w:hAnsi="Arial"/>
              </w:rPr>
            </w:pPr>
            <w:r>
              <w:rPr>
                <w:rFonts w:ascii="Arial" w:hAnsi="Arial"/>
              </w:rPr>
              <w:t>Pixel</w:t>
            </w:r>
          </w:p>
        </w:tc>
        <w:tc>
          <w:tcPr>
            <w:tcW w:w="2212" w:type="dxa"/>
          </w:tcPr>
          <w:p w:rsidR="008B2591" w:rsidRDefault="008B2591">
            <w:pPr>
              <w:pStyle w:val="Standard"/>
              <w:rPr>
                <w:rFonts w:ascii="Arial" w:hAnsi="Arial"/>
              </w:rPr>
            </w:pPr>
            <w:r>
              <w:rPr>
                <w:rFonts w:ascii="Arial" w:hAnsi="Arial"/>
              </w:rPr>
              <w:t>LEXComparator</w:t>
            </w:r>
          </w:p>
        </w:tc>
        <w:tc>
          <w:tcPr>
            <w:tcW w:w="2139" w:type="dxa"/>
          </w:tcPr>
          <w:p w:rsidR="008B2591" w:rsidRDefault="008B2591">
            <w:pPr>
              <w:pStyle w:val="Standard"/>
              <w:rPr>
                <w:rFonts w:ascii="Arial" w:hAnsi="Arial"/>
              </w:rPr>
            </w:pPr>
            <w:r>
              <w:rPr>
                <w:rFonts w:ascii="Arial" w:hAnsi="Arial"/>
              </w:rPr>
              <w:t>EUCComparator</w:t>
            </w:r>
          </w:p>
        </w:tc>
        <w:tc>
          <w:tcPr>
            <w:tcW w:w="3315" w:type="dxa"/>
          </w:tcPr>
          <w:p w:rsidR="008B2591" w:rsidRDefault="008B2591">
            <w:pPr>
              <w:pStyle w:val="Standard"/>
              <w:rPr>
                <w:rFonts w:ascii="Arial" w:hAnsi="Arial"/>
              </w:rPr>
            </w:pPr>
            <w:r>
              <w:rPr>
                <w:rFonts w:ascii="Arial" w:hAnsi="Arial"/>
              </w:rPr>
              <w:t>BMXComparator</w:t>
            </w:r>
          </w:p>
        </w:tc>
      </w:tr>
      <w:tr w:rsidR="008B2591" w:rsidTr="008B2591">
        <w:tc>
          <w:tcPr>
            <w:tcW w:w="2769" w:type="dxa"/>
          </w:tcPr>
          <w:p w:rsidR="008B2591" w:rsidRDefault="008B2591">
            <w:pPr>
              <w:pStyle w:val="Standard"/>
              <w:rPr>
                <w:rFonts w:ascii="Arial" w:hAnsi="Arial"/>
              </w:rPr>
            </w:pPr>
            <w:r>
              <w:rPr>
                <w:rFonts w:ascii="Arial" w:hAnsi="Arial"/>
              </w:rPr>
              <w:t>getRed() = O(1)</w:t>
            </w:r>
          </w:p>
        </w:tc>
        <w:tc>
          <w:tcPr>
            <w:tcW w:w="2212" w:type="dxa"/>
          </w:tcPr>
          <w:p w:rsidR="008B2591" w:rsidRDefault="008B2591">
            <w:pPr>
              <w:pStyle w:val="Standard"/>
              <w:rPr>
                <w:rFonts w:ascii="Arial" w:hAnsi="Arial"/>
              </w:rPr>
            </w:pPr>
            <w:r>
              <w:rPr>
                <w:rFonts w:ascii="Arial" w:hAnsi="Arial"/>
              </w:rPr>
              <w:t>compare() = O(1)</w:t>
            </w:r>
          </w:p>
        </w:tc>
        <w:tc>
          <w:tcPr>
            <w:tcW w:w="2139" w:type="dxa"/>
          </w:tcPr>
          <w:p w:rsidR="008B2591" w:rsidRDefault="008B2591">
            <w:pPr>
              <w:pStyle w:val="Standard"/>
              <w:rPr>
                <w:rFonts w:ascii="Arial" w:hAnsi="Arial"/>
              </w:rPr>
            </w:pPr>
            <w:r>
              <w:rPr>
                <w:rFonts w:ascii="Arial" w:hAnsi="Arial"/>
              </w:rPr>
              <w:t>compare() = O(1)</w:t>
            </w:r>
          </w:p>
        </w:tc>
        <w:tc>
          <w:tcPr>
            <w:tcW w:w="3315" w:type="dxa"/>
          </w:tcPr>
          <w:p w:rsidR="008B2591" w:rsidRDefault="008B2591">
            <w:pPr>
              <w:pStyle w:val="Standard"/>
              <w:rPr>
                <w:rFonts w:ascii="Arial" w:hAnsi="Arial"/>
              </w:rPr>
            </w:pPr>
            <w:r>
              <w:rPr>
                <w:rFonts w:ascii="Arial" w:hAnsi="Arial"/>
              </w:rPr>
              <w:t>compare() = O(1)</w:t>
            </w:r>
          </w:p>
        </w:tc>
      </w:tr>
      <w:tr w:rsidR="008B2591" w:rsidTr="008B2591">
        <w:tc>
          <w:tcPr>
            <w:tcW w:w="2769" w:type="dxa"/>
          </w:tcPr>
          <w:p w:rsidR="008B2591" w:rsidRDefault="008B2591">
            <w:pPr>
              <w:pStyle w:val="Standard"/>
              <w:rPr>
                <w:rFonts w:ascii="Arial" w:hAnsi="Arial"/>
              </w:rPr>
            </w:pPr>
            <w:r>
              <w:rPr>
                <w:rFonts w:ascii="Arial" w:hAnsi="Arial"/>
              </w:rPr>
              <w:t>getGreen() = O(1)</w:t>
            </w:r>
          </w:p>
        </w:tc>
        <w:tc>
          <w:tcPr>
            <w:tcW w:w="2212" w:type="dxa"/>
          </w:tcPr>
          <w:p w:rsidR="008B2591" w:rsidRDefault="008B2591">
            <w:pPr>
              <w:pStyle w:val="Standard"/>
              <w:rPr>
                <w:rFonts w:ascii="Arial" w:hAnsi="Arial"/>
              </w:rPr>
            </w:pPr>
          </w:p>
        </w:tc>
        <w:tc>
          <w:tcPr>
            <w:tcW w:w="2139" w:type="dxa"/>
          </w:tcPr>
          <w:p w:rsidR="008B2591" w:rsidRDefault="008B2591">
            <w:pPr>
              <w:pStyle w:val="Standard"/>
              <w:rPr>
                <w:rFonts w:ascii="Arial" w:hAnsi="Arial"/>
              </w:rPr>
            </w:pPr>
          </w:p>
        </w:tc>
        <w:tc>
          <w:tcPr>
            <w:tcW w:w="3315" w:type="dxa"/>
          </w:tcPr>
          <w:p w:rsidR="008B2591" w:rsidRDefault="008B2591">
            <w:pPr>
              <w:pStyle w:val="Standard"/>
              <w:rPr>
                <w:rFonts w:ascii="Arial" w:hAnsi="Arial"/>
              </w:rPr>
            </w:pPr>
            <w:r>
              <w:rPr>
                <w:rFonts w:ascii="Arial" w:hAnsi="Arial"/>
              </w:rPr>
              <w:t>binaryForm() = O(1)</w:t>
            </w:r>
          </w:p>
        </w:tc>
      </w:tr>
      <w:tr w:rsidR="008B2591" w:rsidTr="008B2591">
        <w:tc>
          <w:tcPr>
            <w:tcW w:w="2769" w:type="dxa"/>
          </w:tcPr>
          <w:p w:rsidR="008B2591" w:rsidRDefault="008B2591">
            <w:pPr>
              <w:pStyle w:val="Standard"/>
              <w:rPr>
                <w:rFonts w:ascii="Arial" w:hAnsi="Arial"/>
              </w:rPr>
            </w:pPr>
            <w:r>
              <w:rPr>
                <w:rFonts w:ascii="Arial" w:hAnsi="Arial"/>
              </w:rPr>
              <w:t>getBlue() = O(1)</w:t>
            </w:r>
          </w:p>
        </w:tc>
        <w:tc>
          <w:tcPr>
            <w:tcW w:w="2212" w:type="dxa"/>
          </w:tcPr>
          <w:p w:rsidR="008B2591" w:rsidRDefault="008B2591">
            <w:pPr>
              <w:pStyle w:val="Standard"/>
              <w:rPr>
                <w:rFonts w:ascii="Arial" w:hAnsi="Arial"/>
              </w:rPr>
            </w:pPr>
          </w:p>
        </w:tc>
        <w:tc>
          <w:tcPr>
            <w:tcW w:w="2139" w:type="dxa"/>
          </w:tcPr>
          <w:p w:rsidR="008B2591" w:rsidRDefault="008B2591">
            <w:pPr>
              <w:pStyle w:val="Standard"/>
              <w:rPr>
                <w:rFonts w:ascii="Arial" w:hAnsi="Arial"/>
              </w:rPr>
            </w:pPr>
          </w:p>
        </w:tc>
        <w:tc>
          <w:tcPr>
            <w:tcW w:w="3315" w:type="dxa"/>
          </w:tcPr>
          <w:p w:rsidR="008B2591" w:rsidRDefault="008B2591">
            <w:pPr>
              <w:pStyle w:val="Standard"/>
              <w:rPr>
                <w:rFonts w:ascii="Arial" w:hAnsi="Arial"/>
              </w:rPr>
            </w:pPr>
          </w:p>
        </w:tc>
      </w:tr>
    </w:tbl>
    <w:p w:rsidR="00C4349A" w:rsidRDefault="00C4349A">
      <w:pPr>
        <w:pStyle w:val="Standard"/>
        <w:rPr>
          <w:rFonts w:ascii="Arial" w:hAnsi="Arial"/>
        </w:rPr>
      </w:pPr>
    </w:p>
    <w:p w:rsidR="008B2591" w:rsidRDefault="008B2591">
      <w:pPr>
        <w:pStyle w:val="Standard"/>
        <w:rPr>
          <w:rFonts w:ascii="Arial" w:hAnsi="Arial"/>
        </w:rPr>
      </w:pPr>
    </w:p>
    <w:tbl>
      <w:tblPr>
        <w:tblStyle w:val="TableGrid"/>
        <w:tblW w:w="0" w:type="auto"/>
        <w:tblLook w:val="04A0" w:firstRow="1" w:lastRow="0" w:firstColumn="1" w:lastColumn="0" w:noHBand="0" w:noVBand="1"/>
      </w:tblPr>
      <w:tblGrid>
        <w:gridCol w:w="1923"/>
        <w:gridCol w:w="2115"/>
        <w:gridCol w:w="1778"/>
        <w:gridCol w:w="1906"/>
        <w:gridCol w:w="1906"/>
      </w:tblGrid>
      <w:tr w:rsidR="008B2591" w:rsidTr="008B2591">
        <w:tc>
          <w:tcPr>
            <w:tcW w:w="1925" w:type="dxa"/>
          </w:tcPr>
          <w:p w:rsidR="008B2591" w:rsidRDefault="008B2591">
            <w:pPr>
              <w:pStyle w:val="Standard"/>
              <w:rPr>
                <w:rFonts w:ascii="Arial" w:hAnsi="Arial"/>
              </w:rPr>
            </w:pPr>
            <w:r>
              <w:rPr>
                <w:rFonts w:ascii="Arial" w:hAnsi="Arial"/>
              </w:rPr>
              <w:t>DeletionThread</w:t>
            </w:r>
          </w:p>
        </w:tc>
        <w:tc>
          <w:tcPr>
            <w:tcW w:w="2120" w:type="dxa"/>
          </w:tcPr>
          <w:p w:rsidR="008B2591" w:rsidRDefault="008B2591">
            <w:pPr>
              <w:pStyle w:val="Standard"/>
              <w:rPr>
                <w:rFonts w:ascii="Arial" w:hAnsi="Arial"/>
              </w:rPr>
            </w:pPr>
            <w:r>
              <w:rPr>
                <w:rFonts w:ascii="Arial" w:hAnsi="Arial"/>
              </w:rPr>
              <w:t>PriorityQueue</w:t>
            </w:r>
          </w:p>
        </w:tc>
        <w:tc>
          <w:tcPr>
            <w:tcW w:w="1731" w:type="dxa"/>
          </w:tcPr>
          <w:p w:rsidR="008B2591" w:rsidRDefault="008B2591">
            <w:pPr>
              <w:pStyle w:val="Standard"/>
              <w:rPr>
                <w:rFonts w:ascii="Arial" w:hAnsi="Arial"/>
              </w:rPr>
            </w:pPr>
            <w:r>
              <w:rPr>
                <w:rFonts w:ascii="Arial" w:hAnsi="Arial"/>
              </w:rPr>
              <w:t>ImageReading</w:t>
            </w:r>
          </w:p>
        </w:tc>
        <w:tc>
          <w:tcPr>
            <w:tcW w:w="1926" w:type="dxa"/>
          </w:tcPr>
          <w:p w:rsidR="008B2591" w:rsidRDefault="008B2591">
            <w:pPr>
              <w:pStyle w:val="Standard"/>
              <w:rPr>
                <w:rFonts w:ascii="Arial" w:hAnsi="Arial"/>
              </w:rPr>
            </w:pPr>
          </w:p>
        </w:tc>
        <w:tc>
          <w:tcPr>
            <w:tcW w:w="1926" w:type="dxa"/>
          </w:tcPr>
          <w:p w:rsidR="008B2591" w:rsidRDefault="008B2591">
            <w:pPr>
              <w:pStyle w:val="Standard"/>
              <w:rPr>
                <w:rFonts w:ascii="Arial" w:hAnsi="Arial"/>
              </w:rPr>
            </w:pPr>
          </w:p>
        </w:tc>
      </w:tr>
      <w:tr w:rsidR="008B2591" w:rsidTr="008B2591">
        <w:tc>
          <w:tcPr>
            <w:tcW w:w="1925" w:type="dxa"/>
          </w:tcPr>
          <w:p w:rsidR="008B2591" w:rsidRDefault="008B2591">
            <w:pPr>
              <w:pStyle w:val="Standard"/>
              <w:rPr>
                <w:rFonts w:ascii="Arial" w:hAnsi="Arial"/>
              </w:rPr>
            </w:pPr>
            <w:r>
              <w:rPr>
                <w:rFonts w:ascii="Arial" w:hAnsi="Arial"/>
              </w:rPr>
              <w:t>run() = O(n)</w:t>
            </w:r>
          </w:p>
        </w:tc>
        <w:tc>
          <w:tcPr>
            <w:tcW w:w="2120" w:type="dxa"/>
          </w:tcPr>
          <w:p w:rsidR="008B2591" w:rsidRDefault="008B2591">
            <w:pPr>
              <w:pStyle w:val="Standard"/>
              <w:rPr>
                <w:rFonts w:ascii="Arial" w:hAnsi="Arial"/>
              </w:rPr>
            </w:pPr>
            <w:r>
              <w:rPr>
                <w:rFonts w:ascii="Arial" w:hAnsi="Arial"/>
              </w:rPr>
              <w:t>insert() = O(n)</w:t>
            </w:r>
          </w:p>
        </w:tc>
        <w:tc>
          <w:tcPr>
            <w:tcW w:w="1731" w:type="dxa"/>
          </w:tcPr>
          <w:p w:rsidR="008B2591" w:rsidRDefault="008B2591">
            <w:pPr>
              <w:pStyle w:val="Standard"/>
              <w:rPr>
                <w:rFonts w:ascii="Arial" w:hAnsi="Arial"/>
              </w:rPr>
            </w:pPr>
            <w:r>
              <w:rPr>
                <w:rFonts w:ascii="Arial" w:hAnsi="Arial"/>
              </w:rPr>
              <w:t xml:space="preserve">run() = </w:t>
            </w:r>
            <w:r w:rsidR="008307DC">
              <w:rPr>
                <w:rFonts w:ascii="Arial" w:hAnsi="Arial"/>
              </w:rPr>
              <w:t>O(n)</w:t>
            </w:r>
            <w:bookmarkStart w:id="0" w:name="_GoBack"/>
            <w:bookmarkEnd w:id="0"/>
          </w:p>
        </w:tc>
        <w:tc>
          <w:tcPr>
            <w:tcW w:w="1926" w:type="dxa"/>
          </w:tcPr>
          <w:p w:rsidR="008B2591" w:rsidRDefault="008B2591">
            <w:pPr>
              <w:pStyle w:val="Standard"/>
              <w:rPr>
                <w:rFonts w:ascii="Arial" w:hAnsi="Arial"/>
              </w:rPr>
            </w:pPr>
          </w:p>
        </w:tc>
        <w:tc>
          <w:tcPr>
            <w:tcW w:w="1926" w:type="dxa"/>
          </w:tcPr>
          <w:p w:rsidR="008B2591" w:rsidRDefault="008B2591">
            <w:pPr>
              <w:pStyle w:val="Standard"/>
              <w:rPr>
                <w:rFonts w:ascii="Arial" w:hAnsi="Arial"/>
              </w:rPr>
            </w:pPr>
          </w:p>
        </w:tc>
      </w:tr>
      <w:tr w:rsidR="008B2591" w:rsidTr="008B2591">
        <w:tc>
          <w:tcPr>
            <w:tcW w:w="1925" w:type="dxa"/>
          </w:tcPr>
          <w:p w:rsidR="008B2591" w:rsidRDefault="008B2591">
            <w:pPr>
              <w:pStyle w:val="Standard"/>
              <w:rPr>
                <w:rFonts w:ascii="Arial" w:hAnsi="Arial"/>
              </w:rPr>
            </w:pPr>
          </w:p>
        </w:tc>
        <w:tc>
          <w:tcPr>
            <w:tcW w:w="2120" w:type="dxa"/>
          </w:tcPr>
          <w:p w:rsidR="008B2591" w:rsidRDefault="008B2591">
            <w:pPr>
              <w:pStyle w:val="Standard"/>
              <w:rPr>
                <w:rFonts w:ascii="Arial" w:hAnsi="Arial"/>
              </w:rPr>
            </w:pPr>
            <w:r>
              <w:rPr>
                <w:rFonts w:ascii="Arial" w:hAnsi="Arial"/>
              </w:rPr>
              <w:t>remove() = O(1)</w:t>
            </w:r>
          </w:p>
        </w:tc>
        <w:tc>
          <w:tcPr>
            <w:tcW w:w="1731" w:type="dxa"/>
          </w:tcPr>
          <w:p w:rsidR="008B2591" w:rsidRDefault="008B2591">
            <w:pPr>
              <w:pStyle w:val="Standard"/>
              <w:rPr>
                <w:rFonts w:ascii="Arial" w:hAnsi="Arial"/>
              </w:rPr>
            </w:pPr>
          </w:p>
        </w:tc>
        <w:tc>
          <w:tcPr>
            <w:tcW w:w="1926" w:type="dxa"/>
          </w:tcPr>
          <w:p w:rsidR="008B2591" w:rsidRDefault="008B2591">
            <w:pPr>
              <w:pStyle w:val="Standard"/>
              <w:rPr>
                <w:rFonts w:ascii="Arial" w:hAnsi="Arial"/>
              </w:rPr>
            </w:pPr>
          </w:p>
        </w:tc>
        <w:tc>
          <w:tcPr>
            <w:tcW w:w="1926" w:type="dxa"/>
          </w:tcPr>
          <w:p w:rsidR="008B2591" w:rsidRDefault="008B2591">
            <w:pPr>
              <w:pStyle w:val="Standard"/>
              <w:rPr>
                <w:rFonts w:ascii="Arial" w:hAnsi="Arial"/>
              </w:rPr>
            </w:pPr>
          </w:p>
        </w:tc>
      </w:tr>
      <w:tr w:rsidR="008B2591" w:rsidTr="008B2591">
        <w:tc>
          <w:tcPr>
            <w:tcW w:w="1925" w:type="dxa"/>
          </w:tcPr>
          <w:p w:rsidR="008B2591" w:rsidRDefault="008B2591">
            <w:pPr>
              <w:pStyle w:val="Standard"/>
              <w:rPr>
                <w:rFonts w:ascii="Arial" w:hAnsi="Arial"/>
              </w:rPr>
            </w:pPr>
          </w:p>
        </w:tc>
        <w:tc>
          <w:tcPr>
            <w:tcW w:w="2120" w:type="dxa"/>
          </w:tcPr>
          <w:p w:rsidR="008B2591" w:rsidRDefault="008B2591">
            <w:pPr>
              <w:pStyle w:val="Standard"/>
              <w:rPr>
                <w:rFonts w:ascii="Arial" w:hAnsi="Arial"/>
              </w:rPr>
            </w:pPr>
          </w:p>
        </w:tc>
        <w:tc>
          <w:tcPr>
            <w:tcW w:w="1731" w:type="dxa"/>
          </w:tcPr>
          <w:p w:rsidR="008B2591" w:rsidRDefault="008B2591">
            <w:pPr>
              <w:pStyle w:val="Standard"/>
              <w:rPr>
                <w:rFonts w:ascii="Arial" w:hAnsi="Arial"/>
              </w:rPr>
            </w:pPr>
          </w:p>
        </w:tc>
        <w:tc>
          <w:tcPr>
            <w:tcW w:w="1926" w:type="dxa"/>
          </w:tcPr>
          <w:p w:rsidR="008B2591" w:rsidRDefault="008B2591">
            <w:pPr>
              <w:pStyle w:val="Standard"/>
              <w:rPr>
                <w:rFonts w:ascii="Arial" w:hAnsi="Arial"/>
              </w:rPr>
            </w:pPr>
          </w:p>
        </w:tc>
        <w:tc>
          <w:tcPr>
            <w:tcW w:w="1926" w:type="dxa"/>
          </w:tcPr>
          <w:p w:rsidR="008B2591" w:rsidRDefault="008B2591">
            <w:pPr>
              <w:pStyle w:val="Standard"/>
              <w:rPr>
                <w:rFonts w:ascii="Arial" w:hAnsi="Arial"/>
              </w:rPr>
            </w:pPr>
          </w:p>
        </w:tc>
      </w:tr>
      <w:tr w:rsidR="008B2591" w:rsidTr="008B2591">
        <w:tc>
          <w:tcPr>
            <w:tcW w:w="1925" w:type="dxa"/>
          </w:tcPr>
          <w:p w:rsidR="008B2591" w:rsidRDefault="008B2591">
            <w:pPr>
              <w:pStyle w:val="Standard"/>
              <w:rPr>
                <w:rFonts w:ascii="Arial" w:hAnsi="Arial"/>
              </w:rPr>
            </w:pPr>
          </w:p>
        </w:tc>
        <w:tc>
          <w:tcPr>
            <w:tcW w:w="2120" w:type="dxa"/>
          </w:tcPr>
          <w:p w:rsidR="008B2591" w:rsidRDefault="008B2591">
            <w:pPr>
              <w:pStyle w:val="Standard"/>
              <w:rPr>
                <w:rFonts w:ascii="Arial" w:hAnsi="Arial"/>
              </w:rPr>
            </w:pPr>
          </w:p>
        </w:tc>
        <w:tc>
          <w:tcPr>
            <w:tcW w:w="1731" w:type="dxa"/>
          </w:tcPr>
          <w:p w:rsidR="008B2591" w:rsidRDefault="008B2591">
            <w:pPr>
              <w:pStyle w:val="Standard"/>
              <w:rPr>
                <w:rFonts w:ascii="Arial" w:hAnsi="Arial"/>
              </w:rPr>
            </w:pPr>
          </w:p>
        </w:tc>
        <w:tc>
          <w:tcPr>
            <w:tcW w:w="1926" w:type="dxa"/>
          </w:tcPr>
          <w:p w:rsidR="008B2591" w:rsidRDefault="008B2591">
            <w:pPr>
              <w:pStyle w:val="Standard"/>
              <w:rPr>
                <w:rFonts w:ascii="Arial" w:hAnsi="Arial"/>
              </w:rPr>
            </w:pPr>
          </w:p>
        </w:tc>
        <w:tc>
          <w:tcPr>
            <w:tcW w:w="1926" w:type="dxa"/>
          </w:tcPr>
          <w:p w:rsidR="008B2591" w:rsidRDefault="008B2591">
            <w:pPr>
              <w:pStyle w:val="Standard"/>
              <w:rPr>
                <w:rFonts w:ascii="Arial" w:hAnsi="Arial"/>
              </w:rPr>
            </w:pPr>
          </w:p>
        </w:tc>
      </w:tr>
      <w:tr w:rsidR="008B2591" w:rsidTr="008B2591">
        <w:tc>
          <w:tcPr>
            <w:tcW w:w="1925" w:type="dxa"/>
          </w:tcPr>
          <w:p w:rsidR="008B2591" w:rsidRDefault="008B2591">
            <w:pPr>
              <w:pStyle w:val="Standard"/>
              <w:rPr>
                <w:rFonts w:ascii="Arial" w:hAnsi="Arial"/>
              </w:rPr>
            </w:pPr>
          </w:p>
        </w:tc>
        <w:tc>
          <w:tcPr>
            <w:tcW w:w="2120" w:type="dxa"/>
          </w:tcPr>
          <w:p w:rsidR="008B2591" w:rsidRDefault="008B2591">
            <w:pPr>
              <w:pStyle w:val="Standard"/>
              <w:rPr>
                <w:rFonts w:ascii="Arial" w:hAnsi="Arial"/>
              </w:rPr>
            </w:pPr>
          </w:p>
        </w:tc>
        <w:tc>
          <w:tcPr>
            <w:tcW w:w="1731" w:type="dxa"/>
          </w:tcPr>
          <w:p w:rsidR="008B2591" w:rsidRDefault="008B2591">
            <w:pPr>
              <w:pStyle w:val="Standard"/>
              <w:rPr>
                <w:rFonts w:ascii="Arial" w:hAnsi="Arial"/>
              </w:rPr>
            </w:pPr>
          </w:p>
        </w:tc>
        <w:tc>
          <w:tcPr>
            <w:tcW w:w="1926" w:type="dxa"/>
          </w:tcPr>
          <w:p w:rsidR="008B2591" w:rsidRDefault="008B2591">
            <w:pPr>
              <w:pStyle w:val="Standard"/>
              <w:rPr>
                <w:rFonts w:ascii="Arial" w:hAnsi="Arial"/>
              </w:rPr>
            </w:pPr>
          </w:p>
        </w:tc>
        <w:tc>
          <w:tcPr>
            <w:tcW w:w="1926" w:type="dxa"/>
          </w:tcPr>
          <w:p w:rsidR="008B2591" w:rsidRDefault="008B2591">
            <w:pPr>
              <w:pStyle w:val="Standard"/>
              <w:rPr>
                <w:rFonts w:ascii="Arial" w:hAnsi="Arial"/>
              </w:rPr>
            </w:pPr>
          </w:p>
        </w:tc>
      </w:tr>
      <w:tr w:rsidR="008B2591" w:rsidTr="008B2591">
        <w:tc>
          <w:tcPr>
            <w:tcW w:w="1925" w:type="dxa"/>
          </w:tcPr>
          <w:p w:rsidR="008B2591" w:rsidRDefault="008B2591">
            <w:pPr>
              <w:pStyle w:val="Standard"/>
              <w:rPr>
                <w:rFonts w:ascii="Arial" w:hAnsi="Arial"/>
              </w:rPr>
            </w:pPr>
          </w:p>
        </w:tc>
        <w:tc>
          <w:tcPr>
            <w:tcW w:w="2120" w:type="dxa"/>
          </w:tcPr>
          <w:p w:rsidR="008B2591" w:rsidRDefault="008B2591">
            <w:pPr>
              <w:pStyle w:val="Standard"/>
              <w:rPr>
                <w:rFonts w:ascii="Arial" w:hAnsi="Arial"/>
              </w:rPr>
            </w:pPr>
          </w:p>
        </w:tc>
        <w:tc>
          <w:tcPr>
            <w:tcW w:w="1731" w:type="dxa"/>
          </w:tcPr>
          <w:p w:rsidR="008B2591" w:rsidRDefault="008B2591">
            <w:pPr>
              <w:pStyle w:val="Standard"/>
              <w:rPr>
                <w:rFonts w:ascii="Arial" w:hAnsi="Arial"/>
              </w:rPr>
            </w:pPr>
          </w:p>
        </w:tc>
        <w:tc>
          <w:tcPr>
            <w:tcW w:w="1926" w:type="dxa"/>
          </w:tcPr>
          <w:p w:rsidR="008B2591" w:rsidRDefault="008B2591">
            <w:pPr>
              <w:pStyle w:val="Standard"/>
              <w:rPr>
                <w:rFonts w:ascii="Arial" w:hAnsi="Arial"/>
              </w:rPr>
            </w:pPr>
          </w:p>
        </w:tc>
        <w:tc>
          <w:tcPr>
            <w:tcW w:w="1926" w:type="dxa"/>
          </w:tcPr>
          <w:p w:rsidR="008B2591" w:rsidRDefault="008B2591">
            <w:pPr>
              <w:pStyle w:val="Standard"/>
              <w:rPr>
                <w:rFonts w:ascii="Arial" w:hAnsi="Arial"/>
              </w:rPr>
            </w:pPr>
          </w:p>
        </w:tc>
      </w:tr>
    </w:tbl>
    <w:p w:rsidR="008B2591" w:rsidRDefault="008B2591">
      <w:pPr>
        <w:pStyle w:val="Standard"/>
        <w:rPr>
          <w:rFonts w:ascii="Arial" w:hAnsi="Arial"/>
        </w:rPr>
      </w:pPr>
    </w:p>
    <w:sectPr w:rsidR="008B2591">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roman"/>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95D22"/>
    <w:multiLevelType w:val="multilevel"/>
    <w:tmpl w:val="7AA0DE2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4C830566"/>
    <w:multiLevelType w:val="multilevel"/>
    <w:tmpl w:val="6E2279C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39A0B31"/>
    <w:multiLevelType w:val="multilevel"/>
    <w:tmpl w:val="24C876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49A"/>
    <w:rsid w:val="00060E36"/>
    <w:rsid w:val="00222958"/>
    <w:rsid w:val="003D5B7F"/>
    <w:rsid w:val="003D6C98"/>
    <w:rsid w:val="008307DC"/>
    <w:rsid w:val="008B2591"/>
    <w:rsid w:val="00C4349A"/>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CD9D8"/>
  <w15:docId w15:val="{40580D99-EC7E-4FEE-B746-9CE3CE7A8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sz w:val="24"/>
        <w:szCs w:val="24"/>
        <w:lang w:val="tr-TR"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textAlignment w:val="baseline"/>
    </w:pPr>
  </w:style>
  <w:style w:type="paragraph" w:styleId="Heading1">
    <w:name w:val="heading 1"/>
    <w:basedOn w:val="Normal"/>
    <w:next w:val="Normal"/>
    <w:link w:val="Heading1Char"/>
    <w:uiPriority w:val="9"/>
    <w:qFormat/>
    <w:rsid w:val="001B7AED"/>
    <w:pPr>
      <w:keepNext/>
      <w:keepLines/>
      <w:numPr>
        <w:numId w:val="1"/>
      </w:numPr>
      <w:spacing w:before="480" w:after="480"/>
      <w:ind w:left="431" w:hanging="431"/>
      <w:outlineLvl w:val="0"/>
    </w:pPr>
    <w:rPr>
      <w:rFonts w:asciiTheme="majorHAnsi" w:eastAsiaTheme="majorEastAsia" w:hAnsiTheme="majorHAnsi" w:cs="Mangal"/>
      <w:b/>
      <w:color w:val="000000" w:themeColor="text1"/>
      <w:sz w:val="32"/>
      <w:szCs w:val="29"/>
    </w:rPr>
  </w:style>
  <w:style w:type="paragraph" w:styleId="Heading2">
    <w:name w:val="heading 2"/>
    <w:basedOn w:val="Normal"/>
    <w:next w:val="Normal"/>
    <w:link w:val="Heading2Char"/>
    <w:uiPriority w:val="9"/>
    <w:unhideWhenUsed/>
    <w:qFormat/>
    <w:rsid w:val="001F45D8"/>
    <w:pPr>
      <w:keepNext/>
      <w:keepLines/>
      <w:numPr>
        <w:ilvl w:val="1"/>
        <w:numId w:val="1"/>
      </w:numPr>
      <w:spacing w:before="360" w:after="360"/>
      <w:ind w:left="578" w:hanging="578"/>
      <w:outlineLvl w:val="1"/>
    </w:pPr>
    <w:rPr>
      <w:rFonts w:asciiTheme="majorHAnsi" w:eastAsiaTheme="majorEastAsia" w:hAnsiTheme="majorHAnsi" w:cs="Mangal"/>
      <w:b/>
      <w:sz w:val="28"/>
      <w:szCs w:val="23"/>
    </w:rPr>
  </w:style>
  <w:style w:type="paragraph" w:styleId="Heading3">
    <w:name w:val="heading 3"/>
    <w:basedOn w:val="Normal"/>
    <w:next w:val="Normal"/>
    <w:link w:val="Heading3Char"/>
    <w:uiPriority w:val="9"/>
    <w:semiHidden/>
    <w:unhideWhenUsed/>
    <w:qFormat/>
    <w:rsid w:val="001B7AED"/>
    <w:pPr>
      <w:keepNext/>
      <w:keepLines/>
      <w:numPr>
        <w:ilvl w:val="2"/>
        <w:numId w:val="1"/>
      </w:numPr>
      <w:spacing w:before="40"/>
      <w:outlineLvl w:val="2"/>
    </w:pPr>
    <w:rPr>
      <w:rFonts w:asciiTheme="majorHAnsi" w:eastAsiaTheme="majorEastAsia" w:hAnsiTheme="majorHAnsi" w:cs="Mangal"/>
      <w:color w:val="1F3763" w:themeColor="accent1" w:themeShade="7F"/>
      <w:szCs w:val="21"/>
    </w:rPr>
  </w:style>
  <w:style w:type="paragraph" w:styleId="Heading4">
    <w:name w:val="heading 4"/>
    <w:basedOn w:val="Normal"/>
    <w:next w:val="Normal"/>
    <w:link w:val="Heading4Char"/>
    <w:uiPriority w:val="9"/>
    <w:semiHidden/>
    <w:unhideWhenUsed/>
    <w:qFormat/>
    <w:rsid w:val="001B7AED"/>
    <w:pPr>
      <w:keepNext/>
      <w:keepLines/>
      <w:numPr>
        <w:ilvl w:val="3"/>
        <w:numId w:val="1"/>
      </w:numPr>
      <w:spacing w:before="40"/>
      <w:outlineLvl w:val="3"/>
    </w:pPr>
    <w:rPr>
      <w:rFonts w:asciiTheme="majorHAnsi" w:eastAsiaTheme="majorEastAsia" w:hAnsiTheme="majorHAnsi" w:cs="Mangal"/>
      <w:i/>
      <w:iCs/>
      <w:color w:val="2F5496" w:themeColor="accent1" w:themeShade="BF"/>
      <w:szCs w:val="21"/>
    </w:rPr>
  </w:style>
  <w:style w:type="paragraph" w:styleId="Heading5">
    <w:name w:val="heading 5"/>
    <w:basedOn w:val="Normal"/>
    <w:next w:val="Normal"/>
    <w:link w:val="Heading5Char"/>
    <w:uiPriority w:val="9"/>
    <w:semiHidden/>
    <w:unhideWhenUsed/>
    <w:qFormat/>
    <w:rsid w:val="001B7AED"/>
    <w:pPr>
      <w:keepNext/>
      <w:keepLines/>
      <w:numPr>
        <w:ilvl w:val="4"/>
        <w:numId w:val="1"/>
      </w:numPr>
      <w:spacing w:before="40"/>
      <w:outlineLvl w:val="4"/>
    </w:pPr>
    <w:rPr>
      <w:rFonts w:asciiTheme="majorHAnsi" w:eastAsiaTheme="majorEastAsia" w:hAnsiTheme="majorHAnsi" w:cs="Mangal"/>
      <w:color w:val="2F5496" w:themeColor="accent1" w:themeShade="BF"/>
      <w:szCs w:val="21"/>
    </w:rPr>
  </w:style>
  <w:style w:type="paragraph" w:styleId="Heading6">
    <w:name w:val="heading 6"/>
    <w:basedOn w:val="Normal"/>
    <w:next w:val="Normal"/>
    <w:link w:val="Heading6Char"/>
    <w:uiPriority w:val="9"/>
    <w:semiHidden/>
    <w:unhideWhenUsed/>
    <w:qFormat/>
    <w:rsid w:val="001B7AED"/>
    <w:pPr>
      <w:keepNext/>
      <w:keepLines/>
      <w:numPr>
        <w:ilvl w:val="5"/>
        <w:numId w:val="1"/>
      </w:numPr>
      <w:spacing w:before="40"/>
      <w:outlineLvl w:val="5"/>
    </w:pPr>
    <w:rPr>
      <w:rFonts w:asciiTheme="majorHAnsi" w:eastAsiaTheme="majorEastAsia" w:hAnsiTheme="majorHAnsi" w:cs="Mangal"/>
      <w:color w:val="1F3763" w:themeColor="accent1" w:themeShade="7F"/>
      <w:szCs w:val="21"/>
    </w:rPr>
  </w:style>
  <w:style w:type="paragraph" w:styleId="Heading7">
    <w:name w:val="heading 7"/>
    <w:basedOn w:val="Normal"/>
    <w:next w:val="Normal"/>
    <w:link w:val="Heading7Char"/>
    <w:uiPriority w:val="9"/>
    <w:semiHidden/>
    <w:unhideWhenUsed/>
    <w:qFormat/>
    <w:rsid w:val="001B7AED"/>
    <w:pPr>
      <w:keepNext/>
      <w:keepLines/>
      <w:numPr>
        <w:ilvl w:val="6"/>
        <w:numId w:val="1"/>
      </w:numPr>
      <w:spacing w:before="40"/>
      <w:outlineLvl w:val="6"/>
    </w:pPr>
    <w:rPr>
      <w:rFonts w:asciiTheme="majorHAnsi" w:eastAsiaTheme="majorEastAsia" w:hAnsiTheme="majorHAnsi" w:cs="Mangal"/>
      <w:i/>
      <w:iCs/>
      <w:color w:val="1F3763" w:themeColor="accent1" w:themeShade="7F"/>
      <w:szCs w:val="21"/>
    </w:rPr>
  </w:style>
  <w:style w:type="paragraph" w:styleId="Heading8">
    <w:name w:val="heading 8"/>
    <w:basedOn w:val="Normal"/>
    <w:next w:val="Normal"/>
    <w:link w:val="Heading8Char"/>
    <w:uiPriority w:val="9"/>
    <w:semiHidden/>
    <w:unhideWhenUsed/>
    <w:qFormat/>
    <w:rsid w:val="001B7AED"/>
    <w:pPr>
      <w:keepNext/>
      <w:keepLines/>
      <w:numPr>
        <w:ilvl w:val="7"/>
        <w:numId w:val="1"/>
      </w:numPr>
      <w:spacing w:before="40"/>
      <w:outlineLvl w:val="7"/>
    </w:pPr>
    <w:rPr>
      <w:rFonts w:asciiTheme="majorHAnsi" w:eastAsiaTheme="majorEastAsia" w:hAnsiTheme="majorHAnsi" w:cs="Mangal"/>
      <w:color w:val="272727" w:themeColor="text1" w:themeTint="D8"/>
      <w:sz w:val="21"/>
      <w:szCs w:val="19"/>
    </w:rPr>
  </w:style>
  <w:style w:type="paragraph" w:styleId="Heading9">
    <w:name w:val="heading 9"/>
    <w:basedOn w:val="Normal"/>
    <w:next w:val="Normal"/>
    <w:link w:val="Heading9Char"/>
    <w:uiPriority w:val="9"/>
    <w:semiHidden/>
    <w:unhideWhenUsed/>
    <w:qFormat/>
    <w:rsid w:val="001B7AED"/>
    <w:pPr>
      <w:keepNext/>
      <w:keepLines/>
      <w:numPr>
        <w:ilvl w:val="8"/>
        <w:numId w:val="1"/>
      </w:numPr>
      <w:spacing w:before="40"/>
      <w:outlineLvl w:val="8"/>
    </w:pPr>
    <w:rPr>
      <w:rFonts w:asciiTheme="majorHAnsi" w:eastAsiaTheme="majorEastAsia" w:hAnsiTheme="majorHAnsi" w:cs="Mangal"/>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B7AED"/>
    <w:rPr>
      <w:rFonts w:asciiTheme="majorHAnsi" w:eastAsiaTheme="majorEastAsia" w:hAnsiTheme="majorHAnsi" w:cs="Mangal"/>
      <w:b/>
      <w:color w:val="000000" w:themeColor="text1"/>
      <w:sz w:val="32"/>
      <w:szCs w:val="29"/>
    </w:rPr>
  </w:style>
  <w:style w:type="character" w:customStyle="1" w:styleId="Heading2Char">
    <w:name w:val="Heading 2 Char"/>
    <w:basedOn w:val="DefaultParagraphFont"/>
    <w:link w:val="Heading2"/>
    <w:uiPriority w:val="9"/>
    <w:qFormat/>
    <w:rsid w:val="001F45D8"/>
    <w:rPr>
      <w:rFonts w:asciiTheme="majorHAnsi" w:eastAsiaTheme="majorEastAsia" w:hAnsiTheme="majorHAnsi" w:cs="Mangal"/>
      <w:b/>
      <w:sz w:val="28"/>
      <w:szCs w:val="23"/>
    </w:rPr>
  </w:style>
  <w:style w:type="character" w:customStyle="1" w:styleId="Heading3Char">
    <w:name w:val="Heading 3 Char"/>
    <w:basedOn w:val="DefaultParagraphFont"/>
    <w:link w:val="Heading3"/>
    <w:uiPriority w:val="9"/>
    <w:semiHidden/>
    <w:qFormat/>
    <w:rsid w:val="001B7AED"/>
    <w:rPr>
      <w:rFonts w:asciiTheme="majorHAnsi" w:eastAsiaTheme="majorEastAsia" w:hAnsiTheme="majorHAnsi" w:cs="Mangal"/>
      <w:color w:val="1F3763" w:themeColor="accent1" w:themeShade="7F"/>
      <w:szCs w:val="21"/>
    </w:rPr>
  </w:style>
  <w:style w:type="character" w:customStyle="1" w:styleId="Heading4Char">
    <w:name w:val="Heading 4 Char"/>
    <w:basedOn w:val="DefaultParagraphFont"/>
    <w:link w:val="Heading4"/>
    <w:uiPriority w:val="9"/>
    <w:semiHidden/>
    <w:qFormat/>
    <w:rsid w:val="001B7AED"/>
    <w:rPr>
      <w:rFonts w:asciiTheme="majorHAnsi" w:eastAsiaTheme="majorEastAsia" w:hAnsiTheme="majorHAnsi" w:cs="Mangal"/>
      <w:i/>
      <w:iCs/>
      <w:color w:val="2F5496" w:themeColor="accent1" w:themeShade="BF"/>
      <w:szCs w:val="21"/>
    </w:rPr>
  </w:style>
  <w:style w:type="character" w:customStyle="1" w:styleId="Heading5Char">
    <w:name w:val="Heading 5 Char"/>
    <w:basedOn w:val="DefaultParagraphFont"/>
    <w:link w:val="Heading5"/>
    <w:uiPriority w:val="9"/>
    <w:semiHidden/>
    <w:qFormat/>
    <w:rsid w:val="001B7AED"/>
    <w:rPr>
      <w:rFonts w:asciiTheme="majorHAnsi" w:eastAsiaTheme="majorEastAsia" w:hAnsiTheme="majorHAnsi" w:cs="Mangal"/>
      <w:color w:val="2F5496" w:themeColor="accent1" w:themeShade="BF"/>
      <w:szCs w:val="21"/>
    </w:rPr>
  </w:style>
  <w:style w:type="character" w:customStyle="1" w:styleId="Heading6Char">
    <w:name w:val="Heading 6 Char"/>
    <w:basedOn w:val="DefaultParagraphFont"/>
    <w:link w:val="Heading6"/>
    <w:uiPriority w:val="9"/>
    <w:semiHidden/>
    <w:qFormat/>
    <w:rsid w:val="001B7AED"/>
    <w:rPr>
      <w:rFonts w:asciiTheme="majorHAnsi" w:eastAsiaTheme="majorEastAsia" w:hAnsiTheme="majorHAnsi" w:cs="Mangal"/>
      <w:color w:val="1F3763" w:themeColor="accent1" w:themeShade="7F"/>
      <w:szCs w:val="21"/>
    </w:rPr>
  </w:style>
  <w:style w:type="character" w:customStyle="1" w:styleId="Heading7Char">
    <w:name w:val="Heading 7 Char"/>
    <w:basedOn w:val="DefaultParagraphFont"/>
    <w:link w:val="Heading7"/>
    <w:uiPriority w:val="9"/>
    <w:semiHidden/>
    <w:qFormat/>
    <w:rsid w:val="001B7AED"/>
    <w:rPr>
      <w:rFonts w:asciiTheme="majorHAnsi" w:eastAsiaTheme="majorEastAsia" w:hAnsiTheme="majorHAnsi" w:cs="Mangal"/>
      <w:i/>
      <w:iCs/>
      <w:color w:val="1F3763" w:themeColor="accent1" w:themeShade="7F"/>
      <w:szCs w:val="21"/>
    </w:rPr>
  </w:style>
  <w:style w:type="character" w:customStyle="1" w:styleId="Heading8Char">
    <w:name w:val="Heading 8 Char"/>
    <w:basedOn w:val="DefaultParagraphFont"/>
    <w:link w:val="Heading8"/>
    <w:uiPriority w:val="9"/>
    <w:semiHidden/>
    <w:qFormat/>
    <w:rsid w:val="001B7AED"/>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qFormat/>
    <w:rsid w:val="001B7AED"/>
    <w:rPr>
      <w:rFonts w:asciiTheme="majorHAnsi" w:eastAsiaTheme="majorEastAsia" w:hAnsiTheme="majorHAnsi" w:cs="Mangal"/>
      <w:i/>
      <w:iCs/>
      <w:color w:val="272727" w:themeColor="text1" w:themeTint="D8"/>
      <w:sz w:val="21"/>
      <w:szCs w:val="19"/>
    </w:rPr>
  </w:style>
  <w:style w:type="character" w:customStyle="1" w:styleId="HeaderChar">
    <w:name w:val="Header Char"/>
    <w:basedOn w:val="DefaultParagraphFont"/>
    <w:link w:val="Header"/>
    <w:uiPriority w:val="99"/>
    <w:qFormat/>
    <w:rsid w:val="00356036"/>
    <w:rPr>
      <w:rFonts w:cs="Mangal"/>
      <w:szCs w:val="21"/>
    </w:rPr>
  </w:style>
  <w:style w:type="character" w:customStyle="1" w:styleId="FooterChar">
    <w:name w:val="Footer Char"/>
    <w:basedOn w:val="DefaultParagraphFont"/>
    <w:link w:val="Footer"/>
    <w:uiPriority w:val="99"/>
    <w:qFormat/>
    <w:rsid w:val="00356036"/>
    <w:rPr>
      <w:rFonts w:cs="Mangal"/>
      <w:szCs w:val="21"/>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Standard"/>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Textbody"/>
  </w:style>
  <w:style w:type="paragraph" w:styleId="Caption">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customStyle="1" w:styleId="Standard">
    <w:name w:val="Standard"/>
    <w:qFormat/>
  </w:style>
  <w:style w:type="paragraph" w:customStyle="1" w:styleId="Textbody">
    <w:name w:val="Text body"/>
    <w:basedOn w:val="Standard"/>
    <w:qFormat/>
    <w:pPr>
      <w:spacing w:after="140" w:line="288" w:lineRule="auto"/>
    </w:pPr>
  </w:style>
  <w:style w:type="paragraph" w:styleId="ListParagraph">
    <w:name w:val="List Paragraph"/>
    <w:basedOn w:val="Normal"/>
    <w:uiPriority w:val="34"/>
    <w:qFormat/>
    <w:rsid w:val="00356036"/>
    <w:pPr>
      <w:ind w:left="720"/>
      <w:contextualSpacing/>
    </w:pPr>
    <w:rPr>
      <w:rFonts w:cs="Mangal"/>
      <w:szCs w:val="21"/>
    </w:rPr>
  </w:style>
  <w:style w:type="paragraph" w:styleId="Header">
    <w:name w:val="header"/>
    <w:basedOn w:val="Normal"/>
    <w:link w:val="HeaderChar"/>
    <w:uiPriority w:val="99"/>
    <w:unhideWhenUsed/>
    <w:rsid w:val="00356036"/>
    <w:pPr>
      <w:tabs>
        <w:tab w:val="center" w:pos="4536"/>
        <w:tab w:val="right" w:pos="9072"/>
      </w:tabs>
    </w:pPr>
    <w:rPr>
      <w:rFonts w:cs="Mangal"/>
      <w:szCs w:val="21"/>
    </w:rPr>
  </w:style>
  <w:style w:type="paragraph" w:styleId="Footer">
    <w:name w:val="footer"/>
    <w:basedOn w:val="Normal"/>
    <w:link w:val="FooterChar"/>
    <w:uiPriority w:val="99"/>
    <w:unhideWhenUsed/>
    <w:rsid w:val="00356036"/>
    <w:pPr>
      <w:tabs>
        <w:tab w:val="center" w:pos="4536"/>
        <w:tab w:val="right" w:pos="9072"/>
      </w:tabs>
    </w:pPr>
    <w:rPr>
      <w:rFonts w:cs="Mangal"/>
      <w:szCs w:val="21"/>
    </w:rPr>
  </w:style>
  <w:style w:type="table" w:styleId="TableGrid">
    <w:name w:val="Table Grid"/>
    <w:basedOn w:val="TableNormal"/>
    <w:uiPriority w:val="39"/>
    <w:rsid w:val="002229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Fatma Nur Esirci</dc:creator>
  <dc:description/>
  <cp:lastModifiedBy>SEZER DEMİR</cp:lastModifiedBy>
  <cp:revision>2</cp:revision>
  <dcterms:created xsi:type="dcterms:W3CDTF">2019-04-15T19:00:00Z</dcterms:created>
  <dcterms:modified xsi:type="dcterms:W3CDTF">2019-04-15T19:00:00Z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