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217E" w14:textId="77777777" w:rsidR="00F11037" w:rsidRDefault="00F11037">
      <w:pPr>
        <w:spacing w:line="300" w:lineRule="auto"/>
        <w:jc w:val="both"/>
      </w:pPr>
    </w:p>
    <w:p w14:paraId="71A793AC" w14:textId="77777777" w:rsidR="00F11037" w:rsidRDefault="00F11037">
      <w:pPr>
        <w:spacing w:line="300" w:lineRule="auto"/>
        <w:jc w:val="both"/>
      </w:pPr>
    </w:p>
    <w:p w14:paraId="44D91077" w14:textId="77777777" w:rsidR="00F11037" w:rsidRDefault="00000000">
      <w:pPr>
        <w:spacing w:after="800"/>
        <w:jc w:val="center"/>
        <w:rPr>
          <w:lang w:eastAsia="zh-CN"/>
        </w:rPr>
      </w:pPr>
      <w:r>
        <w:rPr>
          <w:rFonts w:eastAsia="黑体"/>
          <w:b/>
          <w:color w:val="1E4E7E"/>
          <w:sz w:val="32"/>
          <w:lang w:eastAsia="zh-CN"/>
        </w:rPr>
        <w:t>创</w:t>
      </w:r>
      <w:r>
        <w:rPr>
          <w:rFonts w:eastAsia="黑体"/>
          <w:b/>
          <w:color w:val="1E4E7E"/>
          <w:sz w:val="32"/>
          <w:lang w:eastAsia="zh-CN"/>
        </w:rPr>
        <w:t xml:space="preserve"> </w:t>
      </w:r>
      <w:r>
        <w:rPr>
          <w:rFonts w:eastAsia="黑体"/>
          <w:b/>
          <w:color w:val="1E4E7E"/>
          <w:sz w:val="32"/>
          <w:lang w:eastAsia="zh-CN"/>
        </w:rPr>
        <w:t>业</w:t>
      </w:r>
      <w:r>
        <w:rPr>
          <w:rFonts w:eastAsia="黑体"/>
          <w:b/>
          <w:color w:val="1E4E7E"/>
          <w:sz w:val="32"/>
          <w:lang w:eastAsia="zh-CN"/>
        </w:rPr>
        <w:t xml:space="preserve"> </w:t>
      </w:r>
      <w:r>
        <w:rPr>
          <w:rFonts w:eastAsia="黑体"/>
          <w:b/>
          <w:color w:val="1E4E7E"/>
          <w:sz w:val="32"/>
          <w:lang w:eastAsia="zh-CN"/>
        </w:rPr>
        <w:t>项</w:t>
      </w:r>
      <w:r>
        <w:rPr>
          <w:rFonts w:eastAsia="黑体"/>
          <w:b/>
          <w:color w:val="1E4E7E"/>
          <w:sz w:val="32"/>
          <w:lang w:eastAsia="zh-CN"/>
        </w:rPr>
        <w:t xml:space="preserve"> </w:t>
      </w:r>
      <w:r>
        <w:rPr>
          <w:rFonts w:eastAsia="黑体"/>
          <w:b/>
          <w:color w:val="1E4E7E"/>
          <w:sz w:val="32"/>
          <w:lang w:eastAsia="zh-CN"/>
        </w:rPr>
        <w:t>目</w:t>
      </w:r>
      <w:r>
        <w:rPr>
          <w:rFonts w:eastAsia="黑体"/>
          <w:b/>
          <w:color w:val="1E4E7E"/>
          <w:sz w:val="32"/>
          <w:lang w:eastAsia="zh-CN"/>
        </w:rPr>
        <w:t xml:space="preserve"> </w:t>
      </w:r>
      <w:r>
        <w:rPr>
          <w:rFonts w:eastAsia="黑体"/>
          <w:b/>
          <w:color w:val="1E4E7E"/>
          <w:sz w:val="32"/>
          <w:lang w:eastAsia="zh-CN"/>
        </w:rPr>
        <w:t>计</w:t>
      </w:r>
      <w:r>
        <w:rPr>
          <w:rFonts w:eastAsia="黑体"/>
          <w:b/>
          <w:color w:val="1E4E7E"/>
          <w:sz w:val="32"/>
          <w:lang w:eastAsia="zh-CN"/>
        </w:rPr>
        <w:t xml:space="preserve"> </w:t>
      </w:r>
      <w:r>
        <w:rPr>
          <w:rFonts w:eastAsia="黑体"/>
          <w:b/>
          <w:color w:val="1E4E7E"/>
          <w:sz w:val="32"/>
          <w:lang w:eastAsia="zh-CN"/>
        </w:rPr>
        <w:t>划</w:t>
      </w:r>
      <w:r>
        <w:rPr>
          <w:rFonts w:eastAsia="黑体"/>
          <w:b/>
          <w:color w:val="1E4E7E"/>
          <w:sz w:val="32"/>
          <w:lang w:eastAsia="zh-CN"/>
        </w:rPr>
        <w:t xml:space="preserve"> </w:t>
      </w:r>
      <w:r>
        <w:rPr>
          <w:rFonts w:eastAsia="黑体"/>
          <w:b/>
          <w:color w:val="1E4E7E"/>
          <w:sz w:val="32"/>
          <w:lang w:eastAsia="zh-CN"/>
        </w:rPr>
        <w:t>书</w:t>
      </w:r>
    </w:p>
    <w:p w14:paraId="56597D1F" w14:textId="77777777" w:rsidR="00F11037" w:rsidRDefault="00000000">
      <w:pPr>
        <w:spacing w:after="240"/>
        <w:jc w:val="center"/>
        <w:rPr>
          <w:lang w:eastAsia="zh-CN"/>
        </w:rPr>
      </w:pPr>
      <w:r>
        <w:rPr>
          <w:rFonts w:eastAsia="黑体"/>
          <w:b/>
          <w:sz w:val="80"/>
          <w:lang w:eastAsia="zh-CN"/>
        </w:rPr>
        <w:t>课</w:t>
      </w:r>
      <w:r>
        <w:rPr>
          <w:rFonts w:eastAsia="黑体"/>
          <w:b/>
          <w:sz w:val="80"/>
          <w:lang w:eastAsia="zh-CN"/>
        </w:rPr>
        <w:t xml:space="preserve"> </w:t>
      </w:r>
      <w:r>
        <w:rPr>
          <w:rFonts w:eastAsia="黑体"/>
          <w:b/>
          <w:sz w:val="80"/>
          <w:lang w:eastAsia="zh-CN"/>
        </w:rPr>
        <w:t>立</w:t>
      </w:r>
      <w:r>
        <w:rPr>
          <w:rFonts w:eastAsia="黑体"/>
          <w:b/>
          <w:sz w:val="80"/>
          <w:lang w:eastAsia="zh-CN"/>
        </w:rPr>
        <w:t xml:space="preserve"> </w:t>
      </w:r>
      <w:r>
        <w:rPr>
          <w:rFonts w:eastAsia="黑体"/>
          <w:b/>
          <w:sz w:val="80"/>
          <w:lang w:eastAsia="zh-CN"/>
        </w:rPr>
        <w:t>方</w:t>
      </w:r>
    </w:p>
    <w:p w14:paraId="4221EA93" w14:textId="77777777" w:rsidR="00F11037" w:rsidRDefault="00000000">
      <w:pPr>
        <w:spacing w:after="200"/>
        <w:jc w:val="center"/>
        <w:rPr>
          <w:lang w:eastAsia="zh-CN"/>
        </w:rPr>
      </w:pPr>
      <w:r>
        <w:rPr>
          <w:rFonts w:eastAsia="楷体"/>
          <w:sz w:val="34"/>
          <w:lang w:eastAsia="zh-CN"/>
        </w:rPr>
        <w:t>中小型辅导机构一站式智能运营</w:t>
      </w:r>
      <w:r>
        <w:rPr>
          <w:rFonts w:eastAsia="楷体"/>
          <w:sz w:val="34"/>
          <w:lang w:eastAsia="zh-CN"/>
        </w:rPr>
        <w:t xml:space="preserve"> SaaS</w:t>
      </w:r>
    </w:p>
    <w:p w14:paraId="2A30DADA" w14:textId="77777777" w:rsidR="00F11037" w:rsidRDefault="00000000">
      <w:pPr>
        <w:spacing w:after="1040"/>
        <w:jc w:val="center"/>
      </w:pPr>
      <w:r>
        <w:rPr>
          <w:rFonts w:eastAsia="楷体"/>
          <w:color w:val="555F6B"/>
        </w:rPr>
        <w:t>排课</w:t>
      </w:r>
      <w:r>
        <w:rPr>
          <w:rFonts w:eastAsia="楷体"/>
          <w:color w:val="555F6B"/>
        </w:rPr>
        <w:t xml:space="preserve"> · </w:t>
      </w:r>
      <w:r>
        <w:rPr>
          <w:rFonts w:eastAsia="楷体"/>
          <w:color w:val="555F6B"/>
        </w:rPr>
        <w:t>签到</w:t>
      </w:r>
      <w:r>
        <w:rPr>
          <w:rFonts w:eastAsia="楷体"/>
          <w:color w:val="555F6B"/>
        </w:rPr>
        <w:t xml:space="preserve"> · </w:t>
      </w:r>
      <w:r>
        <w:rPr>
          <w:rFonts w:eastAsia="楷体"/>
          <w:color w:val="555F6B"/>
        </w:rPr>
        <w:t>工时薪酬</w:t>
      </w:r>
      <w:r>
        <w:rPr>
          <w:rFonts w:eastAsia="楷体"/>
          <w:color w:val="555F6B"/>
        </w:rPr>
        <w:t xml:space="preserve"> · </w:t>
      </w:r>
      <w:r>
        <w:rPr>
          <w:rFonts w:eastAsia="楷体"/>
          <w:color w:val="555F6B"/>
        </w:rPr>
        <w:t>财会报表</w:t>
      </w:r>
      <w:r>
        <w:rPr>
          <w:rFonts w:eastAsia="楷体"/>
          <w:color w:val="555F6B"/>
        </w:rPr>
        <w:t xml:space="preserve"> · </w:t>
      </w:r>
      <w:r>
        <w:rPr>
          <w:rFonts w:eastAsia="楷体"/>
          <w:color w:val="555F6B"/>
        </w:rPr>
        <w:t>内容托管</w:t>
      </w:r>
      <w:r>
        <w:rPr>
          <w:rFonts w:eastAsia="楷体"/>
          <w:color w:val="555F6B"/>
        </w:rPr>
        <w:t xml:space="preserve"> · </w:t>
      </w:r>
      <w:r>
        <w:rPr>
          <w:rFonts w:eastAsia="楷体"/>
          <w:color w:val="555F6B"/>
        </w:rPr>
        <w:t>交互课件</w:t>
      </w:r>
      <w:r>
        <w:rPr>
          <w:rFonts w:eastAsia="楷体"/>
          <w:color w:val="555F6B"/>
        </w:rPr>
        <w:t xml:space="preserve"> · </w:t>
      </w:r>
      <w:r>
        <w:rPr>
          <w:rFonts w:eastAsia="楷体"/>
          <w:color w:val="555F6B"/>
        </w:rPr>
        <w:t>电子作业</w:t>
      </w:r>
    </w:p>
    <w:p w14:paraId="2F48A1AE" w14:textId="77777777" w:rsidR="00F11037" w:rsidRDefault="00000000">
      <w:pPr>
        <w:spacing w:after="920" w:line="408" w:lineRule="auto"/>
        <w:jc w:val="center"/>
      </w:pPr>
      <w:r>
        <w:rPr>
          <w:rFonts w:eastAsia="楷体"/>
          <w:sz w:val="26"/>
        </w:rPr>
        <w:t>让一家</w:t>
      </w:r>
      <w:r>
        <w:rPr>
          <w:rFonts w:eastAsia="楷体"/>
          <w:sz w:val="26"/>
        </w:rPr>
        <w:t xml:space="preserve"> 2 </w:t>
      </w:r>
      <w:r>
        <w:rPr>
          <w:rFonts w:eastAsia="楷体"/>
          <w:sz w:val="26"/>
        </w:rPr>
        <w:t>个校区、</w:t>
      </w:r>
      <w:r>
        <w:rPr>
          <w:rFonts w:eastAsia="楷体"/>
          <w:sz w:val="26"/>
        </w:rPr>
        <w:t xml:space="preserve">15 </w:t>
      </w:r>
      <w:r>
        <w:rPr>
          <w:rFonts w:eastAsia="楷体"/>
          <w:sz w:val="26"/>
        </w:rPr>
        <w:t>位老师的辅导机构，</w:t>
      </w:r>
      <w:r>
        <w:rPr>
          <w:rFonts w:eastAsia="楷体"/>
          <w:sz w:val="26"/>
        </w:rPr>
        <w:br/>
      </w:r>
      <w:r>
        <w:rPr>
          <w:rFonts w:eastAsia="楷体"/>
          <w:sz w:val="26"/>
        </w:rPr>
        <w:t>用一套系统管完日常运营的全部环节</w:t>
      </w:r>
    </w:p>
    <w:tbl>
      <w:tblPr>
        <w:tblW w:w="0" w:type="auto"/>
        <w:jc w:val="center"/>
        <w:tblLook w:val="04A0" w:firstRow="1" w:lastRow="0" w:firstColumn="1" w:lastColumn="0" w:noHBand="0" w:noVBand="1"/>
      </w:tblPr>
      <w:tblGrid>
        <w:gridCol w:w="2041"/>
        <w:gridCol w:w="4762"/>
      </w:tblGrid>
      <w:tr w:rsidR="00F11037" w14:paraId="2E0D8CFD" w14:textId="77777777">
        <w:trPr>
          <w:jc w:val="center"/>
        </w:trPr>
        <w:tc>
          <w:tcPr>
            <w:tcW w:w="2041" w:type="dxa"/>
          </w:tcPr>
          <w:p w14:paraId="106F6ACD" w14:textId="77777777" w:rsidR="00F11037" w:rsidRDefault="00000000">
            <w:pPr>
              <w:spacing w:line="384" w:lineRule="auto"/>
              <w:jc w:val="right"/>
            </w:pPr>
            <w:r>
              <w:rPr>
                <w:rFonts w:eastAsia="黑体"/>
                <w:b/>
              </w:rPr>
              <w:t>项目名称：</w:t>
            </w:r>
          </w:p>
        </w:tc>
        <w:tc>
          <w:tcPr>
            <w:tcW w:w="4762" w:type="dxa"/>
          </w:tcPr>
          <w:p w14:paraId="1D61051B" w14:textId="77777777" w:rsidR="00F11037" w:rsidRDefault="00000000">
            <w:pPr>
              <w:spacing w:line="384" w:lineRule="auto"/>
            </w:pPr>
            <w:r>
              <w:t>课立方</w:t>
            </w:r>
            <w:r>
              <w:t>—</w:t>
            </w:r>
            <w:r>
              <w:t>小型辅导机构一站式智能</w:t>
            </w:r>
            <w:r>
              <w:t>SaaS</w:t>
            </w:r>
            <w:r>
              <w:t>服务平台</w:t>
            </w:r>
          </w:p>
        </w:tc>
      </w:tr>
      <w:tr w:rsidR="00F11037" w14:paraId="1C374C1B" w14:textId="77777777">
        <w:trPr>
          <w:jc w:val="center"/>
        </w:trPr>
        <w:tc>
          <w:tcPr>
            <w:tcW w:w="2041" w:type="dxa"/>
          </w:tcPr>
          <w:p w14:paraId="58E697E1" w14:textId="77777777" w:rsidR="00F11037" w:rsidRDefault="00000000">
            <w:pPr>
              <w:spacing w:line="384" w:lineRule="auto"/>
              <w:jc w:val="right"/>
            </w:pPr>
            <w:r>
              <w:rPr>
                <w:rFonts w:eastAsia="黑体"/>
                <w:b/>
              </w:rPr>
              <w:t>参赛组别：</w:t>
            </w:r>
          </w:p>
        </w:tc>
        <w:tc>
          <w:tcPr>
            <w:tcW w:w="4762" w:type="dxa"/>
          </w:tcPr>
          <w:p w14:paraId="215D8801" w14:textId="77777777" w:rsidR="00F11037" w:rsidRDefault="00000000">
            <w:pPr>
              <w:spacing w:line="384" w:lineRule="auto"/>
            </w:pPr>
            <w:r>
              <w:t>本科生创意组</w:t>
            </w:r>
          </w:p>
        </w:tc>
      </w:tr>
      <w:tr w:rsidR="00F11037" w14:paraId="2ABD6894" w14:textId="77777777">
        <w:trPr>
          <w:jc w:val="center"/>
        </w:trPr>
        <w:tc>
          <w:tcPr>
            <w:tcW w:w="2041" w:type="dxa"/>
          </w:tcPr>
          <w:p w14:paraId="106F7510" w14:textId="77777777" w:rsidR="00F11037" w:rsidRDefault="00000000">
            <w:pPr>
              <w:spacing w:line="384" w:lineRule="auto"/>
              <w:jc w:val="right"/>
            </w:pPr>
            <w:r>
              <w:rPr>
                <w:rFonts w:eastAsia="黑体"/>
                <w:b/>
              </w:rPr>
              <w:t>项目负责人：</w:t>
            </w:r>
          </w:p>
        </w:tc>
        <w:tc>
          <w:tcPr>
            <w:tcW w:w="4762" w:type="dxa"/>
          </w:tcPr>
          <w:p w14:paraId="1EEAA4B5" w14:textId="77777777" w:rsidR="00F11037" w:rsidRDefault="00000000">
            <w:pPr>
              <w:spacing w:line="384" w:lineRule="auto"/>
            </w:pPr>
            <w:r>
              <w:t>王泽宇</w:t>
            </w:r>
          </w:p>
        </w:tc>
      </w:tr>
      <w:tr w:rsidR="00F11037" w14:paraId="3984FB67" w14:textId="77777777">
        <w:trPr>
          <w:jc w:val="center"/>
        </w:trPr>
        <w:tc>
          <w:tcPr>
            <w:tcW w:w="2041" w:type="dxa"/>
          </w:tcPr>
          <w:p w14:paraId="3F61D1C7" w14:textId="77777777" w:rsidR="00F11037" w:rsidRDefault="00000000">
            <w:pPr>
              <w:spacing w:line="384" w:lineRule="auto"/>
              <w:jc w:val="right"/>
            </w:pPr>
            <w:r>
              <w:rPr>
                <w:rFonts w:eastAsia="黑体"/>
                <w:b/>
              </w:rPr>
              <w:t>团队成员：</w:t>
            </w:r>
          </w:p>
        </w:tc>
        <w:tc>
          <w:tcPr>
            <w:tcW w:w="4762" w:type="dxa"/>
          </w:tcPr>
          <w:p w14:paraId="26B99B3B" w14:textId="77777777" w:rsidR="00F11037" w:rsidRDefault="00000000">
            <w:pPr>
              <w:spacing w:line="384" w:lineRule="auto"/>
            </w:pPr>
            <w:r>
              <w:t>张文彬，马资聪，邹梦翔，孙方煜，田宏伟，朱永臻，贾哲</w:t>
            </w:r>
          </w:p>
        </w:tc>
      </w:tr>
      <w:tr w:rsidR="00F11037" w14:paraId="094E8FCB" w14:textId="77777777">
        <w:trPr>
          <w:jc w:val="center"/>
        </w:trPr>
        <w:tc>
          <w:tcPr>
            <w:tcW w:w="2041" w:type="dxa"/>
          </w:tcPr>
          <w:p w14:paraId="3DAD7782" w14:textId="77777777" w:rsidR="00F11037" w:rsidRDefault="00000000">
            <w:pPr>
              <w:spacing w:line="384" w:lineRule="auto"/>
              <w:jc w:val="right"/>
            </w:pPr>
            <w:r>
              <w:rPr>
                <w:rFonts w:eastAsia="黑体"/>
                <w:b/>
              </w:rPr>
              <w:t>指导教师：</w:t>
            </w:r>
          </w:p>
        </w:tc>
        <w:tc>
          <w:tcPr>
            <w:tcW w:w="4762" w:type="dxa"/>
          </w:tcPr>
          <w:p w14:paraId="42CE8EF1" w14:textId="77777777" w:rsidR="00F11037" w:rsidRDefault="00000000">
            <w:pPr>
              <w:spacing w:line="384" w:lineRule="auto"/>
            </w:pPr>
            <w:r>
              <w:t>郭丽</w:t>
            </w:r>
          </w:p>
        </w:tc>
      </w:tr>
      <w:tr w:rsidR="00F11037" w14:paraId="0622250C" w14:textId="77777777">
        <w:trPr>
          <w:jc w:val="center"/>
        </w:trPr>
        <w:tc>
          <w:tcPr>
            <w:tcW w:w="2041" w:type="dxa"/>
          </w:tcPr>
          <w:p w14:paraId="25EF02DD" w14:textId="77777777" w:rsidR="00F11037" w:rsidRDefault="00000000">
            <w:pPr>
              <w:spacing w:line="384" w:lineRule="auto"/>
              <w:jc w:val="right"/>
            </w:pPr>
            <w:r>
              <w:rPr>
                <w:rFonts w:eastAsia="黑体"/>
                <w:b/>
              </w:rPr>
              <w:t>所在院校：</w:t>
            </w:r>
          </w:p>
        </w:tc>
        <w:tc>
          <w:tcPr>
            <w:tcW w:w="4762" w:type="dxa"/>
          </w:tcPr>
          <w:p w14:paraId="5D4DA0E4" w14:textId="77777777" w:rsidR="00F11037" w:rsidRDefault="00000000">
            <w:pPr>
              <w:spacing w:line="384" w:lineRule="auto"/>
            </w:pPr>
            <w:r>
              <w:t>中原工学院</w:t>
            </w:r>
          </w:p>
        </w:tc>
      </w:tr>
      <w:tr w:rsidR="00F11037" w14:paraId="6EEC1BF4" w14:textId="77777777">
        <w:trPr>
          <w:jc w:val="center"/>
        </w:trPr>
        <w:tc>
          <w:tcPr>
            <w:tcW w:w="2041" w:type="dxa"/>
          </w:tcPr>
          <w:p w14:paraId="66F3E525" w14:textId="77777777" w:rsidR="00F11037" w:rsidRDefault="00000000">
            <w:pPr>
              <w:spacing w:line="384" w:lineRule="auto"/>
              <w:jc w:val="right"/>
            </w:pPr>
            <w:r>
              <w:rPr>
                <w:rFonts w:eastAsia="黑体"/>
                <w:b/>
              </w:rPr>
              <w:t>填报日期：</w:t>
            </w:r>
          </w:p>
        </w:tc>
        <w:tc>
          <w:tcPr>
            <w:tcW w:w="4762" w:type="dxa"/>
          </w:tcPr>
          <w:p w14:paraId="35AAA797" w14:textId="77777777" w:rsidR="00F11037" w:rsidRDefault="00000000">
            <w:pPr>
              <w:spacing w:line="384" w:lineRule="auto"/>
            </w:pPr>
            <w:r>
              <w:t xml:space="preserve">2026 </w:t>
            </w:r>
            <w:r>
              <w:t>年</w:t>
            </w:r>
            <w:r>
              <w:t xml:space="preserve"> 9 </w:t>
            </w:r>
            <w:r>
              <w:t>月</w:t>
            </w:r>
          </w:p>
        </w:tc>
      </w:tr>
    </w:tbl>
    <w:p w14:paraId="72F94025" w14:textId="77777777" w:rsidR="00F11037" w:rsidRDefault="00000000">
      <w:r>
        <w:br w:type="page"/>
      </w:r>
    </w:p>
    <w:p w14:paraId="5F1EC9D8" w14:textId="77777777" w:rsidR="00F11037" w:rsidRDefault="00000000">
      <w:pPr>
        <w:spacing w:after="240"/>
        <w:jc w:val="center"/>
      </w:pPr>
      <w:r>
        <w:rPr>
          <w:rFonts w:eastAsia="黑体"/>
          <w:b/>
          <w:sz w:val="36"/>
        </w:rPr>
        <w:lastRenderedPageBreak/>
        <w:t>目　　录</w:t>
      </w:r>
    </w:p>
    <w:p w14:paraId="07105EC5" w14:textId="2EE73628" w:rsidR="00A25BBB" w:rsidRDefault="00000000">
      <w:pPr>
        <w:pStyle w:val="TOC1"/>
        <w:tabs>
          <w:tab w:val="right" w:leader="dot" w:pos="9288"/>
        </w:tabs>
        <w:rPr>
          <w:noProof/>
        </w:rPr>
      </w:pPr>
      <w:r>
        <w:fldChar w:fldCharType="begin"/>
      </w:r>
      <w:r>
        <w:instrText>TOC \o "1-2" \h \z \u</w:instrText>
      </w:r>
      <w:r>
        <w:fldChar w:fldCharType="separate"/>
      </w:r>
      <w:hyperlink w:anchor="_Toc240225111" w:history="1">
        <w:r w:rsidR="00A25BBB" w:rsidRPr="00D6654C">
          <w:rPr>
            <w:rStyle w:val="aff9"/>
            <w:rFonts w:eastAsia="黑体"/>
            <w:noProof/>
          </w:rPr>
          <w:t>一、项目概述</w:t>
        </w:r>
        <w:r w:rsidR="00A25BBB">
          <w:rPr>
            <w:noProof/>
            <w:webHidden/>
          </w:rPr>
          <w:tab/>
        </w:r>
        <w:r w:rsidR="00A25BBB">
          <w:rPr>
            <w:noProof/>
            <w:webHidden/>
          </w:rPr>
          <w:fldChar w:fldCharType="begin"/>
        </w:r>
        <w:r w:rsidR="00A25BBB">
          <w:rPr>
            <w:noProof/>
            <w:webHidden/>
          </w:rPr>
          <w:instrText xml:space="preserve"> PAGEREF _Toc240225111 \h </w:instrText>
        </w:r>
        <w:r w:rsidR="00A25BBB">
          <w:rPr>
            <w:noProof/>
            <w:webHidden/>
          </w:rPr>
        </w:r>
        <w:r w:rsidR="00A25BBB">
          <w:rPr>
            <w:noProof/>
            <w:webHidden/>
          </w:rPr>
          <w:fldChar w:fldCharType="separate"/>
        </w:r>
        <w:r w:rsidR="00A25BBB">
          <w:rPr>
            <w:noProof/>
            <w:webHidden/>
          </w:rPr>
          <w:t>5</w:t>
        </w:r>
        <w:r w:rsidR="00A25BBB">
          <w:rPr>
            <w:noProof/>
            <w:webHidden/>
          </w:rPr>
          <w:fldChar w:fldCharType="end"/>
        </w:r>
      </w:hyperlink>
    </w:p>
    <w:p w14:paraId="1A106C4F" w14:textId="0DE686A0" w:rsidR="00A25BBB" w:rsidRDefault="00A25BBB">
      <w:pPr>
        <w:pStyle w:val="TOC2"/>
        <w:tabs>
          <w:tab w:val="right" w:leader="dot" w:pos="9288"/>
        </w:tabs>
        <w:ind w:left="480"/>
        <w:rPr>
          <w:noProof/>
        </w:rPr>
      </w:pPr>
      <w:hyperlink w:anchor="_Toc240225112" w:history="1">
        <w:r w:rsidRPr="00D6654C">
          <w:rPr>
            <w:rStyle w:val="aff9"/>
            <w:rFonts w:eastAsia="黑体"/>
            <w:noProof/>
          </w:rPr>
          <w:t>（一）项目简介</w:t>
        </w:r>
        <w:r>
          <w:rPr>
            <w:noProof/>
            <w:webHidden/>
          </w:rPr>
          <w:tab/>
        </w:r>
        <w:r>
          <w:rPr>
            <w:noProof/>
            <w:webHidden/>
          </w:rPr>
          <w:fldChar w:fldCharType="begin"/>
        </w:r>
        <w:r>
          <w:rPr>
            <w:noProof/>
            <w:webHidden/>
          </w:rPr>
          <w:instrText xml:space="preserve"> PAGEREF _Toc240225112 \h </w:instrText>
        </w:r>
        <w:r>
          <w:rPr>
            <w:noProof/>
            <w:webHidden/>
          </w:rPr>
        </w:r>
        <w:r>
          <w:rPr>
            <w:noProof/>
            <w:webHidden/>
          </w:rPr>
          <w:fldChar w:fldCharType="separate"/>
        </w:r>
        <w:r>
          <w:rPr>
            <w:noProof/>
            <w:webHidden/>
          </w:rPr>
          <w:t>5</w:t>
        </w:r>
        <w:r>
          <w:rPr>
            <w:noProof/>
            <w:webHidden/>
          </w:rPr>
          <w:fldChar w:fldCharType="end"/>
        </w:r>
      </w:hyperlink>
    </w:p>
    <w:p w14:paraId="0317C3C8" w14:textId="00341C0D" w:rsidR="00A25BBB" w:rsidRDefault="00A25BBB">
      <w:pPr>
        <w:pStyle w:val="TOC2"/>
        <w:tabs>
          <w:tab w:val="right" w:leader="dot" w:pos="9288"/>
        </w:tabs>
        <w:ind w:left="480"/>
        <w:rPr>
          <w:noProof/>
        </w:rPr>
      </w:pPr>
      <w:hyperlink w:anchor="_Toc240225113" w:history="1">
        <w:r w:rsidRPr="00D6654C">
          <w:rPr>
            <w:rStyle w:val="aff9"/>
            <w:rFonts w:eastAsia="黑体"/>
            <w:noProof/>
          </w:rPr>
          <w:t>（二）我们看到的两个变化</w:t>
        </w:r>
        <w:r>
          <w:rPr>
            <w:noProof/>
            <w:webHidden/>
          </w:rPr>
          <w:tab/>
        </w:r>
        <w:r>
          <w:rPr>
            <w:noProof/>
            <w:webHidden/>
          </w:rPr>
          <w:fldChar w:fldCharType="begin"/>
        </w:r>
        <w:r>
          <w:rPr>
            <w:noProof/>
            <w:webHidden/>
          </w:rPr>
          <w:instrText xml:space="preserve"> PAGEREF _Toc240225113 \h </w:instrText>
        </w:r>
        <w:r>
          <w:rPr>
            <w:noProof/>
            <w:webHidden/>
          </w:rPr>
        </w:r>
        <w:r>
          <w:rPr>
            <w:noProof/>
            <w:webHidden/>
          </w:rPr>
          <w:fldChar w:fldCharType="separate"/>
        </w:r>
        <w:r>
          <w:rPr>
            <w:noProof/>
            <w:webHidden/>
          </w:rPr>
          <w:t>5</w:t>
        </w:r>
        <w:r>
          <w:rPr>
            <w:noProof/>
            <w:webHidden/>
          </w:rPr>
          <w:fldChar w:fldCharType="end"/>
        </w:r>
      </w:hyperlink>
    </w:p>
    <w:p w14:paraId="41BE8228" w14:textId="1F33DC23" w:rsidR="00A25BBB" w:rsidRDefault="00A25BBB">
      <w:pPr>
        <w:pStyle w:val="TOC2"/>
        <w:tabs>
          <w:tab w:val="right" w:leader="dot" w:pos="9288"/>
        </w:tabs>
        <w:ind w:left="480"/>
        <w:rPr>
          <w:noProof/>
        </w:rPr>
      </w:pPr>
      <w:hyperlink w:anchor="_Toc240225114" w:history="1">
        <w:r w:rsidRPr="00D6654C">
          <w:rPr>
            <w:rStyle w:val="aff9"/>
            <w:rFonts w:eastAsia="黑体"/>
            <w:noProof/>
          </w:rPr>
          <w:t>（三）产品定位与一句话说明</w:t>
        </w:r>
        <w:r>
          <w:rPr>
            <w:noProof/>
            <w:webHidden/>
          </w:rPr>
          <w:tab/>
        </w:r>
        <w:r>
          <w:rPr>
            <w:noProof/>
            <w:webHidden/>
          </w:rPr>
          <w:fldChar w:fldCharType="begin"/>
        </w:r>
        <w:r>
          <w:rPr>
            <w:noProof/>
            <w:webHidden/>
          </w:rPr>
          <w:instrText xml:space="preserve"> PAGEREF _Toc240225114 \h </w:instrText>
        </w:r>
        <w:r>
          <w:rPr>
            <w:noProof/>
            <w:webHidden/>
          </w:rPr>
        </w:r>
        <w:r>
          <w:rPr>
            <w:noProof/>
            <w:webHidden/>
          </w:rPr>
          <w:fldChar w:fldCharType="separate"/>
        </w:r>
        <w:r>
          <w:rPr>
            <w:noProof/>
            <w:webHidden/>
          </w:rPr>
          <w:t>5</w:t>
        </w:r>
        <w:r>
          <w:rPr>
            <w:noProof/>
            <w:webHidden/>
          </w:rPr>
          <w:fldChar w:fldCharType="end"/>
        </w:r>
      </w:hyperlink>
    </w:p>
    <w:p w14:paraId="449422B5" w14:textId="0AEA69F9" w:rsidR="00A25BBB" w:rsidRDefault="00A25BBB">
      <w:pPr>
        <w:pStyle w:val="TOC2"/>
        <w:tabs>
          <w:tab w:val="right" w:leader="dot" w:pos="9288"/>
        </w:tabs>
        <w:ind w:left="480"/>
        <w:rPr>
          <w:noProof/>
        </w:rPr>
      </w:pPr>
      <w:hyperlink w:anchor="_Toc240225115" w:history="1">
        <w:r w:rsidRPr="00D6654C">
          <w:rPr>
            <w:rStyle w:val="aff9"/>
            <w:rFonts w:eastAsia="黑体"/>
            <w:noProof/>
          </w:rPr>
          <w:t>（四）七大能力与一</w:t>
        </w:r>
        <w:r w:rsidRPr="00D6654C">
          <w:rPr>
            <w:rStyle w:val="aff9"/>
            <w:rFonts w:eastAsia="黑体"/>
            <w:noProof/>
          </w:rPr>
          <w:t>体</w:t>
        </w:r>
        <w:r w:rsidRPr="00D6654C">
          <w:rPr>
            <w:rStyle w:val="aff9"/>
            <w:rFonts w:eastAsia="黑体"/>
            <w:noProof/>
          </w:rPr>
          <w:t>化底座</w:t>
        </w:r>
        <w:r>
          <w:rPr>
            <w:noProof/>
            <w:webHidden/>
          </w:rPr>
          <w:tab/>
        </w:r>
        <w:r>
          <w:rPr>
            <w:noProof/>
            <w:webHidden/>
          </w:rPr>
          <w:fldChar w:fldCharType="begin"/>
        </w:r>
        <w:r>
          <w:rPr>
            <w:noProof/>
            <w:webHidden/>
          </w:rPr>
          <w:instrText xml:space="preserve"> PAGEREF _Toc240225115 \h </w:instrText>
        </w:r>
        <w:r>
          <w:rPr>
            <w:noProof/>
            <w:webHidden/>
          </w:rPr>
        </w:r>
        <w:r>
          <w:rPr>
            <w:noProof/>
            <w:webHidden/>
          </w:rPr>
          <w:fldChar w:fldCharType="separate"/>
        </w:r>
        <w:r>
          <w:rPr>
            <w:noProof/>
            <w:webHidden/>
          </w:rPr>
          <w:t>5</w:t>
        </w:r>
        <w:r>
          <w:rPr>
            <w:noProof/>
            <w:webHidden/>
          </w:rPr>
          <w:fldChar w:fldCharType="end"/>
        </w:r>
      </w:hyperlink>
    </w:p>
    <w:p w14:paraId="020452FF" w14:textId="606DB55C" w:rsidR="00A25BBB" w:rsidRDefault="00A25BBB">
      <w:pPr>
        <w:pStyle w:val="TOC2"/>
        <w:tabs>
          <w:tab w:val="right" w:leader="dot" w:pos="9288"/>
        </w:tabs>
        <w:ind w:left="480"/>
        <w:rPr>
          <w:noProof/>
        </w:rPr>
      </w:pPr>
      <w:hyperlink w:anchor="_Toc240225116" w:history="1">
        <w:r w:rsidRPr="00D6654C">
          <w:rPr>
            <w:rStyle w:val="aff9"/>
            <w:rFonts w:eastAsia="黑体"/>
            <w:noProof/>
          </w:rPr>
          <w:t>（五）项目进展与设计目标</w:t>
        </w:r>
        <w:r>
          <w:rPr>
            <w:noProof/>
            <w:webHidden/>
          </w:rPr>
          <w:tab/>
        </w:r>
        <w:r>
          <w:rPr>
            <w:noProof/>
            <w:webHidden/>
          </w:rPr>
          <w:fldChar w:fldCharType="begin"/>
        </w:r>
        <w:r>
          <w:rPr>
            <w:noProof/>
            <w:webHidden/>
          </w:rPr>
          <w:instrText xml:space="preserve"> PAGEREF _Toc240225116 \h </w:instrText>
        </w:r>
        <w:r>
          <w:rPr>
            <w:noProof/>
            <w:webHidden/>
          </w:rPr>
        </w:r>
        <w:r>
          <w:rPr>
            <w:noProof/>
            <w:webHidden/>
          </w:rPr>
          <w:fldChar w:fldCharType="separate"/>
        </w:r>
        <w:r>
          <w:rPr>
            <w:noProof/>
            <w:webHidden/>
          </w:rPr>
          <w:t>6</w:t>
        </w:r>
        <w:r>
          <w:rPr>
            <w:noProof/>
            <w:webHidden/>
          </w:rPr>
          <w:fldChar w:fldCharType="end"/>
        </w:r>
      </w:hyperlink>
    </w:p>
    <w:p w14:paraId="7AF0C0EC" w14:textId="27CB6F3D" w:rsidR="00A25BBB" w:rsidRDefault="00A25BBB">
      <w:pPr>
        <w:pStyle w:val="TOC1"/>
        <w:tabs>
          <w:tab w:val="right" w:leader="dot" w:pos="9288"/>
        </w:tabs>
        <w:rPr>
          <w:noProof/>
        </w:rPr>
      </w:pPr>
      <w:hyperlink w:anchor="_Toc240225117" w:history="1">
        <w:r w:rsidRPr="00D6654C">
          <w:rPr>
            <w:rStyle w:val="aff9"/>
            <w:rFonts w:eastAsia="黑体"/>
            <w:noProof/>
          </w:rPr>
          <w:t>二、行业背景与市场分析</w:t>
        </w:r>
        <w:r>
          <w:rPr>
            <w:noProof/>
            <w:webHidden/>
          </w:rPr>
          <w:tab/>
        </w:r>
        <w:r>
          <w:rPr>
            <w:noProof/>
            <w:webHidden/>
          </w:rPr>
          <w:fldChar w:fldCharType="begin"/>
        </w:r>
        <w:r>
          <w:rPr>
            <w:noProof/>
            <w:webHidden/>
          </w:rPr>
          <w:instrText xml:space="preserve"> PAGEREF _Toc240225117 \h </w:instrText>
        </w:r>
        <w:r>
          <w:rPr>
            <w:noProof/>
            <w:webHidden/>
          </w:rPr>
        </w:r>
        <w:r>
          <w:rPr>
            <w:noProof/>
            <w:webHidden/>
          </w:rPr>
          <w:fldChar w:fldCharType="separate"/>
        </w:r>
        <w:r>
          <w:rPr>
            <w:noProof/>
            <w:webHidden/>
          </w:rPr>
          <w:t>6</w:t>
        </w:r>
        <w:r>
          <w:rPr>
            <w:noProof/>
            <w:webHidden/>
          </w:rPr>
          <w:fldChar w:fldCharType="end"/>
        </w:r>
      </w:hyperlink>
    </w:p>
    <w:p w14:paraId="01261819" w14:textId="72A56A1F" w:rsidR="00A25BBB" w:rsidRDefault="00A25BBB">
      <w:pPr>
        <w:pStyle w:val="TOC2"/>
        <w:tabs>
          <w:tab w:val="right" w:leader="dot" w:pos="9288"/>
        </w:tabs>
        <w:ind w:left="480"/>
        <w:rPr>
          <w:noProof/>
        </w:rPr>
      </w:pPr>
      <w:hyperlink w:anchor="_Toc240225118" w:history="1">
        <w:r w:rsidRPr="00D6654C">
          <w:rPr>
            <w:rStyle w:val="aff9"/>
            <w:rFonts w:eastAsia="黑体"/>
            <w:noProof/>
          </w:rPr>
          <w:t>（一）政策环境：从集中整顿走向常态化监管</w:t>
        </w:r>
        <w:r>
          <w:rPr>
            <w:noProof/>
            <w:webHidden/>
          </w:rPr>
          <w:tab/>
        </w:r>
        <w:r>
          <w:rPr>
            <w:noProof/>
            <w:webHidden/>
          </w:rPr>
          <w:fldChar w:fldCharType="begin"/>
        </w:r>
        <w:r>
          <w:rPr>
            <w:noProof/>
            <w:webHidden/>
          </w:rPr>
          <w:instrText xml:space="preserve"> PAGEREF _Toc240225118 \h </w:instrText>
        </w:r>
        <w:r>
          <w:rPr>
            <w:noProof/>
            <w:webHidden/>
          </w:rPr>
        </w:r>
        <w:r>
          <w:rPr>
            <w:noProof/>
            <w:webHidden/>
          </w:rPr>
          <w:fldChar w:fldCharType="separate"/>
        </w:r>
        <w:r>
          <w:rPr>
            <w:noProof/>
            <w:webHidden/>
          </w:rPr>
          <w:t>6</w:t>
        </w:r>
        <w:r>
          <w:rPr>
            <w:noProof/>
            <w:webHidden/>
          </w:rPr>
          <w:fldChar w:fldCharType="end"/>
        </w:r>
      </w:hyperlink>
    </w:p>
    <w:p w14:paraId="2D7732F4" w14:textId="48A08C8C" w:rsidR="00A25BBB" w:rsidRDefault="00A25BBB">
      <w:pPr>
        <w:pStyle w:val="TOC2"/>
        <w:tabs>
          <w:tab w:val="right" w:leader="dot" w:pos="9288"/>
        </w:tabs>
        <w:ind w:left="480"/>
        <w:rPr>
          <w:noProof/>
        </w:rPr>
      </w:pPr>
      <w:hyperlink w:anchor="_Toc240225119" w:history="1">
        <w:r w:rsidRPr="00D6654C">
          <w:rPr>
            <w:rStyle w:val="aff9"/>
            <w:rFonts w:eastAsia="黑体"/>
            <w:noProof/>
          </w:rPr>
          <w:t>（二）下沉市场：被忽视的主体</w:t>
        </w:r>
        <w:r>
          <w:rPr>
            <w:noProof/>
            <w:webHidden/>
          </w:rPr>
          <w:tab/>
        </w:r>
        <w:r>
          <w:rPr>
            <w:noProof/>
            <w:webHidden/>
          </w:rPr>
          <w:fldChar w:fldCharType="begin"/>
        </w:r>
        <w:r>
          <w:rPr>
            <w:noProof/>
            <w:webHidden/>
          </w:rPr>
          <w:instrText xml:space="preserve"> PAGEREF _Toc240225119 \h </w:instrText>
        </w:r>
        <w:r>
          <w:rPr>
            <w:noProof/>
            <w:webHidden/>
          </w:rPr>
        </w:r>
        <w:r>
          <w:rPr>
            <w:noProof/>
            <w:webHidden/>
          </w:rPr>
          <w:fldChar w:fldCharType="separate"/>
        </w:r>
        <w:r>
          <w:rPr>
            <w:noProof/>
            <w:webHidden/>
          </w:rPr>
          <w:t>7</w:t>
        </w:r>
        <w:r>
          <w:rPr>
            <w:noProof/>
            <w:webHidden/>
          </w:rPr>
          <w:fldChar w:fldCharType="end"/>
        </w:r>
      </w:hyperlink>
    </w:p>
    <w:p w14:paraId="50EA7323" w14:textId="7B5C8B54" w:rsidR="00A25BBB" w:rsidRDefault="00A25BBB">
      <w:pPr>
        <w:pStyle w:val="TOC2"/>
        <w:tabs>
          <w:tab w:val="right" w:leader="dot" w:pos="9288"/>
        </w:tabs>
        <w:ind w:left="480"/>
        <w:rPr>
          <w:noProof/>
        </w:rPr>
      </w:pPr>
      <w:hyperlink w:anchor="_Toc240225120" w:history="1">
        <w:r w:rsidRPr="00D6654C">
          <w:rPr>
            <w:rStyle w:val="aff9"/>
            <w:rFonts w:eastAsia="黑体"/>
            <w:noProof/>
          </w:rPr>
          <w:t>（三）数字化现状：不是没有工具，而是工具彼此不通</w:t>
        </w:r>
        <w:r>
          <w:rPr>
            <w:noProof/>
            <w:webHidden/>
          </w:rPr>
          <w:tab/>
        </w:r>
        <w:r>
          <w:rPr>
            <w:noProof/>
            <w:webHidden/>
          </w:rPr>
          <w:fldChar w:fldCharType="begin"/>
        </w:r>
        <w:r>
          <w:rPr>
            <w:noProof/>
            <w:webHidden/>
          </w:rPr>
          <w:instrText xml:space="preserve"> PAGEREF _Toc240225120 \h </w:instrText>
        </w:r>
        <w:r>
          <w:rPr>
            <w:noProof/>
            <w:webHidden/>
          </w:rPr>
        </w:r>
        <w:r>
          <w:rPr>
            <w:noProof/>
            <w:webHidden/>
          </w:rPr>
          <w:fldChar w:fldCharType="separate"/>
        </w:r>
        <w:r>
          <w:rPr>
            <w:noProof/>
            <w:webHidden/>
          </w:rPr>
          <w:t>7</w:t>
        </w:r>
        <w:r>
          <w:rPr>
            <w:noProof/>
            <w:webHidden/>
          </w:rPr>
          <w:fldChar w:fldCharType="end"/>
        </w:r>
      </w:hyperlink>
    </w:p>
    <w:p w14:paraId="4D4FE968" w14:textId="21C6B39D" w:rsidR="00A25BBB" w:rsidRDefault="00A25BBB">
      <w:pPr>
        <w:pStyle w:val="TOC2"/>
        <w:tabs>
          <w:tab w:val="right" w:leader="dot" w:pos="9288"/>
        </w:tabs>
        <w:ind w:left="480"/>
        <w:rPr>
          <w:noProof/>
        </w:rPr>
      </w:pPr>
      <w:hyperlink w:anchor="_Toc240225121" w:history="1">
        <w:r w:rsidRPr="00D6654C">
          <w:rPr>
            <w:rStyle w:val="aff9"/>
            <w:rFonts w:eastAsia="黑体"/>
            <w:noProof/>
          </w:rPr>
          <w:t>（四）市场规模测算</w:t>
        </w:r>
        <w:r>
          <w:rPr>
            <w:noProof/>
            <w:webHidden/>
          </w:rPr>
          <w:tab/>
        </w:r>
        <w:r>
          <w:rPr>
            <w:noProof/>
            <w:webHidden/>
          </w:rPr>
          <w:fldChar w:fldCharType="begin"/>
        </w:r>
        <w:r>
          <w:rPr>
            <w:noProof/>
            <w:webHidden/>
          </w:rPr>
          <w:instrText xml:space="preserve"> PAGEREF _Toc240225121 \h </w:instrText>
        </w:r>
        <w:r>
          <w:rPr>
            <w:noProof/>
            <w:webHidden/>
          </w:rPr>
        </w:r>
        <w:r>
          <w:rPr>
            <w:noProof/>
            <w:webHidden/>
          </w:rPr>
          <w:fldChar w:fldCharType="separate"/>
        </w:r>
        <w:r>
          <w:rPr>
            <w:noProof/>
            <w:webHidden/>
          </w:rPr>
          <w:t>7</w:t>
        </w:r>
        <w:r>
          <w:rPr>
            <w:noProof/>
            <w:webHidden/>
          </w:rPr>
          <w:fldChar w:fldCharType="end"/>
        </w:r>
      </w:hyperlink>
    </w:p>
    <w:p w14:paraId="0DBA1B4B" w14:textId="20114218" w:rsidR="00A25BBB" w:rsidRDefault="00A25BBB">
      <w:pPr>
        <w:pStyle w:val="TOC1"/>
        <w:tabs>
          <w:tab w:val="right" w:leader="dot" w:pos="9288"/>
        </w:tabs>
        <w:rPr>
          <w:noProof/>
        </w:rPr>
      </w:pPr>
      <w:hyperlink w:anchor="_Toc240225122" w:history="1">
        <w:r w:rsidRPr="00D6654C">
          <w:rPr>
            <w:rStyle w:val="aff9"/>
            <w:rFonts w:eastAsia="黑体"/>
            <w:noProof/>
          </w:rPr>
          <w:t>三、目标客户与痛点画像</w:t>
        </w:r>
        <w:r>
          <w:rPr>
            <w:noProof/>
            <w:webHidden/>
          </w:rPr>
          <w:tab/>
        </w:r>
        <w:r>
          <w:rPr>
            <w:noProof/>
            <w:webHidden/>
          </w:rPr>
          <w:fldChar w:fldCharType="begin"/>
        </w:r>
        <w:r>
          <w:rPr>
            <w:noProof/>
            <w:webHidden/>
          </w:rPr>
          <w:instrText xml:space="preserve"> PAGEREF _Toc240225122 \h </w:instrText>
        </w:r>
        <w:r>
          <w:rPr>
            <w:noProof/>
            <w:webHidden/>
          </w:rPr>
        </w:r>
        <w:r>
          <w:rPr>
            <w:noProof/>
            <w:webHidden/>
          </w:rPr>
          <w:fldChar w:fldCharType="separate"/>
        </w:r>
        <w:r>
          <w:rPr>
            <w:noProof/>
            <w:webHidden/>
          </w:rPr>
          <w:t>8</w:t>
        </w:r>
        <w:r>
          <w:rPr>
            <w:noProof/>
            <w:webHidden/>
          </w:rPr>
          <w:fldChar w:fldCharType="end"/>
        </w:r>
      </w:hyperlink>
    </w:p>
    <w:p w14:paraId="37B5BDED" w14:textId="083AB38D" w:rsidR="00A25BBB" w:rsidRDefault="00A25BBB">
      <w:pPr>
        <w:pStyle w:val="TOC2"/>
        <w:tabs>
          <w:tab w:val="right" w:leader="dot" w:pos="9288"/>
        </w:tabs>
        <w:ind w:left="480"/>
        <w:rPr>
          <w:noProof/>
        </w:rPr>
      </w:pPr>
      <w:hyperlink w:anchor="_Toc240225123" w:history="1">
        <w:r w:rsidRPr="00D6654C">
          <w:rPr>
            <w:rStyle w:val="aff9"/>
            <w:rFonts w:eastAsia="黑体"/>
            <w:noProof/>
          </w:rPr>
          <w:t>（一）客户界定</w:t>
        </w:r>
        <w:r>
          <w:rPr>
            <w:noProof/>
            <w:webHidden/>
          </w:rPr>
          <w:tab/>
        </w:r>
        <w:r>
          <w:rPr>
            <w:noProof/>
            <w:webHidden/>
          </w:rPr>
          <w:fldChar w:fldCharType="begin"/>
        </w:r>
        <w:r>
          <w:rPr>
            <w:noProof/>
            <w:webHidden/>
          </w:rPr>
          <w:instrText xml:space="preserve"> PAGEREF _Toc240225123 \h </w:instrText>
        </w:r>
        <w:r>
          <w:rPr>
            <w:noProof/>
            <w:webHidden/>
          </w:rPr>
        </w:r>
        <w:r>
          <w:rPr>
            <w:noProof/>
            <w:webHidden/>
          </w:rPr>
          <w:fldChar w:fldCharType="separate"/>
        </w:r>
        <w:r>
          <w:rPr>
            <w:noProof/>
            <w:webHidden/>
          </w:rPr>
          <w:t>8</w:t>
        </w:r>
        <w:r>
          <w:rPr>
            <w:noProof/>
            <w:webHidden/>
          </w:rPr>
          <w:fldChar w:fldCharType="end"/>
        </w:r>
      </w:hyperlink>
    </w:p>
    <w:p w14:paraId="5243F0FB" w14:textId="545B1CE1" w:rsidR="00A25BBB" w:rsidRDefault="00A25BBB">
      <w:pPr>
        <w:pStyle w:val="TOC2"/>
        <w:tabs>
          <w:tab w:val="right" w:leader="dot" w:pos="9288"/>
        </w:tabs>
        <w:ind w:left="480"/>
        <w:rPr>
          <w:noProof/>
        </w:rPr>
      </w:pPr>
      <w:hyperlink w:anchor="_Toc240225124" w:history="1">
        <w:r w:rsidRPr="00D6654C">
          <w:rPr>
            <w:rStyle w:val="aff9"/>
            <w:rFonts w:eastAsia="黑体"/>
            <w:noProof/>
          </w:rPr>
          <w:t>（二）三类典型客户画像</w:t>
        </w:r>
        <w:r>
          <w:rPr>
            <w:noProof/>
            <w:webHidden/>
          </w:rPr>
          <w:tab/>
        </w:r>
        <w:r>
          <w:rPr>
            <w:noProof/>
            <w:webHidden/>
          </w:rPr>
          <w:fldChar w:fldCharType="begin"/>
        </w:r>
        <w:r>
          <w:rPr>
            <w:noProof/>
            <w:webHidden/>
          </w:rPr>
          <w:instrText xml:space="preserve"> PAGEREF _Toc240225124 \h </w:instrText>
        </w:r>
        <w:r>
          <w:rPr>
            <w:noProof/>
            <w:webHidden/>
          </w:rPr>
        </w:r>
        <w:r>
          <w:rPr>
            <w:noProof/>
            <w:webHidden/>
          </w:rPr>
          <w:fldChar w:fldCharType="separate"/>
        </w:r>
        <w:r>
          <w:rPr>
            <w:noProof/>
            <w:webHidden/>
          </w:rPr>
          <w:t>8</w:t>
        </w:r>
        <w:r>
          <w:rPr>
            <w:noProof/>
            <w:webHidden/>
          </w:rPr>
          <w:fldChar w:fldCharType="end"/>
        </w:r>
      </w:hyperlink>
    </w:p>
    <w:p w14:paraId="1380BCC1" w14:textId="4B521FB3" w:rsidR="00A25BBB" w:rsidRDefault="00A25BBB">
      <w:pPr>
        <w:pStyle w:val="TOC2"/>
        <w:tabs>
          <w:tab w:val="right" w:leader="dot" w:pos="9288"/>
        </w:tabs>
        <w:ind w:left="480"/>
        <w:rPr>
          <w:noProof/>
        </w:rPr>
      </w:pPr>
      <w:hyperlink w:anchor="_Toc240225125" w:history="1">
        <w:r w:rsidRPr="00D6654C">
          <w:rPr>
            <w:rStyle w:val="aff9"/>
            <w:rFonts w:eastAsia="黑体"/>
            <w:noProof/>
          </w:rPr>
          <w:t>（三）七个高频痛点</w:t>
        </w:r>
        <w:r>
          <w:rPr>
            <w:noProof/>
            <w:webHidden/>
          </w:rPr>
          <w:tab/>
        </w:r>
        <w:r>
          <w:rPr>
            <w:noProof/>
            <w:webHidden/>
          </w:rPr>
          <w:fldChar w:fldCharType="begin"/>
        </w:r>
        <w:r>
          <w:rPr>
            <w:noProof/>
            <w:webHidden/>
          </w:rPr>
          <w:instrText xml:space="preserve"> PAGEREF _Toc240225125 \h </w:instrText>
        </w:r>
        <w:r>
          <w:rPr>
            <w:noProof/>
            <w:webHidden/>
          </w:rPr>
        </w:r>
        <w:r>
          <w:rPr>
            <w:noProof/>
            <w:webHidden/>
          </w:rPr>
          <w:fldChar w:fldCharType="separate"/>
        </w:r>
        <w:r>
          <w:rPr>
            <w:noProof/>
            <w:webHidden/>
          </w:rPr>
          <w:t>9</w:t>
        </w:r>
        <w:r>
          <w:rPr>
            <w:noProof/>
            <w:webHidden/>
          </w:rPr>
          <w:fldChar w:fldCharType="end"/>
        </w:r>
      </w:hyperlink>
    </w:p>
    <w:p w14:paraId="4CD5FD59" w14:textId="425A3F5D" w:rsidR="00A25BBB" w:rsidRDefault="00A25BBB">
      <w:pPr>
        <w:pStyle w:val="TOC2"/>
        <w:tabs>
          <w:tab w:val="right" w:leader="dot" w:pos="9288"/>
        </w:tabs>
        <w:ind w:left="480"/>
        <w:rPr>
          <w:noProof/>
        </w:rPr>
      </w:pPr>
      <w:hyperlink w:anchor="_Toc240225126" w:history="1">
        <w:r w:rsidRPr="00D6654C">
          <w:rPr>
            <w:rStyle w:val="aff9"/>
            <w:rFonts w:eastAsia="黑体"/>
            <w:noProof/>
          </w:rPr>
          <w:t>（四）现有工具的五个局限</w:t>
        </w:r>
        <w:r>
          <w:rPr>
            <w:noProof/>
            <w:webHidden/>
          </w:rPr>
          <w:tab/>
        </w:r>
        <w:r>
          <w:rPr>
            <w:noProof/>
            <w:webHidden/>
          </w:rPr>
          <w:fldChar w:fldCharType="begin"/>
        </w:r>
        <w:r>
          <w:rPr>
            <w:noProof/>
            <w:webHidden/>
          </w:rPr>
          <w:instrText xml:space="preserve"> PAGEREF _Toc240225126 \h </w:instrText>
        </w:r>
        <w:r>
          <w:rPr>
            <w:noProof/>
            <w:webHidden/>
          </w:rPr>
        </w:r>
        <w:r>
          <w:rPr>
            <w:noProof/>
            <w:webHidden/>
          </w:rPr>
          <w:fldChar w:fldCharType="separate"/>
        </w:r>
        <w:r>
          <w:rPr>
            <w:noProof/>
            <w:webHidden/>
          </w:rPr>
          <w:t>10</w:t>
        </w:r>
        <w:r>
          <w:rPr>
            <w:noProof/>
            <w:webHidden/>
          </w:rPr>
          <w:fldChar w:fldCharType="end"/>
        </w:r>
      </w:hyperlink>
    </w:p>
    <w:p w14:paraId="486512E0" w14:textId="26737A8D" w:rsidR="00A25BBB" w:rsidRDefault="00A25BBB">
      <w:pPr>
        <w:pStyle w:val="TOC1"/>
        <w:tabs>
          <w:tab w:val="right" w:leader="dot" w:pos="9288"/>
        </w:tabs>
        <w:rPr>
          <w:noProof/>
        </w:rPr>
      </w:pPr>
      <w:hyperlink w:anchor="_Toc240225127" w:history="1">
        <w:r w:rsidRPr="00D6654C">
          <w:rPr>
            <w:rStyle w:val="aff9"/>
            <w:rFonts w:eastAsia="黑体"/>
            <w:noProof/>
          </w:rPr>
          <w:t>四、产品与解决方案</w:t>
        </w:r>
        <w:r>
          <w:rPr>
            <w:noProof/>
            <w:webHidden/>
          </w:rPr>
          <w:tab/>
        </w:r>
        <w:r>
          <w:rPr>
            <w:noProof/>
            <w:webHidden/>
          </w:rPr>
          <w:fldChar w:fldCharType="begin"/>
        </w:r>
        <w:r>
          <w:rPr>
            <w:noProof/>
            <w:webHidden/>
          </w:rPr>
          <w:instrText xml:space="preserve"> PAGEREF _Toc240225127 \h </w:instrText>
        </w:r>
        <w:r>
          <w:rPr>
            <w:noProof/>
            <w:webHidden/>
          </w:rPr>
        </w:r>
        <w:r>
          <w:rPr>
            <w:noProof/>
            <w:webHidden/>
          </w:rPr>
          <w:fldChar w:fldCharType="separate"/>
        </w:r>
        <w:r>
          <w:rPr>
            <w:noProof/>
            <w:webHidden/>
          </w:rPr>
          <w:t>11</w:t>
        </w:r>
        <w:r>
          <w:rPr>
            <w:noProof/>
            <w:webHidden/>
          </w:rPr>
          <w:fldChar w:fldCharType="end"/>
        </w:r>
      </w:hyperlink>
    </w:p>
    <w:p w14:paraId="68920984" w14:textId="76E52D52" w:rsidR="00A25BBB" w:rsidRDefault="00A25BBB">
      <w:pPr>
        <w:pStyle w:val="TOC2"/>
        <w:tabs>
          <w:tab w:val="right" w:leader="dot" w:pos="9288"/>
        </w:tabs>
        <w:ind w:left="480"/>
        <w:rPr>
          <w:noProof/>
        </w:rPr>
      </w:pPr>
      <w:hyperlink w:anchor="_Toc240225128" w:history="1">
        <w:r w:rsidRPr="00D6654C">
          <w:rPr>
            <w:rStyle w:val="aff9"/>
            <w:rFonts w:eastAsia="黑体"/>
            <w:noProof/>
          </w:rPr>
          <w:t>（一）总体设计：一个数据底座，七个模块，一条业务链路</w:t>
        </w:r>
        <w:r>
          <w:rPr>
            <w:noProof/>
            <w:webHidden/>
          </w:rPr>
          <w:tab/>
        </w:r>
        <w:r>
          <w:rPr>
            <w:noProof/>
            <w:webHidden/>
          </w:rPr>
          <w:fldChar w:fldCharType="begin"/>
        </w:r>
        <w:r>
          <w:rPr>
            <w:noProof/>
            <w:webHidden/>
          </w:rPr>
          <w:instrText xml:space="preserve"> PAGEREF _Toc240225128 \h </w:instrText>
        </w:r>
        <w:r>
          <w:rPr>
            <w:noProof/>
            <w:webHidden/>
          </w:rPr>
        </w:r>
        <w:r>
          <w:rPr>
            <w:noProof/>
            <w:webHidden/>
          </w:rPr>
          <w:fldChar w:fldCharType="separate"/>
        </w:r>
        <w:r>
          <w:rPr>
            <w:noProof/>
            <w:webHidden/>
          </w:rPr>
          <w:t>11</w:t>
        </w:r>
        <w:r>
          <w:rPr>
            <w:noProof/>
            <w:webHidden/>
          </w:rPr>
          <w:fldChar w:fldCharType="end"/>
        </w:r>
      </w:hyperlink>
    </w:p>
    <w:p w14:paraId="45840D9B" w14:textId="530E5FB2" w:rsidR="00A25BBB" w:rsidRDefault="00A25BBB">
      <w:pPr>
        <w:pStyle w:val="TOC2"/>
        <w:tabs>
          <w:tab w:val="right" w:leader="dot" w:pos="9288"/>
        </w:tabs>
        <w:ind w:left="480"/>
        <w:rPr>
          <w:noProof/>
        </w:rPr>
      </w:pPr>
      <w:hyperlink w:anchor="_Toc240225129" w:history="1">
        <w:r w:rsidRPr="00D6654C">
          <w:rPr>
            <w:rStyle w:val="aff9"/>
            <w:rFonts w:eastAsia="黑体"/>
            <w:noProof/>
          </w:rPr>
          <w:t>（二）模块一：智能排课</w:t>
        </w:r>
        <w:r>
          <w:rPr>
            <w:noProof/>
            <w:webHidden/>
          </w:rPr>
          <w:tab/>
        </w:r>
        <w:r>
          <w:rPr>
            <w:noProof/>
            <w:webHidden/>
          </w:rPr>
          <w:fldChar w:fldCharType="begin"/>
        </w:r>
        <w:r>
          <w:rPr>
            <w:noProof/>
            <w:webHidden/>
          </w:rPr>
          <w:instrText xml:space="preserve"> PAGEREF _Toc240225129 \h </w:instrText>
        </w:r>
        <w:r>
          <w:rPr>
            <w:noProof/>
            <w:webHidden/>
          </w:rPr>
        </w:r>
        <w:r>
          <w:rPr>
            <w:noProof/>
            <w:webHidden/>
          </w:rPr>
          <w:fldChar w:fldCharType="separate"/>
        </w:r>
        <w:r>
          <w:rPr>
            <w:noProof/>
            <w:webHidden/>
          </w:rPr>
          <w:t>11</w:t>
        </w:r>
        <w:r>
          <w:rPr>
            <w:noProof/>
            <w:webHidden/>
          </w:rPr>
          <w:fldChar w:fldCharType="end"/>
        </w:r>
      </w:hyperlink>
    </w:p>
    <w:p w14:paraId="760AC86D" w14:textId="0A63C4AF" w:rsidR="00A25BBB" w:rsidRDefault="00A25BBB">
      <w:pPr>
        <w:pStyle w:val="TOC2"/>
        <w:tabs>
          <w:tab w:val="right" w:leader="dot" w:pos="9288"/>
        </w:tabs>
        <w:ind w:left="480"/>
        <w:rPr>
          <w:noProof/>
        </w:rPr>
      </w:pPr>
      <w:hyperlink w:anchor="_Toc240225130" w:history="1">
        <w:r w:rsidRPr="00D6654C">
          <w:rPr>
            <w:rStyle w:val="aff9"/>
            <w:rFonts w:eastAsia="黑体"/>
            <w:noProof/>
          </w:rPr>
          <w:t>（三）模块二：课程签到与课时核销</w:t>
        </w:r>
        <w:r>
          <w:rPr>
            <w:noProof/>
            <w:webHidden/>
          </w:rPr>
          <w:tab/>
        </w:r>
        <w:r>
          <w:rPr>
            <w:noProof/>
            <w:webHidden/>
          </w:rPr>
          <w:fldChar w:fldCharType="begin"/>
        </w:r>
        <w:r>
          <w:rPr>
            <w:noProof/>
            <w:webHidden/>
          </w:rPr>
          <w:instrText xml:space="preserve"> PAGEREF _Toc240225130 \h </w:instrText>
        </w:r>
        <w:r>
          <w:rPr>
            <w:noProof/>
            <w:webHidden/>
          </w:rPr>
        </w:r>
        <w:r>
          <w:rPr>
            <w:noProof/>
            <w:webHidden/>
          </w:rPr>
          <w:fldChar w:fldCharType="separate"/>
        </w:r>
        <w:r>
          <w:rPr>
            <w:noProof/>
            <w:webHidden/>
          </w:rPr>
          <w:t>11</w:t>
        </w:r>
        <w:r>
          <w:rPr>
            <w:noProof/>
            <w:webHidden/>
          </w:rPr>
          <w:fldChar w:fldCharType="end"/>
        </w:r>
      </w:hyperlink>
    </w:p>
    <w:p w14:paraId="16B7E4A0" w14:textId="4D1BCDDE" w:rsidR="00A25BBB" w:rsidRDefault="00A25BBB">
      <w:pPr>
        <w:pStyle w:val="TOC2"/>
        <w:tabs>
          <w:tab w:val="right" w:leader="dot" w:pos="9288"/>
        </w:tabs>
        <w:ind w:left="480"/>
        <w:rPr>
          <w:noProof/>
        </w:rPr>
      </w:pPr>
      <w:hyperlink w:anchor="_Toc240225131" w:history="1">
        <w:r w:rsidRPr="00D6654C">
          <w:rPr>
            <w:rStyle w:val="aff9"/>
            <w:rFonts w:eastAsia="黑体"/>
            <w:noProof/>
          </w:rPr>
          <w:t>（四）模块三：教师工时与薪酬自动核算</w:t>
        </w:r>
        <w:r>
          <w:rPr>
            <w:noProof/>
            <w:webHidden/>
          </w:rPr>
          <w:tab/>
        </w:r>
        <w:r>
          <w:rPr>
            <w:noProof/>
            <w:webHidden/>
          </w:rPr>
          <w:fldChar w:fldCharType="begin"/>
        </w:r>
        <w:r>
          <w:rPr>
            <w:noProof/>
            <w:webHidden/>
          </w:rPr>
          <w:instrText xml:space="preserve"> PAGEREF _Toc240225131 \h </w:instrText>
        </w:r>
        <w:r>
          <w:rPr>
            <w:noProof/>
            <w:webHidden/>
          </w:rPr>
        </w:r>
        <w:r>
          <w:rPr>
            <w:noProof/>
            <w:webHidden/>
          </w:rPr>
          <w:fldChar w:fldCharType="separate"/>
        </w:r>
        <w:r>
          <w:rPr>
            <w:noProof/>
            <w:webHidden/>
          </w:rPr>
          <w:t>12</w:t>
        </w:r>
        <w:r>
          <w:rPr>
            <w:noProof/>
            <w:webHidden/>
          </w:rPr>
          <w:fldChar w:fldCharType="end"/>
        </w:r>
      </w:hyperlink>
    </w:p>
    <w:p w14:paraId="27CA9EAD" w14:textId="562B5779" w:rsidR="00A25BBB" w:rsidRDefault="00A25BBB">
      <w:pPr>
        <w:pStyle w:val="TOC2"/>
        <w:tabs>
          <w:tab w:val="right" w:leader="dot" w:pos="9288"/>
        </w:tabs>
        <w:ind w:left="480"/>
        <w:rPr>
          <w:noProof/>
        </w:rPr>
      </w:pPr>
      <w:hyperlink w:anchor="_Toc240225132" w:history="1">
        <w:r w:rsidRPr="00D6654C">
          <w:rPr>
            <w:rStyle w:val="aff9"/>
            <w:rFonts w:eastAsia="黑体"/>
            <w:noProof/>
          </w:rPr>
          <w:t>（五）模块四：财会报表与经营看板</w:t>
        </w:r>
        <w:r>
          <w:rPr>
            <w:noProof/>
            <w:webHidden/>
          </w:rPr>
          <w:tab/>
        </w:r>
        <w:r>
          <w:rPr>
            <w:noProof/>
            <w:webHidden/>
          </w:rPr>
          <w:fldChar w:fldCharType="begin"/>
        </w:r>
        <w:r>
          <w:rPr>
            <w:noProof/>
            <w:webHidden/>
          </w:rPr>
          <w:instrText xml:space="preserve"> PAGEREF _Toc240225132 \h </w:instrText>
        </w:r>
        <w:r>
          <w:rPr>
            <w:noProof/>
            <w:webHidden/>
          </w:rPr>
        </w:r>
        <w:r>
          <w:rPr>
            <w:noProof/>
            <w:webHidden/>
          </w:rPr>
          <w:fldChar w:fldCharType="separate"/>
        </w:r>
        <w:r>
          <w:rPr>
            <w:noProof/>
            <w:webHidden/>
          </w:rPr>
          <w:t>12</w:t>
        </w:r>
        <w:r>
          <w:rPr>
            <w:noProof/>
            <w:webHidden/>
          </w:rPr>
          <w:fldChar w:fldCharType="end"/>
        </w:r>
      </w:hyperlink>
    </w:p>
    <w:p w14:paraId="23361071" w14:textId="1DA090EA" w:rsidR="00A25BBB" w:rsidRDefault="00A25BBB">
      <w:pPr>
        <w:pStyle w:val="TOC2"/>
        <w:tabs>
          <w:tab w:val="right" w:leader="dot" w:pos="9288"/>
        </w:tabs>
        <w:ind w:left="480"/>
        <w:rPr>
          <w:noProof/>
        </w:rPr>
      </w:pPr>
      <w:hyperlink w:anchor="_Toc240225133" w:history="1">
        <w:r w:rsidRPr="00D6654C">
          <w:rPr>
            <w:rStyle w:val="aff9"/>
            <w:rFonts w:eastAsia="黑体"/>
            <w:noProof/>
          </w:rPr>
          <w:t>（六）模块五：课程内容自动托管</w:t>
        </w:r>
        <w:r>
          <w:rPr>
            <w:noProof/>
            <w:webHidden/>
          </w:rPr>
          <w:tab/>
        </w:r>
        <w:r>
          <w:rPr>
            <w:noProof/>
            <w:webHidden/>
          </w:rPr>
          <w:fldChar w:fldCharType="begin"/>
        </w:r>
        <w:r>
          <w:rPr>
            <w:noProof/>
            <w:webHidden/>
          </w:rPr>
          <w:instrText xml:space="preserve"> PAGEREF _Toc240225133 \h </w:instrText>
        </w:r>
        <w:r>
          <w:rPr>
            <w:noProof/>
            <w:webHidden/>
          </w:rPr>
        </w:r>
        <w:r>
          <w:rPr>
            <w:noProof/>
            <w:webHidden/>
          </w:rPr>
          <w:fldChar w:fldCharType="separate"/>
        </w:r>
        <w:r>
          <w:rPr>
            <w:noProof/>
            <w:webHidden/>
          </w:rPr>
          <w:t>13</w:t>
        </w:r>
        <w:r>
          <w:rPr>
            <w:noProof/>
            <w:webHidden/>
          </w:rPr>
          <w:fldChar w:fldCharType="end"/>
        </w:r>
      </w:hyperlink>
    </w:p>
    <w:p w14:paraId="6C217E5D" w14:textId="5325E5DC" w:rsidR="00A25BBB" w:rsidRDefault="00A25BBB">
      <w:pPr>
        <w:pStyle w:val="TOC2"/>
        <w:tabs>
          <w:tab w:val="right" w:leader="dot" w:pos="9288"/>
        </w:tabs>
        <w:ind w:left="480"/>
        <w:rPr>
          <w:noProof/>
        </w:rPr>
      </w:pPr>
      <w:hyperlink w:anchor="_Toc240225134" w:history="1">
        <w:r w:rsidRPr="00D6654C">
          <w:rPr>
            <w:rStyle w:val="aff9"/>
            <w:rFonts w:eastAsia="黑体"/>
            <w:noProof/>
          </w:rPr>
          <w:t>（七）模块六：交互式课件使用与编辑</w:t>
        </w:r>
        <w:r>
          <w:rPr>
            <w:noProof/>
            <w:webHidden/>
          </w:rPr>
          <w:tab/>
        </w:r>
        <w:r>
          <w:rPr>
            <w:noProof/>
            <w:webHidden/>
          </w:rPr>
          <w:fldChar w:fldCharType="begin"/>
        </w:r>
        <w:r>
          <w:rPr>
            <w:noProof/>
            <w:webHidden/>
          </w:rPr>
          <w:instrText xml:space="preserve"> PAGEREF _Toc240225134 \h </w:instrText>
        </w:r>
        <w:r>
          <w:rPr>
            <w:noProof/>
            <w:webHidden/>
          </w:rPr>
        </w:r>
        <w:r>
          <w:rPr>
            <w:noProof/>
            <w:webHidden/>
          </w:rPr>
          <w:fldChar w:fldCharType="separate"/>
        </w:r>
        <w:r>
          <w:rPr>
            <w:noProof/>
            <w:webHidden/>
          </w:rPr>
          <w:t>13</w:t>
        </w:r>
        <w:r>
          <w:rPr>
            <w:noProof/>
            <w:webHidden/>
          </w:rPr>
          <w:fldChar w:fldCharType="end"/>
        </w:r>
      </w:hyperlink>
    </w:p>
    <w:p w14:paraId="5BF9A248" w14:textId="67CBCBCF" w:rsidR="00A25BBB" w:rsidRDefault="00A25BBB">
      <w:pPr>
        <w:pStyle w:val="TOC2"/>
        <w:tabs>
          <w:tab w:val="right" w:leader="dot" w:pos="9288"/>
        </w:tabs>
        <w:ind w:left="480"/>
        <w:rPr>
          <w:noProof/>
        </w:rPr>
      </w:pPr>
      <w:hyperlink w:anchor="_Toc240225135" w:history="1">
        <w:r w:rsidRPr="00D6654C">
          <w:rPr>
            <w:rStyle w:val="aff9"/>
            <w:rFonts w:eastAsia="黑体"/>
            <w:noProof/>
          </w:rPr>
          <w:t>（八）模块七：学生电子化作业</w:t>
        </w:r>
        <w:r>
          <w:rPr>
            <w:noProof/>
            <w:webHidden/>
          </w:rPr>
          <w:tab/>
        </w:r>
        <w:r>
          <w:rPr>
            <w:noProof/>
            <w:webHidden/>
          </w:rPr>
          <w:fldChar w:fldCharType="begin"/>
        </w:r>
        <w:r>
          <w:rPr>
            <w:noProof/>
            <w:webHidden/>
          </w:rPr>
          <w:instrText xml:space="preserve"> PAGEREF _Toc240225135 \h </w:instrText>
        </w:r>
        <w:r>
          <w:rPr>
            <w:noProof/>
            <w:webHidden/>
          </w:rPr>
        </w:r>
        <w:r>
          <w:rPr>
            <w:noProof/>
            <w:webHidden/>
          </w:rPr>
          <w:fldChar w:fldCharType="separate"/>
        </w:r>
        <w:r>
          <w:rPr>
            <w:noProof/>
            <w:webHidden/>
          </w:rPr>
          <w:t>14</w:t>
        </w:r>
        <w:r>
          <w:rPr>
            <w:noProof/>
            <w:webHidden/>
          </w:rPr>
          <w:fldChar w:fldCharType="end"/>
        </w:r>
      </w:hyperlink>
    </w:p>
    <w:p w14:paraId="12D37E99" w14:textId="68B15801" w:rsidR="00A25BBB" w:rsidRDefault="00A25BBB">
      <w:pPr>
        <w:pStyle w:val="TOC2"/>
        <w:tabs>
          <w:tab w:val="right" w:leader="dot" w:pos="9288"/>
        </w:tabs>
        <w:ind w:left="480"/>
        <w:rPr>
          <w:noProof/>
        </w:rPr>
      </w:pPr>
      <w:hyperlink w:anchor="_Toc240225136" w:history="1">
        <w:r w:rsidRPr="00D6654C">
          <w:rPr>
            <w:rStyle w:val="aff9"/>
            <w:rFonts w:eastAsia="黑体"/>
            <w:noProof/>
          </w:rPr>
          <w:t>（九）多角色端与权限设计</w:t>
        </w:r>
        <w:r>
          <w:rPr>
            <w:noProof/>
            <w:webHidden/>
          </w:rPr>
          <w:tab/>
        </w:r>
        <w:r>
          <w:rPr>
            <w:noProof/>
            <w:webHidden/>
          </w:rPr>
          <w:fldChar w:fldCharType="begin"/>
        </w:r>
        <w:r>
          <w:rPr>
            <w:noProof/>
            <w:webHidden/>
          </w:rPr>
          <w:instrText xml:space="preserve"> PAGEREF _Toc240225136 \h </w:instrText>
        </w:r>
        <w:r>
          <w:rPr>
            <w:noProof/>
            <w:webHidden/>
          </w:rPr>
        </w:r>
        <w:r>
          <w:rPr>
            <w:noProof/>
            <w:webHidden/>
          </w:rPr>
          <w:fldChar w:fldCharType="separate"/>
        </w:r>
        <w:r>
          <w:rPr>
            <w:noProof/>
            <w:webHidden/>
          </w:rPr>
          <w:t>14</w:t>
        </w:r>
        <w:r>
          <w:rPr>
            <w:noProof/>
            <w:webHidden/>
          </w:rPr>
          <w:fldChar w:fldCharType="end"/>
        </w:r>
      </w:hyperlink>
    </w:p>
    <w:p w14:paraId="56AC7046" w14:textId="2BB7F2DE" w:rsidR="00A25BBB" w:rsidRDefault="00A25BBB">
      <w:pPr>
        <w:pStyle w:val="TOC2"/>
        <w:tabs>
          <w:tab w:val="right" w:leader="dot" w:pos="9288"/>
        </w:tabs>
        <w:ind w:left="480"/>
        <w:rPr>
          <w:noProof/>
        </w:rPr>
      </w:pPr>
      <w:hyperlink w:anchor="_Toc240225137" w:history="1">
        <w:r w:rsidRPr="00D6654C">
          <w:rPr>
            <w:rStyle w:val="aff9"/>
            <w:rFonts w:eastAsia="黑体"/>
            <w:noProof/>
          </w:rPr>
          <w:t>（十）模块间联动：一站式究竟体现在哪里</w:t>
        </w:r>
        <w:r>
          <w:rPr>
            <w:noProof/>
            <w:webHidden/>
          </w:rPr>
          <w:tab/>
        </w:r>
        <w:r>
          <w:rPr>
            <w:noProof/>
            <w:webHidden/>
          </w:rPr>
          <w:fldChar w:fldCharType="begin"/>
        </w:r>
        <w:r>
          <w:rPr>
            <w:noProof/>
            <w:webHidden/>
          </w:rPr>
          <w:instrText xml:space="preserve"> PAGEREF _Toc240225137 \h </w:instrText>
        </w:r>
        <w:r>
          <w:rPr>
            <w:noProof/>
            <w:webHidden/>
          </w:rPr>
        </w:r>
        <w:r>
          <w:rPr>
            <w:noProof/>
            <w:webHidden/>
          </w:rPr>
          <w:fldChar w:fldCharType="separate"/>
        </w:r>
        <w:r>
          <w:rPr>
            <w:noProof/>
            <w:webHidden/>
          </w:rPr>
          <w:t>15</w:t>
        </w:r>
        <w:r>
          <w:rPr>
            <w:noProof/>
            <w:webHidden/>
          </w:rPr>
          <w:fldChar w:fldCharType="end"/>
        </w:r>
      </w:hyperlink>
    </w:p>
    <w:p w14:paraId="305C0C37" w14:textId="7F12DB9E" w:rsidR="00A25BBB" w:rsidRDefault="00A25BBB">
      <w:pPr>
        <w:pStyle w:val="TOC2"/>
        <w:tabs>
          <w:tab w:val="right" w:leader="dot" w:pos="9288"/>
        </w:tabs>
        <w:ind w:left="480"/>
        <w:rPr>
          <w:noProof/>
        </w:rPr>
      </w:pPr>
      <w:hyperlink w:anchor="_Toc240225138" w:history="1">
        <w:r w:rsidRPr="00D6654C">
          <w:rPr>
            <w:rStyle w:val="aff9"/>
            <w:rFonts w:eastAsia="黑体"/>
            <w:noProof/>
          </w:rPr>
          <w:t>（十一）产品边界：我们不做什么</w:t>
        </w:r>
        <w:r>
          <w:rPr>
            <w:noProof/>
            <w:webHidden/>
          </w:rPr>
          <w:tab/>
        </w:r>
        <w:r>
          <w:rPr>
            <w:noProof/>
            <w:webHidden/>
          </w:rPr>
          <w:fldChar w:fldCharType="begin"/>
        </w:r>
        <w:r>
          <w:rPr>
            <w:noProof/>
            <w:webHidden/>
          </w:rPr>
          <w:instrText xml:space="preserve"> PAGEREF _Toc240225138 \h </w:instrText>
        </w:r>
        <w:r>
          <w:rPr>
            <w:noProof/>
            <w:webHidden/>
          </w:rPr>
        </w:r>
        <w:r>
          <w:rPr>
            <w:noProof/>
            <w:webHidden/>
          </w:rPr>
          <w:fldChar w:fldCharType="separate"/>
        </w:r>
        <w:r>
          <w:rPr>
            <w:noProof/>
            <w:webHidden/>
          </w:rPr>
          <w:t>15</w:t>
        </w:r>
        <w:r>
          <w:rPr>
            <w:noProof/>
            <w:webHidden/>
          </w:rPr>
          <w:fldChar w:fldCharType="end"/>
        </w:r>
      </w:hyperlink>
    </w:p>
    <w:p w14:paraId="564D6B34" w14:textId="7FA1B1B0" w:rsidR="00A25BBB" w:rsidRDefault="00A25BBB">
      <w:pPr>
        <w:pStyle w:val="TOC1"/>
        <w:tabs>
          <w:tab w:val="right" w:leader="dot" w:pos="9288"/>
        </w:tabs>
        <w:rPr>
          <w:noProof/>
        </w:rPr>
      </w:pPr>
      <w:hyperlink w:anchor="_Toc240225139" w:history="1">
        <w:r w:rsidRPr="00D6654C">
          <w:rPr>
            <w:rStyle w:val="aff9"/>
            <w:rFonts w:eastAsia="黑体"/>
            <w:noProof/>
          </w:rPr>
          <w:t>五、技术方案</w:t>
        </w:r>
        <w:r>
          <w:rPr>
            <w:noProof/>
            <w:webHidden/>
          </w:rPr>
          <w:tab/>
        </w:r>
        <w:r>
          <w:rPr>
            <w:noProof/>
            <w:webHidden/>
          </w:rPr>
          <w:fldChar w:fldCharType="begin"/>
        </w:r>
        <w:r>
          <w:rPr>
            <w:noProof/>
            <w:webHidden/>
          </w:rPr>
          <w:instrText xml:space="preserve"> PAGEREF _Toc240225139 \h </w:instrText>
        </w:r>
        <w:r>
          <w:rPr>
            <w:noProof/>
            <w:webHidden/>
          </w:rPr>
        </w:r>
        <w:r>
          <w:rPr>
            <w:noProof/>
            <w:webHidden/>
          </w:rPr>
          <w:fldChar w:fldCharType="separate"/>
        </w:r>
        <w:r>
          <w:rPr>
            <w:noProof/>
            <w:webHidden/>
          </w:rPr>
          <w:t>15</w:t>
        </w:r>
        <w:r>
          <w:rPr>
            <w:noProof/>
            <w:webHidden/>
          </w:rPr>
          <w:fldChar w:fldCharType="end"/>
        </w:r>
      </w:hyperlink>
    </w:p>
    <w:p w14:paraId="73167FD5" w14:textId="763B247F" w:rsidR="00A25BBB" w:rsidRDefault="00A25BBB">
      <w:pPr>
        <w:pStyle w:val="TOC2"/>
        <w:tabs>
          <w:tab w:val="right" w:leader="dot" w:pos="9288"/>
        </w:tabs>
        <w:ind w:left="480"/>
        <w:rPr>
          <w:noProof/>
        </w:rPr>
      </w:pPr>
      <w:hyperlink w:anchor="_Toc240225140" w:history="1">
        <w:r w:rsidRPr="00D6654C">
          <w:rPr>
            <w:rStyle w:val="aff9"/>
            <w:rFonts w:eastAsia="黑体"/>
            <w:noProof/>
          </w:rPr>
          <w:t>（一）总体技术架构</w:t>
        </w:r>
        <w:r>
          <w:rPr>
            <w:noProof/>
            <w:webHidden/>
          </w:rPr>
          <w:tab/>
        </w:r>
        <w:r>
          <w:rPr>
            <w:noProof/>
            <w:webHidden/>
          </w:rPr>
          <w:fldChar w:fldCharType="begin"/>
        </w:r>
        <w:r>
          <w:rPr>
            <w:noProof/>
            <w:webHidden/>
          </w:rPr>
          <w:instrText xml:space="preserve"> PAGEREF _Toc240225140 \h </w:instrText>
        </w:r>
        <w:r>
          <w:rPr>
            <w:noProof/>
            <w:webHidden/>
          </w:rPr>
        </w:r>
        <w:r>
          <w:rPr>
            <w:noProof/>
            <w:webHidden/>
          </w:rPr>
          <w:fldChar w:fldCharType="separate"/>
        </w:r>
        <w:r>
          <w:rPr>
            <w:noProof/>
            <w:webHidden/>
          </w:rPr>
          <w:t>15</w:t>
        </w:r>
        <w:r>
          <w:rPr>
            <w:noProof/>
            <w:webHidden/>
          </w:rPr>
          <w:fldChar w:fldCharType="end"/>
        </w:r>
      </w:hyperlink>
    </w:p>
    <w:p w14:paraId="4132F555" w14:textId="0EE4DEE5" w:rsidR="00A25BBB" w:rsidRDefault="00A25BBB">
      <w:pPr>
        <w:pStyle w:val="TOC2"/>
        <w:tabs>
          <w:tab w:val="right" w:leader="dot" w:pos="9288"/>
        </w:tabs>
        <w:ind w:left="480"/>
        <w:rPr>
          <w:noProof/>
        </w:rPr>
      </w:pPr>
      <w:hyperlink w:anchor="_Toc240225141" w:history="1">
        <w:r w:rsidRPr="00D6654C">
          <w:rPr>
            <w:rStyle w:val="aff9"/>
            <w:rFonts w:eastAsia="黑体"/>
            <w:noProof/>
          </w:rPr>
          <w:t>（二）排课引擎：约束建模与求解</w:t>
        </w:r>
        <w:r>
          <w:rPr>
            <w:noProof/>
            <w:webHidden/>
          </w:rPr>
          <w:tab/>
        </w:r>
        <w:r>
          <w:rPr>
            <w:noProof/>
            <w:webHidden/>
          </w:rPr>
          <w:fldChar w:fldCharType="begin"/>
        </w:r>
        <w:r>
          <w:rPr>
            <w:noProof/>
            <w:webHidden/>
          </w:rPr>
          <w:instrText xml:space="preserve"> PAGEREF _Toc240225141 \h </w:instrText>
        </w:r>
        <w:r>
          <w:rPr>
            <w:noProof/>
            <w:webHidden/>
          </w:rPr>
        </w:r>
        <w:r>
          <w:rPr>
            <w:noProof/>
            <w:webHidden/>
          </w:rPr>
          <w:fldChar w:fldCharType="separate"/>
        </w:r>
        <w:r>
          <w:rPr>
            <w:noProof/>
            <w:webHidden/>
          </w:rPr>
          <w:t>16</w:t>
        </w:r>
        <w:r>
          <w:rPr>
            <w:noProof/>
            <w:webHidden/>
          </w:rPr>
          <w:fldChar w:fldCharType="end"/>
        </w:r>
      </w:hyperlink>
    </w:p>
    <w:p w14:paraId="5AFA8762" w14:textId="3FD02649" w:rsidR="00A25BBB" w:rsidRDefault="00A25BBB">
      <w:pPr>
        <w:pStyle w:val="TOC2"/>
        <w:tabs>
          <w:tab w:val="right" w:leader="dot" w:pos="9288"/>
        </w:tabs>
        <w:ind w:left="480"/>
        <w:rPr>
          <w:noProof/>
        </w:rPr>
      </w:pPr>
      <w:hyperlink w:anchor="_Toc240225142" w:history="1">
        <w:r w:rsidRPr="00D6654C">
          <w:rPr>
            <w:rStyle w:val="aff9"/>
            <w:rFonts w:eastAsia="黑体"/>
            <w:noProof/>
          </w:rPr>
          <w:t>（三）一体化数据底座</w:t>
        </w:r>
        <w:r>
          <w:rPr>
            <w:noProof/>
            <w:webHidden/>
          </w:rPr>
          <w:tab/>
        </w:r>
        <w:r>
          <w:rPr>
            <w:noProof/>
            <w:webHidden/>
          </w:rPr>
          <w:fldChar w:fldCharType="begin"/>
        </w:r>
        <w:r>
          <w:rPr>
            <w:noProof/>
            <w:webHidden/>
          </w:rPr>
          <w:instrText xml:space="preserve"> PAGEREF _Toc240225142 \h </w:instrText>
        </w:r>
        <w:r>
          <w:rPr>
            <w:noProof/>
            <w:webHidden/>
          </w:rPr>
        </w:r>
        <w:r>
          <w:rPr>
            <w:noProof/>
            <w:webHidden/>
          </w:rPr>
          <w:fldChar w:fldCharType="separate"/>
        </w:r>
        <w:r>
          <w:rPr>
            <w:noProof/>
            <w:webHidden/>
          </w:rPr>
          <w:t>16</w:t>
        </w:r>
        <w:r>
          <w:rPr>
            <w:noProof/>
            <w:webHidden/>
          </w:rPr>
          <w:fldChar w:fldCharType="end"/>
        </w:r>
      </w:hyperlink>
    </w:p>
    <w:p w14:paraId="58289BB5" w14:textId="1D3C3BD1" w:rsidR="00A25BBB" w:rsidRDefault="00A25BBB">
      <w:pPr>
        <w:pStyle w:val="TOC2"/>
        <w:tabs>
          <w:tab w:val="right" w:leader="dot" w:pos="9288"/>
        </w:tabs>
        <w:ind w:left="480"/>
        <w:rPr>
          <w:noProof/>
        </w:rPr>
      </w:pPr>
      <w:hyperlink w:anchor="_Toc240225143" w:history="1">
        <w:r w:rsidRPr="00D6654C">
          <w:rPr>
            <w:rStyle w:val="aff9"/>
            <w:rFonts w:eastAsia="黑体"/>
            <w:noProof/>
          </w:rPr>
          <w:t>（四）课件引擎与内容格式</w:t>
        </w:r>
        <w:r>
          <w:rPr>
            <w:noProof/>
            <w:webHidden/>
          </w:rPr>
          <w:tab/>
        </w:r>
        <w:r>
          <w:rPr>
            <w:noProof/>
            <w:webHidden/>
          </w:rPr>
          <w:fldChar w:fldCharType="begin"/>
        </w:r>
        <w:r>
          <w:rPr>
            <w:noProof/>
            <w:webHidden/>
          </w:rPr>
          <w:instrText xml:space="preserve"> PAGEREF _Toc240225143 \h </w:instrText>
        </w:r>
        <w:r>
          <w:rPr>
            <w:noProof/>
            <w:webHidden/>
          </w:rPr>
        </w:r>
        <w:r>
          <w:rPr>
            <w:noProof/>
            <w:webHidden/>
          </w:rPr>
          <w:fldChar w:fldCharType="separate"/>
        </w:r>
        <w:r>
          <w:rPr>
            <w:noProof/>
            <w:webHidden/>
          </w:rPr>
          <w:t>16</w:t>
        </w:r>
        <w:r>
          <w:rPr>
            <w:noProof/>
            <w:webHidden/>
          </w:rPr>
          <w:fldChar w:fldCharType="end"/>
        </w:r>
      </w:hyperlink>
    </w:p>
    <w:p w14:paraId="28EA582E" w14:textId="777179E4" w:rsidR="00A25BBB" w:rsidRDefault="00A25BBB">
      <w:pPr>
        <w:pStyle w:val="TOC2"/>
        <w:tabs>
          <w:tab w:val="right" w:leader="dot" w:pos="9288"/>
        </w:tabs>
        <w:ind w:left="480"/>
        <w:rPr>
          <w:noProof/>
        </w:rPr>
      </w:pPr>
      <w:hyperlink w:anchor="_Toc240225144" w:history="1">
        <w:r w:rsidRPr="00D6654C">
          <w:rPr>
            <w:rStyle w:val="aff9"/>
            <w:rFonts w:eastAsia="黑体"/>
            <w:noProof/>
          </w:rPr>
          <w:t>（五）电子作业与自动批改</w:t>
        </w:r>
        <w:r>
          <w:rPr>
            <w:noProof/>
            <w:webHidden/>
          </w:rPr>
          <w:tab/>
        </w:r>
        <w:r>
          <w:rPr>
            <w:noProof/>
            <w:webHidden/>
          </w:rPr>
          <w:fldChar w:fldCharType="begin"/>
        </w:r>
        <w:r>
          <w:rPr>
            <w:noProof/>
            <w:webHidden/>
          </w:rPr>
          <w:instrText xml:space="preserve"> PAGEREF _Toc240225144 \h </w:instrText>
        </w:r>
        <w:r>
          <w:rPr>
            <w:noProof/>
            <w:webHidden/>
          </w:rPr>
        </w:r>
        <w:r>
          <w:rPr>
            <w:noProof/>
            <w:webHidden/>
          </w:rPr>
          <w:fldChar w:fldCharType="separate"/>
        </w:r>
        <w:r>
          <w:rPr>
            <w:noProof/>
            <w:webHidden/>
          </w:rPr>
          <w:t>17</w:t>
        </w:r>
        <w:r>
          <w:rPr>
            <w:noProof/>
            <w:webHidden/>
          </w:rPr>
          <w:fldChar w:fldCharType="end"/>
        </w:r>
      </w:hyperlink>
    </w:p>
    <w:p w14:paraId="4145A5FE" w14:textId="51A09D69" w:rsidR="00A25BBB" w:rsidRDefault="00A25BBB">
      <w:pPr>
        <w:pStyle w:val="TOC2"/>
        <w:tabs>
          <w:tab w:val="right" w:leader="dot" w:pos="9288"/>
        </w:tabs>
        <w:ind w:left="480"/>
        <w:rPr>
          <w:noProof/>
        </w:rPr>
      </w:pPr>
      <w:hyperlink w:anchor="_Toc240225145" w:history="1">
        <w:r w:rsidRPr="00D6654C">
          <w:rPr>
            <w:rStyle w:val="aff9"/>
            <w:rFonts w:eastAsia="黑体"/>
            <w:noProof/>
          </w:rPr>
          <w:t>（六）性能与可靠性指标</w:t>
        </w:r>
        <w:r>
          <w:rPr>
            <w:noProof/>
            <w:webHidden/>
          </w:rPr>
          <w:tab/>
        </w:r>
        <w:r>
          <w:rPr>
            <w:noProof/>
            <w:webHidden/>
          </w:rPr>
          <w:fldChar w:fldCharType="begin"/>
        </w:r>
        <w:r>
          <w:rPr>
            <w:noProof/>
            <w:webHidden/>
          </w:rPr>
          <w:instrText xml:space="preserve"> PAGEREF _Toc240225145 \h </w:instrText>
        </w:r>
        <w:r>
          <w:rPr>
            <w:noProof/>
            <w:webHidden/>
          </w:rPr>
        </w:r>
        <w:r>
          <w:rPr>
            <w:noProof/>
            <w:webHidden/>
          </w:rPr>
          <w:fldChar w:fldCharType="separate"/>
        </w:r>
        <w:r>
          <w:rPr>
            <w:noProof/>
            <w:webHidden/>
          </w:rPr>
          <w:t>17</w:t>
        </w:r>
        <w:r>
          <w:rPr>
            <w:noProof/>
            <w:webHidden/>
          </w:rPr>
          <w:fldChar w:fldCharType="end"/>
        </w:r>
      </w:hyperlink>
    </w:p>
    <w:p w14:paraId="27FDCD7A" w14:textId="019A1102" w:rsidR="00A25BBB" w:rsidRDefault="00A25BBB">
      <w:pPr>
        <w:pStyle w:val="TOC2"/>
        <w:tabs>
          <w:tab w:val="right" w:leader="dot" w:pos="9288"/>
        </w:tabs>
        <w:ind w:left="480"/>
        <w:rPr>
          <w:noProof/>
        </w:rPr>
      </w:pPr>
      <w:hyperlink w:anchor="_Toc240225146" w:history="1">
        <w:r w:rsidRPr="00D6654C">
          <w:rPr>
            <w:rStyle w:val="aff9"/>
            <w:rFonts w:eastAsia="黑体"/>
            <w:noProof/>
          </w:rPr>
          <w:t>（七）安全、合规与数据保护</w:t>
        </w:r>
        <w:r>
          <w:rPr>
            <w:noProof/>
            <w:webHidden/>
          </w:rPr>
          <w:tab/>
        </w:r>
        <w:r>
          <w:rPr>
            <w:noProof/>
            <w:webHidden/>
          </w:rPr>
          <w:fldChar w:fldCharType="begin"/>
        </w:r>
        <w:r>
          <w:rPr>
            <w:noProof/>
            <w:webHidden/>
          </w:rPr>
          <w:instrText xml:space="preserve"> PAGEREF _Toc240225146 \h </w:instrText>
        </w:r>
        <w:r>
          <w:rPr>
            <w:noProof/>
            <w:webHidden/>
          </w:rPr>
        </w:r>
        <w:r>
          <w:rPr>
            <w:noProof/>
            <w:webHidden/>
          </w:rPr>
          <w:fldChar w:fldCharType="separate"/>
        </w:r>
        <w:r>
          <w:rPr>
            <w:noProof/>
            <w:webHidden/>
          </w:rPr>
          <w:t>17</w:t>
        </w:r>
        <w:r>
          <w:rPr>
            <w:noProof/>
            <w:webHidden/>
          </w:rPr>
          <w:fldChar w:fldCharType="end"/>
        </w:r>
      </w:hyperlink>
    </w:p>
    <w:p w14:paraId="4EC090BE" w14:textId="0974F68C" w:rsidR="00A25BBB" w:rsidRDefault="00A25BBB">
      <w:pPr>
        <w:pStyle w:val="TOC1"/>
        <w:tabs>
          <w:tab w:val="right" w:leader="dot" w:pos="9288"/>
        </w:tabs>
        <w:rPr>
          <w:noProof/>
        </w:rPr>
      </w:pPr>
      <w:hyperlink w:anchor="_Toc240225147" w:history="1">
        <w:r w:rsidRPr="00D6654C">
          <w:rPr>
            <w:rStyle w:val="aff9"/>
            <w:rFonts w:eastAsia="黑体"/>
            <w:noProof/>
          </w:rPr>
          <w:t>六、商业模式</w:t>
        </w:r>
        <w:r>
          <w:rPr>
            <w:noProof/>
            <w:webHidden/>
          </w:rPr>
          <w:tab/>
        </w:r>
        <w:r>
          <w:rPr>
            <w:noProof/>
            <w:webHidden/>
          </w:rPr>
          <w:fldChar w:fldCharType="begin"/>
        </w:r>
        <w:r>
          <w:rPr>
            <w:noProof/>
            <w:webHidden/>
          </w:rPr>
          <w:instrText xml:space="preserve"> PAGEREF _Toc240225147 \h </w:instrText>
        </w:r>
        <w:r>
          <w:rPr>
            <w:noProof/>
            <w:webHidden/>
          </w:rPr>
        </w:r>
        <w:r>
          <w:rPr>
            <w:noProof/>
            <w:webHidden/>
          </w:rPr>
          <w:fldChar w:fldCharType="separate"/>
        </w:r>
        <w:r>
          <w:rPr>
            <w:noProof/>
            <w:webHidden/>
          </w:rPr>
          <w:t>18</w:t>
        </w:r>
        <w:r>
          <w:rPr>
            <w:noProof/>
            <w:webHidden/>
          </w:rPr>
          <w:fldChar w:fldCharType="end"/>
        </w:r>
      </w:hyperlink>
    </w:p>
    <w:p w14:paraId="4C7DB78B" w14:textId="44C7160F" w:rsidR="00A25BBB" w:rsidRDefault="00A25BBB">
      <w:pPr>
        <w:pStyle w:val="TOC2"/>
        <w:tabs>
          <w:tab w:val="right" w:leader="dot" w:pos="9288"/>
        </w:tabs>
        <w:ind w:left="480"/>
        <w:rPr>
          <w:noProof/>
        </w:rPr>
      </w:pPr>
      <w:hyperlink w:anchor="_Toc240225148" w:history="1">
        <w:r w:rsidRPr="00D6654C">
          <w:rPr>
            <w:rStyle w:val="aff9"/>
            <w:rFonts w:eastAsia="黑体"/>
            <w:noProof/>
          </w:rPr>
          <w:t>（一）商业模式总览</w:t>
        </w:r>
        <w:r>
          <w:rPr>
            <w:noProof/>
            <w:webHidden/>
          </w:rPr>
          <w:tab/>
        </w:r>
        <w:r>
          <w:rPr>
            <w:noProof/>
            <w:webHidden/>
          </w:rPr>
          <w:fldChar w:fldCharType="begin"/>
        </w:r>
        <w:r>
          <w:rPr>
            <w:noProof/>
            <w:webHidden/>
          </w:rPr>
          <w:instrText xml:space="preserve"> PAGEREF _Toc240225148 \h </w:instrText>
        </w:r>
        <w:r>
          <w:rPr>
            <w:noProof/>
            <w:webHidden/>
          </w:rPr>
        </w:r>
        <w:r>
          <w:rPr>
            <w:noProof/>
            <w:webHidden/>
          </w:rPr>
          <w:fldChar w:fldCharType="separate"/>
        </w:r>
        <w:r>
          <w:rPr>
            <w:noProof/>
            <w:webHidden/>
          </w:rPr>
          <w:t>18</w:t>
        </w:r>
        <w:r>
          <w:rPr>
            <w:noProof/>
            <w:webHidden/>
          </w:rPr>
          <w:fldChar w:fldCharType="end"/>
        </w:r>
      </w:hyperlink>
    </w:p>
    <w:p w14:paraId="0DF72644" w14:textId="1325E011" w:rsidR="00A25BBB" w:rsidRDefault="00A25BBB">
      <w:pPr>
        <w:pStyle w:val="TOC2"/>
        <w:tabs>
          <w:tab w:val="right" w:leader="dot" w:pos="9288"/>
        </w:tabs>
        <w:ind w:left="480"/>
        <w:rPr>
          <w:noProof/>
        </w:rPr>
      </w:pPr>
      <w:hyperlink w:anchor="_Toc240225149" w:history="1">
        <w:r w:rsidRPr="00D6654C">
          <w:rPr>
            <w:rStyle w:val="aff9"/>
            <w:rFonts w:eastAsia="黑体"/>
            <w:noProof/>
          </w:rPr>
          <w:t>（二）定价策略</w:t>
        </w:r>
        <w:r>
          <w:rPr>
            <w:noProof/>
            <w:webHidden/>
          </w:rPr>
          <w:tab/>
        </w:r>
        <w:r>
          <w:rPr>
            <w:noProof/>
            <w:webHidden/>
          </w:rPr>
          <w:fldChar w:fldCharType="begin"/>
        </w:r>
        <w:r>
          <w:rPr>
            <w:noProof/>
            <w:webHidden/>
          </w:rPr>
          <w:instrText xml:space="preserve"> PAGEREF _Toc240225149 \h </w:instrText>
        </w:r>
        <w:r>
          <w:rPr>
            <w:noProof/>
            <w:webHidden/>
          </w:rPr>
        </w:r>
        <w:r>
          <w:rPr>
            <w:noProof/>
            <w:webHidden/>
          </w:rPr>
          <w:fldChar w:fldCharType="separate"/>
        </w:r>
        <w:r>
          <w:rPr>
            <w:noProof/>
            <w:webHidden/>
          </w:rPr>
          <w:t>18</w:t>
        </w:r>
        <w:r>
          <w:rPr>
            <w:noProof/>
            <w:webHidden/>
          </w:rPr>
          <w:fldChar w:fldCharType="end"/>
        </w:r>
      </w:hyperlink>
    </w:p>
    <w:p w14:paraId="5D83BF37" w14:textId="52A7F585" w:rsidR="00A25BBB" w:rsidRDefault="00A25BBB">
      <w:pPr>
        <w:pStyle w:val="TOC2"/>
        <w:tabs>
          <w:tab w:val="right" w:leader="dot" w:pos="9288"/>
        </w:tabs>
        <w:ind w:left="480"/>
        <w:rPr>
          <w:noProof/>
        </w:rPr>
      </w:pPr>
      <w:hyperlink w:anchor="_Toc240225150" w:history="1">
        <w:r w:rsidRPr="00D6654C">
          <w:rPr>
            <w:rStyle w:val="aff9"/>
            <w:rFonts w:eastAsia="黑体"/>
            <w:noProof/>
          </w:rPr>
          <w:t>（三）单位经济模型</w:t>
        </w:r>
        <w:r>
          <w:rPr>
            <w:noProof/>
            <w:webHidden/>
          </w:rPr>
          <w:tab/>
        </w:r>
        <w:r>
          <w:rPr>
            <w:noProof/>
            <w:webHidden/>
          </w:rPr>
          <w:fldChar w:fldCharType="begin"/>
        </w:r>
        <w:r>
          <w:rPr>
            <w:noProof/>
            <w:webHidden/>
          </w:rPr>
          <w:instrText xml:space="preserve"> PAGEREF _Toc240225150 \h </w:instrText>
        </w:r>
        <w:r>
          <w:rPr>
            <w:noProof/>
            <w:webHidden/>
          </w:rPr>
        </w:r>
        <w:r>
          <w:rPr>
            <w:noProof/>
            <w:webHidden/>
          </w:rPr>
          <w:fldChar w:fldCharType="separate"/>
        </w:r>
        <w:r>
          <w:rPr>
            <w:noProof/>
            <w:webHidden/>
          </w:rPr>
          <w:t>18</w:t>
        </w:r>
        <w:r>
          <w:rPr>
            <w:noProof/>
            <w:webHidden/>
          </w:rPr>
          <w:fldChar w:fldCharType="end"/>
        </w:r>
      </w:hyperlink>
    </w:p>
    <w:p w14:paraId="224B89E2" w14:textId="054EEAFE" w:rsidR="00A25BBB" w:rsidRDefault="00A25BBB">
      <w:pPr>
        <w:pStyle w:val="TOC2"/>
        <w:tabs>
          <w:tab w:val="right" w:leader="dot" w:pos="9288"/>
        </w:tabs>
        <w:ind w:left="480"/>
        <w:rPr>
          <w:noProof/>
        </w:rPr>
      </w:pPr>
      <w:hyperlink w:anchor="_Toc240225151" w:history="1">
        <w:r w:rsidRPr="00D6654C">
          <w:rPr>
            <w:rStyle w:val="aff9"/>
            <w:rFonts w:eastAsia="黑体"/>
            <w:noProof/>
          </w:rPr>
          <w:t>（四）收入结构预测</w:t>
        </w:r>
        <w:r>
          <w:rPr>
            <w:noProof/>
            <w:webHidden/>
          </w:rPr>
          <w:tab/>
        </w:r>
        <w:r>
          <w:rPr>
            <w:noProof/>
            <w:webHidden/>
          </w:rPr>
          <w:fldChar w:fldCharType="begin"/>
        </w:r>
        <w:r>
          <w:rPr>
            <w:noProof/>
            <w:webHidden/>
          </w:rPr>
          <w:instrText xml:space="preserve"> PAGEREF _Toc240225151 \h </w:instrText>
        </w:r>
        <w:r>
          <w:rPr>
            <w:noProof/>
            <w:webHidden/>
          </w:rPr>
        </w:r>
        <w:r>
          <w:rPr>
            <w:noProof/>
            <w:webHidden/>
          </w:rPr>
          <w:fldChar w:fldCharType="separate"/>
        </w:r>
        <w:r>
          <w:rPr>
            <w:noProof/>
            <w:webHidden/>
          </w:rPr>
          <w:t>19</w:t>
        </w:r>
        <w:r>
          <w:rPr>
            <w:noProof/>
            <w:webHidden/>
          </w:rPr>
          <w:fldChar w:fldCharType="end"/>
        </w:r>
      </w:hyperlink>
    </w:p>
    <w:p w14:paraId="46F561F7" w14:textId="06672967" w:rsidR="00A25BBB" w:rsidRDefault="00A25BBB">
      <w:pPr>
        <w:pStyle w:val="TOC2"/>
        <w:tabs>
          <w:tab w:val="right" w:leader="dot" w:pos="9288"/>
        </w:tabs>
        <w:ind w:left="480"/>
        <w:rPr>
          <w:noProof/>
        </w:rPr>
      </w:pPr>
      <w:hyperlink w:anchor="_Toc240225152" w:history="1">
        <w:r w:rsidRPr="00D6654C">
          <w:rPr>
            <w:rStyle w:val="aff9"/>
            <w:rFonts w:eastAsia="黑体"/>
            <w:noProof/>
          </w:rPr>
          <w:t>（五）增值与生态收入</w:t>
        </w:r>
        <w:r>
          <w:rPr>
            <w:noProof/>
            <w:webHidden/>
          </w:rPr>
          <w:tab/>
        </w:r>
        <w:r>
          <w:rPr>
            <w:noProof/>
            <w:webHidden/>
          </w:rPr>
          <w:fldChar w:fldCharType="begin"/>
        </w:r>
        <w:r>
          <w:rPr>
            <w:noProof/>
            <w:webHidden/>
          </w:rPr>
          <w:instrText xml:space="preserve"> PAGEREF _Toc240225152 \h </w:instrText>
        </w:r>
        <w:r>
          <w:rPr>
            <w:noProof/>
            <w:webHidden/>
          </w:rPr>
        </w:r>
        <w:r>
          <w:rPr>
            <w:noProof/>
            <w:webHidden/>
          </w:rPr>
          <w:fldChar w:fldCharType="separate"/>
        </w:r>
        <w:r>
          <w:rPr>
            <w:noProof/>
            <w:webHidden/>
          </w:rPr>
          <w:t>19</w:t>
        </w:r>
        <w:r>
          <w:rPr>
            <w:noProof/>
            <w:webHidden/>
          </w:rPr>
          <w:fldChar w:fldCharType="end"/>
        </w:r>
      </w:hyperlink>
    </w:p>
    <w:p w14:paraId="4EBC29C8" w14:textId="6AE834A4" w:rsidR="00A25BBB" w:rsidRDefault="00A25BBB">
      <w:pPr>
        <w:pStyle w:val="TOC1"/>
        <w:tabs>
          <w:tab w:val="right" w:leader="dot" w:pos="9288"/>
        </w:tabs>
        <w:rPr>
          <w:noProof/>
        </w:rPr>
      </w:pPr>
      <w:hyperlink w:anchor="_Toc240225153" w:history="1">
        <w:r w:rsidRPr="00D6654C">
          <w:rPr>
            <w:rStyle w:val="aff9"/>
            <w:rFonts w:eastAsia="黑体"/>
            <w:noProof/>
          </w:rPr>
          <w:t>七、市场推广与冷启动</w:t>
        </w:r>
        <w:r>
          <w:rPr>
            <w:noProof/>
            <w:webHidden/>
          </w:rPr>
          <w:tab/>
        </w:r>
        <w:r>
          <w:rPr>
            <w:noProof/>
            <w:webHidden/>
          </w:rPr>
          <w:fldChar w:fldCharType="begin"/>
        </w:r>
        <w:r>
          <w:rPr>
            <w:noProof/>
            <w:webHidden/>
          </w:rPr>
          <w:instrText xml:space="preserve"> PAGEREF _Toc240225153 \h </w:instrText>
        </w:r>
        <w:r>
          <w:rPr>
            <w:noProof/>
            <w:webHidden/>
          </w:rPr>
        </w:r>
        <w:r>
          <w:rPr>
            <w:noProof/>
            <w:webHidden/>
          </w:rPr>
          <w:fldChar w:fldCharType="separate"/>
        </w:r>
        <w:r>
          <w:rPr>
            <w:noProof/>
            <w:webHidden/>
          </w:rPr>
          <w:t>19</w:t>
        </w:r>
        <w:r>
          <w:rPr>
            <w:noProof/>
            <w:webHidden/>
          </w:rPr>
          <w:fldChar w:fldCharType="end"/>
        </w:r>
      </w:hyperlink>
    </w:p>
    <w:p w14:paraId="239BAA76" w14:textId="3694629D" w:rsidR="00A25BBB" w:rsidRDefault="00A25BBB">
      <w:pPr>
        <w:pStyle w:val="TOC2"/>
        <w:tabs>
          <w:tab w:val="right" w:leader="dot" w:pos="9288"/>
        </w:tabs>
        <w:ind w:left="480"/>
        <w:rPr>
          <w:noProof/>
        </w:rPr>
      </w:pPr>
      <w:hyperlink w:anchor="_Toc240225154" w:history="1">
        <w:r w:rsidRPr="00D6654C">
          <w:rPr>
            <w:rStyle w:val="aff9"/>
            <w:rFonts w:eastAsia="黑体"/>
            <w:noProof/>
          </w:rPr>
          <w:t>（一）冷启动策略：先做深一家，再做宽一片</w:t>
        </w:r>
        <w:r>
          <w:rPr>
            <w:noProof/>
            <w:webHidden/>
          </w:rPr>
          <w:tab/>
        </w:r>
        <w:r>
          <w:rPr>
            <w:noProof/>
            <w:webHidden/>
          </w:rPr>
          <w:fldChar w:fldCharType="begin"/>
        </w:r>
        <w:r>
          <w:rPr>
            <w:noProof/>
            <w:webHidden/>
          </w:rPr>
          <w:instrText xml:space="preserve"> PAGEREF _Toc240225154 \h </w:instrText>
        </w:r>
        <w:r>
          <w:rPr>
            <w:noProof/>
            <w:webHidden/>
          </w:rPr>
        </w:r>
        <w:r>
          <w:rPr>
            <w:noProof/>
            <w:webHidden/>
          </w:rPr>
          <w:fldChar w:fldCharType="separate"/>
        </w:r>
        <w:r>
          <w:rPr>
            <w:noProof/>
            <w:webHidden/>
          </w:rPr>
          <w:t>19</w:t>
        </w:r>
        <w:r>
          <w:rPr>
            <w:noProof/>
            <w:webHidden/>
          </w:rPr>
          <w:fldChar w:fldCharType="end"/>
        </w:r>
      </w:hyperlink>
    </w:p>
    <w:p w14:paraId="25E72B50" w14:textId="60F666C3" w:rsidR="00A25BBB" w:rsidRDefault="00A25BBB">
      <w:pPr>
        <w:pStyle w:val="TOC2"/>
        <w:tabs>
          <w:tab w:val="right" w:leader="dot" w:pos="9288"/>
        </w:tabs>
        <w:ind w:left="480"/>
        <w:rPr>
          <w:noProof/>
        </w:rPr>
      </w:pPr>
      <w:hyperlink w:anchor="_Toc240225155" w:history="1">
        <w:r w:rsidRPr="00D6654C">
          <w:rPr>
            <w:rStyle w:val="aff9"/>
            <w:rFonts w:eastAsia="黑体"/>
            <w:noProof/>
          </w:rPr>
          <w:t>（二）销售流程与服务式获客</w:t>
        </w:r>
        <w:r>
          <w:rPr>
            <w:noProof/>
            <w:webHidden/>
          </w:rPr>
          <w:tab/>
        </w:r>
        <w:r>
          <w:rPr>
            <w:noProof/>
            <w:webHidden/>
          </w:rPr>
          <w:fldChar w:fldCharType="begin"/>
        </w:r>
        <w:r>
          <w:rPr>
            <w:noProof/>
            <w:webHidden/>
          </w:rPr>
          <w:instrText xml:space="preserve"> PAGEREF _Toc240225155 \h </w:instrText>
        </w:r>
        <w:r>
          <w:rPr>
            <w:noProof/>
            <w:webHidden/>
          </w:rPr>
        </w:r>
        <w:r>
          <w:rPr>
            <w:noProof/>
            <w:webHidden/>
          </w:rPr>
          <w:fldChar w:fldCharType="separate"/>
        </w:r>
        <w:r>
          <w:rPr>
            <w:noProof/>
            <w:webHidden/>
          </w:rPr>
          <w:t>19</w:t>
        </w:r>
        <w:r>
          <w:rPr>
            <w:noProof/>
            <w:webHidden/>
          </w:rPr>
          <w:fldChar w:fldCharType="end"/>
        </w:r>
      </w:hyperlink>
    </w:p>
    <w:p w14:paraId="3075699D" w14:textId="60F01611" w:rsidR="00A25BBB" w:rsidRDefault="00A25BBB">
      <w:pPr>
        <w:pStyle w:val="TOC2"/>
        <w:tabs>
          <w:tab w:val="right" w:leader="dot" w:pos="9288"/>
        </w:tabs>
        <w:ind w:left="480"/>
        <w:rPr>
          <w:noProof/>
        </w:rPr>
      </w:pPr>
      <w:hyperlink w:anchor="_Toc240225156" w:history="1">
        <w:r w:rsidRPr="00D6654C">
          <w:rPr>
            <w:rStyle w:val="aff9"/>
            <w:rFonts w:eastAsia="黑体"/>
            <w:noProof/>
          </w:rPr>
          <w:t>（三）渠道体系</w:t>
        </w:r>
        <w:r>
          <w:rPr>
            <w:noProof/>
            <w:webHidden/>
          </w:rPr>
          <w:tab/>
        </w:r>
        <w:r>
          <w:rPr>
            <w:noProof/>
            <w:webHidden/>
          </w:rPr>
          <w:fldChar w:fldCharType="begin"/>
        </w:r>
        <w:r>
          <w:rPr>
            <w:noProof/>
            <w:webHidden/>
          </w:rPr>
          <w:instrText xml:space="preserve"> PAGEREF _Toc240225156 \h </w:instrText>
        </w:r>
        <w:r>
          <w:rPr>
            <w:noProof/>
            <w:webHidden/>
          </w:rPr>
        </w:r>
        <w:r>
          <w:rPr>
            <w:noProof/>
            <w:webHidden/>
          </w:rPr>
          <w:fldChar w:fldCharType="separate"/>
        </w:r>
        <w:r>
          <w:rPr>
            <w:noProof/>
            <w:webHidden/>
          </w:rPr>
          <w:t>20</w:t>
        </w:r>
        <w:r>
          <w:rPr>
            <w:noProof/>
            <w:webHidden/>
          </w:rPr>
          <w:fldChar w:fldCharType="end"/>
        </w:r>
      </w:hyperlink>
    </w:p>
    <w:p w14:paraId="236185CD" w14:textId="001E3867" w:rsidR="00A25BBB" w:rsidRDefault="00A25BBB">
      <w:pPr>
        <w:pStyle w:val="TOC2"/>
        <w:tabs>
          <w:tab w:val="right" w:leader="dot" w:pos="9288"/>
        </w:tabs>
        <w:ind w:left="480"/>
        <w:rPr>
          <w:noProof/>
        </w:rPr>
      </w:pPr>
      <w:hyperlink w:anchor="_Toc240225157" w:history="1">
        <w:r w:rsidRPr="00D6654C">
          <w:rPr>
            <w:rStyle w:val="aff9"/>
            <w:rFonts w:eastAsia="黑体"/>
            <w:noProof/>
          </w:rPr>
          <w:t>（四）营销节奏与关键指标</w:t>
        </w:r>
        <w:r>
          <w:rPr>
            <w:noProof/>
            <w:webHidden/>
          </w:rPr>
          <w:tab/>
        </w:r>
        <w:r>
          <w:rPr>
            <w:noProof/>
            <w:webHidden/>
          </w:rPr>
          <w:fldChar w:fldCharType="begin"/>
        </w:r>
        <w:r>
          <w:rPr>
            <w:noProof/>
            <w:webHidden/>
          </w:rPr>
          <w:instrText xml:space="preserve"> PAGEREF _Toc240225157 \h </w:instrText>
        </w:r>
        <w:r>
          <w:rPr>
            <w:noProof/>
            <w:webHidden/>
          </w:rPr>
        </w:r>
        <w:r>
          <w:rPr>
            <w:noProof/>
            <w:webHidden/>
          </w:rPr>
          <w:fldChar w:fldCharType="separate"/>
        </w:r>
        <w:r>
          <w:rPr>
            <w:noProof/>
            <w:webHidden/>
          </w:rPr>
          <w:t>20</w:t>
        </w:r>
        <w:r>
          <w:rPr>
            <w:noProof/>
            <w:webHidden/>
          </w:rPr>
          <w:fldChar w:fldCharType="end"/>
        </w:r>
      </w:hyperlink>
    </w:p>
    <w:p w14:paraId="6F56D42C" w14:textId="52D59A39" w:rsidR="00A25BBB" w:rsidRDefault="00A25BBB">
      <w:pPr>
        <w:pStyle w:val="TOC1"/>
        <w:tabs>
          <w:tab w:val="right" w:leader="dot" w:pos="9288"/>
        </w:tabs>
        <w:rPr>
          <w:noProof/>
        </w:rPr>
      </w:pPr>
      <w:hyperlink w:anchor="_Toc240225158" w:history="1">
        <w:r w:rsidRPr="00D6654C">
          <w:rPr>
            <w:rStyle w:val="aff9"/>
            <w:rFonts w:eastAsia="黑体"/>
            <w:noProof/>
          </w:rPr>
          <w:t>八、竞争壁垒</w:t>
        </w:r>
        <w:r>
          <w:rPr>
            <w:noProof/>
            <w:webHidden/>
          </w:rPr>
          <w:tab/>
        </w:r>
        <w:r>
          <w:rPr>
            <w:noProof/>
            <w:webHidden/>
          </w:rPr>
          <w:fldChar w:fldCharType="begin"/>
        </w:r>
        <w:r>
          <w:rPr>
            <w:noProof/>
            <w:webHidden/>
          </w:rPr>
          <w:instrText xml:space="preserve"> PAGEREF _Toc240225158 \h </w:instrText>
        </w:r>
        <w:r>
          <w:rPr>
            <w:noProof/>
            <w:webHidden/>
          </w:rPr>
        </w:r>
        <w:r>
          <w:rPr>
            <w:noProof/>
            <w:webHidden/>
          </w:rPr>
          <w:fldChar w:fldCharType="separate"/>
        </w:r>
        <w:r>
          <w:rPr>
            <w:noProof/>
            <w:webHidden/>
          </w:rPr>
          <w:t>20</w:t>
        </w:r>
        <w:r>
          <w:rPr>
            <w:noProof/>
            <w:webHidden/>
          </w:rPr>
          <w:fldChar w:fldCharType="end"/>
        </w:r>
      </w:hyperlink>
    </w:p>
    <w:p w14:paraId="71169FDB" w14:textId="427FFB03" w:rsidR="00A25BBB" w:rsidRDefault="00A25BBB">
      <w:pPr>
        <w:pStyle w:val="TOC2"/>
        <w:tabs>
          <w:tab w:val="right" w:leader="dot" w:pos="9288"/>
        </w:tabs>
        <w:ind w:left="480"/>
        <w:rPr>
          <w:noProof/>
        </w:rPr>
      </w:pPr>
      <w:hyperlink w:anchor="_Toc240225159" w:history="1">
        <w:r w:rsidRPr="00D6654C">
          <w:rPr>
            <w:rStyle w:val="aff9"/>
            <w:rFonts w:eastAsia="黑体"/>
            <w:noProof/>
          </w:rPr>
          <w:t>（一）四重壁垒</w:t>
        </w:r>
        <w:r>
          <w:rPr>
            <w:noProof/>
            <w:webHidden/>
          </w:rPr>
          <w:tab/>
        </w:r>
        <w:r>
          <w:rPr>
            <w:noProof/>
            <w:webHidden/>
          </w:rPr>
          <w:fldChar w:fldCharType="begin"/>
        </w:r>
        <w:r>
          <w:rPr>
            <w:noProof/>
            <w:webHidden/>
          </w:rPr>
          <w:instrText xml:space="preserve"> PAGEREF _Toc240225159 \h </w:instrText>
        </w:r>
        <w:r>
          <w:rPr>
            <w:noProof/>
            <w:webHidden/>
          </w:rPr>
        </w:r>
        <w:r>
          <w:rPr>
            <w:noProof/>
            <w:webHidden/>
          </w:rPr>
          <w:fldChar w:fldCharType="separate"/>
        </w:r>
        <w:r>
          <w:rPr>
            <w:noProof/>
            <w:webHidden/>
          </w:rPr>
          <w:t>20</w:t>
        </w:r>
        <w:r>
          <w:rPr>
            <w:noProof/>
            <w:webHidden/>
          </w:rPr>
          <w:fldChar w:fldCharType="end"/>
        </w:r>
      </w:hyperlink>
    </w:p>
    <w:p w14:paraId="0BFF88C7" w14:textId="60A7E4AA" w:rsidR="00A25BBB" w:rsidRDefault="00A25BBB">
      <w:pPr>
        <w:pStyle w:val="TOC2"/>
        <w:tabs>
          <w:tab w:val="right" w:leader="dot" w:pos="9288"/>
        </w:tabs>
        <w:ind w:left="480"/>
        <w:rPr>
          <w:noProof/>
        </w:rPr>
      </w:pPr>
      <w:hyperlink w:anchor="_Toc240225160" w:history="1">
        <w:r w:rsidRPr="00D6654C">
          <w:rPr>
            <w:rStyle w:val="aff9"/>
            <w:rFonts w:eastAsia="黑体"/>
            <w:noProof/>
          </w:rPr>
          <w:t>（二）数据飞轮</w:t>
        </w:r>
        <w:r>
          <w:rPr>
            <w:noProof/>
            <w:webHidden/>
          </w:rPr>
          <w:tab/>
        </w:r>
        <w:r>
          <w:rPr>
            <w:noProof/>
            <w:webHidden/>
          </w:rPr>
          <w:fldChar w:fldCharType="begin"/>
        </w:r>
        <w:r>
          <w:rPr>
            <w:noProof/>
            <w:webHidden/>
          </w:rPr>
          <w:instrText xml:space="preserve"> PAGEREF _Toc240225160 \h </w:instrText>
        </w:r>
        <w:r>
          <w:rPr>
            <w:noProof/>
            <w:webHidden/>
          </w:rPr>
        </w:r>
        <w:r>
          <w:rPr>
            <w:noProof/>
            <w:webHidden/>
          </w:rPr>
          <w:fldChar w:fldCharType="separate"/>
        </w:r>
        <w:r>
          <w:rPr>
            <w:noProof/>
            <w:webHidden/>
          </w:rPr>
          <w:t>20</w:t>
        </w:r>
        <w:r>
          <w:rPr>
            <w:noProof/>
            <w:webHidden/>
          </w:rPr>
          <w:fldChar w:fldCharType="end"/>
        </w:r>
      </w:hyperlink>
    </w:p>
    <w:p w14:paraId="652EE347" w14:textId="1F144164" w:rsidR="00A25BBB" w:rsidRDefault="00A25BBB">
      <w:pPr>
        <w:pStyle w:val="TOC2"/>
        <w:tabs>
          <w:tab w:val="right" w:leader="dot" w:pos="9288"/>
        </w:tabs>
        <w:ind w:left="480"/>
        <w:rPr>
          <w:noProof/>
        </w:rPr>
      </w:pPr>
      <w:hyperlink w:anchor="_Toc240225161" w:history="1">
        <w:r w:rsidRPr="00D6654C">
          <w:rPr>
            <w:rStyle w:val="aff9"/>
            <w:rFonts w:eastAsia="黑体"/>
            <w:noProof/>
          </w:rPr>
          <w:t>（三）壁垒的时间窗口</w:t>
        </w:r>
        <w:r>
          <w:rPr>
            <w:noProof/>
            <w:webHidden/>
          </w:rPr>
          <w:tab/>
        </w:r>
        <w:r>
          <w:rPr>
            <w:noProof/>
            <w:webHidden/>
          </w:rPr>
          <w:fldChar w:fldCharType="begin"/>
        </w:r>
        <w:r>
          <w:rPr>
            <w:noProof/>
            <w:webHidden/>
          </w:rPr>
          <w:instrText xml:space="preserve"> PAGEREF _Toc240225161 \h </w:instrText>
        </w:r>
        <w:r>
          <w:rPr>
            <w:noProof/>
            <w:webHidden/>
          </w:rPr>
        </w:r>
        <w:r>
          <w:rPr>
            <w:noProof/>
            <w:webHidden/>
          </w:rPr>
          <w:fldChar w:fldCharType="separate"/>
        </w:r>
        <w:r>
          <w:rPr>
            <w:noProof/>
            <w:webHidden/>
          </w:rPr>
          <w:t>21</w:t>
        </w:r>
        <w:r>
          <w:rPr>
            <w:noProof/>
            <w:webHidden/>
          </w:rPr>
          <w:fldChar w:fldCharType="end"/>
        </w:r>
      </w:hyperlink>
    </w:p>
    <w:p w14:paraId="52D20258" w14:textId="6A5789A9" w:rsidR="00A25BBB" w:rsidRDefault="00A25BBB">
      <w:pPr>
        <w:pStyle w:val="TOC1"/>
        <w:tabs>
          <w:tab w:val="right" w:leader="dot" w:pos="9288"/>
        </w:tabs>
        <w:rPr>
          <w:noProof/>
        </w:rPr>
      </w:pPr>
      <w:hyperlink w:anchor="_Toc240225162" w:history="1">
        <w:r w:rsidRPr="00D6654C">
          <w:rPr>
            <w:rStyle w:val="aff9"/>
            <w:rFonts w:eastAsia="黑体"/>
            <w:noProof/>
          </w:rPr>
          <w:t>九、团队与组织</w:t>
        </w:r>
        <w:r>
          <w:rPr>
            <w:noProof/>
            <w:webHidden/>
          </w:rPr>
          <w:tab/>
        </w:r>
        <w:r>
          <w:rPr>
            <w:noProof/>
            <w:webHidden/>
          </w:rPr>
          <w:fldChar w:fldCharType="begin"/>
        </w:r>
        <w:r>
          <w:rPr>
            <w:noProof/>
            <w:webHidden/>
          </w:rPr>
          <w:instrText xml:space="preserve"> PAGEREF _Toc240225162 \h </w:instrText>
        </w:r>
        <w:r>
          <w:rPr>
            <w:noProof/>
            <w:webHidden/>
          </w:rPr>
        </w:r>
        <w:r>
          <w:rPr>
            <w:noProof/>
            <w:webHidden/>
          </w:rPr>
          <w:fldChar w:fldCharType="separate"/>
        </w:r>
        <w:r>
          <w:rPr>
            <w:noProof/>
            <w:webHidden/>
          </w:rPr>
          <w:t>21</w:t>
        </w:r>
        <w:r>
          <w:rPr>
            <w:noProof/>
            <w:webHidden/>
          </w:rPr>
          <w:fldChar w:fldCharType="end"/>
        </w:r>
      </w:hyperlink>
    </w:p>
    <w:p w14:paraId="5DB0C4DB" w14:textId="7C199015" w:rsidR="00A25BBB" w:rsidRDefault="00A25BBB">
      <w:pPr>
        <w:pStyle w:val="TOC2"/>
        <w:tabs>
          <w:tab w:val="right" w:leader="dot" w:pos="9288"/>
        </w:tabs>
        <w:ind w:left="480"/>
        <w:rPr>
          <w:noProof/>
        </w:rPr>
      </w:pPr>
      <w:hyperlink w:anchor="_Toc240225163" w:history="1">
        <w:r w:rsidRPr="00D6654C">
          <w:rPr>
            <w:rStyle w:val="aff9"/>
            <w:rFonts w:eastAsia="黑体"/>
            <w:noProof/>
          </w:rPr>
          <w:t>（一）团队构成与分工</w:t>
        </w:r>
        <w:r>
          <w:rPr>
            <w:noProof/>
            <w:webHidden/>
          </w:rPr>
          <w:tab/>
        </w:r>
        <w:r>
          <w:rPr>
            <w:noProof/>
            <w:webHidden/>
          </w:rPr>
          <w:fldChar w:fldCharType="begin"/>
        </w:r>
        <w:r>
          <w:rPr>
            <w:noProof/>
            <w:webHidden/>
          </w:rPr>
          <w:instrText xml:space="preserve"> PAGEREF _Toc240225163 \h </w:instrText>
        </w:r>
        <w:r>
          <w:rPr>
            <w:noProof/>
            <w:webHidden/>
          </w:rPr>
        </w:r>
        <w:r>
          <w:rPr>
            <w:noProof/>
            <w:webHidden/>
          </w:rPr>
          <w:fldChar w:fldCharType="separate"/>
        </w:r>
        <w:r>
          <w:rPr>
            <w:noProof/>
            <w:webHidden/>
          </w:rPr>
          <w:t>21</w:t>
        </w:r>
        <w:r>
          <w:rPr>
            <w:noProof/>
            <w:webHidden/>
          </w:rPr>
          <w:fldChar w:fldCharType="end"/>
        </w:r>
      </w:hyperlink>
    </w:p>
    <w:p w14:paraId="617CEC0F" w14:textId="12B117BC" w:rsidR="00A25BBB" w:rsidRDefault="00A25BBB">
      <w:pPr>
        <w:pStyle w:val="TOC2"/>
        <w:tabs>
          <w:tab w:val="right" w:leader="dot" w:pos="9288"/>
        </w:tabs>
        <w:ind w:left="480"/>
        <w:rPr>
          <w:noProof/>
        </w:rPr>
      </w:pPr>
      <w:hyperlink w:anchor="_Toc240225164" w:history="1">
        <w:r w:rsidRPr="00D6654C">
          <w:rPr>
            <w:rStyle w:val="aff9"/>
            <w:rFonts w:eastAsia="黑体"/>
            <w:noProof/>
          </w:rPr>
          <w:t>（二）能力矩阵与补强计划</w:t>
        </w:r>
        <w:r>
          <w:rPr>
            <w:noProof/>
            <w:webHidden/>
          </w:rPr>
          <w:tab/>
        </w:r>
        <w:r>
          <w:rPr>
            <w:noProof/>
            <w:webHidden/>
          </w:rPr>
          <w:fldChar w:fldCharType="begin"/>
        </w:r>
        <w:r>
          <w:rPr>
            <w:noProof/>
            <w:webHidden/>
          </w:rPr>
          <w:instrText xml:space="preserve"> PAGEREF _Toc240225164 \h </w:instrText>
        </w:r>
        <w:r>
          <w:rPr>
            <w:noProof/>
            <w:webHidden/>
          </w:rPr>
        </w:r>
        <w:r>
          <w:rPr>
            <w:noProof/>
            <w:webHidden/>
          </w:rPr>
          <w:fldChar w:fldCharType="separate"/>
        </w:r>
        <w:r>
          <w:rPr>
            <w:noProof/>
            <w:webHidden/>
          </w:rPr>
          <w:t>21</w:t>
        </w:r>
        <w:r>
          <w:rPr>
            <w:noProof/>
            <w:webHidden/>
          </w:rPr>
          <w:fldChar w:fldCharType="end"/>
        </w:r>
      </w:hyperlink>
    </w:p>
    <w:p w14:paraId="1078E7E0" w14:textId="20AD3260" w:rsidR="00A25BBB" w:rsidRDefault="00A25BBB">
      <w:pPr>
        <w:pStyle w:val="TOC2"/>
        <w:tabs>
          <w:tab w:val="right" w:leader="dot" w:pos="9288"/>
        </w:tabs>
        <w:ind w:left="480"/>
        <w:rPr>
          <w:noProof/>
        </w:rPr>
      </w:pPr>
      <w:hyperlink w:anchor="_Toc240225165" w:history="1">
        <w:r w:rsidRPr="00D6654C">
          <w:rPr>
            <w:rStyle w:val="aff9"/>
            <w:rFonts w:eastAsia="黑体"/>
            <w:noProof/>
          </w:rPr>
          <w:t>（三）组织与人才计划</w:t>
        </w:r>
        <w:r>
          <w:rPr>
            <w:noProof/>
            <w:webHidden/>
          </w:rPr>
          <w:tab/>
        </w:r>
        <w:r>
          <w:rPr>
            <w:noProof/>
            <w:webHidden/>
          </w:rPr>
          <w:fldChar w:fldCharType="begin"/>
        </w:r>
        <w:r>
          <w:rPr>
            <w:noProof/>
            <w:webHidden/>
          </w:rPr>
          <w:instrText xml:space="preserve"> PAGEREF _Toc240225165 \h </w:instrText>
        </w:r>
        <w:r>
          <w:rPr>
            <w:noProof/>
            <w:webHidden/>
          </w:rPr>
        </w:r>
        <w:r>
          <w:rPr>
            <w:noProof/>
            <w:webHidden/>
          </w:rPr>
          <w:fldChar w:fldCharType="separate"/>
        </w:r>
        <w:r>
          <w:rPr>
            <w:noProof/>
            <w:webHidden/>
          </w:rPr>
          <w:t>22</w:t>
        </w:r>
        <w:r>
          <w:rPr>
            <w:noProof/>
            <w:webHidden/>
          </w:rPr>
          <w:fldChar w:fldCharType="end"/>
        </w:r>
      </w:hyperlink>
    </w:p>
    <w:p w14:paraId="0964297C" w14:textId="5131DF4B" w:rsidR="00A25BBB" w:rsidRDefault="00A25BBB">
      <w:pPr>
        <w:pStyle w:val="TOC1"/>
        <w:tabs>
          <w:tab w:val="right" w:leader="dot" w:pos="9288"/>
        </w:tabs>
        <w:rPr>
          <w:noProof/>
        </w:rPr>
      </w:pPr>
      <w:hyperlink w:anchor="_Toc240225166" w:history="1">
        <w:r w:rsidRPr="00D6654C">
          <w:rPr>
            <w:rStyle w:val="aff9"/>
            <w:rFonts w:eastAsia="黑体"/>
            <w:noProof/>
          </w:rPr>
          <w:t>十、实施计划与里程碑</w:t>
        </w:r>
        <w:r>
          <w:rPr>
            <w:noProof/>
            <w:webHidden/>
          </w:rPr>
          <w:tab/>
        </w:r>
        <w:r>
          <w:rPr>
            <w:noProof/>
            <w:webHidden/>
          </w:rPr>
          <w:fldChar w:fldCharType="begin"/>
        </w:r>
        <w:r>
          <w:rPr>
            <w:noProof/>
            <w:webHidden/>
          </w:rPr>
          <w:instrText xml:space="preserve"> PAGEREF _Toc240225166 \h </w:instrText>
        </w:r>
        <w:r>
          <w:rPr>
            <w:noProof/>
            <w:webHidden/>
          </w:rPr>
        </w:r>
        <w:r>
          <w:rPr>
            <w:noProof/>
            <w:webHidden/>
          </w:rPr>
          <w:fldChar w:fldCharType="separate"/>
        </w:r>
        <w:r>
          <w:rPr>
            <w:noProof/>
            <w:webHidden/>
          </w:rPr>
          <w:t>22</w:t>
        </w:r>
        <w:r>
          <w:rPr>
            <w:noProof/>
            <w:webHidden/>
          </w:rPr>
          <w:fldChar w:fldCharType="end"/>
        </w:r>
      </w:hyperlink>
    </w:p>
    <w:p w14:paraId="62983ADC" w14:textId="785ED729" w:rsidR="00A25BBB" w:rsidRDefault="00A25BBB">
      <w:pPr>
        <w:pStyle w:val="TOC2"/>
        <w:tabs>
          <w:tab w:val="right" w:leader="dot" w:pos="9288"/>
        </w:tabs>
        <w:ind w:left="480"/>
        <w:rPr>
          <w:noProof/>
        </w:rPr>
      </w:pPr>
      <w:hyperlink w:anchor="_Toc240225167" w:history="1">
        <w:r w:rsidRPr="00D6654C">
          <w:rPr>
            <w:rStyle w:val="aff9"/>
            <w:rFonts w:eastAsia="黑体"/>
            <w:noProof/>
          </w:rPr>
          <w:t>（一）三阶段实施路线</w:t>
        </w:r>
        <w:r>
          <w:rPr>
            <w:noProof/>
            <w:webHidden/>
          </w:rPr>
          <w:tab/>
        </w:r>
        <w:r>
          <w:rPr>
            <w:noProof/>
            <w:webHidden/>
          </w:rPr>
          <w:fldChar w:fldCharType="begin"/>
        </w:r>
        <w:r>
          <w:rPr>
            <w:noProof/>
            <w:webHidden/>
          </w:rPr>
          <w:instrText xml:space="preserve"> PAGEREF _Toc240225167 \h </w:instrText>
        </w:r>
        <w:r>
          <w:rPr>
            <w:noProof/>
            <w:webHidden/>
          </w:rPr>
        </w:r>
        <w:r>
          <w:rPr>
            <w:noProof/>
            <w:webHidden/>
          </w:rPr>
          <w:fldChar w:fldCharType="separate"/>
        </w:r>
        <w:r>
          <w:rPr>
            <w:noProof/>
            <w:webHidden/>
          </w:rPr>
          <w:t>22</w:t>
        </w:r>
        <w:r>
          <w:rPr>
            <w:noProof/>
            <w:webHidden/>
          </w:rPr>
          <w:fldChar w:fldCharType="end"/>
        </w:r>
      </w:hyperlink>
    </w:p>
    <w:p w14:paraId="0516E856" w14:textId="39F6CDBC" w:rsidR="00A25BBB" w:rsidRDefault="00A25BBB">
      <w:pPr>
        <w:pStyle w:val="TOC2"/>
        <w:tabs>
          <w:tab w:val="right" w:leader="dot" w:pos="9288"/>
        </w:tabs>
        <w:ind w:left="480"/>
        <w:rPr>
          <w:noProof/>
        </w:rPr>
      </w:pPr>
      <w:hyperlink w:anchor="_Toc240225168" w:history="1">
        <w:r w:rsidRPr="00D6654C">
          <w:rPr>
            <w:rStyle w:val="aff9"/>
            <w:rFonts w:eastAsia="黑体"/>
            <w:noProof/>
          </w:rPr>
          <w:t>（二）关键前置条件与验证节点</w:t>
        </w:r>
        <w:r>
          <w:rPr>
            <w:noProof/>
            <w:webHidden/>
          </w:rPr>
          <w:tab/>
        </w:r>
        <w:r>
          <w:rPr>
            <w:noProof/>
            <w:webHidden/>
          </w:rPr>
          <w:fldChar w:fldCharType="begin"/>
        </w:r>
        <w:r>
          <w:rPr>
            <w:noProof/>
            <w:webHidden/>
          </w:rPr>
          <w:instrText xml:space="preserve"> PAGEREF _Toc240225168 \h </w:instrText>
        </w:r>
        <w:r>
          <w:rPr>
            <w:noProof/>
            <w:webHidden/>
          </w:rPr>
        </w:r>
        <w:r>
          <w:rPr>
            <w:noProof/>
            <w:webHidden/>
          </w:rPr>
          <w:fldChar w:fldCharType="separate"/>
        </w:r>
        <w:r>
          <w:rPr>
            <w:noProof/>
            <w:webHidden/>
          </w:rPr>
          <w:t>22</w:t>
        </w:r>
        <w:r>
          <w:rPr>
            <w:noProof/>
            <w:webHidden/>
          </w:rPr>
          <w:fldChar w:fldCharType="end"/>
        </w:r>
      </w:hyperlink>
    </w:p>
    <w:p w14:paraId="5ADBD99F" w14:textId="398A6412" w:rsidR="00A25BBB" w:rsidRDefault="00A25BBB">
      <w:pPr>
        <w:pStyle w:val="TOC1"/>
        <w:tabs>
          <w:tab w:val="right" w:leader="dot" w:pos="9288"/>
        </w:tabs>
        <w:rPr>
          <w:noProof/>
        </w:rPr>
      </w:pPr>
      <w:hyperlink w:anchor="_Toc240225169" w:history="1">
        <w:r w:rsidRPr="00D6654C">
          <w:rPr>
            <w:rStyle w:val="aff9"/>
            <w:rFonts w:eastAsia="黑体"/>
            <w:noProof/>
          </w:rPr>
          <w:t>十一、财务预测</w:t>
        </w:r>
        <w:r>
          <w:rPr>
            <w:noProof/>
            <w:webHidden/>
          </w:rPr>
          <w:tab/>
        </w:r>
        <w:r>
          <w:rPr>
            <w:noProof/>
            <w:webHidden/>
          </w:rPr>
          <w:fldChar w:fldCharType="begin"/>
        </w:r>
        <w:r>
          <w:rPr>
            <w:noProof/>
            <w:webHidden/>
          </w:rPr>
          <w:instrText xml:space="preserve"> PAGEREF _Toc240225169 \h </w:instrText>
        </w:r>
        <w:r>
          <w:rPr>
            <w:noProof/>
            <w:webHidden/>
          </w:rPr>
        </w:r>
        <w:r>
          <w:rPr>
            <w:noProof/>
            <w:webHidden/>
          </w:rPr>
          <w:fldChar w:fldCharType="separate"/>
        </w:r>
        <w:r>
          <w:rPr>
            <w:noProof/>
            <w:webHidden/>
          </w:rPr>
          <w:t>23</w:t>
        </w:r>
        <w:r>
          <w:rPr>
            <w:noProof/>
            <w:webHidden/>
          </w:rPr>
          <w:fldChar w:fldCharType="end"/>
        </w:r>
      </w:hyperlink>
    </w:p>
    <w:p w14:paraId="3F38934F" w14:textId="3322A521" w:rsidR="00A25BBB" w:rsidRDefault="00A25BBB">
      <w:pPr>
        <w:pStyle w:val="TOC2"/>
        <w:tabs>
          <w:tab w:val="right" w:leader="dot" w:pos="9288"/>
        </w:tabs>
        <w:ind w:left="480"/>
        <w:rPr>
          <w:noProof/>
        </w:rPr>
      </w:pPr>
      <w:hyperlink w:anchor="_Toc240225170" w:history="1">
        <w:r w:rsidRPr="00D6654C">
          <w:rPr>
            <w:rStyle w:val="aff9"/>
            <w:rFonts w:eastAsia="黑体"/>
            <w:noProof/>
          </w:rPr>
          <w:t>（一）测算假设</w:t>
        </w:r>
        <w:r>
          <w:rPr>
            <w:noProof/>
            <w:webHidden/>
          </w:rPr>
          <w:tab/>
        </w:r>
        <w:r>
          <w:rPr>
            <w:noProof/>
            <w:webHidden/>
          </w:rPr>
          <w:fldChar w:fldCharType="begin"/>
        </w:r>
        <w:r>
          <w:rPr>
            <w:noProof/>
            <w:webHidden/>
          </w:rPr>
          <w:instrText xml:space="preserve"> PAGEREF _Toc240225170 \h </w:instrText>
        </w:r>
        <w:r>
          <w:rPr>
            <w:noProof/>
            <w:webHidden/>
          </w:rPr>
        </w:r>
        <w:r>
          <w:rPr>
            <w:noProof/>
            <w:webHidden/>
          </w:rPr>
          <w:fldChar w:fldCharType="separate"/>
        </w:r>
        <w:r>
          <w:rPr>
            <w:noProof/>
            <w:webHidden/>
          </w:rPr>
          <w:t>23</w:t>
        </w:r>
        <w:r>
          <w:rPr>
            <w:noProof/>
            <w:webHidden/>
          </w:rPr>
          <w:fldChar w:fldCharType="end"/>
        </w:r>
      </w:hyperlink>
    </w:p>
    <w:p w14:paraId="787822C6" w14:textId="66C4A579" w:rsidR="00A25BBB" w:rsidRDefault="00A25BBB">
      <w:pPr>
        <w:pStyle w:val="TOC2"/>
        <w:tabs>
          <w:tab w:val="right" w:leader="dot" w:pos="9288"/>
        </w:tabs>
        <w:ind w:left="480"/>
        <w:rPr>
          <w:noProof/>
        </w:rPr>
      </w:pPr>
      <w:hyperlink w:anchor="_Toc240225171" w:history="1">
        <w:r w:rsidRPr="00D6654C">
          <w:rPr>
            <w:rStyle w:val="aff9"/>
            <w:rFonts w:eastAsia="黑体"/>
            <w:noProof/>
          </w:rPr>
          <w:t>（二）三年损益预测</w:t>
        </w:r>
        <w:r>
          <w:rPr>
            <w:noProof/>
            <w:webHidden/>
          </w:rPr>
          <w:tab/>
        </w:r>
        <w:r>
          <w:rPr>
            <w:noProof/>
            <w:webHidden/>
          </w:rPr>
          <w:fldChar w:fldCharType="begin"/>
        </w:r>
        <w:r>
          <w:rPr>
            <w:noProof/>
            <w:webHidden/>
          </w:rPr>
          <w:instrText xml:space="preserve"> PAGEREF _Toc240225171 \h </w:instrText>
        </w:r>
        <w:r>
          <w:rPr>
            <w:noProof/>
            <w:webHidden/>
          </w:rPr>
        </w:r>
        <w:r>
          <w:rPr>
            <w:noProof/>
            <w:webHidden/>
          </w:rPr>
          <w:fldChar w:fldCharType="separate"/>
        </w:r>
        <w:r>
          <w:rPr>
            <w:noProof/>
            <w:webHidden/>
          </w:rPr>
          <w:t>23</w:t>
        </w:r>
        <w:r>
          <w:rPr>
            <w:noProof/>
            <w:webHidden/>
          </w:rPr>
          <w:fldChar w:fldCharType="end"/>
        </w:r>
      </w:hyperlink>
    </w:p>
    <w:p w14:paraId="33DB0768" w14:textId="0CFB4533" w:rsidR="00A25BBB" w:rsidRDefault="00A25BBB">
      <w:pPr>
        <w:pStyle w:val="TOC2"/>
        <w:tabs>
          <w:tab w:val="right" w:leader="dot" w:pos="9288"/>
        </w:tabs>
        <w:ind w:left="480"/>
        <w:rPr>
          <w:noProof/>
        </w:rPr>
      </w:pPr>
      <w:hyperlink w:anchor="_Toc240225172" w:history="1">
        <w:r w:rsidRPr="00D6654C">
          <w:rPr>
            <w:rStyle w:val="aff9"/>
            <w:rFonts w:eastAsia="黑体"/>
            <w:noProof/>
          </w:rPr>
          <w:t>（三）现金流与盈亏平衡</w:t>
        </w:r>
        <w:r>
          <w:rPr>
            <w:noProof/>
            <w:webHidden/>
          </w:rPr>
          <w:tab/>
        </w:r>
        <w:r>
          <w:rPr>
            <w:noProof/>
            <w:webHidden/>
          </w:rPr>
          <w:fldChar w:fldCharType="begin"/>
        </w:r>
        <w:r>
          <w:rPr>
            <w:noProof/>
            <w:webHidden/>
          </w:rPr>
          <w:instrText xml:space="preserve"> PAGEREF _Toc240225172 \h </w:instrText>
        </w:r>
        <w:r>
          <w:rPr>
            <w:noProof/>
            <w:webHidden/>
          </w:rPr>
        </w:r>
        <w:r>
          <w:rPr>
            <w:noProof/>
            <w:webHidden/>
          </w:rPr>
          <w:fldChar w:fldCharType="separate"/>
        </w:r>
        <w:r>
          <w:rPr>
            <w:noProof/>
            <w:webHidden/>
          </w:rPr>
          <w:t>23</w:t>
        </w:r>
        <w:r>
          <w:rPr>
            <w:noProof/>
            <w:webHidden/>
          </w:rPr>
          <w:fldChar w:fldCharType="end"/>
        </w:r>
      </w:hyperlink>
    </w:p>
    <w:p w14:paraId="74B7F5D2" w14:textId="269B2771" w:rsidR="00A25BBB" w:rsidRDefault="00A25BBB">
      <w:pPr>
        <w:pStyle w:val="TOC2"/>
        <w:tabs>
          <w:tab w:val="right" w:leader="dot" w:pos="9288"/>
        </w:tabs>
        <w:ind w:left="480"/>
        <w:rPr>
          <w:noProof/>
        </w:rPr>
      </w:pPr>
      <w:hyperlink w:anchor="_Toc240225173" w:history="1">
        <w:r w:rsidRPr="00D6654C">
          <w:rPr>
            <w:rStyle w:val="aff9"/>
            <w:rFonts w:eastAsia="黑体"/>
            <w:noProof/>
          </w:rPr>
          <w:t>（四）敏感性分析</w:t>
        </w:r>
        <w:r>
          <w:rPr>
            <w:noProof/>
            <w:webHidden/>
          </w:rPr>
          <w:tab/>
        </w:r>
        <w:r>
          <w:rPr>
            <w:noProof/>
            <w:webHidden/>
          </w:rPr>
          <w:fldChar w:fldCharType="begin"/>
        </w:r>
        <w:r>
          <w:rPr>
            <w:noProof/>
            <w:webHidden/>
          </w:rPr>
          <w:instrText xml:space="preserve"> PAGEREF _Toc240225173 \h </w:instrText>
        </w:r>
        <w:r>
          <w:rPr>
            <w:noProof/>
            <w:webHidden/>
          </w:rPr>
        </w:r>
        <w:r>
          <w:rPr>
            <w:noProof/>
            <w:webHidden/>
          </w:rPr>
          <w:fldChar w:fldCharType="separate"/>
        </w:r>
        <w:r>
          <w:rPr>
            <w:noProof/>
            <w:webHidden/>
          </w:rPr>
          <w:t>23</w:t>
        </w:r>
        <w:r>
          <w:rPr>
            <w:noProof/>
            <w:webHidden/>
          </w:rPr>
          <w:fldChar w:fldCharType="end"/>
        </w:r>
      </w:hyperlink>
    </w:p>
    <w:p w14:paraId="505E7FB6" w14:textId="4FD5627B" w:rsidR="00A25BBB" w:rsidRDefault="00A25BBB">
      <w:pPr>
        <w:pStyle w:val="TOC1"/>
        <w:tabs>
          <w:tab w:val="right" w:leader="dot" w:pos="9288"/>
        </w:tabs>
        <w:rPr>
          <w:noProof/>
        </w:rPr>
      </w:pPr>
      <w:hyperlink w:anchor="_Toc240225174" w:history="1">
        <w:r w:rsidRPr="00D6654C">
          <w:rPr>
            <w:rStyle w:val="aff9"/>
            <w:rFonts w:eastAsia="黑体"/>
            <w:noProof/>
          </w:rPr>
          <w:t>十二、风险分析与对策</w:t>
        </w:r>
        <w:r>
          <w:rPr>
            <w:noProof/>
            <w:webHidden/>
          </w:rPr>
          <w:tab/>
        </w:r>
        <w:r>
          <w:rPr>
            <w:noProof/>
            <w:webHidden/>
          </w:rPr>
          <w:fldChar w:fldCharType="begin"/>
        </w:r>
        <w:r>
          <w:rPr>
            <w:noProof/>
            <w:webHidden/>
          </w:rPr>
          <w:instrText xml:space="preserve"> PAGEREF _Toc240225174 \h </w:instrText>
        </w:r>
        <w:r>
          <w:rPr>
            <w:noProof/>
            <w:webHidden/>
          </w:rPr>
        </w:r>
        <w:r>
          <w:rPr>
            <w:noProof/>
            <w:webHidden/>
          </w:rPr>
          <w:fldChar w:fldCharType="separate"/>
        </w:r>
        <w:r>
          <w:rPr>
            <w:noProof/>
            <w:webHidden/>
          </w:rPr>
          <w:t>24</w:t>
        </w:r>
        <w:r>
          <w:rPr>
            <w:noProof/>
            <w:webHidden/>
          </w:rPr>
          <w:fldChar w:fldCharType="end"/>
        </w:r>
      </w:hyperlink>
    </w:p>
    <w:p w14:paraId="54563DB6" w14:textId="71CF8C4E" w:rsidR="00A25BBB" w:rsidRDefault="00A25BBB">
      <w:pPr>
        <w:pStyle w:val="TOC2"/>
        <w:tabs>
          <w:tab w:val="right" w:leader="dot" w:pos="9288"/>
        </w:tabs>
        <w:ind w:left="480"/>
        <w:rPr>
          <w:noProof/>
        </w:rPr>
      </w:pPr>
      <w:hyperlink w:anchor="_Toc240225175" w:history="1">
        <w:r w:rsidRPr="00D6654C">
          <w:rPr>
            <w:rStyle w:val="aff9"/>
            <w:rFonts w:eastAsia="黑体"/>
            <w:noProof/>
          </w:rPr>
          <w:t>（一）技术与产品风险</w:t>
        </w:r>
        <w:r>
          <w:rPr>
            <w:noProof/>
            <w:webHidden/>
          </w:rPr>
          <w:tab/>
        </w:r>
        <w:r>
          <w:rPr>
            <w:noProof/>
            <w:webHidden/>
          </w:rPr>
          <w:fldChar w:fldCharType="begin"/>
        </w:r>
        <w:r>
          <w:rPr>
            <w:noProof/>
            <w:webHidden/>
          </w:rPr>
          <w:instrText xml:space="preserve"> PAGEREF _Toc240225175 \h </w:instrText>
        </w:r>
        <w:r>
          <w:rPr>
            <w:noProof/>
            <w:webHidden/>
          </w:rPr>
        </w:r>
        <w:r>
          <w:rPr>
            <w:noProof/>
            <w:webHidden/>
          </w:rPr>
          <w:fldChar w:fldCharType="separate"/>
        </w:r>
        <w:r>
          <w:rPr>
            <w:noProof/>
            <w:webHidden/>
          </w:rPr>
          <w:t>24</w:t>
        </w:r>
        <w:r>
          <w:rPr>
            <w:noProof/>
            <w:webHidden/>
          </w:rPr>
          <w:fldChar w:fldCharType="end"/>
        </w:r>
      </w:hyperlink>
    </w:p>
    <w:p w14:paraId="0B8A4BBB" w14:textId="23BBE7A6" w:rsidR="00A25BBB" w:rsidRDefault="00A25BBB">
      <w:pPr>
        <w:pStyle w:val="TOC2"/>
        <w:tabs>
          <w:tab w:val="right" w:leader="dot" w:pos="9288"/>
        </w:tabs>
        <w:ind w:left="480"/>
        <w:rPr>
          <w:noProof/>
        </w:rPr>
      </w:pPr>
      <w:hyperlink w:anchor="_Toc240225176" w:history="1">
        <w:r w:rsidRPr="00D6654C">
          <w:rPr>
            <w:rStyle w:val="aff9"/>
            <w:rFonts w:eastAsia="黑体"/>
            <w:noProof/>
          </w:rPr>
          <w:t>（二）市场与竞争风险</w:t>
        </w:r>
        <w:r>
          <w:rPr>
            <w:noProof/>
            <w:webHidden/>
          </w:rPr>
          <w:tab/>
        </w:r>
        <w:r>
          <w:rPr>
            <w:noProof/>
            <w:webHidden/>
          </w:rPr>
          <w:fldChar w:fldCharType="begin"/>
        </w:r>
        <w:r>
          <w:rPr>
            <w:noProof/>
            <w:webHidden/>
          </w:rPr>
          <w:instrText xml:space="preserve"> PAGEREF _Toc240225176 \h </w:instrText>
        </w:r>
        <w:r>
          <w:rPr>
            <w:noProof/>
            <w:webHidden/>
          </w:rPr>
        </w:r>
        <w:r>
          <w:rPr>
            <w:noProof/>
            <w:webHidden/>
          </w:rPr>
          <w:fldChar w:fldCharType="separate"/>
        </w:r>
        <w:r>
          <w:rPr>
            <w:noProof/>
            <w:webHidden/>
          </w:rPr>
          <w:t>24</w:t>
        </w:r>
        <w:r>
          <w:rPr>
            <w:noProof/>
            <w:webHidden/>
          </w:rPr>
          <w:fldChar w:fldCharType="end"/>
        </w:r>
      </w:hyperlink>
    </w:p>
    <w:p w14:paraId="53880BE4" w14:textId="2F09958F" w:rsidR="00A25BBB" w:rsidRDefault="00A25BBB">
      <w:pPr>
        <w:pStyle w:val="TOC2"/>
        <w:tabs>
          <w:tab w:val="right" w:leader="dot" w:pos="9288"/>
        </w:tabs>
        <w:ind w:left="480"/>
        <w:rPr>
          <w:noProof/>
        </w:rPr>
      </w:pPr>
      <w:hyperlink w:anchor="_Toc240225177" w:history="1">
        <w:r w:rsidRPr="00D6654C">
          <w:rPr>
            <w:rStyle w:val="aff9"/>
            <w:rFonts w:eastAsia="黑体"/>
            <w:noProof/>
          </w:rPr>
          <w:t>（三）运营与服务风险</w:t>
        </w:r>
        <w:r>
          <w:rPr>
            <w:noProof/>
            <w:webHidden/>
          </w:rPr>
          <w:tab/>
        </w:r>
        <w:r>
          <w:rPr>
            <w:noProof/>
            <w:webHidden/>
          </w:rPr>
          <w:fldChar w:fldCharType="begin"/>
        </w:r>
        <w:r>
          <w:rPr>
            <w:noProof/>
            <w:webHidden/>
          </w:rPr>
          <w:instrText xml:space="preserve"> PAGEREF _Toc240225177 \h </w:instrText>
        </w:r>
        <w:r>
          <w:rPr>
            <w:noProof/>
            <w:webHidden/>
          </w:rPr>
        </w:r>
        <w:r>
          <w:rPr>
            <w:noProof/>
            <w:webHidden/>
          </w:rPr>
          <w:fldChar w:fldCharType="separate"/>
        </w:r>
        <w:r>
          <w:rPr>
            <w:noProof/>
            <w:webHidden/>
          </w:rPr>
          <w:t>24</w:t>
        </w:r>
        <w:r>
          <w:rPr>
            <w:noProof/>
            <w:webHidden/>
          </w:rPr>
          <w:fldChar w:fldCharType="end"/>
        </w:r>
      </w:hyperlink>
    </w:p>
    <w:p w14:paraId="253D0432" w14:textId="3845AF5A" w:rsidR="00A25BBB" w:rsidRDefault="00A25BBB">
      <w:pPr>
        <w:pStyle w:val="TOC2"/>
        <w:tabs>
          <w:tab w:val="right" w:leader="dot" w:pos="9288"/>
        </w:tabs>
        <w:ind w:left="480"/>
        <w:rPr>
          <w:noProof/>
        </w:rPr>
      </w:pPr>
      <w:hyperlink w:anchor="_Toc240225178" w:history="1">
        <w:r w:rsidRPr="00D6654C">
          <w:rPr>
            <w:rStyle w:val="aff9"/>
            <w:rFonts w:eastAsia="黑体"/>
            <w:noProof/>
          </w:rPr>
          <w:t>（四）政策与合规风险</w:t>
        </w:r>
        <w:r>
          <w:rPr>
            <w:noProof/>
            <w:webHidden/>
          </w:rPr>
          <w:tab/>
        </w:r>
        <w:r>
          <w:rPr>
            <w:noProof/>
            <w:webHidden/>
          </w:rPr>
          <w:fldChar w:fldCharType="begin"/>
        </w:r>
        <w:r>
          <w:rPr>
            <w:noProof/>
            <w:webHidden/>
          </w:rPr>
          <w:instrText xml:space="preserve"> PAGEREF _Toc240225178 \h </w:instrText>
        </w:r>
        <w:r>
          <w:rPr>
            <w:noProof/>
            <w:webHidden/>
          </w:rPr>
        </w:r>
        <w:r>
          <w:rPr>
            <w:noProof/>
            <w:webHidden/>
          </w:rPr>
          <w:fldChar w:fldCharType="separate"/>
        </w:r>
        <w:r>
          <w:rPr>
            <w:noProof/>
            <w:webHidden/>
          </w:rPr>
          <w:t>24</w:t>
        </w:r>
        <w:r>
          <w:rPr>
            <w:noProof/>
            <w:webHidden/>
          </w:rPr>
          <w:fldChar w:fldCharType="end"/>
        </w:r>
      </w:hyperlink>
    </w:p>
    <w:p w14:paraId="30D6A7E4" w14:textId="0BA29E00" w:rsidR="00A25BBB" w:rsidRDefault="00A25BBB">
      <w:pPr>
        <w:pStyle w:val="TOC1"/>
        <w:tabs>
          <w:tab w:val="right" w:leader="dot" w:pos="9288"/>
        </w:tabs>
        <w:rPr>
          <w:noProof/>
        </w:rPr>
      </w:pPr>
      <w:hyperlink w:anchor="_Toc240225179" w:history="1">
        <w:r w:rsidRPr="00D6654C">
          <w:rPr>
            <w:rStyle w:val="aff9"/>
            <w:rFonts w:eastAsia="黑体"/>
            <w:noProof/>
          </w:rPr>
          <w:t>十三、融资需求与资金用途</w:t>
        </w:r>
        <w:r>
          <w:rPr>
            <w:noProof/>
            <w:webHidden/>
          </w:rPr>
          <w:tab/>
        </w:r>
        <w:r>
          <w:rPr>
            <w:noProof/>
            <w:webHidden/>
          </w:rPr>
          <w:fldChar w:fldCharType="begin"/>
        </w:r>
        <w:r>
          <w:rPr>
            <w:noProof/>
            <w:webHidden/>
          </w:rPr>
          <w:instrText xml:space="preserve"> PAGEREF _Toc240225179 \h </w:instrText>
        </w:r>
        <w:r>
          <w:rPr>
            <w:noProof/>
            <w:webHidden/>
          </w:rPr>
        </w:r>
        <w:r>
          <w:rPr>
            <w:noProof/>
            <w:webHidden/>
          </w:rPr>
          <w:fldChar w:fldCharType="separate"/>
        </w:r>
        <w:r>
          <w:rPr>
            <w:noProof/>
            <w:webHidden/>
          </w:rPr>
          <w:t>25</w:t>
        </w:r>
        <w:r>
          <w:rPr>
            <w:noProof/>
            <w:webHidden/>
          </w:rPr>
          <w:fldChar w:fldCharType="end"/>
        </w:r>
      </w:hyperlink>
    </w:p>
    <w:p w14:paraId="35F3925F" w14:textId="65C761CD" w:rsidR="00A25BBB" w:rsidRDefault="00A25BBB">
      <w:pPr>
        <w:pStyle w:val="TOC2"/>
        <w:tabs>
          <w:tab w:val="right" w:leader="dot" w:pos="9288"/>
        </w:tabs>
        <w:ind w:left="480"/>
        <w:rPr>
          <w:noProof/>
        </w:rPr>
      </w:pPr>
      <w:hyperlink w:anchor="_Toc240225180" w:history="1">
        <w:r w:rsidRPr="00D6654C">
          <w:rPr>
            <w:rStyle w:val="aff9"/>
            <w:rFonts w:eastAsia="黑体"/>
            <w:noProof/>
          </w:rPr>
          <w:t>（一）融资计划</w:t>
        </w:r>
        <w:r>
          <w:rPr>
            <w:noProof/>
            <w:webHidden/>
          </w:rPr>
          <w:tab/>
        </w:r>
        <w:r>
          <w:rPr>
            <w:noProof/>
            <w:webHidden/>
          </w:rPr>
          <w:fldChar w:fldCharType="begin"/>
        </w:r>
        <w:r>
          <w:rPr>
            <w:noProof/>
            <w:webHidden/>
          </w:rPr>
          <w:instrText xml:space="preserve"> PAGEREF _Toc240225180 \h </w:instrText>
        </w:r>
        <w:r>
          <w:rPr>
            <w:noProof/>
            <w:webHidden/>
          </w:rPr>
        </w:r>
        <w:r>
          <w:rPr>
            <w:noProof/>
            <w:webHidden/>
          </w:rPr>
          <w:fldChar w:fldCharType="separate"/>
        </w:r>
        <w:r>
          <w:rPr>
            <w:noProof/>
            <w:webHidden/>
          </w:rPr>
          <w:t>25</w:t>
        </w:r>
        <w:r>
          <w:rPr>
            <w:noProof/>
            <w:webHidden/>
          </w:rPr>
          <w:fldChar w:fldCharType="end"/>
        </w:r>
      </w:hyperlink>
    </w:p>
    <w:p w14:paraId="5C43175C" w14:textId="6CEEFFAA" w:rsidR="00A25BBB" w:rsidRDefault="00A25BBB">
      <w:pPr>
        <w:pStyle w:val="TOC2"/>
        <w:tabs>
          <w:tab w:val="right" w:leader="dot" w:pos="9288"/>
        </w:tabs>
        <w:ind w:left="480"/>
        <w:rPr>
          <w:noProof/>
        </w:rPr>
      </w:pPr>
      <w:hyperlink w:anchor="_Toc240225181" w:history="1">
        <w:r w:rsidRPr="00D6654C">
          <w:rPr>
            <w:rStyle w:val="aff9"/>
            <w:rFonts w:eastAsia="黑体"/>
            <w:noProof/>
          </w:rPr>
          <w:t>（二）资金用途</w:t>
        </w:r>
        <w:r>
          <w:rPr>
            <w:noProof/>
            <w:webHidden/>
          </w:rPr>
          <w:tab/>
        </w:r>
        <w:r>
          <w:rPr>
            <w:noProof/>
            <w:webHidden/>
          </w:rPr>
          <w:fldChar w:fldCharType="begin"/>
        </w:r>
        <w:r>
          <w:rPr>
            <w:noProof/>
            <w:webHidden/>
          </w:rPr>
          <w:instrText xml:space="preserve"> PAGEREF _Toc240225181 \h </w:instrText>
        </w:r>
        <w:r>
          <w:rPr>
            <w:noProof/>
            <w:webHidden/>
          </w:rPr>
        </w:r>
        <w:r>
          <w:rPr>
            <w:noProof/>
            <w:webHidden/>
          </w:rPr>
          <w:fldChar w:fldCharType="separate"/>
        </w:r>
        <w:r>
          <w:rPr>
            <w:noProof/>
            <w:webHidden/>
          </w:rPr>
          <w:t>25</w:t>
        </w:r>
        <w:r>
          <w:rPr>
            <w:noProof/>
            <w:webHidden/>
          </w:rPr>
          <w:fldChar w:fldCharType="end"/>
        </w:r>
      </w:hyperlink>
    </w:p>
    <w:p w14:paraId="14E3FDE4" w14:textId="64D7CB7B" w:rsidR="00A25BBB" w:rsidRDefault="00A25BBB">
      <w:pPr>
        <w:pStyle w:val="TOC2"/>
        <w:tabs>
          <w:tab w:val="right" w:leader="dot" w:pos="9288"/>
        </w:tabs>
        <w:ind w:left="480"/>
        <w:rPr>
          <w:noProof/>
        </w:rPr>
      </w:pPr>
      <w:hyperlink w:anchor="_Toc240225182" w:history="1">
        <w:r w:rsidRPr="00D6654C">
          <w:rPr>
            <w:rStyle w:val="aff9"/>
            <w:rFonts w:eastAsia="黑体"/>
            <w:noProof/>
          </w:rPr>
          <w:t>（三）里程碑承诺与资金使用原则</w:t>
        </w:r>
        <w:r>
          <w:rPr>
            <w:noProof/>
            <w:webHidden/>
          </w:rPr>
          <w:tab/>
        </w:r>
        <w:r>
          <w:rPr>
            <w:noProof/>
            <w:webHidden/>
          </w:rPr>
          <w:fldChar w:fldCharType="begin"/>
        </w:r>
        <w:r>
          <w:rPr>
            <w:noProof/>
            <w:webHidden/>
          </w:rPr>
          <w:instrText xml:space="preserve"> PAGEREF _Toc240225182 \h </w:instrText>
        </w:r>
        <w:r>
          <w:rPr>
            <w:noProof/>
            <w:webHidden/>
          </w:rPr>
        </w:r>
        <w:r>
          <w:rPr>
            <w:noProof/>
            <w:webHidden/>
          </w:rPr>
          <w:fldChar w:fldCharType="separate"/>
        </w:r>
        <w:r>
          <w:rPr>
            <w:noProof/>
            <w:webHidden/>
          </w:rPr>
          <w:t>25</w:t>
        </w:r>
        <w:r>
          <w:rPr>
            <w:noProof/>
            <w:webHidden/>
          </w:rPr>
          <w:fldChar w:fldCharType="end"/>
        </w:r>
      </w:hyperlink>
    </w:p>
    <w:p w14:paraId="098FC2A9" w14:textId="0F783A77" w:rsidR="00A25BBB" w:rsidRDefault="00A25BBB">
      <w:pPr>
        <w:pStyle w:val="TOC1"/>
        <w:tabs>
          <w:tab w:val="right" w:leader="dot" w:pos="9288"/>
        </w:tabs>
        <w:rPr>
          <w:noProof/>
        </w:rPr>
      </w:pPr>
      <w:hyperlink w:anchor="_Toc240225183" w:history="1">
        <w:r w:rsidRPr="00D6654C">
          <w:rPr>
            <w:rStyle w:val="aff9"/>
            <w:rFonts w:eastAsia="黑体"/>
            <w:noProof/>
          </w:rPr>
          <w:t>十四、社会价值与项目愿景</w:t>
        </w:r>
        <w:r>
          <w:rPr>
            <w:noProof/>
            <w:webHidden/>
          </w:rPr>
          <w:tab/>
        </w:r>
        <w:r>
          <w:rPr>
            <w:noProof/>
            <w:webHidden/>
          </w:rPr>
          <w:fldChar w:fldCharType="begin"/>
        </w:r>
        <w:r>
          <w:rPr>
            <w:noProof/>
            <w:webHidden/>
          </w:rPr>
          <w:instrText xml:space="preserve"> PAGEREF _Toc240225183 \h </w:instrText>
        </w:r>
        <w:r>
          <w:rPr>
            <w:noProof/>
            <w:webHidden/>
          </w:rPr>
        </w:r>
        <w:r>
          <w:rPr>
            <w:noProof/>
            <w:webHidden/>
          </w:rPr>
          <w:fldChar w:fldCharType="separate"/>
        </w:r>
        <w:r>
          <w:rPr>
            <w:noProof/>
            <w:webHidden/>
          </w:rPr>
          <w:t>26</w:t>
        </w:r>
        <w:r>
          <w:rPr>
            <w:noProof/>
            <w:webHidden/>
          </w:rPr>
          <w:fldChar w:fldCharType="end"/>
        </w:r>
      </w:hyperlink>
    </w:p>
    <w:p w14:paraId="6B2B9506" w14:textId="2B81851C" w:rsidR="00A25BBB" w:rsidRDefault="00A25BBB">
      <w:pPr>
        <w:pStyle w:val="TOC2"/>
        <w:tabs>
          <w:tab w:val="right" w:leader="dot" w:pos="9288"/>
        </w:tabs>
        <w:ind w:left="480"/>
        <w:rPr>
          <w:noProof/>
        </w:rPr>
      </w:pPr>
      <w:hyperlink w:anchor="_Toc240225184" w:history="1">
        <w:r w:rsidRPr="00D6654C">
          <w:rPr>
            <w:rStyle w:val="aff9"/>
            <w:rFonts w:eastAsia="黑体"/>
            <w:noProof/>
          </w:rPr>
          <w:t>（一）社会价值</w:t>
        </w:r>
        <w:r>
          <w:rPr>
            <w:noProof/>
            <w:webHidden/>
          </w:rPr>
          <w:tab/>
        </w:r>
        <w:r>
          <w:rPr>
            <w:noProof/>
            <w:webHidden/>
          </w:rPr>
          <w:fldChar w:fldCharType="begin"/>
        </w:r>
        <w:r>
          <w:rPr>
            <w:noProof/>
            <w:webHidden/>
          </w:rPr>
          <w:instrText xml:space="preserve"> PAGEREF _Toc240225184 \h </w:instrText>
        </w:r>
        <w:r>
          <w:rPr>
            <w:noProof/>
            <w:webHidden/>
          </w:rPr>
        </w:r>
        <w:r>
          <w:rPr>
            <w:noProof/>
            <w:webHidden/>
          </w:rPr>
          <w:fldChar w:fldCharType="separate"/>
        </w:r>
        <w:r>
          <w:rPr>
            <w:noProof/>
            <w:webHidden/>
          </w:rPr>
          <w:t>26</w:t>
        </w:r>
        <w:r>
          <w:rPr>
            <w:noProof/>
            <w:webHidden/>
          </w:rPr>
          <w:fldChar w:fldCharType="end"/>
        </w:r>
      </w:hyperlink>
    </w:p>
    <w:p w14:paraId="0200F9E6" w14:textId="775F967F" w:rsidR="00A25BBB" w:rsidRDefault="00A25BBB">
      <w:pPr>
        <w:pStyle w:val="TOC2"/>
        <w:tabs>
          <w:tab w:val="right" w:leader="dot" w:pos="9288"/>
        </w:tabs>
        <w:ind w:left="480"/>
        <w:rPr>
          <w:noProof/>
        </w:rPr>
      </w:pPr>
      <w:hyperlink w:anchor="_Toc240225185" w:history="1">
        <w:r w:rsidRPr="00D6654C">
          <w:rPr>
            <w:rStyle w:val="aff9"/>
            <w:rFonts w:eastAsia="黑体"/>
            <w:noProof/>
          </w:rPr>
          <w:t>（二）可迁移的应用场景</w:t>
        </w:r>
        <w:r>
          <w:rPr>
            <w:noProof/>
            <w:webHidden/>
          </w:rPr>
          <w:tab/>
        </w:r>
        <w:r>
          <w:rPr>
            <w:noProof/>
            <w:webHidden/>
          </w:rPr>
          <w:fldChar w:fldCharType="begin"/>
        </w:r>
        <w:r>
          <w:rPr>
            <w:noProof/>
            <w:webHidden/>
          </w:rPr>
          <w:instrText xml:space="preserve"> PAGEREF _Toc240225185 \h </w:instrText>
        </w:r>
        <w:r>
          <w:rPr>
            <w:noProof/>
            <w:webHidden/>
          </w:rPr>
        </w:r>
        <w:r>
          <w:rPr>
            <w:noProof/>
            <w:webHidden/>
          </w:rPr>
          <w:fldChar w:fldCharType="separate"/>
        </w:r>
        <w:r>
          <w:rPr>
            <w:noProof/>
            <w:webHidden/>
          </w:rPr>
          <w:t>26</w:t>
        </w:r>
        <w:r>
          <w:rPr>
            <w:noProof/>
            <w:webHidden/>
          </w:rPr>
          <w:fldChar w:fldCharType="end"/>
        </w:r>
      </w:hyperlink>
    </w:p>
    <w:p w14:paraId="7A7FA3A0" w14:textId="6BB7B4C9" w:rsidR="00A25BBB" w:rsidRDefault="00A25BBB">
      <w:pPr>
        <w:pStyle w:val="TOC2"/>
        <w:tabs>
          <w:tab w:val="right" w:leader="dot" w:pos="9288"/>
        </w:tabs>
        <w:ind w:left="480"/>
        <w:rPr>
          <w:noProof/>
        </w:rPr>
      </w:pPr>
      <w:hyperlink w:anchor="_Toc240225186" w:history="1">
        <w:r w:rsidRPr="00D6654C">
          <w:rPr>
            <w:rStyle w:val="aff9"/>
            <w:rFonts w:eastAsia="黑体"/>
            <w:noProof/>
          </w:rPr>
          <w:t>（三）项目愿景</w:t>
        </w:r>
        <w:r>
          <w:rPr>
            <w:noProof/>
            <w:webHidden/>
          </w:rPr>
          <w:tab/>
        </w:r>
        <w:r>
          <w:rPr>
            <w:noProof/>
            <w:webHidden/>
          </w:rPr>
          <w:fldChar w:fldCharType="begin"/>
        </w:r>
        <w:r>
          <w:rPr>
            <w:noProof/>
            <w:webHidden/>
          </w:rPr>
          <w:instrText xml:space="preserve"> PAGEREF _Toc240225186 \h </w:instrText>
        </w:r>
        <w:r>
          <w:rPr>
            <w:noProof/>
            <w:webHidden/>
          </w:rPr>
        </w:r>
        <w:r>
          <w:rPr>
            <w:noProof/>
            <w:webHidden/>
          </w:rPr>
          <w:fldChar w:fldCharType="separate"/>
        </w:r>
        <w:r>
          <w:rPr>
            <w:noProof/>
            <w:webHidden/>
          </w:rPr>
          <w:t>26</w:t>
        </w:r>
        <w:r>
          <w:rPr>
            <w:noProof/>
            <w:webHidden/>
          </w:rPr>
          <w:fldChar w:fldCharType="end"/>
        </w:r>
      </w:hyperlink>
    </w:p>
    <w:p w14:paraId="0DB51E60" w14:textId="5CE1F140" w:rsidR="00A25BBB" w:rsidRDefault="00A25BBB">
      <w:pPr>
        <w:pStyle w:val="TOC1"/>
        <w:tabs>
          <w:tab w:val="right" w:leader="dot" w:pos="9288"/>
        </w:tabs>
        <w:rPr>
          <w:noProof/>
        </w:rPr>
      </w:pPr>
      <w:hyperlink w:anchor="_Toc240225187" w:history="1">
        <w:r w:rsidRPr="00D6654C">
          <w:rPr>
            <w:rStyle w:val="aff9"/>
            <w:rFonts w:eastAsia="黑体"/>
            <w:noProof/>
          </w:rPr>
          <w:t>附录</w:t>
        </w:r>
        <w:r w:rsidRPr="00D6654C">
          <w:rPr>
            <w:rStyle w:val="aff9"/>
            <w:rFonts w:eastAsia="黑体"/>
            <w:noProof/>
          </w:rPr>
          <w:t xml:space="preserve"> A</w:t>
        </w:r>
        <w:r w:rsidRPr="00D6654C">
          <w:rPr>
            <w:rStyle w:val="aff9"/>
            <w:rFonts w:eastAsia="黑体"/>
            <w:noProof/>
          </w:rPr>
          <w:t xml:space="preserve">　财务测算假设汇总</w:t>
        </w:r>
        <w:r>
          <w:rPr>
            <w:noProof/>
            <w:webHidden/>
          </w:rPr>
          <w:tab/>
        </w:r>
        <w:r>
          <w:rPr>
            <w:noProof/>
            <w:webHidden/>
          </w:rPr>
          <w:fldChar w:fldCharType="begin"/>
        </w:r>
        <w:r>
          <w:rPr>
            <w:noProof/>
            <w:webHidden/>
          </w:rPr>
          <w:instrText xml:space="preserve"> PAGEREF _Toc240225187 \h </w:instrText>
        </w:r>
        <w:r>
          <w:rPr>
            <w:noProof/>
            <w:webHidden/>
          </w:rPr>
        </w:r>
        <w:r>
          <w:rPr>
            <w:noProof/>
            <w:webHidden/>
          </w:rPr>
          <w:fldChar w:fldCharType="separate"/>
        </w:r>
        <w:r>
          <w:rPr>
            <w:noProof/>
            <w:webHidden/>
          </w:rPr>
          <w:t>27</w:t>
        </w:r>
        <w:r>
          <w:rPr>
            <w:noProof/>
            <w:webHidden/>
          </w:rPr>
          <w:fldChar w:fldCharType="end"/>
        </w:r>
      </w:hyperlink>
    </w:p>
    <w:p w14:paraId="785B0CD5" w14:textId="56EE0056" w:rsidR="00A25BBB" w:rsidRDefault="00A25BBB">
      <w:pPr>
        <w:pStyle w:val="TOC1"/>
        <w:tabs>
          <w:tab w:val="right" w:leader="dot" w:pos="9288"/>
        </w:tabs>
        <w:rPr>
          <w:noProof/>
        </w:rPr>
      </w:pPr>
      <w:hyperlink w:anchor="_Toc240225188" w:history="1">
        <w:r w:rsidRPr="00D6654C">
          <w:rPr>
            <w:rStyle w:val="aff9"/>
            <w:rFonts w:eastAsia="黑体"/>
            <w:noProof/>
          </w:rPr>
          <w:t>附录</w:t>
        </w:r>
        <w:r w:rsidRPr="00D6654C">
          <w:rPr>
            <w:rStyle w:val="aff9"/>
            <w:rFonts w:eastAsia="黑体"/>
            <w:noProof/>
          </w:rPr>
          <w:t xml:space="preserve"> B</w:t>
        </w:r>
        <w:r w:rsidRPr="00D6654C">
          <w:rPr>
            <w:rStyle w:val="aff9"/>
            <w:rFonts w:eastAsia="黑体"/>
            <w:noProof/>
          </w:rPr>
          <w:t xml:space="preserve">　术语表</w:t>
        </w:r>
        <w:r>
          <w:rPr>
            <w:noProof/>
            <w:webHidden/>
          </w:rPr>
          <w:tab/>
        </w:r>
        <w:r>
          <w:rPr>
            <w:noProof/>
            <w:webHidden/>
          </w:rPr>
          <w:fldChar w:fldCharType="begin"/>
        </w:r>
        <w:r>
          <w:rPr>
            <w:noProof/>
            <w:webHidden/>
          </w:rPr>
          <w:instrText xml:space="preserve"> PAGEREF _Toc240225188 \h </w:instrText>
        </w:r>
        <w:r>
          <w:rPr>
            <w:noProof/>
            <w:webHidden/>
          </w:rPr>
        </w:r>
        <w:r>
          <w:rPr>
            <w:noProof/>
            <w:webHidden/>
          </w:rPr>
          <w:fldChar w:fldCharType="separate"/>
        </w:r>
        <w:r>
          <w:rPr>
            <w:noProof/>
            <w:webHidden/>
          </w:rPr>
          <w:t>27</w:t>
        </w:r>
        <w:r>
          <w:rPr>
            <w:noProof/>
            <w:webHidden/>
          </w:rPr>
          <w:fldChar w:fldCharType="end"/>
        </w:r>
      </w:hyperlink>
    </w:p>
    <w:p w14:paraId="58083DEA" w14:textId="3FF336A8" w:rsidR="00A25BBB" w:rsidRDefault="00A25BBB">
      <w:pPr>
        <w:pStyle w:val="TOC1"/>
        <w:tabs>
          <w:tab w:val="right" w:leader="dot" w:pos="9288"/>
        </w:tabs>
        <w:rPr>
          <w:noProof/>
        </w:rPr>
      </w:pPr>
      <w:hyperlink w:anchor="_Toc240225189" w:history="1">
        <w:r w:rsidRPr="00D6654C">
          <w:rPr>
            <w:rStyle w:val="aff9"/>
            <w:rFonts w:eastAsia="黑体"/>
            <w:noProof/>
          </w:rPr>
          <w:t>附录</w:t>
        </w:r>
        <w:r w:rsidRPr="00D6654C">
          <w:rPr>
            <w:rStyle w:val="aff9"/>
            <w:rFonts w:eastAsia="黑体"/>
            <w:noProof/>
          </w:rPr>
          <w:t xml:space="preserve"> C</w:t>
        </w:r>
        <w:r w:rsidRPr="00D6654C">
          <w:rPr>
            <w:rStyle w:val="aff9"/>
            <w:rFonts w:eastAsia="黑体"/>
            <w:noProof/>
          </w:rPr>
          <w:t xml:space="preserve">　待验证事项与申报前必做清单</w:t>
        </w:r>
        <w:r>
          <w:rPr>
            <w:noProof/>
            <w:webHidden/>
          </w:rPr>
          <w:tab/>
        </w:r>
        <w:r>
          <w:rPr>
            <w:noProof/>
            <w:webHidden/>
          </w:rPr>
          <w:fldChar w:fldCharType="begin"/>
        </w:r>
        <w:r>
          <w:rPr>
            <w:noProof/>
            <w:webHidden/>
          </w:rPr>
          <w:instrText xml:space="preserve"> PAGEREF _Toc240225189 \h </w:instrText>
        </w:r>
        <w:r>
          <w:rPr>
            <w:noProof/>
            <w:webHidden/>
          </w:rPr>
        </w:r>
        <w:r>
          <w:rPr>
            <w:noProof/>
            <w:webHidden/>
          </w:rPr>
          <w:fldChar w:fldCharType="separate"/>
        </w:r>
        <w:r>
          <w:rPr>
            <w:noProof/>
            <w:webHidden/>
          </w:rPr>
          <w:t>27</w:t>
        </w:r>
        <w:r>
          <w:rPr>
            <w:noProof/>
            <w:webHidden/>
          </w:rPr>
          <w:fldChar w:fldCharType="end"/>
        </w:r>
      </w:hyperlink>
    </w:p>
    <w:p w14:paraId="3B324DCB" w14:textId="4F3C217C" w:rsidR="00F11037" w:rsidRDefault="00000000">
      <w:r>
        <w:fldChar w:fldCharType="end"/>
      </w:r>
    </w:p>
    <w:p w14:paraId="13DF34EC" w14:textId="77777777" w:rsidR="00F11037" w:rsidRDefault="00000000">
      <w:r>
        <w:br w:type="page"/>
      </w:r>
    </w:p>
    <w:p w14:paraId="74FE02D8" w14:textId="77777777" w:rsidR="00F11037" w:rsidRDefault="00000000">
      <w:pPr>
        <w:pStyle w:val="1"/>
        <w:spacing w:before="80" w:after="80" w:line="300" w:lineRule="auto"/>
      </w:pPr>
      <w:bookmarkStart w:id="0" w:name="_Toc240225111"/>
      <w:r>
        <w:rPr>
          <w:rFonts w:ascii="Times New Roman" w:eastAsia="黑体" w:hAnsi="Times New Roman"/>
          <w:color w:val="1E4E7E"/>
          <w:sz w:val="32"/>
        </w:rPr>
        <w:lastRenderedPageBreak/>
        <w:t>一、项目概述</w:t>
      </w:r>
      <w:bookmarkEnd w:id="0"/>
    </w:p>
    <w:p w14:paraId="4FC012C0" w14:textId="77777777" w:rsidR="00F11037" w:rsidRDefault="00000000">
      <w:pPr>
        <w:pStyle w:val="21"/>
        <w:spacing w:before="40" w:after="40" w:line="300" w:lineRule="auto"/>
      </w:pPr>
      <w:bookmarkStart w:id="1" w:name="_Toc240225112"/>
      <w:r>
        <w:rPr>
          <w:rFonts w:ascii="Times New Roman" w:eastAsia="黑体" w:hAnsi="Times New Roman"/>
          <w:color w:val="16202E"/>
          <w:sz w:val="28"/>
        </w:rPr>
        <w:t>（一）项目简介</w:t>
      </w:r>
      <w:bookmarkEnd w:id="1"/>
    </w:p>
    <w:p w14:paraId="169C3A60" w14:textId="77777777" w:rsidR="00F11037" w:rsidRDefault="00000000">
      <w:pPr>
        <w:spacing w:line="300" w:lineRule="auto"/>
        <w:ind w:firstLineChars="200" w:firstLine="460"/>
        <w:jc w:val="both"/>
      </w:pPr>
      <w:r>
        <w:rPr>
          <w:sz w:val="23"/>
        </w:rPr>
        <w:t>课立方是一套面向下沉市场中小型辅导机构的一站式智能运营</w:t>
      </w:r>
      <w:r>
        <w:rPr>
          <w:sz w:val="23"/>
        </w:rPr>
        <w:t xml:space="preserve"> SaaS</w:t>
      </w:r>
      <w:r>
        <w:rPr>
          <w:sz w:val="23"/>
        </w:rPr>
        <w:t>。它把一家机构日常运转中最琐碎、最重复、也最容易出错的七件事</w:t>
      </w:r>
      <w:r>
        <w:rPr>
          <w:sz w:val="23"/>
        </w:rPr>
        <w:t>——</w:t>
      </w:r>
      <w:r>
        <w:rPr>
          <w:sz w:val="23"/>
        </w:rPr>
        <w:t>排课、签到、算工资、记账、存内容、做课件、批作业</w:t>
      </w:r>
      <w:r>
        <w:rPr>
          <w:sz w:val="23"/>
        </w:rPr>
        <w:t>——</w:t>
      </w:r>
      <w:r>
        <w:rPr>
          <w:sz w:val="23"/>
        </w:rPr>
        <w:t>放进同一个系统、同一份数据里，让一次录入的数据在后续所有环节自动流转。</w:t>
      </w:r>
    </w:p>
    <w:p w14:paraId="02783A90" w14:textId="77777777" w:rsidR="00F11037" w:rsidRDefault="00000000">
      <w:pPr>
        <w:spacing w:line="300" w:lineRule="auto"/>
        <w:ind w:firstLineChars="200" w:firstLine="460"/>
        <w:jc w:val="both"/>
      </w:pPr>
      <w:r>
        <w:rPr>
          <w:sz w:val="23"/>
        </w:rPr>
        <w:t>选择</w:t>
      </w:r>
      <w:r>
        <w:rPr>
          <w:sz w:val="23"/>
        </w:rPr>
        <w:t>“</w:t>
      </w:r>
      <w:r>
        <w:rPr>
          <w:sz w:val="23"/>
        </w:rPr>
        <w:t>一站式</w:t>
      </w:r>
      <w:r>
        <w:rPr>
          <w:sz w:val="23"/>
        </w:rPr>
        <w:t>”</w:t>
      </w:r>
      <w:r>
        <w:rPr>
          <w:sz w:val="23"/>
        </w:rPr>
        <w:t>而不是</w:t>
      </w:r>
      <w:r>
        <w:rPr>
          <w:sz w:val="23"/>
        </w:rPr>
        <w:t>“</w:t>
      </w:r>
      <w:r>
        <w:rPr>
          <w:sz w:val="23"/>
        </w:rPr>
        <w:t>单点工具</w:t>
      </w:r>
      <w:r>
        <w:rPr>
          <w:sz w:val="23"/>
        </w:rPr>
        <w:t>”</w:t>
      </w:r>
      <w:r>
        <w:rPr>
          <w:sz w:val="23"/>
        </w:rPr>
        <w:t>，不是因为功能越多越好，而是因为这七件事本来就共用同一批数据。一节课上完，签到记录同时是课时核销、教师工时与收入确认的凭证；一份课件同时是课堂内容、作业题源与学情数据的来源。拆到七个互不相通的软件里，机构就得把同一件事重复录入七遍，并承受七套口径对不上的代价。</w:t>
      </w:r>
    </w:p>
    <w:p w14:paraId="596B56F1" w14:textId="77777777" w:rsidR="00F11037" w:rsidRDefault="00000000">
      <w:pPr>
        <w:pStyle w:val="21"/>
        <w:spacing w:before="40" w:after="40" w:line="300" w:lineRule="auto"/>
      </w:pPr>
      <w:bookmarkStart w:id="2" w:name="_Toc240225113"/>
      <w:r>
        <w:rPr>
          <w:rFonts w:ascii="Times New Roman" w:eastAsia="黑体" w:hAnsi="Times New Roman"/>
          <w:color w:val="16202E"/>
          <w:sz w:val="28"/>
        </w:rPr>
        <w:t>（二）我们看到的两个变化</w:t>
      </w:r>
      <w:bookmarkEnd w:id="2"/>
    </w:p>
    <w:p w14:paraId="05F330FA" w14:textId="77777777" w:rsidR="00F11037" w:rsidRDefault="00000000">
      <w:pPr>
        <w:spacing w:line="300" w:lineRule="auto"/>
        <w:ind w:left="510" w:hanging="510"/>
      </w:pPr>
      <w:r>
        <w:rPr>
          <w:sz w:val="23"/>
        </w:rPr>
        <w:t>（</w:t>
      </w:r>
      <w:r>
        <w:rPr>
          <w:sz w:val="23"/>
        </w:rPr>
        <w:t>1</w:t>
      </w:r>
      <w:r>
        <w:rPr>
          <w:sz w:val="23"/>
        </w:rPr>
        <w:t>）机构的利润来源变了。监管常态化之后，靠扩科、扩校区、拉长预收周期来扩张的路径被封死，利润只能来自精细运营</w:t>
      </w:r>
      <w:r>
        <w:rPr>
          <w:sz w:val="23"/>
        </w:rPr>
        <w:t>——</w:t>
      </w:r>
      <w:r>
        <w:rPr>
          <w:sz w:val="23"/>
        </w:rPr>
        <w:t>满班率、课耗率、续班率、教师成本占比，这些指标靠手工台账根本算不出来。</w:t>
      </w:r>
    </w:p>
    <w:p w14:paraId="5DAA8DA2" w14:textId="77777777" w:rsidR="00F11037" w:rsidRDefault="00000000">
      <w:pPr>
        <w:spacing w:line="300" w:lineRule="auto"/>
        <w:ind w:left="510" w:hanging="510"/>
      </w:pPr>
      <w:r>
        <w:rPr>
          <w:sz w:val="23"/>
        </w:rPr>
        <w:t>（</w:t>
      </w:r>
      <w:r>
        <w:rPr>
          <w:sz w:val="23"/>
        </w:rPr>
        <w:t>2</w:t>
      </w:r>
      <w:r>
        <w:rPr>
          <w:sz w:val="23"/>
        </w:rPr>
        <w:t>）</w:t>
      </w:r>
      <w:r>
        <w:rPr>
          <w:sz w:val="23"/>
        </w:rPr>
        <w:t>“</w:t>
      </w:r>
      <w:r>
        <w:rPr>
          <w:sz w:val="23"/>
        </w:rPr>
        <w:t>一体化</w:t>
      </w:r>
      <w:r>
        <w:rPr>
          <w:sz w:val="23"/>
        </w:rPr>
        <w:t>”</w:t>
      </w:r>
      <w:r>
        <w:rPr>
          <w:sz w:val="23"/>
        </w:rPr>
        <w:t>正在替代</w:t>
      </w:r>
      <w:r>
        <w:rPr>
          <w:sz w:val="23"/>
        </w:rPr>
        <w:t>“</w:t>
      </w:r>
      <w:r>
        <w:rPr>
          <w:sz w:val="23"/>
        </w:rPr>
        <w:t>单点工具</w:t>
      </w:r>
      <w:r>
        <w:rPr>
          <w:sz w:val="23"/>
        </w:rPr>
        <w:t>”</w:t>
      </w:r>
      <w:r>
        <w:rPr>
          <w:sz w:val="23"/>
        </w:rPr>
        <w:t>。一套排课软件能解决排课，但调课数据进不了工资表，工资表进不了财务报表，机构最终还是要靠人在几个系统之间搬运数据。真正的付费意愿，出现在</w:t>
      </w:r>
      <w:r>
        <w:rPr>
          <w:sz w:val="23"/>
        </w:rPr>
        <w:t>“</w:t>
      </w:r>
      <w:r>
        <w:rPr>
          <w:sz w:val="23"/>
        </w:rPr>
        <w:t>少雇一个人、少错一笔账</w:t>
      </w:r>
      <w:r>
        <w:rPr>
          <w:sz w:val="23"/>
        </w:rPr>
        <w:t>”</w:t>
      </w:r>
      <w:r>
        <w:rPr>
          <w:sz w:val="23"/>
        </w:rPr>
        <w:t>上。</w:t>
      </w:r>
    </w:p>
    <w:p w14:paraId="73085D22" w14:textId="77777777" w:rsidR="00F11037" w:rsidRDefault="00000000">
      <w:pPr>
        <w:pStyle w:val="21"/>
        <w:spacing w:before="40" w:after="40" w:line="300" w:lineRule="auto"/>
      </w:pPr>
      <w:bookmarkStart w:id="3" w:name="_Toc240225114"/>
      <w:r>
        <w:rPr>
          <w:rFonts w:ascii="Times New Roman" w:eastAsia="黑体" w:hAnsi="Times New Roman"/>
          <w:color w:val="16202E"/>
          <w:sz w:val="28"/>
        </w:rPr>
        <w:t>（三）产品定位与一句话说明</w:t>
      </w:r>
      <w:bookmarkEnd w:id="3"/>
    </w:p>
    <w:p w14:paraId="22E9E707" w14:textId="77777777" w:rsidR="00F11037" w:rsidRDefault="00000000">
      <w:pPr>
        <w:spacing w:line="300" w:lineRule="auto"/>
        <w:ind w:firstLineChars="200" w:firstLine="460"/>
        <w:jc w:val="both"/>
      </w:pPr>
      <w:r>
        <w:rPr>
          <w:sz w:val="23"/>
        </w:rPr>
        <w:t>一句话说明：让一家</w:t>
      </w:r>
      <w:r>
        <w:rPr>
          <w:sz w:val="23"/>
        </w:rPr>
        <w:t xml:space="preserve"> 2 </w:t>
      </w:r>
      <w:r>
        <w:rPr>
          <w:sz w:val="23"/>
        </w:rPr>
        <w:t>个校区、</w:t>
      </w:r>
      <w:r>
        <w:rPr>
          <w:sz w:val="23"/>
        </w:rPr>
        <w:t xml:space="preserve">15 </w:t>
      </w:r>
      <w:r>
        <w:rPr>
          <w:sz w:val="23"/>
        </w:rPr>
        <w:t>位老师、</w:t>
      </w:r>
      <w:r>
        <w:rPr>
          <w:sz w:val="23"/>
        </w:rPr>
        <w:t xml:space="preserve">300 </w:t>
      </w:r>
      <w:r>
        <w:rPr>
          <w:sz w:val="23"/>
        </w:rPr>
        <w:t>名学生的辅导机构，用一套系统管完从排课到发工资、从上课到出报表的全部日常。</w:t>
      </w:r>
    </w:p>
    <w:p w14:paraId="0250ACD2" w14:textId="77777777" w:rsidR="00F11037" w:rsidRDefault="00000000">
      <w:pPr>
        <w:spacing w:line="300" w:lineRule="auto"/>
        <w:ind w:firstLineChars="200" w:firstLine="460"/>
        <w:jc w:val="both"/>
      </w:pPr>
      <w:r>
        <w:rPr>
          <w:sz w:val="23"/>
        </w:rPr>
        <w:t>产品定位上，课立方只服务单家机构：不做平台、不做撮合、不做招生引流、不自己做培训。这一定位是刻意收敛的</w:t>
      </w:r>
      <w:r>
        <w:rPr>
          <w:sz w:val="23"/>
        </w:rPr>
        <w:t>——</w:t>
      </w:r>
      <w:r>
        <w:rPr>
          <w:sz w:val="23"/>
        </w:rPr>
        <w:t>单机构的业务边界清晰，数据模型可以做得足够深；机构之间数据天然隔离，涉及未成年人个人信息的合规风险最低；运营管理又是机构愿意持续付费的刚性需求，商业闭环清晰。</w:t>
      </w:r>
    </w:p>
    <w:p w14:paraId="6C02AD62" w14:textId="77777777" w:rsidR="00F11037" w:rsidRDefault="00000000">
      <w:pPr>
        <w:pStyle w:val="21"/>
        <w:spacing w:before="40" w:after="40" w:line="300" w:lineRule="auto"/>
      </w:pPr>
      <w:bookmarkStart w:id="4" w:name="_Toc240225115"/>
      <w:r>
        <w:rPr>
          <w:rFonts w:ascii="Times New Roman" w:eastAsia="黑体" w:hAnsi="Times New Roman"/>
          <w:color w:val="16202E"/>
          <w:sz w:val="28"/>
        </w:rPr>
        <w:t>（四）七大能力与一体化底座</w:t>
      </w:r>
      <w:bookmarkEnd w:id="4"/>
    </w:p>
    <w:p w14:paraId="3DC2722E" w14:textId="77777777" w:rsidR="00F11037" w:rsidRDefault="00000000">
      <w:pPr>
        <w:spacing w:line="300" w:lineRule="auto"/>
        <w:ind w:firstLineChars="200" w:firstLine="460"/>
        <w:jc w:val="both"/>
      </w:pPr>
      <w:r>
        <w:rPr>
          <w:sz w:val="23"/>
        </w:rPr>
        <w:t>课立方的七个功能模块并非并列关系，而是围绕同一份数据构成的经营闭环。下表先给出全貌，第四章逐模块展开。</w:t>
      </w:r>
    </w:p>
    <w:p w14:paraId="67A31691" w14:textId="77777777" w:rsidR="00F11037" w:rsidRDefault="00000000">
      <w:pPr>
        <w:spacing w:before="80" w:after="40" w:line="276" w:lineRule="auto"/>
        <w:jc w:val="center"/>
      </w:pPr>
      <w:r>
        <w:rPr>
          <w:rFonts w:eastAsia="黑体"/>
          <w:b/>
          <w:sz w:val="21"/>
        </w:rPr>
        <w:t>表</w:t>
      </w:r>
      <w:r>
        <w:rPr>
          <w:rFonts w:eastAsia="黑体"/>
          <w:b/>
          <w:sz w:val="21"/>
        </w:rPr>
        <w:t xml:space="preserve"> 1-1</w:t>
      </w:r>
      <w:r>
        <w:rPr>
          <w:rFonts w:eastAsia="黑体"/>
          <w:b/>
          <w:sz w:val="21"/>
        </w:rPr>
        <w:t xml:space="preserve">　课立方七大模块与核心价值</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247"/>
        <w:gridCol w:w="2438"/>
        <w:gridCol w:w="2608"/>
        <w:gridCol w:w="2494"/>
      </w:tblGrid>
      <w:tr w:rsidR="00F11037" w14:paraId="0C6DBBE3" w14:textId="77777777">
        <w:trPr>
          <w:jc w:val="center"/>
        </w:trPr>
        <w:tc>
          <w:tcPr>
            <w:tcW w:w="1247" w:type="dxa"/>
            <w:shd w:val="clear" w:color="auto" w:fill="EDF0EC"/>
          </w:tcPr>
          <w:p w14:paraId="76A599EE" w14:textId="77777777" w:rsidR="00F11037" w:rsidRDefault="00000000">
            <w:pPr>
              <w:spacing w:before="20" w:after="20" w:line="252" w:lineRule="auto"/>
              <w:jc w:val="center"/>
            </w:pPr>
            <w:r>
              <w:rPr>
                <w:rFonts w:eastAsia="黑体"/>
                <w:b/>
                <w:sz w:val="18"/>
              </w:rPr>
              <w:t>模块</w:t>
            </w:r>
          </w:p>
        </w:tc>
        <w:tc>
          <w:tcPr>
            <w:tcW w:w="2438" w:type="dxa"/>
            <w:shd w:val="clear" w:color="auto" w:fill="EDF0EC"/>
          </w:tcPr>
          <w:p w14:paraId="4A0F36D2" w14:textId="77777777" w:rsidR="00F11037" w:rsidRDefault="00000000">
            <w:pPr>
              <w:spacing w:before="20" w:after="20" w:line="252" w:lineRule="auto"/>
              <w:jc w:val="center"/>
            </w:pPr>
            <w:r>
              <w:rPr>
                <w:rFonts w:eastAsia="黑体"/>
                <w:b/>
                <w:sz w:val="18"/>
              </w:rPr>
              <w:t>解决的问题</w:t>
            </w:r>
          </w:p>
        </w:tc>
        <w:tc>
          <w:tcPr>
            <w:tcW w:w="2608" w:type="dxa"/>
            <w:shd w:val="clear" w:color="auto" w:fill="EDF0EC"/>
          </w:tcPr>
          <w:p w14:paraId="44B6FDC4" w14:textId="77777777" w:rsidR="00F11037" w:rsidRDefault="00000000">
            <w:pPr>
              <w:spacing w:before="20" w:after="20" w:line="252" w:lineRule="auto"/>
              <w:jc w:val="center"/>
            </w:pPr>
            <w:r>
              <w:rPr>
                <w:rFonts w:eastAsia="黑体"/>
                <w:b/>
                <w:sz w:val="18"/>
              </w:rPr>
              <w:t>核心输出</w:t>
            </w:r>
          </w:p>
        </w:tc>
        <w:tc>
          <w:tcPr>
            <w:tcW w:w="2494" w:type="dxa"/>
            <w:shd w:val="clear" w:color="auto" w:fill="EDF0EC"/>
          </w:tcPr>
          <w:p w14:paraId="3B321C20" w14:textId="77777777" w:rsidR="00F11037" w:rsidRDefault="00000000">
            <w:pPr>
              <w:spacing w:before="20" w:after="20" w:line="252" w:lineRule="auto"/>
              <w:jc w:val="center"/>
            </w:pPr>
            <w:r>
              <w:rPr>
                <w:rFonts w:eastAsia="黑体"/>
                <w:b/>
                <w:sz w:val="18"/>
              </w:rPr>
              <w:t>关键联动</w:t>
            </w:r>
          </w:p>
        </w:tc>
      </w:tr>
      <w:tr w:rsidR="00F11037" w14:paraId="27B0FF1F" w14:textId="77777777">
        <w:trPr>
          <w:jc w:val="center"/>
        </w:trPr>
        <w:tc>
          <w:tcPr>
            <w:tcW w:w="1247" w:type="dxa"/>
          </w:tcPr>
          <w:p w14:paraId="68CDB925" w14:textId="77777777" w:rsidR="00F11037" w:rsidRDefault="00000000">
            <w:pPr>
              <w:spacing w:before="40" w:after="40" w:line="252" w:lineRule="auto"/>
            </w:pPr>
            <w:r>
              <w:rPr>
                <w:sz w:val="18"/>
              </w:rPr>
              <w:t>智能排课</w:t>
            </w:r>
          </w:p>
        </w:tc>
        <w:tc>
          <w:tcPr>
            <w:tcW w:w="2438" w:type="dxa"/>
          </w:tcPr>
          <w:p w14:paraId="3744BDCC" w14:textId="77777777" w:rsidR="00F11037" w:rsidRDefault="00000000">
            <w:pPr>
              <w:spacing w:before="40" w:after="40" w:line="252" w:lineRule="auto"/>
            </w:pPr>
            <w:r>
              <w:rPr>
                <w:sz w:val="18"/>
              </w:rPr>
              <w:t>排课靠经验、周期长、调课难</w:t>
            </w:r>
          </w:p>
        </w:tc>
        <w:tc>
          <w:tcPr>
            <w:tcW w:w="2608" w:type="dxa"/>
          </w:tcPr>
          <w:p w14:paraId="63321087" w14:textId="77777777" w:rsidR="00F11037" w:rsidRDefault="00000000">
            <w:pPr>
              <w:spacing w:before="40" w:after="40" w:line="252" w:lineRule="auto"/>
            </w:pPr>
            <w:r>
              <w:rPr>
                <w:sz w:val="18"/>
              </w:rPr>
              <w:t>班级</w:t>
            </w:r>
            <w:r>
              <w:rPr>
                <w:sz w:val="18"/>
              </w:rPr>
              <w:t>/</w:t>
            </w:r>
            <w:r>
              <w:rPr>
                <w:sz w:val="18"/>
              </w:rPr>
              <w:t>教师</w:t>
            </w:r>
            <w:r>
              <w:rPr>
                <w:sz w:val="18"/>
              </w:rPr>
              <w:t>/</w:t>
            </w:r>
            <w:r>
              <w:rPr>
                <w:sz w:val="18"/>
              </w:rPr>
              <w:t>教室</w:t>
            </w:r>
            <w:r>
              <w:rPr>
                <w:sz w:val="18"/>
              </w:rPr>
              <w:t>/</w:t>
            </w:r>
            <w:r>
              <w:rPr>
                <w:sz w:val="18"/>
              </w:rPr>
              <w:t>学生四类课表</w:t>
            </w:r>
          </w:p>
        </w:tc>
        <w:tc>
          <w:tcPr>
            <w:tcW w:w="2494" w:type="dxa"/>
          </w:tcPr>
          <w:p w14:paraId="12B0E795" w14:textId="77777777" w:rsidR="00F11037" w:rsidRDefault="00000000">
            <w:pPr>
              <w:spacing w:before="40" w:after="40" w:line="252" w:lineRule="auto"/>
            </w:pPr>
            <w:r>
              <w:rPr>
                <w:sz w:val="18"/>
              </w:rPr>
              <w:t>为签到、工时、内容推送提供课表基线</w:t>
            </w:r>
          </w:p>
        </w:tc>
      </w:tr>
      <w:tr w:rsidR="00F11037" w14:paraId="096607E1" w14:textId="77777777">
        <w:trPr>
          <w:jc w:val="center"/>
        </w:trPr>
        <w:tc>
          <w:tcPr>
            <w:tcW w:w="1247" w:type="dxa"/>
          </w:tcPr>
          <w:p w14:paraId="4C380062" w14:textId="77777777" w:rsidR="00F11037" w:rsidRDefault="00000000">
            <w:pPr>
              <w:spacing w:before="40" w:after="40" w:line="252" w:lineRule="auto"/>
            </w:pPr>
            <w:r>
              <w:rPr>
                <w:sz w:val="18"/>
              </w:rPr>
              <w:t>课程签到</w:t>
            </w:r>
          </w:p>
        </w:tc>
        <w:tc>
          <w:tcPr>
            <w:tcW w:w="2438" w:type="dxa"/>
          </w:tcPr>
          <w:p w14:paraId="1B738B51" w14:textId="77777777" w:rsidR="00F11037" w:rsidRDefault="00000000">
            <w:pPr>
              <w:spacing w:before="40" w:after="40" w:line="252" w:lineRule="auto"/>
              <w:jc w:val="center"/>
            </w:pPr>
            <w:r>
              <w:rPr>
                <w:sz w:val="18"/>
              </w:rPr>
              <w:t>考勤靠纸质、课时算不清</w:t>
            </w:r>
          </w:p>
        </w:tc>
        <w:tc>
          <w:tcPr>
            <w:tcW w:w="2608" w:type="dxa"/>
          </w:tcPr>
          <w:p w14:paraId="3AB4627D" w14:textId="77777777" w:rsidR="00F11037" w:rsidRDefault="00000000">
            <w:pPr>
              <w:spacing w:before="40" w:after="40" w:line="252" w:lineRule="auto"/>
              <w:jc w:val="center"/>
            </w:pPr>
            <w:r>
              <w:rPr>
                <w:sz w:val="18"/>
              </w:rPr>
              <w:t>出勤记录与课时核销明细</w:t>
            </w:r>
          </w:p>
        </w:tc>
        <w:tc>
          <w:tcPr>
            <w:tcW w:w="2494" w:type="dxa"/>
          </w:tcPr>
          <w:p w14:paraId="35333ADD" w14:textId="77777777" w:rsidR="00F11037" w:rsidRDefault="00000000">
            <w:pPr>
              <w:spacing w:before="40" w:after="40" w:line="252" w:lineRule="auto"/>
            </w:pPr>
            <w:r>
              <w:rPr>
                <w:sz w:val="18"/>
              </w:rPr>
              <w:t>同时驱动工资核算与收入确认</w:t>
            </w:r>
          </w:p>
        </w:tc>
      </w:tr>
      <w:tr w:rsidR="00F11037" w14:paraId="0606FD71" w14:textId="77777777">
        <w:trPr>
          <w:jc w:val="center"/>
        </w:trPr>
        <w:tc>
          <w:tcPr>
            <w:tcW w:w="1247" w:type="dxa"/>
          </w:tcPr>
          <w:p w14:paraId="2A49032E" w14:textId="77777777" w:rsidR="00F11037" w:rsidRDefault="00000000">
            <w:pPr>
              <w:spacing w:before="40" w:after="40" w:line="252" w:lineRule="auto"/>
            </w:pPr>
            <w:r>
              <w:rPr>
                <w:sz w:val="18"/>
              </w:rPr>
              <w:t>工时薪酬</w:t>
            </w:r>
          </w:p>
        </w:tc>
        <w:tc>
          <w:tcPr>
            <w:tcW w:w="2438" w:type="dxa"/>
          </w:tcPr>
          <w:p w14:paraId="4E0BB747" w14:textId="77777777" w:rsidR="00F11037" w:rsidRDefault="00000000">
            <w:pPr>
              <w:spacing w:before="40" w:after="40" w:line="252" w:lineRule="auto"/>
            </w:pPr>
            <w:r>
              <w:rPr>
                <w:sz w:val="18"/>
              </w:rPr>
              <w:t>算工资靠手工、口径乱、易起争议</w:t>
            </w:r>
          </w:p>
        </w:tc>
        <w:tc>
          <w:tcPr>
            <w:tcW w:w="2608" w:type="dxa"/>
          </w:tcPr>
          <w:p w14:paraId="32830825" w14:textId="77777777" w:rsidR="00F11037" w:rsidRDefault="00000000">
            <w:pPr>
              <w:spacing w:before="40" w:after="40" w:line="252" w:lineRule="auto"/>
              <w:jc w:val="center"/>
            </w:pPr>
            <w:r>
              <w:rPr>
                <w:sz w:val="18"/>
              </w:rPr>
              <w:t>教师月度工资单与工时明细</w:t>
            </w:r>
          </w:p>
        </w:tc>
        <w:tc>
          <w:tcPr>
            <w:tcW w:w="2494" w:type="dxa"/>
          </w:tcPr>
          <w:p w14:paraId="67DC35C0" w14:textId="77777777" w:rsidR="00F11037" w:rsidRDefault="00000000">
            <w:pPr>
              <w:spacing w:before="40" w:after="40" w:line="252" w:lineRule="auto"/>
            </w:pPr>
            <w:r>
              <w:rPr>
                <w:sz w:val="18"/>
              </w:rPr>
              <w:t>取自签到与调课数据，输出至财会</w:t>
            </w:r>
          </w:p>
        </w:tc>
      </w:tr>
      <w:tr w:rsidR="00F11037" w14:paraId="5E156F51" w14:textId="77777777">
        <w:trPr>
          <w:jc w:val="center"/>
        </w:trPr>
        <w:tc>
          <w:tcPr>
            <w:tcW w:w="1247" w:type="dxa"/>
          </w:tcPr>
          <w:p w14:paraId="553580BC" w14:textId="77777777" w:rsidR="00F11037" w:rsidRDefault="00000000">
            <w:pPr>
              <w:spacing w:before="40" w:after="40" w:line="252" w:lineRule="auto"/>
            </w:pPr>
            <w:r>
              <w:rPr>
                <w:sz w:val="18"/>
              </w:rPr>
              <w:t>财会报表</w:t>
            </w:r>
          </w:p>
        </w:tc>
        <w:tc>
          <w:tcPr>
            <w:tcW w:w="2438" w:type="dxa"/>
          </w:tcPr>
          <w:p w14:paraId="00989E58" w14:textId="77777777" w:rsidR="00F11037" w:rsidRDefault="00000000">
            <w:pPr>
              <w:spacing w:before="40" w:after="40" w:line="252" w:lineRule="auto"/>
            </w:pPr>
            <w:r>
              <w:rPr>
                <w:sz w:val="18"/>
              </w:rPr>
              <w:t>预收款当收入、账实不符、看不清经营</w:t>
            </w:r>
          </w:p>
        </w:tc>
        <w:tc>
          <w:tcPr>
            <w:tcW w:w="2608" w:type="dxa"/>
          </w:tcPr>
          <w:p w14:paraId="79FF349C" w14:textId="77777777" w:rsidR="00F11037" w:rsidRDefault="00000000">
            <w:pPr>
              <w:spacing w:before="40" w:after="40" w:line="252" w:lineRule="auto"/>
            </w:pPr>
            <w:r>
              <w:rPr>
                <w:sz w:val="18"/>
              </w:rPr>
              <w:t>收支、利润、课耗、欠费、成本报表</w:t>
            </w:r>
          </w:p>
        </w:tc>
        <w:tc>
          <w:tcPr>
            <w:tcW w:w="2494" w:type="dxa"/>
          </w:tcPr>
          <w:p w14:paraId="4E92500A" w14:textId="77777777" w:rsidR="00F11037" w:rsidRDefault="00000000">
            <w:pPr>
              <w:spacing w:before="40" w:after="40" w:line="252" w:lineRule="auto"/>
              <w:jc w:val="center"/>
            </w:pPr>
            <w:r>
              <w:rPr>
                <w:sz w:val="18"/>
              </w:rPr>
              <w:t>汇总前三者，形成经营看板</w:t>
            </w:r>
          </w:p>
        </w:tc>
      </w:tr>
      <w:tr w:rsidR="00F11037" w14:paraId="1750429F" w14:textId="77777777">
        <w:trPr>
          <w:jc w:val="center"/>
        </w:trPr>
        <w:tc>
          <w:tcPr>
            <w:tcW w:w="1247" w:type="dxa"/>
          </w:tcPr>
          <w:p w14:paraId="775C4E8A" w14:textId="77777777" w:rsidR="00F11037" w:rsidRDefault="00000000">
            <w:pPr>
              <w:spacing w:before="40" w:after="40" w:line="252" w:lineRule="auto"/>
            </w:pPr>
            <w:r>
              <w:rPr>
                <w:sz w:val="18"/>
              </w:rPr>
              <w:t>内容托管</w:t>
            </w:r>
          </w:p>
        </w:tc>
        <w:tc>
          <w:tcPr>
            <w:tcW w:w="2438" w:type="dxa"/>
          </w:tcPr>
          <w:p w14:paraId="2B3DF55A" w14:textId="77777777" w:rsidR="00F11037" w:rsidRDefault="00000000">
            <w:pPr>
              <w:spacing w:before="40" w:after="40" w:line="252" w:lineRule="auto"/>
            </w:pPr>
            <w:r>
              <w:rPr>
                <w:sz w:val="18"/>
              </w:rPr>
              <w:t>课件散落在个人电脑与微信</w:t>
            </w:r>
            <w:r>
              <w:rPr>
                <w:sz w:val="18"/>
              </w:rPr>
              <w:lastRenderedPageBreak/>
              <w:t>里</w:t>
            </w:r>
          </w:p>
        </w:tc>
        <w:tc>
          <w:tcPr>
            <w:tcW w:w="2608" w:type="dxa"/>
          </w:tcPr>
          <w:p w14:paraId="02FA42DC" w14:textId="77777777" w:rsidR="00F11037" w:rsidRDefault="00000000">
            <w:pPr>
              <w:spacing w:before="40" w:after="40" w:line="252" w:lineRule="auto"/>
            </w:pPr>
            <w:r>
              <w:rPr>
                <w:sz w:val="18"/>
              </w:rPr>
              <w:lastRenderedPageBreak/>
              <w:t>机构级内容资产库与版本管理</w:t>
            </w:r>
          </w:p>
        </w:tc>
        <w:tc>
          <w:tcPr>
            <w:tcW w:w="2494" w:type="dxa"/>
          </w:tcPr>
          <w:p w14:paraId="55E39822" w14:textId="77777777" w:rsidR="00F11037" w:rsidRDefault="00000000">
            <w:pPr>
              <w:spacing w:before="40" w:after="40" w:line="252" w:lineRule="auto"/>
              <w:jc w:val="center"/>
            </w:pPr>
            <w:r>
              <w:rPr>
                <w:sz w:val="18"/>
              </w:rPr>
              <w:t>为课件、作业提供内容源</w:t>
            </w:r>
          </w:p>
        </w:tc>
      </w:tr>
      <w:tr w:rsidR="00F11037" w14:paraId="14F87A27" w14:textId="77777777">
        <w:trPr>
          <w:jc w:val="center"/>
        </w:trPr>
        <w:tc>
          <w:tcPr>
            <w:tcW w:w="1247" w:type="dxa"/>
          </w:tcPr>
          <w:p w14:paraId="7D189850" w14:textId="77777777" w:rsidR="00F11037" w:rsidRDefault="00000000">
            <w:pPr>
              <w:spacing w:before="40" w:after="40" w:line="252" w:lineRule="auto"/>
            </w:pPr>
            <w:r>
              <w:rPr>
                <w:sz w:val="18"/>
              </w:rPr>
              <w:t>交互式课件</w:t>
            </w:r>
          </w:p>
        </w:tc>
        <w:tc>
          <w:tcPr>
            <w:tcW w:w="2438" w:type="dxa"/>
          </w:tcPr>
          <w:p w14:paraId="33982B00" w14:textId="77777777" w:rsidR="00F11037" w:rsidRDefault="00000000">
            <w:pPr>
              <w:spacing w:before="40" w:after="40" w:line="252" w:lineRule="auto"/>
            </w:pPr>
            <w:r>
              <w:rPr>
                <w:sz w:val="18"/>
              </w:rPr>
              <w:t>课件静态、课堂互动无法沉淀</w:t>
            </w:r>
          </w:p>
        </w:tc>
        <w:tc>
          <w:tcPr>
            <w:tcW w:w="2608" w:type="dxa"/>
          </w:tcPr>
          <w:p w14:paraId="6FB67517" w14:textId="77777777" w:rsidR="00F11037" w:rsidRDefault="00000000">
            <w:pPr>
              <w:spacing w:before="40" w:after="40" w:line="252" w:lineRule="auto"/>
            </w:pPr>
            <w:r>
              <w:rPr>
                <w:sz w:val="18"/>
              </w:rPr>
              <w:t>可编辑的</w:t>
            </w:r>
            <w:r>
              <w:rPr>
                <w:sz w:val="18"/>
              </w:rPr>
              <w:t xml:space="preserve"> HTML5 </w:t>
            </w:r>
            <w:r>
              <w:rPr>
                <w:sz w:val="18"/>
              </w:rPr>
              <w:t>交互课件</w:t>
            </w:r>
          </w:p>
        </w:tc>
        <w:tc>
          <w:tcPr>
            <w:tcW w:w="2494" w:type="dxa"/>
          </w:tcPr>
          <w:p w14:paraId="45B6E83E" w14:textId="77777777" w:rsidR="00F11037" w:rsidRDefault="00000000">
            <w:pPr>
              <w:spacing w:before="40" w:after="40" w:line="252" w:lineRule="auto"/>
            </w:pPr>
            <w:r>
              <w:rPr>
                <w:sz w:val="18"/>
              </w:rPr>
              <w:t>课堂互动结果回流为学情数据</w:t>
            </w:r>
          </w:p>
        </w:tc>
      </w:tr>
      <w:tr w:rsidR="00F11037" w14:paraId="04A2A9E4" w14:textId="77777777">
        <w:trPr>
          <w:jc w:val="center"/>
        </w:trPr>
        <w:tc>
          <w:tcPr>
            <w:tcW w:w="1247" w:type="dxa"/>
          </w:tcPr>
          <w:p w14:paraId="1B72E5AA" w14:textId="77777777" w:rsidR="00F11037" w:rsidRDefault="00000000">
            <w:pPr>
              <w:spacing w:before="40" w:after="40" w:line="252" w:lineRule="auto"/>
            </w:pPr>
            <w:r>
              <w:rPr>
                <w:sz w:val="18"/>
              </w:rPr>
              <w:t>电子化作业</w:t>
            </w:r>
          </w:p>
        </w:tc>
        <w:tc>
          <w:tcPr>
            <w:tcW w:w="2438" w:type="dxa"/>
          </w:tcPr>
          <w:p w14:paraId="21E166C7" w14:textId="77777777" w:rsidR="00F11037" w:rsidRDefault="00000000">
            <w:pPr>
              <w:spacing w:before="40" w:after="40" w:line="252" w:lineRule="auto"/>
            </w:pPr>
            <w:r>
              <w:rPr>
                <w:sz w:val="18"/>
              </w:rPr>
              <w:t>布置与批改全靠纸质、错题无归集</w:t>
            </w:r>
          </w:p>
        </w:tc>
        <w:tc>
          <w:tcPr>
            <w:tcW w:w="2608" w:type="dxa"/>
          </w:tcPr>
          <w:p w14:paraId="5F30A6B9" w14:textId="77777777" w:rsidR="00F11037" w:rsidRDefault="00000000">
            <w:pPr>
              <w:spacing w:before="40" w:after="40" w:line="252" w:lineRule="auto"/>
            </w:pPr>
            <w:r>
              <w:rPr>
                <w:sz w:val="18"/>
              </w:rPr>
              <w:t>在线布置、批改、错题本与学情报告</w:t>
            </w:r>
          </w:p>
        </w:tc>
        <w:tc>
          <w:tcPr>
            <w:tcW w:w="2494" w:type="dxa"/>
          </w:tcPr>
          <w:p w14:paraId="6878FD84" w14:textId="77777777" w:rsidR="00F11037" w:rsidRDefault="00000000">
            <w:pPr>
              <w:spacing w:before="40" w:after="40" w:line="252" w:lineRule="auto"/>
            </w:pPr>
            <w:r>
              <w:rPr>
                <w:sz w:val="18"/>
              </w:rPr>
              <w:t>衔接课件与学情，反哺下一轮教学</w:t>
            </w:r>
          </w:p>
        </w:tc>
      </w:tr>
    </w:tbl>
    <w:p w14:paraId="6F5C49BF" w14:textId="77777777" w:rsidR="00F11037" w:rsidRDefault="00F11037">
      <w:pPr>
        <w:spacing w:after="60" w:line="168" w:lineRule="auto"/>
      </w:pPr>
    </w:p>
    <w:p w14:paraId="42860DE3" w14:textId="77777777" w:rsidR="00F11037" w:rsidRDefault="00000000">
      <w:pPr>
        <w:pStyle w:val="21"/>
        <w:spacing w:before="40" w:after="40" w:line="300" w:lineRule="auto"/>
      </w:pPr>
      <w:bookmarkStart w:id="5" w:name="_Toc240225116"/>
      <w:r>
        <w:rPr>
          <w:rFonts w:ascii="Times New Roman" w:eastAsia="黑体" w:hAnsi="Times New Roman"/>
          <w:color w:val="16202E"/>
          <w:sz w:val="28"/>
        </w:rPr>
        <w:t>（五）项目进展与设计目标</w:t>
      </w:r>
      <w:bookmarkEnd w:id="5"/>
    </w:p>
    <w:p w14:paraId="2BCF8DB7" w14:textId="77777777" w:rsidR="00F11037" w:rsidRDefault="00000000">
      <w:pPr>
        <w:pBdr>
          <w:left w:val="single" w:sz="18" w:space="8" w:color="B0741C"/>
        </w:pBdr>
        <w:shd w:val="clear" w:color="auto" w:fill="FBF6EC"/>
        <w:spacing w:before="80" w:after="120" w:line="300" w:lineRule="auto"/>
        <w:ind w:left="340" w:right="340"/>
        <w:jc w:val="both"/>
      </w:pPr>
      <w:r>
        <w:rPr>
          <w:rFonts w:eastAsia="黑体"/>
          <w:b/>
          <w:color w:val="8F5C14"/>
          <w:sz w:val="21"/>
        </w:rPr>
        <w:t>【关于数据口径的说明】</w:t>
      </w:r>
      <w:r>
        <w:rPr>
          <w:rFonts w:eastAsia="楷体"/>
          <w:sz w:val="22"/>
        </w:rPr>
        <w:t>本计划书中，凡标注【假设】的机构数量、市场规模、转化率、客单价与财务数据，均为团队基于公开信息与行业常识所做的自下而上测算，尚未经过实地调研验证；凡标注为</w:t>
      </w:r>
      <w:r>
        <w:rPr>
          <w:rFonts w:eastAsia="楷体"/>
          <w:sz w:val="22"/>
        </w:rPr>
        <w:t>“</w:t>
      </w:r>
      <w:r>
        <w:rPr>
          <w:rFonts w:eastAsia="楷体"/>
          <w:sz w:val="22"/>
        </w:rPr>
        <w:t>设计目标</w:t>
      </w:r>
      <w:r>
        <w:rPr>
          <w:rFonts w:eastAsia="楷体"/>
          <w:sz w:val="22"/>
        </w:rPr>
        <w:t>”</w:t>
      </w:r>
      <w:r>
        <w:rPr>
          <w:rFonts w:eastAsia="楷体"/>
          <w:sz w:val="22"/>
        </w:rPr>
        <w:t>的技术指标，均为项目的验收口径，不代表当前已实现的结果。我们宁愿在计划书里把假设摊开，也不愿把它们伪装成事实</w:t>
      </w:r>
      <w:r>
        <w:rPr>
          <w:rFonts w:eastAsia="楷体"/>
          <w:sz w:val="22"/>
        </w:rPr>
        <w:t>——</w:t>
      </w:r>
      <w:r>
        <w:rPr>
          <w:rFonts w:eastAsia="楷体"/>
          <w:sz w:val="22"/>
        </w:rPr>
        <w:t>附录</w:t>
      </w:r>
      <w:r>
        <w:rPr>
          <w:rFonts w:eastAsia="楷体"/>
          <w:sz w:val="22"/>
        </w:rPr>
        <w:t xml:space="preserve"> C </w:t>
      </w:r>
      <w:r>
        <w:rPr>
          <w:rFonts w:eastAsia="楷体"/>
          <w:sz w:val="22"/>
        </w:rPr>
        <w:t>列出了这些假设的逐项核实方法。</w:t>
      </w:r>
    </w:p>
    <w:p w14:paraId="547C6D90" w14:textId="77777777" w:rsidR="00F11037" w:rsidRDefault="00000000">
      <w:pPr>
        <w:spacing w:line="300" w:lineRule="auto"/>
        <w:ind w:firstLineChars="200" w:firstLine="460"/>
        <w:jc w:val="both"/>
      </w:pPr>
      <w:r>
        <w:rPr>
          <w:sz w:val="23"/>
        </w:rPr>
        <w:t>项目当前已完成需求调研与业务建模，正在实现排课、签到与课时核销三个基础模块的原型。下表为项目的设计目标：</w:t>
      </w:r>
    </w:p>
    <w:p w14:paraId="4483FD1C" w14:textId="77777777" w:rsidR="00F11037" w:rsidRDefault="00000000">
      <w:pPr>
        <w:spacing w:before="80" w:after="40" w:line="276" w:lineRule="auto"/>
        <w:jc w:val="center"/>
      </w:pPr>
      <w:r>
        <w:rPr>
          <w:rFonts w:eastAsia="黑体"/>
          <w:b/>
          <w:sz w:val="21"/>
        </w:rPr>
        <w:t>表</w:t>
      </w:r>
      <w:r>
        <w:rPr>
          <w:rFonts w:eastAsia="黑体"/>
          <w:b/>
          <w:sz w:val="21"/>
        </w:rPr>
        <w:t xml:space="preserve"> 1-2</w:t>
      </w:r>
      <w:r>
        <w:rPr>
          <w:rFonts w:eastAsia="黑体"/>
          <w:b/>
          <w:sz w:val="21"/>
        </w:rPr>
        <w:t xml:space="preserve">　项目核心指标（设计目标，非已实现结果）</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474"/>
        <w:gridCol w:w="2608"/>
        <w:gridCol w:w="4706"/>
      </w:tblGrid>
      <w:tr w:rsidR="00F11037" w14:paraId="572E1B17" w14:textId="77777777">
        <w:trPr>
          <w:jc w:val="center"/>
        </w:trPr>
        <w:tc>
          <w:tcPr>
            <w:tcW w:w="1474" w:type="dxa"/>
            <w:shd w:val="clear" w:color="auto" w:fill="EDF0EC"/>
          </w:tcPr>
          <w:p w14:paraId="1692062C" w14:textId="77777777" w:rsidR="00F11037" w:rsidRDefault="00000000">
            <w:pPr>
              <w:spacing w:before="20" w:after="20" w:line="252" w:lineRule="auto"/>
              <w:jc w:val="center"/>
            </w:pPr>
            <w:r>
              <w:rPr>
                <w:rFonts w:eastAsia="黑体"/>
                <w:b/>
                <w:sz w:val="18"/>
              </w:rPr>
              <w:t>指标</w:t>
            </w:r>
          </w:p>
        </w:tc>
        <w:tc>
          <w:tcPr>
            <w:tcW w:w="2608" w:type="dxa"/>
            <w:shd w:val="clear" w:color="auto" w:fill="EDF0EC"/>
          </w:tcPr>
          <w:p w14:paraId="7B038825" w14:textId="77777777" w:rsidR="00F11037" w:rsidRDefault="00000000">
            <w:pPr>
              <w:spacing w:before="20" w:after="20" w:line="252" w:lineRule="auto"/>
              <w:jc w:val="center"/>
            </w:pPr>
            <w:r>
              <w:rPr>
                <w:rFonts w:eastAsia="黑体"/>
                <w:b/>
                <w:sz w:val="18"/>
              </w:rPr>
              <w:t>行业常见基线</w:t>
            </w:r>
          </w:p>
        </w:tc>
        <w:tc>
          <w:tcPr>
            <w:tcW w:w="4706" w:type="dxa"/>
            <w:shd w:val="clear" w:color="auto" w:fill="EDF0EC"/>
          </w:tcPr>
          <w:p w14:paraId="518ADC31" w14:textId="77777777" w:rsidR="00F11037" w:rsidRDefault="00000000">
            <w:pPr>
              <w:spacing w:before="20" w:after="20" w:line="252" w:lineRule="auto"/>
              <w:jc w:val="center"/>
            </w:pPr>
            <w:r>
              <w:rPr>
                <w:rFonts w:eastAsia="黑体"/>
                <w:b/>
                <w:sz w:val="18"/>
              </w:rPr>
              <w:t>设计目标</w:t>
            </w:r>
          </w:p>
        </w:tc>
      </w:tr>
      <w:tr w:rsidR="00F11037" w14:paraId="600AE30B" w14:textId="77777777">
        <w:trPr>
          <w:jc w:val="center"/>
        </w:trPr>
        <w:tc>
          <w:tcPr>
            <w:tcW w:w="1474" w:type="dxa"/>
          </w:tcPr>
          <w:p w14:paraId="1ED232A6" w14:textId="77777777" w:rsidR="00F11037" w:rsidRDefault="00000000">
            <w:pPr>
              <w:spacing w:before="40" w:after="40" w:line="252" w:lineRule="auto"/>
            </w:pPr>
            <w:r>
              <w:rPr>
                <w:sz w:val="18"/>
              </w:rPr>
              <w:t>排课周期</w:t>
            </w:r>
          </w:p>
        </w:tc>
        <w:tc>
          <w:tcPr>
            <w:tcW w:w="2608" w:type="dxa"/>
          </w:tcPr>
          <w:p w14:paraId="00EDD65C" w14:textId="77777777" w:rsidR="00F11037" w:rsidRDefault="00000000">
            <w:pPr>
              <w:spacing w:before="40" w:after="40" w:line="252" w:lineRule="auto"/>
              <w:jc w:val="center"/>
            </w:pPr>
            <w:r>
              <w:rPr>
                <w:sz w:val="18"/>
              </w:rPr>
              <w:t>每学期</w:t>
            </w:r>
            <w:r>
              <w:rPr>
                <w:sz w:val="18"/>
              </w:rPr>
              <w:t xml:space="preserve"> 1–2 </w:t>
            </w:r>
            <w:r>
              <w:rPr>
                <w:sz w:val="18"/>
              </w:rPr>
              <w:t>周手工排</w:t>
            </w:r>
          </w:p>
        </w:tc>
        <w:tc>
          <w:tcPr>
            <w:tcW w:w="4706" w:type="dxa"/>
          </w:tcPr>
          <w:p w14:paraId="3F4548E9" w14:textId="77777777" w:rsidR="00F11037" w:rsidRDefault="00000000">
            <w:pPr>
              <w:spacing w:before="40" w:after="40" w:line="252" w:lineRule="auto"/>
            </w:pPr>
            <w:r>
              <w:rPr>
                <w:sz w:val="18"/>
              </w:rPr>
              <w:t>单校区</w:t>
            </w:r>
            <w:r>
              <w:rPr>
                <w:sz w:val="18"/>
              </w:rPr>
              <w:t xml:space="preserve"> ≤ 30 </w:t>
            </w:r>
            <w:r>
              <w:rPr>
                <w:sz w:val="18"/>
              </w:rPr>
              <w:t>分钟出初稿</w:t>
            </w:r>
          </w:p>
        </w:tc>
      </w:tr>
      <w:tr w:rsidR="00F11037" w14:paraId="11573277" w14:textId="77777777">
        <w:trPr>
          <w:jc w:val="center"/>
        </w:trPr>
        <w:tc>
          <w:tcPr>
            <w:tcW w:w="1474" w:type="dxa"/>
          </w:tcPr>
          <w:p w14:paraId="1CB4FE7B" w14:textId="77777777" w:rsidR="00F11037" w:rsidRDefault="00000000">
            <w:pPr>
              <w:spacing w:before="40" w:after="40" w:line="252" w:lineRule="auto"/>
            </w:pPr>
            <w:r>
              <w:rPr>
                <w:sz w:val="18"/>
              </w:rPr>
              <w:t>单次调课重排</w:t>
            </w:r>
          </w:p>
        </w:tc>
        <w:tc>
          <w:tcPr>
            <w:tcW w:w="2608" w:type="dxa"/>
          </w:tcPr>
          <w:p w14:paraId="66937439" w14:textId="77777777" w:rsidR="00F11037" w:rsidRDefault="00000000">
            <w:pPr>
              <w:spacing w:before="40" w:after="40" w:line="252" w:lineRule="auto"/>
              <w:jc w:val="center"/>
            </w:pPr>
            <w:r>
              <w:rPr>
                <w:sz w:val="18"/>
              </w:rPr>
              <w:t>小时级人工重排</w:t>
            </w:r>
          </w:p>
        </w:tc>
        <w:tc>
          <w:tcPr>
            <w:tcW w:w="4706" w:type="dxa"/>
          </w:tcPr>
          <w:p w14:paraId="41DE89BF" w14:textId="77777777" w:rsidR="00F11037" w:rsidRDefault="00000000">
            <w:pPr>
              <w:spacing w:before="40" w:after="40" w:line="252" w:lineRule="auto"/>
            </w:pPr>
            <w:r>
              <w:rPr>
                <w:sz w:val="18"/>
              </w:rPr>
              <w:t xml:space="preserve">≤ 60 </w:t>
            </w:r>
            <w:r>
              <w:rPr>
                <w:sz w:val="18"/>
              </w:rPr>
              <w:t>秒出方案并锁定未受影响课表</w:t>
            </w:r>
          </w:p>
        </w:tc>
      </w:tr>
      <w:tr w:rsidR="00F11037" w14:paraId="26335D1E" w14:textId="77777777">
        <w:trPr>
          <w:jc w:val="center"/>
        </w:trPr>
        <w:tc>
          <w:tcPr>
            <w:tcW w:w="1474" w:type="dxa"/>
          </w:tcPr>
          <w:p w14:paraId="5937BD0C" w14:textId="77777777" w:rsidR="00F11037" w:rsidRDefault="00000000">
            <w:pPr>
              <w:spacing w:before="40" w:after="40" w:line="252" w:lineRule="auto"/>
            </w:pPr>
            <w:r>
              <w:rPr>
                <w:sz w:val="18"/>
              </w:rPr>
              <w:t>算薪周期</w:t>
            </w:r>
          </w:p>
        </w:tc>
        <w:tc>
          <w:tcPr>
            <w:tcW w:w="2608" w:type="dxa"/>
          </w:tcPr>
          <w:p w14:paraId="4A5C4994" w14:textId="77777777" w:rsidR="00F11037" w:rsidRDefault="00000000">
            <w:pPr>
              <w:spacing w:before="40" w:after="40" w:line="252" w:lineRule="auto"/>
              <w:jc w:val="center"/>
            </w:pPr>
            <w:r>
              <w:rPr>
                <w:sz w:val="18"/>
              </w:rPr>
              <w:t>每月</w:t>
            </w:r>
            <w:r>
              <w:rPr>
                <w:sz w:val="18"/>
              </w:rPr>
              <w:t xml:space="preserve"> 2–3 </w:t>
            </w:r>
            <w:r>
              <w:rPr>
                <w:sz w:val="18"/>
              </w:rPr>
              <w:t>天手工核算</w:t>
            </w:r>
          </w:p>
        </w:tc>
        <w:tc>
          <w:tcPr>
            <w:tcW w:w="4706" w:type="dxa"/>
          </w:tcPr>
          <w:p w14:paraId="517F92E6" w14:textId="77777777" w:rsidR="00F11037" w:rsidRDefault="00000000">
            <w:pPr>
              <w:spacing w:before="40" w:after="40" w:line="252" w:lineRule="auto"/>
            </w:pPr>
            <w:r>
              <w:rPr>
                <w:sz w:val="18"/>
              </w:rPr>
              <w:t xml:space="preserve">≤ 1 </w:t>
            </w:r>
            <w:r>
              <w:rPr>
                <w:sz w:val="18"/>
              </w:rPr>
              <w:t>小时自动生成工资单</w:t>
            </w:r>
          </w:p>
        </w:tc>
      </w:tr>
      <w:tr w:rsidR="00F11037" w14:paraId="299AE8A5" w14:textId="77777777">
        <w:trPr>
          <w:jc w:val="center"/>
        </w:trPr>
        <w:tc>
          <w:tcPr>
            <w:tcW w:w="1474" w:type="dxa"/>
          </w:tcPr>
          <w:p w14:paraId="1B882064" w14:textId="77777777" w:rsidR="00F11037" w:rsidRDefault="00000000">
            <w:pPr>
              <w:spacing w:before="40" w:after="40" w:line="252" w:lineRule="auto"/>
            </w:pPr>
            <w:r>
              <w:rPr>
                <w:sz w:val="18"/>
              </w:rPr>
              <w:t>课时差错率</w:t>
            </w:r>
          </w:p>
        </w:tc>
        <w:tc>
          <w:tcPr>
            <w:tcW w:w="2608" w:type="dxa"/>
          </w:tcPr>
          <w:p w14:paraId="504F63A9" w14:textId="77777777" w:rsidR="00F11037" w:rsidRDefault="00000000">
            <w:pPr>
              <w:spacing w:before="40" w:after="40" w:line="252" w:lineRule="auto"/>
              <w:jc w:val="center"/>
            </w:pPr>
            <w:r>
              <w:rPr>
                <w:sz w:val="18"/>
              </w:rPr>
              <w:t>手工核销，争议频发</w:t>
            </w:r>
          </w:p>
        </w:tc>
        <w:tc>
          <w:tcPr>
            <w:tcW w:w="4706" w:type="dxa"/>
          </w:tcPr>
          <w:p w14:paraId="10AF213D" w14:textId="77777777" w:rsidR="00F11037" w:rsidRDefault="00000000">
            <w:pPr>
              <w:spacing w:before="40" w:after="40" w:line="252" w:lineRule="auto"/>
            </w:pPr>
            <w:r>
              <w:rPr>
                <w:sz w:val="18"/>
              </w:rPr>
              <w:t>≤ 0.5%</w:t>
            </w:r>
            <w:r>
              <w:rPr>
                <w:sz w:val="18"/>
              </w:rPr>
              <w:t>，且每节课可追溯</w:t>
            </w:r>
          </w:p>
        </w:tc>
      </w:tr>
      <w:tr w:rsidR="00F11037" w14:paraId="7AEA1C4A" w14:textId="77777777">
        <w:trPr>
          <w:jc w:val="center"/>
        </w:trPr>
        <w:tc>
          <w:tcPr>
            <w:tcW w:w="1474" w:type="dxa"/>
          </w:tcPr>
          <w:p w14:paraId="36DBC05C" w14:textId="77777777" w:rsidR="00F11037" w:rsidRDefault="00000000">
            <w:pPr>
              <w:spacing w:before="40" w:after="40" w:line="252" w:lineRule="auto"/>
            </w:pPr>
            <w:r>
              <w:rPr>
                <w:sz w:val="18"/>
              </w:rPr>
              <w:t>财务结账周期</w:t>
            </w:r>
          </w:p>
        </w:tc>
        <w:tc>
          <w:tcPr>
            <w:tcW w:w="2608" w:type="dxa"/>
          </w:tcPr>
          <w:p w14:paraId="276F48AA" w14:textId="77777777" w:rsidR="00F11037" w:rsidRDefault="00000000">
            <w:pPr>
              <w:spacing w:before="40" w:after="40" w:line="252" w:lineRule="auto"/>
              <w:jc w:val="center"/>
            </w:pPr>
            <w:r>
              <w:rPr>
                <w:sz w:val="18"/>
              </w:rPr>
              <w:t>月末</w:t>
            </w:r>
            <w:r>
              <w:rPr>
                <w:sz w:val="18"/>
              </w:rPr>
              <w:t xml:space="preserve"> 3–5 </w:t>
            </w:r>
            <w:r>
              <w:rPr>
                <w:sz w:val="18"/>
              </w:rPr>
              <w:t>天</w:t>
            </w:r>
          </w:p>
        </w:tc>
        <w:tc>
          <w:tcPr>
            <w:tcW w:w="4706" w:type="dxa"/>
          </w:tcPr>
          <w:p w14:paraId="734360EB" w14:textId="77777777" w:rsidR="00F11037" w:rsidRDefault="00000000">
            <w:pPr>
              <w:spacing w:before="40" w:after="40" w:line="252" w:lineRule="auto"/>
              <w:jc w:val="center"/>
            </w:pPr>
            <w:r>
              <w:rPr>
                <w:sz w:val="18"/>
              </w:rPr>
              <w:t>实时看板</w:t>
            </w:r>
            <w:r>
              <w:rPr>
                <w:sz w:val="18"/>
              </w:rPr>
              <w:t xml:space="preserve"> + </w:t>
            </w:r>
            <w:r>
              <w:rPr>
                <w:sz w:val="18"/>
              </w:rPr>
              <w:t>一键出表</w:t>
            </w:r>
          </w:p>
        </w:tc>
      </w:tr>
      <w:tr w:rsidR="00F11037" w14:paraId="3CA933DA" w14:textId="77777777">
        <w:trPr>
          <w:jc w:val="center"/>
        </w:trPr>
        <w:tc>
          <w:tcPr>
            <w:tcW w:w="1474" w:type="dxa"/>
          </w:tcPr>
          <w:p w14:paraId="024C4BEE" w14:textId="77777777" w:rsidR="00F11037" w:rsidRDefault="00000000">
            <w:pPr>
              <w:spacing w:before="40" w:after="40" w:line="252" w:lineRule="auto"/>
            </w:pPr>
            <w:r>
              <w:rPr>
                <w:sz w:val="18"/>
              </w:rPr>
              <w:t>教务重复录入次数</w:t>
            </w:r>
          </w:p>
        </w:tc>
        <w:tc>
          <w:tcPr>
            <w:tcW w:w="2608" w:type="dxa"/>
          </w:tcPr>
          <w:p w14:paraId="4409A57B" w14:textId="77777777" w:rsidR="00F11037" w:rsidRDefault="00000000">
            <w:pPr>
              <w:spacing w:before="40" w:after="40" w:line="252" w:lineRule="auto"/>
            </w:pPr>
            <w:r>
              <w:rPr>
                <w:sz w:val="18"/>
              </w:rPr>
              <w:t>同一数据平均录入</w:t>
            </w:r>
            <w:r>
              <w:rPr>
                <w:sz w:val="18"/>
              </w:rPr>
              <w:t xml:space="preserve"> 3 </w:t>
            </w:r>
            <w:r>
              <w:rPr>
                <w:sz w:val="18"/>
              </w:rPr>
              <w:t>次以上</w:t>
            </w:r>
          </w:p>
        </w:tc>
        <w:tc>
          <w:tcPr>
            <w:tcW w:w="4706" w:type="dxa"/>
          </w:tcPr>
          <w:p w14:paraId="411E261E" w14:textId="77777777" w:rsidR="00F11037" w:rsidRDefault="00000000">
            <w:pPr>
              <w:spacing w:before="40" w:after="40" w:line="252" w:lineRule="auto"/>
              <w:jc w:val="center"/>
            </w:pPr>
            <w:r>
              <w:rPr>
                <w:sz w:val="18"/>
              </w:rPr>
              <w:t>一次录入、全链路复用</w:t>
            </w:r>
          </w:p>
        </w:tc>
      </w:tr>
    </w:tbl>
    <w:p w14:paraId="4236FBB3" w14:textId="77777777" w:rsidR="00F11037" w:rsidRDefault="00F11037">
      <w:pPr>
        <w:spacing w:after="60" w:line="168" w:lineRule="auto"/>
      </w:pPr>
    </w:p>
    <w:p w14:paraId="5262E322" w14:textId="77777777" w:rsidR="00F11037" w:rsidRDefault="00000000">
      <w:pPr>
        <w:pStyle w:val="1"/>
        <w:spacing w:before="80" w:after="80" w:line="300" w:lineRule="auto"/>
      </w:pPr>
      <w:bookmarkStart w:id="6" w:name="_Toc240225117"/>
      <w:r>
        <w:rPr>
          <w:rFonts w:ascii="Times New Roman" w:eastAsia="黑体" w:hAnsi="Times New Roman"/>
          <w:color w:val="1E4E7E"/>
          <w:sz w:val="32"/>
        </w:rPr>
        <w:t>二、行业背景与市场分析</w:t>
      </w:r>
      <w:bookmarkEnd w:id="6"/>
    </w:p>
    <w:p w14:paraId="36B078C7" w14:textId="77777777" w:rsidR="00F11037" w:rsidRDefault="00000000">
      <w:pPr>
        <w:pStyle w:val="21"/>
        <w:spacing w:before="40" w:after="40" w:line="300" w:lineRule="auto"/>
      </w:pPr>
      <w:bookmarkStart w:id="7" w:name="_Toc240225118"/>
      <w:r>
        <w:rPr>
          <w:rFonts w:ascii="Times New Roman" w:eastAsia="黑体" w:hAnsi="Times New Roman"/>
          <w:color w:val="16202E"/>
          <w:sz w:val="28"/>
        </w:rPr>
        <w:t>（一）政策环境：从集中整顿走向常态化监管</w:t>
      </w:r>
      <w:bookmarkEnd w:id="7"/>
    </w:p>
    <w:p w14:paraId="2B163393" w14:textId="77777777" w:rsidR="00F11037" w:rsidRDefault="00000000">
      <w:pPr>
        <w:spacing w:line="300" w:lineRule="auto"/>
        <w:ind w:firstLineChars="200" w:firstLine="460"/>
        <w:jc w:val="both"/>
      </w:pPr>
      <w:r>
        <w:rPr>
          <w:sz w:val="23"/>
        </w:rPr>
        <w:t xml:space="preserve">2021 </w:t>
      </w:r>
      <w:r>
        <w:rPr>
          <w:sz w:val="23"/>
        </w:rPr>
        <w:t>年</w:t>
      </w:r>
      <w:r>
        <w:rPr>
          <w:sz w:val="23"/>
        </w:rPr>
        <w:t xml:space="preserve"> 7 </w:t>
      </w:r>
      <w:r>
        <w:rPr>
          <w:sz w:val="23"/>
        </w:rPr>
        <w:t>月，中共中央办公厅、国务院办公厅印发《关于进一步减轻义务教育阶段学生作业负担和校外培训负担的意见》（即</w:t>
      </w:r>
      <w:r>
        <w:rPr>
          <w:sz w:val="23"/>
        </w:rPr>
        <w:t>“</w:t>
      </w:r>
      <w:r>
        <w:rPr>
          <w:sz w:val="23"/>
        </w:rPr>
        <w:t>双减</w:t>
      </w:r>
      <w:r>
        <w:rPr>
          <w:sz w:val="23"/>
        </w:rPr>
        <w:t>”</w:t>
      </w:r>
      <w:r>
        <w:rPr>
          <w:sz w:val="23"/>
        </w:rPr>
        <w:t>），规定义务教育阶段学科类培训机构统一登记为非营利性机构，不得在国家法定节假日、休息日及寒暑假期开展学科类培训，收费实行政府指导价。此后，非学科类培训（艺术、体育、科技等）成为机构转型的主要方向，监管强度相对温和。</w:t>
      </w:r>
    </w:p>
    <w:p w14:paraId="0DC55A9C" w14:textId="77777777" w:rsidR="00F11037" w:rsidRDefault="00000000">
      <w:pPr>
        <w:spacing w:line="300" w:lineRule="auto"/>
        <w:ind w:firstLineChars="200" w:firstLine="460"/>
        <w:jc w:val="both"/>
      </w:pPr>
      <w:r>
        <w:rPr>
          <w:sz w:val="23"/>
        </w:rPr>
        <w:t>对机构经营影响更直接的是预收费监管：机构不得一次性收取时间跨度超过</w:t>
      </w:r>
      <w:r>
        <w:rPr>
          <w:sz w:val="23"/>
        </w:rPr>
        <w:t xml:space="preserve"> 3 </w:t>
      </w:r>
      <w:r>
        <w:rPr>
          <w:sz w:val="23"/>
        </w:rPr>
        <w:t>个月或</w:t>
      </w:r>
      <w:r>
        <w:rPr>
          <w:sz w:val="23"/>
        </w:rPr>
        <w:t xml:space="preserve"> 60 </w:t>
      </w:r>
      <w:r>
        <w:rPr>
          <w:sz w:val="23"/>
        </w:rPr>
        <w:t>课时的费用，所收费用须进入银行托管或监管账户。这一条改变了整个行业的现金流结构</w:t>
      </w:r>
      <w:r>
        <w:rPr>
          <w:sz w:val="23"/>
        </w:rPr>
        <w:t>——</w:t>
      </w:r>
      <w:r>
        <w:rPr>
          <w:sz w:val="23"/>
        </w:rPr>
        <w:t>机构收进来的钱，在课时消耗完之前并不真正属于自己，而是对家长的负债。与此同时，《个人信息保护法》将不满十四周岁未成年人的个人信息列为敏感个人信息，处理须取得监护人单独同意</w:t>
      </w:r>
      <w:r>
        <w:rPr>
          <w:sz w:val="23"/>
        </w:rPr>
        <w:t>——</w:t>
      </w:r>
      <w:r>
        <w:rPr>
          <w:sz w:val="23"/>
        </w:rPr>
        <w:t>这是产品设计的前置约束，而非可以后置处理的法律问题。</w:t>
      </w:r>
    </w:p>
    <w:p w14:paraId="6731BBBB" w14:textId="77777777" w:rsidR="00F11037" w:rsidRDefault="00000000">
      <w:pPr>
        <w:pStyle w:val="21"/>
        <w:spacing w:before="40" w:after="40" w:line="300" w:lineRule="auto"/>
      </w:pPr>
      <w:bookmarkStart w:id="8" w:name="_Toc240225119"/>
      <w:r>
        <w:rPr>
          <w:rFonts w:ascii="Times New Roman" w:eastAsia="黑体" w:hAnsi="Times New Roman"/>
          <w:color w:val="16202E"/>
          <w:sz w:val="28"/>
        </w:rPr>
        <w:lastRenderedPageBreak/>
        <w:t>（二）下沉市场：被忽视的主体</w:t>
      </w:r>
      <w:bookmarkEnd w:id="8"/>
    </w:p>
    <w:p w14:paraId="79FBE373" w14:textId="77777777" w:rsidR="00F11037" w:rsidRDefault="00000000">
      <w:pPr>
        <w:spacing w:line="300" w:lineRule="auto"/>
        <w:ind w:firstLineChars="200" w:firstLine="460"/>
        <w:jc w:val="both"/>
      </w:pPr>
      <w:r>
        <w:rPr>
          <w:sz w:val="23"/>
        </w:rPr>
        <w:t>本项目的市场重心，是三四线城市、县域及乡镇的中小型辅导机构。选择下沉市场不是退而求其次，而是基于三个判断。</w:t>
      </w:r>
    </w:p>
    <w:p w14:paraId="4F51AFE8" w14:textId="77777777" w:rsidR="00F11037" w:rsidRDefault="00000000">
      <w:pPr>
        <w:spacing w:line="300" w:lineRule="auto"/>
        <w:ind w:firstLineChars="200" w:firstLine="460"/>
        <w:jc w:val="both"/>
      </w:pPr>
      <w:r>
        <w:rPr>
          <w:sz w:val="23"/>
        </w:rPr>
        <w:t>第一，数量与结构决定了这里是行业的主体。全国的中小型辅导机构绝大多数分布在数百个地级市与两千多个县级行政区，头部连锁品牌占据的只是一二线城市的核心商圈；再往下，市场是由一家家独立经营的机构拼成的</w:t>
      </w:r>
      <w:r>
        <w:rPr>
          <w:sz w:val="23"/>
        </w:rPr>
        <w:t>——</w:t>
      </w:r>
      <w:r>
        <w:rPr>
          <w:sz w:val="23"/>
        </w:rPr>
        <w:t>没有品牌总部，没有中台，一切靠自己。</w:t>
      </w:r>
    </w:p>
    <w:p w14:paraId="0BD63E29" w14:textId="77777777" w:rsidR="00F11037" w:rsidRDefault="00000000">
      <w:pPr>
        <w:spacing w:line="300" w:lineRule="auto"/>
        <w:ind w:firstLineChars="200" w:firstLine="460"/>
        <w:jc w:val="both"/>
      </w:pPr>
      <w:r>
        <w:rPr>
          <w:sz w:val="23"/>
        </w:rPr>
        <w:t>第二，它们的经营更粗放，工具带来的边际改善更大。一二线城市的机构普遍已用上某种教务软件，县域机构则大多仍停留在</w:t>
      </w:r>
      <w:r>
        <w:rPr>
          <w:sz w:val="23"/>
        </w:rPr>
        <w:t xml:space="preserve"> Excel </w:t>
      </w:r>
      <w:r>
        <w:rPr>
          <w:sz w:val="23"/>
        </w:rPr>
        <w:t>加微信群的状态：一笔账三个人记，一次调课打一晚上电话。同一套系统在这里省下的是实打实的人力。</w:t>
      </w:r>
    </w:p>
    <w:p w14:paraId="351B6D6F" w14:textId="77777777" w:rsidR="00F11037" w:rsidRDefault="00000000">
      <w:pPr>
        <w:spacing w:line="300" w:lineRule="auto"/>
        <w:ind w:firstLineChars="200" w:firstLine="460"/>
        <w:jc w:val="both"/>
      </w:pPr>
      <w:r>
        <w:rPr>
          <w:sz w:val="23"/>
        </w:rPr>
        <w:t>第三，它们的付费能力被普遍低估了。下沉市场人力成本低，一名教务的月薪可能只有一二线城市的一半，但正因如此，</w:t>
      </w:r>
      <w:r>
        <w:rPr>
          <w:sz w:val="23"/>
        </w:rPr>
        <w:t>“</w:t>
      </w:r>
      <w:r>
        <w:rPr>
          <w:sz w:val="23"/>
        </w:rPr>
        <w:t>少雇一个人</w:t>
      </w:r>
      <w:r>
        <w:rPr>
          <w:sz w:val="23"/>
        </w:rPr>
        <w:t>”</w:t>
      </w:r>
      <w:r>
        <w:rPr>
          <w:sz w:val="23"/>
        </w:rPr>
        <w:t>的决策门槛也低得多</w:t>
      </w:r>
      <w:r>
        <w:rPr>
          <w:sz w:val="23"/>
        </w:rPr>
        <w:t>——</w:t>
      </w:r>
      <w:r>
        <w:rPr>
          <w:sz w:val="23"/>
        </w:rPr>
        <w:t>校长算得清这笔账。这类机构经营半径小、圈层密集，一家用得好，周围的校长很快都会知道。</w:t>
      </w:r>
    </w:p>
    <w:p w14:paraId="7841FA30" w14:textId="77777777" w:rsidR="00F11037" w:rsidRDefault="00000000">
      <w:pPr>
        <w:spacing w:line="300" w:lineRule="auto"/>
        <w:ind w:firstLineChars="200" w:firstLine="460"/>
        <w:jc w:val="both"/>
      </w:pPr>
      <w:r>
        <w:rPr>
          <w:sz w:val="23"/>
        </w:rPr>
        <w:t>把视线拉回到一家具体的机构，会看到一个高度相似的画面：校长既是管理者，也是教务主任、财务和招生负责人；前台兼着排课，资深教师兼着教研；全机构的运营数据分散在七八个微信群里和十几张</w:t>
      </w:r>
      <w:r>
        <w:rPr>
          <w:sz w:val="23"/>
        </w:rPr>
        <w:t xml:space="preserve"> Excel </w:t>
      </w:r>
      <w:r>
        <w:rPr>
          <w:sz w:val="23"/>
        </w:rPr>
        <w:t>表格中。这类机构通常有</w:t>
      </w:r>
      <w:r>
        <w:rPr>
          <w:sz w:val="23"/>
        </w:rPr>
        <w:t xml:space="preserve"> 3 </w:t>
      </w:r>
      <w:r>
        <w:rPr>
          <w:sz w:val="23"/>
        </w:rPr>
        <w:t>到</w:t>
      </w:r>
      <w:r>
        <w:rPr>
          <w:sz w:val="23"/>
        </w:rPr>
        <w:t xml:space="preserve"> 20 </w:t>
      </w:r>
      <w:r>
        <w:rPr>
          <w:sz w:val="23"/>
        </w:rPr>
        <w:t>位教师、</w:t>
      </w:r>
      <w:r>
        <w:rPr>
          <w:sz w:val="23"/>
        </w:rPr>
        <w:t xml:space="preserve">1 </w:t>
      </w:r>
      <w:r>
        <w:rPr>
          <w:sz w:val="23"/>
        </w:rPr>
        <w:t>到</w:t>
      </w:r>
      <w:r>
        <w:rPr>
          <w:sz w:val="23"/>
        </w:rPr>
        <w:t xml:space="preserve"> 3 </w:t>
      </w:r>
      <w:r>
        <w:rPr>
          <w:sz w:val="23"/>
        </w:rPr>
        <w:t>个校区、年营收几十万到几百万元。它们不是缩小版的连锁品牌，而是另一种组织形态：没有中台、没有专职职能岗，运转依赖少数几个人的记忆与责任心。</w:t>
      </w:r>
    </w:p>
    <w:p w14:paraId="1627EC7D" w14:textId="77777777" w:rsidR="00F11037" w:rsidRDefault="00000000">
      <w:pPr>
        <w:spacing w:line="300" w:lineRule="auto"/>
        <w:ind w:firstLineChars="200" w:firstLine="460"/>
        <w:jc w:val="both"/>
      </w:pPr>
      <w:r>
        <w:rPr>
          <w:sz w:val="23"/>
        </w:rPr>
        <w:t>由此产生三个后果。其一，人员流动即造成运营能力断档，一名教务离职可能意味着排课经验与家长沟通记录同时消失。其二，账目普遍处于</w:t>
      </w:r>
      <w:r>
        <w:rPr>
          <w:sz w:val="23"/>
        </w:rPr>
        <w:t>“</w:t>
      </w:r>
      <w:r>
        <w:rPr>
          <w:sz w:val="23"/>
        </w:rPr>
        <w:t>知道收了多少，不知道赚没赚</w:t>
      </w:r>
      <w:r>
        <w:rPr>
          <w:sz w:val="23"/>
        </w:rPr>
        <w:t>”</w:t>
      </w:r>
      <w:r>
        <w:rPr>
          <w:sz w:val="23"/>
        </w:rPr>
        <w:t>的状态：预收款被当作收入花掉，剩余课时对应的负债无人计量，直到集中退费时才发现缺口。其三，课时单价、班型系数、满勤与续班奖励、代课与补课规则交织，手工核算既慢又易错。</w:t>
      </w:r>
    </w:p>
    <w:p w14:paraId="14A84437" w14:textId="77777777" w:rsidR="00F11037" w:rsidRDefault="00000000">
      <w:pPr>
        <w:spacing w:line="300" w:lineRule="auto"/>
        <w:ind w:firstLineChars="200" w:firstLine="460"/>
        <w:jc w:val="both"/>
      </w:pPr>
      <w:r>
        <w:rPr>
          <w:sz w:val="23"/>
        </w:rPr>
        <w:t>一句话概括：这些机构的痛点不是</w:t>
      </w:r>
      <w:r>
        <w:rPr>
          <w:sz w:val="23"/>
        </w:rPr>
        <w:t>“</w:t>
      </w:r>
      <w:r>
        <w:rPr>
          <w:sz w:val="23"/>
        </w:rPr>
        <w:t>缺一个功能</w:t>
      </w:r>
      <w:r>
        <w:rPr>
          <w:sz w:val="23"/>
        </w:rPr>
        <w:t>”</w:t>
      </w:r>
      <w:r>
        <w:rPr>
          <w:sz w:val="23"/>
        </w:rPr>
        <w:t>，而是</w:t>
      </w:r>
      <w:r>
        <w:rPr>
          <w:sz w:val="23"/>
        </w:rPr>
        <w:t>“</w:t>
      </w:r>
      <w:r>
        <w:rPr>
          <w:sz w:val="23"/>
        </w:rPr>
        <w:t>缺一个人</w:t>
      </w:r>
      <w:r>
        <w:rPr>
          <w:sz w:val="23"/>
        </w:rPr>
        <w:t>”</w:t>
      </w:r>
      <w:r>
        <w:rPr>
          <w:sz w:val="23"/>
        </w:rPr>
        <w:t>。下沉市场要的是</w:t>
      </w:r>
      <w:r>
        <w:rPr>
          <w:sz w:val="23"/>
        </w:rPr>
        <w:t>“</w:t>
      </w:r>
      <w:r>
        <w:rPr>
          <w:sz w:val="23"/>
        </w:rPr>
        <w:t>替代一个人</w:t>
      </w:r>
      <w:r>
        <w:rPr>
          <w:sz w:val="23"/>
        </w:rPr>
        <w:t>”</w:t>
      </w:r>
      <w:r>
        <w:rPr>
          <w:sz w:val="23"/>
        </w:rPr>
        <w:t>，一二线城市要的是</w:t>
      </w:r>
      <w:r>
        <w:rPr>
          <w:sz w:val="23"/>
        </w:rPr>
        <w:t>“</w:t>
      </w:r>
      <w:r>
        <w:rPr>
          <w:sz w:val="23"/>
        </w:rPr>
        <w:t>优化一群人</w:t>
      </w:r>
      <w:r>
        <w:rPr>
          <w:sz w:val="23"/>
        </w:rPr>
        <w:t>”</w:t>
      </w:r>
      <w:r>
        <w:rPr>
          <w:sz w:val="23"/>
        </w:rPr>
        <w:t>，课立方选择服务前者。</w:t>
      </w:r>
    </w:p>
    <w:p w14:paraId="164DAC6D" w14:textId="77777777" w:rsidR="00F11037" w:rsidRDefault="00000000">
      <w:pPr>
        <w:pStyle w:val="21"/>
        <w:spacing w:before="40" w:after="40" w:line="300" w:lineRule="auto"/>
      </w:pPr>
      <w:bookmarkStart w:id="9" w:name="_Toc240225120"/>
      <w:r>
        <w:rPr>
          <w:rFonts w:ascii="Times New Roman" w:eastAsia="黑体" w:hAnsi="Times New Roman"/>
          <w:color w:val="16202E"/>
          <w:sz w:val="28"/>
        </w:rPr>
        <w:t>（三）数字化现状：不是没有工具，而是工具彼此不通</w:t>
      </w:r>
      <w:bookmarkEnd w:id="9"/>
    </w:p>
    <w:p w14:paraId="3CDC9F26" w14:textId="77777777" w:rsidR="00F11037" w:rsidRDefault="00000000">
      <w:pPr>
        <w:spacing w:line="300" w:lineRule="auto"/>
        <w:ind w:firstLineChars="200" w:firstLine="460"/>
        <w:jc w:val="both"/>
      </w:pPr>
      <w:r>
        <w:rPr>
          <w:sz w:val="23"/>
        </w:rPr>
        <w:t>中小机构的数字化现状，不是没有工具，而是工具彼此不通。排课用</w:t>
      </w:r>
      <w:r>
        <w:rPr>
          <w:sz w:val="23"/>
        </w:rPr>
        <w:t xml:space="preserve"> Excel</w:t>
      </w:r>
      <w:r>
        <w:rPr>
          <w:sz w:val="23"/>
        </w:rPr>
        <w:t>，记账用通用财务软件，招生与作业靠微信群</w:t>
      </w:r>
      <w:r>
        <w:rPr>
          <w:sz w:val="23"/>
        </w:rPr>
        <w:t>——</w:t>
      </w:r>
      <w:r>
        <w:rPr>
          <w:sz w:val="23"/>
        </w:rPr>
        <w:t>问题出在连接处：排课软件不知道学生的课时余额，财务软件不知道已经上了多少节课。于是机构养成了一个补偿行为：让人来做接口，每天有专人把</w:t>
      </w:r>
      <w:r>
        <w:rPr>
          <w:sz w:val="23"/>
        </w:rPr>
        <w:t xml:space="preserve"> A </w:t>
      </w:r>
      <w:r>
        <w:rPr>
          <w:sz w:val="23"/>
        </w:rPr>
        <w:t>系统的数据抄进</w:t>
      </w:r>
      <w:r>
        <w:rPr>
          <w:sz w:val="23"/>
        </w:rPr>
        <w:t xml:space="preserve"> B </w:t>
      </w:r>
      <w:r>
        <w:rPr>
          <w:sz w:val="23"/>
        </w:rPr>
        <w:t>系统；一旦数据对不上，甚至无法判断哪个版本是真的。机构对软件的需求，已经越过</w:t>
      </w:r>
      <w:r>
        <w:rPr>
          <w:sz w:val="23"/>
        </w:rPr>
        <w:t>“</w:t>
      </w:r>
      <w:r>
        <w:rPr>
          <w:sz w:val="23"/>
        </w:rPr>
        <w:t>有没有</w:t>
      </w:r>
      <w:r>
        <w:rPr>
          <w:sz w:val="23"/>
        </w:rPr>
        <w:t>”</w:t>
      </w:r>
      <w:r>
        <w:rPr>
          <w:sz w:val="23"/>
        </w:rPr>
        <w:t>，进入</w:t>
      </w:r>
      <w:r>
        <w:rPr>
          <w:sz w:val="23"/>
        </w:rPr>
        <w:t>“</w:t>
      </w:r>
      <w:r>
        <w:rPr>
          <w:sz w:val="23"/>
        </w:rPr>
        <w:t>通不通</w:t>
      </w:r>
      <w:r>
        <w:rPr>
          <w:sz w:val="23"/>
        </w:rPr>
        <w:t>”</w:t>
      </w:r>
      <w:r>
        <w:rPr>
          <w:sz w:val="23"/>
        </w:rPr>
        <w:t>的阶段。</w:t>
      </w:r>
    </w:p>
    <w:p w14:paraId="76D24E91" w14:textId="77777777" w:rsidR="00F11037" w:rsidRDefault="00000000">
      <w:pPr>
        <w:pStyle w:val="21"/>
        <w:spacing w:before="40" w:after="40" w:line="300" w:lineRule="auto"/>
      </w:pPr>
      <w:bookmarkStart w:id="10" w:name="_Toc240225121"/>
      <w:r>
        <w:rPr>
          <w:rFonts w:ascii="Times New Roman" w:eastAsia="黑体" w:hAnsi="Times New Roman"/>
          <w:color w:val="16202E"/>
          <w:sz w:val="28"/>
        </w:rPr>
        <w:t>（四）市场规模测算</w:t>
      </w:r>
      <w:bookmarkEnd w:id="10"/>
    </w:p>
    <w:p w14:paraId="7D1D01BD" w14:textId="77777777" w:rsidR="00F11037" w:rsidRDefault="00000000">
      <w:pPr>
        <w:pBdr>
          <w:left w:val="single" w:sz="18" w:space="8" w:color="B0741C"/>
        </w:pBdr>
        <w:shd w:val="clear" w:color="auto" w:fill="FBF6EC"/>
        <w:spacing w:before="80" w:after="120" w:line="300" w:lineRule="auto"/>
        <w:ind w:left="340" w:right="340"/>
        <w:jc w:val="both"/>
      </w:pPr>
      <w:r>
        <w:rPr>
          <w:rFonts w:eastAsia="黑体"/>
          <w:b/>
          <w:color w:val="8F5C14"/>
          <w:sz w:val="21"/>
        </w:rPr>
        <w:t>【测算方法】</w:t>
      </w:r>
      <w:r>
        <w:rPr>
          <w:rFonts w:eastAsia="楷体"/>
          <w:sz w:val="22"/>
        </w:rPr>
        <w:t>本测算采用自下而上的参数化方法，不使用任何第三方报告的直接结论。其中</w:t>
      </w:r>
      <w:r>
        <w:rPr>
          <w:rFonts w:eastAsia="楷体"/>
          <w:sz w:val="22"/>
        </w:rPr>
        <w:t>“</w:t>
      </w:r>
      <w:r>
        <w:rPr>
          <w:rFonts w:eastAsia="楷体"/>
          <w:sz w:val="22"/>
        </w:rPr>
        <w:t>目标机构数量</w:t>
      </w:r>
      <w:r>
        <w:rPr>
          <w:rFonts w:eastAsia="楷体"/>
          <w:sz w:val="22"/>
        </w:rPr>
        <w:t>”</w:t>
      </w:r>
      <w:r>
        <w:rPr>
          <w:rFonts w:eastAsia="楷体"/>
          <w:sz w:val="22"/>
        </w:rPr>
        <w:t>为待核实的关键参数，我们同时给出低、中、高三档并做敏感性分析，而不是只给一个看起来精确的数字。核实方法见附录</w:t>
      </w:r>
      <w:r>
        <w:rPr>
          <w:rFonts w:eastAsia="楷体"/>
          <w:sz w:val="22"/>
        </w:rPr>
        <w:t xml:space="preserve"> C</w:t>
      </w:r>
      <w:r>
        <w:rPr>
          <w:rFonts w:eastAsia="楷体"/>
          <w:sz w:val="22"/>
        </w:rPr>
        <w:t>。</w:t>
      </w:r>
    </w:p>
    <w:p w14:paraId="5CD8B39C" w14:textId="77777777" w:rsidR="00F11037" w:rsidRDefault="00000000">
      <w:pPr>
        <w:spacing w:before="60" w:after="60" w:line="300" w:lineRule="auto"/>
        <w:jc w:val="center"/>
      </w:pPr>
      <w:r>
        <w:rPr>
          <w:rFonts w:ascii="Cambria Math" w:hAnsi="Cambria Math"/>
          <w:sz w:val="22"/>
        </w:rPr>
        <w:t>年度可服务市场</w:t>
      </w:r>
      <w:r>
        <w:rPr>
          <w:rFonts w:ascii="Cambria Math" w:hAnsi="Cambria Math"/>
          <w:sz w:val="22"/>
        </w:rPr>
        <w:t xml:space="preserve"> SAM = </w:t>
      </w:r>
      <w:r>
        <w:rPr>
          <w:rFonts w:ascii="Cambria Math" w:hAnsi="Cambria Math"/>
          <w:sz w:val="22"/>
        </w:rPr>
        <w:t>目标机构数量</w:t>
      </w:r>
      <w:r>
        <w:rPr>
          <w:rFonts w:ascii="Cambria Math" w:hAnsi="Cambria Math"/>
          <w:sz w:val="22"/>
        </w:rPr>
        <w:t xml:space="preserve"> × </w:t>
      </w:r>
      <w:r>
        <w:rPr>
          <w:rFonts w:ascii="Cambria Math" w:hAnsi="Cambria Math"/>
          <w:sz w:val="22"/>
        </w:rPr>
        <w:t>平均付费校区数</w:t>
      </w:r>
      <w:r>
        <w:rPr>
          <w:rFonts w:ascii="Cambria Math" w:hAnsi="Cambria Math"/>
          <w:sz w:val="22"/>
        </w:rPr>
        <w:t xml:space="preserve"> × </w:t>
      </w:r>
      <w:r>
        <w:rPr>
          <w:rFonts w:ascii="Cambria Math" w:hAnsi="Cambria Math"/>
          <w:sz w:val="22"/>
        </w:rPr>
        <w:t>年均单校区客单价</w:t>
      </w:r>
    </w:p>
    <w:p w14:paraId="006F3C92" w14:textId="77777777" w:rsidR="00F11037" w:rsidRDefault="00000000">
      <w:pPr>
        <w:spacing w:before="60" w:after="60" w:line="300" w:lineRule="auto"/>
        <w:jc w:val="center"/>
      </w:pPr>
      <w:r>
        <w:rPr>
          <w:rFonts w:ascii="Cambria Math" w:hAnsi="Cambria Math"/>
          <w:sz w:val="22"/>
        </w:rPr>
        <w:t>年度可获得市场</w:t>
      </w:r>
      <w:r>
        <w:rPr>
          <w:rFonts w:ascii="Cambria Math" w:hAnsi="Cambria Math"/>
          <w:sz w:val="22"/>
        </w:rPr>
        <w:t xml:space="preserve"> SOM = SAM × </w:t>
      </w:r>
      <w:r>
        <w:rPr>
          <w:rFonts w:ascii="Cambria Math" w:hAnsi="Cambria Math"/>
          <w:sz w:val="22"/>
        </w:rPr>
        <w:t>三年内可实现的市场占有率</w:t>
      </w:r>
    </w:p>
    <w:p w14:paraId="467358CC" w14:textId="77777777" w:rsidR="00F11037" w:rsidRDefault="00000000">
      <w:pPr>
        <w:spacing w:before="80" w:after="40" w:line="276" w:lineRule="auto"/>
        <w:jc w:val="center"/>
      </w:pPr>
      <w:r>
        <w:rPr>
          <w:rFonts w:eastAsia="黑体"/>
          <w:b/>
          <w:sz w:val="21"/>
        </w:rPr>
        <w:t>表</w:t>
      </w:r>
      <w:r>
        <w:rPr>
          <w:rFonts w:eastAsia="黑体"/>
          <w:b/>
          <w:sz w:val="21"/>
        </w:rPr>
        <w:t xml:space="preserve"> 2-1</w:t>
      </w:r>
      <w:r>
        <w:rPr>
          <w:rFonts w:eastAsia="黑体"/>
          <w:b/>
          <w:sz w:val="21"/>
        </w:rPr>
        <w:t xml:space="preserve">　市场规模测算（【假设】参数，待实地调研核实）</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2268"/>
        <w:gridCol w:w="1077"/>
        <w:gridCol w:w="1077"/>
        <w:gridCol w:w="1077"/>
        <w:gridCol w:w="3288"/>
      </w:tblGrid>
      <w:tr w:rsidR="00F11037" w14:paraId="10DE1CB0" w14:textId="77777777">
        <w:trPr>
          <w:jc w:val="center"/>
        </w:trPr>
        <w:tc>
          <w:tcPr>
            <w:tcW w:w="2268" w:type="dxa"/>
            <w:shd w:val="clear" w:color="auto" w:fill="EDF0EC"/>
          </w:tcPr>
          <w:p w14:paraId="522266F2" w14:textId="77777777" w:rsidR="00F11037" w:rsidRDefault="00000000">
            <w:pPr>
              <w:spacing w:before="20" w:after="20" w:line="252" w:lineRule="auto"/>
              <w:jc w:val="center"/>
            </w:pPr>
            <w:r>
              <w:rPr>
                <w:rFonts w:eastAsia="黑体"/>
                <w:b/>
                <w:sz w:val="18"/>
              </w:rPr>
              <w:lastRenderedPageBreak/>
              <w:t>参数</w:t>
            </w:r>
          </w:p>
        </w:tc>
        <w:tc>
          <w:tcPr>
            <w:tcW w:w="1077" w:type="dxa"/>
            <w:shd w:val="clear" w:color="auto" w:fill="EDF0EC"/>
          </w:tcPr>
          <w:p w14:paraId="0CD4393E" w14:textId="77777777" w:rsidR="00F11037" w:rsidRDefault="00000000">
            <w:pPr>
              <w:spacing w:before="20" w:after="20" w:line="252" w:lineRule="auto"/>
              <w:jc w:val="center"/>
            </w:pPr>
            <w:r>
              <w:rPr>
                <w:rFonts w:eastAsia="黑体"/>
                <w:b/>
                <w:sz w:val="18"/>
              </w:rPr>
              <w:t>保守档</w:t>
            </w:r>
          </w:p>
        </w:tc>
        <w:tc>
          <w:tcPr>
            <w:tcW w:w="1077" w:type="dxa"/>
            <w:shd w:val="clear" w:color="auto" w:fill="EDF0EC"/>
          </w:tcPr>
          <w:p w14:paraId="44A4C582" w14:textId="77777777" w:rsidR="00F11037" w:rsidRDefault="00000000">
            <w:pPr>
              <w:spacing w:before="20" w:after="20" w:line="252" w:lineRule="auto"/>
              <w:jc w:val="center"/>
            </w:pPr>
            <w:r>
              <w:rPr>
                <w:rFonts w:eastAsia="黑体"/>
                <w:b/>
                <w:sz w:val="18"/>
              </w:rPr>
              <w:t>中性档</w:t>
            </w:r>
          </w:p>
        </w:tc>
        <w:tc>
          <w:tcPr>
            <w:tcW w:w="1077" w:type="dxa"/>
            <w:shd w:val="clear" w:color="auto" w:fill="EDF0EC"/>
          </w:tcPr>
          <w:p w14:paraId="0039D8BC" w14:textId="77777777" w:rsidR="00F11037" w:rsidRDefault="00000000">
            <w:pPr>
              <w:spacing w:before="20" w:after="20" w:line="252" w:lineRule="auto"/>
              <w:jc w:val="center"/>
            </w:pPr>
            <w:r>
              <w:rPr>
                <w:rFonts w:eastAsia="黑体"/>
                <w:b/>
                <w:sz w:val="18"/>
              </w:rPr>
              <w:t>乐观档</w:t>
            </w:r>
          </w:p>
        </w:tc>
        <w:tc>
          <w:tcPr>
            <w:tcW w:w="3288" w:type="dxa"/>
            <w:shd w:val="clear" w:color="auto" w:fill="EDF0EC"/>
          </w:tcPr>
          <w:p w14:paraId="463C42DE" w14:textId="77777777" w:rsidR="00F11037" w:rsidRDefault="00000000">
            <w:pPr>
              <w:spacing w:before="20" w:after="20" w:line="252" w:lineRule="auto"/>
              <w:jc w:val="center"/>
            </w:pPr>
            <w:r>
              <w:rPr>
                <w:rFonts w:eastAsia="黑体"/>
                <w:b/>
                <w:sz w:val="18"/>
              </w:rPr>
              <w:t>说明</w:t>
            </w:r>
          </w:p>
        </w:tc>
      </w:tr>
      <w:tr w:rsidR="00F11037" w14:paraId="53963323" w14:textId="77777777">
        <w:trPr>
          <w:jc w:val="center"/>
        </w:trPr>
        <w:tc>
          <w:tcPr>
            <w:tcW w:w="2268" w:type="dxa"/>
          </w:tcPr>
          <w:p w14:paraId="33FF4C3A" w14:textId="77777777" w:rsidR="00F11037" w:rsidRDefault="00000000">
            <w:pPr>
              <w:spacing w:before="40" w:after="40" w:line="252" w:lineRule="auto"/>
            </w:pPr>
            <w:r>
              <w:rPr>
                <w:sz w:val="18"/>
              </w:rPr>
              <w:t>全国目标机构数量（万家）</w:t>
            </w:r>
          </w:p>
        </w:tc>
        <w:tc>
          <w:tcPr>
            <w:tcW w:w="1077" w:type="dxa"/>
          </w:tcPr>
          <w:p w14:paraId="641C2110" w14:textId="77777777" w:rsidR="00F11037" w:rsidRDefault="00000000">
            <w:pPr>
              <w:spacing w:before="40" w:after="40" w:line="252" w:lineRule="auto"/>
              <w:jc w:val="center"/>
            </w:pPr>
            <w:r>
              <w:rPr>
                <w:sz w:val="18"/>
              </w:rPr>
              <w:t>6</w:t>
            </w:r>
          </w:p>
        </w:tc>
        <w:tc>
          <w:tcPr>
            <w:tcW w:w="1077" w:type="dxa"/>
          </w:tcPr>
          <w:p w14:paraId="262D5468" w14:textId="77777777" w:rsidR="00F11037" w:rsidRDefault="00000000">
            <w:pPr>
              <w:spacing w:before="40" w:after="40" w:line="252" w:lineRule="auto"/>
              <w:jc w:val="center"/>
            </w:pPr>
            <w:r>
              <w:rPr>
                <w:sz w:val="18"/>
              </w:rPr>
              <w:t>10</w:t>
            </w:r>
          </w:p>
        </w:tc>
        <w:tc>
          <w:tcPr>
            <w:tcW w:w="1077" w:type="dxa"/>
          </w:tcPr>
          <w:p w14:paraId="340BDB58" w14:textId="77777777" w:rsidR="00F11037" w:rsidRDefault="00000000">
            <w:pPr>
              <w:spacing w:before="40" w:after="40" w:line="252" w:lineRule="auto"/>
              <w:jc w:val="center"/>
            </w:pPr>
            <w:r>
              <w:rPr>
                <w:sz w:val="18"/>
              </w:rPr>
              <w:t>15</w:t>
            </w:r>
          </w:p>
        </w:tc>
        <w:tc>
          <w:tcPr>
            <w:tcW w:w="3288" w:type="dxa"/>
          </w:tcPr>
          <w:p w14:paraId="45EA9656" w14:textId="77777777" w:rsidR="00F11037" w:rsidRDefault="00000000">
            <w:pPr>
              <w:spacing w:before="40" w:after="40" w:line="252" w:lineRule="auto"/>
            </w:pPr>
            <w:r>
              <w:rPr>
                <w:sz w:val="18"/>
              </w:rPr>
              <w:t>【假设】符合第三章画像的中小型机构</w:t>
            </w:r>
          </w:p>
        </w:tc>
      </w:tr>
      <w:tr w:rsidR="00F11037" w14:paraId="5CD14CEC" w14:textId="77777777">
        <w:trPr>
          <w:jc w:val="center"/>
        </w:trPr>
        <w:tc>
          <w:tcPr>
            <w:tcW w:w="2268" w:type="dxa"/>
          </w:tcPr>
          <w:p w14:paraId="4434B402" w14:textId="77777777" w:rsidR="00F11037" w:rsidRDefault="00000000">
            <w:pPr>
              <w:spacing w:before="40" w:after="40" w:line="252" w:lineRule="auto"/>
            </w:pPr>
            <w:r>
              <w:rPr>
                <w:sz w:val="18"/>
              </w:rPr>
              <w:t>平均付费校区数（个）</w:t>
            </w:r>
          </w:p>
        </w:tc>
        <w:tc>
          <w:tcPr>
            <w:tcW w:w="1077" w:type="dxa"/>
          </w:tcPr>
          <w:p w14:paraId="34EA98F4" w14:textId="77777777" w:rsidR="00F11037" w:rsidRDefault="00000000">
            <w:pPr>
              <w:spacing w:before="40" w:after="40" w:line="252" w:lineRule="auto"/>
              <w:jc w:val="center"/>
            </w:pPr>
            <w:r>
              <w:rPr>
                <w:sz w:val="18"/>
              </w:rPr>
              <w:t>1.1</w:t>
            </w:r>
          </w:p>
        </w:tc>
        <w:tc>
          <w:tcPr>
            <w:tcW w:w="1077" w:type="dxa"/>
          </w:tcPr>
          <w:p w14:paraId="26FA9585" w14:textId="77777777" w:rsidR="00F11037" w:rsidRDefault="00000000">
            <w:pPr>
              <w:spacing w:before="40" w:after="40" w:line="252" w:lineRule="auto"/>
              <w:jc w:val="center"/>
            </w:pPr>
            <w:r>
              <w:rPr>
                <w:sz w:val="18"/>
              </w:rPr>
              <w:t>1.3</w:t>
            </w:r>
          </w:p>
        </w:tc>
        <w:tc>
          <w:tcPr>
            <w:tcW w:w="1077" w:type="dxa"/>
          </w:tcPr>
          <w:p w14:paraId="7646D0BA" w14:textId="77777777" w:rsidR="00F11037" w:rsidRDefault="00000000">
            <w:pPr>
              <w:spacing w:before="40" w:after="40" w:line="252" w:lineRule="auto"/>
              <w:jc w:val="center"/>
            </w:pPr>
            <w:r>
              <w:rPr>
                <w:sz w:val="18"/>
              </w:rPr>
              <w:t>1.5</w:t>
            </w:r>
          </w:p>
        </w:tc>
        <w:tc>
          <w:tcPr>
            <w:tcW w:w="3288" w:type="dxa"/>
          </w:tcPr>
          <w:p w14:paraId="15C25F5E" w14:textId="77777777" w:rsidR="00F11037" w:rsidRDefault="00000000">
            <w:pPr>
              <w:spacing w:before="40" w:after="40" w:line="252" w:lineRule="auto"/>
            </w:pPr>
            <w:r>
              <w:rPr>
                <w:sz w:val="18"/>
              </w:rPr>
              <w:t>【假设】多校区机构按校区付费</w:t>
            </w:r>
          </w:p>
        </w:tc>
      </w:tr>
      <w:tr w:rsidR="00F11037" w14:paraId="05F8847E" w14:textId="77777777">
        <w:trPr>
          <w:jc w:val="center"/>
        </w:trPr>
        <w:tc>
          <w:tcPr>
            <w:tcW w:w="2268" w:type="dxa"/>
          </w:tcPr>
          <w:p w14:paraId="6480E747" w14:textId="77777777" w:rsidR="00F11037" w:rsidRDefault="00000000">
            <w:pPr>
              <w:spacing w:before="40" w:after="40" w:line="252" w:lineRule="auto"/>
            </w:pPr>
            <w:r>
              <w:rPr>
                <w:sz w:val="18"/>
              </w:rPr>
              <w:t>年均单校区客单价（元）</w:t>
            </w:r>
          </w:p>
        </w:tc>
        <w:tc>
          <w:tcPr>
            <w:tcW w:w="1077" w:type="dxa"/>
          </w:tcPr>
          <w:p w14:paraId="40357E10" w14:textId="77777777" w:rsidR="00F11037" w:rsidRDefault="00000000">
            <w:pPr>
              <w:spacing w:before="40" w:after="40" w:line="252" w:lineRule="auto"/>
              <w:jc w:val="center"/>
            </w:pPr>
            <w:r>
              <w:rPr>
                <w:sz w:val="18"/>
              </w:rPr>
              <w:t>4,000</w:t>
            </w:r>
          </w:p>
        </w:tc>
        <w:tc>
          <w:tcPr>
            <w:tcW w:w="1077" w:type="dxa"/>
          </w:tcPr>
          <w:p w14:paraId="5F31FB89" w14:textId="77777777" w:rsidR="00F11037" w:rsidRDefault="00000000">
            <w:pPr>
              <w:spacing w:before="40" w:after="40" w:line="252" w:lineRule="auto"/>
              <w:jc w:val="center"/>
            </w:pPr>
            <w:r>
              <w:rPr>
                <w:sz w:val="18"/>
              </w:rPr>
              <w:t>5,400</w:t>
            </w:r>
          </w:p>
        </w:tc>
        <w:tc>
          <w:tcPr>
            <w:tcW w:w="1077" w:type="dxa"/>
          </w:tcPr>
          <w:p w14:paraId="1B8B9ACD" w14:textId="77777777" w:rsidR="00F11037" w:rsidRDefault="00000000">
            <w:pPr>
              <w:spacing w:before="40" w:after="40" w:line="252" w:lineRule="auto"/>
              <w:jc w:val="center"/>
            </w:pPr>
            <w:r>
              <w:rPr>
                <w:sz w:val="18"/>
              </w:rPr>
              <w:t>6,800</w:t>
            </w:r>
          </w:p>
        </w:tc>
        <w:tc>
          <w:tcPr>
            <w:tcW w:w="3288" w:type="dxa"/>
          </w:tcPr>
          <w:p w14:paraId="55BE70C1" w14:textId="77777777" w:rsidR="00F11037" w:rsidRDefault="00000000">
            <w:pPr>
              <w:spacing w:before="40" w:after="40" w:line="252" w:lineRule="auto"/>
              <w:jc w:val="center"/>
            </w:pPr>
            <w:r>
              <w:rPr>
                <w:sz w:val="18"/>
              </w:rPr>
              <w:t>【假设】专业版年付口径</w:t>
            </w:r>
          </w:p>
        </w:tc>
      </w:tr>
      <w:tr w:rsidR="00F11037" w14:paraId="1E6A6B0A" w14:textId="77777777">
        <w:trPr>
          <w:jc w:val="center"/>
        </w:trPr>
        <w:tc>
          <w:tcPr>
            <w:tcW w:w="2268" w:type="dxa"/>
          </w:tcPr>
          <w:p w14:paraId="29FF8A3A" w14:textId="77777777" w:rsidR="00F11037" w:rsidRDefault="00000000">
            <w:pPr>
              <w:spacing w:before="40" w:after="40" w:line="252" w:lineRule="auto"/>
            </w:pPr>
            <w:r>
              <w:rPr>
                <w:sz w:val="18"/>
              </w:rPr>
              <w:t>SAM</w:t>
            </w:r>
            <w:r>
              <w:rPr>
                <w:sz w:val="18"/>
              </w:rPr>
              <w:t>（亿元）</w:t>
            </w:r>
          </w:p>
        </w:tc>
        <w:tc>
          <w:tcPr>
            <w:tcW w:w="1077" w:type="dxa"/>
          </w:tcPr>
          <w:p w14:paraId="4B668C3D" w14:textId="77777777" w:rsidR="00F11037" w:rsidRDefault="00000000">
            <w:pPr>
              <w:spacing w:before="40" w:after="40" w:line="252" w:lineRule="auto"/>
              <w:jc w:val="center"/>
            </w:pPr>
            <w:r>
              <w:rPr>
                <w:sz w:val="18"/>
              </w:rPr>
              <w:t>2.6</w:t>
            </w:r>
          </w:p>
        </w:tc>
        <w:tc>
          <w:tcPr>
            <w:tcW w:w="1077" w:type="dxa"/>
          </w:tcPr>
          <w:p w14:paraId="381EF0B4" w14:textId="77777777" w:rsidR="00F11037" w:rsidRDefault="00000000">
            <w:pPr>
              <w:spacing w:before="40" w:after="40" w:line="252" w:lineRule="auto"/>
              <w:jc w:val="center"/>
            </w:pPr>
            <w:r>
              <w:rPr>
                <w:sz w:val="18"/>
              </w:rPr>
              <w:t>7.0</w:t>
            </w:r>
          </w:p>
        </w:tc>
        <w:tc>
          <w:tcPr>
            <w:tcW w:w="1077" w:type="dxa"/>
          </w:tcPr>
          <w:p w14:paraId="1604FC7D" w14:textId="77777777" w:rsidR="00F11037" w:rsidRDefault="00000000">
            <w:pPr>
              <w:spacing w:before="40" w:after="40" w:line="252" w:lineRule="auto"/>
              <w:jc w:val="center"/>
            </w:pPr>
            <w:r>
              <w:rPr>
                <w:sz w:val="18"/>
              </w:rPr>
              <w:t>15.3</w:t>
            </w:r>
          </w:p>
        </w:tc>
        <w:tc>
          <w:tcPr>
            <w:tcW w:w="3288" w:type="dxa"/>
          </w:tcPr>
          <w:p w14:paraId="58570BBE" w14:textId="77777777" w:rsidR="00F11037" w:rsidRDefault="00000000">
            <w:pPr>
              <w:spacing w:before="40" w:after="40" w:line="252" w:lineRule="auto"/>
            </w:pPr>
            <w:r>
              <w:rPr>
                <w:sz w:val="18"/>
              </w:rPr>
              <w:t>机构数</w:t>
            </w:r>
            <w:r>
              <w:rPr>
                <w:sz w:val="18"/>
              </w:rPr>
              <w:t xml:space="preserve"> × </w:t>
            </w:r>
            <w:r>
              <w:rPr>
                <w:sz w:val="18"/>
              </w:rPr>
              <w:t>校区数</w:t>
            </w:r>
            <w:r>
              <w:rPr>
                <w:sz w:val="18"/>
              </w:rPr>
              <w:t xml:space="preserve"> × </w:t>
            </w:r>
            <w:r>
              <w:rPr>
                <w:sz w:val="18"/>
              </w:rPr>
              <w:t>客单价</w:t>
            </w:r>
          </w:p>
        </w:tc>
      </w:tr>
      <w:tr w:rsidR="00F11037" w14:paraId="39121AEE" w14:textId="77777777">
        <w:trPr>
          <w:jc w:val="center"/>
        </w:trPr>
        <w:tc>
          <w:tcPr>
            <w:tcW w:w="2268" w:type="dxa"/>
          </w:tcPr>
          <w:p w14:paraId="73993180" w14:textId="77777777" w:rsidR="00F11037" w:rsidRDefault="00000000">
            <w:pPr>
              <w:spacing w:before="40" w:after="40" w:line="252" w:lineRule="auto"/>
            </w:pPr>
            <w:r>
              <w:rPr>
                <w:sz w:val="18"/>
              </w:rPr>
              <w:t>三年目标市场占有率</w:t>
            </w:r>
          </w:p>
        </w:tc>
        <w:tc>
          <w:tcPr>
            <w:tcW w:w="1077" w:type="dxa"/>
          </w:tcPr>
          <w:p w14:paraId="570CF7A8" w14:textId="77777777" w:rsidR="00F11037" w:rsidRDefault="00000000">
            <w:pPr>
              <w:spacing w:before="40" w:after="40" w:line="252" w:lineRule="auto"/>
              <w:jc w:val="center"/>
            </w:pPr>
            <w:r>
              <w:rPr>
                <w:sz w:val="18"/>
              </w:rPr>
              <w:t>0.5%</w:t>
            </w:r>
          </w:p>
        </w:tc>
        <w:tc>
          <w:tcPr>
            <w:tcW w:w="1077" w:type="dxa"/>
          </w:tcPr>
          <w:p w14:paraId="2785C11F" w14:textId="77777777" w:rsidR="00F11037" w:rsidRDefault="00000000">
            <w:pPr>
              <w:spacing w:before="40" w:after="40" w:line="252" w:lineRule="auto"/>
              <w:jc w:val="center"/>
            </w:pPr>
            <w:r>
              <w:rPr>
                <w:sz w:val="18"/>
              </w:rPr>
              <w:t>1.0%</w:t>
            </w:r>
          </w:p>
        </w:tc>
        <w:tc>
          <w:tcPr>
            <w:tcW w:w="1077" w:type="dxa"/>
          </w:tcPr>
          <w:p w14:paraId="514E9AFA" w14:textId="77777777" w:rsidR="00F11037" w:rsidRDefault="00000000">
            <w:pPr>
              <w:spacing w:before="40" w:after="40" w:line="252" w:lineRule="auto"/>
              <w:jc w:val="center"/>
            </w:pPr>
            <w:r>
              <w:rPr>
                <w:sz w:val="18"/>
              </w:rPr>
              <w:t>1.6%</w:t>
            </w:r>
          </w:p>
        </w:tc>
        <w:tc>
          <w:tcPr>
            <w:tcW w:w="3288" w:type="dxa"/>
          </w:tcPr>
          <w:p w14:paraId="4F9C450E" w14:textId="77777777" w:rsidR="00F11037" w:rsidRDefault="00000000">
            <w:pPr>
              <w:spacing w:before="40" w:after="40" w:line="252" w:lineRule="auto"/>
            </w:pPr>
            <w:r>
              <w:rPr>
                <w:sz w:val="18"/>
              </w:rPr>
              <w:t>【假设】</w:t>
            </w:r>
            <w:r>
              <w:rPr>
                <w:sz w:val="18"/>
              </w:rPr>
              <w:t xml:space="preserve">SaaS </w:t>
            </w:r>
            <w:r>
              <w:rPr>
                <w:sz w:val="18"/>
              </w:rPr>
              <w:t>行业早期合理区间</w:t>
            </w:r>
          </w:p>
        </w:tc>
      </w:tr>
      <w:tr w:rsidR="00F11037" w14:paraId="61C969CF" w14:textId="77777777">
        <w:trPr>
          <w:jc w:val="center"/>
        </w:trPr>
        <w:tc>
          <w:tcPr>
            <w:tcW w:w="2268" w:type="dxa"/>
          </w:tcPr>
          <w:p w14:paraId="069FE512" w14:textId="77777777" w:rsidR="00F11037" w:rsidRDefault="00000000">
            <w:pPr>
              <w:spacing w:before="40" w:after="40" w:line="252" w:lineRule="auto"/>
            </w:pPr>
            <w:r>
              <w:rPr>
                <w:sz w:val="18"/>
              </w:rPr>
              <w:t>SOM</w:t>
            </w:r>
            <w:r>
              <w:rPr>
                <w:sz w:val="18"/>
              </w:rPr>
              <w:t>（万元）</w:t>
            </w:r>
          </w:p>
        </w:tc>
        <w:tc>
          <w:tcPr>
            <w:tcW w:w="1077" w:type="dxa"/>
          </w:tcPr>
          <w:p w14:paraId="3F239764" w14:textId="77777777" w:rsidR="00F11037" w:rsidRDefault="00000000">
            <w:pPr>
              <w:spacing w:before="40" w:after="40" w:line="252" w:lineRule="auto"/>
              <w:jc w:val="center"/>
            </w:pPr>
            <w:r>
              <w:rPr>
                <w:sz w:val="18"/>
              </w:rPr>
              <w:t>132</w:t>
            </w:r>
          </w:p>
        </w:tc>
        <w:tc>
          <w:tcPr>
            <w:tcW w:w="1077" w:type="dxa"/>
          </w:tcPr>
          <w:p w14:paraId="5373A57A" w14:textId="77777777" w:rsidR="00F11037" w:rsidRDefault="00000000">
            <w:pPr>
              <w:spacing w:before="40" w:after="40" w:line="252" w:lineRule="auto"/>
              <w:jc w:val="center"/>
            </w:pPr>
            <w:r>
              <w:rPr>
                <w:sz w:val="18"/>
              </w:rPr>
              <w:t>702</w:t>
            </w:r>
          </w:p>
        </w:tc>
        <w:tc>
          <w:tcPr>
            <w:tcW w:w="1077" w:type="dxa"/>
          </w:tcPr>
          <w:p w14:paraId="16A02478" w14:textId="77777777" w:rsidR="00F11037" w:rsidRDefault="00000000">
            <w:pPr>
              <w:spacing w:before="40" w:after="40" w:line="252" w:lineRule="auto"/>
              <w:jc w:val="center"/>
            </w:pPr>
            <w:r>
              <w:rPr>
                <w:sz w:val="18"/>
              </w:rPr>
              <w:t>2,448</w:t>
            </w:r>
          </w:p>
        </w:tc>
        <w:tc>
          <w:tcPr>
            <w:tcW w:w="3288" w:type="dxa"/>
          </w:tcPr>
          <w:p w14:paraId="18A3DFB2" w14:textId="77777777" w:rsidR="00F11037" w:rsidRDefault="00000000">
            <w:pPr>
              <w:spacing w:before="40" w:after="40" w:line="252" w:lineRule="auto"/>
              <w:jc w:val="center"/>
            </w:pPr>
            <w:r>
              <w:rPr>
                <w:sz w:val="18"/>
              </w:rPr>
              <w:t xml:space="preserve">SAM × </w:t>
            </w:r>
            <w:r>
              <w:rPr>
                <w:sz w:val="18"/>
              </w:rPr>
              <w:t>占有率</w:t>
            </w:r>
          </w:p>
        </w:tc>
      </w:tr>
    </w:tbl>
    <w:p w14:paraId="06ED023E" w14:textId="77777777" w:rsidR="00F11037" w:rsidRDefault="00F11037">
      <w:pPr>
        <w:spacing w:after="60" w:line="168" w:lineRule="auto"/>
      </w:pPr>
    </w:p>
    <w:p w14:paraId="4D7BC868" w14:textId="77777777" w:rsidR="00F11037" w:rsidRDefault="00000000">
      <w:pPr>
        <w:spacing w:line="300" w:lineRule="auto"/>
        <w:ind w:firstLineChars="200" w:firstLine="460"/>
        <w:jc w:val="both"/>
      </w:pPr>
      <w:r>
        <w:rPr>
          <w:sz w:val="23"/>
        </w:rPr>
        <w:t>中性档下，三年可获得市场规模约</w:t>
      </w:r>
      <w:r>
        <w:rPr>
          <w:sz w:val="23"/>
        </w:rPr>
        <w:t xml:space="preserve"> 700 </w:t>
      </w:r>
      <w:r>
        <w:rPr>
          <w:sz w:val="23"/>
        </w:rPr>
        <w:t>万元，对应约</w:t>
      </w:r>
      <w:r>
        <w:rPr>
          <w:sz w:val="23"/>
        </w:rPr>
        <w:t xml:space="preserve"> 1,300 </w:t>
      </w:r>
      <w:r>
        <w:rPr>
          <w:sz w:val="23"/>
        </w:rPr>
        <w:t>个付费校区。这一体量并不大，只够支撑一家小规模的创业公司；但它同时小到不会被大型厂商视为必须正面争夺的市场</w:t>
      </w:r>
      <w:r>
        <w:rPr>
          <w:sz w:val="23"/>
        </w:rPr>
        <w:t>——</w:t>
      </w:r>
      <w:r>
        <w:rPr>
          <w:sz w:val="23"/>
        </w:rPr>
        <w:t>这正是我们选择它的原因之一。</w:t>
      </w:r>
    </w:p>
    <w:p w14:paraId="20C42D5A" w14:textId="77777777" w:rsidR="00F11037" w:rsidRDefault="00000000">
      <w:pPr>
        <w:pStyle w:val="1"/>
        <w:spacing w:before="80" w:after="80" w:line="300" w:lineRule="auto"/>
      </w:pPr>
      <w:bookmarkStart w:id="11" w:name="_Toc240225122"/>
      <w:r>
        <w:rPr>
          <w:rFonts w:ascii="Times New Roman" w:eastAsia="黑体" w:hAnsi="Times New Roman"/>
          <w:color w:val="1E4E7E"/>
          <w:sz w:val="32"/>
        </w:rPr>
        <w:t>三、目标客户与痛点画像</w:t>
      </w:r>
      <w:bookmarkEnd w:id="11"/>
    </w:p>
    <w:p w14:paraId="210C9AEE" w14:textId="77777777" w:rsidR="00F11037" w:rsidRDefault="00000000">
      <w:pPr>
        <w:pStyle w:val="21"/>
        <w:spacing w:before="40" w:after="40" w:line="300" w:lineRule="auto"/>
      </w:pPr>
      <w:bookmarkStart w:id="12" w:name="_Toc240225123"/>
      <w:r>
        <w:rPr>
          <w:rFonts w:ascii="Times New Roman" w:eastAsia="黑体" w:hAnsi="Times New Roman"/>
          <w:color w:val="16202E"/>
          <w:sz w:val="28"/>
        </w:rPr>
        <w:t>（一）客户界定</w:t>
      </w:r>
      <w:bookmarkEnd w:id="12"/>
    </w:p>
    <w:p w14:paraId="7BA07001" w14:textId="77777777" w:rsidR="00F11037" w:rsidRDefault="00000000">
      <w:pPr>
        <w:spacing w:line="300" w:lineRule="auto"/>
        <w:ind w:firstLineChars="200" w:firstLine="460"/>
        <w:jc w:val="both"/>
      </w:pPr>
      <w:r>
        <w:rPr>
          <w:sz w:val="23"/>
        </w:rPr>
        <w:t>课立方的目标客户需同时满足以下条件：</w:t>
      </w:r>
    </w:p>
    <w:p w14:paraId="54F5C482" w14:textId="77777777" w:rsidR="00F11037" w:rsidRDefault="00000000">
      <w:pPr>
        <w:spacing w:line="300" w:lineRule="auto"/>
        <w:ind w:left="420" w:hanging="210"/>
      </w:pPr>
      <w:r>
        <w:rPr>
          <w:sz w:val="18"/>
        </w:rPr>
        <w:t xml:space="preserve">● </w:t>
      </w:r>
      <w:r>
        <w:rPr>
          <w:sz w:val="23"/>
        </w:rPr>
        <w:t>位于三四线城市、县域及乡镇。这是本项目最重要的筛选条件</w:t>
      </w:r>
      <w:r>
        <w:rPr>
          <w:sz w:val="23"/>
        </w:rPr>
        <w:t>——</w:t>
      </w:r>
      <w:r>
        <w:rPr>
          <w:sz w:val="23"/>
        </w:rPr>
        <w:t>这里的机构基础信息化几乎为零，缺的是人手而非工具，正是</w:t>
      </w:r>
      <w:r>
        <w:rPr>
          <w:sz w:val="23"/>
        </w:rPr>
        <w:t>“</w:t>
      </w:r>
      <w:r>
        <w:rPr>
          <w:sz w:val="23"/>
        </w:rPr>
        <w:t>一体化替代一个人</w:t>
      </w:r>
      <w:r>
        <w:rPr>
          <w:sz w:val="23"/>
        </w:rPr>
        <w:t>”</w:t>
      </w:r>
      <w:r>
        <w:rPr>
          <w:sz w:val="23"/>
        </w:rPr>
        <w:t>最能成立的地方。</w:t>
      </w:r>
    </w:p>
    <w:p w14:paraId="73808983" w14:textId="77777777" w:rsidR="00F11037" w:rsidRDefault="00000000">
      <w:pPr>
        <w:spacing w:line="300" w:lineRule="auto"/>
        <w:ind w:left="420" w:hanging="210"/>
      </w:pPr>
      <w:r>
        <w:rPr>
          <w:sz w:val="18"/>
        </w:rPr>
        <w:t xml:space="preserve">● </w:t>
      </w:r>
      <w:r>
        <w:rPr>
          <w:sz w:val="23"/>
        </w:rPr>
        <w:t>教师规模</w:t>
      </w:r>
      <w:r>
        <w:rPr>
          <w:sz w:val="23"/>
        </w:rPr>
        <w:t xml:space="preserve"> 3–20 </w:t>
      </w:r>
      <w:r>
        <w:rPr>
          <w:sz w:val="23"/>
        </w:rPr>
        <w:t>人，校区数</w:t>
      </w:r>
      <w:r>
        <w:rPr>
          <w:sz w:val="23"/>
        </w:rPr>
        <w:t xml:space="preserve"> 1–3 </w:t>
      </w:r>
      <w:r>
        <w:rPr>
          <w:sz w:val="23"/>
        </w:rPr>
        <w:t>个。低于</w:t>
      </w:r>
      <w:r>
        <w:rPr>
          <w:sz w:val="23"/>
        </w:rPr>
        <w:t xml:space="preserve"> 3 </w:t>
      </w:r>
      <w:r>
        <w:rPr>
          <w:sz w:val="23"/>
        </w:rPr>
        <w:t>位教师的微型机构手工即可维持，付费能力也有限；超过</w:t>
      </w:r>
      <w:r>
        <w:rPr>
          <w:sz w:val="23"/>
        </w:rPr>
        <w:t xml:space="preserve"> 20 </w:t>
      </w:r>
      <w:r>
        <w:rPr>
          <w:sz w:val="23"/>
        </w:rPr>
        <w:t>位教师或</w:t>
      </w:r>
      <w:r>
        <w:rPr>
          <w:sz w:val="23"/>
        </w:rPr>
        <w:t xml:space="preserve"> 3 </w:t>
      </w:r>
      <w:r>
        <w:rPr>
          <w:sz w:val="23"/>
        </w:rPr>
        <w:t>个校区的机构往往已有自建系统或定制方案，采购周期长且要求私有化部署。</w:t>
      </w:r>
    </w:p>
    <w:p w14:paraId="25286213" w14:textId="77777777" w:rsidR="00F11037" w:rsidRDefault="00000000">
      <w:pPr>
        <w:spacing w:line="300" w:lineRule="auto"/>
        <w:ind w:left="420" w:hanging="210"/>
      </w:pPr>
      <w:r>
        <w:rPr>
          <w:sz w:val="18"/>
        </w:rPr>
        <w:t xml:space="preserve">● </w:t>
      </w:r>
      <w:r>
        <w:rPr>
          <w:sz w:val="23"/>
        </w:rPr>
        <w:t>业务以非学科类素质教育为主，或为合规经营的学科类非营利机构。这类机构受</w:t>
      </w:r>
      <w:r>
        <w:rPr>
          <w:sz w:val="23"/>
        </w:rPr>
        <w:t>“</w:t>
      </w:r>
      <w:r>
        <w:rPr>
          <w:sz w:val="23"/>
        </w:rPr>
        <w:t>双减</w:t>
      </w:r>
      <w:r>
        <w:rPr>
          <w:sz w:val="23"/>
        </w:rPr>
        <w:t>”</w:t>
      </w:r>
      <w:r>
        <w:rPr>
          <w:sz w:val="23"/>
        </w:rPr>
        <w:t>作息限制较少，经营重心在运营效率而非规模扩张。</w:t>
      </w:r>
    </w:p>
    <w:p w14:paraId="19473391" w14:textId="77777777" w:rsidR="00F11037" w:rsidRDefault="00000000">
      <w:pPr>
        <w:spacing w:line="300" w:lineRule="auto"/>
        <w:ind w:left="420" w:hanging="210"/>
      </w:pPr>
      <w:r>
        <w:rPr>
          <w:sz w:val="18"/>
        </w:rPr>
        <w:t xml:space="preserve">● </w:t>
      </w:r>
      <w:r>
        <w:rPr>
          <w:sz w:val="23"/>
        </w:rPr>
        <w:t>年营收在</w:t>
      </w:r>
      <w:r>
        <w:rPr>
          <w:sz w:val="23"/>
        </w:rPr>
        <w:t xml:space="preserve"> 50 </w:t>
      </w:r>
      <w:r>
        <w:rPr>
          <w:sz w:val="23"/>
        </w:rPr>
        <w:t>万至</w:t>
      </w:r>
      <w:r>
        <w:rPr>
          <w:sz w:val="23"/>
        </w:rPr>
        <w:t xml:space="preserve"> 500 </w:t>
      </w:r>
      <w:r>
        <w:rPr>
          <w:sz w:val="23"/>
        </w:rPr>
        <w:t>万元之间。低于此区间付费能力不足，高于此区间会转向定制开发。</w:t>
      </w:r>
    </w:p>
    <w:p w14:paraId="5B921226" w14:textId="77777777" w:rsidR="00F11037" w:rsidRDefault="00000000">
      <w:pPr>
        <w:spacing w:line="300" w:lineRule="auto"/>
        <w:ind w:left="420" w:hanging="210"/>
      </w:pPr>
      <w:r>
        <w:rPr>
          <w:sz w:val="18"/>
        </w:rPr>
        <w:t xml:space="preserve">● </w:t>
      </w:r>
      <w:r>
        <w:rPr>
          <w:sz w:val="23"/>
        </w:rPr>
        <w:t>已设有专职或兼职教务岗位，且经营者对经营数据有需求。前者说明这些事已占用真实的人力成本、替换价值可量化；后者的典型信号，是校长会自己拉</w:t>
      </w:r>
      <w:r>
        <w:rPr>
          <w:sz w:val="23"/>
        </w:rPr>
        <w:t xml:space="preserve"> Excel </w:t>
      </w:r>
      <w:r>
        <w:rPr>
          <w:sz w:val="23"/>
        </w:rPr>
        <w:t>算满班率，或曾因算错工资与教师发生过争执。</w:t>
      </w:r>
    </w:p>
    <w:p w14:paraId="0DCF18CB" w14:textId="77777777" w:rsidR="00F11037" w:rsidRDefault="00000000">
      <w:pPr>
        <w:pStyle w:val="21"/>
        <w:spacing w:before="40" w:after="40" w:line="300" w:lineRule="auto"/>
      </w:pPr>
      <w:bookmarkStart w:id="13" w:name="_Toc240225124"/>
      <w:r>
        <w:rPr>
          <w:rFonts w:ascii="Times New Roman" w:eastAsia="黑体" w:hAnsi="Times New Roman"/>
          <w:color w:val="16202E"/>
          <w:sz w:val="28"/>
        </w:rPr>
        <w:t>（二）三类典型客户画像</w:t>
      </w:r>
      <w:bookmarkEnd w:id="13"/>
    </w:p>
    <w:p w14:paraId="5CF6E72E" w14:textId="77777777" w:rsidR="00F11037" w:rsidRDefault="00000000">
      <w:pPr>
        <w:spacing w:before="80" w:after="40" w:line="276" w:lineRule="auto"/>
        <w:jc w:val="center"/>
      </w:pPr>
      <w:r>
        <w:rPr>
          <w:rFonts w:eastAsia="黑体"/>
          <w:b/>
          <w:sz w:val="21"/>
        </w:rPr>
        <w:t>表</w:t>
      </w:r>
      <w:r>
        <w:rPr>
          <w:rFonts w:eastAsia="黑体"/>
          <w:b/>
          <w:sz w:val="21"/>
        </w:rPr>
        <w:t xml:space="preserve"> 3-1</w:t>
      </w:r>
      <w:r>
        <w:rPr>
          <w:rFonts w:eastAsia="黑体"/>
          <w:b/>
          <w:sz w:val="21"/>
        </w:rPr>
        <w:t xml:space="preserve">　典型客户画像</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417"/>
        <w:gridCol w:w="2438"/>
        <w:gridCol w:w="2494"/>
        <w:gridCol w:w="2438"/>
      </w:tblGrid>
      <w:tr w:rsidR="00F11037" w14:paraId="32C2C750" w14:textId="77777777">
        <w:trPr>
          <w:jc w:val="center"/>
        </w:trPr>
        <w:tc>
          <w:tcPr>
            <w:tcW w:w="1417" w:type="dxa"/>
            <w:shd w:val="clear" w:color="auto" w:fill="EDF0EC"/>
          </w:tcPr>
          <w:p w14:paraId="070FBBD6" w14:textId="77777777" w:rsidR="00F11037" w:rsidRDefault="00000000">
            <w:pPr>
              <w:spacing w:before="20" w:after="20" w:line="252" w:lineRule="auto"/>
              <w:jc w:val="center"/>
            </w:pPr>
            <w:r>
              <w:rPr>
                <w:rFonts w:eastAsia="黑体"/>
                <w:b/>
                <w:sz w:val="18"/>
              </w:rPr>
              <w:t>维度</w:t>
            </w:r>
          </w:p>
        </w:tc>
        <w:tc>
          <w:tcPr>
            <w:tcW w:w="2438" w:type="dxa"/>
            <w:shd w:val="clear" w:color="auto" w:fill="EDF0EC"/>
          </w:tcPr>
          <w:p w14:paraId="01A5B858" w14:textId="77777777" w:rsidR="00F11037" w:rsidRDefault="00000000">
            <w:pPr>
              <w:spacing w:before="20" w:after="20" w:line="252" w:lineRule="auto"/>
              <w:jc w:val="center"/>
            </w:pPr>
            <w:r>
              <w:rPr>
                <w:rFonts w:eastAsia="黑体"/>
                <w:b/>
                <w:sz w:val="18"/>
              </w:rPr>
              <w:t xml:space="preserve">A </w:t>
            </w:r>
            <w:r>
              <w:rPr>
                <w:rFonts w:eastAsia="黑体"/>
                <w:b/>
                <w:sz w:val="18"/>
              </w:rPr>
              <w:t>类：单校区精品机构</w:t>
            </w:r>
          </w:p>
        </w:tc>
        <w:tc>
          <w:tcPr>
            <w:tcW w:w="2494" w:type="dxa"/>
            <w:shd w:val="clear" w:color="auto" w:fill="EDF0EC"/>
          </w:tcPr>
          <w:p w14:paraId="4D9DB2E7" w14:textId="77777777" w:rsidR="00F11037" w:rsidRDefault="00000000">
            <w:pPr>
              <w:spacing w:before="20" w:after="20" w:line="252" w:lineRule="auto"/>
              <w:jc w:val="center"/>
            </w:pPr>
            <w:r>
              <w:rPr>
                <w:rFonts w:eastAsia="黑体"/>
                <w:b/>
                <w:sz w:val="18"/>
              </w:rPr>
              <w:t xml:space="preserve">B </w:t>
            </w:r>
            <w:r>
              <w:rPr>
                <w:rFonts w:eastAsia="黑体"/>
                <w:b/>
                <w:sz w:val="18"/>
              </w:rPr>
              <w:t>类：多校区成长型机构</w:t>
            </w:r>
          </w:p>
        </w:tc>
        <w:tc>
          <w:tcPr>
            <w:tcW w:w="2438" w:type="dxa"/>
            <w:shd w:val="clear" w:color="auto" w:fill="EDF0EC"/>
          </w:tcPr>
          <w:p w14:paraId="35E524D5" w14:textId="77777777" w:rsidR="00F11037" w:rsidRDefault="00000000">
            <w:pPr>
              <w:spacing w:before="20" w:after="20" w:line="252" w:lineRule="auto"/>
              <w:jc w:val="center"/>
            </w:pPr>
            <w:r>
              <w:rPr>
                <w:rFonts w:eastAsia="黑体"/>
                <w:b/>
                <w:sz w:val="18"/>
              </w:rPr>
              <w:t xml:space="preserve">C </w:t>
            </w:r>
            <w:r>
              <w:rPr>
                <w:rFonts w:eastAsia="黑体"/>
                <w:b/>
                <w:sz w:val="18"/>
              </w:rPr>
              <w:t>类：素质教育连锁</w:t>
            </w:r>
          </w:p>
        </w:tc>
      </w:tr>
      <w:tr w:rsidR="00F11037" w14:paraId="37DBB736" w14:textId="77777777">
        <w:trPr>
          <w:jc w:val="center"/>
        </w:trPr>
        <w:tc>
          <w:tcPr>
            <w:tcW w:w="1417" w:type="dxa"/>
          </w:tcPr>
          <w:p w14:paraId="756509EC" w14:textId="77777777" w:rsidR="00F11037" w:rsidRDefault="00000000">
            <w:pPr>
              <w:spacing w:before="40" w:after="40" w:line="252" w:lineRule="auto"/>
            </w:pPr>
            <w:r>
              <w:rPr>
                <w:sz w:val="18"/>
              </w:rPr>
              <w:t>规模</w:t>
            </w:r>
          </w:p>
        </w:tc>
        <w:tc>
          <w:tcPr>
            <w:tcW w:w="2438" w:type="dxa"/>
          </w:tcPr>
          <w:p w14:paraId="403A95F9" w14:textId="77777777" w:rsidR="00F11037" w:rsidRDefault="00000000">
            <w:pPr>
              <w:spacing w:before="40" w:after="40" w:line="252" w:lineRule="auto"/>
            </w:pPr>
            <w:r>
              <w:rPr>
                <w:sz w:val="18"/>
              </w:rPr>
              <w:t xml:space="preserve">1 </w:t>
            </w:r>
            <w:r>
              <w:rPr>
                <w:sz w:val="18"/>
              </w:rPr>
              <w:t>校区、</w:t>
            </w:r>
            <w:r>
              <w:rPr>
                <w:sz w:val="18"/>
              </w:rPr>
              <w:t xml:space="preserve">4–8 </w:t>
            </w:r>
            <w:r>
              <w:rPr>
                <w:sz w:val="18"/>
              </w:rPr>
              <w:t>位教师、</w:t>
            </w:r>
            <w:r>
              <w:rPr>
                <w:sz w:val="18"/>
              </w:rPr>
              <w:t xml:space="preserve">80–200 </w:t>
            </w:r>
            <w:r>
              <w:rPr>
                <w:sz w:val="18"/>
              </w:rPr>
              <w:t>学生</w:t>
            </w:r>
          </w:p>
        </w:tc>
        <w:tc>
          <w:tcPr>
            <w:tcW w:w="2494" w:type="dxa"/>
          </w:tcPr>
          <w:p w14:paraId="2298593C" w14:textId="77777777" w:rsidR="00F11037" w:rsidRDefault="00000000">
            <w:pPr>
              <w:spacing w:before="40" w:after="40" w:line="252" w:lineRule="auto"/>
            </w:pPr>
            <w:r>
              <w:rPr>
                <w:sz w:val="18"/>
              </w:rPr>
              <w:t xml:space="preserve">2 </w:t>
            </w:r>
            <w:r>
              <w:rPr>
                <w:sz w:val="18"/>
              </w:rPr>
              <w:t>校区、</w:t>
            </w:r>
            <w:r>
              <w:rPr>
                <w:sz w:val="18"/>
              </w:rPr>
              <w:t xml:space="preserve">10–15 </w:t>
            </w:r>
            <w:r>
              <w:rPr>
                <w:sz w:val="18"/>
              </w:rPr>
              <w:t>位教师、</w:t>
            </w:r>
            <w:r>
              <w:rPr>
                <w:sz w:val="18"/>
              </w:rPr>
              <w:t xml:space="preserve">200–400 </w:t>
            </w:r>
            <w:r>
              <w:rPr>
                <w:sz w:val="18"/>
              </w:rPr>
              <w:t>学生</w:t>
            </w:r>
          </w:p>
        </w:tc>
        <w:tc>
          <w:tcPr>
            <w:tcW w:w="2438" w:type="dxa"/>
          </w:tcPr>
          <w:p w14:paraId="49A41C3A" w14:textId="77777777" w:rsidR="00F11037" w:rsidRDefault="00000000">
            <w:pPr>
              <w:spacing w:before="40" w:after="40" w:line="252" w:lineRule="auto"/>
            </w:pPr>
            <w:r>
              <w:rPr>
                <w:sz w:val="18"/>
              </w:rPr>
              <w:t xml:space="preserve">3 </w:t>
            </w:r>
            <w:r>
              <w:rPr>
                <w:sz w:val="18"/>
              </w:rPr>
              <w:t>校区、</w:t>
            </w:r>
            <w:r>
              <w:rPr>
                <w:sz w:val="18"/>
              </w:rPr>
              <w:t xml:space="preserve">16–20 </w:t>
            </w:r>
            <w:r>
              <w:rPr>
                <w:sz w:val="18"/>
              </w:rPr>
              <w:t>位教师、</w:t>
            </w:r>
            <w:r>
              <w:rPr>
                <w:sz w:val="18"/>
              </w:rPr>
              <w:t xml:space="preserve">400–600 </w:t>
            </w:r>
            <w:r>
              <w:rPr>
                <w:sz w:val="18"/>
              </w:rPr>
              <w:t>学生</w:t>
            </w:r>
          </w:p>
        </w:tc>
      </w:tr>
      <w:tr w:rsidR="00F11037" w14:paraId="0E80EAA3" w14:textId="77777777">
        <w:trPr>
          <w:jc w:val="center"/>
        </w:trPr>
        <w:tc>
          <w:tcPr>
            <w:tcW w:w="1417" w:type="dxa"/>
          </w:tcPr>
          <w:p w14:paraId="031059CE" w14:textId="77777777" w:rsidR="00F11037" w:rsidRDefault="00000000">
            <w:pPr>
              <w:spacing w:before="40" w:after="40" w:line="252" w:lineRule="auto"/>
            </w:pPr>
            <w:r>
              <w:rPr>
                <w:sz w:val="18"/>
              </w:rPr>
              <w:t>决策人</w:t>
            </w:r>
          </w:p>
        </w:tc>
        <w:tc>
          <w:tcPr>
            <w:tcW w:w="2438" w:type="dxa"/>
          </w:tcPr>
          <w:p w14:paraId="2551D661" w14:textId="77777777" w:rsidR="00F11037" w:rsidRDefault="00000000">
            <w:pPr>
              <w:spacing w:before="40" w:after="40" w:line="252" w:lineRule="auto"/>
              <w:jc w:val="center"/>
            </w:pPr>
            <w:r>
              <w:rPr>
                <w:sz w:val="18"/>
              </w:rPr>
              <w:t>校长本人，一人决策</w:t>
            </w:r>
          </w:p>
        </w:tc>
        <w:tc>
          <w:tcPr>
            <w:tcW w:w="2494" w:type="dxa"/>
          </w:tcPr>
          <w:p w14:paraId="4F9A16F7" w14:textId="77777777" w:rsidR="00F11037" w:rsidRDefault="00000000">
            <w:pPr>
              <w:spacing w:before="40" w:after="40" w:line="252" w:lineRule="auto"/>
            </w:pPr>
            <w:r>
              <w:rPr>
                <w:sz w:val="18"/>
              </w:rPr>
              <w:t>校长</w:t>
            </w:r>
            <w:r>
              <w:rPr>
                <w:sz w:val="18"/>
              </w:rPr>
              <w:t xml:space="preserve"> + </w:t>
            </w:r>
            <w:r>
              <w:rPr>
                <w:sz w:val="18"/>
              </w:rPr>
              <w:t>教务主管，联合决策</w:t>
            </w:r>
          </w:p>
        </w:tc>
        <w:tc>
          <w:tcPr>
            <w:tcW w:w="2438" w:type="dxa"/>
          </w:tcPr>
          <w:p w14:paraId="656FD666" w14:textId="77777777" w:rsidR="00F11037" w:rsidRDefault="00000000">
            <w:pPr>
              <w:spacing w:before="40" w:after="40" w:line="252" w:lineRule="auto"/>
            </w:pPr>
            <w:r>
              <w:rPr>
                <w:sz w:val="18"/>
              </w:rPr>
              <w:t>校长</w:t>
            </w:r>
            <w:r>
              <w:rPr>
                <w:sz w:val="18"/>
              </w:rPr>
              <w:t xml:space="preserve"> + </w:t>
            </w:r>
            <w:r>
              <w:rPr>
                <w:sz w:val="18"/>
              </w:rPr>
              <w:t>财务，流程化决策</w:t>
            </w:r>
          </w:p>
        </w:tc>
      </w:tr>
      <w:tr w:rsidR="00F11037" w14:paraId="37DAC725" w14:textId="77777777">
        <w:trPr>
          <w:jc w:val="center"/>
        </w:trPr>
        <w:tc>
          <w:tcPr>
            <w:tcW w:w="1417" w:type="dxa"/>
          </w:tcPr>
          <w:p w14:paraId="02B6320E" w14:textId="77777777" w:rsidR="00F11037" w:rsidRDefault="00000000">
            <w:pPr>
              <w:spacing w:before="40" w:after="40" w:line="252" w:lineRule="auto"/>
            </w:pPr>
            <w:r>
              <w:rPr>
                <w:sz w:val="18"/>
              </w:rPr>
              <w:t>最痛的三件事</w:t>
            </w:r>
          </w:p>
        </w:tc>
        <w:tc>
          <w:tcPr>
            <w:tcW w:w="2438" w:type="dxa"/>
          </w:tcPr>
          <w:p w14:paraId="22AAF777" w14:textId="77777777" w:rsidR="00F11037" w:rsidRDefault="00000000">
            <w:pPr>
              <w:spacing w:before="40" w:after="40" w:line="252" w:lineRule="auto"/>
              <w:jc w:val="center"/>
            </w:pPr>
            <w:r>
              <w:rPr>
                <w:sz w:val="18"/>
              </w:rPr>
              <w:t>排课、算课时、算工资</w:t>
            </w:r>
          </w:p>
        </w:tc>
        <w:tc>
          <w:tcPr>
            <w:tcW w:w="2494" w:type="dxa"/>
          </w:tcPr>
          <w:p w14:paraId="13E44270" w14:textId="77777777" w:rsidR="00F11037" w:rsidRDefault="00000000">
            <w:pPr>
              <w:spacing w:before="40" w:after="40" w:line="252" w:lineRule="auto"/>
            </w:pPr>
            <w:r>
              <w:rPr>
                <w:sz w:val="18"/>
              </w:rPr>
              <w:t>多校区排课协同、课耗与现金流、教师成本</w:t>
            </w:r>
          </w:p>
        </w:tc>
        <w:tc>
          <w:tcPr>
            <w:tcW w:w="2438" w:type="dxa"/>
          </w:tcPr>
          <w:p w14:paraId="36D581A1" w14:textId="77777777" w:rsidR="00F11037" w:rsidRDefault="00000000">
            <w:pPr>
              <w:spacing w:before="40" w:after="40" w:line="252" w:lineRule="auto"/>
            </w:pPr>
            <w:r>
              <w:rPr>
                <w:sz w:val="18"/>
              </w:rPr>
              <w:t>内容标准化、教师流动带来的教研断层</w:t>
            </w:r>
          </w:p>
        </w:tc>
      </w:tr>
      <w:tr w:rsidR="00F11037" w14:paraId="61E6A0F9" w14:textId="77777777">
        <w:trPr>
          <w:jc w:val="center"/>
        </w:trPr>
        <w:tc>
          <w:tcPr>
            <w:tcW w:w="1417" w:type="dxa"/>
          </w:tcPr>
          <w:p w14:paraId="5F169F1F" w14:textId="77777777" w:rsidR="00F11037" w:rsidRDefault="00000000">
            <w:pPr>
              <w:spacing w:before="40" w:after="40" w:line="252" w:lineRule="auto"/>
            </w:pPr>
            <w:r>
              <w:rPr>
                <w:sz w:val="18"/>
              </w:rPr>
              <w:t>现有工具</w:t>
            </w:r>
          </w:p>
        </w:tc>
        <w:tc>
          <w:tcPr>
            <w:tcW w:w="2438" w:type="dxa"/>
          </w:tcPr>
          <w:p w14:paraId="01E34973" w14:textId="77777777" w:rsidR="00F11037" w:rsidRDefault="00000000">
            <w:pPr>
              <w:spacing w:before="40" w:after="40" w:line="252" w:lineRule="auto"/>
              <w:jc w:val="center"/>
            </w:pPr>
            <w:r>
              <w:rPr>
                <w:sz w:val="18"/>
              </w:rPr>
              <w:t xml:space="preserve">Excel + </w:t>
            </w:r>
            <w:r>
              <w:rPr>
                <w:sz w:val="18"/>
              </w:rPr>
              <w:t>微信群</w:t>
            </w:r>
          </w:p>
        </w:tc>
        <w:tc>
          <w:tcPr>
            <w:tcW w:w="2494" w:type="dxa"/>
          </w:tcPr>
          <w:p w14:paraId="07856472" w14:textId="77777777" w:rsidR="00F11037" w:rsidRDefault="00000000">
            <w:pPr>
              <w:spacing w:before="40" w:after="40" w:line="252" w:lineRule="auto"/>
            </w:pPr>
            <w:r>
              <w:rPr>
                <w:sz w:val="18"/>
              </w:rPr>
              <w:t>轻量排课软件</w:t>
            </w:r>
            <w:r>
              <w:rPr>
                <w:sz w:val="18"/>
              </w:rPr>
              <w:t xml:space="preserve"> + </w:t>
            </w:r>
            <w:r>
              <w:rPr>
                <w:sz w:val="18"/>
              </w:rPr>
              <w:t>通用财务软件</w:t>
            </w:r>
          </w:p>
        </w:tc>
        <w:tc>
          <w:tcPr>
            <w:tcW w:w="2438" w:type="dxa"/>
          </w:tcPr>
          <w:p w14:paraId="236B2E94" w14:textId="77777777" w:rsidR="00F11037" w:rsidRDefault="00000000">
            <w:pPr>
              <w:spacing w:before="40" w:after="40" w:line="252" w:lineRule="auto"/>
            </w:pPr>
            <w:r>
              <w:rPr>
                <w:sz w:val="18"/>
              </w:rPr>
              <w:t>多套单点工具，数据靠人搬运</w:t>
            </w:r>
          </w:p>
        </w:tc>
      </w:tr>
      <w:tr w:rsidR="00F11037" w14:paraId="1E69D5C6" w14:textId="77777777">
        <w:trPr>
          <w:jc w:val="center"/>
        </w:trPr>
        <w:tc>
          <w:tcPr>
            <w:tcW w:w="1417" w:type="dxa"/>
          </w:tcPr>
          <w:p w14:paraId="67BA4A68" w14:textId="77777777" w:rsidR="00F11037" w:rsidRDefault="00000000">
            <w:pPr>
              <w:spacing w:before="40" w:after="40" w:line="252" w:lineRule="auto"/>
            </w:pPr>
            <w:r>
              <w:rPr>
                <w:sz w:val="18"/>
              </w:rPr>
              <w:t>付费预算（元</w:t>
            </w:r>
            <w:r>
              <w:rPr>
                <w:sz w:val="18"/>
              </w:rPr>
              <w:t>/</w:t>
            </w:r>
            <w:r>
              <w:rPr>
                <w:sz w:val="18"/>
              </w:rPr>
              <w:t>月）</w:t>
            </w:r>
          </w:p>
        </w:tc>
        <w:tc>
          <w:tcPr>
            <w:tcW w:w="2438" w:type="dxa"/>
          </w:tcPr>
          <w:p w14:paraId="70C5671F" w14:textId="77777777" w:rsidR="00F11037" w:rsidRDefault="00000000">
            <w:pPr>
              <w:spacing w:before="40" w:after="40" w:line="252" w:lineRule="auto"/>
              <w:jc w:val="center"/>
            </w:pPr>
            <w:r>
              <w:rPr>
                <w:sz w:val="18"/>
              </w:rPr>
              <w:t>200–400</w:t>
            </w:r>
          </w:p>
        </w:tc>
        <w:tc>
          <w:tcPr>
            <w:tcW w:w="2494" w:type="dxa"/>
          </w:tcPr>
          <w:p w14:paraId="60120D51" w14:textId="77777777" w:rsidR="00F11037" w:rsidRDefault="00000000">
            <w:pPr>
              <w:spacing w:before="40" w:after="40" w:line="252" w:lineRule="auto"/>
              <w:jc w:val="center"/>
            </w:pPr>
            <w:r>
              <w:rPr>
                <w:sz w:val="18"/>
              </w:rPr>
              <w:t>400–700</w:t>
            </w:r>
          </w:p>
        </w:tc>
        <w:tc>
          <w:tcPr>
            <w:tcW w:w="2438" w:type="dxa"/>
          </w:tcPr>
          <w:p w14:paraId="2F95BC69" w14:textId="77777777" w:rsidR="00F11037" w:rsidRDefault="00000000">
            <w:pPr>
              <w:spacing w:before="40" w:after="40" w:line="252" w:lineRule="auto"/>
              <w:jc w:val="center"/>
            </w:pPr>
            <w:r>
              <w:rPr>
                <w:sz w:val="18"/>
              </w:rPr>
              <w:t>700–1,000</w:t>
            </w:r>
          </w:p>
        </w:tc>
      </w:tr>
      <w:tr w:rsidR="00F11037" w14:paraId="4382A18D" w14:textId="77777777">
        <w:trPr>
          <w:jc w:val="center"/>
        </w:trPr>
        <w:tc>
          <w:tcPr>
            <w:tcW w:w="1417" w:type="dxa"/>
          </w:tcPr>
          <w:p w14:paraId="5D3AC74C" w14:textId="77777777" w:rsidR="00F11037" w:rsidRDefault="00000000">
            <w:pPr>
              <w:spacing w:before="40" w:after="40" w:line="252" w:lineRule="auto"/>
            </w:pPr>
            <w:r>
              <w:rPr>
                <w:sz w:val="18"/>
              </w:rPr>
              <w:lastRenderedPageBreak/>
              <w:t>首要说服点</w:t>
            </w:r>
          </w:p>
        </w:tc>
        <w:tc>
          <w:tcPr>
            <w:tcW w:w="2438" w:type="dxa"/>
          </w:tcPr>
          <w:p w14:paraId="32FC9B8E" w14:textId="77777777" w:rsidR="00F11037" w:rsidRDefault="00000000">
            <w:pPr>
              <w:spacing w:before="40" w:after="40" w:line="252" w:lineRule="auto"/>
              <w:jc w:val="center"/>
            </w:pPr>
            <w:r>
              <w:rPr>
                <w:sz w:val="18"/>
              </w:rPr>
              <w:t>“</w:t>
            </w:r>
            <w:r>
              <w:rPr>
                <w:sz w:val="18"/>
              </w:rPr>
              <w:t>少请一个人</w:t>
            </w:r>
            <w:r>
              <w:rPr>
                <w:sz w:val="18"/>
              </w:rPr>
              <w:t>”</w:t>
            </w:r>
          </w:p>
        </w:tc>
        <w:tc>
          <w:tcPr>
            <w:tcW w:w="2494" w:type="dxa"/>
          </w:tcPr>
          <w:p w14:paraId="1FE87479" w14:textId="77777777" w:rsidR="00F11037" w:rsidRDefault="00000000">
            <w:pPr>
              <w:spacing w:before="40" w:after="40" w:line="252" w:lineRule="auto"/>
            </w:pPr>
            <w:r>
              <w:rPr>
                <w:sz w:val="18"/>
              </w:rPr>
              <w:t>“</w:t>
            </w:r>
            <w:r>
              <w:rPr>
                <w:sz w:val="18"/>
              </w:rPr>
              <w:t>看清每家校区到底赚不赚钱</w:t>
            </w:r>
            <w:r>
              <w:rPr>
                <w:sz w:val="18"/>
              </w:rPr>
              <w:t>”</w:t>
            </w:r>
          </w:p>
        </w:tc>
        <w:tc>
          <w:tcPr>
            <w:tcW w:w="2438" w:type="dxa"/>
          </w:tcPr>
          <w:p w14:paraId="33C91049" w14:textId="77777777" w:rsidR="00F11037" w:rsidRDefault="00000000">
            <w:pPr>
              <w:spacing w:before="40" w:after="40" w:line="252" w:lineRule="auto"/>
            </w:pPr>
            <w:r>
              <w:rPr>
                <w:sz w:val="18"/>
              </w:rPr>
              <w:t>“</w:t>
            </w:r>
            <w:r>
              <w:rPr>
                <w:sz w:val="18"/>
              </w:rPr>
              <w:t>新老师一周内能上出标准课</w:t>
            </w:r>
            <w:r>
              <w:rPr>
                <w:sz w:val="18"/>
              </w:rPr>
              <w:t>”</w:t>
            </w:r>
          </w:p>
        </w:tc>
      </w:tr>
    </w:tbl>
    <w:p w14:paraId="057C80AF" w14:textId="77777777" w:rsidR="00F11037" w:rsidRDefault="00F11037">
      <w:pPr>
        <w:spacing w:after="60" w:line="168" w:lineRule="auto"/>
      </w:pPr>
    </w:p>
    <w:p w14:paraId="1461609D" w14:textId="77777777" w:rsidR="00F11037" w:rsidRDefault="00000000">
      <w:pPr>
        <w:spacing w:line="300" w:lineRule="auto"/>
        <w:ind w:firstLineChars="200" w:firstLine="460"/>
        <w:jc w:val="both"/>
      </w:pPr>
      <w:r>
        <w:rPr>
          <w:sz w:val="23"/>
        </w:rPr>
        <w:t>三类客户的共同点是：决策链短、付费直接、对</w:t>
      </w:r>
      <w:r>
        <w:rPr>
          <w:sz w:val="23"/>
        </w:rPr>
        <w:t>“</w:t>
      </w:r>
      <w:r>
        <w:rPr>
          <w:sz w:val="23"/>
        </w:rPr>
        <w:t>省人力</w:t>
      </w:r>
      <w:r>
        <w:rPr>
          <w:sz w:val="23"/>
        </w:rPr>
        <w:t>”</w:t>
      </w:r>
      <w:r>
        <w:rPr>
          <w:sz w:val="23"/>
        </w:rPr>
        <w:t>的感知远强于对</w:t>
      </w:r>
      <w:r>
        <w:rPr>
          <w:sz w:val="23"/>
        </w:rPr>
        <w:t>“</w:t>
      </w:r>
      <w:r>
        <w:rPr>
          <w:sz w:val="23"/>
        </w:rPr>
        <w:t>提效率</w:t>
      </w:r>
      <w:r>
        <w:rPr>
          <w:sz w:val="23"/>
        </w:rPr>
        <w:t>”</w:t>
      </w:r>
      <w:r>
        <w:rPr>
          <w:sz w:val="23"/>
        </w:rPr>
        <w:t>的感知。因此我们的价值主张统一落在可量化的人力替代上，而不是抽象的数字化。</w:t>
      </w:r>
    </w:p>
    <w:p w14:paraId="76C432DC" w14:textId="77777777" w:rsidR="00F11037" w:rsidRDefault="00000000">
      <w:pPr>
        <w:pStyle w:val="21"/>
        <w:spacing w:before="40" w:after="40" w:line="300" w:lineRule="auto"/>
      </w:pPr>
      <w:bookmarkStart w:id="14" w:name="_Toc240225125"/>
      <w:r>
        <w:rPr>
          <w:rFonts w:ascii="Times New Roman" w:eastAsia="黑体" w:hAnsi="Times New Roman"/>
          <w:color w:val="16202E"/>
          <w:sz w:val="28"/>
        </w:rPr>
        <w:t>（三）七个高频痛点</w:t>
      </w:r>
      <w:bookmarkEnd w:id="14"/>
    </w:p>
    <w:p w14:paraId="5FE01B3B" w14:textId="77777777" w:rsidR="00F11037" w:rsidRDefault="00000000">
      <w:pPr>
        <w:spacing w:line="300" w:lineRule="auto"/>
        <w:ind w:firstLineChars="200" w:firstLine="460"/>
        <w:jc w:val="both"/>
      </w:pPr>
      <w:r>
        <w:rPr>
          <w:sz w:val="23"/>
        </w:rPr>
        <w:t>以下七项痛点与七个产品模块一一对应，是本项目全部功能设计的出发点。</w:t>
      </w:r>
    </w:p>
    <w:p w14:paraId="33818345" w14:textId="77777777" w:rsidR="00F11037" w:rsidRDefault="00000000">
      <w:pPr>
        <w:pStyle w:val="31"/>
        <w:spacing w:before="60" w:after="40" w:line="300" w:lineRule="auto"/>
      </w:pPr>
      <w:r>
        <w:rPr>
          <w:rFonts w:ascii="Times New Roman" w:eastAsia="黑体" w:hAnsi="Times New Roman"/>
          <w:color w:val="16202E"/>
        </w:rPr>
        <w:t xml:space="preserve">1. </w:t>
      </w:r>
      <w:r>
        <w:rPr>
          <w:rFonts w:ascii="Times New Roman" w:eastAsia="黑体" w:hAnsi="Times New Roman"/>
          <w:color w:val="16202E"/>
        </w:rPr>
        <w:t>排课：一次排课，两周返工</w:t>
      </w:r>
    </w:p>
    <w:p w14:paraId="0A95C9EF" w14:textId="77777777" w:rsidR="00F11037" w:rsidRDefault="00000000">
      <w:pPr>
        <w:spacing w:line="300" w:lineRule="auto"/>
        <w:ind w:firstLineChars="200" w:firstLine="460"/>
        <w:jc w:val="both"/>
      </w:pPr>
      <w:r>
        <w:rPr>
          <w:sz w:val="23"/>
        </w:rPr>
        <w:t>一家</w:t>
      </w:r>
      <w:r>
        <w:rPr>
          <w:sz w:val="23"/>
        </w:rPr>
        <w:t xml:space="preserve"> 10 </w:t>
      </w:r>
      <w:r>
        <w:rPr>
          <w:sz w:val="23"/>
        </w:rPr>
        <w:t>位教师、</w:t>
      </w:r>
      <w:r>
        <w:rPr>
          <w:sz w:val="23"/>
        </w:rPr>
        <w:t xml:space="preserve">250 </w:t>
      </w:r>
      <w:r>
        <w:rPr>
          <w:sz w:val="23"/>
        </w:rPr>
        <w:t>名学生的机构，每学期排课要投入一到两周反复试错。难点不在</w:t>
      </w:r>
      <w:r>
        <w:rPr>
          <w:sz w:val="23"/>
        </w:rPr>
        <w:t>“</w:t>
      </w:r>
      <w:r>
        <w:rPr>
          <w:sz w:val="23"/>
        </w:rPr>
        <w:t>排出一张不冲突的表</w:t>
      </w:r>
      <w:r>
        <w:rPr>
          <w:sz w:val="23"/>
        </w:rPr>
        <w:t>”</w:t>
      </w:r>
      <w:r>
        <w:rPr>
          <w:sz w:val="23"/>
        </w:rPr>
        <w:t>，而在</w:t>
      </w:r>
      <w:r>
        <w:rPr>
          <w:sz w:val="23"/>
        </w:rPr>
        <w:t>“</w:t>
      </w:r>
      <w:r>
        <w:rPr>
          <w:sz w:val="23"/>
        </w:rPr>
        <w:t>排出一张家长愿意接受的表</w:t>
      </w:r>
      <w:r>
        <w:rPr>
          <w:sz w:val="23"/>
        </w:rPr>
        <w:t>”——</w:t>
      </w:r>
      <w:r>
        <w:rPr>
          <w:sz w:val="23"/>
        </w:rPr>
        <w:t>学生的可用时间、接送距离、教师偏好、班级进度匹配这些真正决定课表质量的约束，全部散落在微信聊天记录里，无法参与计算。结果是课表技术上合法、体验上不合格，开学后调课不断。</w:t>
      </w:r>
    </w:p>
    <w:p w14:paraId="2F707D76" w14:textId="77777777" w:rsidR="00F11037" w:rsidRDefault="00000000">
      <w:pPr>
        <w:pStyle w:val="31"/>
        <w:spacing w:before="60" w:after="40" w:line="300" w:lineRule="auto"/>
      </w:pPr>
      <w:r>
        <w:rPr>
          <w:rFonts w:ascii="Times New Roman" w:eastAsia="黑体" w:hAnsi="Times New Roman"/>
          <w:color w:val="16202E"/>
        </w:rPr>
        <w:t xml:space="preserve">2. </w:t>
      </w:r>
      <w:r>
        <w:rPr>
          <w:rFonts w:ascii="Times New Roman" w:eastAsia="黑体" w:hAnsi="Times New Roman"/>
          <w:color w:val="16202E"/>
        </w:rPr>
        <w:t>签到与课时：一节课的账，三个地方记</w:t>
      </w:r>
    </w:p>
    <w:p w14:paraId="0989F515" w14:textId="77777777" w:rsidR="00F11037" w:rsidRDefault="00000000">
      <w:pPr>
        <w:spacing w:line="300" w:lineRule="auto"/>
        <w:ind w:firstLineChars="200" w:firstLine="460"/>
        <w:jc w:val="both"/>
      </w:pPr>
      <w:r>
        <w:rPr>
          <w:sz w:val="23"/>
        </w:rPr>
        <w:t>签到靠纸质点名表或微信群回复，课时消耗靠教务在</w:t>
      </w:r>
      <w:r>
        <w:rPr>
          <w:sz w:val="23"/>
        </w:rPr>
        <w:t xml:space="preserve"> Excel </w:t>
      </w:r>
      <w:r>
        <w:rPr>
          <w:sz w:val="23"/>
        </w:rPr>
        <w:t>里手工扣减。教师记一遍、教务记一遍、家长心里记一遍，三个版本经常对不上，纠纷不断；请假与补课不留痕迹，补没补全靠口头约定。</w:t>
      </w:r>
    </w:p>
    <w:p w14:paraId="0C8BD89C" w14:textId="77777777" w:rsidR="00F11037" w:rsidRDefault="00000000">
      <w:pPr>
        <w:pStyle w:val="31"/>
        <w:spacing w:before="60" w:after="40" w:line="300" w:lineRule="auto"/>
      </w:pPr>
      <w:r>
        <w:rPr>
          <w:rFonts w:ascii="Times New Roman" w:eastAsia="黑体" w:hAnsi="Times New Roman"/>
          <w:color w:val="16202E"/>
        </w:rPr>
        <w:t xml:space="preserve">3. </w:t>
      </w:r>
      <w:r>
        <w:rPr>
          <w:rFonts w:ascii="Times New Roman" w:eastAsia="黑体" w:hAnsi="Times New Roman"/>
          <w:color w:val="16202E"/>
        </w:rPr>
        <w:t>薪酬：每月算工资，三天起步</w:t>
      </w:r>
    </w:p>
    <w:p w14:paraId="6C019211" w14:textId="77777777" w:rsidR="00F11037" w:rsidRDefault="00000000">
      <w:pPr>
        <w:spacing w:line="300" w:lineRule="auto"/>
        <w:ind w:firstLineChars="200" w:firstLine="460"/>
        <w:jc w:val="both"/>
      </w:pPr>
      <w:r>
        <w:rPr>
          <w:sz w:val="23"/>
        </w:rPr>
        <w:t>教师薪酬是机构最大的单项成本，通常占营收的</w:t>
      </w:r>
      <w:r>
        <w:rPr>
          <w:sz w:val="23"/>
        </w:rPr>
        <w:t xml:space="preserve"> 40%–55%</w:t>
      </w:r>
      <w:r>
        <w:rPr>
          <w:sz w:val="23"/>
        </w:rPr>
        <w:t>，计算口径却极其复杂：课时单价按班型与人数分档，试听课、补课、代课、跨校区授课各有单价，再叠加满勤奖、续班奖与各项扣款。手工核算需两到三天且极易出错，一旦出错，教师对机构的信任直接受损。</w:t>
      </w:r>
    </w:p>
    <w:p w14:paraId="134D7543" w14:textId="77777777" w:rsidR="00F11037" w:rsidRDefault="00000000">
      <w:pPr>
        <w:pStyle w:val="31"/>
        <w:spacing w:before="60" w:after="40" w:line="300" w:lineRule="auto"/>
      </w:pPr>
      <w:r>
        <w:rPr>
          <w:rFonts w:ascii="Times New Roman" w:eastAsia="黑体" w:hAnsi="Times New Roman"/>
          <w:color w:val="16202E"/>
        </w:rPr>
        <w:t xml:space="preserve">4. </w:t>
      </w:r>
      <w:r>
        <w:rPr>
          <w:rFonts w:ascii="Times New Roman" w:eastAsia="黑体" w:hAnsi="Times New Roman"/>
          <w:color w:val="16202E"/>
        </w:rPr>
        <w:t>财会：收了多少钱很清楚，赚不赚钱不知道</w:t>
      </w:r>
    </w:p>
    <w:p w14:paraId="1D985226" w14:textId="77777777" w:rsidR="00F11037" w:rsidRDefault="00000000">
      <w:pPr>
        <w:spacing w:line="300" w:lineRule="auto"/>
        <w:ind w:firstLineChars="200" w:firstLine="460"/>
        <w:jc w:val="both"/>
      </w:pPr>
      <w:r>
        <w:rPr>
          <w:sz w:val="23"/>
        </w:rPr>
        <w:t>预收款在消课之前是负债而非收入，但绝大多数中小机构按收付实现制记账，把预收款当作当期收入，于是出现</w:t>
      </w:r>
      <w:r>
        <w:rPr>
          <w:sz w:val="23"/>
        </w:rPr>
        <w:t>“</w:t>
      </w:r>
      <w:r>
        <w:rPr>
          <w:sz w:val="23"/>
        </w:rPr>
        <w:t>账面盈利、现金枯竭</w:t>
      </w:r>
      <w:r>
        <w:rPr>
          <w:sz w:val="23"/>
        </w:rPr>
        <w:t>”</w:t>
      </w:r>
      <w:r>
        <w:rPr>
          <w:sz w:val="23"/>
        </w:rPr>
        <w:t>的困境：剩余课时对应的预收账款无人计量，退费高峰来临时才发现缺口。而满班率、课耗率、教师成本占比这些决定经营质量的指标，靠手工台账根本算不出来。</w:t>
      </w:r>
    </w:p>
    <w:p w14:paraId="7794483A" w14:textId="77777777" w:rsidR="00F11037" w:rsidRDefault="00000000">
      <w:pPr>
        <w:pStyle w:val="31"/>
        <w:spacing w:before="60" w:after="40" w:line="300" w:lineRule="auto"/>
      </w:pPr>
      <w:r>
        <w:rPr>
          <w:rFonts w:ascii="Times New Roman" w:eastAsia="黑体" w:hAnsi="Times New Roman"/>
          <w:color w:val="16202E"/>
        </w:rPr>
        <w:t xml:space="preserve">5. </w:t>
      </w:r>
      <w:r>
        <w:rPr>
          <w:rFonts w:ascii="Times New Roman" w:eastAsia="黑体" w:hAnsi="Times New Roman"/>
          <w:color w:val="16202E"/>
        </w:rPr>
        <w:t>内容托管：机构的知识资产存在教师的个人电脑里</w:t>
      </w:r>
    </w:p>
    <w:p w14:paraId="0EA3E3C4" w14:textId="77777777" w:rsidR="00F11037" w:rsidRDefault="00000000">
      <w:pPr>
        <w:spacing w:line="300" w:lineRule="auto"/>
        <w:ind w:firstLineChars="200" w:firstLine="460"/>
        <w:jc w:val="both"/>
      </w:pPr>
      <w:r>
        <w:rPr>
          <w:sz w:val="23"/>
        </w:rPr>
        <w:t>课件、讲义、试卷分散在教师的个人电脑、</w:t>
      </w:r>
      <w:r>
        <w:rPr>
          <w:sz w:val="23"/>
        </w:rPr>
        <w:t xml:space="preserve">U </w:t>
      </w:r>
      <w:r>
        <w:rPr>
          <w:sz w:val="23"/>
        </w:rPr>
        <w:t>盘和微信文件传输助手中，没有统一命名、没有版本管理、没有权限控制。一位骨干教师离职往往带走一整套教学资料，新教师入职又没有可复用的底稿。机构花钱积累的教学资产，从未真正属于机构。</w:t>
      </w:r>
    </w:p>
    <w:p w14:paraId="40659212" w14:textId="77777777" w:rsidR="00F11037" w:rsidRDefault="00000000">
      <w:pPr>
        <w:pStyle w:val="31"/>
        <w:spacing w:before="60" w:after="40" w:line="300" w:lineRule="auto"/>
      </w:pPr>
      <w:r>
        <w:rPr>
          <w:rFonts w:ascii="Times New Roman" w:eastAsia="黑体" w:hAnsi="Times New Roman"/>
          <w:color w:val="16202E"/>
        </w:rPr>
        <w:t xml:space="preserve">6. </w:t>
      </w:r>
      <w:r>
        <w:rPr>
          <w:rFonts w:ascii="Times New Roman" w:eastAsia="黑体" w:hAnsi="Times New Roman"/>
          <w:color w:val="16202E"/>
        </w:rPr>
        <w:t>课件：静态演示，互动无法沉淀</w:t>
      </w:r>
    </w:p>
    <w:p w14:paraId="13A19B67" w14:textId="77777777" w:rsidR="00F11037" w:rsidRDefault="00000000">
      <w:pPr>
        <w:spacing w:line="300" w:lineRule="auto"/>
        <w:ind w:firstLineChars="200" w:firstLine="460"/>
        <w:jc w:val="both"/>
      </w:pPr>
      <w:r>
        <w:rPr>
          <w:sz w:val="23"/>
        </w:rPr>
        <w:t>现有课件多为静态</w:t>
      </w:r>
      <w:r>
        <w:rPr>
          <w:sz w:val="23"/>
        </w:rPr>
        <w:t xml:space="preserve"> PPT </w:t>
      </w:r>
      <w:r>
        <w:rPr>
          <w:sz w:val="23"/>
        </w:rPr>
        <w:t>或</w:t>
      </w:r>
      <w:r>
        <w:rPr>
          <w:sz w:val="23"/>
        </w:rPr>
        <w:t xml:space="preserve"> PDF</w:t>
      </w:r>
      <w:r>
        <w:rPr>
          <w:sz w:val="23"/>
        </w:rPr>
        <w:t>，课堂上只能单向演示。教师想做一次课堂小测或互动投票只能切换到另一个工具，互动结果课后即散失，既不进入学情数据，也不影响后续教学安排；而制作一份高质量的互动课件，对非技术背景的教师门槛过高。</w:t>
      </w:r>
    </w:p>
    <w:p w14:paraId="39D3703F" w14:textId="77777777" w:rsidR="00F11037" w:rsidRDefault="00000000">
      <w:pPr>
        <w:pStyle w:val="31"/>
        <w:spacing w:before="60" w:after="40" w:line="300" w:lineRule="auto"/>
      </w:pPr>
      <w:r>
        <w:rPr>
          <w:rFonts w:ascii="Times New Roman" w:eastAsia="黑体" w:hAnsi="Times New Roman"/>
          <w:color w:val="16202E"/>
        </w:rPr>
        <w:lastRenderedPageBreak/>
        <w:t xml:space="preserve">7. </w:t>
      </w:r>
      <w:r>
        <w:rPr>
          <w:rFonts w:ascii="Times New Roman" w:eastAsia="黑体" w:hAnsi="Times New Roman"/>
          <w:color w:val="16202E"/>
        </w:rPr>
        <w:t>作业：布置靠群发，批改靠红笔，错题无归集</w:t>
      </w:r>
    </w:p>
    <w:p w14:paraId="7F85F2B4" w14:textId="77777777" w:rsidR="00F11037" w:rsidRDefault="00000000">
      <w:pPr>
        <w:spacing w:line="300" w:lineRule="auto"/>
        <w:ind w:firstLineChars="200" w:firstLine="460"/>
        <w:jc w:val="both"/>
      </w:pPr>
      <w:r>
        <w:rPr>
          <w:sz w:val="23"/>
        </w:rPr>
        <w:t>作业通过微信群布置、学生拍照提交、教师逐一批改，过程不留痕、数据不沉淀。错题不会被系统归集，同一类错误反复出现；家长看不到孩子真实的学习进展，只能凭考试分数判断，续班决策缺乏依据。</w:t>
      </w:r>
    </w:p>
    <w:p w14:paraId="50BCF114" w14:textId="77777777" w:rsidR="00F11037" w:rsidRDefault="00000000">
      <w:pPr>
        <w:pStyle w:val="21"/>
        <w:spacing w:before="40" w:after="40" w:line="300" w:lineRule="auto"/>
      </w:pPr>
      <w:bookmarkStart w:id="15" w:name="_Toc240225126"/>
      <w:r>
        <w:rPr>
          <w:rFonts w:ascii="Times New Roman" w:eastAsia="黑体" w:hAnsi="Times New Roman"/>
          <w:color w:val="16202E"/>
          <w:sz w:val="28"/>
        </w:rPr>
        <w:t>（四）现有工具的五个局限</w:t>
      </w:r>
      <w:bookmarkEnd w:id="15"/>
    </w:p>
    <w:p w14:paraId="7B7978AF" w14:textId="77777777" w:rsidR="00F11037" w:rsidRDefault="00000000">
      <w:pPr>
        <w:pBdr>
          <w:left w:val="single" w:sz="18" w:space="8" w:color="B0741C"/>
        </w:pBdr>
        <w:shd w:val="clear" w:color="auto" w:fill="FBF6EC"/>
        <w:spacing w:before="80" w:after="120" w:line="300" w:lineRule="auto"/>
        <w:ind w:left="340" w:right="340"/>
        <w:jc w:val="both"/>
      </w:pPr>
      <w:r>
        <w:rPr>
          <w:rFonts w:eastAsia="黑体"/>
          <w:b/>
          <w:color w:val="8F5C14"/>
          <w:sz w:val="21"/>
        </w:rPr>
        <w:t>【核实说明】</w:t>
      </w:r>
      <w:r>
        <w:rPr>
          <w:rFonts w:eastAsia="楷体"/>
          <w:sz w:val="22"/>
        </w:rPr>
        <w:t>下表基于公开资料与产品试用形成的初步判断，用于说明市场空位的性质。我们将在原型完成前逐项核实每个产品的具体能力，留存截图与查询时间，形成可追溯的竞争矩阵（见附录</w:t>
      </w:r>
      <w:r>
        <w:rPr>
          <w:rFonts w:eastAsia="楷体"/>
          <w:sz w:val="22"/>
        </w:rPr>
        <w:t xml:space="preserve"> C</w:t>
      </w:r>
      <w:r>
        <w:rPr>
          <w:rFonts w:eastAsia="楷体"/>
          <w:sz w:val="22"/>
        </w:rPr>
        <w:t>）。</w:t>
      </w:r>
    </w:p>
    <w:p w14:paraId="7E17CB67" w14:textId="77777777" w:rsidR="00F11037" w:rsidRDefault="00000000">
      <w:pPr>
        <w:spacing w:before="80" w:after="40" w:line="276" w:lineRule="auto"/>
        <w:jc w:val="center"/>
      </w:pPr>
      <w:r>
        <w:rPr>
          <w:rFonts w:eastAsia="黑体"/>
          <w:b/>
          <w:sz w:val="21"/>
        </w:rPr>
        <w:t>表</w:t>
      </w:r>
      <w:r>
        <w:rPr>
          <w:rFonts w:eastAsia="黑体"/>
          <w:b/>
          <w:sz w:val="21"/>
        </w:rPr>
        <w:t xml:space="preserve"> 3-2</w:t>
      </w:r>
      <w:r>
        <w:rPr>
          <w:rFonts w:eastAsia="黑体"/>
          <w:b/>
          <w:sz w:val="21"/>
        </w:rPr>
        <w:t xml:space="preserve">　现有解决方案的能力对比（初步判断，待核实）</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361"/>
        <w:gridCol w:w="1701"/>
        <w:gridCol w:w="2381"/>
        <w:gridCol w:w="3345"/>
      </w:tblGrid>
      <w:tr w:rsidR="00F11037" w14:paraId="1B57D149" w14:textId="77777777">
        <w:trPr>
          <w:jc w:val="center"/>
        </w:trPr>
        <w:tc>
          <w:tcPr>
            <w:tcW w:w="1361" w:type="dxa"/>
            <w:shd w:val="clear" w:color="auto" w:fill="EDF0EC"/>
          </w:tcPr>
          <w:p w14:paraId="71E33BF4" w14:textId="77777777" w:rsidR="00F11037" w:rsidRDefault="00000000">
            <w:pPr>
              <w:spacing w:before="20" w:after="20" w:line="252" w:lineRule="auto"/>
              <w:jc w:val="center"/>
            </w:pPr>
            <w:r>
              <w:rPr>
                <w:rFonts w:eastAsia="黑体"/>
                <w:b/>
                <w:sz w:val="18"/>
              </w:rPr>
              <w:t>类型</w:t>
            </w:r>
          </w:p>
        </w:tc>
        <w:tc>
          <w:tcPr>
            <w:tcW w:w="1701" w:type="dxa"/>
            <w:shd w:val="clear" w:color="auto" w:fill="EDF0EC"/>
          </w:tcPr>
          <w:p w14:paraId="3580047D" w14:textId="77777777" w:rsidR="00F11037" w:rsidRDefault="00000000">
            <w:pPr>
              <w:spacing w:before="20" w:after="20" w:line="252" w:lineRule="auto"/>
              <w:jc w:val="center"/>
            </w:pPr>
            <w:r>
              <w:rPr>
                <w:rFonts w:eastAsia="黑体"/>
                <w:b/>
                <w:sz w:val="18"/>
              </w:rPr>
              <w:t>代表形态</w:t>
            </w:r>
          </w:p>
        </w:tc>
        <w:tc>
          <w:tcPr>
            <w:tcW w:w="2381" w:type="dxa"/>
            <w:shd w:val="clear" w:color="auto" w:fill="EDF0EC"/>
          </w:tcPr>
          <w:p w14:paraId="0B390B33" w14:textId="77777777" w:rsidR="00F11037" w:rsidRDefault="00000000">
            <w:pPr>
              <w:spacing w:before="20" w:after="20" w:line="252" w:lineRule="auto"/>
              <w:jc w:val="center"/>
            </w:pPr>
            <w:r>
              <w:rPr>
                <w:rFonts w:eastAsia="黑体"/>
                <w:b/>
                <w:sz w:val="18"/>
              </w:rPr>
              <w:t>能解决</w:t>
            </w:r>
          </w:p>
        </w:tc>
        <w:tc>
          <w:tcPr>
            <w:tcW w:w="3345" w:type="dxa"/>
            <w:shd w:val="clear" w:color="auto" w:fill="EDF0EC"/>
          </w:tcPr>
          <w:p w14:paraId="266F6A90" w14:textId="77777777" w:rsidR="00F11037" w:rsidRDefault="00000000">
            <w:pPr>
              <w:spacing w:before="20" w:after="20" w:line="252" w:lineRule="auto"/>
              <w:jc w:val="center"/>
            </w:pPr>
            <w:r>
              <w:rPr>
                <w:rFonts w:eastAsia="黑体"/>
                <w:b/>
                <w:sz w:val="18"/>
              </w:rPr>
              <w:t>不能解决</w:t>
            </w:r>
          </w:p>
        </w:tc>
      </w:tr>
      <w:tr w:rsidR="00F11037" w14:paraId="5F103FA8" w14:textId="77777777">
        <w:trPr>
          <w:jc w:val="center"/>
        </w:trPr>
        <w:tc>
          <w:tcPr>
            <w:tcW w:w="1361" w:type="dxa"/>
          </w:tcPr>
          <w:p w14:paraId="13048F20" w14:textId="77777777" w:rsidR="00F11037" w:rsidRDefault="00000000">
            <w:pPr>
              <w:spacing w:before="40" w:after="40" w:line="252" w:lineRule="auto"/>
            </w:pPr>
            <w:r>
              <w:rPr>
                <w:sz w:val="18"/>
              </w:rPr>
              <w:t>通用办公工具</w:t>
            </w:r>
          </w:p>
        </w:tc>
        <w:tc>
          <w:tcPr>
            <w:tcW w:w="1701" w:type="dxa"/>
          </w:tcPr>
          <w:p w14:paraId="30F37B8B" w14:textId="77777777" w:rsidR="00F11037" w:rsidRDefault="00000000">
            <w:pPr>
              <w:spacing w:before="40" w:after="40" w:line="252" w:lineRule="auto"/>
              <w:jc w:val="center"/>
            </w:pPr>
            <w:r>
              <w:rPr>
                <w:sz w:val="18"/>
              </w:rPr>
              <w:t xml:space="preserve">Excel + </w:t>
            </w:r>
            <w:r>
              <w:rPr>
                <w:sz w:val="18"/>
              </w:rPr>
              <w:t>微信群</w:t>
            </w:r>
          </w:p>
        </w:tc>
        <w:tc>
          <w:tcPr>
            <w:tcW w:w="2381" w:type="dxa"/>
          </w:tcPr>
          <w:p w14:paraId="07D750D3" w14:textId="77777777" w:rsidR="00F11037" w:rsidRDefault="00000000">
            <w:pPr>
              <w:spacing w:before="40" w:after="40" w:line="252" w:lineRule="auto"/>
              <w:jc w:val="center"/>
            </w:pPr>
            <w:r>
              <w:rPr>
                <w:sz w:val="18"/>
              </w:rPr>
              <w:t>零成本、灵活</w:t>
            </w:r>
          </w:p>
        </w:tc>
        <w:tc>
          <w:tcPr>
            <w:tcW w:w="3345" w:type="dxa"/>
          </w:tcPr>
          <w:p w14:paraId="6A447382" w14:textId="77777777" w:rsidR="00F11037" w:rsidRDefault="00000000">
            <w:pPr>
              <w:spacing w:before="40" w:after="40" w:line="252" w:lineRule="auto"/>
            </w:pPr>
            <w:r>
              <w:rPr>
                <w:sz w:val="18"/>
              </w:rPr>
              <w:t>无自动化、无留痕、口径不一、无法协同、数据随时丢失</w:t>
            </w:r>
          </w:p>
        </w:tc>
      </w:tr>
      <w:tr w:rsidR="00F11037" w14:paraId="6E2E914D" w14:textId="77777777">
        <w:trPr>
          <w:jc w:val="center"/>
        </w:trPr>
        <w:tc>
          <w:tcPr>
            <w:tcW w:w="1361" w:type="dxa"/>
          </w:tcPr>
          <w:p w14:paraId="0D66EC6C" w14:textId="77777777" w:rsidR="00F11037" w:rsidRDefault="00000000">
            <w:pPr>
              <w:spacing w:before="40" w:after="40" w:line="252" w:lineRule="auto"/>
            </w:pPr>
            <w:r>
              <w:rPr>
                <w:sz w:val="18"/>
              </w:rPr>
              <w:t>单点排课软件</w:t>
            </w:r>
          </w:p>
        </w:tc>
        <w:tc>
          <w:tcPr>
            <w:tcW w:w="1701" w:type="dxa"/>
          </w:tcPr>
          <w:p w14:paraId="40889D49" w14:textId="77777777" w:rsidR="00F11037" w:rsidRDefault="00000000">
            <w:pPr>
              <w:spacing w:before="40" w:after="40" w:line="252" w:lineRule="auto"/>
              <w:jc w:val="center"/>
            </w:pPr>
            <w:r>
              <w:rPr>
                <w:sz w:val="18"/>
              </w:rPr>
              <w:t>轻量排课</w:t>
            </w:r>
            <w:r>
              <w:rPr>
                <w:sz w:val="18"/>
              </w:rPr>
              <w:t xml:space="preserve"> SaaS</w:t>
            </w:r>
          </w:p>
        </w:tc>
        <w:tc>
          <w:tcPr>
            <w:tcW w:w="2381" w:type="dxa"/>
          </w:tcPr>
          <w:p w14:paraId="5406E03F" w14:textId="77777777" w:rsidR="00F11037" w:rsidRDefault="00000000">
            <w:pPr>
              <w:spacing w:before="40" w:after="40" w:line="252" w:lineRule="auto"/>
              <w:jc w:val="center"/>
            </w:pPr>
            <w:r>
              <w:rPr>
                <w:sz w:val="18"/>
              </w:rPr>
              <w:t>排出一张不冲突的课表</w:t>
            </w:r>
          </w:p>
        </w:tc>
        <w:tc>
          <w:tcPr>
            <w:tcW w:w="3345" w:type="dxa"/>
          </w:tcPr>
          <w:p w14:paraId="26D5ABDA" w14:textId="77777777" w:rsidR="00F11037" w:rsidRDefault="00000000">
            <w:pPr>
              <w:spacing w:before="40" w:after="40" w:line="252" w:lineRule="auto"/>
            </w:pPr>
            <w:r>
              <w:rPr>
                <w:sz w:val="18"/>
              </w:rPr>
              <w:t>不含课时核销、不含薪酬与财务，调课数据无法向下流转</w:t>
            </w:r>
          </w:p>
        </w:tc>
      </w:tr>
      <w:tr w:rsidR="00F11037" w14:paraId="324116BA" w14:textId="77777777">
        <w:trPr>
          <w:jc w:val="center"/>
        </w:trPr>
        <w:tc>
          <w:tcPr>
            <w:tcW w:w="1361" w:type="dxa"/>
          </w:tcPr>
          <w:p w14:paraId="0B891F47" w14:textId="77777777" w:rsidR="00F11037" w:rsidRDefault="00000000">
            <w:pPr>
              <w:spacing w:before="40" w:after="40" w:line="252" w:lineRule="auto"/>
            </w:pPr>
            <w:r>
              <w:rPr>
                <w:sz w:val="18"/>
              </w:rPr>
              <w:t>通用财务软件</w:t>
            </w:r>
          </w:p>
        </w:tc>
        <w:tc>
          <w:tcPr>
            <w:tcW w:w="1701" w:type="dxa"/>
          </w:tcPr>
          <w:p w14:paraId="26819447" w14:textId="77777777" w:rsidR="00F11037" w:rsidRDefault="00000000">
            <w:pPr>
              <w:spacing w:before="40" w:after="40" w:line="252" w:lineRule="auto"/>
              <w:jc w:val="center"/>
            </w:pPr>
            <w:r>
              <w:rPr>
                <w:sz w:val="18"/>
              </w:rPr>
              <w:t>记账类软件</w:t>
            </w:r>
          </w:p>
        </w:tc>
        <w:tc>
          <w:tcPr>
            <w:tcW w:w="2381" w:type="dxa"/>
          </w:tcPr>
          <w:p w14:paraId="54222515" w14:textId="77777777" w:rsidR="00F11037" w:rsidRDefault="00000000">
            <w:pPr>
              <w:spacing w:before="40" w:after="40" w:line="252" w:lineRule="auto"/>
              <w:jc w:val="center"/>
            </w:pPr>
            <w:r>
              <w:rPr>
                <w:sz w:val="18"/>
              </w:rPr>
              <w:t>规范记账与报税</w:t>
            </w:r>
          </w:p>
        </w:tc>
        <w:tc>
          <w:tcPr>
            <w:tcW w:w="3345" w:type="dxa"/>
          </w:tcPr>
          <w:p w14:paraId="3CF586CC" w14:textId="77777777" w:rsidR="00F11037" w:rsidRDefault="00000000">
            <w:pPr>
              <w:spacing w:before="40" w:after="40" w:line="252" w:lineRule="auto"/>
            </w:pPr>
            <w:r>
              <w:rPr>
                <w:sz w:val="18"/>
              </w:rPr>
              <w:t>不理解课时与班级，无法按课耗确认收入，算不出满班率与课耗率</w:t>
            </w:r>
          </w:p>
        </w:tc>
      </w:tr>
      <w:tr w:rsidR="00F11037" w14:paraId="5FAF11DD" w14:textId="77777777">
        <w:trPr>
          <w:jc w:val="center"/>
        </w:trPr>
        <w:tc>
          <w:tcPr>
            <w:tcW w:w="1361" w:type="dxa"/>
          </w:tcPr>
          <w:p w14:paraId="0611B684" w14:textId="77777777" w:rsidR="00F11037" w:rsidRDefault="00000000">
            <w:pPr>
              <w:spacing w:before="40" w:after="40" w:line="252" w:lineRule="auto"/>
            </w:pPr>
            <w:r>
              <w:rPr>
                <w:sz w:val="18"/>
              </w:rPr>
              <w:t>通用教学平台</w:t>
            </w:r>
          </w:p>
        </w:tc>
        <w:tc>
          <w:tcPr>
            <w:tcW w:w="1701" w:type="dxa"/>
          </w:tcPr>
          <w:p w14:paraId="70938A5E" w14:textId="77777777" w:rsidR="00F11037" w:rsidRDefault="00000000">
            <w:pPr>
              <w:spacing w:before="40" w:after="40" w:line="252" w:lineRule="auto"/>
            </w:pPr>
            <w:r>
              <w:rPr>
                <w:sz w:val="18"/>
              </w:rPr>
              <w:t>题库</w:t>
            </w:r>
            <w:r>
              <w:rPr>
                <w:sz w:val="18"/>
              </w:rPr>
              <w:t xml:space="preserve"> / </w:t>
            </w:r>
            <w:r>
              <w:rPr>
                <w:sz w:val="18"/>
              </w:rPr>
              <w:t>直播</w:t>
            </w:r>
            <w:r>
              <w:rPr>
                <w:sz w:val="18"/>
              </w:rPr>
              <w:t xml:space="preserve"> / </w:t>
            </w:r>
            <w:r>
              <w:rPr>
                <w:sz w:val="18"/>
              </w:rPr>
              <w:t>作业</w:t>
            </w:r>
            <w:r>
              <w:rPr>
                <w:sz w:val="18"/>
              </w:rPr>
              <w:t xml:space="preserve"> APP</w:t>
            </w:r>
          </w:p>
        </w:tc>
        <w:tc>
          <w:tcPr>
            <w:tcW w:w="2381" w:type="dxa"/>
          </w:tcPr>
          <w:p w14:paraId="67301CA0" w14:textId="77777777" w:rsidR="00F11037" w:rsidRDefault="00000000">
            <w:pPr>
              <w:spacing w:before="40" w:after="40" w:line="252" w:lineRule="auto"/>
              <w:jc w:val="center"/>
            </w:pPr>
            <w:r>
              <w:rPr>
                <w:sz w:val="18"/>
              </w:rPr>
              <w:t>单点教学场景</w:t>
            </w:r>
          </w:p>
        </w:tc>
        <w:tc>
          <w:tcPr>
            <w:tcW w:w="3345" w:type="dxa"/>
          </w:tcPr>
          <w:p w14:paraId="3BC7164B" w14:textId="77777777" w:rsidR="00F11037" w:rsidRDefault="00000000">
            <w:pPr>
              <w:spacing w:before="40" w:after="40" w:line="252" w:lineRule="auto"/>
            </w:pPr>
            <w:r>
              <w:rPr>
                <w:sz w:val="18"/>
              </w:rPr>
              <w:t>与机构经营数据完全割裂，教师需二次录入，机构无法据此算成本</w:t>
            </w:r>
          </w:p>
        </w:tc>
      </w:tr>
      <w:tr w:rsidR="00F11037" w14:paraId="47B56565" w14:textId="77777777">
        <w:trPr>
          <w:jc w:val="center"/>
        </w:trPr>
        <w:tc>
          <w:tcPr>
            <w:tcW w:w="1361" w:type="dxa"/>
          </w:tcPr>
          <w:p w14:paraId="5A4D2439" w14:textId="77777777" w:rsidR="00F11037" w:rsidRDefault="00000000">
            <w:pPr>
              <w:spacing w:before="40" w:after="40" w:line="252" w:lineRule="auto"/>
            </w:pPr>
            <w:r>
              <w:rPr>
                <w:sz w:val="18"/>
              </w:rPr>
              <w:t>大型机构定制系统</w:t>
            </w:r>
          </w:p>
        </w:tc>
        <w:tc>
          <w:tcPr>
            <w:tcW w:w="1701" w:type="dxa"/>
          </w:tcPr>
          <w:p w14:paraId="5C738FD9" w14:textId="77777777" w:rsidR="00F11037" w:rsidRDefault="00000000">
            <w:pPr>
              <w:spacing w:before="40" w:after="40" w:line="252" w:lineRule="auto"/>
              <w:jc w:val="center"/>
            </w:pPr>
            <w:r>
              <w:rPr>
                <w:sz w:val="18"/>
              </w:rPr>
              <w:t>定制开发</w:t>
            </w:r>
            <w:r>
              <w:rPr>
                <w:sz w:val="18"/>
              </w:rPr>
              <w:t xml:space="preserve"> / </w:t>
            </w:r>
            <w:r>
              <w:rPr>
                <w:sz w:val="18"/>
              </w:rPr>
              <w:t>私有化</w:t>
            </w:r>
          </w:p>
        </w:tc>
        <w:tc>
          <w:tcPr>
            <w:tcW w:w="2381" w:type="dxa"/>
          </w:tcPr>
          <w:p w14:paraId="58625C4F" w14:textId="77777777" w:rsidR="00F11037" w:rsidRDefault="00000000">
            <w:pPr>
              <w:spacing w:before="40" w:after="40" w:line="252" w:lineRule="auto"/>
              <w:jc w:val="center"/>
            </w:pPr>
            <w:r>
              <w:rPr>
                <w:sz w:val="18"/>
              </w:rPr>
              <w:t>功能贴合</w:t>
            </w:r>
          </w:p>
        </w:tc>
        <w:tc>
          <w:tcPr>
            <w:tcW w:w="3345" w:type="dxa"/>
          </w:tcPr>
          <w:p w14:paraId="507C32CB" w14:textId="77777777" w:rsidR="00F11037" w:rsidRDefault="00000000">
            <w:pPr>
              <w:spacing w:before="40" w:after="40" w:line="252" w:lineRule="auto"/>
            </w:pPr>
            <w:r>
              <w:rPr>
                <w:sz w:val="18"/>
              </w:rPr>
              <w:t>单价数十万起、交付周期长、需专职</w:t>
            </w:r>
            <w:r>
              <w:rPr>
                <w:sz w:val="18"/>
              </w:rPr>
              <w:t xml:space="preserve"> IT </w:t>
            </w:r>
            <w:r>
              <w:rPr>
                <w:sz w:val="18"/>
              </w:rPr>
              <w:t>维护，中小机构无法承受</w:t>
            </w:r>
          </w:p>
        </w:tc>
      </w:tr>
    </w:tbl>
    <w:p w14:paraId="14FFB0C1" w14:textId="77777777" w:rsidR="00F11037" w:rsidRDefault="00F11037">
      <w:pPr>
        <w:spacing w:after="60" w:line="168" w:lineRule="auto"/>
      </w:pPr>
    </w:p>
    <w:p w14:paraId="302CA685" w14:textId="77777777" w:rsidR="00F11037" w:rsidRDefault="00000000">
      <w:pPr>
        <w:spacing w:line="300" w:lineRule="auto"/>
        <w:ind w:firstLineChars="200" w:firstLine="460"/>
        <w:jc w:val="both"/>
      </w:pPr>
      <w:r>
        <w:rPr>
          <w:sz w:val="23"/>
        </w:rPr>
        <w:t>这五类方案各自成立，却有一个共同的结构性缺陷：都只覆盖运营链条的一段，而链条的价值恰恰产生在连接处</w:t>
      </w:r>
      <w:r>
        <w:rPr>
          <w:sz w:val="23"/>
        </w:rPr>
        <w:t>——</w:t>
      </w:r>
      <w:r>
        <w:rPr>
          <w:sz w:val="23"/>
        </w:rPr>
        <w:t>课时核销连接签到与工资，工资连接财会，课件连接课堂与作业。单独优化任何一段，收益都是局部的；只有放进同一个数据底座，重复录入才会真正消失。</w:t>
      </w:r>
    </w:p>
    <w:p w14:paraId="3BFCFDF4" w14:textId="77777777" w:rsidR="00F11037" w:rsidRDefault="00000000">
      <w:r>
        <w:br w:type="page"/>
      </w:r>
    </w:p>
    <w:p w14:paraId="73A757F9" w14:textId="77777777" w:rsidR="00F11037" w:rsidRDefault="00000000">
      <w:pPr>
        <w:pStyle w:val="1"/>
        <w:spacing w:before="80" w:after="80" w:line="300" w:lineRule="auto"/>
      </w:pPr>
      <w:bookmarkStart w:id="16" w:name="_Toc240225127"/>
      <w:r>
        <w:rPr>
          <w:rFonts w:ascii="Times New Roman" w:eastAsia="黑体" w:hAnsi="Times New Roman"/>
          <w:color w:val="1E4E7E"/>
          <w:sz w:val="32"/>
        </w:rPr>
        <w:lastRenderedPageBreak/>
        <w:t>四、产品与解决方案</w:t>
      </w:r>
      <w:bookmarkEnd w:id="16"/>
    </w:p>
    <w:p w14:paraId="75E6DF98" w14:textId="77777777" w:rsidR="00F11037" w:rsidRDefault="00000000">
      <w:pPr>
        <w:pStyle w:val="21"/>
        <w:spacing w:before="40" w:after="40" w:line="300" w:lineRule="auto"/>
      </w:pPr>
      <w:bookmarkStart w:id="17" w:name="_Toc240225128"/>
      <w:r>
        <w:rPr>
          <w:rFonts w:ascii="Times New Roman" w:eastAsia="黑体" w:hAnsi="Times New Roman"/>
          <w:color w:val="16202E"/>
          <w:sz w:val="28"/>
        </w:rPr>
        <w:t>（一）总体设计：一个数据底座，七个模块，一条业务链路</w:t>
      </w:r>
      <w:bookmarkEnd w:id="17"/>
    </w:p>
    <w:p w14:paraId="351CB8E4" w14:textId="77777777" w:rsidR="00F11037" w:rsidRDefault="00000000">
      <w:pPr>
        <w:spacing w:line="300" w:lineRule="auto"/>
        <w:ind w:firstLineChars="200" w:firstLine="460"/>
        <w:jc w:val="both"/>
      </w:pPr>
      <w:r>
        <w:rPr>
          <w:sz w:val="23"/>
        </w:rPr>
        <w:t>课立方由三层构成。最底层是一体化数据底座，统一维护学生、教师、课程、班级、教室、课时账户、资金账户、内容资产八类核心实体；中间层是七个业务模块，全部读写同一份数据；最上层是面向五类角色的客户端。</w:t>
      </w:r>
    </w:p>
    <w:p w14:paraId="29EDC13F" w14:textId="77777777" w:rsidR="00F11037" w:rsidRDefault="00000000">
      <w:pPr>
        <w:spacing w:line="300" w:lineRule="auto"/>
        <w:ind w:firstLineChars="200" w:firstLine="460"/>
        <w:jc w:val="both"/>
      </w:pPr>
      <w:r>
        <w:rPr>
          <w:sz w:val="23"/>
        </w:rPr>
        <w:t>这样设计的直接结果是：数据在任何一个环节产生，都会自动流向所有需要它的地方</w:t>
      </w:r>
      <w:r>
        <w:rPr>
          <w:sz w:val="23"/>
        </w:rPr>
        <w:t>——</w:t>
      </w:r>
      <w:r>
        <w:rPr>
          <w:sz w:val="23"/>
        </w:rPr>
        <w:t>教务排完课，教师端与家长端同步收到课表；学生签到，课时账户、教师工时与财会口径的收入同时更新，机构不必为</w:t>
      </w:r>
      <w:r>
        <w:rPr>
          <w:sz w:val="23"/>
        </w:rPr>
        <w:t>“</w:t>
      </w:r>
      <w:r>
        <w:rPr>
          <w:sz w:val="23"/>
        </w:rPr>
        <w:t>让数据对上</w:t>
      </w:r>
      <w:r>
        <w:rPr>
          <w:sz w:val="23"/>
        </w:rPr>
        <w:t>”</w:t>
      </w:r>
      <w:r>
        <w:rPr>
          <w:sz w:val="23"/>
        </w:rPr>
        <w:t>而额外雇人。</w:t>
      </w:r>
    </w:p>
    <w:p w14:paraId="211B4D21" w14:textId="77777777" w:rsidR="00F11037" w:rsidRDefault="00000000">
      <w:pPr>
        <w:pStyle w:val="21"/>
        <w:spacing w:before="40" w:after="40" w:line="300" w:lineRule="auto"/>
      </w:pPr>
      <w:bookmarkStart w:id="18" w:name="_Toc240225129"/>
      <w:r>
        <w:rPr>
          <w:rFonts w:ascii="Times New Roman" w:eastAsia="黑体" w:hAnsi="Times New Roman"/>
          <w:color w:val="16202E"/>
          <w:sz w:val="28"/>
        </w:rPr>
        <w:t>（二）模块一：智能排课</w:t>
      </w:r>
      <w:bookmarkEnd w:id="18"/>
    </w:p>
    <w:p w14:paraId="2F6AAA27" w14:textId="77777777" w:rsidR="00F11037" w:rsidRDefault="00000000">
      <w:pPr>
        <w:spacing w:line="300" w:lineRule="auto"/>
        <w:ind w:firstLineChars="200" w:firstLine="460"/>
        <w:jc w:val="both"/>
      </w:pPr>
      <w:r>
        <w:rPr>
          <w:sz w:val="23"/>
        </w:rPr>
        <w:t>排课是机构的刚需，也是课立方的技术制高点。系统把排课建模为一个带硬约束与软约束的多目标优化问题。</w:t>
      </w:r>
    </w:p>
    <w:p w14:paraId="2A0E78BB" w14:textId="77777777" w:rsidR="00F11037" w:rsidRDefault="00000000">
      <w:pPr>
        <w:pStyle w:val="31"/>
        <w:spacing w:before="60" w:after="40" w:line="300" w:lineRule="auto"/>
      </w:pPr>
      <w:r>
        <w:rPr>
          <w:rFonts w:ascii="Times New Roman" w:eastAsia="黑体" w:hAnsi="Times New Roman"/>
          <w:color w:val="16202E"/>
        </w:rPr>
        <w:t>输入</w:t>
      </w:r>
    </w:p>
    <w:p w14:paraId="083A5A41" w14:textId="77777777" w:rsidR="00F11037" w:rsidRDefault="00000000">
      <w:pPr>
        <w:spacing w:line="300" w:lineRule="auto"/>
        <w:ind w:left="420" w:hanging="210"/>
      </w:pPr>
      <w:r>
        <w:rPr>
          <w:sz w:val="18"/>
        </w:rPr>
        <w:t xml:space="preserve">● </w:t>
      </w:r>
      <w:r>
        <w:rPr>
          <w:sz w:val="23"/>
        </w:rPr>
        <w:t>资源侧：教师的可用时段、可授科目与资质、最大周课时；教室的容量、设备与可用时段；班级的容量与教学进度；机构的营业时间与合规时段限制。</w:t>
      </w:r>
    </w:p>
    <w:p w14:paraId="41A52B8E" w14:textId="77777777" w:rsidR="00F11037" w:rsidRDefault="00000000">
      <w:pPr>
        <w:spacing w:line="300" w:lineRule="auto"/>
        <w:ind w:left="420" w:hanging="210"/>
      </w:pPr>
      <w:r>
        <w:rPr>
          <w:sz w:val="18"/>
        </w:rPr>
        <w:t xml:space="preserve">● </w:t>
      </w:r>
      <w:r>
        <w:rPr>
          <w:sz w:val="23"/>
        </w:rPr>
        <w:t>学生侧：报名课程与班级、可上课时段、绝对不可排时段、在其他机构的固定安排、教师偏好、可接受校区。</w:t>
      </w:r>
    </w:p>
    <w:p w14:paraId="7884CC69" w14:textId="77777777" w:rsidR="00F11037" w:rsidRDefault="00000000">
      <w:pPr>
        <w:spacing w:line="300" w:lineRule="auto"/>
        <w:ind w:left="420" w:hanging="210"/>
      </w:pPr>
      <w:r>
        <w:rPr>
          <w:sz w:val="18"/>
        </w:rPr>
        <w:t xml:space="preserve">● </w:t>
      </w:r>
      <w:r>
        <w:rPr>
          <w:sz w:val="23"/>
        </w:rPr>
        <w:t>规则侧：课程时长与周频次、连堂要求、同类课程的最小间隔、教师的跨校区通勤时间。</w:t>
      </w:r>
    </w:p>
    <w:p w14:paraId="19A2D294" w14:textId="77777777" w:rsidR="00F11037" w:rsidRDefault="00000000">
      <w:pPr>
        <w:pStyle w:val="31"/>
        <w:spacing w:before="60" w:after="40" w:line="300" w:lineRule="auto"/>
      </w:pPr>
      <w:r>
        <w:rPr>
          <w:rFonts w:ascii="Times New Roman" w:eastAsia="黑体" w:hAnsi="Times New Roman"/>
          <w:color w:val="16202E"/>
        </w:rPr>
        <w:t>约束与求解</w:t>
      </w:r>
    </w:p>
    <w:p w14:paraId="167549F7" w14:textId="77777777" w:rsidR="00F11037" w:rsidRDefault="00000000">
      <w:pPr>
        <w:spacing w:line="300" w:lineRule="auto"/>
        <w:ind w:firstLineChars="200" w:firstLine="460"/>
        <w:jc w:val="both"/>
      </w:pPr>
      <w:r>
        <w:rPr>
          <w:sz w:val="23"/>
        </w:rPr>
        <w:t>硬约束保证课表合法</w:t>
      </w:r>
      <w:r>
        <w:rPr>
          <w:sz w:val="23"/>
        </w:rPr>
        <w:t>——</w:t>
      </w:r>
      <w:r>
        <w:rPr>
          <w:sz w:val="23"/>
        </w:rPr>
        <w:t>同一教师、学生、教室在同一时段唯一占用，不超容量，资质匹配，不违反合规时段；软约束保证课表好用</w:t>
      </w:r>
      <w:r>
        <w:rPr>
          <w:sz w:val="23"/>
        </w:rPr>
        <w:t>——</w:t>
      </w:r>
      <w:r>
        <w:rPr>
          <w:sz w:val="23"/>
        </w:rPr>
        <w:t>学生时间意向满足度最高、家长接送等待最短、教师负载均衡、教室利用率高。完整的约束体系与求解流程见第五章第二节。</w:t>
      </w:r>
    </w:p>
    <w:p w14:paraId="2CA3462C" w14:textId="77777777" w:rsidR="00F11037" w:rsidRDefault="00000000">
      <w:pPr>
        <w:pStyle w:val="31"/>
        <w:spacing w:before="60" w:after="40" w:line="300" w:lineRule="auto"/>
      </w:pPr>
      <w:r>
        <w:rPr>
          <w:rFonts w:ascii="Times New Roman" w:eastAsia="黑体" w:hAnsi="Times New Roman"/>
          <w:color w:val="16202E"/>
        </w:rPr>
        <w:t>输出与动态调课</w:t>
      </w:r>
    </w:p>
    <w:p w14:paraId="0EC7DDBB" w14:textId="77777777" w:rsidR="00F11037" w:rsidRDefault="00000000">
      <w:pPr>
        <w:spacing w:line="300" w:lineRule="auto"/>
        <w:ind w:firstLineChars="200" w:firstLine="460"/>
        <w:jc w:val="both"/>
      </w:pPr>
      <w:r>
        <w:rPr>
          <w:sz w:val="23"/>
        </w:rPr>
        <w:t>一次求解同时产出四类课表：班级课表、教师课表、教室课表与学生个人课表，并据此生成家长通知。当出现学生请假、教师临时变动、教室被占用等情况时，系统在分钟内给出重排方案，同时展示该方案的影响面（涉及哪些班级、教师、学生），由教务确认后一键通知相关方。</w:t>
      </w:r>
    </w:p>
    <w:p w14:paraId="2491F6F3" w14:textId="77777777" w:rsidR="00F11037" w:rsidRDefault="00000000">
      <w:pPr>
        <w:pStyle w:val="21"/>
        <w:spacing w:before="40" w:after="40" w:line="300" w:lineRule="auto"/>
      </w:pPr>
      <w:bookmarkStart w:id="19" w:name="_Toc240225130"/>
      <w:r>
        <w:rPr>
          <w:rFonts w:ascii="Times New Roman" w:eastAsia="黑体" w:hAnsi="Times New Roman"/>
          <w:color w:val="16202E"/>
          <w:sz w:val="28"/>
        </w:rPr>
        <w:t>（三）模块二：课程签到与课时核销</w:t>
      </w:r>
      <w:bookmarkEnd w:id="19"/>
    </w:p>
    <w:p w14:paraId="0EBB7B9B" w14:textId="77777777" w:rsidR="00F11037" w:rsidRDefault="00000000">
      <w:pPr>
        <w:spacing w:line="300" w:lineRule="auto"/>
        <w:ind w:firstLineChars="200" w:firstLine="460"/>
        <w:jc w:val="both"/>
      </w:pPr>
      <w:r>
        <w:rPr>
          <w:sz w:val="23"/>
        </w:rPr>
        <w:t>签到模块的价值不在于</w:t>
      </w:r>
      <w:r>
        <w:rPr>
          <w:sz w:val="23"/>
        </w:rPr>
        <w:t>“</w:t>
      </w:r>
      <w:r>
        <w:rPr>
          <w:sz w:val="23"/>
        </w:rPr>
        <w:t>记录谁来了</w:t>
      </w:r>
      <w:r>
        <w:rPr>
          <w:sz w:val="23"/>
        </w:rPr>
        <w:t>”</w:t>
      </w:r>
      <w:r>
        <w:rPr>
          <w:sz w:val="23"/>
        </w:rPr>
        <w:t>，而在于它是整条业务链路的凭证起点。</w:t>
      </w:r>
    </w:p>
    <w:p w14:paraId="4981AD0B" w14:textId="77777777" w:rsidR="00F11037" w:rsidRDefault="00000000">
      <w:pPr>
        <w:spacing w:line="300" w:lineRule="auto"/>
        <w:ind w:left="420" w:hanging="210"/>
      </w:pPr>
      <w:r>
        <w:rPr>
          <w:sz w:val="18"/>
        </w:rPr>
        <w:t xml:space="preserve">● </w:t>
      </w:r>
      <w:r>
        <w:rPr>
          <w:sz w:val="23"/>
        </w:rPr>
        <w:t>签到方式：教师端与学生端双向签到，支持扫码、动态口令、地理位置校验；人脸识别作为可选项，需取得监护人单独同意后方可启用。</w:t>
      </w:r>
    </w:p>
    <w:p w14:paraId="0ED860A2" w14:textId="77777777" w:rsidR="00F11037" w:rsidRDefault="00000000">
      <w:pPr>
        <w:spacing w:line="300" w:lineRule="auto"/>
        <w:ind w:left="420" w:hanging="210"/>
      </w:pPr>
      <w:r>
        <w:rPr>
          <w:sz w:val="18"/>
        </w:rPr>
        <w:t xml:space="preserve">● </w:t>
      </w:r>
      <w:r>
        <w:rPr>
          <w:sz w:val="23"/>
        </w:rPr>
        <w:t>课时核销：出勤、迟到、早退、请假、旷课五种状态分别对应不同的课时扣减规则，规则由机构自行配置。签到完成即自动核销课时，无需教务二次操作。</w:t>
      </w:r>
    </w:p>
    <w:p w14:paraId="1DFFCDF7" w14:textId="77777777" w:rsidR="00F11037" w:rsidRDefault="00000000">
      <w:pPr>
        <w:spacing w:line="300" w:lineRule="auto"/>
        <w:ind w:left="420" w:hanging="210"/>
      </w:pPr>
      <w:r>
        <w:rPr>
          <w:sz w:val="18"/>
        </w:rPr>
        <w:t xml:space="preserve">● </w:t>
      </w:r>
      <w:r>
        <w:rPr>
          <w:sz w:val="23"/>
        </w:rPr>
        <w:t>课时账户：每位学生拥有独立的课时账户，实时显示报名总课时、已消耗、剩余与有效期，剩余课时低于阈值时自动预警。家长端可随时查看消耗明细，学生到校与离校也实时收到通知</w:t>
      </w:r>
      <w:r>
        <w:rPr>
          <w:sz w:val="23"/>
        </w:rPr>
        <w:t>——</w:t>
      </w:r>
      <w:r>
        <w:rPr>
          <w:sz w:val="23"/>
        </w:rPr>
        <w:t>这解决了</w:t>
      </w:r>
      <w:r>
        <w:rPr>
          <w:sz w:val="23"/>
        </w:rPr>
        <w:t>“</w:t>
      </w:r>
      <w:r>
        <w:rPr>
          <w:sz w:val="23"/>
        </w:rPr>
        <w:t>三个版本对不上</w:t>
      </w:r>
      <w:r>
        <w:rPr>
          <w:sz w:val="23"/>
        </w:rPr>
        <w:t>”</w:t>
      </w:r>
      <w:r>
        <w:rPr>
          <w:sz w:val="23"/>
        </w:rPr>
        <w:t>的纠纷根源。</w:t>
      </w:r>
    </w:p>
    <w:p w14:paraId="798D4F86" w14:textId="77777777" w:rsidR="00F11037" w:rsidRDefault="00000000">
      <w:pPr>
        <w:spacing w:line="300" w:lineRule="auto"/>
        <w:ind w:left="420" w:hanging="210"/>
      </w:pPr>
      <w:r>
        <w:rPr>
          <w:sz w:val="18"/>
        </w:rPr>
        <w:lastRenderedPageBreak/>
        <w:t xml:space="preserve">● </w:t>
      </w:r>
      <w:r>
        <w:rPr>
          <w:sz w:val="23"/>
        </w:rPr>
        <w:t>请假与补课：家长在小程序内提交请假申请，教师或教务审批；审批通过后系统自动推荐可补课时段</w:t>
      </w:r>
      <w:r>
        <w:rPr>
          <w:sz w:val="23"/>
        </w:rPr>
        <w:t>——</w:t>
      </w:r>
      <w:r>
        <w:rPr>
          <w:sz w:val="23"/>
        </w:rPr>
        <w:t>推荐逻辑直接复用排课引擎的求解能力。</w:t>
      </w:r>
    </w:p>
    <w:p w14:paraId="3D30BCDE" w14:textId="77777777" w:rsidR="00F11037" w:rsidRDefault="00000000">
      <w:pPr>
        <w:pStyle w:val="21"/>
        <w:spacing w:before="40" w:after="40" w:line="300" w:lineRule="auto"/>
      </w:pPr>
      <w:bookmarkStart w:id="20" w:name="_Toc240225131"/>
      <w:r>
        <w:rPr>
          <w:rFonts w:ascii="Times New Roman" w:eastAsia="黑体" w:hAnsi="Times New Roman"/>
          <w:color w:val="16202E"/>
          <w:sz w:val="28"/>
        </w:rPr>
        <w:t>（四）模块三：教师工时与薪酬自动核算</w:t>
      </w:r>
      <w:bookmarkEnd w:id="20"/>
    </w:p>
    <w:p w14:paraId="11CA6DCA" w14:textId="77777777" w:rsidR="00F11037" w:rsidRDefault="00000000">
      <w:pPr>
        <w:spacing w:line="300" w:lineRule="auto"/>
        <w:ind w:firstLineChars="200" w:firstLine="460"/>
        <w:jc w:val="both"/>
      </w:pPr>
      <w:r>
        <w:rPr>
          <w:sz w:val="23"/>
        </w:rPr>
        <w:t>薪酬模块直接建立在签到数据之上，是本项目</w:t>
      </w:r>
      <w:r>
        <w:rPr>
          <w:sz w:val="23"/>
        </w:rPr>
        <w:t>“</w:t>
      </w:r>
      <w:r>
        <w:rPr>
          <w:sz w:val="23"/>
        </w:rPr>
        <w:t>省人力</w:t>
      </w:r>
      <w:r>
        <w:rPr>
          <w:sz w:val="23"/>
        </w:rPr>
        <w:t>”</w:t>
      </w:r>
      <w:r>
        <w:rPr>
          <w:sz w:val="23"/>
        </w:rPr>
        <w:t>价值最容易被量化验证的部分。</w:t>
      </w:r>
    </w:p>
    <w:p w14:paraId="1DE28965" w14:textId="77777777" w:rsidR="00F11037" w:rsidRDefault="00000000">
      <w:pPr>
        <w:pStyle w:val="31"/>
        <w:spacing w:before="60" w:after="40" w:line="300" w:lineRule="auto"/>
      </w:pPr>
      <w:r>
        <w:rPr>
          <w:rFonts w:ascii="Times New Roman" w:eastAsia="黑体" w:hAnsi="Times New Roman"/>
          <w:color w:val="16202E"/>
        </w:rPr>
        <w:t>工时口径的自动采集</w:t>
      </w:r>
    </w:p>
    <w:p w14:paraId="16BDA536" w14:textId="77777777" w:rsidR="00F11037" w:rsidRDefault="00000000">
      <w:pPr>
        <w:spacing w:line="300" w:lineRule="auto"/>
        <w:ind w:firstLineChars="200" w:firstLine="460"/>
        <w:jc w:val="both"/>
      </w:pPr>
      <w:r>
        <w:rPr>
          <w:sz w:val="23"/>
        </w:rPr>
        <w:t>教师的一节课只要完成了签到，就会自动生成一条工时明细，记录授课日期、时段、班级、课程、人数、角色（主讲</w:t>
      </w:r>
      <w:r>
        <w:rPr>
          <w:sz w:val="23"/>
        </w:rPr>
        <w:t>/</w:t>
      </w:r>
      <w:r>
        <w:rPr>
          <w:sz w:val="23"/>
        </w:rPr>
        <w:t>助教</w:t>
      </w:r>
      <w:r>
        <w:rPr>
          <w:sz w:val="23"/>
        </w:rPr>
        <w:t>/</w:t>
      </w:r>
      <w:r>
        <w:rPr>
          <w:sz w:val="23"/>
        </w:rPr>
        <w:t>代课）与对应的计酬规则。教务不需要再手工汇总任何数据。</w:t>
      </w:r>
    </w:p>
    <w:p w14:paraId="0477C0F8" w14:textId="77777777" w:rsidR="00F11037" w:rsidRDefault="00000000">
      <w:pPr>
        <w:pStyle w:val="31"/>
        <w:spacing w:before="60" w:after="40" w:line="300" w:lineRule="auto"/>
      </w:pPr>
      <w:r>
        <w:rPr>
          <w:rFonts w:ascii="Times New Roman" w:eastAsia="黑体" w:hAnsi="Times New Roman"/>
          <w:color w:val="16202E"/>
        </w:rPr>
        <w:t>可配置的薪酬规则引擎</w:t>
      </w:r>
    </w:p>
    <w:p w14:paraId="01328DFD" w14:textId="77777777" w:rsidR="00F11037" w:rsidRDefault="00000000">
      <w:pPr>
        <w:spacing w:line="300" w:lineRule="auto"/>
        <w:ind w:firstLineChars="200" w:firstLine="460"/>
        <w:jc w:val="both"/>
      </w:pPr>
      <w:r>
        <w:rPr>
          <w:sz w:val="23"/>
        </w:rPr>
        <w:t>机构可自行配置薪酬方案，系统内置常见的计酬结构：</w:t>
      </w:r>
    </w:p>
    <w:p w14:paraId="0B7DD69D" w14:textId="77777777" w:rsidR="00F11037" w:rsidRDefault="00000000">
      <w:pPr>
        <w:spacing w:before="80" w:after="40" w:line="276" w:lineRule="auto"/>
        <w:jc w:val="center"/>
      </w:pPr>
      <w:r>
        <w:rPr>
          <w:rFonts w:eastAsia="黑体"/>
          <w:b/>
          <w:sz w:val="21"/>
        </w:rPr>
        <w:t>表</w:t>
      </w:r>
      <w:r>
        <w:rPr>
          <w:rFonts w:eastAsia="黑体"/>
          <w:b/>
          <w:sz w:val="21"/>
        </w:rPr>
        <w:t xml:space="preserve"> 4-1</w:t>
      </w:r>
      <w:r>
        <w:rPr>
          <w:rFonts w:eastAsia="黑体"/>
          <w:b/>
          <w:sz w:val="21"/>
        </w:rPr>
        <w:t xml:space="preserve">　薪酬规则引擎支持的计酬维度</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474"/>
        <w:gridCol w:w="2948"/>
        <w:gridCol w:w="4365"/>
      </w:tblGrid>
      <w:tr w:rsidR="00F11037" w14:paraId="1C4E9EDC" w14:textId="77777777">
        <w:trPr>
          <w:jc w:val="center"/>
        </w:trPr>
        <w:tc>
          <w:tcPr>
            <w:tcW w:w="1474" w:type="dxa"/>
            <w:shd w:val="clear" w:color="auto" w:fill="EDF0EC"/>
          </w:tcPr>
          <w:p w14:paraId="759F053F" w14:textId="77777777" w:rsidR="00F11037" w:rsidRDefault="00000000">
            <w:pPr>
              <w:spacing w:before="20" w:after="20" w:line="252" w:lineRule="auto"/>
              <w:jc w:val="center"/>
            </w:pPr>
            <w:r>
              <w:rPr>
                <w:rFonts w:eastAsia="黑体"/>
                <w:b/>
                <w:sz w:val="18"/>
              </w:rPr>
              <w:t>维度</w:t>
            </w:r>
          </w:p>
        </w:tc>
        <w:tc>
          <w:tcPr>
            <w:tcW w:w="2948" w:type="dxa"/>
            <w:shd w:val="clear" w:color="auto" w:fill="EDF0EC"/>
          </w:tcPr>
          <w:p w14:paraId="709940C6" w14:textId="77777777" w:rsidR="00F11037" w:rsidRDefault="00000000">
            <w:pPr>
              <w:spacing w:before="20" w:after="20" w:line="252" w:lineRule="auto"/>
              <w:jc w:val="center"/>
            </w:pPr>
            <w:r>
              <w:rPr>
                <w:rFonts w:eastAsia="黑体"/>
                <w:b/>
                <w:sz w:val="18"/>
              </w:rPr>
              <w:t>常见配置</w:t>
            </w:r>
          </w:p>
        </w:tc>
        <w:tc>
          <w:tcPr>
            <w:tcW w:w="4365" w:type="dxa"/>
            <w:shd w:val="clear" w:color="auto" w:fill="EDF0EC"/>
          </w:tcPr>
          <w:p w14:paraId="4256F054" w14:textId="77777777" w:rsidR="00F11037" w:rsidRDefault="00000000">
            <w:pPr>
              <w:spacing w:before="20" w:after="20" w:line="252" w:lineRule="auto"/>
              <w:jc w:val="center"/>
            </w:pPr>
            <w:r>
              <w:rPr>
                <w:rFonts w:eastAsia="黑体"/>
                <w:b/>
                <w:sz w:val="18"/>
              </w:rPr>
              <w:t>系统处理方式</w:t>
            </w:r>
          </w:p>
        </w:tc>
      </w:tr>
      <w:tr w:rsidR="00F11037" w14:paraId="1B59029D" w14:textId="77777777">
        <w:trPr>
          <w:jc w:val="center"/>
        </w:trPr>
        <w:tc>
          <w:tcPr>
            <w:tcW w:w="1474" w:type="dxa"/>
          </w:tcPr>
          <w:p w14:paraId="0F311752" w14:textId="77777777" w:rsidR="00F11037" w:rsidRDefault="00000000">
            <w:pPr>
              <w:spacing w:before="40" w:after="40" w:line="252" w:lineRule="auto"/>
            </w:pPr>
            <w:r>
              <w:rPr>
                <w:sz w:val="18"/>
              </w:rPr>
              <w:t>计酬方式</w:t>
            </w:r>
          </w:p>
        </w:tc>
        <w:tc>
          <w:tcPr>
            <w:tcW w:w="2948" w:type="dxa"/>
          </w:tcPr>
          <w:p w14:paraId="69585D82" w14:textId="77777777" w:rsidR="00F11037" w:rsidRDefault="00000000">
            <w:pPr>
              <w:spacing w:before="40" w:after="40" w:line="252" w:lineRule="auto"/>
            </w:pPr>
            <w:r>
              <w:rPr>
                <w:sz w:val="18"/>
              </w:rPr>
              <w:t>纯课时费</w:t>
            </w:r>
            <w:r>
              <w:rPr>
                <w:sz w:val="18"/>
              </w:rPr>
              <w:t xml:space="preserve"> / </w:t>
            </w:r>
            <w:r>
              <w:rPr>
                <w:sz w:val="18"/>
              </w:rPr>
              <w:t>底薪</w:t>
            </w:r>
            <w:r>
              <w:rPr>
                <w:sz w:val="18"/>
              </w:rPr>
              <w:t xml:space="preserve"> + </w:t>
            </w:r>
            <w:r>
              <w:rPr>
                <w:sz w:val="18"/>
              </w:rPr>
              <w:t>课时费</w:t>
            </w:r>
            <w:r>
              <w:rPr>
                <w:sz w:val="18"/>
              </w:rPr>
              <w:t xml:space="preserve"> / </w:t>
            </w:r>
            <w:r>
              <w:rPr>
                <w:sz w:val="18"/>
              </w:rPr>
              <w:t>纯月薪</w:t>
            </w:r>
          </w:p>
        </w:tc>
        <w:tc>
          <w:tcPr>
            <w:tcW w:w="4365" w:type="dxa"/>
          </w:tcPr>
          <w:p w14:paraId="7E083152" w14:textId="77777777" w:rsidR="00F11037" w:rsidRDefault="00000000">
            <w:pPr>
              <w:spacing w:before="40" w:after="40" w:line="252" w:lineRule="auto"/>
            </w:pPr>
            <w:r>
              <w:rPr>
                <w:sz w:val="18"/>
              </w:rPr>
              <w:t>按教师分别配置，逐条工资项计算</w:t>
            </w:r>
          </w:p>
        </w:tc>
      </w:tr>
      <w:tr w:rsidR="00F11037" w14:paraId="7377C1E6" w14:textId="77777777">
        <w:trPr>
          <w:jc w:val="center"/>
        </w:trPr>
        <w:tc>
          <w:tcPr>
            <w:tcW w:w="1474" w:type="dxa"/>
          </w:tcPr>
          <w:p w14:paraId="40C60332" w14:textId="77777777" w:rsidR="00F11037" w:rsidRDefault="00000000">
            <w:pPr>
              <w:spacing w:before="40" w:after="40" w:line="252" w:lineRule="auto"/>
            </w:pPr>
            <w:r>
              <w:rPr>
                <w:sz w:val="18"/>
              </w:rPr>
              <w:t>课时单价分档</w:t>
            </w:r>
          </w:p>
        </w:tc>
        <w:tc>
          <w:tcPr>
            <w:tcW w:w="2948" w:type="dxa"/>
          </w:tcPr>
          <w:p w14:paraId="07757DEB" w14:textId="77777777" w:rsidR="00F11037" w:rsidRDefault="00000000">
            <w:pPr>
              <w:spacing w:before="40" w:after="40" w:line="252" w:lineRule="auto"/>
            </w:pPr>
            <w:r>
              <w:rPr>
                <w:sz w:val="18"/>
              </w:rPr>
              <w:t>按班型（一对一</w:t>
            </w:r>
            <w:r>
              <w:rPr>
                <w:sz w:val="18"/>
              </w:rPr>
              <w:t>/</w:t>
            </w:r>
            <w:r>
              <w:rPr>
                <w:sz w:val="18"/>
              </w:rPr>
              <w:t>小班</w:t>
            </w:r>
            <w:r>
              <w:rPr>
                <w:sz w:val="18"/>
              </w:rPr>
              <w:t>/</w:t>
            </w:r>
            <w:r>
              <w:rPr>
                <w:sz w:val="18"/>
              </w:rPr>
              <w:t>大班）、按人数阶梯</w:t>
            </w:r>
          </w:p>
        </w:tc>
        <w:tc>
          <w:tcPr>
            <w:tcW w:w="4365" w:type="dxa"/>
          </w:tcPr>
          <w:p w14:paraId="416C514D" w14:textId="77777777" w:rsidR="00F11037" w:rsidRDefault="00000000">
            <w:pPr>
              <w:spacing w:before="40" w:after="40" w:line="252" w:lineRule="auto"/>
            </w:pPr>
            <w:r>
              <w:rPr>
                <w:sz w:val="18"/>
              </w:rPr>
              <w:t>读取签到记录中的实际人数，自动落入对应档位</w:t>
            </w:r>
          </w:p>
        </w:tc>
      </w:tr>
      <w:tr w:rsidR="00F11037" w14:paraId="636877F8" w14:textId="77777777">
        <w:trPr>
          <w:jc w:val="center"/>
        </w:trPr>
        <w:tc>
          <w:tcPr>
            <w:tcW w:w="1474" w:type="dxa"/>
          </w:tcPr>
          <w:p w14:paraId="545686F8" w14:textId="77777777" w:rsidR="00F11037" w:rsidRDefault="00000000">
            <w:pPr>
              <w:spacing w:before="40" w:after="40" w:line="252" w:lineRule="auto"/>
            </w:pPr>
            <w:r>
              <w:rPr>
                <w:sz w:val="18"/>
              </w:rPr>
              <w:t>特殊课型</w:t>
            </w:r>
          </w:p>
        </w:tc>
        <w:tc>
          <w:tcPr>
            <w:tcW w:w="2948" w:type="dxa"/>
          </w:tcPr>
          <w:p w14:paraId="1684C006" w14:textId="77777777" w:rsidR="00F11037" w:rsidRDefault="00000000">
            <w:pPr>
              <w:spacing w:before="40" w:after="40" w:line="252" w:lineRule="auto"/>
            </w:pPr>
            <w:r>
              <w:rPr>
                <w:sz w:val="18"/>
              </w:rPr>
              <w:t>试听课、补课、代课、跨校区课、教研课</w:t>
            </w:r>
          </w:p>
        </w:tc>
        <w:tc>
          <w:tcPr>
            <w:tcW w:w="4365" w:type="dxa"/>
          </w:tcPr>
          <w:p w14:paraId="7DC7572E" w14:textId="77777777" w:rsidR="00F11037" w:rsidRDefault="00000000">
            <w:pPr>
              <w:spacing w:before="40" w:after="40" w:line="252" w:lineRule="auto"/>
            </w:pPr>
            <w:r>
              <w:rPr>
                <w:sz w:val="18"/>
              </w:rPr>
              <w:t>设置差异单价或固定补贴，按课程标签自动识别</w:t>
            </w:r>
          </w:p>
        </w:tc>
      </w:tr>
      <w:tr w:rsidR="00F11037" w14:paraId="7B0F05D3" w14:textId="77777777">
        <w:trPr>
          <w:jc w:val="center"/>
        </w:trPr>
        <w:tc>
          <w:tcPr>
            <w:tcW w:w="1474" w:type="dxa"/>
          </w:tcPr>
          <w:p w14:paraId="39CF5377" w14:textId="77777777" w:rsidR="00F11037" w:rsidRDefault="00000000">
            <w:pPr>
              <w:spacing w:before="40" w:after="40" w:line="252" w:lineRule="auto"/>
            </w:pPr>
            <w:r>
              <w:rPr>
                <w:sz w:val="18"/>
              </w:rPr>
              <w:t>奖励项</w:t>
            </w:r>
          </w:p>
        </w:tc>
        <w:tc>
          <w:tcPr>
            <w:tcW w:w="2948" w:type="dxa"/>
          </w:tcPr>
          <w:p w14:paraId="61C1C50F" w14:textId="77777777" w:rsidR="00F11037" w:rsidRDefault="00000000">
            <w:pPr>
              <w:spacing w:before="40" w:after="40" w:line="252" w:lineRule="auto"/>
            </w:pPr>
            <w:r>
              <w:rPr>
                <w:sz w:val="18"/>
              </w:rPr>
              <w:t>满勤奖、续班奖、试听转化奖、公开课补贴</w:t>
            </w:r>
          </w:p>
        </w:tc>
        <w:tc>
          <w:tcPr>
            <w:tcW w:w="4365" w:type="dxa"/>
          </w:tcPr>
          <w:p w14:paraId="61B1BF91" w14:textId="77777777" w:rsidR="00F11037" w:rsidRDefault="00000000">
            <w:pPr>
              <w:spacing w:before="40" w:after="40" w:line="252" w:lineRule="auto"/>
            </w:pPr>
            <w:r>
              <w:rPr>
                <w:sz w:val="18"/>
              </w:rPr>
              <w:t>绑定课时与学员数据自动判定是否达标</w:t>
            </w:r>
          </w:p>
        </w:tc>
      </w:tr>
      <w:tr w:rsidR="00F11037" w14:paraId="0FE996D6" w14:textId="77777777">
        <w:trPr>
          <w:jc w:val="center"/>
        </w:trPr>
        <w:tc>
          <w:tcPr>
            <w:tcW w:w="1474" w:type="dxa"/>
          </w:tcPr>
          <w:p w14:paraId="0A5F5BED" w14:textId="77777777" w:rsidR="00F11037" w:rsidRDefault="00000000">
            <w:pPr>
              <w:spacing w:before="40" w:after="40" w:line="252" w:lineRule="auto"/>
            </w:pPr>
            <w:r>
              <w:rPr>
                <w:sz w:val="18"/>
              </w:rPr>
              <w:t>扣款项</w:t>
            </w:r>
          </w:p>
        </w:tc>
        <w:tc>
          <w:tcPr>
            <w:tcW w:w="2948" w:type="dxa"/>
          </w:tcPr>
          <w:p w14:paraId="075658B6" w14:textId="77777777" w:rsidR="00F11037" w:rsidRDefault="00000000">
            <w:pPr>
              <w:spacing w:before="40" w:after="40" w:line="252" w:lineRule="auto"/>
            </w:pPr>
            <w:r>
              <w:rPr>
                <w:sz w:val="18"/>
              </w:rPr>
              <w:t>迟到、缺勤、投诉、设备损坏</w:t>
            </w:r>
          </w:p>
        </w:tc>
        <w:tc>
          <w:tcPr>
            <w:tcW w:w="4365" w:type="dxa"/>
          </w:tcPr>
          <w:p w14:paraId="1695E7C8" w14:textId="77777777" w:rsidR="00F11037" w:rsidRDefault="00000000">
            <w:pPr>
              <w:spacing w:before="40" w:after="40" w:line="252" w:lineRule="auto"/>
            </w:pPr>
            <w:r>
              <w:rPr>
                <w:sz w:val="18"/>
              </w:rPr>
              <w:t>由签到记录与教务审批单自动触发生成</w:t>
            </w:r>
          </w:p>
        </w:tc>
      </w:tr>
      <w:tr w:rsidR="00F11037" w14:paraId="249401FB" w14:textId="77777777">
        <w:trPr>
          <w:jc w:val="center"/>
        </w:trPr>
        <w:tc>
          <w:tcPr>
            <w:tcW w:w="1474" w:type="dxa"/>
          </w:tcPr>
          <w:p w14:paraId="0F4C458B" w14:textId="77777777" w:rsidR="00F11037" w:rsidRDefault="00000000">
            <w:pPr>
              <w:spacing w:before="40" w:after="40" w:line="252" w:lineRule="auto"/>
            </w:pPr>
            <w:r>
              <w:rPr>
                <w:sz w:val="18"/>
              </w:rPr>
              <w:t>结算周期</w:t>
            </w:r>
          </w:p>
        </w:tc>
        <w:tc>
          <w:tcPr>
            <w:tcW w:w="2948" w:type="dxa"/>
          </w:tcPr>
          <w:p w14:paraId="7C14A901" w14:textId="77777777" w:rsidR="00F11037" w:rsidRDefault="00000000">
            <w:pPr>
              <w:spacing w:before="40" w:after="40" w:line="252" w:lineRule="auto"/>
            </w:pPr>
            <w:r>
              <w:rPr>
                <w:sz w:val="18"/>
              </w:rPr>
              <w:t>按月</w:t>
            </w:r>
            <w:r>
              <w:rPr>
                <w:sz w:val="18"/>
              </w:rPr>
              <w:t xml:space="preserve"> / </w:t>
            </w:r>
            <w:r>
              <w:rPr>
                <w:sz w:val="18"/>
              </w:rPr>
              <w:t>按半月</w:t>
            </w:r>
            <w:r>
              <w:rPr>
                <w:sz w:val="18"/>
              </w:rPr>
              <w:t xml:space="preserve"> / </w:t>
            </w:r>
            <w:r>
              <w:rPr>
                <w:sz w:val="18"/>
              </w:rPr>
              <w:t>按周</w:t>
            </w:r>
          </w:p>
        </w:tc>
        <w:tc>
          <w:tcPr>
            <w:tcW w:w="4365" w:type="dxa"/>
          </w:tcPr>
          <w:p w14:paraId="3FA47E74" w14:textId="77777777" w:rsidR="00F11037" w:rsidRDefault="00000000">
            <w:pPr>
              <w:spacing w:before="40" w:after="40" w:line="252" w:lineRule="auto"/>
            </w:pPr>
            <w:r>
              <w:rPr>
                <w:sz w:val="18"/>
              </w:rPr>
              <w:t>支持自定义结算周期与发放日</w:t>
            </w:r>
          </w:p>
        </w:tc>
      </w:tr>
    </w:tbl>
    <w:p w14:paraId="5D1CCBDB" w14:textId="77777777" w:rsidR="00F11037" w:rsidRDefault="00F11037">
      <w:pPr>
        <w:spacing w:after="60" w:line="168" w:lineRule="auto"/>
      </w:pPr>
    </w:p>
    <w:p w14:paraId="34C569F3" w14:textId="77777777" w:rsidR="00F11037" w:rsidRDefault="00000000">
      <w:pPr>
        <w:pStyle w:val="31"/>
        <w:spacing w:before="60" w:after="40" w:line="300" w:lineRule="auto"/>
      </w:pPr>
      <w:r>
        <w:rPr>
          <w:rFonts w:ascii="Times New Roman" w:eastAsia="黑体" w:hAnsi="Times New Roman"/>
          <w:color w:val="16202E"/>
        </w:rPr>
        <w:t>工资单与争议处理</w:t>
      </w:r>
    </w:p>
    <w:p w14:paraId="147E5D81" w14:textId="77777777" w:rsidR="00F11037" w:rsidRDefault="00000000">
      <w:pPr>
        <w:spacing w:line="300" w:lineRule="auto"/>
        <w:ind w:firstLineChars="200" w:firstLine="460"/>
        <w:jc w:val="both"/>
      </w:pPr>
      <w:r>
        <w:rPr>
          <w:sz w:val="23"/>
        </w:rPr>
        <w:t>系统在结算日自动生成每位教师的工资单，逐项列明构成；教师端可查看工时明细并追溯到每一节课的签到记录，从根本上解决</w:t>
      </w:r>
      <w:r>
        <w:rPr>
          <w:sz w:val="23"/>
        </w:rPr>
        <w:t>“</w:t>
      </w:r>
      <w:r>
        <w:rPr>
          <w:sz w:val="23"/>
        </w:rPr>
        <w:t>工资算错了但说不清哪里错</w:t>
      </w:r>
      <w:r>
        <w:rPr>
          <w:sz w:val="23"/>
        </w:rPr>
        <w:t>”</w:t>
      </w:r>
      <w:r>
        <w:rPr>
          <w:sz w:val="23"/>
        </w:rPr>
        <w:t>的争议</w:t>
      </w:r>
      <w:r>
        <w:rPr>
          <w:sz w:val="23"/>
        </w:rPr>
        <w:t>——</w:t>
      </w:r>
      <w:r>
        <w:rPr>
          <w:sz w:val="23"/>
        </w:rPr>
        <w:t>如有异议可在系统内发起申诉，教务在线核对调整，全过程留痕。核算完成后，工资表自动流转至财会模块，作为当期人力成本的凭证来源。</w:t>
      </w:r>
    </w:p>
    <w:p w14:paraId="4ED5E99D" w14:textId="77777777" w:rsidR="00F11037" w:rsidRDefault="00000000">
      <w:pPr>
        <w:pStyle w:val="21"/>
        <w:spacing w:before="40" w:after="40" w:line="300" w:lineRule="auto"/>
      </w:pPr>
      <w:bookmarkStart w:id="21" w:name="_Toc240225132"/>
      <w:r>
        <w:rPr>
          <w:rFonts w:ascii="Times New Roman" w:eastAsia="黑体" w:hAnsi="Times New Roman"/>
          <w:color w:val="16202E"/>
          <w:sz w:val="28"/>
        </w:rPr>
        <w:t>（五）模块四：财会报表与经营看板</w:t>
      </w:r>
      <w:bookmarkEnd w:id="21"/>
    </w:p>
    <w:p w14:paraId="7F701E5F" w14:textId="77777777" w:rsidR="00F11037" w:rsidRDefault="00000000">
      <w:pPr>
        <w:spacing w:line="300" w:lineRule="auto"/>
        <w:ind w:firstLineChars="200" w:firstLine="460"/>
        <w:jc w:val="both"/>
      </w:pPr>
      <w:r>
        <w:rPr>
          <w:sz w:val="23"/>
        </w:rPr>
        <w:t>财会模块的设计原则是：不做通用记账软件，只做机构经营视角下的账。它回答的是校长真正关心的问题</w:t>
      </w:r>
      <w:r>
        <w:rPr>
          <w:sz w:val="23"/>
        </w:rPr>
        <w:t>——</w:t>
      </w:r>
      <w:r>
        <w:rPr>
          <w:sz w:val="23"/>
        </w:rPr>
        <w:t>这个月到底赚没赚钱，哪个班在亏钱，账上的钱还能撑几个月。</w:t>
      </w:r>
    </w:p>
    <w:p w14:paraId="0B4A29C3" w14:textId="77777777" w:rsidR="00F11037" w:rsidRDefault="00000000">
      <w:pPr>
        <w:pStyle w:val="31"/>
        <w:spacing w:before="60" w:after="40" w:line="300" w:lineRule="auto"/>
      </w:pPr>
      <w:r>
        <w:rPr>
          <w:rFonts w:ascii="Times New Roman" w:eastAsia="黑体" w:hAnsi="Times New Roman"/>
          <w:color w:val="16202E"/>
        </w:rPr>
        <w:t>核心会计口径：按课时消耗确认收入</w:t>
      </w:r>
    </w:p>
    <w:p w14:paraId="3730CC12" w14:textId="77777777" w:rsidR="00F11037" w:rsidRDefault="00000000">
      <w:pPr>
        <w:spacing w:line="300" w:lineRule="auto"/>
        <w:ind w:firstLineChars="200" w:firstLine="460"/>
        <w:jc w:val="both"/>
      </w:pPr>
      <w:r>
        <w:rPr>
          <w:sz w:val="23"/>
        </w:rPr>
        <w:t>学生缴费时，款项计入预收账款（合同负债）；每完成一次签到核销，系统按对应课时金额将预收账款结转为当期收入。这一口径与预收费监管的要求天然一致，也让机构第一次能够看清真实经营结果，而不是被预收款造成的虚假繁荣误导。</w:t>
      </w:r>
    </w:p>
    <w:p w14:paraId="6611AB26" w14:textId="77777777" w:rsidR="00F11037" w:rsidRDefault="00000000">
      <w:pPr>
        <w:pStyle w:val="31"/>
        <w:spacing w:before="60" w:after="40" w:line="300" w:lineRule="auto"/>
      </w:pPr>
      <w:r>
        <w:rPr>
          <w:rFonts w:ascii="Times New Roman" w:eastAsia="黑体" w:hAnsi="Times New Roman"/>
          <w:color w:val="16202E"/>
        </w:rPr>
        <w:t>报表清单</w:t>
      </w:r>
    </w:p>
    <w:p w14:paraId="4EDFBE20" w14:textId="77777777" w:rsidR="00F11037" w:rsidRDefault="00000000">
      <w:pPr>
        <w:spacing w:before="80" w:after="40" w:line="276" w:lineRule="auto"/>
        <w:jc w:val="center"/>
      </w:pPr>
      <w:r>
        <w:rPr>
          <w:rFonts w:eastAsia="黑体"/>
          <w:b/>
          <w:sz w:val="21"/>
        </w:rPr>
        <w:t>表</w:t>
      </w:r>
      <w:r>
        <w:rPr>
          <w:rFonts w:eastAsia="黑体"/>
          <w:b/>
          <w:sz w:val="21"/>
        </w:rPr>
        <w:t xml:space="preserve"> 4-2</w:t>
      </w:r>
      <w:r>
        <w:rPr>
          <w:rFonts w:eastAsia="黑体"/>
          <w:b/>
          <w:sz w:val="21"/>
        </w:rPr>
        <w:t xml:space="preserve">　财会模块输出的主要报表</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701"/>
        <w:gridCol w:w="4535"/>
        <w:gridCol w:w="2551"/>
      </w:tblGrid>
      <w:tr w:rsidR="00F11037" w14:paraId="5D149E4A" w14:textId="77777777">
        <w:trPr>
          <w:jc w:val="center"/>
        </w:trPr>
        <w:tc>
          <w:tcPr>
            <w:tcW w:w="1701" w:type="dxa"/>
            <w:shd w:val="clear" w:color="auto" w:fill="EDF0EC"/>
          </w:tcPr>
          <w:p w14:paraId="788DABFC" w14:textId="77777777" w:rsidR="00F11037" w:rsidRDefault="00000000">
            <w:pPr>
              <w:spacing w:before="20" w:after="20" w:line="252" w:lineRule="auto"/>
              <w:jc w:val="center"/>
            </w:pPr>
            <w:r>
              <w:rPr>
                <w:rFonts w:eastAsia="黑体"/>
                <w:b/>
                <w:sz w:val="18"/>
              </w:rPr>
              <w:t>报表</w:t>
            </w:r>
          </w:p>
        </w:tc>
        <w:tc>
          <w:tcPr>
            <w:tcW w:w="4535" w:type="dxa"/>
            <w:shd w:val="clear" w:color="auto" w:fill="EDF0EC"/>
          </w:tcPr>
          <w:p w14:paraId="6E0BE4FF" w14:textId="77777777" w:rsidR="00F11037" w:rsidRDefault="00000000">
            <w:pPr>
              <w:spacing w:before="20" w:after="20" w:line="252" w:lineRule="auto"/>
              <w:jc w:val="center"/>
            </w:pPr>
            <w:r>
              <w:rPr>
                <w:rFonts w:eastAsia="黑体"/>
                <w:b/>
                <w:sz w:val="18"/>
              </w:rPr>
              <w:t>内容</w:t>
            </w:r>
          </w:p>
        </w:tc>
        <w:tc>
          <w:tcPr>
            <w:tcW w:w="2551" w:type="dxa"/>
            <w:shd w:val="clear" w:color="auto" w:fill="EDF0EC"/>
          </w:tcPr>
          <w:p w14:paraId="595CED9E" w14:textId="77777777" w:rsidR="00F11037" w:rsidRDefault="00000000">
            <w:pPr>
              <w:spacing w:before="20" w:after="20" w:line="252" w:lineRule="auto"/>
              <w:jc w:val="center"/>
            </w:pPr>
            <w:r>
              <w:rPr>
                <w:rFonts w:eastAsia="黑体"/>
                <w:b/>
                <w:sz w:val="18"/>
              </w:rPr>
              <w:t>服务对象</w:t>
            </w:r>
          </w:p>
        </w:tc>
      </w:tr>
      <w:tr w:rsidR="00F11037" w14:paraId="1C70ABC7" w14:textId="77777777">
        <w:trPr>
          <w:jc w:val="center"/>
        </w:trPr>
        <w:tc>
          <w:tcPr>
            <w:tcW w:w="1701" w:type="dxa"/>
          </w:tcPr>
          <w:p w14:paraId="7B095931" w14:textId="77777777" w:rsidR="00F11037" w:rsidRDefault="00000000">
            <w:pPr>
              <w:spacing w:before="40" w:after="40" w:line="252" w:lineRule="auto"/>
            </w:pPr>
            <w:r>
              <w:rPr>
                <w:sz w:val="18"/>
              </w:rPr>
              <w:lastRenderedPageBreak/>
              <w:t>收支明细表</w:t>
            </w:r>
          </w:p>
        </w:tc>
        <w:tc>
          <w:tcPr>
            <w:tcW w:w="4535" w:type="dxa"/>
          </w:tcPr>
          <w:p w14:paraId="30AFA49D" w14:textId="77777777" w:rsidR="00F11037" w:rsidRDefault="00000000">
            <w:pPr>
              <w:spacing w:before="40" w:after="40" w:line="252" w:lineRule="auto"/>
            </w:pPr>
            <w:r>
              <w:rPr>
                <w:sz w:val="18"/>
              </w:rPr>
              <w:t>按日</w:t>
            </w:r>
            <w:r>
              <w:rPr>
                <w:sz w:val="18"/>
              </w:rPr>
              <w:t>/</w:t>
            </w:r>
            <w:r>
              <w:rPr>
                <w:sz w:val="18"/>
              </w:rPr>
              <w:t>周</w:t>
            </w:r>
            <w:r>
              <w:rPr>
                <w:sz w:val="18"/>
              </w:rPr>
              <w:t>/</w:t>
            </w:r>
            <w:r>
              <w:rPr>
                <w:sz w:val="18"/>
              </w:rPr>
              <w:t>月汇总收入、支出与结余，支持按校区、按科目筛选</w:t>
            </w:r>
          </w:p>
        </w:tc>
        <w:tc>
          <w:tcPr>
            <w:tcW w:w="2551" w:type="dxa"/>
          </w:tcPr>
          <w:p w14:paraId="5D4ADF98" w14:textId="77777777" w:rsidR="00F11037" w:rsidRDefault="00000000">
            <w:pPr>
              <w:spacing w:before="40" w:after="40" w:line="252" w:lineRule="auto"/>
              <w:jc w:val="center"/>
            </w:pPr>
            <w:r>
              <w:rPr>
                <w:sz w:val="18"/>
              </w:rPr>
              <w:t>校长、财务</w:t>
            </w:r>
          </w:p>
        </w:tc>
      </w:tr>
      <w:tr w:rsidR="00F11037" w14:paraId="4662EEF3" w14:textId="77777777">
        <w:trPr>
          <w:jc w:val="center"/>
        </w:trPr>
        <w:tc>
          <w:tcPr>
            <w:tcW w:w="1701" w:type="dxa"/>
          </w:tcPr>
          <w:p w14:paraId="297AB7CD" w14:textId="77777777" w:rsidR="00F11037" w:rsidRDefault="00000000">
            <w:pPr>
              <w:spacing w:before="40" w:after="40" w:line="252" w:lineRule="auto"/>
            </w:pPr>
            <w:r>
              <w:rPr>
                <w:sz w:val="18"/>
              </w:rPr>
              <w:t>利润表（简化）</w:t>
            </w:r>
          </w:p>
        </w:tc>
        <w:tc>
          <w:tcPr>
            <w:tcW w:w="4535" w:type="dxa"/>
          </w:tcPr>
          <w:p w14:paraId="63EA0A63" w14:textId="77777777" w:rsidR="00F11037" w:rsidRDefault="00000000">
            <w:pPr>
              <w:spacing w:before="40" w:after="40" w:line="252" w:lineRule="auto"/>
            </w:pPr>
            <w:r>
              <w:rPr>
                <w:sz w:val="18"/>
              </w:rPr>
              <w:t>按权责发生制列示收入、教师成本、场地成本、其他费用与利润</w:t>
            </w:r>
          </w:p>
        </w:tc>
        <w:tc>
          <w:tcPr>
            <w:tcW w:w="2551" w:type="dxa"/>
          </w:tcPr>
          <w:p w14:paraId="249D6CC8" w14:textId="77777777" w:rsidR="00F11037" w:rsidRDefault="00000000">
            <w:pPr>
              <w:spacing w:before="40" w:after="40" w:line="252" w:lineRule="auto"/>
              <w:jc w:val="center"/>
            </w:pPr>
            <w:r>
              <w:rPr>
                <w:sz w:val="18"/>
              </w:rPr>
              <w:t>校长、财务</w:t>
            </w:r>
          </w:p>
        </w:tc>
      </w:tr>
      <w:tr w:rsidR="00F11037" w14:paraId="02E60F0A" w14:textId="77777777">
        <w:trPr>
          <w:jc w:val="center"/>
        </w:trPr>
        <w:tc>
          <w:tcPr>
            <w:tcW w:w="1701" w:type="dxa"/>
          </w:tcPr>
          <w:p w14:paraId="5C75C641" w14:textId="77777777" w:rsidR="00F11037" w:rsidRDefault="00000000">
            <w:pPr>
              <w:spacing w:before="40" w:after="40" w:line="252" w:lineRule="auto"/>
            </w:pPr>
            <w:r>
              <w:rPr>
                <w:sz w:val="18"/>
              </w:rPr>
              <w:t>课时消耗与结转表</w:t>
            </w:r>
          </w:p>
        </w:tc>
        <w:tc>
          <w:tcPr>
            <w:tcW w:w="4535" w:type="dxa"/>
          </w:tcPr>
          <w:p w14:paraId="2D438D9F" w14:textId="77777777" w:rsidR="00F11037" w:rsidRDefault="00000000">
            <w:pPr>
              <w:spacing w:before="40" w:after="40" w:line="252" w:lineRule="auto"/>
            </w:pPr>
            <w:r>
              <w:rPr>
                <w:sz w:val="18"/>
              </w:rPr>
              <w:t>本期消耗课时、结转收入金额、期末剩余课时与预收账款余额</w:t>
            </w:r>
          </w:p>
        </w:tc>
        <w:tc>
          <w:tcPr>
            <w:tcW w:w="2551" w:type="dxa"/>
          </w:tcPr>
          <w:p w14:paraId="139CD6B8" w14:textId="77777777" w:rsidR="00F11037" w:rsidRDefault="00000000">
            <w:pPr>
              <w:spacing w:before="40" w:after="40" w:line="252" w:lineRule="auto"/>
              <w:jc w:val="center"/>
            </w:pPr>
            <w:r>
              <w:rPr>
                <w:sz w:val="18"/>
              </w:rPr>
              <w:t>财务、合规对账</w:t>
            </w:r>
          </w:p>
        </w:tc>
      </w:tr>
      <w:tr w:rsidR="00F11037" w14:paraId="246599B5" w14:textId="77777777">
        <w:trPr>
          <w:jc w:val="center"/>
        </w:trPr>
        <w:tc>
          <w:tcPr>
            <w:tcW w:w="1701" w:type="dxa"/>
          </w:tcPr>
          <w:p w14:paraId="4EDB9CF7" w14:textId="77777777" w:rsidR="00F11037" w:rsidRDefault="00000000">
            <w:pPr>
              <w:spacing w:before="40" w:after="40" w:line="252" w:lineRule="auto"/>
            </w:pPr>
            <w:r>
              <w:rPr>
                <w:sz w:val="18"/>
              </w:rPr>
              <w:t>预收账款台账</w:t>
            </w:r>
          </w:p>
        </w:tc>
        <w:tc>
          <w:tcPr>
            <w:tcW w:w="4535" w:type="dxa"/>
          </w:tcPr>
          <w:p w14:paraId="5A21A19F" w14:textId="77777777" w:rsidR="00F11037" w:rsidRDefault="00000000">
            <w:pPr>
              <w:spacing w:before="40" w:after="40" w:line="252" w:lineRule="auto"/>
            </w:pPr>
            <w:r>
              <w:rPr>
                <w:sz w:val="18"/>
              </w:rPr>
              <w:t>每位学员的剩余课时与对应负债金额，用于预收费监管账户对账</w:t>
            </w:r>
          </w:p>
        </w:tc>
        <w:tc>
          <w:tcPr>
            <w:tcW w:w="2551" w:type="dxa"/>
          </w:tcPr>
          <w:p w14:paraId="57424533" w14:textId="77777777" w:rsidR="00F11037" w:rsidRDefault="00000000">
            <w:pPr>
              <w:spacing w:before="40" w:after="40" w:line="252" w:lineRule="auto"/>
              <w:jc w:val="center"/>
            </w:pPr>
            <w:r>
              <w:rPr>
                <w:sz w:val="18"/>
              </w:rPr>
              <w:t>财务、监管配合</w:t>
            </w:r>
          </w:p>
        </w:tc>
      </w:tr>
      <w:tr w:rsidR="00F11037" w14:paraId="3161455D" w14:textId="77777777">
        <w:trPr>
          <w:jc w:val="center"/>
        </w:trPr>
        <w:tc>
          <w:tcPr>
            <w:tcW w:w="1701" w:type="dxa"/>
          </w:tcPr>
          <w:p w14:paraId="68C688F9" w14:textId="77777777" w:rsidR="00F11037" w:rsidRDefault="00000000">
            <w:pPr>
              <w:spacing w:before="40" w:after="40" w:line="252" w:lineRule="auto"/>
            </w:pPr>
            <w:r>
              <w:rPr>
                <w:sz w:val="18"/>
              </w:rPr>
              <w:t>应收与欠费表</w:t>
            </w:r>
          </w:p>
        </w:tc>
        <w:tc>
          <w:tcPr>
            <w:tcW w:w="4535" w:type="dxa"/>
          </w:tcPr>
          <w:p w14:paraId="23819898" w14:textId="77777777" w:rsidR="00F11037" w:rsidRDefault="00000000">
            <w:pPr>
              <w:spacing w:before="40" w:after="40" w:line="252" w:lineRule="auto"/>
            </w:pPr>
            <w:r>
              <w:rPr>
                <w:sz w:val="18"/>
              </w:rPr>
              <w:t>未缴、欠缴、分期未到账明细与账龄分析</w:t>
            </w:r>
          </w:p>
        </w:tc>
        <w:tc>
          <w:tcPr>
            <w:tcW w:w="2551" w:type="dxa"/>
          </w:tcPr>
          <w:p w14:paraId="3DC7B46B" w14:textId="77777777" w:rsidR="00F11037" w:rsidRDefault="00000000">
            <w:pPr>
              <w:spacing w:before="40" w:after="40" w:line="252" w:lineRule="auto"/>
              <w:jc w:val="center"/>
            </w:pPr>
            <w:r>
              <w:rPr>
                <w:sz w:val="18"/>
              </w:rPr>
              <w:t>教务、财务</w:t>
            </w:r>
          </w:p>
        </w:tc>
      </w:tr>
      <w:tr w:rsidR="00F11037" w14:paraId="5EA5FE96" w14:textId="77777777">
        <w:trPr>
          <w:jc w:val="center"/>
        </w:trPr>
        <w:tc>
          <w:tcPr>
            <w:tcW w:w="1701" w:type="dxa"/>
          </w:tcPr>
          <w:p w14:paraId="7BAEC81D" w14:textId="77777777" w:rsidR="00F11037" w:rsidRDefault="00000000">
            <w:pPr>
              <w:spacing w:before="40" w:after="40" w:line="252" w:lineRule="auto"/>
            </w:pPr>
            <w:r>
              <w:rPr>
                <w:sz w:val="18"/>
              </w:rPr>
              <w:t>退费明细表</w:t>
            </w:r>
          </w:p>
        </w:tc>
        <w:tc>
          <w:tcPr>
            <w:tcW w:w="4535" w:type="dxa"/>
          </w:tcPr>
          <w:p w14:paraId="7B3FFDBD" w14:textId="77777777" w:rsidR="00F11037" w:rsidRDefault="00000000">
            <w:pPr>
              <w:spacing w:before="40" w:after="40" w:line="252" w:lineRule="auto"/>
            </w:pPr>
            <w:r>
              <w:rPr>
                <w:sz w:val="18"/>
              </w:rPr>
              <w:t>退费申请、审批与支付记录，含课时结算与冲销明细</w:t>
            </w:r>
          </w:p>
        </w:tc>
        <w:tc>
          <w:tcPr>
            <w:tcW w:w="2551" w:type="dxa"/>
          </w:tcPr>
          <w:p w14:paraId="60F62994" w14:textId="77777777" w:rsidR="00F11037" w:rsidRDefault="00000000">
            <w:pPr>
              <w:spacing w:before="40" w:after="40" w:line="252" w:lineRule="auto"/>
              <w:jc w:val="center"/>
            </w:pPr>
            <w:r>
              <w:rPr>
                <w:sz w:val="18"/>
              </w:rPr>
              <w:t>校长、财务</w:t>
            </w:r>
          </w:p>
        </w:tc>
      </w:tr>
      <w:tr w:rsidR="00F11037" w14:paraId="47A6BECD" w14:textId="77777777">
        <w:trPr>
          <w:jc w:val="center"/>
        </w:trPr>
        <w:tc>
          <w:tcPr>
            <w:tcW w:w="1701" w:type="dxa"/>
          </w:tcPr>
          <w:p w14:paraId="2124A8F2" w14:textId="77777777" w:rsidR="00F11037" w:rsidRDefault="00000000">
            <w:pPr>
              <w:spacing w:before="40" w:after="40" w:line="252" w:lineRule="auto"/>
            </w:pPr>
            <w:r>
              <w:rPr>
                <w:sz w:val="18"/>
              </w:rPr>
              <w:t>教师成本表</w:t>
            </w:r>
          </w:p>
        </w:tc>
        <w:tc>
          <w:tcPr>
            <w:tcW w:w="4535" w:type="dxa"/>
          </w:tcPr>
          <w:p w14:paraId="16720756" w14:textId="77777777" w:rsidR="00F11037" w:rsidRDefault="00000000">
            <w:pPr>
              <w:spacing w:before="40" w:after="40" w:line="252" w:lineRule="auto"/>
            </w:pPr>
            <w:r>
              <w:rPr>
                <w:sz w:val="18"/>
              </w:rPr>
              <w:t>各教师课时量、课时费、奖励与总成本，及占营收比例</w:t>
            </w:r>
          </w:p>
        </w:tc>
        <w:tc>
          <w:tcPr>
            <w:tcW w:w="2551" w:type="dxa"/>
          </w:tcPr>
          <w:p w14:paraId="2F90234B" w14:textId="77777777" w:rsidR="00F11037" w:rsidRDefault="00000000">
            <w:pPr>
              <w:spacing w:before="40" w:after="40" w:line="252" w:lineRule="auto"/>
              <w:jc w:val="center"/>
            </w:pPr>
            <w:r>
              <w:rPr>
                <w:sz w:val="18"/>
              </w:rPr>
              <w:t>校长</w:t>
            </w:r>
          </w:p>
        </w:tc>
      </w:tr>
      <w:tr w:rsidR="00F11037" w14:paraId="5201C962" w14:textId="77777777">
        <w:trPr>
          <w:jc w:val="center"/>
        </w:trPr>
        <w:tc>
          <w:tcPr>
            <w:tcW w:w="1701" w:type="dxa"/>
          </w:tcPr>
          <w:p w14:paraId="62F28E0B" w14:textId="77777777" w:rsidR="00F11037" w:rsidRDefault="00000000">
            <w:pPr>
              <w:spacing w:before="40" w:after="40" w:line="252" w:lineRule="auto"/>
            </w:pPr>
            <w:r>
              <w:rPr>
                <w:sz w:val="18"/>
              </w:rPr>
              <w:t>班级毛利表</w:t>
            </w:r>
          </w:p>
        </w:tc>
        <w:tc>
          <w:tcPr>
            <w:tcW w:w="4535" w:type="dxa"/>
          </w:tcPr>
          <w:p w14:paraId="0E403875" w14:textId="77777777" w:rsidR="00F11037" w:rsidRDefault="00000000">
            <w:pPr>
              <w:spacing w:before="40" w:after="40" w:line="252" w:lineRule="auto"/>
            </w:pPr>
            <w:r>
              <w:rPr>
                <w:sz w:val="18"/>
              </w:rPr>
              <w:t>按班级</w:t>
            </w:r>
            <w:r>
              <w:rPr>
                <w:sz w:val="18"/>
              </w:rPr>
              <w:t>/</w:t>
            </w:r>
            <w:r>
              <w:rPr>
                <w:sz w:val="18"/>
              </w:rPr>
              <w:t>课程核算收入、教师成本与毛利，识别亏损班级</w:t>
            </w:r>
          </w:p>
        </w:tc>
        <w:tc>
          <w:tcPr>
            <w:tcW w:w="2551" w:type="dxa"/>
          </w:tcPr>
          <w:p w14:paraId="50C288AA" w14:textId="77777777" w:rsidR="00F11037" w:rsidRDefault="00000000">
            <w:pPr>
              <w:spacing w:before="40" w:after="40" w:line="252" w:lineRule="auto"/>
              <w:jc w:val="center"/>
            </w:pPr>
            <w:r>
              <w:rPr>
                <w:sz w:val="18"/>
              </w:rPr>
              <w:t>校长</w:t>
            </w:r>
          </w:p>
        </w:tc>
      </w:tr>
      <w:tr w:rsidR="00F11037" w14:paraId="2173D181" w14:textId="77777777">
        <w:trPr>
          <w:jc w:val="center"/>
        </w:trPr>
        <w:tc>
          <w:tcPr>
            <w:tcW w:w="1701" w:type="dxa"/>
          </w:tcPr>
          <w:p w14:paraId="29979676" w14:textId="77777777" w:rsidR="00F11037" w:rsidRDefault="00000000">
            <w:pPr>
              <w:spacing w:before="40" w:after="40" w:line="252" w:lineRule="auto"/>
            </w:pPr>
            <w:r>
              <w:rPr>
                <w:sz w:val="18"/>
              </w:rPr>
              <w:t>经营看板</w:t>
            </w:r>
          </w:p>
        </w:tc>
        <w:tc>
          <w:tcPr>
            <w:tcW w:w="4535" w:type="dxa"/>
          </w:tcPr>
          <w:p w14:paraId="3773E8E3" w14:textId="77777777" w:rsidR="00F11037" w:rsidRDefault="00000000">
            <w:pPr>
              <w:spacing w:before="40" w:after="40" w:line="252" w:lineRule="auto"/>
            </w:pPr>
            <w:r>
              <w:rPr>
                <w:sz w:val="18"/>
              </w:rPr>
              <w:t>满班率、课耗率、续班率、生均课时、获客成本、教师成本占比</w:t>
            </w:r>
          </w:p>
        </w:tc>
        <w:tc>
          <w:tcPr>
            <w:tcW w:w="2551" w:type="dxa"/>
          </w:tcPr>
          <w:p w14:paraId="74BA12E5" w14:textId="77777777" w:rsidR="00F11037" w:rsidRDefault="00000000">
            <w:pPr>
              <w:spacing w:before="40" w:after="40" w:line="252" w:lineRule="auto"/>
              <w:jc w:val="center"/>
            </w:pPr>
            <w:r>
              <w:rPr>
                <w:sz w:val="18"/>
              </w:rPr>
              <w:t>校长</w:t>
            </w:r>
          </w:p>
        </w:tc>
      </w:tr>
    </w:tbl>
    <w:p w14:paraId="73391482" w14:textId="77777777" w:rsidR="00F11037" w:rsidRDefault="00F11037">
      <w:pPr>
        <w:spacing w:after="60" w:line="168" w:lineRule="auto"/>
      </w:pPr>
    </w:p>
    <w:p w14:paraId="6FD4A67A" w14:textId="77777777" w:rsidR="00F11037" w:rsidRDefault="00000000">
      <w:pPr>
        <w:pStyle w:val="31"/>
        <w:spacing w:before="60" w:after="40" w:line="300" w:lineRule="auto"/>
      </w:pPr>
      <w:r>
        <w:rPr>
          <w:rFonts w:ascii="Times New Roman" w:eastAsia="黑体" w:hAnsi="Times New Roman"/>
          <w:color w:val="16202E"/>
        </w:rPr>
        <w:t>预警机制</w:t>
      </w:r>
    </w:p>
    <w:p w14:paraId="4C037BB3" w14:textId="77777777" w:rsidR="00F11037" w:rsidRDefault="00000000">
      <w:pPr>
        <w:spacing w:line="300" w:lineRule="auto"/>
        <w:ind w:firstLineChars="200" w:firstLine="460"/>
        <w:jc w:val="both"/>
      </w:pPr>
      <w:r>
        <w:rPr>
          <w:sz w:val="23"/>
        </w:rPr>
        <w:t>系统对三类异常主动预警：现金流预警（按当前消耗速度预测账户余额可支撑的月数）、欠费预警（学员课时即将耗尽而未续费）、课耗异常预警（某班级或某教师的课耗率显著偏离历史均值）。所有报表支持导出</w:t>
      </w:r>
      <w:r>
        <w:rPr>
          <w:sz w:val="23"/>
        </w:rPr>
        <w:t xml:space="preserve"> Excel </w:t>
      </w:r>
      <w:r>
        <w:rPr>
          <w:sz w:val="23"/>
        </w:rPr>
        <w:t>与</w:t>
      </w:r>
      <w:r>
        <w:rPr>
          <w:sz w:val="23"/>
        </w:rPr>
        <w:t xml:space="preserve"> PDF</w:t>
      </w:r>
      <w:r>
        <w:rPr>
          <w:sz w:val="23"/>
        </w:rPr>
        <w:t>。必须说明的是，课立方不替代专业会计与报税工作，只负责把经营口径的数据准备到</w:t>
      </w:r>
      <w:r>
        <w:rPr>
          <w:sz w:val="23"/>
        </w:rPr>
        <w:t>“</w:t>
      </w:r>
      <w:r>
        <w:rPr>
          <w:sz w:val="23"/>
        </w:rPr>
        <w:t>会计可以直接用</w:t>
      </w:r>
      <w:r>
        <w:rPr>
          <w:sz w:val="23"/>
        </w:rPr>
        <w:t>”</w:t>
      </w:r>
      <w:r>
        <w:rPr>
          <w:sz w:val="23"/>
        </w:rPr>
        <w:t>的程度。</w:t>
      </w:r>
    </w:p>
    <w:p w14:paraId="3CAD52BA" w14:textId="77777777" w:rsidR="00F11037" w:rsidRDefault="00000000">
      <w:pPr>
        <w:pStyle w:val="21"/>
        <w:spacing w:before="40" w:after="40" w:line="300" w:lineRule="auto"/>
      </w:pPr>
      <w:bookmarkStart w:id="22" w:name="_Toc240225133"/>
      <w:r>
        <w:rPr>
          <w:rFonts w:ascii="Times New Roman" w:eastAsia="黑体" w:hAnsi="Times New Roman"/>
          <w:color w:val="16202E"/>
          <w:sz w:val="28"/>
        </w:rPr>
        <w:t>（六）模块五：课程内容自动托管</w:t>
      </w:r>
      <w:bookmarkEnd w:id="22"/>
    </w:p>
    <w:p w14:paraId="604B7519" w14:textId="77777777" w:rsidR="00F11037" w:rsidRDefault="00000000">
      <w:pPr>
        <w:spacing w:line="300" w:lineRule="auto"/>
        <w:ind w:firstLineChars="200" w:firstLine="460"/>
        <w:jc w:val="both"/>
      </w:pPr>
      <w:r>
        <w:rPr>
          <w:sz w:val="23"/>
        </w:rPr>
        <w:t>内容托管模块要解决的问题是：把原本属于教师个人的教学资料，变成属于机构的内容资产。</w:t>
      </w:r>
    </w:p>
    <w:p w14:paraId="49D81D84" w14:textId="77777777" w:rsidR="00F11037" w:rsidRDefault="00000000">
      <w:pPr>
        <w:spacing w:line="300" w:lineRule="auto"/>
        <w:ind w:left="420" w:hanging="210"/>
      </w:pPr>
      <w:r>
        <w:rPr>
          <w:sz w:val="18"/>
        </w:rPr>
        <w:t xml:space="preserve">● </w:t>
      </w:r>
      <w:r>
        <w:rPr>
          <w:sz w:val="23"/>
        </w:rPr>
        <w:t>资产库与版本：内容按学科、年级、课程、知识点四级组织，涵盖课件、讲义、试卷、音视频与习题；每一份内容都有版本号与修订记录并支持回滚</w:t>
      </w:r>
      <w:r>
        <w:rPr>
          <w:sz w:val="23"/>
        </w:rPr>
        <w:t>——</w:t>
      </w:r>
      <w:r>
        <w:rPr>
          <w:sz w:val="23"/>
        </w:rPr>
        <w:t>教师离职不会带走内容，新教师入职即可获得完整的教学底稿。</w:t>
      </w:r>
    </w:p>
    <w:p w14:paraId="02F13E34" w14:textId="77777777" w:rsidR="00F11037" w:rsidRDefault="00000000">
      <w:pPr>
        <w:spacing w:line="300" w:lineRule="auto"/>
        <w:ind w:left="420" w:hanging="210"/>
      </w:pPr>
      <w:r>
        <w:rPr>
          <w:sz w:val="18"/>
        </w:rPr>
        <w:t xml:space="preserve">● </w:t>
      </w:r>
      <w:r>
        <w:rPr>
          <w:sz w:val="23"/>
        </w:rPr>
        <w:t>权限与分发：机构可设置内容的可见范围（全员共享、按科目组共享、仅本人可见），支持按班级或教师一键下发；系统还会根据课表自动推送本节课所需的内容，教师无需课前翻找文件。</w:t>
      </w:r>
    </w:p>
    <w:p w14:paraId="7BEBFDEB" w14:textId="77777777" w:rsidR="00F11037" w:rsidRDefault="00000000">
      <w:pPr>
        <w:spacing w:line="300" w:lineRule="auto"/>
        <w:ind w:left="420" w:hanging="210"/>
      </w:pPr>
      <w:r>
        <w:rPr>
          <w:sz w:val="18"/>
        </w:rPr>
        <w:t xml:space="preserve">● </w:t>
      </w:r>
      <w:r>
        <w:rPr>
          <w:sz w:val="23"/>
        </w:rPr>
        <w:t>内容来源与迁移：内容包含机构自有上传与平台授权内容包两部分，平台对上架内容做来源审核并设置举报通道；机构可随时全量导出自己的内容资产</w:t>
      </w:r>
      <w:r>
        <w:rPr>
          <w:sz w:val="23"/>
        </w:rPr>
        <w:t>——</w:t>
      </w:r>
      <w:r>
        <w:rPr>
          <w:sz w:val="23"/>
        </w:rPr>
        <w:t>我们不靠数据锁定留住客户。</w:t>
      </w:r>
    </w:p>
    <w:p w14:paraId="277926F2" w14:textId="77777777" w:rsidR="00F11037" w:rsidRDefault="00000000">
      <w:pPr>
        <w:pStyle w:val="21"/>
        <w:spacing w:before="40" w:after="40" w:line="300" w:lineRule="auto"/>
      </w:pPr>
      <w:bookmarkStart w:id="23" w:name="_Toc240225134"/>
      <w:r>
        <w:rPr>
          <w:rFonts w:ascii="Times New Roman" w:eastAsia="黑体" w:hAnsi="Times New Roman"/>
          <w:color w:val="16202E"/>
          <w:sz w:val="28"/>
        </w:rPr>
        <w:t>（七）模块六：交互式课件使用与编辑</w:t>
      </w:r>
      <w:bookmarkEnd w:id="23"/>
    </w:p>
    <w:p w14:paraId="6DD7E502" w14:textId="77777777" w:rsidR="00F11037" w:rsidRDefault="00000000">
      <w:pPr>
        <w:spacing w:line="300" w:lineRule="auto"/>
        <w:ind w:firstLineChars="200" w:firstLine="460"/>
        <w:jc w:val="both"/>
      </w:pPr>
      <w:r>
        <w:rPr>
          <w:sz w:val="23"/>
        </w:rPr>
        <w:t>这是技术难度最高、也是差异化最强的模块。它的目标是把课件的制作门槛降到普通教师可以接受的水平，同时让课堂互动产生的数据沉淀下来。</w:t>
      </w:r>
    </w:p>
    <w:p w14:paraId="0E79686E" w14:textId="77777777" w:rsidR="00F11037" w:rsidRDefault="00000000">
      <w:pPr>
        <w:pStyle w:val="31"/>
        <w:spacing w:before="60" w:after="40" w:line="300" w:lineRule="auto"/>
      </w:pPr>
      <w:r>
        <w:rPr>
          <w:rFonts w:ascii="Times New Roman" w:eastAsia="黑体" w:hAnsi="Times New Roman"/>
          <w:color w:val="16202E"/>
        </w:rPr>
        <w:t>课件形态</w:t>
      </w:r>
    </w:p>
    <w:p w14:paraId="62A7EA3F" w14:textId="77777777" w:rsidR="00F11037" w:rsidRDefault="00000000">
      <w:pPr>
        <w:spacing w:line="300" w:lineRule="auto"/>
        <w:ind w:firstLineChars="200" w:firstLine="460"/>
        <w:jc w:val="both"/>
      </w:pPr>
      <w:r>
        <w:rPr>
          <w:sz w:val="23"/>
        </w:rPr>
        <w:t>课立方采用基于</w:t>
      </w:r>
      <w:r>
        <w:rPr>
          <w:sz w:val="23"/>
        </w:rPr>
        <w:t xml:space="preserve"> HTML5 </w:t>
      </w:r>
      <w:r>
        <w:rPr>
          <w:sz w:val="23"/>
        </w:rPr>
        <w:t>的交互式课件格式，由</w:t>
      </w:r>
      <w:r>
        <w:rPr>
          <w:sz w:val="23"/>
        </w:rPr>
        <w:t xml:space="preserve"> JSON </w:t>
      </w:r>
      <w:r>
        <w:rPr>
          <w:sz w:val="23"/>
        </w:rPr>
        <w:t>结构化描述，可在电脑、平板与手机浏览器中一致呈现。交互组件包括单选与多选、填空、拖拽匹配、连线、排序、投票、手写白板、音视频播放与计时器。</w:t>
      </w:r>
    </w:p>
    <w:p w14:paraId="5ED26C1E" w14:textId="77777777" w:rsidR="00F11037" w:rsidRDefault="00000000">
      <w:pPr>
        <w:pStyle w:val="31"/>
        <w:spacing w:before="60" w:after="40" w:line="300" w:lineRule="auto"/>
      </w:pPr>
      <w:r>
        <w:rPr>
          <w:rFonts w:ascii="Times New Roman" w:eastAsia="黑体" w:hAnsi="Times New Roman"/>
          <w:color w:val="16202E"/>
        </w:rPr>
        <w:lastRenderedPageBreak/>
        <w:t>编辑器的设计原则</w:t>
      </w:r>
    </w:p>
    <w:p w14:paraId="498AB70E" w14:textId="77777777" w:rsidR="00F11037" w:rsidRDefault="00000000">
      <w:pPr>
        <w:spacing w:line="300" w:lineRule="auto"/>
        <w:ind w:firstLineChars="200" w:firstLine="460"/>
        <w:jc w:val="both"/>
      </w:pPr>
      <w:r>
        <w:rPr>
          <w:sz w:val="23"/>
        </w:rPr>
        <w:t>编辑器的设计遵循三条原则：零代码，教师通过模板与组件库拖拽组合即可完成制作，不需要编写任何代码；兼容存量，支持导入已有的</w:t>
      </w:r>
      <w:r>
        <w:rPr>
          <w:sz w:val="23"/>
        </w:rPr>
        <w:t xml:space="preserve"> PPT </w:t>
      </w:r>
      <w:r>
        <w:rPr>
          <w:sz w:val="23"/>
        </w:rPr>
        <w:t>与</w:t>
      </w:r>
      <w:r>
        <w:rPr>
          <w:sz w:val="23"/>
        </w:rPr>
        <w:t xml:space="preserve"> PDF </w:t>
      </w:r>
      <w:r>
        <w:rPr>
          <w:sz w:val="23"/>
        </w:rPr>
        <w:t>并自动转换为可编辑课件，转换保真度分级呈现</w:t>
      </w:r>
      <w:r>
        <w:rPr>
          <w:sz w:val="23"/>
        </w:rPr>
        <w:t>——</w:t>
      </w:r>
      <w:r>
        <w:rPr>
          <w:sz w:val="23"/>
        </w:rPr>
        <w:t>版式与文字尽量保留，动画与复杂排版提示教师手工调整，而不是假装完美转换；模板沉淀，优质课件可另存为机构模板，这对解决</w:t>
      </w:r>
      <w:r>
        <w:rPr>
          <w:sz w:val="23"/>
        </w:rPr>
        <w:t>“</w:t>
      </w:r>
      <w:r>
        <w:rPr>
          <w:sz w:val="23"/>
        </w:rPr>
        <w:t>新教师上不出标准课</w:t>
      </w:r>
      <w:r>
        <w:rPr>
          <w:sz w:val="23"/>
        </w:rPr>
        <w:t>”</w:t>
      </w:r>
      <w:r>
        <w:rPr>
          <w:sz w:val="23"/>
        </w:rPr>
        <w:t>的问题尤为关键。</w:t>
      </w:r>
    </w:p>
    <w:p w14:paraId="699D6D19" w14:textId="77777777" w:rsidR="00F11037" w:rsidRDefault="00000000">
      <w:pPr>
        <w:pStyle w:val="31"/>
        <w:spacing w:before="60" w:after="40" w:line="300" w:lineRule="auto"/>
      </w:pPr>
      <w:r>
        <w:rPr>
          <w:rFonts w:ascii="Times New Roman" w:eastAsia="黑体" w:hAnsi="Times New Roman"/>
          <w:color w:val="16202E"/>
        </w:rPr>
        <w:t>课堂使用与数据回流</w:t>
      </w:r>
    </w:p>
    <w:p w14:paraId="576F5031" w14:textId="77777777" w:rsidR="00F11037" w:rsidRDefault="00000000">
      <w:pPr>
        <w:spacing w:line="300" w:lineRule="auto"/>
        <w:ind w:firstLineChars="200" w:firstLine="460"/>
        <w:jc w:val="both"/>
      </w:pPr>
      <w:r>
        <w:rPr>
          <w:sz w:val="23"/>
        </w:rPr>
        <w:t>教师端播放课件，学生端实时参与互动，答题结果即时统计并投屏展示；课堂结束时自动生成互动报告：参与率、正确率、错误集中的题目与知识点。报告一方面进入学情档案、影响后续作业布置，另一方面也作为授课质量的客观参考。</w:t>
      </w:r>
    </w:p>
    <w:p w14:paraId="64644828" w14:textId="77777777" w:rsidR="00F11037" w:rsidRDefault="00000000">
      <w:pPr>
        <w:pStyle w:val="21"/>
        <w:spacing w:before="40" w:after="40" w:line="300" w:lineRule="auto"/>
      </w:pPr>
      <w:bookmarkStart w:id="24" w:name="_Toc240225135"/>
      <w:r>
        <w:rPr>
          <w:rFonts w:ascii="Times New Roman" w:eastAsia="黑体" w:hAnsi="Times New Roman"/>
          <w:color w:val="16202E"/>
          <w:sz w:val="28"/>
        </w:rPr>
        <w:t>（八）模块七：学生电子化作业</w:t>
      </w:r>
      <w:bookmarkEnd w:id="24"/>
    </w:p>
    <w:p w14:paraId="763116FF" w14:textId="77777777" w:rsidR="00F11037" w:rsidRDefault="00000000">
      <w:pPr>
        <w:spacing w:line="300" w:lineRule="auto"/>
        <w:ind w:left="420" w:hanging="210"/>
      </w:pPr>
      <w:r>
        <w:rPr>
          <w:sz w:val="18"/>
        </w:rPr>
        <w:t xml:space="preserve">● </w:t>
      </w:r>
      <w:r>
        <w:rPr>
          <w:sz w:val="23"/>
        </w:rPr>
        <w:t>布置、提交与批改：教师可从机构题库、平台题库或自建题目中组卷，按班级统一布置或按学生分层布置，支持客观题、主观题、拍照与语音视频提交（适用于口语与演奏类课程）；客观题提交即判分并自动提醒未提交学生，主观题由教师在线批改，支持手写批注、语音点评与常用评语模板，效率显著高于纸质。</w:t>
      </w:r>
    </w:p>
    <w:p w14:paraId="544C2720" w14:textId="77777777" w:rsidR="00F11037" w:rsidRDefault="00000000">
      <w:pPr>
        <w:spacing w:line="300" w:lineRule="auto"/>
        <w:ind w:left="420" w:hanging="210"/>
      </w:pPr>
      <w:r>
        <w:rPr>
          <w:sz w:val="18"/>
        </w:rPr>
        <w:t xml:space="preserve">● </w:t>
      </w:r>
      <w:r>
        <w:rPr>
          <w:sz w:val="23"/>
        </w:rPr>
        <w:t>错题本：系统自动归集错题，按知识点聚类，生成个性化复习任务；反复出错的同一类题目会被优先推送。</w:t>
      </w:r>
    </w:p>
    <w:p w14:paraId="0885E573" w14:textId="77777777" w:rsidR="00F11037" w:rsidRDefault="00000000">
      <w:pPr>
        <w:spacing w:line="300" w:lineRule="auto"/>
        <w:ind w:left="420" w:hanging="210"/>
      </w:pPr>
      <w:r>
        <w:rPr>
          <w:sz w:val="18"/>
        </w:rPr>
        <w:t xml:space="preserve">● </w:t>
      </w:r>
      <w:r>
        <w:rPr>
          <w:sz w:val="23"/>
        </w:rPr>
        <w:t>学情报告与负担控制：按周或按月生成三份视角不同的报告</w:t>
      </w:r>
      <w:r>
        <w:rPr>
          <w:sz w:val="23"/>
        </w:rPr>
        <w:t>——</w:t>
      </w:r>
      <w:r>
        <w:rPr>
          <w:sz w:val="23"/>
        </w:rPr>
        <w:t>学生看到自己的进步与薄弱点，家长看到可理解的学习进展，教师看到全班的知识点掌握热力图；系统同时内置作业总量提示，避免与</w:t>
      </w:r>
      <w:r>
        <w:rPr>
          <w:sz w:val="23"/>
        </w:rPr>
        <w:t>“</w:t>
      </w:r>
      <w:r>
        <w:rPr>
          <w:sz w:val="23"/>
        </w:rPr>
        <w:t>双减</w:t>
      </w:r>
      <w:r>
        <w:rPr>
          <w:sz w:val="23"/>
        </w:rPr>
        <w:t>”</w:t>
      </w:r>
      <w:r>
        <w:rPr>
          <w:sz w:val="23"/>
        </w:rPr>
        <w:t>关于作业总量的要求相冲突。</w:t>
      </w:r>
    </w:p>
    <w:p w14:paraId="13C012B2" w14:textId="77777777" w:rsidR="00F11037" w:rsidRDefault="00000000">
      <w:pPr>
        <w:pStyle w:val="21"/>
        <w:spacing w:before="40" w:after="40" w:line="300" w:lineRule="auto"/>
      </w:pPr>
      <w:bookmarkStart w:id="25" w:name="_Toc240225136"/>
      <w:r>
        <w:rPr>
          <w:rFonts w:ascii="Times New Roman" w:eastAsia="黑体" w:hAnsi="Times New Roman"/>
          <w:color w:val="16202E"/>
          <w:sz w:val="28"/>
        </w:rPr>
        <w:t>（九）多角色端与权限设计</w:t>
      </w:r>
      <w:bookmarkEnd w:id="25"/>
    </w:p>
    <w:p w14:paraId="4A99E6B1" w14:textId="77777777" w:rsidR="00F11037" w:rsidRDefault="00000000">
      <w:pPr>
        <w:spacing w:before="80" w:after="40" w:line="276" w:lineRule="auto"/>
        <w:jc w:val="center"/>
      </w:pPr>
      <w:r>
        <w:rPr>
          <w:rFonts w:eastAsia="黑体"/>
          <w:b/>
          <w:sz w:val="21"/>
        </w:rPr>
        <w:t>表</w:t>
      </w:r>
      <w:r>
        <w:rPr>
          <w:rFonts w:eastAsia="黑体"/>
          <w:b/>
          <w:sz w:val="21"/>
        </w:rPr>
        <w:t xml:space="preserve"> 4-3</w:t>
      </w:r>
      <w:r>
        <w:rPr>
          <w:rFonts w:eastAsia="黑体"/>
          <w:b/>
          <w:sz w:val="21"/>
        </w:rPr>
        <w:t xml:space="preserve">　角色与权限设计</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361"/>
        <w:gridCol w:w="1361"/>
        <w:gridCol w:w="3515"/>
        <w:gridCol w:w="2551"/>
      </w:tblGrid>
      <w:tr w:rsidR="00F11037" w14:paraId="3BE422A3" w14:textId="77777777">
        <w:trPr>
          <w:jc w:val="center"/>
        </w:trPr>
        <w:tc>
          <w:tcPr>
            <w:tcW w:w="1361" w:type="dxa"/>
            <w:shd w:val="clear" w:color="auto" w:fill="EDF0EC"/>
          </w:tcPr>
          <w:p w14:paraId="0D33FEB4" w14:textId="77777777" w:rsidR="00F11037" w:rsidRDefault="00000000">
            <w:pPr>
              <w:spacing w:before="20" w:after="20" w:line="252" w:lineRule="auto"/>
              <w:jc w:val="center"/>
            </w:pPr>
            <w:r>
              <w:rPr>
                <w:rFonts w:eastAsia="黑体"/>
                <w:b/>
                <w:sz w:val="18"/>
              </w:rPr>
              <w:t>角色</w:t>
            </w:r>
          </w:p>
        </w:tc>
        <w:tc>
          <w:tcPr>
            <w:tcW w:w="1361" w:type="dxa"/>
            <w:shd w:val="clear" w:color="auto" w:fill="EDF0EC"/>
          </w:tcPr>
          <w:p w14:paraId="1EBEF02C" w14:textId="77777777" w:rsidR="00F11037" w:rsidRDefault="00000000">
            <w:pPr>
              <w:spacing w:before="20" w:after="20" w:line="252" w:lineRule="auto"/>
              <w:jc w:val="center"/>
            </w:pPr>
            <w:r>
              <w:rPr>
                <w:rFonts w:eastAsia="黑体"/>
                <w:b/>
                <w:sz w:val="18"/>
              </w:rPr>
              <w:t>使用端</w:t>
            </w:r>
          </w:p>
        </w:tc>
        <w:tc>
          <w:tcPr>
            <w:tcW w:w="3515" w:type="dxa"/>
            <w:shd w:val="clear" w:color="auto" w:fill="EDF0EC"/>
          </w:tcPr>
          <w:p w14:paraId="1E1084FA" w14:textId="77777777" w:rsidR="00F11037" w:rsidRDefault="00000000">
            <w:pPr>
              <w:spacing w:before="20" w:after="20" w:line="252" w:lineRule="auto"/>
              <w:jc w:val="center"/>
            </w:pPr>
            <w:r>
              <w:rPr>
                <w:rFonts w:eastAsia="黑体"/>
                <w:b/>
                <w:sz w:val="18"/>
              </w:rPr>
              <w:t>核心职能</w:t>
            </w:r>
          </w:p>
        </w:tc>
        <w:tc>
          <w:tcPr>
            <w:tcW w:w="2551" w:type="dxa"/>
            <w:shd w:val="clear" w:color="auto" w:fill="EDF0EC"/>
          </w:tcPr>
          <w:p w14:paraId="7ACA3F1D" w14:textId="77777777" w:rsidR="00F11037" w:rsidRDefault="00000000">
            <w:pPr>
              <w:spacing w:before="20" w:after="20" w:line="252" w:lineRule="auto"/>
              <w:jc w:val="center"/>
            </w:pPr>
            <w:r>
              <w:rPr>
                <w:rFonts w:eastAsia="黑体"/>
                <w:b/>
                <w:sz w:val="18"/>
              </w:rPr>
              <w:t>数据可见范围</w:t>
            </w:r>
          </w:p>
        </w:tc>
      </w:tr>
      <w:tr w:rsidR="00F11037" w14:paraId="452A8152" w14:textId="77777777">
        <w:trPr>
          <w:jc w:val="center"/>
        </w:trPr>
        <w:tc>
          <w:tcPr>
            <w:tcW w:w="1361" w:type="dxa"/>
          </w:tcPr>
          <w:p w14:paraId="3A119EA8" w14:textId="77777777" w:rsidR="00F11037" w:rsidRDefault="00000000">
            <w:pPr>
              <w:spacing w:before="40" w:after="40" w:line="252" w:lineRule="auto"/>
            </w:pPr>
            <w:r>
              <w:rPr>
                <w:sz w:val="18"/>
              </w:rPr>
              <w:t>校长</w:t>
            </w:r>
            <w:r>
              <w:rPr>
                <w:sz w:val="18"/>
              </w:rPr>
              <w:t xml:space="preserve"> / </w:t>
            </w:r>
            <w:r>
              <w:rPr>
                <w:sz w:val="18"/>
              </w:rPr>
              <w:t>负责人</w:t>
            </w:r>
          </w:p>
        </w:tc>
        <w:tc>
          <w:tcPr>
            <w:tcW w:w="1361" w:type="dxa"/>
          </w:tcPr>
          <w:p w14:paraId="51006BE5" w14:textId="77777777" w:rsidR="00F11037" w:rsidRDefault="00000000">
            <w:pPr>
              <w:spacing w:before="40" w:after="40" w:line="252" w:lineRule="auto"/>
              <w:jc w:val="center"/>
            </w:pPr>
            <w:r>
              <w:rPr>
                <w:sz w:val="18"/>
              </w:rPr>
              <w:t xml:space="preserve">Web + </w:t>
            </w:r>
            <w:r>
              <w:rPr>
                <w:sz w:val="18"/>
              </w:rPr>
              <w:t>手机</w:t>
            </w:r>
          </w:p>
        </w:tc>
        <w:tc>
          <w:tcPr>
            <w:tcW w:w="3515" w:type="dxa"/>
          </w:tcPr>
          <w:p w14:paraId="18381A5E" w14:textId="77777777" w:rsidR="00F11037" w:rsidRDefault="00000000">
            <w:pPr>
              <w:spacing w:before="40" w:after="40" w:line="252" w:lineRule="auto"/>
            </w:pPr>
            <w:r>
              <w:rPr>
                <w:sz w:val="18"/>
              </w:rPr>
              <w:t>经营看板、财务与成本报表、审批、全局配置</w:t>
            </w:r>
          </w:p>
        </w:tc>
        <w:tc>
          <w:tcPr>
            <w:tcW w:w="2551" w:type="dxa"/>
          </w:tcPr>
          <w:p w14:paraId="3B584A63" w14:textId="77777777" w:rsidR="00F11037" w:rsidRDefault="00000000">
            <w:pPr>
              <w:spacing w:before="40" w:after="40" w:line="252" w:lineRule="auto"/>
              <w:jc w:val="center"/>
            </w:pPr>
            <w:r>
              <w:rPr>
                <w:sz w:val="18"/>
              </w:rPr>
              <w:t>全机构数据</w:t>
            </w:r>
          </w:p>
        </w:tc>
      </w:tr>
      <w:tr w:rsidR="00F11037" w14:paraId="58FAB95F" w14:textId="77777777">
        <w:trPr>
          <w:jc w:val="center"/>
        </w:trPr>
        <w:tc>
          <w:tcPr>
            <w:tcW w:w="1361" w:type="dxa"/>
          </w:tcPr>
          <w:p w14:paraId="0AAFF9F7" w14:textId="77777777" w:rsidR="00F11037" w:rsidRDefault="00000000">
            <w:pPr>
              <w:spacing w:before="40" w:after="40" w:line="252" w:lineRule="auto"/>
            </w:pPr>
            <w:r>
              <w:rPr>
                <w:sz w:val="18"/>
              </w:rPr>
              <w:t>教务</w:t>
            </w:r>
          </w:p>
        </w:tc>
        <w:tc>
          <w:tcPr>
            <w:tcW w:w="1361" w:type="dxa"/>
          </w:tcPr>
          <w:p w14:paraId="1C151DAC" w14:textId="77777777" w:rsidR="00F11037" w:rsidRDefault="00000000">
            <w:pPr>
              <w:spacing w:before="40" w:after="40" w:line="252" w:lineRule="auto"/>
              <w:jc w:val="center"/>
            </w:pPr>
            <w:r>
              <w:rPr>
                <w:sz w:val="18"/>
              </w:rPr>
              <w:t>Web</w:t>
            </w:r>
          </w:p>
        </w:tc>
        <w:tc>
          <w:tcPr>
            <w:tcW w:w="3515" w:type="dxa"/>
          </w:tcPr>
          <w:p w14:paraId="71201803" w14:textId="77777777" w:rsidR="00F11037" w:rsidRDefault="00000000">
            <w:pPr>
              <w:spacing w:before="40" w:after="40" w:line="252" w:lineRule="auto"/>
            </w:pPr>
            <w:r>
              <w:rPr>
                <w:sz w:val="18"/>
              </w:rPr>
              <w:t>排课调课、班级与学员管理、签到异常处理、通知发布</w:t>
            </w:r>
          </w:p>
        </w:tc>
        <w:tc>
          <w:tcPr>
            <w:tcW w:w="2551" w:type="dxa"/>
          </w:tcPr>
          <w:p w14:paraId="774624B2" w14:textId="77777777" w:rsidR="00F11037" w:rsidRDefault="00000000">
            <w:pPr>
              <w:spacing w:before="40" w:after="40" w:line="252" w:lineRule="auto"/>
            </w:pPr>
            <w:r>
              <w:rPr>
                <w:sz w:val="18"/>
              </w:rPr>
              <w:t>全机构业务数据，不含财务明细</w:t>
            </w:r>
          </w:p>
        </w:tc>
      </w:tr>
      <w:tr w:rsidR="00F11037" w14:paraId="16B91F34" w14:textId="77777777">
        <w:trPr>
          <w:jc w:val="center"/>
        </w:trPr>
        <w:tc>
          <w:tcPr>
            <w:tcW w:w="1361" w:type="dxa"/>
          </w:tcPr>
          <w:p w14:paraId="25A66354" w14:textId="77777777" w:rsidR="00F11037" w:rsidRDefault="00000000">
            <w:pPr>
              <w:spacing w:before="40" w:after="40" w:line="252" w:lineRule="auto"/>
            </w:pPr>
            <w:r>
              <w:rPr>
                <w:sz w:val="18"/>
              </w:rPr>
              <w:t>教师</w:t>
            </w:r>
          </w:p>
        </w:tc>
        <w:tc>
          <w:tcPr>
            <w:tcW w:w="1361" w:type="dxa"/>
          </w:tcPr>
          <w:p w14:paraId="7B3D63FB" w14:textId="77777777" w:rsidR="00F11037" w:rsidRDefault="00000000">
            <w:pPr>
              <w:spacing w:before="40" w:after="40" w:line="252" w:lineRule="auto"/>
              <w:jc w:val="center"/>
            </w:pPr>
            <w:r>
              <w:rPr>
                <w:sz w:val="18"/>
              </w:rPr>
              <w:t xml:space="preserve">Web + </w:t>
            </w:r>
            <w:r>
              <w:rPr>
                <w:sz w:val="18"/>
              </w:rPr>
              <w:t>手机</w:t>
            </w:r>
          </w:p>
        </w:tc>
        <w:tc>
          <w:tcPr>
            <w:tcW w:w="3515" w:type="dxa"/>
          </w:tcPr>
          <w:p w14:paraId="7D31858C" w14:textId="77777777" w:rsidR="00F11037" w:rsidRDefault="00000000">
            <w:pPr>
              <w:spacing w:before="40" w:after="40" w:line="252" w:lineRule="auto"/>
            </w:pPr>
            <w:r>
              <w:rPr>
                <w:sz w:val="18"/>
              </w:rPr>
              <w:t>查看课表、课件制作与授课、签到、布置与批改作业、查看个人工资单</w:t>
            </w:r>
          </w:p>
        </w:tc>
        <w:tc>
          <w:tcPr>
            <w:tcW w:w="2551" w:type="dxa"/>
          </w:tcPr>
          <w:p w14:paraId="6FDD4551" w14:textId="77777777" w:rsidR="00F11037" w:rsidRDefault="00000000">
            <w:pPr>
              <w:spacing w:before="40" w:after="40" w:line="252" w:lineRule="auto"/>
            </w:pPr>
            <w:r>
              <w:rPr>
                <w:sz w:val="18"/>
              </w:rPr>
              <w:t>本人所授班级与本人薪酬数据</w:t>
            </w:r>
          </w:p>
        </w:tc>
      </w:tr>
      <w:tr w:rsidR="00F11037" w14:paraId="3448022F" w14:textId="77777777">
        <w:trPr>
          <w:jc w:val="center"/>
        </w:trPr>
        <w:tc>
          <w:tcPr>
            <w:tcW w:w="1361" w:type="dxa"/>
          </w:tcPr>
          <w:p w14:paraId="56EEBB39" w14:textId="77777777" w:rsidR="00F11037" w:rsidRDefault="00000000">
            <w:pPr>
              <w:spacing w:before="40" w:after="40" w:line="252" w:lineRule="auto"/>
            </w:pPr>
            <w:r>
              <w:rPr>
                <w:sz w:val="18"/>
              </w:rPr>
              <w:t>学生</w:t>
            </w:r>
          </w:p>
        </w:tc>
        <w:tc>
          <w:tcPr>
            <w:tcW w:w="1361" w:type="dxa"/>
          </w:tcPr>
          <w:p w14:paraId="1F914F6D" w14:textId="77777777" w:rsidR="00F11037" w:rsidRDefault="00000000">
            <w:pPr>
              <w:spacing w:before="40" w:after="40" w:line="252" w:lineRule="auto"/>
              <w:jc w:val="center"/>
            </w:pPr>
            <w:r>
              <w:rPr>
                <w:sz w:val="18"/>
              </w:rPr>
              <w:t>微信小程序</w:t>
            </w:r>
          </w:p>
        </w:tc>
        <w:tc>
          <w:tcPr>
            <w:tcW w:w="3515" w:type="dxa"/>
          </w:tcPr>
          <w:p w14:paraId="24A0DAA5" w14:textId="77777777" w:rsidR="00F11037" w:rsidRDefault="00000000">
            <w:pPr>
              <w:spacing w:before="40" w:after="40" w:line="252" w:lineRule="auto"/>
            </w:pPr>
            <w:r>
              <w:rPr>
                <w:sz w:val="18"/>
              </w:rPr>
              <w:t>查看课表与作业、在线作答、签到、查看错题本与学情报告</w:t>
            </w:r>
          </w:p>
        </w:tc>
        <w:tc>
          <w:tcPr>
            <w:tcW w:w="2551" w:type="dxa"/>
          </w:tcPr>
          <w:p w14:paraId="49F0C1CF" w14:textId="77777777" w:rsidR="00F11037" w:rsidRDefault="00000000">
            <w:pPr>
              <w:spacing w:before="40" w:after="40" w:line="252" w:lineRule="auto"/>
              <w:jc w:val="center"/>
            </w:pPr>
            <w:r>
              <w:rPr>
                <w:sz w:val="18"/>
              </w:rPr>
              <w:t>本人数据</w:t>
            </w:r>
          </w:p>
        </w:tc>
      </w:tr>
      <w:tr w:rsidR="00F11037" w14:paraId="2AA51098" w14:textId="77777777">
        <w:trPr>
          <w:jc w:val="center"/>
        </w:trPr>
        <w:tc>
          <w:tcPr>
            <w:tcW w:w="1361" w:type="dxa"/>
          </w:tcPr>
          <w:p w14:paraId="498892B3" w14:textId="77777777" w:rsidR="00F11037" w:rsidRDefault="00000000">
            <w:pPr>
              <w:spacing w:before="40" w:after="40" w:line="252" w:lineRule="auto"/>
            </w:pPr>
            <w:r>
              <w:rPr>
                <w:sz w:val="18"/>
              </w:rPr>
              <w:t>家长</w:t>
            </w:r>
          </w:p>
        </w:tc>
        <w:tc>
          <w:tcPr>
            <w:tcW w:w="1361" w:type="dxa"/>
          </w:tcPr>
          <w:p w14:paraId="1770BDC3" w14:textId="77777777" w:rsidR="00F11037" w:rsidRDefault="00000000">
            <w:pPr>
              <w:spacing w:before="40" w:after="40" w:line="252" w:lineRule="auto"/>
              <w:jc w:val="center"/>
            </w:pPr>
            <w:r>
              <w:rPr>
                <w:sz w:val="18"/>
              </w:rPr>
              <w:t>微信小程序</w:t>
            </w:r>
          </w:p>
        </w:tc>
        <w:tc>
          <w:tcPr>
            <w:tcW w:w="3515" w:type="dxa"/>
          </w:tcPr>
          <w:p w14:paraId="5B2CA86C" w14:textId="77777777" w:rsidR="00F11037" w:rsidRDefault="00000000">
            <w:pPr>
              <w:spacing w:before="40" w:after="40" w:line="252" w:lineRule="auto"/>
            </w:pPr>
            <w:r>
              <w:rPr>
                <w:sz w:val="18"/>
              </w:rPr>
              <w:t>查看课表、到离校通知、课时余额与消耗明细、作业完成情况、学情报告</w:t>
            </w:r>
          </w:p>
        </w:tc>
        <w:tc>
          <w:tcPr>
            <w:tcW w:w="2551" w:type="dxa"/>
          </w:tcPr>
          <w:p w14:paraId="5B46151E" w14:textId="77777777" w:rsidR="00F11037" w:rsidRDefault="00000000">
            <w:pPr>
              <w:spacing w:before="40" w:after="40" w:line="252" w:lineRule="auto"/>
              <w:jc w:val="center"/>
            </w:pPr>
            <w:r>
              <w:rPr>
                <w:sz w:val="18"/>
              </w:rPr>
              <w:t>本人子女数据</w:t>
            </w:r>
          </w:p>
        </w:tc>
      </w:tr>
    </w:tbl>
    <w:p w14:paraId="197A51E4" w14:textId="77777777" w:rsidR="00F11037" w:rsidRDefault="00F11037">
      <w:pPr>
        <w:spacing w:after="60" w:line="168" w:lineRule="auto"/>
      </w:pPr>
    </w:p>
    <w:p w14:paraId="04A453ED" w14:textId="77777777" w:rsidR="00F11037" w:rsidRDefault="00000000">
      <w:pPr>
        <w:spacing w:line="300" w:lineRule="auto"/>
        <w:ind w:firstLineChars="200" w:firstLine="460"/>
        <w:jc w:val="both"/>
      </w:pPr>
      <w:r>
        <w:rPr>
          <w:sz w:val="23"/>
        </w:rPr>
        <w:t>权限设计遵循最小必要原则：教师看不到其他教师的薪酬，家长只能看到自己子女的数据，教务看不到财务明细。所有敏感数据的访问均记录操作日志。</w:t>
      </w:r>
    </w:p>
    <w:p w14:paraId="2F345223" w14:textId="77777777" w:rsidR="00F11037" w:rsidRDefault="00000000">
      <w:pPr>
        <w:pStyle w:val="21"/>
        <w:spacing w:before="40" w:after="40" w:line="300" w:lineRule="auto"/>
      </w:pPr>
      <w:bookmarkStart w:id="26" w:name="_Toc240225137"/>
      <w:r>
        <w:rPr>
          <w:rFonts w:ascii="Times New Roman" w:eastAsia="黑体" w:hAnsi="Times New Roman"/>
          <w:color w:val="16202E"/>
          <w:sz w:val="28"/>
        </w:rPr>
        <w:lastRenderedPageBreak/>
        <w:t>（十）模块间联动：一站式究竟体现在哪里</w:t>
      </w:r>
      <w:bookmarkEnd w:id="26"/>
    </w:p>
    <w:p w14:paraId="053FD48C" w14:textId="77777777" w:rsidR="00F11037" w:rsidRDefault="00000000">
      <w:pPr>
        <w:spacing w:line="300" w:lineRule="auto"/>
        <w:ind w:firstLineChars="200" w:firstLine="460"/>
        <w:jc w:val="both"/>
      </w:pPr>
      <w:r>
        <w:rPr>
          <w:sz w:val="23"/>
        </w:rPr>
        <w:t>把七个模块并列展示，容易让人误以为这只是七个小工具的打包。真正构成差异化的是模块之间的数据联动。以一个学期中最常发生的两件事为例。</w:t>
      </w:r>
    </w:p>
    <w:p w14:paraId="7CC9AB70" w14:textId="77777777" w:rsidR="00F11037" w:rsidRDefault="00000000">
      <w:pPr>
        <w:pStyle w:val="31"/>
        <w:spacing w:before="60" w:after="40" w:line="300" w:lineRule="auto"/>
      </w:pPr>
      <w:r>
        <w:rPr>
          <w:rFonts w:ascii="Times New Roman" w:eastAsia="黑体" w:hAnsi="Times New Roman"/>
          <w:color w:val="16202E"/>
        </w:rPr>
        <w:t>场景一：一次请假的连锁反应</w:t>
      </w:r>
    </w:p>
    <w:p w14:paraId="5FC2EACF" w14:textId="77777777" w:rsidR="00F11037" w:rsidRDefault="00000000">
      <w:pPr>
        <w:spacing w:line="300" w:lineRule="auto"/>
        <w:ind w:firstLineChars="200" w:firstLine="460"/>
        <w:jc w:val="both"/>
      </w:pPr>
      <w:r>
        <w:rPr>
          <w:sz w:val="23"/>
        </w:rPr>
        <w:t>家长在小程序提交请假申请，系统按机构配置的规则判定该次请假是否扣减课时；审批通过后，排课引擎在教师空闲时段与学生可接受时段之间求解，推荐三个可补课时段；家长选定后课表自动更新，教师端与家长端同步收到通知；若该次课程最终未补，相应课时收入不予确认，教师的工时记录同步更新，不产生不应支付的课时费。</w:t>
      </w:r>
    </w:p>
    <w:p w14:paraId="53B70275" w14:textId="77777777" w:rsidR="00F11037" w:rsidRDefault="00000000">
      <w:pPr>
        <w:spacing w:line="300" w:lineRule="auto"/>
        <w:ind w:firstLineChars="200" w:firstLine="460"/>
        <w:jc w:val="both"/>
      </w:pPr>
      <w:r>
        <w:rPr>
          <w:sz w:val="23"/>
        </w:rPr>
        <w:t>在传统流程中，这一连串动作要靠教务在微信群、</w:t>
      </w:r>
      <w:r>
        <w:rPr>
          <w:sz w:val="23"/>
        </w:rPr>
        <w:t xml:space="preserve">Excel </w:t>
      </w:r>
      <w:r>
        <w:rPr>
          <w:sz w:val="23"/>
        </w:rPr>
        <w:t>与纸质点名表之间来回协调，极易出现</w:t>
      </w:r>
      <w:r>
        <w:rPr>
          <w:sz w:val="23"/>
        </w:rPr>
        <w:t>“</w:t>
      </w:r>
      <w:r>
        <w:rPr>
          <w:sz w:val="23"/>
        </w:rPr>
        <w:t>课补了但课时没扣</w:t>
      </w:r>
      <w:r>
        <w:rPr>
          <w:sz w:val="23"/>
        </w:rPr>
        <w:t>”</w:t>
      </w:r>
      <w:r>
        <w:rPr>
          <w:sz w:val="23"/>
        </w:rPr>
        <w:t>或</w:t>
      </w:r>
      <w:r>
        <w:rPr>
          <w:sz w:val="23"/>
        </w:rPr>
        <w:t>“</w:t>
      </w:r>
      <w:r>
        <w:rPr>
          <w:sz w:val="23"/>
        </w:rPr>
        <w:t>课没上但工资照发</w:t>
      </w:r>
      <w:r>
        <w:rPr>
          <w:sz w:val="23"/>
        </w:rPr>
        <w:t>”</w:t>
      </w:r>
      <w:r>
        <w:rPr>
          <w:sz w:val="23"/>
        </w:rPr>
        <w:t>的差错。</w:t>
      </w:r>
    </w:p>
    <w:p w14:paraId="2EE614A0" w14:textId="77777777" w:rsidR="00F11037" w:rsidRDefault="00000000">
      <w:pPr>
        <w:pStyle w:val="31"/>
        <w:spacing w:before="60" w:after="40" w:line="300" w:lineRule="auto"/>
      </w:pPr>
      <w:r>
        <w:rPr>
          <w:rFonts w:ascii="Times New Roman" w:eastAsia="黑体" w:hAnsi="Times New Roman"/>
          <w:color w:val="16202E"/>
        </w:rPr>
        <w:t>场景二：一名学员退费</w:t>
      </w:r>
    </w:p>
    <w:p w14:paraId="4BB21AF6" w14:textId="77777777" w:rsidR="00F11037" w:rsidRDefault="00000000">
      <w:pPr>
        <w:spacing w:line="300" w:lineRule="auto"/>
        <w:ind w:firstLineChars="200" w:firstLine="460"/>
        <w:jc w:val="both"/>
      </w:pPr>
      <w:r>
        <w:rPr>
          <w:sz w:val="23"/>
        </w:rPr>
        <w:t>家长申请退费。系统自动结算剩余课时，区分已消耗与未消耗两部分：已消耗部分对应的收入已经确认，不受影响；未消耗部分对应预收账款，从负债中冲销。系统生成退费单，记录退款金额、课时冲销明细与现金流影响；赠送课时或优惠按机构配置的规则自动折算；教师已授课的课时工资照常结算，未授课部分不产生成本。</w:t>
      </w:r>
    </w:p>
    <w:p w14:paraId="0AC12B3C" w14:textId="77777777" w:rsidR="00F11037" w:rsidRDefault="00000000">
      <w:pPr>
        <w:spacing w:line="300" w:lineRule="auto"/>
        <w:ind w:firstLineChars="200" w:firstLine="460"/>
        <w:jc w:val="both"/>
      </w:pPr>
      <w:r>
        <w:rPr>
          <w:sz w:val="23"/>
        </w:rPr>
        <w:t>在手工流程中，退费是机构最容易出错、也最容易与家长产生纠纷的环节，因为它同时牵涉课时、资金、成本三条线。场景一与场景二都不是孤立的功能，而是同一份数据在不同模块间的自动流转</w:t>
      </w:r>
      <w:r>
        <w:rPr>
          <w:sz w:val="23"/>
        </w:rPr>
        <w:t>——</w:t>
      </w:r>
      <w:r>
        <w:rPr>
          <w:sz w:val="23"/>
        </w:rPr>
        <w:t>这正是</w:t>
      </w:r>
      <w:r>
        <w:rPr>
          <w:sz w:val="23"/>
        </w:rPr>
        <w:t>“</w:t>
      </w:r>
      <w:r>
        <w:rPr>
          <w:sz w:val="23"/>
        </w:rPr>
        <w:t>一站式</w:t>
      </w:r>
      <w:r>
        <w:rPr>
          <w:sz w:val="23"/>
        </w:rPr>
        <w:t>”</w:t>
      </w:r>
      <w:r>
        <w:rPr>
          <w:sz w:val="23"/>
        </w:rPr>
        <w:t>在实现层面的含义。</w:t>
      </w:r>
    </w:p>
    <w:p w14:paraId="2FA4446F" w14:textId="77777777" w:rsidR="00F11037" w:rsidRDefault="00000000">
      <w:pPr>
        <w:pBdr>
          <w:left w:val="single" w:sz="18" w:space="8" w:color="B0741C"/>
        </w:pBdr>
        <w:shd w:val="clear" w:color="auto" w:fill="FBF6EC"/>
        <w:spacing w:before="80" w:after="120" w:line="300" w:lineRule="auto"/>
        <w:ind w:left="340" w:right="340"/>
        <w:jc w:val="both"/>
      </w:pPr>
      <w:r>
        <w:rPr>
          <w:rFonts w:eastAsia="黑体"/>
          <w:b/>
          <w:color w:val="8F5C14"/>
          <w:sz w:val="21"/>
        </w:rPr>
        <w:t>【</w:t>
      </w:r>
      <w:r>
        <w:rPr>
          <w:rFonts w:eastAsia="黑体"/>
          <w:b/>
          <w:color w:val="8F5C14"/>
          <w:sz w:val="21"/>
        </w:rPr>
        <w:t>“</w:t>
      </w:r>
      <w:r>
        <w:rPr>
          <w:rFonts w:eastAsia="黑体"/>
          <w:b/>
          <w:color w:val="8F5C14"/>
          <w:sz w:val="21"/>
        </w:rPr>
        <w:t>一站式</w:t>
      </w:r>
      <w:r>
        <w:rPr>
          <w:rFonts w:eastAsia="黑体"/>
          <w:b/>
          <w:color w:val="8F5C14"/>
          <w:sz w:val="21"/>
        </w:rPr>
        <w:t>”</w:t>
      </w:r>
      <w:r>
        <w:rPr>
          <w:rFonts w:eastAsia="黑体"/>
          <w:b/>
          <w:color w:val="8F5C14"/>
          <w:sz w:val="21"/>
        </w:rPr>
        <w:t>的定义】</w:t>
      </w:r>
      <w:r>
        <w:rPr>
          <w:rFonts w:eastAsia="楷体"/>
          <w:sz w:val="22"/>
        </w:rPr>
        <w:t>对我们而言，一站式不是功能清单的长度，而是数据在模块之间自动流转、无需人工搬运的程度。课立方的产品设计约束是：同一条数据在全系统中只允许录入一次。</w:t>
      </w:r>
    </w:p>
    <w:p w14:paraId="4BE23389" w14:textId="77777777" w:rsidR="00F11037" w:rsidRDefault="00000000">
      <w:pPr>
        <w:pStyle w:val="21"/>
        <w:spacing w:before="40" w:after="40" w:line="300" w:lineRule="auto"/>
      </w:pPr>
      <w:bookmarkStart w:id="27" w:name="_Toc240225138"/>
      <w:r>
        <w:rPr>
          <w:rFonts w:ascii="Times New Roman" w:eastAsia="黑体" w:hAnsi="Times New Roman"/>
          <w:color w:val="16202E"/>
          <w:sz w:val="28"/>
        </w:rPr>
        <w:t>（十一）产品边界：我们不做什么</w:t>
      </w:r>
      <w:bookmarkEnd w:id="27"/>
    </w:p>
    <w:p w14:paraId="3FDFE71C" w14:textId="77777777" w:rsidR="00F11037" w:rsidRDefault="00000000">
      <w:pPr>
        <w:spacing w:line="300" w:lineRule="auto"/>
        <w:ind w:firstLineChars="200" w:firstLine="460"/>
        <w:jc w:val="both"/>
      </w:pPr>
      <w:r>
        <w:rPr>
          <w:sz w:val="23"/>
        </w:rPr>
        <w:t>明确边界与明确功能同样重要。课立方明确不做以下六件事：</w:t>
      </w:r>
    </w:p>
    <w:p w14:paraId="0BB1FCEF" w14:textId="77777777" w:rsidR="00F11037" w:rsidRDefault="00000000">
      <w:pPr>
        <w:spacing w:line="300" w:lineRule="auto"/>
        <w:ind w:left="510" w:hanging="510"/>
      </w:pPr>
      <w:r>
        <w:rPr>
          <w:sz w:val="23"/>
        </w:rPr>
        <w:t>（</w:t>
      </w:r>
      <w:r>
        <w:rPr>
          <w:sz w:val="23"/>
        </w:rPr>
        <w:t>1</w:t>
      </w:r>
      <w:r>
        <w:rPr>
          <w:sz w:val="23"/>
        </w:rPr>
        <w:t>）不做招生引流与广告投放，不介入获客环节、不赚流量差价；不做家校社交与即时通讯，只提供必要的通知与审批流转，不建聊天社区，避免无谓的运营负担与内容风险。</w:t>
      </w:r>
    </w:p>
    <w:p w14:paraId="4641158B" w14:textId="77777777" w:rsidR="00F11037" w:rsidRDefault="00000000">
      <w:pPr>
        <w:spacing w:line="300" w:lineRule="auto"/>
        <w:ind w:left="510" w:hanging="510"/>
      </w:pPr>
      <w:r>
        <w:rPr>
          <w:sz w:val="23"/>
        </w:rPr>
        <w:t>（</w:t>
      </w:r>
      <w:r>
        <w:rPr>
          <w:sz w:val="23"/>
        </w:rPr>
        <w:t>2</w:t>
      </w:r>
      <w:r>
        <w:rPr>
          <w:sz w:val="23"/>
        </w:rPr>
        <w:t>）不做自营培训业务，不与客户竞争；也不做学科类应试提分的承诺</w:t>
      </w:r>
      <w:r>
        <w:rPr>
          <w:sz w:val="23"/>
        </w:rPr>
        <w:t>——</w:t>
      </w:r>
      <w:r>
        <w:rPr>
          <w:sz w:val="23"/>
        </w:rPr>
        <w:t>产品是运营工具，不对教学效果作任何保证。</w:t>
      </w:r>
    </w:p>
    <w:p w14:paraId="49E46297" w14:textId="77777777" w:rsidR="00F11037" w:rsidRDefault="00000000">
      <w:pPr>
        <w:spacing w:line="300" w:lineRule="auto"/>
        <w:ind w:left="510" w:hanging="510"/>
      </w:pPr>
      <w:r>
        <w:rPr>
          <w:sz w:val="23"/>
        </w:rPr>
        <w:t>（</w:t>
      </w:r>
      <w:r>
        <w:rPr>
          <w:sz w:val="23"/>
        </w:rPr>
        <w:t>3</w:t>
      </w:r>
      <w:r>
        <w:rPr>
          <w:sz w:val="23"/>
        </w:rPr>
        <w:t>）不做通用财务软件，不替代专业会计与报税，只输出经营口径的报表与可导出凭证；不做硬件，考勤设备与摄像头以兼容第三方的方式接入。</w:t>
      </w:r>
    </w:p>
    <w:p w14:paraId="59A726AD" w14:textId="77777777" w:rsidR="00F11037" w:rsidRDefault="00000000">
      <w:pPr>
        <w:pStyle w:val="1"/>
        <w:spacing w:before="80" w:after="80" w:line="300" w:lineRule="auto"/>
      </w:pPr>
      <w:bookmarkStart w:id="28" w:name="_Toc240225139"/>
      <w:r>
        <w:rPr>
          <w:rFonts w:ascii="Times New Roman" w:eastAsia="黑体" w:hAnsi="Times New Roman"/>
          <w:color w:val="1E4E7E"/>
          <w:sz w:val="32"/>
        </w:rPr>
        <w:t>五、技术方案</w:t>
      </w:r>
      <w:bookmarkEnd w:id="28"/>
    </w:p>
    <w:p w14:paraId="7C83A34B" w14:textId="77777777" w:rsidR="00F11037" w:rsidRDefault="00000000">
      <w:pPr>
        <w:pStyle w:val="21"/>
        <w:spacing w:before="40" w:after="40" w:line="300" w:lineRule="auto"/>
      </w:pPr>
      <w:bookmarkStart w:id="29" w:name="_Toc240225140"/>
      <w:r>
        <w:rPr>
          <w:rFonts w:ascii="Times New Roman" w:eastAsia="黑体" w:hAnsi="Times New Roman"/>
          <w:color w:val="16202E"/>
          <w:sz w:val="28"/>
        </w:rPr>
        <w:t>（一）总体技术架构</w:t>
      </w:r>
      <w:bookmarkEnd w:id="29"/>
    </w:p>
    <w:p w14:paraId="611C7C64" w14:textId="77777777" w:rsidR="00F11037" w:rsidRDefault="00000000">
      <w:pPr>
        <w:spacing w:line="300" w:lineRule="auto"/>
        <w:ind w:firstLineChars="200" w:firstLine="460"/>
        <w:jc w:val="both"/>
      </w:pPr>
      <w:r>
        <w:rPr>
          <w:sz w:val="23"/>
        </w:rPr>
        <w:t>系统采用多租户</w:t>
      </w:r>
      <w:r>
        <w:rPr>
          <w:sz w:val="23"/>
        </w:rPr>
        <w:t xml:space="preserve"> SaaS </w:t>
      </w:r>
      <w:r>
        <w:rPr>
          <w:sz w:val="23"/>
        </w:rPr>
        <w:t>架构，在保证数据隔离的前提下共用基础设施以摊薄成本。</w:t>
      </w:r>
    </w:p>
    <w:p w14:paraId="1CDCE3D1" w14:textId="77777777" w:rsidR="00F11037" w:rsidRDefault="00000000">
      <w:pPr>
        <w:spacing w:line="300" w:lineRule="auto"/>
        <w:ind w:left="420" w:hanging="210"/>
      </w:pPr>
      <w:r>
        <w:rPr>
          <w:sz w:val="18"/>
        </w:rPr>
        <w:t xml:space="preserve">● </w:t>
      </w:r>
      <w:r>
        <w:rPr>
          <w:sz w:val="23"/>
        </w:rPr>
        <w:t>客户端：</w:t>
      </w:r>
      <w:r>
        <w:rPr>
          <w:sz w:val="23"/>
        </w:rPr>
        <w:t xml:space="preserve">Web </w:t>
      </w:r>
      <w:r>
        <w:rPr>
          <w:sz w:val="23"/>
        </w:rPr>
        <w:t>端（校长、教务、教师）采用主流前端框架构建单页应用；家长端与学生端以微信小程序为主，降低使用门槛，免去下载与注册成本。</w:t>
      </w:r>
    </w:p>
    <w:p w14:paraId="611C9A72" w14:textId="77777777" w:rsidR="00F11037" w:rsidRDefault="00000000">
      <w:pPr>
        <w:spacing w:line="300" w:lineRule="auto"/>
        <w:ind w:left="420" w:hanging="210"/>
      </w:pPr>
      <w:r>
        <w:rPr>
          <w:sz w:val="18"/>
        </w:rPr>
        <w:lastRenderedPageBreak/>
        <w:t xml:space="preserve">● </w:t>
      </w:r>
      <w:r>
        <w:rPr>
          <w:sz w:val="23"/>
        </w:rPr>
        <w:t>应用层：起步阶段采用模块化单体架构，按业务边界划分模块，降低早期开发与运维成本；当排课引擎、课件服务出现独立扩容需求时，再拆分为独立服务。</w:t>
      </w:r>
    </w:p>
    <w:p w14:paraId="215DF93B" w14:textId="77777777" w:rsidR="00F11037" w:rsidRDefault="00000000">
      <w:pPr>
        <w:spacing w:line="300" w:lineRule="auto"/>
        <w:ind w:left="420" w:hanging="210"/>
      </w:pPr>
      <w:r>
        <w:rPr>
          <w:sz w:val="18"/>
        </w:rPr>
        <w:t xml:space="preserve">● </w:t>
      </w:r>
      <w:r>
        <w:rPr>
          <w:sz w:val="23"/>
        </w:rPr>
        <w:t>排课引擎：以独立服务形态部署，采用约束规划求解器与自研启发式算法相结合的方式，任务以异步队列方式执行，避免长时间求解阻塞主请求。</w:t>
      </w:r>
    </w:p>
    <w:p w14:paraId="2D2F22E7" w14:textId="77777777" w:rsidR="00F11037" w:rsidRDefault="00000000">
      <w:pPr>
        <w:spacing w:line="300" w:lineRule="auto"/>
        <w:ind w:left="420" w:hanging="210"/>
      </w:pPr>
      <w:r>
        <w:rPr>
          <w:sz w:val="18"/>
        </w:rPr>
        <w:t xml:space="preserve">● </w:t>
      </w:r>
      <w:r>
        <w:rPr>
          <w:sz w:val="23"/>
        </w:rPr>
        <w:t>数据层：关系型数据库存储业务数据，缓存与任务队列承担高并发读写，对象存储承载课件、音视频与作业附件；部署于国内主流公有云，多可用区、主从热备与定时快照。</w:t>
      </w:r>
    </w:p>
    <w:p w14:paraId="045AC2ED" w14:textId="77777777" w:rsidR="00F11037" w:rsidRDefault="00000000">
      <w:pPr>
        <w:spacing w:line="300" w:lineRule="auto"/>
        <w:ind w:left="420" w:hanging="210"/>
      </w:pPr>
      <w:r>
        <w:rPr>
          <w:sz w:val="18"/>
        </w:rPr>
        <w:t xml:space="preserve">● </w:t>
      </w:r>
      <w:r>
        <w:rPr>
          <w:sz w:val="23"/>
        </w:rPr>
        <w:t>多租户隔离：默认采用共享数据库加机构标识的行级隔离，所有查询强制携带机构标识并在数据访问层统一拦截；对数据敏感度高的客户提供独立数据库部署。</w:t>
      </w:r>
    </w:p>
    <w:p w14:paraId="28F4AAC2" w14:textId="77777777" w:rsidR="00F11037" w:rsidRDefault="00000000">
      <w:pPr>
        <w:pStyle w:val="21"/>
        <w:spacing w:before="40" w:after="40" w:line="300" w:lineRule="auto"/>
      </w:pPr>
      <w:bookmarkStart w:id="30" w:name="_Toc240225141"/>
      <w:r>
        <w:rPr>
          <w:rFonts w:ascii="Times New Roman" w:eastAsia="黑体" w:hAnsi="Times New Roman"/>
          <w:color w:val="16202E"/>
          <w:sz w:val="28"/>
        </w:rPr>
        <w:t>（二）排课引擎：约束建模与求解</w:t>
      </w:r>
      <w:bookmarkEnd w:id="30"/>
    </w:p>
    <w:p w14:paraId="4D4791D8" w14:textId="77777777" w:rsidR="00F11037" w:rsidRDefault="00000000">
      <w:pPr>
        <w:spacing w:line="300" w:lineRule="auto"/>
        <w:ind w:firstLineChars="200" w:firstLine="460"/>
        <w:jc w:val="both"/>
      </w:pPr>
      <w:r>
        <w:rPr>
          <w:sz w:val="23"/>
        </w:rPr>
        <w:t>排课问题的形式化描述如下：给定教师集合、学生集合、教室集合、课程集合与时段集合，求一个把课程分配到</w:t>
      </w:r>
      <w:r>
        <w:rPr>
          <w:sz w:val="23"/>
        </w:rPr>
        <w:t>“</w:t>
      </w:r>
      <w:r>
        <w:rPr>
          <w:sz w:val="23"/>
        </w:rPr>
        <w:t>时段</w:t>
      </w:r>
      <w:r>
        <w:rPr>
          <w:sz w:val="23"/>
        </w:rPr>
        <w:t>—</w:t>
      </w:r>
      <w:r>
        <w:rPr>
          <w:sz w:val="23"/>
        </w:rPr>
        <w:t>教室</w:t>
      </w:r>
      <w:r>
        <w:rPr>
          <w:sz w:val="23"/>
        </w:rPr>
        <w:t>—</w:t>
      </w:r>
      <w:r>
        <w:rPr>
          <w:sz w:val="23"/>
        </w:rPr>
        <w:t>教师</w:t>
      </w:r>
      <w:r>
        <w:rPr>
          <w:sz w:val="23"/>
        </w:rPr>
        <w:t>”</w:t>
      </w:r>
      <w:r>
        <w:rPr>
          <w:sz w:val="23"/>
        </w:rPr>
        <w:t>三元组的方案，在满足全部硬约束的前提下，使软约束的加权目标函数最优。</w:t>
      </w:r>
    </w:p>
    <w:p w14:paraId="4DB2DC3E" w14:textId="77777777" w:rsidR="00F11037" w:rsidRDefault="00000000">
      <w:pPr>
        <w:spacing w:before="80" w:after="40" w:line="276" w:lineRule="auto"/>
        <w:jc w:val="center"/>
      </w:pPr>
      <w:r>
        <w:rPr>
          <w:rFonts w:eastAsia="黑体"/>
          <w:b/>
          <w:sz w:val="21"/>
        </w:rPr>
        <w:t>表</w:t>
      </w:r>
      <w:r>
        <w:rPr>
          <w:rFonts w:eastAsia="黑体"/>
          <w:b/>
          <w:sz w:val="21"/>
        </w:rPr>
        <w:t xml:space="preserve"> 5-1</w:t>
      </w:r>
      <w:r>
        <w:rPr>
          <w:rFonts w:eastAsia="黑体"/>
          <w:b/>
          <w:sz w:val="21"/>
        </w:rPr>
        <w:t xml:space="preserve">　排课约束体系</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247"/>
        <w:gridCol w:w="3969"/>
        <w:gridCol w:w="3572"/>
      </w:tblGrid>
      <w:tr w:rsidR="00F11037" w14:paraId="20FE819F" w14:textId="77777777">
        <w:trPr>
          <w:jc w:val="center"/>
        </w:trPr>
        <w:tc>
          <w:tcPr>
            <w:tcW w:w="1247" w:type="dxa"/>
            <w:shd w:val="clear" w:color="auto" w:fill="EDF0EC"/>
          </w:tcPr>
          <w:p w14:paraId="61B80905" w14:textId="77777777" w:rsidR="00F11037" w:rsidRDefault="00000000">
            <w:pPr>
              <w:spacing w:before="20" w:after="20" w:line="252" w:lineRule="auto"/>
              <w:jc w:val="center"/>
            </w:pPr>
            <w:r>
              <w:rPr>
                <w:rFonts w:eastAsia="黑体"/>
                <w:b/>
                <w:sz w:val="18"/>
              </w:rPr>
              <w:t>类别</w:t>
            </w:r>
          </w:p>
        </w:tc>
        <w:tc>
          <w:tcPr>
            <w:tcW w:w="3969" w:type="dxa"/>
            <w:shd w:val="clear" w:color="auto" w:fill="EDF0EC"/>
          </w:tcPr>
          <w:p w14:paraId="6C3EDE21" w14:textId="77777777" w:rsidR="00F11037" w:rsidRDefault="00000000">
            <w:pPr>
              <w:spacing w:before="20" w:after="20" w:line="252" w:lineRule="auto"/>
              <w:jc w:val="center"/>
            </w:pPr>
            <w:r>
              <w:rPr>
                <w:rFonts w:eastAsia="黑体"/>
                <w:b/>
                <w:sz w:val="18"/>
              </w:rPr>
              <w:t>约束</w:t>
            </w:r>
          </w:p>
        </w:tc>
        <w:tc>
          <w:tcPr>
            <w:tcW w:w="3572" w:type="dxa"/>
            <w:shd w:val="clear" w:color="auto" w:fill="EDF0EC"/>
          </w:tcPr>
          <w:p w14:paraId="42DC859C" w14:textId="77777777" w:rsidR="00F11037" w:rsidRDefault="00000000">
            <w:pPr>
              <w:spacing w:before="20" w:after="20" w:line="252" w:lineRule="auto"/>
              <w:jc w:val="center"/>
            </w:pPr>
            <w:r>
              <w:rPr>
                <w:rFonts w:eastAsia="黑体"/>
                <w:b/>
                <w:sz w:val="18"/>
              </w:rPr>
              <w:t>处理方式</w:t>
            </w:r>
          </w:p>
        </w:tc>
      </w:tr>
      <w:tr w:rsidR="00F11037" w14:paraId="0936DCF1" w14:textId="77777777">
        <w:trPr>
          <w:jc w:val="center"/>
        </w:trPr>
        <w:tc>
          <w:tcPr>
            <w:tcW w:w="1247" w:type="dxa"/>
          </w:tcPr>
          <w:p w14:paraId="5EBF8355" w14:textId="77777777" w:rsidR="00F11037" w:rsidRDefault="00000000">
            <w:pPr>
              <w:spacing w:before="40" w:after="40" w:line="252" w:lineRule="auto"/>
            </w:pPr>
            <w:r>
              <w:rPr>
                <w:sz w:val="18"/>
              </w:rPr>
              <w:t>硬约束</w:t>
            </w:r>
          </w:p>
        </w:tc>
        <w:tc>
          <w:tcPr>
            <w:tcW w:w="3969" w:type="dxa"/>
          </w:tcPr>
          <w:p w14:paraId="741E3429" w14:textId="77777777" w:rsidR="00F11037" w:rsidRDefault="00000000">
            <w:pPr>
              <w:spacing w:before="40" w:after="40" w:line="252" w:lineRule="auto"/>
            </w:pPr>
            <w:r>
              <w:rPr>
                <w:sz w:val="18"/>
              </w:rPr>
              <w:t>教师、学生、教室在同一时段内均唯一占用</w:t>
            </w:r>
          </w:p>
        </w:tc>
        <w:tc>
          <w:tcPr>
            <w:tcW w:w="3572" w:type="dxa"/>
          </w:tcPr>
          <w:p w14:paraId="45C3F265" w14:textId="77777777" w:rsidR="00F11037" w:rsidRDefault="00000000">
            <w:pPr>
              <w:spacing w:before="40" w:after="40" w:line="252" w:lineRule="auto"/>
            </w:pPr>
            <w:r>
              <w:rPr>
                <w:sz w:val="18"/>
              </w:rPr>
              <w:t>冲突检测，违反即视为非法解</w:t>
            </w:r>
          </w:p>
        </w:tc>
      </w:tr>
      <w:tr w:rsidR="00F11037" w14:paraId="417B8C7F" w14:textId="77777777">
        <w:trPr>
          <w:jc w:val="center"/>
        </w:trPr>
        <w:tc>
          <w:tcPr>
            <w:tcW w:w="1247" w:type="dxa"/>
          </w:tcPr>
          <w:p w14:paraId="18C6D1A2" w14:textId="77777777" w:rsidR="00F11037" w:rsidRDefault="00000000">
            <w:pPr>
              <w:spacing w:before="40" w:after="40" w:line="252" w:lineRule="auto"/>
            </w:pPr>
            <w:r>
              <w:rPr>
                <w:sz w:val="18"/>
              </w:rPr>
              <w:t>硬约束</w:t>
            </w:r>
          </w:p>
        </w:tc>
        <w:tc>
          <w:tcPr>
            <w:tcW w:w="3969" w:type="dxa"/>
          </w:tcPr>
          <w:p w14:paraId="1E6503A7" w14:textId="77777777" w:rsidR="00F11037" w:rsidRDefault="00000000">
            <w:pPr>
              <w:spacing w:before="40" w:after="40" w:line="252" w:lineRule="auto"/>
            </w:pPr>
            <w:r>
              <w:rPr>
                <w:sz w:val="18"/>
              </w:rPr>
              <w:t>班级人数不超过教室容量与班级容量</w:t>
            </w:r>
          </w:p>
        </w:tc>
        <w:tc>
          <w:tcPr>
            <w:tcW w:w="3572" w:type="dxa"/>
          </w:tcPr>
          <w:p w14:paraId="2449E24E" w14:textId="77777777" w:rsidR="00F11037" w:rsidRDefault="00000000">
            <w:pPr>
              <w:spacing w:before="40" w:after="40" w:line="252" w:lineRule="auto"/>
              <w:jc w:val="center"/>
            </w:pPr>
            <w:r>
              <w:rPr>
                <w:sz w:val="18"/>
              </w:rPr>
              <w:t>容量校验</w:t>
            </w:r>
          </w:p>
        </w:tc>
      </w:tr>
      <w:tr w:rsidR="00F11037" w14:paraId="7AE999D5" w14:textId="77777777">
        <w:trPr>
          <w:jc w:val="center"/>
        </w:trPr>
        <w:tc>
          <w:tcPr>
            <w:tcW w:w="1247" w:type="dxa"/>
          </w:tcPr>
          <w:p w14:paraId="3BC9CCE3" w14:textId="77777777" w:rsidR="00F11037" w:rsidRDefault="00000000">
            <w:pPr>
              <w:spacing w:before="40" w:after="40" w:line="252" w:lineRule="auto"/>
            </w:pPr>
            <w:r>
              <w:rPr>
                <w:sz w:val="18"/>
              </w:rPr>
              <w:t>硬约束</w:t>
            </w:r>
          </w:p>
        </w:tc>
        <w:tc>
          <w:tcPr>
            <w:tcW w:w="3969" w:type="dxa"/>
          </w:tcPr>
          <w:p w14:paraId="47C5F7C2" w14:textId="77777777" w:rsidR="00F11037" w:rsidRDefault="00000000">
            <w:pPr>
              <w:spacing w:before="40" w:after="40" w:line="252" w:lineRule="auto"/>
              <w:jc w:val="center"/>
            </w:pPr>
            <w:r>
              <w:rPr>
                <w:sz w:val="18"/>
              </w:rPr>
              <w:t>教师资质与课程要求匹配</w:t>
            </w:r>
          </w:p>
        </w:tc>
        <w:tc>
          <w:tcPr>
            <w:tcW w:w="3572" w:type="dxa"/>
          </w:tcPr>
          <w:p w14:paraId="10BE9868" w14:textId="77777777" w:rsidR="00F11037" w:rsidRDefault="00000000">
            <w:pPr>
              <w:spacing w:before="40" w:after="40" w:line="252" w:lineRule="auto"/>
              <w:jc w:val="center"/>
            </w:pPr>
            <w:r>
              <w:rPr>
                <w:sz w:val="18"/>
              </w:rPr>
              <w:t>资质矩阵匹配</w:t>
            </w:r>
          </w:p>
        </w:tc>
      </w:tr>
      <w:tr w:rsidR="00F11037" w14:paraId="634F347B" w14:textId="77777777">
        <w:trPr>
          <w:jc w:val="center"/>
        </w:trPr>
        <w:tc>
          <w:tcPr>
            <w:tcW w:w="1247" w:type="dxa"/>
          </w:tcPr>
          <w:p w14:paraId="6EBF683A" w14:textId="77777777" w:rsidR="00F11037" w:rsidRDefault="00000000">
            <w:pPr>
              <w:spacing w:before="40" w:after="40" w:line="252" w:lineRule="auto"/>
            </w:pPr>
            <w:r>
              <w:rPr>
                <w:sz w:val="18"/>
              </w:rPr>
              <w:t>硬约束</w:t>
            </w:r>
          </w:p>
        </w:tc>
        <w:tc>
          <w:tcPr>
            <w:tcW w:w="3969" w:type="dxa"/>
          </w:tcPr>
          <w:p w14:paraId="400E6FD5" w14:textId="77777777" w:rsidR="00F11037" w:rsidRDefault="00000000">
            <w:pPr>
              <w:spacing w:before="40" w:after="40" w:line="252" w:lineRule="auto"/>
              <w:jc w:val="center"/>
            </w:pPr>
            <w:r>
              <w:rPr>
                <w:sz w:val="18"/>
              </w:rPr>
              <w:t>不违反合规允许的培训时段</w:t>
            </w:r>
          </w:p>
        </w:tc>
        <w:tc>
          <w:tcPr>
            <w:tcW w:w="3572" w:type="dxa"/>
          </w:tcPr>
          <w:p w14:paraId="04E5147A" w14:textId="77777777" w:rsidR="00F11037" w:rsidRDefault="00000000">
            <w:pPr>
              <w:spacing w:before="40" w:after="40" w:line="252" w:lineRule="auto"/>
              <w:jc w:val="center"/>
            </w:pPr>
            <w:r>
              <w:rPr>
                <w:sz w:val="18"/>
              </w:rPr>
              <w:t>时段白名单</w:t>
            </w:r>
          </w:p>
        </w:tc>
      </w:tr>
      <w:tr w:rsidR="00F11037" w14:paraId="2D536F87" w14:textId="77777777">
        <w:trPr>
          <w:jc w:val="center"/>
        </w:trPr>
        <w:tc>
          <w:tcPr>
            <w:tcW w:w="1247" w:type="dxa"/>
          </w:tcPr>
          <w:p w14:paraId="709D3A4F" w14:textId="77777777" w:rsidR="00F11037" w:rsidRDefault="00000000">
            <w:pPr>
              <w:spacing w:before="40" w:after="40" w:line="252" w:lineRule="auto"/>
            </w:pPr>
            <w:r>
              <w:rPr>
                <w:sz w:val="18"/>
              </w:rPr>
              <w:t>硬约束</w:t>
            </w:r>
          </w:p>
        </w:tc>
        <w:tc>
          <w:tcPr>
            <w:tcW w:w="3969" w:type="dxa"/>
          </w:tcPr>
          <w:p w14:paraId="5AD2CA8E" w14:textId="77777777" w:rsidR="00F11037" w:rsidRDefault="00000000">
            <w:pPr>
              <w:spacing w:before="40" w:after="40" w:line="252" w:lineRule="auto"/>
              <w:jc w:val="center"/>
            </w:pPr>
            <w:r>
              <w:rPr>
                <w:sz w:val="18"/>
              </w:rPr>
              <w:t>连堂课程必须占用连续时段</w:t>
            </w:r>
          </w:p>
        </w:tc>
        <w:tc>
          <w:tcPr>
            <w:tcW w:w="3572" w:type="dxa"/>
          </w:tcPr>
          <w:p w14:paraId="63B18BF7" w14:textId="77777777" w:rsidR="00F11037" w:rsidRDefault="00000000">
            <w:pPr>
              <w:spacing w:before="40" w:after="40" w:line="252" w:lineRule="auto"/>
              <w:jc w:val="center"/>
            </w:pPr>
            <w:r>
              <w:rPr>
                <w:sz w:val="18"/>
              </w:rPr>
              <w:t>时段块约束</w:t>
            </w:r>
          </w:p>
        </w:tc>
      </w:tr>
      <w:tr w:rsidR="00F11037" w14:paraId="43D67840" w14:textId="77777777">
        <w:trPr>
          <w:jc w:val="center"/>
        </w:trPr>
        <w:tc>
          <w:tcPr>
            <w:tcW w:w="1247" w:type="dxa"/>
          </w:tcPr>
          <w:p w14:paraId="74EA5DFD" w14:textId="77777777" w:rsidR="00F11037" w:rsidRDefault="00000000">
            <w:pPr>
              <w:spacing w:before="40" w:after="40" w:line="252" w:lineRule="auto"/>
            </w:pPr>
            <w:r>
              <w:rPr>
                <w:sz w:val="18"/>
              </w:rPr>
              <w:t>软约束</w:t>
            </w:r>
          </w:p>
        </w:tc>
        <w:tc>
          <w:tcPr>
            <w:tcW w:w="3969" w:type="dxa"/>
          </w:tcPr>
          <w:p w14:paraId="5E24ABD8" w14:textId="77777777" w:rsidR="00F11037" w:rsidRDefault="00000000">
            <w:pPr>
              <w:spacing w:before="40" w:after="40" w:line="252" w:lineRule="auto"/>
              <w:jc w:val="center"/>
            </w:pPr>
            <w:r>
              <w:rPr>
                <w:sz w:val="18"/>
              </w:rPr>
              <w:t>学生时间意向满足度最大</w:t>
            </w:r>
          </w:p>
        </w:tc>
        <w:tc>
          <w:tcPr>
            <w:tcW w:w="3572" w:type="dxa"/>
          </w:tcPr>
          <w:p w14:paraId="3FE15DC0" w14:textId="77777777" w:rsidR="00F11037" w:rsidRDefault="00000000">
            <w:pPr>
              <w:spacing w:before="40" w:after="40" w:line="252" w:lineRule="auto"/>
              <w:jc w:val="center"/>
            </w:pPr>
            <w:r>
              <w:rPr>
                <w:sz w:val="18"/>
              </w:rPr>
              <w:t>加权目标项，权重最高</w:t>
            </w:r>
          </w:p>
        </w:tc>
      </w:tr>
      <w:tr w:rsidR="00F11037" w14:paraId="36244719" w14:textId="77777777">
        <w:trPr>
          <w:jc w:val="center"/>
        </w:trPr>
        <w:tc>
          <w:tcPr>
            <w:tcW w:w="1247" w:type="dxa"/>
          </w:tcPr>
          <w:p w14:paraId="15CFFF80" w14:textId="77777777" w:rsidR="00F11037" w:rsidRDefault="00000000">
            <w:pPr>
              <w:spacing w:before="40" w:after="40" w:line="252" w:lineRule="auto"/>
            </w:pPr>
            <w:r>
              <w:rPr>
                <w:sz w:val="18"/>
              </w:rPr>
              <w:t>软约束</w:t>
            </w:r>
          </w:p>
        </w:tc>
        <w:tc>
          <w:tcPr>
            <w:tcW w:w="3969" w:type="dxa"/>
          </w:tcPr>
          <w:p w14:paraId="67899994" w14:textId="77777777" w:rsidR="00F11037" w:rsidRDefault="00000000">
            <w:pPr>
              <w:spacing w:before="40" w:after="40" w:line="252" w:lineRule="auto"/>
              <w:jc w:val="center"/>
            </w:pPr>
            <w:r>
              <w:rPr>
                <w:sz w:val="18"/>
              </w:rPr>
              <w:t>家长接送等待时间最短</w:t>
            </w:r>
          </w:p>
        </w:tc>
        <w:tc>
          <w:tcPr>
            <w:tcW w:w="3572" w:type="dxa"/>
          </w:tcPr>
          <w:p w14:paraId="24D5B8EE" w14:textId="77777777" w:rsidR="00F11037" w:rsidRDefault="00000000">
            <w:pPr>
              <w:spacing w:before="40" w:after="40" w:line="252" w:lineRule="auto"/>
              <w:jc w:val="center"/>
            </w:pPr>
            <w:r>
              <w:rPr>
                <w:sz w:val="18"/>
              </w:rPr>
              <w:t>按学生当日课程间隔求和</w:t>
            </w:r>
          </w:p>
        </w:tc>
      </w:tr>
      <w:tr w:rsidR="00F11037" w14:paraId="09788F24" w14:textId="77777777">
        <w:trPr>
          <w:jc w:val="center"/>
        </w:trPr>
        <w:tc>
          <w:tcPr>
            <w:tcW w:w="1247" w:type="dxa"/>
          </w:tcPr>
          <w:p w14:paraId="28C84C3F" w14:textId="77777777" w:rsidR="00F11037" w:rsidRDefault="00000000">
            <w:pPr>
              <w:spacing w:before="40" w:after="40" w:line="252" w:lineRule="auto"/>
            </w:pPr>
            <w:r>
              <w:rPr>
                <w:sz w:val="18"/>
              </w:rPr>
              <w:t>软约束</w:t>
            </w:r>
          </w:p>
        </w:tc>
        <w:tc>
          <w:tcPr>
            <w:tcW w:w="3969" w:type="dxa"/>
          </w:tcPr>
          <w:p w14:paraId="2721CF46" w14:textId="77777777" w:rsidR="00F11037" w:rsidRDefault="00000000">
            <w:pPr>
              <w:spacing w:before="40" w:after="40" w:line="252" w:lineRule="auto"/>
            </w:pPr>
            <w:r>
              <w:rPr>
                <w:sz w:val="18"/>
              </w:rPr>
              <w:t>教师负载均衡、教室利用率高</w:t>
            </w:r>
          </w:p>
        </w:tc>
        <w:tc>
          <w:tcPr>
            <w:tcW w:w="3572" w:type="dxa"/>
          </w:tcPr>
          <w:p w14:paraId="571987B8" w14:textId="77777777" w:rsidR="00F11037" w:rsidRDefault="00000000">
            <w:pPr>
              <w:spacing w:before="40" w:after="40" w:line="252" w:lineRule="auto"/>
              <w:jc w:val="center"/>
            </w:pPr>
            <w:r>
              <w:rPr>
                <w:sz w:val="18"/>
              </w:rPr>
              <w:t>课时量方差与空置时段惩罚</w:t>
            </w:r>
          </w:p>
        </w:tc>
      </w:tr>
    </w:tbl>
    <w:p w14:paraId="7117FDC4" w14:textId="77777777" w:rsidR="00F11037" w:rsidRDefault="00F11037">
      <w:pPr>
        <w:spacing w:after="60" w:line="168" w:lineRule="auto"/>
      </w:pPr>
    </w:p>
    <w:p w14:paraId="406F300E" w14:textId="77777777" w:rsidR="00F11037" w:rsidRDefault="00000000">
      <w:pPr>
        <w:spacing w:line="300" w:lineRule="auto"/>
        <w:ind w:firstLineChars="200" w:firstLine="460"/>
        <w:jc w:val="both"/>
      </w:pPr>
      <w:r>
        <w:rPr>
          <w:sz w:val="23"/>
        </w:rPr>
        <w:t>求解流程分三步：构造阶段用约束满足与图着色方法快速生成合法初始解；优化阶段用模拟退火或禁忌搜索在加权目标函数上迭代寻优；增量阶段先计算变动的影响传播范围，锁定未受影响的课表片段，仅对受影响的子问题重新求解</w:t>
      </w:r>
      <w:r>
        <w:rPr>
          <w:sz w:val="23"/>
        </w:rPr>
        <w:t>——</w:t>
      </w:r>
      <w:r>
        <w:rPr>
          <w:sz w:val="23"/>
        </w:rPr>
        <w:t>这使一次调课的响应时间从整表重排的数分钟降到一分钟以内。软约束的权重并非固定值，而是根据机构的历史调课记录持续校准</w:t>
      </w:r>
      <w:r>
        <w:rPr>
          <w:sz w:val="23"/>
        </w:rPr>
        <w:t>——</w:t>
      </w:r>
      <w:r>
        <w:rPr>
          <w:sz w:val="23"/>
        </w:rPr>
        <w:t>机构使用越久，课表越贴合其真实偏好，这也是后文所述数据飞轮的技术基础。</w:t>
      </w:r>
    </w:p>
    <w:p w14:paraId="0493597D" w14:textId="77777777" w:rsidR="00F11037" w:rsidRDefault="00000000">
      <w:pPr>
        <w:pStyle w:val="21"/>
        <w:spacing w:before="40" w:after="40" w:line="300" w:lineRule="auto"/>
      </w:pPr>
      <w:bookmarkStart w:id="31" w:name="_Toc240225142"/>
      <w:r>
        <w:rPr>
          <w:rFonts w:ascii="Times New Roman" w:eastAsia="黑体" w:hAnsi="Times New Roman"/>
          <w:color w:val="16202E"/>
          <w:sz w:val="28"/>
        </w:rPr>
        <w:t>（三）一体化数据底座</w:t>
      </w:r>
      <w:bookmarkEnd w:id="31"/>
    </w:p>
    <w:p w14:paraId="23DCC011" w14:textId="77777777" w:rsidR="00F11037" w:rsidRDefault="00000000">
      <w:pPr>
        <w:spacing w:line="300" w:lineRule="auto"/>
        <w:ind w:firstLineChars="200" w:firstLine="460"/>
        <w:jc w:val="both"/>
      </w:pPr>
      <w:r>
        <w:rPr>
          <w:sz w:val="23"/>
        </w:rPr>
        <w:t>数据底座的四（一）节所述八类核心实体，全部通过统一的领域服务访问，模块不直接操作数据表，从而保证业务规则（例如</w:t>
      </w:r>
      <w:r>
        <w:rPr>
          <w:sz w:val="23"/>
        </w:rPr>
        <w:t>“</w:t>
      </w:r>
      <w:r>
        <w:rPr>
          <w:sz w:val="23"/>
        </w:rPr>
        <w:t>课时扣减必须基于有效签到</w:t>
      </w:r>
      <w:r>
        <w:rPr>
          <w:sz w:val="23"/>
        </w:rPr>
        <w:t>”</w:t>
      </w:r>
      <w:r>
        <w:rPr>
          <w:sz w:val="23"/>
        </w:rPr>
        <w:t>）在任何入口都不会被绕过。课时账户与资金账户采用流水式记账：任何一次变动都生成一条不可修改的流水，余额由流水累加而非直接覆盖，因此全部历史数据可追溯、可审计。</w:t>
      </w:r>
    </w:p>
    <w:p w14:paraId="66C113BB" w14:textId="77777777" w:rsidR="00F11037" w:rsidRDefault="00000000">
      <w:pPr>
        <w:pStyle w:val="21"/>
        <w:spacing w:before="40" w:after="40" w:line="300" w:lineRule="auto"/>
      </w:pPr>
      <w:bookmarkStart w:id="32" w:name="_Toc240225143"/>
      <w:r>
        <w:rPr>
          <w:rFonts w:ascii="Times New Roman" w:eastAsia="黑体" w:hAnsi="Times New Roman"/>
          <w:color w:val="16202E"/>
          <w:sz w:val="28"/>
        </w:rPr>
        <w:t>（四）课件引擎与内容格式</w:t>
      </w:r>
      <w:bookmarkEnd w:id="32"/>
    </w:p>
    <w:p w14:paraId="181ED8AF" w14:textId="77777777" w:rsidR="00F11037" w:rsidRDefault="00000000">
      <w:pPr>
        <w:spacing w:line="300" w:lineRule="auto"/>
        <w:ind w:firstLineChars="200" w:firstLine="460"/>
        <w:jc w:val="both"/>
      </w:pPr>
      <w:r>
        <w:rPr>
          <w:sz w:val="23"/>
        </w:rPr>
        <w:t>交互式课件采用</w:t>
      </w:r>
      <w:r>
        <w:rPr>
          <w:sz w:val="23"/>
        </w:rPr>
        <w:t xml:space="preserve"> JSON </w:t>
      </w:r>
      <w:r>
        <w:rPr>
          <w:sz w:val="23"/>
        </w:rPr>
        <w:t>结构化描述，由页面序列、组件树与组件属性构成。课件是数据而非渲染结果，因此可在不同终端自适应渲染，可被程序检索分析（例如统计某知识点在内</w:t>
      </w:r>
      <w:r>
        <w:rPr>
          <w:sz w:val="23"/>
        </w:rPr>
        <w:lastRenderedPageBreak/>
        <w:t>容库中的覆盖情况），也可被版本管理直接比对差异。编辑器基于组件库与模板实现，教师拖拽组件、填写属性即可完成制作；</w:t>
      </w:r>
      <w:r>
        <w:rPr>
          <w:sz w:val="23"/>
        </w:rPr>
        <w:t xml:space="preserve">PPT </w:t>
      </w:r>
      <w:r>
        <w:rPr>
          <w:sz w:val="23"/>
        </w:rPr>
        <w:t>与</w:t>
      </w:r>
      <w:r>
        <w:rPr>
          <w:sz w:val="23"/>
        </w:rPr>
        <w:t xml:space="preserve"> PDF </w:t>
      </w:r>
      <w:r>
        <w:rPr>
          <w:sz w:val="23"/>
        </w:rPr>
        <w:t>导入通过解析文档结构映射到组件树。</w:t>
      </w:r>
    </w:p>
    <w:p w14:paraId="726B6CB1" w14:textId="77777777" w:rsidR="00F11037" w:rsidRDefault="00000000">
      <w:pPr>
        <w:pStyle w:val="21"/>
        <w:spacing w:before="40" w:after="40" w:line="300" w:lineRule="auto"/>
      </w:pPr>
      <w:bookmarkStart w:id="33" w:name="_Toc240225144"/>
      <w:r>
        <w:rPr>
          <w:rFonts w:ascii="Times New Roman" w:eastAsia="黑体" w:hAnsi="Times New Roman"/>
          <w:color w:val="16202E"/>
          <w:sz w:val="28"/>
        </w:rPr>
        <w:t>（五）电子作业与自动批改</w:t>
      </w:r>
      <w:bookmarkEnd w:id="33"/>
    </w:p>
    <w:p w14:paraId="1E35A835" w14:textId="77777777" w:rsidR="00F11037" w:rsidRDefault="00000000">
      <w:pPr>
        <w:spacing w:line="300" w:lineRule="auto"/>
        <w:ind w:firstLineChars="200" w:firstLine="460"/>
        <w:jc w:val="both"/>
      </w:pPr>
      <w:r>
        <w:rPr>
          <w:sz w:val="23"/>
        </w:rPr>
        <w:t>客观题依据标准答案与判分规则自动批改，支持多选、填空的多答案匹配与容错；主观题以教师批改为主，系统按知识点聚类相似答案、推荐常用评语。批改结果结构化存储，错题按知识点建立索引</w:t>
      </w:r>
      <w:r>
        <w:rPr>
          <w:sz w:val="23"/>
        </w:rPr>
        <w:t>——</w:t>
      </w:r>
      <w:r>
        <w:rPr>
          <w:sz w:val="23"/>
        </w:rPr>
        <w:t>学生在同一知识点上的反复错误会被识别为薄弱点，直接影响后续组卷与课件推荐。</w:t>
      </w:r>
    </w:p>
    <w:p w14:paraId="0B82ADEF" w14:textId="77777777" w:rsidR="00F11037" w:rsidRDefault="00000000">
      <w:pPr>
        <w:pStyle w:val="21"/>
        <w:spacing w:before="40" w:after="40" w:line="300" w:lineRule="auto"/>
      </w:pPr>
      <w:bookmarkStart w:id="34" w:name="_Toc240225145"/>
      <w:r>
        <w:rPr>
          <w:rFonts w:ascii="Times New Roman" w:eastAsia="黑体" w:hAnsi="Times New Roman"/>
          <w:color w:val="16202E"/>
          <w:sz w:val="28"/>
        </w:rPr>
        <w:t>（六）性能与可靠性指标</w:t>
      </w:r>
      <w:bookmarkEnd w:id="34"/>
    </w:p>
    <w:p w14:paraId="2F57518A" w14:textId="77777777" w:rsidR="00F11037" w:rsidRDefault="00000000">
      <w:pPr>
        <w:spacing w:before="80" w:after="40" w:line="276" w:lineRule="auto"/>
        <w:jc w:val="center"/>
      </w:pPr>
      <w:r>
        <w:rPr>
          <w:rFonts w:eastAsia="黑体"/>
          <w:b/>
          <w:sz w:val="21"/>
        </w:rPr>
        <w:t>表</w:t>
      </w:r>
      <w:r>
        <w:rPr>
          <w:rFonts w:eastAsia="黑体"/>
          <w:b/>
          <w:sz w:val="21"/>
        </w:rPr>
        <w:t xml:space="preserve"> 5-2</w:t>
      </w:r>
      <w:r>
        <w:rPr>
          <w:rFonts w:eastAsia="黑体"/>
          <w:b/>
          <w:sz w:val="21"/>
        </w:rPr>
        <w:t xml:space="preserve">　性能与可靠性设计目标</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587"/>
        <w:gridCol w:w="3685"/>
        <w:gridCol w:w="3515"/>
      </w:tblGrid>
      <w:tr w:rsidR="00F11037" w14:paraId="64AD60B4" w14:textId="77777777">
        <w:trPr>
          <w:jc w:val="center"/>
        </w:trPr>
        <w:tc>
          <w:tcPr>
            <w:tcW w:w="1587" w:type="dxa"/>
            <w:shd w:val="clear" w:color="auto" w:fill="EDF0EC"/>
          </w:tcPr>
          <w:p w14:paraId="43DFD8F3" w14:textId="77777777" w:rsidR="00F11037" w:rsidRDefault="00000000">
            <w:pPr>
              <w:spacing w:before="20" w:after="20" w:line="252" w:lineRule="auto"/>
              <w:jc w:val="center"/>
            </w:pPr>
            <w:r>
              <w:rPr>
                <w:rFonts w:eastAsia="黑体"/>
                <w:b/>
                <w:sz w:val="18"/>
              </w:rPr>
              <w:t>指标</w:t>
            </w:r>
          </w:p>
        </w:tc>
        <w:tc>
          <w:tcPr>
            <w:tcW w:w="3685" w:type="dxa"/>
            <w:shd w:val="clear" w:color="auto" w:fill="EDF0EC"/>
          </w:tcPr>
          <w:p w14:paraId="7D92B67E" w14:textId="77777777" w:rsidR="00F11037" w:rsidRDefault="00000000">
            <w:pPr>
              <w:spacing w:before="20" w:after="20" w:line="252" w:lineRule="auto"/>
              <w:jc w:val="center"/>
            </w:pPr>
            <w:r>
              <w:rPr>
                <w:rFonts w:eastAsia="黑体"/>
                <w:b/>
                <w:sz w:val="18"/>
              </w:rPr>
              <w:t>设计目标</w:t>
            </w:r>
          </w:p>
        </w:tc>
        <w:tc>
          <w:tcPr>
            <w:tcW w:w="3515" w:type="dxa"/>
            <w:shd w:val="clear" w:color="auto" w:fill="EDF0EC"/>
          </w:tcPr>
          <w:p w14:paraId="00700646" w14:textId="77777777" w:rsidR="00F11037" w:rsidRDefault="00000000">
            <w:pPr>
              <w:spacing w:before="20" w:after="20" w:line="252" w:lineRule="auto"/>
              <w:jc w:val="center"/>
            </w:pPr>
            <w:r>
              <w:rPr>
                <w:rFonts w:eastAsia="黑体"/>
                <w:b/>
                <w:sz w:val="18"/>
              </w:rPr>
              <w:t>说明</w:t>
            </w:r>
          </w:p>
        </w:tc>
      </w:tr>
      <w:tr w:rsidR="00F11037" w14:paraId="2B379C3C" w14:textId="77777777">
        <w:trPr>
          <w:jc w:val="center"/>
        </w:trPr>
        <w:tc>
          <w:tcPr>
            <w:tcW w:w="1587" w:type="dxa"/>
          </w:tcPr>
          <w:p w14:paraId="6A63B8D9" w14:textId="77777777" w:rsidR="00F11037" w:rsidRDefault="00000000">
            <w:pPr>
              <w:spacing w:before="40" w:after="40" w:line="252" w:lineRule="auto"/>
            </w:pPr>
            <w:r>
              <w:rPr>
                <w:sz w:val="18"/>
              </w:rPr>
              <w:t>排课求解</w:t>
            </w:r>
          </w:p>
        </w:tc>
        <w:tc>
          <w:tcPr>
            <w:tcW w:w="3685" w:type="dxa"/>
          </w:tcPr>
          <w:p w14:paraId="0EB751E0" w14:textId="77777777" w:rsidR="00F11037" w:rsidRDefault="00000000">
            <w:pPr>
              <w:spacing w:before="40" w:after="40" w:line="252" w:lineRule="auto"/>
            </w:pPr>
            <w:r>
              <w:rPr>
                <w:sz w:val="18"/>
              </w:rPr>
              <w:t>单校区（</w:t>
            </w:r>
            <w:r>
              <w:rPr>
                <w:sz w:val="18"/>
              </w:rPr>
              <w:t xml:space="preserve">20 </w:t>
            </w:r>
            <w:r>
              <w:rPr>
                <w:sz w:val="18"/>
              </w:rPr>
              <w:t>教师</w:t>
            </w:r>
            <w:r>
              <w:rPr>
                <w:sz w:val="18"/>
              </w:rPr>
              <w:t xml:space="preserve"> / 400 </w:t>
            </w:r>
            <w:r>
              <w:rPr>
                <w:sz w:val="18"/>
              </w:rPr>
              <w:t>学生</w:t>
            </w:r>
            <w:r>
              <w:rPr>
                <w:sz w:val="18"/>
              </w:rPr>
              <w:t xml:space="preserve"> / 120 </w:t>
            </w:r>
            <w:r>
              <w:rPr>
                <w:sz w:val="18"/>
              </w:rPr>
              <w:t>节课每周）</w:t>
            </w:r>
            <w:r>
              <w:rPr>
                <w:sz w:val="18"/>
              </w:rPr>
              <w:t xml:space="preserve">≤ 30 </w:t>
            </w:r>
            <w:r>
              <w:rPr>
                <w:sz w:val="18"/>
              </w:rPr>
              <w:t>分钟出初稿</w:t>
            </w:r>
          </w:p>
        </w:tc>
        <w:tc>
          <w:tcPr>
            <w:tcW w:w="3515" w:type="dxa"/>
          </w:tcPr>
          <w:p w14:paraId="29CCA736" w14:textId="77777777" w:rsidR="00F11037" w:rsidRDefault="00000000">
            <w:pPr>
              <w:spacing w:before="40" w:after="40" w:line="252" w:lineRule="auto"/>
              <w:jc w:val="center"/>
            </w:pPr>
            <w:r>
              <w:rPr>
                <w:sz w:val="18"/>
              </w:rPr>
              <w:t>异步任务，完成后推送通知</w:t>
            </w:r>
          </w:p>
        </w:tc>
      </w:tr>
      <w:tr w:rsidR="00F11037" w14:paraId="75EB971B" w14:textId="77777777">
        <w:trPr>
          <w:jc w:val="center"/>
        </w:trPr>
        <w:tc>
          <w:tcPr>
            <w:tcW w:w="1587" w:type="dxa"/>
          </w:tcPr>
          <w:p w14:paraId="0F716691" w14:textId="77777777" w:rsidR="00F11037" w:rsidRDefault="00000000">
            <w:pPr>
              <w:spacing w:before="40" w:after="40" w:line="252" w:lineRule="auto"/>
            </w:pPr>
            <w:r>
              <w:rPr>
                <w:sz w:val="18"/>
              </w:rPr>
              <w:t>增量重排</w:t>
            </w:r>
          </w:p>
        </w:tc>
        <w:tc>
          <w:tcPr>
            <w:tcW w:w="3685" w:type="dxa"/>
          </w:tcPr>
          <w:p w14:paraId="0C788812" w14:textId="77777777" w:rsidR="00F11037" w:rsidRDefault="00000000">
            <w:pPr>
              <w:spacing w:before="40" w:after="40" w:line="252" w:lineRule="auto"/>
              <w:jc w:val="center"/>
            </w:pPr>
            <w:r>
              <w:rPr>
                <w:sz w:val="18"/>
              </w:rPr>
              <w:t xml:space="preserve">≤ 60 </w:t>
            </w:r>
            <w:r>
              <w:rPr>
                <w:sz w:val="18"/>
              </w:rPr>
              <w:t>秒</w:t>
            </w:r>
          </w:p>
        </w:tc>
        <w:tc>
          <w:tcPr>
            <w:tcW w:w="3515" w:type="dxa"/>
          </w:tcPr>
          <w:p w14:paraId="0708C148" w14:textId="77777777" w:rsidR="00F11037" w:rsidRDefault="00000000">
            <w:pPr>
              <w:spacing w:before="40" w:after="40" w:line="252" w:lineRule="auto"/>
            </w:pPr>
            <w:r>
              <w:rPr>
                <w:sz w:val="18"/>
              </w:rPr>
              <w:t>锁定未受影响课表，仅重解子问题</w:t>
            </w:r>
          </w:p>
        </w:tc>
      </w:tr>
      <w:tr w:rsidR="00F11037" w14:paraId="3CE39A81" w14:textId="77777777">
        <w:trPr>
          <w:jc w:val="center"/>
        </w:trPr>
        <w:tc>
          <w:tcPr>
            <w:tcW w:w="1587" w:type="dxa"/>
          </w:tcPr>
          <w:p w14:paraId="6A10F099" w14:textId="77777777" w:rsidR="00F11037" w:rsidRDefault="00000000">
            <w:pPr>
              <w:spacing w:before="40" w:after="40" w:line="252" w:lineRule="auto"/>
            </w:pPr>
            <w:r>
              <w:rPr>
                <w:sz w:val="18"/>
              </w:rPr>
              <w:t>签到响应</w:t>
            </w:r>
          </w:p>
        </w:tc>
        <w:tc>
          <w:tcPr>
            <w:tcW w:w="3685" w:type="dxa"/>
          </w:tcPr>
          <w:p w14:paraId="26EB1F49" w14:textId="77777777" w:rsidR="00F11037" w:rsidRDefault="00000000">
            <w:pPr>
              <w:spacing w:before="40" w:after="40" w:line="252" w:lineRule="auto"/>
              <w:jc w:val="center"/>
            </w:pPr>
            <w:r>
              <w:rPr>
                <w:sz w:val="18"/>
              </w:rPr>
              <w:t xml:space="preserve">≤ 1 </w:t>
            </w:r>
            <w:r>
              <w:rPr>
                <w:sz w:val="18"/>
              </w:rPr>
              <w:t>秒</w:t>
            </w:r>
          </w:p>
        </w:tc>
        <w:tc>
          <w:tcPr>
            <w:tcW w:w="3515" w:type="dxa"/>
          </w:tcPr>
          <w:p w14:paraId="251BF71B" w14:textId="77777777" w:rsidR="00F11037" w:rsidRDefault="00000000">
            <w:pPr>
              <w:spacing w:before="40" w:after="40" w:line="252" w:lineRule="auto"/>
            </w:pPr>
            <w:r>
              <w:rPr>
                <w:sz w:val="18"/>
              </w:rPr>
              <w:t>高峰期（课前</w:t>
            </w:r>
            <w:r>
              <w:rPr>
                <w:sz w:val="18"/>
              </w:rPr>
              <w:t xml:space="preserve"> 10 </w:t>
            </w:r>
            <w:r>
              <w:rPr>
                <w:sz w:val="18"/>
              </w:rPr>
              <w:t>分钟）支持并发签到</w:t>
            </w:r>
          </w:p>
        </w:tc>
      </w:tr>
      <w:tr w:rsidR="00F11037" w14:paraId="44085AE4" w14:textId="77777777">
        <w:trPr>
          <w:jc w:val="center"/>
        </w:trPr>
        <w:tc>
          <w:tcPr>
            <w:tcW w:w="1587" w:type="dxa"/>
          </w:tcPr>
          <w:p w14:paraId="02AB1C96" w14:textId="77777777" w:rsidR="00F11037" w:rsidRDefault="00000000">
            <w:pPr>
              <w:spacing w:before="40" w:after="40" w:line="252" w:lineRule="auto"/>
            </w:pPr>
            <w:r>
              <w:rPr>
                <w:sz w:val="18"/>
              </w:rPr>
              <w:t>课件首屏加载</w:t>
            </w:r>
          </w:p>
        </w:tc>
        <w:tc>
          <w:tcPr>
            <w:tcW w:w="3685" w:type="dxa"/>
          </w:tcPr>
          <w:p w14:paraId="7974522C" w14:textId="77777777" w:rsidR="00F11037" w:rsidRDefault="00000000">
            <w:pPr>
              <w:spacing w:before="40" w:after="40" w:line="252" w:lineRule="auto"/>
              <w:jc w:val="center"/>
            </w:pPr>
            <w:r>
              <w:rPr>
                <w:sz w:val="18"/>
              </w:rPr>
              <w:t xml:space="preserve">≤ 2 </w:t>
            </w:r>
            <w:r>
              <w:rPr>
                <w:sz w:val="18"/>
              </w:rPr>
              <w:t>秒</w:t>
            </w:r>
          </w:p>
        </w:tc>
        <w:tc>
          <w:tcPr>
            <w:tcW w:w="3515" w:type="dxa"/>
          </w:tcPr>
          <w:p w14:paraId="7E815E37" w14:textId="77777777" w:rsidR="00F11037" w:rsidRDefault="00000000">
            <w:pPr>
              <w:spacing w:before="40" w:after="40" w:line="252" w:lineRule="auto"/>
            </w:pPr>
            <w:r>
              <w:rPr>
                <w:sz w:val="18"/>
              </w:rPr>
              <w:t>静态资源</w:t>
            </w:r>
            <w:r>
              <w:rPr>
                <w:sz w:val="18"/>
              </w:rPr>
              <w:t xml:space="preserve"> CDN </w:t>
            </w:r>
            <w:r>
              <w:rPr>
                <w:sz w:val="18"/>
              </w:rPr>
              <w:t>加速，内容分片加载</w:t>
            </w:r>
          </w:p>
        </w:tc>
      </w:tr>
      <w:tr w:rsidR="00F11037" w14:paraId="5E410084" w14:textId="77777777">
        <w:trPr>
          <w:jc w:val="center"/>
        </w:trPr>
        <w:tc>
          <w:tcPr>
            <w:tcW w:w="1587" w:type="dxa"/>
          </w:tcPr>
          <w:p w14:paraId="0F93C0DC" w14:textId="77777777" w:rsidR="00F11037" w:rsidRDefault="00000000">
            <w:pPr>
              <w:spacing w:before="40" w:after="40" w:line="252" w:lineRule="auto"/>
            </w:pPr>
            <w:r>
              <w:rPr>
                <w:sz w:val="18"/>
              </w:rPr>
              <w:t>作业提交成功率</w:t>
            </w:r>
          </w:p>
        </w:tc>
        <w:tc>
          <w:tcPr>
            <w:tcW w:w="3685" w:type="dxa"/>
          </w:tcPr>
          <w:p w14:paraId="325A7E35" w14:textId="77777777" w:rsidR="00F11037" w:rsidRDefault="00000000">
            <w:pPr>
              <w:spacing w:before="40" w:after="40" w:line="252" w:lineRule="auto"/>
              <w:jc w:val="center"/>
            </w:pPr>
            <w:r>
              <w:rPr>
                <w:sz w:val="18"/>
              </w:rPr>
              <w:t>≥ 99.9%</w:t>
            </w:r>
          </w:p>
        </w:tc>
        <w:tc>
          <w:tcPr>
            <w:tcW w:w="3515" w:type="dxa"/>
          </w:tcPr>
          <w:p w14:paraId="54A87944" w14:textId="77777777" w:rsidR="00F11037" w:rsidRDefault="00000000">
            <w:pPr>
              <w:spacing w:before="40" w:after="40" w:line="252" w:lineRule="auto"/>
              <w:jc w:val="center"/>
            </w:pPr>
            <w:r>
              <w:rPr>
                <w:sz w:val="18"/>
              </w:rPr>
              <w:t>失败自动重试并本地暂存</w:t>
            </w:r>
          </w:p>
        </w:tc>
      </w:tr>
      <w:tr w:rsidR="00F11037" w14:paraId="4F40CBFA" w14:textId="77777777">
        <w:trPr>
          <w:jc w:val="center"/>
        </w:trPr>
        <w:tc>
          <w:tcPr>
            <w:tcW w:w="1587" w:type="dxa"/>
          </w:tcPr>
          <w:p w14:paraId="7EBDA77C" w14:textId="77777777" w:rsidR="00F11037" w:rsidRDefault="00000000">
            <w:pPr>
              <w:spacing w:before="40" w:after="40" w:line="252" w:lineRule="auto"/>
            </w:pPr>
            <w:r>
              <w:rPr>
                <w:sz w:val="18"/>
              </w:rPr>
              <w:t>系统可用性</w:t>
            </w:r>
          </w:p>
        </w:tc>
        <w:tc>
          <w:tcPr>
            <w:tcW w:w="3685" w:type="dxa"/>
          </w:tcPr>
          <w:p w14:paraId="4CCF3097" w14:textId="77777777" w:rsidR="00F11037" w:rsidRDefault="00000000">
            <w:pPr>
              <w:spacing w:before="40" w:after="40" w:line="252" w:lineRule="auto"/>
              <w:jc w:val="center"/>
            </w:pPr>
            <w:r>
              <w:rPr>
                <w:sz w:val="18"/>
              </w:rPr>
              <w:t>≥ 99.5%</w:t>
            </w:r>
          </w:p>
        </w:tc>
        <w:tc>
          <w:tcPr>
            <w:tcW w:w="3515" w:type="dxa"/>
          </w:tcPr>
          <w:p w14:paraId="4387E3F3" w14:textId="77777777" w:rsidR="00F11037" w:rsidRDefault="00000000">
            <w:pPr>
              <w:spacing w:before="40" w:after="40" w:line="252" w:lineRule="auto"/>
              <w:jc w:val="center"/>
            </w:pPr>
            <w:r>
              <w:rPr>
                <w:sz w:val="18"/>
              </w:rPr>
              <w:t>季度统计口径</w:t>
            </w:r>
          </w:p>
        </w:tc>
      </w:tr>
      <w:tr w:rsidR="00F11037" w14:paraId="75936E49" w14:textId="77777777">
        <w:trPr>
          <w:jc w:val="center"/>
        </w:trPr>
        <w:tc>
          <w:tcPr>
            <w:tcW w:w="1587" w:type="dxa"/>
          </w:tcPr>
          <w:p w14:paraId="03DE027A" w14:textId="77777777" w:rsidR="00F11037" w:rsidRDefault="00000000">
            <w:pPr>
              <w:spacing w:before="40" w:after="40" w:line="252" w:lineRule="auto"/>
            </w:pPr>
            <w:r>
              <w:rPr>
                <w:sz w:val="18"/>
              </w:rPr>
              <w:t>数据备份</w:t>
            </w:r>
          </w:p>
        </w:tc>
        <w:tc>
          <w:tcPr>
            <w:tcW w:w="3685" w:type="dxa"/>
          </w:tcPr>
          <w:p w14:paraId="7711AED3" w14:textId="77777777" w:rsidR="00F11037" w:rsidRDefault="00000000">
            <w:pPr>
              <w:spacing w:before="40" w:after="40" w:line="252" w:lineRule="auto"/>
            </w:pPr>
            <w:r>
              <w:rPr>
                <w:sz w:val="18"/>
              </w:rPr>
              <w:t xml:space="preserve">RPO ≤ 15 </w:t>
            </w:r>
            <w:r>
              <w:rPr>
                <w:sz w:val="18"/>
              </w:rPr>
              <w:t>分钟，</w:t>
            </w:r>
            <w:r>
              <w:rPr>
                <w:sz w:val="18"/>
              </w:rPr>
              <w:t xml:space="preserve">RTO ≤ 4 </w:t>
            </w:r>
            <w:r>
              <w:rPr>
                <w:sz w:val="18"/>
              </w:rPr>
              <w:t>小时</w:t>
            </w:r>
          </w:p>
        </w:tc>
        <w:tc>
          <w:tcPr>
            <w:tcW w:w="3515" w:type="dxa"/>
          </w:tcPr>
          <w:p w14:paraId="7C6CD0CE" w14:textId="77777777" w:rsidR="00F11037" w:rsidRDefault="00000000">
            <w:pPr>
              <w:spacing w:before="40" w:after="40" w:line="252" w:lineRule="auto"/>
            </w:pPr>
            <w:r>
              <w:rPr>
                <w:sz w:val="18"/>
              </w:rPr>
              <w:t>主从热备</w:t>
            </w:r>
            <w:r>
              <w:rPr>
                <w:sz w:val="18"/>
              </w:rPr>
              <w:t xml:space="preserve"> + </w:t>
            </w:r>
            <w:r>
              <w:rPr>
                <w:sz w:val="18"/>
              </w:rPr>
              <w:t>定时快照</w:t>
            </w:r>
            <w:r>
              <w:rPr>
                <w:sz w:val="18"/>
              </w:rPr>
              <w:t xml:space="preserve"> + </w:t>
            </w:r>
            <w:r>
              <w:rPr>
                <w:sz w:val="18"/>
              </w:rPr>
              <w:t>异地备份</w:t>
            </w:r>
          </w:p>
        </w:tc>
      </w:tr>
    </w:tbl>
    <w:p w14:paraId="33FAE5AD" w14:textId="77777777" w:rsidR="00F11037" w:rsidRDefault="00F11037">
      <w:pPr>
        <w:spacing w:after="60" w:line="168" w:lineRule="auto"/>
      </w:pPr>
    </w:p>
    <w:p w14:paraId="3B49DAC4" w14:textId="77777777" w:rsidR="00F11037" w:rsidRDefault="00000000">
      <w:pPr>
        <w:pStyle w:val="21"/>
        <w:spacing w:before="40" w:after="40" w:line="300" w:lineRule="auto"/>
      </w:pPr>
      <w:bookmarkStart w:id="35" w:name="_Toc240225146"/>
      <w:r>
        <w:rPr>
          <w:rFonts w:ascii="Times New Roman" w:eastAsia="黑体" w:hAnsi="Times New Roman"/>
          <w:color w:val="16202E"/>
          <w:sz w:val="28"/>
        </w:rPr>
        <w:t>（七）安全、合规与数据保护</w:t>
      </w:r>
      <w:bookmarkEnd w:id="35"/>
    </w:p>
    <w:p w14:paraId="1B5A5E88" w14:textId="77777777" w:rsidR="00F11037" w:rsidRDefault="00000000">
      <w:pPr>
        <w:spacing w:line="300" w:lineRule="auto"/>
        <w:ind w:firstLineChars="200" w:firstLine="460"/>
        <w:jc w:val="both"/>
      </w:pPr>
      <w:r>
        <w:rPr>
          <w:sz w:val="23"/>
        </w:rPr>
        <w:t>本产品处理大量未成年人个人信息与机构经营数据，合规不是附加项而是准入门槛。</w:t>
      </w:r>
    </w:p>
    <w:p w14:paraId="74E94C43" w14:textId="77777777" w:rsidR="00F11037" w:rsidRDefault="00000000">
      <w:pPr>
        <w:spacing w:before="80" w:after="40" w:line="276" w:lineRule="auto"/>
        <w:jc w:val="center"/>
      </w:pPr>
      <w:r>
        <w:rPr>
          <w:rFonts w:eastAsia="黑体"/>
          <w:b/>
          <w:sz w:val="21"/>
        </w:rPr>
        <w:t>表</w:t>
      </w:r>
      <w:r>
        <w:rPr>
          <w:rFonts w:eastAsia="黑体"/>
          <w:b/>
          <w:sz w:val="21"/>
        </w:rPr>
        <w:t xml:space="preserve"> 5-3</w:t>
      </w:r>
      <w:r>
        <w:rPr>
          <w:rFonts w:eastAsia="黑体"/>
          <w:b/>
          <w:sz w:val="21"/>
        </w:rPr>
        <w:t xml:space="preserve">　合规要点与对应措施</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701"/>
        <w:gridCol w:w="2948"/>
        <w:gridCol w:w="4139"/>
      </w:tblGrid>
      <w:tr w:rsidR="00F11037" w14:paraId="68717CCF" w14:textId="77777777">
        <w:trPr>
          <w:jc w:val="center"/>
        </w:trPr>
        <w:tc>
          <w:tcPr>
            <w:tcW w:w="1701" w:type="dxa"/>
            <w:shd w:val="clear" w:color="auto" w:fill="EDF0EC"/>
          </w:tcPr>
          <w:p w14:paraId="351FA3C5" w14:textId="77777777" w:rsidR="00F11037" w:rsidRDefault="00000000">
            <w:pPr>
              <w:spacing w:before="20" w:after="20" w:line="252" w:lineRule="auto"/>
              <w:jc w:val="center"/>
            </w:pPr>
            <w:r>
              <w:rPr>
                <w:rFonts w:eastAsia="黑体"/>
                <w:b/>
                <w:sz w:val="18"/>
              </w:rPr>
              <w:t>法规</w:t>
            </w:r>
            <w:r>
              <w:rPr>
                <w:rFonts w:eastAsia="黑体"/>
                <w:b/>
                <w:sz w:val="18"/>
              </w:rPr>
              <w:t xml:space="preserve"> / </w:t>
            </w:r>
            <w:r>
              <w:rPr>
                <w:rFonts w:eastAsia="黑体"/>
                <w:b/>
                <w:sz w:val="18"/>
              </w:rPr>
              <w:t>要求</w:t>
            </w:r>
          </w:p>
        </w:tc>
        <w:tc>
          <w:tcPr>
            <w:tcW w:w="2948" w:type="dxa"/>
            <w:shd w:val="clear" w:color="auto" w:fill="EDF0EC"/>
          </w:tcPr>
          <w:p w14:paraId="19DA98F5" w14:textId="77777777" w:rsidR="00F11037" w:rsidRDefault="00000000">
            <w:pPr>
              <w:spacing w:before="20" w:after="20" w:line="252" w:lineRule="auto"/>
              <w:jc w:val="center"/>
            </w:pPr>
            <w:r>
              <w:rPr>
                <w:rFonts w:eastAsia="黑体"/>
                <w:b/>
                <w:sz w:val="18"/>
              </w:rPr>
              <w:t>关键义务</w:t>
            </w:r>
          </w:p>
        </w:tc>
        <w:tc>
          <w:tcPr>
            <w:tcW w:w="4139" w:type="dxa"/>
            <w:shd w:val="clear" w:color="auto" w:fill="EDF0EC"/>
          </w:tcPr>
          <w:p w14:paraId="722AA10E" w14:textId="77777777" w:rsidR="00F11037" w:rsidRDefault="00000000">
            <w:pPr>
              <w:spacing w:before="20" w:after="20" w:line="252" w:lineRule="auto"/>
              <w:jc w:val="center"/>
            </w:pPr>
            <w:r>
              <w:rPr>
                <w:rFonts w:eastAsia="黑体"/>
                <w:b/>
                <w:sz w:val="18"/>
              </w:rPr>
              <w:t>产品对应措施</w:t>
            </w:r>
          </w:p>
        </w:tc>
      </w:tr>
      <w:tr w:rsidR="00F11037" w14:paraId="2C760DDC" w14:textId="77777777">
        <w:trPr>
          <w:jc w:val="center"/>
        </w:trPr>
        <w:tc>
          <w:tcPr>
            <w:tcW w:w="1701" w:type="dxa"/>
          </w:tcPr>
          <w:p w14:paraId="64CE1299" w14:textId="77777777" w:rsidR="00F11037" w:rsidRDefault="00000000">
            <w:pPr>
              <w:spacing w:before="40" w:after="40" w:line="252" w:lineRule="auto"/>
            </w:pPr>
            <w:r>
              <w:rPr>
                <w:sz w:val="18"/>
              </w:rPr>
              <w:t>个人信息保护法</w:t>
            </w:r>
            <w:r>
              <w:rPr>
                <w:sz w:val="18"/>
              </w:rPr>
              <w:br/>
            </w:r>
            <w:r>
              <w:rPr>
                <w:sz w:val="18"/>
              </w:rPr>
              <w:t>未成年人网络保护相关规定</w:t>
            </w:r>
          </w:p>
        </w:tc>
        <w:tc>
          <w:tcPr>
            <w:tcW w:w="2948" w:type="dxa"/>
          </w:tcPr>
          <w:p w14:paraId="50AC6C05" w14:textId="77777777" w:rsidR="00F11037" w:rsidRDefault="00000000">
            <w:pPr>
              <w:spacing w:before="40" w:after="40" w:line="252" w:lineRule="auto"/>
            </w:pPr>
            <w:r>
              <w:rPr>
                <w:sz w:val="18"/>
              </w:rPr>
              <w:t>未成年人信息属敏感个人信息，须监护人单独同意；遵循最小必要与目的限定；保障删除权与可携带权；儿童个人信息受专门保护</w:t>
            </w:r>
          </w:p>
        </w:tc>
        <w:tc>
          <w:tcPr>
            <w:tcW w:w="4139" w:type="dxa"/>
          </w:tcPr>
          <w:p w14:paraId="01B8E000" w14:textId="77777777" w:rsidR="00F11037" w:rsidRDefault="00000000">
            <w:pPr>
              <w:spacing w:before="40" w:after="40" w:line="252" w:lineRule="auto"/>
            </w:pPr>
            <w:r>
              <w:rPr>
                <w:sz w:val="18"/>
              </w:rPr>
              <w:t>监护人授权流程独立于一般条款；仅采集业务必需字段；提供数据导出与账号注销通道；人脸等生物信息默认关闭；不向学生端推送任何商业广告，不设社交功能</w:t>
            </w:r>
          </w:p>
        </w:tc>
      </w:tr>
      <w:tr w:rsidR="00F11037" w14:paraId="58222F0F" w14:textId="77777777">
        <w:trPr>
          <w:jc w:val="center"/>
        </w:trPr>
        <w:tc>
          <w:tcPr>
            <w:tcW w:w="1701" w:type="dxa"/>
          </w:tcPr>
          <w:p w14:paraId="47FE6AB2" w14:textId="77777777" w:rsidR="00F11037" w:rsidRDefault="00000000">
            <w:pPr>
              <w:spacing w:before="40" w:after="40" w:line="252" w:lineRule="auto"/>
            </w:pPr>
            <w:r>
              <w:rPr>
                <w:sz w:val="18"/>
              </w:rPr>
              <w:t>数据安全法</w:t>
            </w:r>
          </w:p>
        </w:tc>
        <w:tc>
          <w:tcPr>
            <w:tcW w:w="2948" w:type="dxa"/>
          </w:tcPr>
          <w:p w14:paraId="064FFADF" w14:textId="77777777" w:rsidR="00F11037" w:rsidRDefault="00000000">
            <w:pPr>
              <w:spacing w:before="40" w:after="40" w:line="252" w:lineRule="auto"/>
              <w:jc w:val="center"/>
            </w:pPr>
            <w:r>
              <w:rPr>
                <w:sz w:val="18"/>
              </w:rPr>
              <w:t>数据分级分类与安全保护</w:t>
            </w:r>
          </w:p>
        </w:tc>
        <w:tc>
          <w:tcPr>
            <w:tcW w:w="4139" w:type="dxa"/>
          </w:tcPr>
          <w:p w14:paraId="4557E613" w14:textId="77777777" w:rsidR="00F11037" w:rsidRDefault="00000000">
            <w:pPr>
              <w:spacing w:before="40" w:after="40" w:line="252" w:lineRule="auto"/>
            </w:pPr>
            <w:r>
              <w:rPr>
                <w:sz w:val="18"/>
              </w:rPr>
              <w:t>按敏感级别对字段分级，敏感字段加密存储，访问全程留痕</w:t>
            </w:r>
          </w:p>
        </w:tc>
      </w:tr>
      <w:tr w:rsidR="00F11037" w14:paraId="06D110BC" w14:textId="77777777">
        <w:trPr>
          <w:jc w:val="center"/>
        </w:trPr>
        <w:tc>
          <w:tcPr>
            <w:tcW w:w="1701" w:type="dxa"/>
          </w:tcPr>
          <w:p w14:paraId="32742938" w14:textId="77777777" w:rsidR="00F11037" w:rsidRDefault="00000000">
            <w:pPr>
              <w:spacing w:before="40" w:after="40" w:line="252" w:lineRule="auto"/>
            </w:pPr>
            <w:r>
              <w:rPr>
                <w:sz w:val="18"/>
              </w:rPr>
              <w:t>教育移动应用备案要求</w:t>
            </w:r>
          </w:p>
        </w:tc>
        <w:tc>
          <w:tcPr>
            <w:tcW w:w="2948" w:type="dxa"/>
          </w:tcPr>
          <w:p w14:paraId="2D5E09DC" w14:textId="77777777" w:rsidR="00F11037" w:rsidRDefault="00000000">
            <w:pPr>
              <w:spacing w:before="40" w:after="40" w:line="252" w:lineRule="auto"/>
              <w:jc w:val="center"/>
            </w:pPr>
            <w:r>
              <w:rPr>
                <w:sz w:val="18"/>
              </w:rPr>
              <w:t>教育类</w:t>
            </w:r>
            <w:r>
              <w:rPr>
                <w:sz w:val="18"/>
              </w:rPr>
              <w:t xml:space="preserve"> APP </w:t>
            </w:r>
            <w:r>
              <w:rPr>
                <w:sz w:val="18"/>
              </w:rPr>
              <w:t>需备案</w:t>
            </w:r>
          </w:p>
        </w:tc>
        <w:tc>
          <w:tcPr>
            <w:tcW w:w="4139" w:type="dxa"/>
          </w:tcPr>
          <w:p w14:paraId="0BACFF76" w14:textId="77777777" w:rsidR="00F11037" w:rsidRDefault="00000000">
            <w:pPr>
              <w:spacing w:before="40" w:after="40" w:line="252" w:lineRule="auto"/>
            </w:pPr>
            <w:r>
              <w:rPr>
                <w:sz w:val="18"/>
              </w:rPr>
              <w:t>以小程序为主要载体、主要服务培训机构而非进校场景，降低备案门槛；如涉及进校场景，按规定完成备案</w:t>
            </w:r>
          </w:p>
        </w:tc>
      </w:tr>
      <w:tr w:rsidR="00F11037" w14:paraId="509FF3A1" w14:textId="77777777">
        <w:trPr>
          <w:jc w:val="center"/>
        </w:trPr>
        <w:tc>
          <w:tcPr>
            <w:tcW w:w="1701" w:type="dxa"/>
          </w:tcPr>
          <w:p w14:paraId="1D7BBEFC" w14:textId="77777777" w:rsidR="00F11037" w:rsidRDefault="00000000">
            <w:pPr>
              <w:spacing w:before="40" w:after="40" w:line="252" w:lineRule="auto"/>
            </w:pPr>
            <w:r>
              <w:rPr>
                <w:sz w:val="18"/>
              </w:rPr>
              <w:t>预收费监管要求</w:t>
            </w:r>
          </w:p>
        </w:tc>
        <w:tc>
          <w:tcPr>
            <w:tcW w:w="2948" w:type="dxa"/>
          </w:tcPr>
          <w:p w14:paraId="2F5A965A" w14:textId="77777777" w:rsidR="00F11037" w:rsidRDefault="00000000">
            <w:pPr>
              <w:spacing w:before="40" w:after="40" w:line="252" w:lineRule="auto"/>
            </w:pPr>
            <w:r>
              <w:rPr>
                <w:sz w:val="18"/>
              </w:rPr>
              <w:t>收费不超过</w:t>
            </w:r>
            <w:r>
              <w:rPr>
                <w:sz w:val="18"/>
              </w:rPr>
              <w:t xml:space="preserve"> 3 </w:t>
            </w:r>
            <w:r>
              <w:rPr>
                <w:sz w:val="18"/>
              </w:rPr>
              <w:t>个月或</w:t>
            </w:r>
            <w:r>
              <w:rPr>
                <w:sz w:val="18"/>
              </w:rPr>
              <w:t xml:space="preserve"> 60 </w:t>
            </w:r>
            <w:r>
              <w:rPr>
                <w:sz w:val="18"/>
              </w:rPr>
              <w:t>课时，资金纳入监管</w:t>
            </w:r>
          </w:p>
        </w:tc>
        <w:tc>
          <w:tcPr>
            <w:tcW w:w="4139" w:type="dxa"/>
          </w:tcPr>
          <w:p w14:paraId="4146B524" w14:textId="77777777" w:rsidR="00F11037" w:rsidRDefault="00000000">
            <w:pPr>
              <w:spacing w:before="40" w:after="40" w:line="252" w:lineRule="auto"/>
            </w:pPr>
            <w:r>
              <w:rPr>
                <w:sz w:val="18"/>
              </w:rPr>
              <w:t>系统内建收费时长与课时上限校验；提供监管账户对账所需的预收账款台账</w:t>
            </w:r>
          </w:p>
        </w:tc>
      </w:tr>
      <w:tr w:rsidR="00F11037" w14:paraId="0EC1D20B" w14:textId="77777777">
        <w:trPr>
          <w:jc w:val="center"/>
        </w:trPr>
        <w:tc>
          <w:tcPr>
            <w:tcW w:w="1701" w:type="dxa"/>
          </w:tcPr>
          <w:p w14:paraId="23524141" w14:textId="77777777" w:rsidR="00F11037" w:rsidRDefault="00000000">
            <w:pPr>
              <w:spacing w:before="40" w:after="40" w:line="252" w:lineRule="auto"/>
            </w:pPr>
            <w:r>
              <w:rPr>
                <w:sz w:val="18"/>
              </w:rPr>
              <w:t>网络安全等级保护</w:t>
            </w:r>
          </w:p>
        </w:tc>
        <w:tc>
          <w:tcPr>
            <w:tcW w:w="2948" w:type="dxa"/>
          </w:tcPr>
          <w:p w14:paraId="259E2552" w14:textId="77777777" w:rsidR="00F11037" w:rsidRDefault="00000000">
            <w:pPr>
              <w:spacing w:before="40" w:after="40" w:line="252" w:lineRule="auto"/>
              <w:jc w:val="center"/>
            </w:pPr>
            <w:r>
              <w:rPr>
                <w:sz w:val="18"/>
              </w:rPr>
              <w:t>系统需达到相应等级</w:t>
            </w:r>
          </w:p>
        </w:tc>
        <w:tc>
          <w:tcPr>
            <w:tcW w:w="4139" w:type="dxa"/>
          </w:tcPr>
          <w:p w14:paraId="3F0A71F0" w14:textId="77777777" w:rsidR="00F11037" w:rsidRDefault="00000000">
            <w:pPr>
              <w:spacing w:before="40" w:after="40" w:line="252" w:lineRule="auto"/>
            </w:pPr>
            <w:r>
              <w:rPr>
                <w:sz w:val="18"/>
              </w:rPr>
              <w:t>按等保二级标准建设，视客户需求推进测评</w:t>
            </w:r>
          </w:p>
        </w:tc>
      </w:tr>
    </w:tbl>
    <w:p w14:paraId="3CA398E8" w14:textId="77777777" w:rsidR="00F11037" w:rsidRDefault="00F11037">
      <w:pPr>
        <w:spacing w:after="60" w:line="168" w:lineRule="auto"/>
      </w:pPr>
    </w:p>
    <w:p w14:paraId="6B2DDCDD" w14:textId="77777777" w:rsidR="00F11037" w:rsidRDefault="00000000">
      <w:pPr>
        <w:spacing w:line="300" w:lineRule="auto"/>
        <w:ind w:firstLineChars="200" w:firstLine="460"/>
        <w:jc w:val="both"/>
      </w:pPr>
      <w:r>
        <w:rPr>
          <w:sz w:val="23"/>
        </w:rPr>
        <w:t>此外，所有导出操作、敏感数据查看操作与权限变更操作均记入不可篡改的审计日志。机构对自身数据拥有完全的所有权与导出权。</w:t>
      </w:r>
    </w:p>
    <w:p w14:paraId="597EE94B" w14:textId="77777777" w:rsidR="00F11037" w:rsidRDefault="00000000">
      <w:pPr>
        <w:pStyle w:val="1"/>
        <w:spacing w:before="80" w:after="80" w:line="300" w:lineRule="auto"/>
      </w:pPr>
      <w:bookmarkStart w:id="36" w:name="_Toc240225147"/>
      <w:r>
        <w:rPr>
          <w:rFonts w:ascii="Times New Roman" w:eastAsia="黑体" w:hAnsi="Times New Roman"/>
          <w:color w:val="1E4E7E"/>
          <w:sz w:val="32"/>
        </w:rPr>
        <w:lastRenderedPageBreak/>
        <w:t>六、商业模式</w:t>
      </w:r>
      <w:bookmarkEnd w:id="36"/>
    </w:p>
    <w:p w14:paraId="74C8C85F" w14:textId="77777777" w:rsidR="00F11037" w:rsidRDefault="00000000">
      <w:pPr>
        <w:pStyle w:val="21"/>
        <w:spacing w:before="40" w:after="40" w:line="300" w:lineRule="auto"/>
      </w:pPr>
      <w:bookmarkStart w:id="37" w:name="_Toc240225148"/>
      <w:r>
        <w:rPr>
          <w:rFonts w:ascii="Times New Roman" w:eastAsia="黑体" w:hAnsi="Times New Roman"/>
          <w:color w:val="16202E"/>
          <w:sz w:val="28"/>
        </w:rPr>
        <w:t>（一）商业模式总览</w:t>
      </w:r>
      <w:bookmarkEnd w:id="37"/>
    </w:p>
    <w:p w14:paraId="55BBD474" w14:textId="77777777" w:rsidR="00F11037" w:rsidRDefault="00000000">
      <w:pPr>
        <w:spacing w:line="300" w:lineRule="auto"/>
        <w:ind w:firstLineChars="200" w:firstLine="460"/>
        <w:jc w:val="both"/>
      </w:pPr>
      <w:r>
        <w:rPr>
          <w:sz w:val="23"/>
        </w:rPr>
        <w:t>课立方采用</w:t>
      </w:r>
      <w:r>
        <w:rPr>
          <w:sz w:val="23"/>
        </w:rPr>
        <w:t xml:space="preserve"> SaaS </w:t>
      </w:r>
      <w:r>
        <w:rPr>
          <w:sz w:val="23"/>
        </w:rPr>
        <w:t>订阅制收费，按校区数量计费，年付享折扣。选择订阅制而非一次性买断，是因为产品需要持续迭代、机构也需要持续服务；按校区计费则与机构自身规模增长保持一致。收入由三部分构成：基础订阅收入（主体）、增值服务收入（内容包、通知条数、数据迁移与培训）与定制化收入（私有化部署与定制开发），其中订阅收入占比目标保持在</w:t>
      </w:r>
      <w:r>
        <w:rPr>
          <w:sz w:val="23"/>
        </w:rPr>
        <w:t xml:space="preserve"> 80% </w:t>
      </w:r>
      <w:r>
        <w:rPr>
          <w:sz w:val="23"/>
        </w:rPr>
        <w:t>以上。</w:t>
      </w:r>
    </w:p>
    <w:p w14:paraId="21D24E38" w14:textId="77777777" w:rsidR="00F11037" w:rsidRDefault="00000000">
      <w:pPr>
        <w:pStyle w:val="21"/>
        <w:spacing w:before="40" w:after="40" w:line="300" w:lineRule="auto"/>
      </w:pPr>
      <w:bookmarkStart w:id="38" w:name="_Toc240225149"/>
      <w:r>
        <w:rPr>
          <w:rFonts w:ascii="Times New Roman" w:eastAsia="黑体" w:hAnsi="Times New Roman"/>
          <w:color w:val="16202E"/>
          <w:sz w:val="28"/>
        </w:rPr>
        <w:t>（二）定价策略</w:t>
      </w:r>
      <w:bookmarkEnd w:id="38"/>
    </w:p>
    <w:p w14:paraId="1C0F7949" w14:textId="77777777" w:rsidR="00F11037" w:rsidRDefault="00000000">
      <w:pPr>
        <w:spacing w:before="80" w:after="40" w:line="276" w:lineRule="auto"/>
        <w:jc w:val="center"/>
      </w:pPr>
      <w:r>
        <w:rPr>
          <w:rFonts w:eastAsia="黑体"/>
          <w:b/>
          <w:sz w:val="21"/>
        </w:rPr>
        <w:t>表</w:t>
      </w:r>
      <w:r>
        <w:rPr>
          <w:rFonts w:eastAsia="黑体"/>
          <w:b/>
          <w:sz w:val="21"/>
        </w:rPr>
        <w:t xml:space="preserve"> 6-1</w:t>
      </w:r>
      <w:r>
        <w:rPr>
          <w:rFonts w:eastAsia="黑体"/>
          <w:b/>
          <w:sz w:val="21"/>
        </w:rPr>
        <w:t xml:space="preserve">　产品版本与定价（【假设】待价格敏感度测试验证）</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361"/>
        <w:gridCol w:w="1928"/>
        <w:gridCol w:w="3628"/>
        <w:gridCol w:w="1871"/>
      </w:tblGrid>
      <w:tr w:rsidR="00F11037" w14:paraId="6824D51A" w14:textId="77777777">
        <w:trPr>
          <w:jc w:val="center"/>
        </w:trPr>
        <w:tc>
          <w:tcPr>
            <w:tcW w:w="1361" w:type="dxa"/>
            <w:shd w:val="clear" w:color="auto" w:fill="EDF0EC"/>
          </w:tcPr>
          <w:p w14:paraId="18ACAF2D" w14:textId="77777777" w:rsidR="00F11037" w:rsidRDefault="00000000">
            <w:pPr>
              <w:spacing w:before="20" w:after="20" w:line="252" w:lineRule="auto"/>
              <w:jc w:val="center"/>
            </w:pPr>
            <w:r>
              <w:rPr>
                <w:rFonts w:eastAsia="黑体"/>
                <w:b/>
                <w:sz w:val="18"/>
              </w:rPr>
              <w:t>版本</w:t>
            </w:r>
          </w:p>
        </w:tc>
        <w:tc>
          <w:tcPr>
            <w:tcW w:w="1928" w:type="dxa"/>
            <w:shd w:val="clear" w:color="auto" w:fill="EDF0EC"/>
          </w:tcPr>
          <w:p w14:paraId="33C91A07" w14:textId="77777777" w:rsidR="00F11037" w:rsidRDefault="00000000">
            <w:pPr>
              <w:spacing w:before="20" w:after="20" w:line="252" w:lineRule="auto"/>
              <w:jc w:val="center"/>
            </w:pPr>
            <w:r>
              <w:rPr>
                <w:rFonts w:eastAsia="黑体"/>
                <w:b/>
                <w:sz w:val="18"/>
              </w:rPr>
              <w:t>定价（元</w:t>
            </w:r>
            <w:r>
              <w:rPr>
                <w:rFonts w:eastAsia="黑体"/>
                <w:b/>
                <w:sz w:val="18"/>
              </w:rPr>
              <w:t>/</w:t>
            </w:r>
            <w:r>
              <w:rPr>
                <w:rFonts w:eastAsia="黑体"/>
                <w:b/>
                <w:sz w:val="18"/>
              </w:rPr>
              <w:t>月</w:t>
            </w:r>
            <w:r>
              <w:rPr>
                <w:rFonts w:eastAsia="黑体"/>
                <w:b/>
                <w:sz w:val="18"/>
              </w:rPr>
              <w:t>/</w:t>
            </w:r>
            <w:r>
              <w:rPr>
                <w:rFonts w:eastAsia="黑体"/>
                <w:b/>
                <w:sz w:val="18"/>
              </w:rPr>
              <w:t>校区）</w:t>
            </w:r>
          </w:p>
        </w:tc>
        <w:tc>
          <w:tcPr>
            <w:tcW w:w="3628" w:type="dxa"/>
            <w:shd w:val="clear" w:color="auto" w:fill="EDF0EC"/>
          </w:tcPr>
          <w:p w14:paraId="44F85FBA" w14:textId="77777777" w:rsidR="00F11037" w:rsidRDefault="00000000">
            <w:pPr>
              <w:spacing w:before="20" w:after="20" w:line="252" w:lineRule="auto"/>
              <w:jc w:val="center"/>
            </w:pPr>
            <w:r>
              <w:rPr>
                <w:rFonts w:eastAsia="黑体"/>
                <w:b/>
                <w:sz w:val="18"/>
              </w:rPr>
              <w:t>包含模块</w:t>
            </w:r>
          </w:p>
        </w:tc>
        <w:tc>
          <w:tcPr>
            <w:tcW w:w="1871" w:type="dxa"/>
            <w:shd w:val="clear" w:color="auto" w:fill="EDF0EC"/>
          </w:tcPr>
          <w:p w14:paraId="077D2C9A" w14:textId="77777777" w:rsidR="00F11037" w:rsidRDefault="00000000">
            <w:pPr>
              <w:spacing w:before="20" w:after="20" w:line="252" w:lineRule="auto"/>
              <w:jc w:val="center"/>
            </w:pPr>
            <w:r>
              <w:rPr>
                <w:rFonts w:eastAsia="黑体"/>
                <w:b/>
                <w:sz w:val="18"/>
              </w:rPr>
              <w:t>目标客户</w:t>
            </w:r>
          </w:p>
        </w:tc>
      </w:tr>
      <w:tr w:rsidR="00F11037" w14:paraId="4495DDE9" w14:textId="77777777">
        <w:trPr>
          <w:jc w:val="center"/>
        </w:trPr>
        <w:tc>
          <w:tcPr>
            <w:tcW w:w="1361" w:type="dxa"/>
          </w:tcPr>
          <w:p w14:paraId="68103962" w14:textId="77777777" w:rsidR="00F11037" w:rsidRDefault="00000000">
            <w:pPr>
              <w:spacing w:before="40" w:after="40" w:line="252" w:lineRule="auto"/>
            </w:pPr>
            <w:r>
              <w:rPr>
                <w:sz w:val="18"/>
              </w:rPr>
              <w:t>基础版</w:t>
            </w:r>
          </w:p>
        </w:tc>
        <w:tc>
          <w:tcPr>
            <w:tcW w:w="1928" w:type="dxa"/>
          </w:tcPr>
          <w:p w14:paraId="517656DE" w14:textId="77777777" w:rsidR="00F11037" w:rsidRDefault="00000000">
            <w:pPr>
              <w:spacing w:before="40" w:after="40" w:line="252" w:lineRule="auto"/>
              <w:jc w:val="center"/>
            </w:pPr>
            <w:r>
              <w:rPr>
                <w:sz w:val="18"/>
              </w:rPr>
              <w:t>199</w:t>
            </w:r>
          </w:p>
        </w:tc>
        <w:tc>
          <w:tcPr>
            <w:tcW w:w="3628" w:type="dxa"/>
          </w:tcPr>
          <w:p w14:paraId="43EF5C90" w14:textId="77777777" w:rsidR="00F11037" w:rsidRDefault="00000000">
            <w:pPr>
              <w:spacing w:before="40" w:after="40" w:line="252" w:lineRule="auto"/>
            </w:pPr>
            <w:r>
              <w:rPr>
                <w:sz w:val="18"/>
              </w:rPr>
              <w:t>排课、签到与课时核销、班级与学员管理、家长通知</w:t>
            </w:r>
          </w:p>
        </w:tc>
        <w:tc>
          <w:tcPr>
            <w:tcW w:w="1871" w:type="dxa"/>
          </w:tcPr>
          <w:p w14:paraId="50BED8F4" w14:textId="77777777" w:rsidR="00F11037" w:rsidRDefault="00000000">
            <w:pPr>
              <w:spacing w:before="40" w:after="40" w:line="252" w:lineRule="auto"/>
              <w:jc w:val="center"/>
            </w:pPr>
            <w:r>
              <w:rPr>
                <w:sz w:val="18"/>
              </w:rPr>
              <w:t xml:space="preserve">A </w:t>
            </w:r>
            <w:r>
              <w:rPr>
                <w:sz w:val="18"/>
              </w:rPr>
              <w:t>类单校区机构</w:t>
            </w:r>
          </w:p>
        </w:tc>
      </w:tr>
      <w:tr w:rsidR="00F11037" w14:paraId="58AFE387" w14:textId="77777777">
        <w:trPr>
          <w:jc w:val="center"/>
        </w:trPr>
        <w:tc>
          <w:tcPr>
            <w:tcW w:w="1361" w:type="dxa"/>
          </w:tcPr>
          <w:p w14:paraId="446F023F" w14:textId="77777777" w:rsidR="00F11037" w:rsidRDefault="00000000">
            <w:pPr>
              <w:spacing w:before="40" w:after="40" w:line="252" w:lineRule="auto"/>
            </w:pPr>
            <w:r>
              <w:rPr>
                <w:sz w:val="18"/>
              </w:rPr>
              <w:t>专业版</w:t>
            </w:r>
          </w:p>
        </w:tc>
        <w:tc>
          <w:tcPr>
            <w:tcW w:w="1928" w:type="dxa"/>
          </w:tcPr>
          <w:p w14:paraId="71B5F31D" w14:textId="77777777" w:rsidR="00F11037" w:rsidRDefault="00000000">
            <w:pPr>
              <w:spacing w:before="40" w:after="40" w:line="252" w:lineRule="auto"/>
              <w:jc w:val="center"/>
            </w:pPr>
            <w:r>
              <w:rPr>
                <w:sz w:val="18"/>
              </w:rPr>
              <w:t>499</w:t>
            </w:r>
          </w:p>
        </w:tc>
        <w:tc>
          <w:tcPr>
            <w:tcW w:w="3628" w:type="dxa"/>
          </w:tcPr>
          <w:p w14:paraId="6C3CA3A2" w14:textId="77777777" w:rsidR="00F11037" w:rsidRDefault="00000000">
            <w:pPr>
              <w:spacing w:before="40" w:after="40" w:line="252" w:lineRule="auto"/>
            </w:pPr>
            <w:r>
              <w:rPr>
                <w:sz w:val="18"/>
              </w:rPr>
              <w:t>基础版全部</w:t>
            </w:r>
            <w:r>
              <w:rPr>
                <w:sz w:val="18"/>
              </w:rPr>
              <w:t xml:space="preserve"> + </w:t>
            </w:r>
            <w:r>
              <w:rPr>
                <w:sz w:val="18"/>
              </w:rPr>
              <w:t>工时薪酬核算、财会报表、内容托管</w:t>
            </w:r>
          </w:p>
        </w:tc>
        <w:tc>
          <w:tcPr>
            <w:tcW w:w="1871" w:type="dxa"/>
          </w:tcPr>
          <w:p w14:paraId="6D5E60AE" w14:textId="77777777" w:rsidR="00F11037" w:rsidRDefault="00000000">
            <w:pPr>
              <w:spacing w:before="40" w:after="40" w:line="252" w:lineRule="auto"/>
              <w:jc w:val="center"/>
            </w:pPr>
            <w:r>
              <w:rPr>
                <w:sz w:val="18"/>
              </w:rPr>
              <w:t xml:space="preserve">B </w:t>
            </w:r>
            <w:r>
              <w:rPr>
                <w:sz w:val="18"/>
              </w:rPr>
              <w:t>类多校区成长型机构</w:t>
            </w:r>
          </w:p>
        </w:tc>
      </w:tr>
      <w:tr w:rsidR="00F11037" w14:paraId="1CFF9558" w14:textId="77777777">
        <w:trPr>
          <w:jc w:val="center"/>
        </w:trPr>
        <w:tc>
          <w:tcPr>
            <w:tcW w:w="1361" w:type="dxa"/>
          </w:tcPr>
          <w:p w14:paraId="6EB896AB" w14:textId="77777777" w:rsidR="00F11037" w:rsidRDefault="00000000">
            <w:pPr>
              <w:spacing w:before="40" w:after="40" w:line="252" w:lineRule="auto"/>
            </w:pPr>
            <w:r>
              <w:rPr>
                <w:sz w:val="18"/>
              </w:rPr>
              <w:t>旗舰版</w:t>
            </w:r>
          </w:p>
        </w:tc>
        <w:tc>
          <w:tcPr>
            <w:tcW w:w="1928" w:type="dxa"/>
          </w:tcPr>
          <w:p w14:paraId="3A791C27" w14:textId="77777777" w:rsidR="00F11037" w:rsidRDefault="00000000">
            <w:pPr>
              <w:spacing w:before="40" w:after="40" w:line="252" w:lineRule="auto"/>
              <w:jc w:val="center"/>
            </w:pPr>
            <w:r>
              <w:rPr>
                <w:sz w:val="18"/>
              </w:rPr>
              <w:t>899</w:t>
            </w:r>
          </w:p>
        </w:tc>
        <w:tc>
          <w:tcPr>
            <w:tcW w:w="3628" w:type="dxa"/>
          </w:tcPr>
          <w:p w14:paraId="5339CB93" w14:textId="77777777" w:rsidR="00F11037" w:rsidRDefault="00000000">
            <w:pPr>
              <w:spacing w:before="40" w:after="40" w:line="252" w:lineRule="auto"/>
            </w:pPr>
            <w:r>
              <w:rPr>
                <w:sz w:val="18"/>
              </w:rPr>
              <w:t>专业版全部</w:t>
            </w:r>
            <w:r>
              <w:rPr>
                <w:sz w:val="18"/>
              </w:rPr>
              <w:t xml:space="preserve"> + </w:t>
            </w:r>
            <w:r>
              <w:rPr>
                <w:sz w:val="18"/>
              </w:rPr>
              <w:t>交互式课件、电子作业、学情报告、开放接口</w:t>
            </w:r>
          </w:p>
        </w:tc>
        <w:tc>
          <w:tcPr>
            <w:tcW w:w="1871" w:type="dxa"/>
          </w:tcPr>
          <w:p w14:paraId="6B43A436" w14:textId="77777777" w:rsidR="00F11037" w:rsidRDefault="00000000">
            <w:pPr>
              <w:spacing w:before="40" w:after="40" w:line="252" w:lineRule="auto"/>
              <w:jc w:val="center"/>
            </w:pPr>
            <w:r>
              <w:rPr>
                <w:sz w:val="18"/>
              </w:rPr>
              <w:t xml:space="preserve">C </w:t>
            </w:r>
            <w:r>
              <w:rPr>
                <w:sz w:val="18"/>
              </w:rPr>
              <w:t>类素质教育连锁</w:t>
            </w:r>
          </w:p>
        </w:tc>
      </w:tr>
      <w:tr w:rsidR="00F11037" w14:paraId="41C58DBA" w14:textId="77777777">
        <w:trPr>
          <w:jc w:val="center"/>
        </w:trPr>
        <w:tc>
          <w:tcPr>
            <w:tcW w:w="1361" w:type="dxa"/>
          </w:tcPr>
          <w:p w14:paraId="14110FD6" w14:textId="77777777" w:rsidR="00F11037" w:rsidRDefault="00000000">
            <w:pPr>
              <w:spacing w:before="40" w:after="40" w:line="252" w:lineRule="auto"/>
            </w:pPr>
            <w:r>
              <w:rPr>
                <w:sz w:val="18"/>
              </w:rPr>
              <w:t>私有化部署</w:t>
            </w:r>
          </w:p>
        </w:tc>
        <w:tc>
          <w:tcPr>
            <w:tcW w:w="1928" w:type="dxa"/>
          </w:tcPr>
          <w:p w14:paraId="6D99476D" w14:textId="77777777" w:rsidR="00F11037" w:rsidRDefault="00000000">
            <w:pPr>
              <w:spacing w:before="40" w:after="40" w:line="252" w:lineRule="auto"/>
              <w:jc w:val="center"/>
            </w:pPr>
            <w:r>
              <w:rPr>
                <w:sz w:val="18"/>
              </w:rPr>
              <w:t>按需报价（</w:t>
            </w:r>
            <w:r>
              <w:rPr>
                <w:sz w:val="18"/>
              </w:rPr>
              <w:t xml:space="preserve">5 </w:t>
            </w:r>
            <w:r>
              <w:rPr>
                <w:sz w:val="18"/>
              </w:rPr>
              <w:t>万元起）</w:t>
            </w:r>
          </w:p>
        </w:tc>
        <w:tc>
          <w:tcPr>
            <w:tcW w:w="3628" w:type="dxa"/>
          </w:tcPr>
          <w:p w14:paraId="2C5613C4" w14:textId="77777777" w:rsidR="00F11037" w:rsidRDefault="00000000">
            <w:pPr>
              <w:spacing w:before="40" w:after="40" w:line="252" w:lineRule="auto"/>
            </w:pPr>
            <w:r>
              <w:rPr>
                <w:sz w:val="18"/>
              </w:rPr>
              <w:t>旗舰版全部</w:t>
            </w:r>
            <w:r>
              <w:rPr>
                <w:sz w:val="18"/>
              </w:rPr>
              <w:t xml:space="preserve"> + </w:t>
            </w:r>
            <w:r>
              <w:rPr>
                <w:sz w:val="18"/>
              </w:rPr>
              <w:t>独立部署</w:t>
            </w:r>
            <w:r>
              <w:rPr>
                <w:sz w:val="18"/>
              </w:rPr>
              <w:t xml:space="preserve"> + </w:t>
            </w:r>
            <w:r>
              <w:rPr>
                <w:sz w:val="18"/>
              </w:rPr>
              <w:t>定制开发</w:t>
            </w:r>
          </w:p>
        </w:tc>
        <w:tc>
          <w:tcPr>
            <w:tcW w:w="1871" w:type="dxa"/>
          </w:tcPr>
          <w:p w14:paraId="7D4100B8" w14:textId="77777777" w:rsidR="00F11037" w:rsidRDefault="00000000">
            <w:pPr>
              <w:spacing w:before="40" w:after="40" w:line="252" w:lineRule="auto"/>
              <w:jc w:val="center"/>
            </w:pPr>
            <w:r>
              <w:rPr>
                <w:sz w:val="18"/>
              </w:rPr>
              <w:t>超出服务范围的大型机构</w:t>
            </w:r>
          </w:p>
        </w:tc>
      </w:tr>
    </w:tbl>
    <w:p w14:paraId="52DAEE36" w14:textId="77777777" w:rsidR="00F11037" w:rsidRDefault="00F11037">
      <w:pPr>
        <w:spacing w:after="60" w:line="168" w:lineRule="auto"/>
      </w:pPr>
    </w:p>
    <w:p w14:paraId="33F17F0F" w14:textId="77777777" w:rsidR="00F11037" w:rsidRDefault="00000000">
      <w:pPr>
        <w:spacing w:line="300" w:lineRule="auto"/>
        <w:ind w:firstLineChars="200" w:firstLine="460"/>
        <w:jc w:val="both"/>
      </w:pPr>
      <w:r>
        <w:rPr>
          <w:sz w:val="23"/>
        </w:rPr>
        <w:t>定价逻辑基于价值锚定而非成本加成。以专业版为例，它替代的是机构一位教务岗位一半以上的工作量，而一名教务的月薪成本普遍在</w:t>
      </w:r>
      <w:r>
        <w:rPr>
          <w:sz w:val="23"/>
        </w:rPr>
        <w:t xml:space="preserve"> 4,500 </w:t>
      </w:r>
      <w:r>
        <w:rPr>
          <w:sz w:val="23"/>
        </w:rPr>
        <w:t>元以上，</w:t>
      </w:r>
      <w:r>
        <w:rPr>
          <w:sz w:val="23"/>
        </w:rPr>
        <w:t xml:space="preserve">499 </w:t>
      </w:r>
      <w:r>
        <w:rPr>
          <w:sz w:val="23"/>
        </w:rPr>
        <w:t>元的月费相对这一参照是一个容易接受的价格带。年付九折，鼓励长期承诺并改善现金流。</w:t>
      </w:r>
    </w:p>
    <w:p w14:paraId="52A43C70" w14:textId="77777777" w:rsidR="00F11037" w:rsidRDefault="00000000">
      <w:pPr>
        <w:spacing w:line="300" w:lineRule="auto"/>
        <w:ind w:firstLineChars="200" w:firstLine="460"/>
        <w:jc w:val="both"/>
      </w:pPr>
      <w:r>
        <w:rPr>
          <w:sz w:val="23"/>
        </w:rPr>
        <w:t>新客户享</w:t>
      </w:r>
      <w:r>
        <w:rPr>
          <w:sz w:val="23"/>
        </w:rPr>
        <w:t xml:space="preserve"> 30 </w:t>
      </w:r>
      <w:r>
        <w:rPr>
          <w:sz w:val="23"/>
        </w:rPr>
        <w:t>天全功能免费试用，试用期内不限制功能，但不提供数据迁移服务</w:t>
      </w:r>
      <w:r>
        <w:rPr>
          <w:sz w:val="23"/>
        </w:rPr>
        <w:t>——</w:t>
      </w:r>
      <w:r>
        <w:rPr>
          <w:sz w:val="23"/>
        </w:rPr>
        <w:t>这是为了让机构先看到价值，再决定付费。</w:t>
      </w:r>
    </w:p>
    <w:p w14:paraId="01AF744D" w14:textId="77777777" w:rsidR="00F11037" w:rsidRDefault="00000000">
      <w:pPr>
        <w:pStyle w:val="21"/>
        <w:spacing w:before="40" w:after="40" w:line="300" w:lineRule="auto"/>
      </w:pPr>
      <w:bookmarkStart w:id="39" w:name="_Toc240225150"/>
      <w:r>
        <w:rPr>
          <w:rFonts w:ascii="Times New Roman" w:eastAsia="黑体" w:hAnsi="Times New Roman"/>
          <w:color w:val="16202E"/>
          <w:sz w:val="28"/>
        </w:rPr>
        <w:t>（三）单位经济模型</w:t>
      </w:r>
      <w:bookmarkEnd w:id="39"/>
    </w:p>
    <w:p w14:paraId="430D58C2" w14:textId="77777777" w:rsidR="00F11037" w:rsidRDefault="00000000">
      <w:pPr>
        <w:spacing w:before="80" w:after="40" w:line="276" w:lineRule="auto"/>
        <w:jc w:val="center"/>
      </w:pPr>
      <w:r>
        <w:rPr>
          <w:rFonts w:eastAsia="黑体"/>
          <w:b/>
          <w:sz w:val="21"/>
        </w:rPr>
        <w:t>表</w:t>
      </w:r>
      <w:r>
        <w:rPr>
          <w:rFonts w:eastAsia="黑体"/>
          <w:b/>
          <w:sz w:val="21"/>
        </w:rPr>
        <w:t xml:space="preserve"> 6-2</w:t>
      </w:r>
      <w:r>
        <w:rPr>
          <w:rFonts w:eastAsia="黑体"/>
          <w:b/>
          <w:sz w:val="21"/>
        </w:rPr>
        <w:t xml:space="preserve">　单位经济模型（【假设】参数）</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2041"/>
        <w:gridCol w:w="2041"/>
        <w:gridCol w:w="4706"/>
      </w:tblGrid>
      <w:tr w:rsidR="00F11037" w14:paraId="2DE58837" w14:textId="77777777">
        <w:trPr>
          <w:jc w:val="center"/>
        </w:trPr>
        <w:tc>
          <w:tcPr>
            <w:tcW w:w="2041" w:type="dxa"/>
            <w:shd w:val="clear" w:color="auto" w:fill="EDF0EC"/>
          </w:tcPr>
          <w:p w14:paraId="7212D973" w14:textId="77777777" w:rsidR="00F11037" w:rsidRDefault="00000000">
            <w:pPr>
              <w:spacing w:before="20" w:after="20" w:line="252" w:lineRule="auto"/>
              <w:jc w:val="center"/>
            </w:pPr>
            <w:r>
              <w:rPr>
                <w:rFonts w:eastAsia="黑体"/>
                <w:b/>
                <w:sz w:val="18"/>
              </w:rPr>
              <w:t>指标</w:t>
            </w:r>
          </w:p>
        </w:tc>
        <w:tc>
          <w:tcPr>
            <w:tcW w:w="2041" w:type="dxa"/>
            <w:shd w:val="clear" w:color="auto" w:fill="EDF0EC"/>
          </w:tcPr>
          <w:p w14:paraId="582D12DA" w14:textId="77777777" w:rsidR="00F11037" w:rsidRDefault="00000000">
            <w:pPr>
              <w:spacing w:before="20" w:after="20" w:line="252" w:lineRule="auto"/>
              <w:jc w:val="center"/>
            </w:pPr>
            <w:r>
              <w:rPr>
                <w:rFonts w:eastAsia="黑体"/>
                <w:b/>
                <w:sz w:val="18"/>
              </w:rPr>
              <w:t>取值</w:t>
            </w:r>
          </w:p>
        </w:tc>
        <w:tc>
          <w:tcPr>
            <w:tcW w:w="4706" w:type="dxa"/>
            <w:shd w:val="clear" w:color="auto" w:fill="EDF0EC"/>
          </w:tcPr>
          <w:p w14:paraId="54391B9F" w14:textId="77777777" w:rsidR="00F11037" w:rsidRDefault="00000000">
            <w:pPr>
              <w:spacing w:before="20" w:after="20" w:line="252" w:lineRule="auto"/>
              <w:jc w:val="center"/>
            </w:pPr>
            <w:r>
              <w:rPr>
                <w:rFonts w:eastAsia="黑体"/>
                <w:b/>
                <w:sz w:val="18"/>
              </w:rPr>
              <w:t>说明</w:t>
            </w:r>
          </w:p>
        </w:tc>
      </w:tr>
      <w:tr w:rsidR="00F11037" w14:paraId="4173649E" w14:textId="77777777">
        <w:trPr>
          <w:jc w:val="center"/>
        </w:trPr>
        <w:tc>
          <w:tcPr>
            <w:tcW w:w="2041" w:type="dxa"/>
          </w:tcPr>
          <w:p w14:paraId="59A77D92" w14:textId="77777777" w:rsidR="00F11037" w:rsidRDefault="00000000">
            <w:pPr>
              <w:spacing w:before="40" w:after="40" w:line="252" w:lineRule="auto"/>
            </w:pPr>
            <w:r>
              <w:rPr>
                <w:sz w:val="18"/>
              </w:rPr>
              <w:t>混合客单价</w:t>
            </w:r>
            <w:r>
              <w:rPr>
                <w:sz w:val="18"/>
              </w:rPr>
              <w:t xml:space="preserve"> ARPU</w:t>
            </w:r>
          </w:p>
        </w:tc>
        <w:tc>
          <w:tcPr>
            <w:tcW w:w="2041" w:type="dxa"/>
          </w:tcPr>
          <w:p w14:paraId="098930D8" w14:textId="77777777" w:rsidR="00F11037" w:rsidRDefault="00000000">
            <w:pPr>
              <w:spacing w:before="40" w:after="40" w:line="252" w:lineRule="auto"/>
              <w:jc w:val="center"/>
            </w:pPr>
            <w:r>
              <w:rPr>
                <w:sz w:val="18"/>
              </w:rPr>
              <w:t>约</w:t>
            </w:r>
            <w:r>
              <w:rPr>
                <w:sz w:val="18"/>
              </w:rPr>
              <w:t xml:space="preserve"> 5,400 </w:t>
            </w:r>
            <w:r>
              <w:rPr>
                <w:sz w:val="18"/>
              </w:rPr>
              <w:t>元</w:t>
            </w:r>
            <w:r>
              <w:rPr>
                <w:sz w:val="18"/>
              </w:rPr>
              <w:t>/</w:t>
            </w:r>
            <w:r>
              <w:rPr>
                <w:sz w:val="18"/>
              </w:rPr>
              <w:t>年</w:t>
            </w:r>
          </w:p>
        </w:tc>
        <w:tc>
          <w:tcPr>
            <w:tcW w:w="4706" w:type="dxa"/>
          </w:tcPr>
          <w:p w14:paraId="6F238A09" w14:textId="77777777" w:rsidR="00F11037" w:rsidRDefault="00000000">
            <w:pPr>
              <w:spacing w:before="40" w:after="40" w:line="252" w:lineRule="auto"/>
            </w:pPr>
            <w:r>
              <w:rPr>
                <w:sz w:val="18"/>
              </w:rPr>
              <w:t>【假设】专业版为主，年付九折口径</w:t>
            </w:r>
          </w:p>
        </w:tc>
      </w:tr>
      <w:tr w:rsidR="00F11037" w14:paraId="24494AF2" w14:textId="77777777">
        <w:trPr>
          <w:jc w:val="center"/>
        </w:trPr>
        <w:tc>
          <w:tcPr>
            <w:tcW w:w="2041" w:type="dxa"/>
          </w:tcPr>
          <w:p w14:paraId="02E7EA14" w14:textId="77777777" w:rsidR="00F11037" w:rsidRDefault="00000000">
            <w:pPr>
              <w:spacing w:before="40" w:after="40" w:line="252" w:lineRule="auto"/>
            </w:pPr>
            <w:r>
              <w:rPr>
                <w:sz w:val="18"/>
              </w:rPr>
              <w:t>毛利率</w:t>
            </w:r>
          </w:p>
        </w:tc>
        <w:tc>
          <w:tcPr>
            <w:tcW w:w="2041" w:type="dxa"/>
          </w:tcPr>
          <w:p w14:paraId="160BAB3A" w14:textId="77777777" w:rsidR="00F11037" w:rsidRDefault="00000000">
            <w:pPr>
              <w:spacing w:before="40" w:after="40" w:line="252" w:lineRule="auto"/>
              <w:jc w:val="center"/>
            </w:pPr>
            <w:r>
              <w:rPr>
                <w:sz w:val="18"/>
              </w:rPr>
              <w:t>约</w:t>
            </w:r>
            <w:r>
              <w:rPr>
                <w:sz w:val="18"/>
              </w:rPr>
              <w:t xml:space="preserve"> 80%</w:t>
            </w:r>
          </w:p>
        </w:tc>
        <w:tc>
          <w:tcPr>
            <w:tcW w:w="4706" w:type="dxa"/>
          </w:tcPr>
          <w:p w14:paraId="58B49F1F" w14:textId="77777777" w:rsidR="00F11037" w:rsidRDefault="00000000">
            <w:pPr>
              <w:spacing w:before="40" w:after="40" w:line="252" w:lineRule="auto"/>
            </w:pPr>
            <w:r>
              <w:rPr>
                <w:sz w:val="18"/>
              </w:rPr>
              <w:t>主要成本为云资源与客户成功人力</w:t>
            </w:r>
          </w:p>
        </w:tc>
      </w:tr>
      <w:tr w:rsidR="00F11037" w14:paraId="081F0178" w14:textId="77777777">
        <w:trPr>
          <w:jc w:val="center"/>
        </w:trPr>
        <w:tc>
          <w:tcPr>
            <w:tcW w:w="2041" w:type="dxa"/>
          </w:tcPr>
          <w:p w14:paraId="2ACCE1DC" w14:textId="77777777" w:rsidR="00F11037" w:rsidRDefault="00000000">
            <w:pPr>
              <w:spacing w:before="40" w:after="40" w:line="252" w:lineRule="auto"/>
            </w:pPr>
            <w:r>
              <w:rPr>
                <w:sz w:val="18"/>
              </w:rPr>
              <w:t>月流失率</w:t>
            </w:r>
          </w:p>
        </w:tc>
        <w:tc>
          <w:tcPr>
            <w:tcW w:w="2041" w:type="dxa"/>
          </w:tcPr>
          <w:p w14:paraId="11017464" w14:textId="77777777" w:rsidR="00F11037" w:rsidRDefault="00000000">
            <w:pPr>
              <w:spacing w:before="40" w:after="40" w:line="252" w:lineRule="auto"/>
              <w:jc w:val="center"/>
            </w:pPr>
            <w:r>
              <w:rPr>
                <w:sz w:val="18"/>
              </w:rPr>
              <w:t>3.0%</w:t>
            </w:r>
          </w:p>
        </w:tc>
        <w:tc>
          <w:tcPr>
            <w:tcW w:w="4706" w:type="dxa"/>
          </w:tcPr>
          <w:p w14:paraId="7FDACE08" w14:textId="77777777" w:rsidR="00F11037" w:rsidRDefault="00000000">
            <w:pPr>
              <w:spacing w:before="40" w:after="40" w:line="252" w:lineRule="auto"/>
            </w:pPr>
            <w:r>
              <w:rPr>
                <w:sz w:val="18"/>
              </w:rPr>
              <w:t>【假设】中小机构</w:t>
            </w:r>
            <w:r>
              <w:rPr>
                <w:sz w:val="18"/>
              </w:rPr>
              <w:t xml:space="preserve"> SaaS </w:t>
            </w:r>
            <w:r>
              <w:rPr>
                <w:sz w:val="18"/>
              </w:rPr>
              <w:t>常见区间</w:t>
            </w:r>
            <w:r>
              <w:rPr>
                <w:sz w:val="18"/>
              </w:rPr>
              <w:t xml:space="preserve"> 2%–3%</w:t>
            </w:r>
          </w:p>
        </w:tc>
      </w:tr>
      <w:tr w:rsidR="00F11037" w14:paraId="6F0B831F" w14:textId="77777777">
        <w:trPr>
          <w:jc w:val="center"/>
        </w:trPr>
        <w:tc>
          <w:tcPr>
            <w:tcW w:w="2041" w:type="dxa"/>
          </w:tcPr>
          <w:p w14:paraId="2888161D" w14:textId="77777777" w:rsidR="00F11037" w:rsidRDefault="00000000">
            <w:pPr>
              <w:spacing w:before="40" w:after="40" w:line="252" w:lineRule="auto"/>
            </w:pPr>
            <w:r>
              <w:rPr>
                <w:sz w:val="18"/>
              </w:rPr>
              <w:t>客户生命周期</w:t>
            </w:r>
          </w:p>
        </w:tc>
        <w:tc>
          <w:tcPr>
            <w:tcW w:w="2041" w:type="dxa"/>
          </w:tcPr>
          <w:p w14:paraId="07C50EE3" w14:textId="77777777" w:rsidR="00F11037" w:rsidRDefault="00000000">
            <w:pPr>
              <w:spacing w:before="40" w:after="40" w:line="252" w:lineRule="auto"/>
              <w:jc w:val="center"/>
            </w:pPr>
            <w:r>
              <w:rPr>
                <w:sz w:val="18"/>
              </w:rPr>
              <w:t>约</w:t>
            </w:r>
            <w:r>
              <w:rPr>
                <w:sz w:val="18"/>
              </w:rPr>
              <w:t xml:space="preserve"> 33 </w:t>
            </w:r>
            <w:r>
              <w:rPr>
                <w:sz w:val="18"/>
              </w:rPr>
              <w:t>个月</w:t>
            </w:r>
          </w:p>
        </w:tc>
        <w:tc>
          <w:tcPr>
            <w:tcW w:w="4706" w:type="dxa"/>
          </w:tcPr>
          <w:p w14:paraId="2DD8BE5B" w14:textId="77777777" w:rsidR="00F11037" w:rsidRDefault="00000000">
            <w:pPr>
              <w:spacing w:before="40" w:after="40" w:line="252" w:lineRule="auto"/>
              <w:jc w:val="center"/>
            </w:pPr>
            <w:r>
              <w:rPr>
                <w:sz w:val="18"/>
              </w:rPr>
              <w:t>月流失率的倒数</w:t>
            </w:r>
          </w:p>
        </w:tc>
      </w:tr>
      <w:tr w:rsidR="00F11037" w14:paraId="4C4DA678" w14:textId="77777777">
        <w:trPr>
          <w:jc w:val="center"/>
        </w:trPr>
        <w:tc>
          <w:tcPr>
            <w:tcW w:w="2041" w:type="dxa"/>
          </w:tcPr>
          <w:p w14:paraId="27B222D7" w14:textId="77777777" w:rsidR="00F11037" w:rsidRDefault="00000000">
            <w:pPr>
              <w:spacing w:before="40" w:after="40" w:line="252" w:lineRule="auto"/>
            </w:pPr>
            <w:r>
              <w:rPr>
                <w:sz w:val="18"/>
              </w:rPr>
              <w:t>客户生命周期价值</w:t>
            </w:r>
            <w:r>
              <w:rPr>
                <w:sz w:val="18"/>
              </w:rPr>
              <w:t xml:space="preserve"> LTV</w:t>
            </w:r>
          </w:p>
        </w:tc>
        <w:tc>
          <w:tcPr>
            <w:tcW w:w="2041" w:type="dxa"/>
          </w:tcPr>
          <w:p w14:paraId="77EF5F34" w14:textId="77777777" w:rsidR="00F11037" w:rsidRDefault="00000000">
            <w:pPr>
              <w:spacing w:before="40" w:after="40" w:line="252" w:lineRule="auto"/>
              <w:jc w:val="center"/>
            </w:pPr>
            <w:r>
              <w:rPr>
                <w:sz w:val="18"/>
              </w:rPr>
              <w:t>约</w:t>
            </w:r>
            <w:r>
              <w:rPr>
                <w:sz w:val="18"/>
              </w:rPr>
              <w:t xml:space="preserve"> 11,900 </w:t>
            </w:r>
            <w:r>
              <w:rPr>
                <w:sz w:val="18"/>
              </w:rPr>
              <w:t>元</w:t>
            </w:r>
          </w:p>
        </w:tc>
        <w:tc>
          <w:tcPr>
            <w:tcW w:w="4706" w:type="dxa"/>
          </w:tcPr>
          <w:p w14:paraId="35244A93" w14:textId="77777777" w:rsidR="00F11037" w:rsidRDefault="00000000">
            <w:pPr>
              <w:spacing w:before="40" w:after="40" w:line="252" w:lineRule="auto"/>
            </w:pPr>
            <w:r>
              <w:rPr>
                <w:sz w:val="18"/>
              </w:rPr>
              <w:t xml:space="preserve">ARPU × </w:t>
            </w:r>
            <w:r>
              <w:rPr>
                <w:sz w:val="18"/>
              </w:rPr>
              <w:t>毛利率</w:t>
            </w:r>
            <w:r>
              <w:rPr>
                <w:sz w:val="18"/>
              </w:rPr>
              <w:t xml:space="preserve"> × </w:t>
            </w:r>
            <w:r>
              <w:rPr>
                <w:sz w:val="18"/>
              </w:rPr>
              <w:t>生命周期</w:t>
            </w:r>
          </w:p>
        </w:tc>
      </w:tr>
      <w:tr w:rsidR="00F11037" w14:paraId="1ADB98A0" w14:textId="77777777">
        <w:trPr>
          <w:jc w:val="center"/>
        </w:trPr>
        <w:tc>
          <w:tcPr>
            <w:tcW w:w="2041" w:type="dxa"/>
          </w:tcPr>
          <w:p w14:paraId="59F824DB" w14:textId="77777777" w:rsidR="00F11037" w:rsidRDefault="00000000">
            <w:pPr>
              <w:spacing w:before="40" w:after="40" w:line="252" w:lineRule="auto"/>
            </w:pPr>
            <w:r>
              <w:rPr>
                <w:sz w:val="18"/>
              </w:rPr>
              <w:t>获客成本</w:t>
            </w:r>
            <w:r>
              <w:rPr>
                <w:sz w:val="18"/>
              </w:rPr>
              <w:t xml:space="preserve"> CAC</w:t>
            </w:r>
          </w:p>
        </w:tc>
        <w:tc>
          <w:tcPr>
            <w:tcW w:w="2041" w:type="dxa"/>
          </w:tcPr>
          <w:p w14:paraId="1FAAC88B" w14:textId="77777777" w:rsidR="00F11037" w:rsidRDefault="00000000">
            <w:pPr>
              <w:spacing w:before="40" w:after="40" w:line="252" w:lineRule="auto"/>
            </w:pPr>
            <w:r>
              <w:rPr>
                <w:sz w:val="18"/>
              </w:rPr>
              <w:t xml:space="preserve">1,200–2,000 </w:t>
            </w:r>
            <w:r>
              <w:rPr>
                <w:sz w:val="18"/>
              </w:rPr>
              <w:t>元</w:t>
            </w:r>
          </w:p>
        </w:tc>
        <w:tc>
          <w:tcPr>
            <w:tcW w:w="4706" w:type="dxa"/>
          </w:tcPr>
          <w:p w14:paraId="75DC2DF2" w14:textId="77777777" w:rsidR="00F11037" w:rsidRDefault="00000000">
            <w:pPr>
              <w:spacing w:before="40" w:after="40" w:line="252" w:lineRule="auto"/>
            </w:pPr>
            <w:r>
              <w:rPr>
                <w:sz w:val="18"/>
              </w:rPr>
              <w:t>【假设】以内容营销与渠道合作为主</w:t>
            </w:r>
          </w:p>
        </w:tc>
      </w:tr>
      <w:tr w:rsidR="00F11037" w14:paraId="62307C40" w14:textId="77777777">
        <w:trPr>
          <w:jc w:val="center"/>
        </w:trPr>
        <w:tc>
          <w:tcPr>
            <w:tcW w:w="2041" w:type="dxa"/>
          </w:tcPr>
          <w:p w14:paraId="757AE167" w14:textId="77777777" w:rsidR="00F11037" w:rsidRDefault="00000000">
            <w:pPr>
              <w:spacing w:before="40" w:after="40" w:line="252" w:lineRule="auto"/>
            </w:pPr>
            <w:r>
              <w:rPr>
                <w:sz w:val="18"/>
              </w:rPr>
              <w:t>LTV / CAC</w:t>
            </w:r>
          </w:p>
        </w:tc>
        <w:tc>
          <w:tcPr>
            <w:tcW w:w="2041" w:type="dxa"/>
          </w:tcPr>
          <w:p w14:paraId="06261DDD" w14:textId="77777777" w:rsidR="00F11037" w:rsidRDefault="00000000">
            <w:pPr>
              <w:spacing w:before="40" w:after="40" w:line="252" w:lineRule="auto"/>
              <w:jc w:val="center"/>
            </w:pPr>
            <w:r>
              <w:rPr>
                <w:sz w:val="18"/>
              </w:rPr>
              <w:t>6–10</w:t>
            </w:r>
          </w:p>
        </w:tc>
        <w:tc>
          <w:tcPr>
            <w:tcW w:w="4706" w:type="dxa"/>
          </w:tcPr>
          <w:p w14:paraId="7F545AE8" w14:textId="77777777" w:rsidR="00F11037" w:rsidRDefault="00000000">
            <w:pPr>
              <w:spacing w:before="40" w:after="40" w:line="252" w:lineRule="auto"/>
              <w:jc w:val="center"/>
            </w:pPr>
            <w:r>
              <w:rPr>
                <w:sz w:val="18"/>
              </w:rPr>
              <w:t>健康区间为</w:t>
            </w:r>
            <w:r>
              <w:rPr>
                <w:sz w:val="18"/>
              </w:rPr>
              <w:t xml:space="preserve"> 3 </w:t>
            </w:r>
            <w:r>
              <w:rPr>
                <w:sz w:val="18"/>
              </w:rPr>
              <w:t>以上</w:t>
            </w:r>
          </w:p>
        </w:tc>
      </w:tr>
      <w:tr w:rsidR="00F11037" w14:paraId="7571B558" w14:textId="77777777">
        <w:trPr>
          <w:jc w:val="center"/>
        </w:trPr>
        <w:tc>
          <w:tcPr>
            <w:tcW w:w="2041" w:type="dxa"/>
          </w:tcPr>
          <w:p w14:paraId="791B9AC2" w14:textId="77777777" w:rsidR="00F11037" w:rsidRDefault="00000000">
            <w:pPr>
              <w:spacing w:before="40" w:after="40" w:line="252" w:lineRule="auto"/>
            </w:pPr>
            <w:r>
              <w:rPr>
                <w:sz w:val="18"/>
              </w:rPr>
              <w:t xml:space="preserve">CAC </w:t>
            </w:r>
            <w:r>
              <w:rPr>
                <w:sz w:val="18"/>
              </w:rPr>
              <w:t>回收期</w:t>
            </w:r>
          </w:p>
        </w:tc>
        <w:tc>
          <w:tcPr>
            <w:tcW w:w="2041" w:type="dxa"/>
          </w:tcPr>
          <w:p w14:paraId="330CF9D1" w14:textId="77777777" w:rsidR="00F11037" w:rsidRDefault="00000000">
            <w:pPr>
              <w:spacing w:before="40" w:after="40" w:line="252" w:lineRule="auto"/>
              <w:jc w:val="center"/>
            </w:pPr>
            <w:r>
              <w:rPr>
                <w:sz w:val="18"/>
              </w:rPr>
              <w:t>约</w:t>
            </w:r>
            <w:r>
              <w:rPr>
                <w:sz w:val="18"/>
              </w:rPr>
              <w:t xml:space="preserve"> 4–6 </w:t>
            </w:r>
            <w:r>
              <w:rPr>
                <w:sz w:val="18"/>
              </w:rPr>
              <w:t>个月</w:t>
            </w:r>
          </w:p>
        </w:tc>
        <w:tc>
          <w:tcPr>
            <w:tcW w:w="4706" w:type="dxa"/>
          </w:tcPr>
          <w:p w14:paraId="13D88BA3" w14:textId="77777777" w:rsidR="00F11037" w:rsidRDefault="00000000">
            <w:pPr>
              <w:spacing w:before="40" w:after="40" w:line="252" w:lineRule="auto"/>
              <w:jc w:val="center"/>
            </w:pPr>
            <w:r>
              <w:rPr>
                <w:sz w:val="18"/>
              </w:rPr>
              <w:t>以月毛利计</w:t>
            </w:r>
          </w:p>
        </w:tc>
      </w:tr>
    </w:tbl>
    <w:p w14:paraId="2646D599" w14:textId="77777777" w:rsidR="00F11037" w:rsidRDefault="00F11037">
      <w:pPr>
        <w:spacing w:after="60" w:line="168" w:lineRule="auto"/>
      </w:pPr>
    </w:p>
    <w:p w14:paraId="067D2654" w14:textId="77777777" w:rsidR="00F11037" w:rsidRDefault="00000000">
      <w:pPr>
        <w:spacing w:line="300" w:lineRule="auto"/>
        <w:ind w:firstLineChars="200" w:firstLine="460"/>
        <w:jc w:val="both"/>
      </w:pPr>
      <w:r>
        <w:rPr>
          <w:sz w:val="23"/>
        </w:rPr>
        <w:t>模型中最敏感的变量是月流失率。中小机构经营波动大，每年有一定比例自然退出市场，下沉市场尤甚。应对思路是提高切换成本：当课表、课时流水、薪酬规则、内容资产与历史</w:t>
      </w:r>
      <w:r>
        <w:rPr>
          <w:sz w:val="23"/>
        </w:rPr>
        <w:lastRenderedPageBreak/>
        <w:t>报表都沉淀在系统中之后，迁移代价会显著高于继续使用的成本</w:t>
      </w:r>
      <w:r>
        <w:rPr>
          <w:sz w:val="23"/>
        </w:rPr>
        <w:t>——</w:t>
      </w:r>
      <w:r>
        <w:rPr>
          <w:sz w:val="23"/>
        </w:rPr>
        <w:t>这也是我们把内容托管与课件模块放在路线图重要位置的原因。</w:t>
      </w:r>
    </w:p>
    <w:p w14:paraId="0A340C88" w14:textId="77777777" w:rsidR="00F11037" w:rsidRDefault="00000000">
      <w:pPr>
        <w:pStyle w:val="21"/>
        <w:spacing w:before="40" w:after="40" w:line="300" w:lineRule="auto"/>
      </w:pPr>
      <w:bookmarkStart w:id="40" w:name="_Toc240225151"/>
      <w:r>
        <w:rPr>
          <w:rFonts w:ascii="Times New Roman" w:eastAsia="黑体" w:hAnsi="Times New Roman"/>
          <w:color w:val="16202E"/>
          <w:sz w:val="28"/>
        </w:rPr>
        <w:t>（四）收入结构预测</w:t>
      </w:r>
      <w:bookmarkEnd w:id="40"/>
    </w:p>
    <w:p w14:paraId="09D170BC" w14:textId="77777777" w:rsidR="00F11037" w:rsidRDefault="00000000">
      <w:pPr>
        <w:spacing w:before="80" w:after="40" w:line="276" w:lineRule="auto"/>
        <w:jc w:val="center"/>
      </w:pPr>
      <w:r>
        <w:rPr>
          <w:rFonts w:eastAsia="黑体"/>
          <w:b/>
          <w:sz w:val="21"/>
        </w:rPr>
        <w:t>表</w:t>
      </w:r>
      <w:r>
        <w:rPr>
          <w:rFonts w:eastAsia="黑体"/>
          <w:b/>
          <w:sz w:val="21"/>
        </w:rPr>
        <w:t xml:space="preserve"> 6-3</w:t>
      </w:r>
      <w:r>
        <w:rPr>
          <w:rFonts w:eastAsia="黑体"/>
          <w:b/>
          <w:sz w:val="21"/>
        </w:rPr>
        <w:t xml:space="preserve">　三年收入结构预测（【假设】测算，非承诺）</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2381"/>
        <w:gridCol w:w="1474"/>
        <w:gridCol w:w="1474"/>
        <w:gridCol w:w="1474"/>
        <w:gridCol w:w="1984"/>
      </w:tblGrid>
      <w:tr w:rsidR="00F11037" w14:paraId="143F2E03" w14:textId="77777777">
        <w:trPr>
          <w:jc w:val="center"/>
        </w:trPr>
        <w:tc>
          <w:tcPr>
            <w:tcW w:w="2381" w:type="dxa"/>
            <w:shd w:val="clear" w:color="auto" w:fill="EDF0EC"/>
          </w:tcPr>
          <w:p w14:paraId="42DEA008" w14:textId="77777777" w:rsidR="00F11037" w:rsidRDefault="00000000">
            <w:pPr>
              <w:spacing w:before="20" w:after="20" w:line="252" w:lineRule="auto"/>
              <w:jc w:val="center"/>
            </w:pPr>
            <w:r>
              <w:rPr>
                <w:rFonts w:eastAsia="黑体"/>
                <w:b/>
                <w:sz w:val="18"/>
              </w:rPr>
              <w:t>收入类型</w:t>
            </w:r>
          </w:p>
        </w:tc>
        <w:tc>
          <w:tcPr>
            <w:tcW w:w="1474" w:type="dxa"/>
            <w:shd w:val="clear" w:color="auto" w:fill="EDF0EC"/>
          </w:tcPr>
          <w:p w14:paraId="71AE3489" w14:textId="77777777" w:rsidR="00F11037" w:rsidRDefault="00000000">
            <w:pPr>
              <w:spacing w:before="20" w:after="20" w:line="252" w:lineRule="auto"/>
              <w:jc w:val="center"/>
            </w:pPr>
            <w:r>
              <w:rPr>
                <w:rFonts w:eastAsia="黑体"/>
                <w:b/>
                <w:sz w:val="18"/>
              </w:rPr>
              <w:t>第一年</w:t>
            </w:r>
          </w:p>
        </w:tc>
        <w:tc>
          <w:tcPr>
            <w:tcW w:w="1474" w:type="dxa"/>
            <w:shd w:val="clear" w:color="auto" w:fill="EDF0EC"/>
          </w:tcPr>
          <w:p w14:paraId="43225F9C" w14:textId="77777777" w:rsidR="00F11037" w:rsidRDefault="00000000">
            <w:pPr>
              <w:spacing w:before="20" w:after="20" w:line="252" w:lineRule="auto"/>
              <w:jc w:val="center"/>
            </w:pPr>
            <w:r>
              <w:rPr>
                <w:rFonts w:eastAsia="黑体"/>
                <w:b/>
                <w:sz w:val="18"/>
              </w:rPr>
              <w:t>第二年</w:t>
            </w:r>
          </w:p>
        </w:tc>
        <w:tc>
          <w:tcPr>
            <w:tcW w:w="1474" w:type="dxa"/>
            <w:shd w:val="clear" w:color="auto" w:fill="EDF0EC"/>
          </w:tcPr>
          <w:p w14:paraId="18BAB678" w14:textId="77777777" w:rsidR="00F11037" w:rsidRDefault="00000000">
            <w:pPr>
              <w:spacing w:before="20" w:after="20" w:line="252" w:lineRule="auto"/>
              <w:jc w:val="center"/>
            </w:pPr>
            <w:r>
              <w:rPr>
                <w:rFonts w:eastAsia="黑体"/>
                <w:b/>
                <w:sz w:val="18"/>
              </w:rPr>
              <w:t>第三年</w:t>
            </w:r>
          </w:p>
        </w:tc>
        <w:tc>
          <w:tcPr>
            <w:tcW w:w="1984" w:type="dxa"/>
            <w:shd w:val="clear" w:color="auto" w:fill="EDF0EC"/>
          </w:tcPr>
          <w:p w14:paraId="4DF6E86B" w14:textId="77777777" w:rsidR="00F11037" w:rsidRDefault="00000000">
            <w:pPr>
              <w:spacing w:before="20" w:after="20" w:line="252" w:lineRule="auto"/>
              <w:jc w:val="center"/>
            </w:pPr>
            <w:r>
              <w:rPr>
                <w:rFonts w:eastAsia="黑体"/>
                <w:b/>
                <w:sz w:val="18"/>
              </w:rPr>
              <w:t>第三年占比</w:t>
            </w:r>
          </w:p>
        </w:tc>
      </w:tr>
      <w:tr w:rsidR="00F11037" w14:paraId="58D11AD0" w14:textId="77777777">
        <w:trPr>
          <w:jc w:val="center"/>
        </w:trPr>
        <w:tc>
          <w:tcPr>
            <w:tcW w:w="2381" w:type="dxa"/>
          </w:tcPr>
          <w:p w14:paraId="56D4D419" w14:textId="77777777" w:rsidR="00F11037" w:rsidRDefault="00000000">
            <w:pPr>
              <w:spacing w:before="40" w:after="40" w:line="252" w:lineRule="auto"/>
            </w:pPr>
            <w:r>
              <w:rPr>
                <w:sz w:val="18"/>
              </w:rPr>
              <w:t>订阅收入（万元）</w:t>
            </w:r>
          </w:p>
        </w:tc>
        <w:tc>
          <w:tcPr>
            <w:tcW w:w="1474" w:type="dxa"/>
          </w:tcPr>
          <w:p w14:paraId="3DD9A6F6" w14:textId="77777777" w:rsidR="00F11037" w:rsidRDefault="00000000">
            <w:pPr>
              <w:spacing w:before="40" w:after="40" w:line="252" w:lineRule="auto"/>
              <w:jc w:val="center"/>
            </w:pPr>
            <w:r>
              <w:rPr>
                <w:sz w:val="18"/>
              </w:rPr>
              <w:t>24</w:t>
            </w:r>
          </w:p>
        </w:tc>
        <w:tc>
          <w:tcPr>
            <w:tcW w:w="1474" w:type="dxa"/>
          </w:tcPr>
          <w:p w14:paraId="61E70A13" w14:textId="77777777" w:rsidR="00F11037" w:rsidRDefault="00000000">
            <w:pPr>
              <w:spacing w:before="40" w:after="40" w:line="252" w:lineRule="auto"/>
              <w:jc w:val="center"/>
            </w:pPr>
            <w:r>
              <w:rPr>
                <w:sz w:val="18"/>
              </w:rPr>
              <w:t>125</w:t>
            </w:r>
          </w:p>
        </w:tc>
        <w:tc>
          <w:tcPr>
            <w:tcW w:w="1474" w:type="dxa"/>
          </w:tcPr>
          <w:p w14:paraId="777A6B84" w14:textId="77777777" w:rsidR="00F11037" w:rsidRDefault="00000000">
            <w:pPr>
              <w:spacing w:before="40" w:after="40" w:line="252" w:lineRule="auto"/>
              <w:jc w:val="center"/>
            </w:pPr>
            <w:r>
              <w:rPr>
                <w:sz w:val="18"/>
              </w:rPr>
              <w:t>460</w:t>
            </w:r>
          </w:p>
        </w:tc>
        <w:tc>
          <w:tcPr>
            <w:tcW w:w="1984" w:type="dxa"/>
          </w:tcPr>
          <w:p w14:paraId="2E7BA762" w14:textId="77777777" w:rsidR="00F11037" w:rsidRDefault="00000000">
            <w:pPr>
              <w:spacing w:before="40" w:after="40" w:line="252" w:lineRule="auto"/>
              <w:jc w:val="center"/>
            </w:pPr>
            <w:r>
              <w:rPr>
                <w:sz w:val="18"/>
              </w:rPr>
              <w:t>86%</w:t>
            </w:r>
          </w:p>
        </w:tc>
      </w:tr>
      <w:tr w:rsidR="00F11037" w14:paraId="2FD94275" w14:textId="77777777">
        <w:trPr>
          <w:jc w:val="center"/>
        </w:trPr>
        <w:tc>
          <w:tcPr>
            <w:tcW w:w="2381" w:type="dxa"/>
          </w:tcPr>
          <w:p w14:paraId="68FE90F3" w14:textId="77777777" w:rsidR="00F11037" w:rsidRDefault="00000000">
            <w:pPr>
              <w:spacing w:before="40" w:after="40" w:line="252" w:lineRule="auto"/>
            </w:pPr>
            <w:r>
              <w:rPr>
                <w:sz w:val="18"/>
              </w:rPr>
              <w:t>增值服务收入（万元）</w:t>
            </w:r>
          </w:p>
        </w:tc>
        <w:tc>
          <w:tcPr>
            <w:tcW w:w="1474" w:type="dxa"/>
          </w:tcPr>
          <w:p w14:paraId="090BAFFE" w14:textId="77777777" w:rsidR="00F11037" w:rsidRDefault="00000000">
            <w:pPr>
              <w:spacing w:before="40" w:after="40" w:line="252" w:lineRule="auto"/>
              <w:jc w:val="center"/>
            </w:pPr>
            <w:r>
              <w:rPr>
                <w:sz w:val="18"/>
              </w:rPr>
              <w:t>2</w:t>
            </w:r>
          </w:p>
        </w:tc>
        <w:tc>
          <w:tcPr>
            <w:tcW w:w="1474" w:type="dxa"/>
          </w:tcPr>
          <w:p w14:paraId="206B6477" w14:textId="77777777" w:rsidR="00F11037" w:rsidRDefault="00000000">
            <w:pPr>
              <w:spacing w:before="40" w:after="40" w:line="252" w:lineRule="auto"/>
              <w:jc w:val="center"/>
            </w:pPr>
            <w:r>
              <w:rPr>
                <w:sz w:val="18"/>
              </w:rPr>
              <w:t>15</w:t>
            </w:r>
          </w:p>
        </w:tc>
        <w:tc>
          <w:tcPr>
            <w:tcW w:w="1474" w:type="dxa"/>
          </w:tcPr>
          <w:p w14:paraId="52F9DDC1" w14:textId="77777777" w:rsidR="00F11037" w:rsidRDefault="00000000">
            <w:pPr>
              <w:spacing w:before="40" w:after="40" w:line="252" w:lineRule="auto"/>
              <w:jc w:val="center"/>
            </w:pPr>
            <w:r>
              <w:rPr>
                <w:sz w:val="18"/>
              </w:rPr>
              <w:t>48</w:t>
            </w:r>
          </w:p>
        </w:tc>
        <w:tc>
          <w:tcPr>
            <w:tcW w:w="1984" w:type="dxa"/>
          </w:tcPr>
          <w:p w14:paraId="56BD1B9D" w14:textId="77777777" w:rsidR="00F11037" w:rsidRDefault="00000000">
            <w:pPr>
              <w:spacing w:before="40" w:after="40" w:line="252" w:lineRule="auto"/>
              <w:jc w:val="center"/>
            </w:pPr>
            <w:r>
              <w:rPr>
                <w:sz w:val="18"/>
              </w:rPr>
              <w:t>9%</w:t>
            </w:r>
          </w:p>
        </w:tc>
      </w:tr>
      <w:tr w:rsidR="00F11037" w14:paraId="6A68DB6C" w14:textId="77777777">
        <w:trPr>
          <w:jc w:val="center"/>
        </w:trPr>
        <w:tc>
          <w:tcPr>
            <w:tcW w:w="2381" w:type="dxa"/>
          </w:tcPr>
          <w:p w14:paraId="3CD755F9" w14:textId="77777777" w:rsidR="00F11037" w:rsidRDefault="00000000">
            <w:pPr>
              <w:spacing w:before="40" w:after="40" w:line="252" w:lineRule="auto"/>
            </w:pPr>
            <w:r>
              <w:rPr>
                <w:sz w:val="18"/>
              </w:rPr>
              <w:t>定制与私有化收入（万元）</w:t>
            </w:r>
          </w:p>
        </w:tc>
        <w:tc>
          <w:tcPr>
            <w:tcW w:w="1474" w:type="dxa"/>
          </w:tcPr>
          <w:p w14:paraId="2C0A18A3" w14:textId="77777777" w:rsidR="00F11037" w:rsidRDefault="00000000">
            <w:pPr>
              <w:spacing w:before="40" w:after="40" w:line="252" w:lineRule="auto"/>
              <w:jc w:val="center"/>
            </w:pPr>
            <w:r>
              <w:rPr>
                <w:sz w:val="18"/>
              </w:rPr>
              <w:t>0</w:t>
            </w:r>
          </w:p>
        </w:tc>
        <w:tc>
          <w:tcPr>
            <w:tcW w:w="1474" w:type="dxa"/>
          </w:tcPr>
          <w:p w14:paraId="1A5FDD44" w14:textId="77777777" w:rsidR="00F11037" w:rsidRDefault="00000000">
            <w:pPr>
              <w:spacing w:before="40" w:after="40" w:line="252" w:lineRule="auto"/>
              <w:jc w:val="center"/>
            </w:pPr>
            <w:r>
              <w:rPr>
                <w:sz w:val="18"/>
              </w:rPr>
              <w:t>8</w:t>
            </w:r>
          </w:p>
        </w:tc>
        <w:tc>
          <w:tcPr>
            <w:tcW w:w="1474" w:type="dxa"/>
          </w:tcPr>
          <w:p w14:paraId="6AB82815" w14:textId="77777777" w:rsidR="00F11037" w:rsidRDefault="00000000">
            <w:pPr>
              <w:spacing w:before="40" w:after="40" w:line="252" w:lineRule="auto"/>
              <w:jc w:val="center"/>
            </w:pPr>
            <w:r>
              <w:rPr>
                <w:sz w:val="18"/>
              </w:rPr>
              <w:t>28</w:t>
            </w:r>
          </w:p>
        </w:tc>
        <w:tc>
          <w:tcPr>
            <w:tcW w:w="1984" w:type="dxa"/>
          </w:tcPr>
          <w:p w14:paraId="35E6982E" w14:textId="77777777" w:rsidR="00F11037" w:rsidRDefault="00000000">
            <w:pPr>
              <w:spacing w:before="40" w:after="40" w:line="252" w:lineRule="auto"/>
              <w:jc w:val="center"/>
            </w:pPr>
            <w:r>
              <w:rPr>
                <w:sz w:val="18"/>
              </w:rPr>
              <w:t>5%</w:t>
            </w:r>
          </w:p>
        </w:tc>
      </w:tr>
      <w:tr w:rsidR="00F11037" w14:paraId="404EF41A" w14:textId="77777777">
        <w:trPr>
          <w:jc w:val="center"/>
        </w:trPr>
        <w:tc>
          <w:tcPr>
            <w:tcW w:w="2381" w:type="dxa"/>
          </w:tcPr>
          <w:p w14:paraId="53B6BFB6" w14:textId="77777777" w:rsidR="00F11037" w:rsidRDefault="00000000">
            <w:pPr>
              <w:spacing w:before="40" w:after="40" w:line="252" w:lineRule="auto"/>
            </w:pPr>
            <w:r>
              <w:rPr>
                <w:b/>
                <w:sz w:val="18"/>
              </w:rPr>
              <w:t>合计（万元）</w:t>
            </w:r>
          </w:p>
        </w:tc>
        <w:tc>
          <w:tcPr>
            <w:tcW w:w="1474" w:type="dxa"/>
          </w:tcPr>
          <w:p w14:paraId="24E57E2A" w14:textId="77777777" w:rsidR="00F11037" w:rsidRDefault="00000000">
            <w:pPr>
              <w:spacing w:before="40" w:after="40" w:line="252" w:lineRule="auto"/>
              <w:jc w:val="center"/>
            </w:pPr>
            <w:r>
              <w:rPr>
                <w:b/>
                <w:sz w:val="18"/>
              </w:rPr>
              <w:t>26</w:t>
            </w:r>
          </w:p>
        </w:tc>
        <w:tc>
          <w:tcPr>
            <w:tcW w:w="1474" w:type="dxa"/>
          </w:tcPr>
          <w:p w14:paraId="1325CAF5" w14:textId="77777777" w:rsidR="00F11037" w:rsidRDefault="00000000">
            <w:pPr>
              <w:spacing w:before="40" w:after="40" w:line="252" w:lineRule="auto"/>
              <w:jc w:val="center"/>
            </w:pPr>
            <w:r>
              <w:rPr>
                <w:b/>
                <w:sz w:val="18"/>
              </w:rPr>
              <w:t>148</w:t>
            </w:r>
          </w:p>
        </w:tc>
        <w:tc>
          <w:tcPr>
            <w:tcW w:w="1474" w:type="dxa"/>
          </w:tcPr>
          <w:p w14:paraId="2BE7C73C" w14:textId="77777777" w:rsidR="00F11037" w:rsidRDefault="00000000">
            <w:pPr>
              <w:spacing w:before="40" w:after="40" w:line="252" w:lineRule="auto"/>
              <w:jc w:val="center"/>
            </w:pPr>
            <w:r>
              <w:rPr>
                <w:b/>
                <w:sz w:val="18"/>
              </w:rPr>
              <w:t>536</w:t>
            </w:r>
          </w:p>
        </w:tc>
        <w:tc>
          <w:tcPr>
            <w:tcW w:w="1984" w:type="dxa"/>
          </w:tcPr>
          <w:p w14:paraId="75D32568" w14:textId="77777777" w:rsidR="00F11037" w:rsidRDefault="00000000">
            <w:pPr>
              <w:spacing w:before="40" w:after="40" w:line="252" w:lineRule="auto"/>
              <w:jc w:val="center"/>
            </w:pPr>
            <w:r>
              <w:rPr>
                <w:b/>
                <w:sz w:val="18"/>
              </w:rPr>
              <w:t>100%</w:t>
            </w:r>
          </w:p>
        </w:tc>
      </w:tr>
      <w:tr w:rsidR="00F11037" w14:paraId="3A1C92D7" w14:textId="77777777">
        <w:trPr>
          <w:jc w:val="center"/>
        </w:trPr>
        <w:tc>
          <w:tcPr>
            <w:tcW w:w="2381" w:type="dxa"/>
          </w:tcPr>
          <w:p w14:paraId="2FF763E3" w14:textId="77777777" w:rsidR="00F11037" w:rsidRDefault="00000000">
            <w:pPr>
              <w:spacing w:before="40" w:after="40" w:line="252" w:lineRule="auto"/>
            </w:pPr>
            <w:r>
              <w:rPr>
                <w:sz w:val="18"/>
              </w:rPr>
              <w:t>期末付费校区数（个）</w:t>
            </w:r>
          </w:p>
        </w:tc>
        <w:tc>
          <w:tcPr>
            <w:tcW w:w="1474" w:type="dxa"/>
          </w:tcPr>
          <w:p w14:paraId="40BFB828" w14:textId="77777777" w:rsidR="00F11037" w:rsidRDefault="00000000">
            <w:pPr>
              <w:spacing w:before="40" w:after="40" w:line="252" w:lineRule="auto"/>
              <w:jc w:val="center"/>
            </w:pPr>
            <w:r>
              <w:rPr>
                <w:sz w:val="18"/>
              </w:rPr>
              <w:t>120</w:t>
            </w:r>
          </w:p>
        </w:tc>
        <w:tc>
          <w:tcPr>
            <w:tcW w:w="1474" w:type="dxa"/>
          </w:tcPr>
          <w:p w14:paraId="1608B552" w14:textId="77777777" w:rsidR="00F11037" w:rsidRDefault="00000000">
            <w:pPr>
              <w:spacing w:before="40" w:after="40" w:line="252" w:lineRule="auto"/>
              <w:jc w:val="center"/>
            </w:pPr>
            <w:r>
              <w:rPr>
                <w:sz w:val="18"/>
              </w:rPr>
              <w:t>400</w:t>
            </w:r>
          </w:p>
        </w:tc>
        <w:tc>
          <w:tcPr>
            <w:tcW w:w="1474" w:type="dxa"/>
          </w:tcPr>
          <w:p w14:paraId="6720B5A5" w14:textId="77777777" w:rsidR="00F11037" w:rsidRDefault="00000000">
            <w:pPr>
              <w:spacing w:before="40" w:after="40" w:line="252" w:lineRule="auto"/>
              <w:jc w:val="center"/>
            </w:pPr>
            <w:r>
              <w:rPr>
                <w:sz w:val="18"/>
              </w:rPr>
              <w:t>1,300</w:t>
            </w:r>
          </w:p>
        </w:tc>
        <w:tc>
          <w:tcPr>
            <w:tcW w:w="1984" w:type="dxa"/>
          </w:tcPr>
          <w:p w14:paraId="6CE5773F" w14:textId="77777777" w:rsidR="00F11037" w:rsidRDefault="00000000">
            <w:pPr>
              <w:spacing w:before="40" w:after="40" w:line="252" w:lineRule="auto"/>
              <w:jc w:val="center"/>
            </w:pPr>
            <w:r>
              <w:rPr>
                <w:sz w:val="18"/>
              </w:rPr>
              <w:t>—</w:t>
            </w:r>
          </w:p>
        </w:tc>
      </w:tr>
      <w:tr w:rsidR="00F11037" w14:paraId="5A149270" w14:textId="77777777">
        <w:trPr>
          <w:jc w:val="center"/>
        </w:trPr>
        <w:tc>
          <w:tcPr>
            <w:tcW w:w="2381" w:type="dxa"/>
          </w:tcPr>
          <w:p w14:paraId="753A0B9B" w14:textId="77777777" w:rsidR="00F11037" w:rsidRDefault="00000000">
            <w:pPr>
              <w:spacing w:before="40" w:after="40" w:line="252" w:lineRule="auto"/>
            </w:pPr>
            <w:r>
              <w:rPr>
                <w:sz w:val="18"/>
              </w:rPr>
              <w:t>平均付费校区数（个）</w:t>
            </w:r>
          </w:p>
        </w:tc>
        <w:tc>
          <w:tcPr>
            <w:tcW w:w="1474" w:type="dxa"/>
          </w:tcPr>
          <w:p w14:paraId="4EDC40C7" w14:textId="77777777" w:rsidR="00F11037" w:rsidRDefault="00000000">
            <w:pPr>
              <w:spacing w:before="40" w:after="40" w:line="252" w:lineRule="auto"/>
              <w:jc w:val="center"/>
            </w:pPr>
            <w:r>
              <w:rPr>
                <w:sz w:val="18"/>
              </w:rPr>
              <w:t>60</w:t>
            </w:r>
          </w:p>
        </w:tc>
        <w:tc>
          <w:tcPr>
            <w:tcW w:w="1474" w:type="dxa"/>
          </w:tcPr>
          <w:p w14:paraId="72ADFBB7" w14:textId="77777777" w:rsidR="00F11037" w:rsidRDefault="00000000">
            <w:pPr>
              <w:spacing w:before="40" w:after="40" w:line="252" w:lineRule="auto"/>
              <w:jc w:val="center"/>
            </w:pPr>
            <w:r>
              <w:rPr>
                <w:sz w:val="18"/>
              </w:rPr>
              <w:t>260</w:t>
            </w:r>
          </w:p>
        </w:tc>
        <w:tc>
          <w:tcPr>
            <w:tcW w:w="1474" w:type="dxa"/>
          </w:tcPr>
          <w:p w14:paraId="179E8B20" w14:textId="77777777" w:rsidR="00F11037" w:rsidRDefault="00000000">
            <w:pPr>
              <w:spacing w:before="40" w:after="40" w:line="252" w:lineRule="auto"/>
              <w:jc w:val="center"/>
            </w:pPr>
            <w:r>
              <w:rPr>
                <w:sz w:val="18"/>
              </w:rPr>
              <w:t>850</w:t>
            </w:r>
          </w:p>
        </w:tc>
        <w:tc>
          <w:tcPr>
            <w:tcW w:w="1984" w:type="dxa"/>
          </w:tcPr>
          <w:p w14:paraId="384C16D4" w14:textId="77777777" w:rsidR="00F11037" w:rsidRDefault="00000000">
            <w:pPr>
              <w:spacing w:before="40" w:after="40" w:line="252" w:lineRule="auto"/>
              <w:jc w:val="center"/>
            </w:pPr>
            <w:r>
              <w:rPr>
                <w:sz w:val="18"/>
              </w:rPr>
              <w:t>—</w:t>
            </w:r>
          </w:p>
        </w:tc>
      </w:tr>
    </w:tbl>
    <w:p w14:paraId="6242C134" w14:textId="77777777" w:rsidR="00F11037" w:rsidRDefault="00F11037">
      <w:pPr>
        <w:spacing w:after="60" w:line="168" w:lineRule="auto"/>
      </w:pPr>
    </w:p>
    <w:p w14:paraId="35FAE506" w14:textId="77777777" w:rsidR="00F11037" w:rsidRDefault="00000000">
      <w:pPr>
        <w:pStyle w:val="21"/>
        <w:spacing w:before="40" w:after="40" w:line="300" w:lineRule="auto"/>
      </w:pPr>
      <w:bookmarkStart w:id="41" w:name="_Toc240225152"/>
      <w:r>
        <w:rPr>
          <w:rFonts w:ascii="Times New Roman" w:eastAsia="黑体" w:hAnsi="Times New Roman"/>
          <w:color w:val="16202E"/>
          <w:sz w:val="28"/>
        </w:rPr>
        <w:t>（五）增值与生态收入</w:t>
      </w:r>
      <w:bookmarkEnd w:id="41"/>
    </w:p>
    <w:p w14:paraId="7530D7B1" w14:textId="77777777" w:rsidR="00F11037" w:rsidRDefault="00000000">
      <w:pPr>
        <w:spacing w:line="300" w:lineRule="auto"/>
        <w:ind w:left="420" w:hanging="210"/>
      </w:pPr>
      <w:r>
        <w:rPr>
          <w:sz w:val="18"/>
        </w:rPr>
        <w:t xml:space="preserve">● </w:t>
      </w:r>
      <w:r>
        <w:rPr>
          <w:sz w:val="23"/>
        </w:rPr>
        <w:t>内容与课件包：与教研团队、优质教师合作开发可授权的内容包与课件模板，按科目或年级订阅；内容提供方按下载与使用量分成。</w:t>
      </w:r>
    </w:p>
    <w:p w14:paraId="6DCF8A33" w14:textId="77777777" w:rsidR="00F11037" w:rsidRDefault="00000000">
      <w:pPr>
        <w:spacing w:line="300" w:lineRule="auto"/>
        <w:ind w:left="420" w:hanging="210"/>
      </w:pPr>
      <w:r>
        <w:rPr>
          <w:sz w:val="18"/>
        </w:rPr>
        <w:t xml:space="preserve">● </w:t>
      </w:r>
      <w:r>
        <w:rPr>
          <w:sz w:val="23"/>
        </w:rPr>
        <w:t>通知与消息服务：短信与微信模板消息超出套餐额度后按条计费；数据迁移与培训为一次性收费。</w:t>
      </w:r>
    </w:p>
    <w:p w14:paraId="4DF5ABC1" w14:textId="77777777" w:rsidR="00F11037" w:rsidRDefault="00000000">
      <w:pPr>
        <w:spacing w:line="300" w:lineRule="auto"/>
        <w:ind w:left="420" w:hanging="210"/>
      </w:pPr>
      <w:r>
        <w:rPr>
          <w:sz w:val="18"/>
        </w:rPr>
        <w:t xml:space="preserve">● </w:t>
      </w:r>
      <w:r>
        <w:rPr>
          <w:sz w:val="23"/>
        </w:rPr>
        <w:t>开放接口：向第三方题库、直播工具与支付服务商开放标准接口，按调用量计费。</w:t>
      </w:r>
    </w:p>
    <w:p w14:paraId="64CAF43C" w14:textId="77777777" w:rsidR="00F11037" w:rsidRDefault="00000000">
      <w:pPr>
        <w:pStyle w:val="1"/>
        <w:spacing w:before="80" w:after="80" w:line="300" w:lineRule="auto"/>
      </w:pPr>
      <w:bookmarkStart w:id="42" w:name="_Toc240225153"/>
      <w:r>
        <w:rPr>
          <w:rFonts w:ascii="Times New Roman" w:eastAsia="黑体" w:hAnsi="Times New Roman"/>
          <w:color w:val="1E4E7E"/>
          <w:sz w:val="32"/>
        </w:rPr>
        <w:t>七、市场推广与冷启动</w:t>
      </w:r>
      <w:bookmarkEnd w:id="42"/>
    </w:p>
    <w:p w14:paraId="59089BEE" w14:textId="77777777" w:rsidR="00F11037" w:rsidRDefault="00000000">
      <w:pPr>
        <w:pStyle w:val="21"/>
        <w:spacing w:before="40" w:after="40" w:line="300" w:lineRule="auto"/>
      </w:pPr>
      <w:bookmarkStart w:id="43" w:name="_Toc240225154"/>
      <w:r>
        <w:rPr>
          <w:rFonts w:ascii="Times New Roman" w:eastAsia="黑体" w:hAnsi="Times New Roman"/>
          <w:color w:val="16202E"/>
          <w:sz w:val="28"/>
        </w:rPr>
        <w:t>（一）冷启动策略：先做深一家，再做宽一片</w:t>
      </w:r>
      <w:bookmarkEnd w:id="43"/>
    </w:p>
    <w:p w14:paraId="3A52D626" w14:textId="77777777" w:rsidR="00F11037" w:rsidRDefault="00000000">
      <w:pPr>
        <w:spacing w:line="300" w:lineRule="auto"/>
        <w:ind w:firstLineChars="200" w:firstLine="460"/>
        <w:jc w:val="both"/>
      </w:pPr>
      <w:r>
        <w:rPr>
          <w:sz w:val="23"/>
        </w:rPr>
        <w:t>面向下沉市场的</w:t>
      </w:r>
      <w:r>
        <w:rPr>
          <w:sz w:val="23"/>
        </w:rPr>
        <w:t xml:space="preserve"> SaaS </w:t>
      </w:r>
      <w:r>
        <w:rPr>
          <w:sz w:val="23"/>
        </w:rPr>
        <w:t>无法靠广告投放获客</w:t>
      </w:r>
      <w:r>
        <w:rPr>
          <w:sz w:val="23"/>
        </w:rPr>
        <w:t>——</w:t>
      </w:r>
      <w:r>
        <w:rPr>
          <w:sz w:val="23"/>
        </w:rPr>
        <w:t>客户分散、决策依赖信任、单客价值不足以支撑高昂的流量成本。我们的冷启动路径是</w:t>
      </w:r>
      <w:r>
        <w:rPr>
          <w:sz w:val="23"/>
        </w:rPr>
        <w:t>“</w:t>
      </w:r>
      <w:r>
        <w:rPr>
          <w:sz w:val="23"/>
        </w:rPr>
        <w:t>种子机构</w:t>
      </w:r>
      <w:r>
        <w:rPr>
          <w:sz w:val="23"/>
        </w:rPr>
        <w:t>—</w:t>
      </w:r>
      <w:r>
        <w:rPr>
          <w:sz w:val="23"/>
        </w:rPr>
        <w:t>区域口碑</w:t>
      </w:r>
      <w:r>
        <w:rPr>
          <w:sz w:val="23"/>
        </w:rPr>
        <w:t>—</w:t>
      </w:r>
      <w:r>
        <w:rPr>
          <w:sz w:val="23"/>
        </w:rPr>
        <w:t>区域复制</w:t>
      </w:r>
      <w:r>
        <w:rPr>
          <w:sz w:val="23"/>
        </w:rPr>
        <w:t>”</w:t>
      </w:r>
      <w:r>
        <w:rPr>
          <w:sz w:val="23"/>
        </w:rPr>
        <w:t>，且始终以地级市为最小作战单元：先把一个城市做透，再复制到下一个。</w:t>
      </w:r>
    </w:p>
    <w:p w14:paraId="16EE3DBC" w14:textId="77777777" w:rsidR="00F11037" w:rsidRDefault="00000000">
      <w:pPr>
        <w:spacing w:line="300" w:lineRule="auto"/>
        <w:ind w:left="510" w:hanging="510"/>
      </w:pPr>
      <w:r>
        <w:rPr>
          <w:sz w:val="23"/>
        </w:rPr>
        <w:t>（</w:t>
      </w:r>
      <w:r>
        <w:rPr>
          <w:sz w:val="23"/>
        </w:rPr>
        <w:t>1</w:t>
      </w:r>
      <w:r>
        <w:rPr>
          <w:sz w:val="23"/>
        </w:rPr>
        <w:t>）种子阶段（</w:t>
      </w:r>
      <w:r>
        <w:rPr>
          <w:sz w:val="23"/>
        </w:rPr>
        <w:t xml:space="preserve">0–6 </w:t>
      </w:r>
      <w:r>
        <w:rPr>
          <w:sz w:val="23"/>
        </w:rPr>
        <w:t>个月）：在团队所在城市及周边的县域筛选</w:t>
      </w:r>
      <w:r>
        <w:rPr>
          <w:sz w:val="23"/>
        </w:rPr>
        <w:t xml:space="preserve"> 5 </w:t>
      </w:r>
      <w:r>
        <w:rPr>
          <w:sz w:val="23"/>
        </w:rPr>
        <w:t>家不同类型的机构，以远低于定价的价格甚至免费提供服务，条件是允许我们深度参与其日常运营并采集完整数据，目标是跑通一个完整学期、产出可量化的效果证据。</w:t>
      </w:r>
    </w:p>
    <w:p w14:paraId="4CC3052D" w14:textId="77777777" w:rsidR="00F11037" w:rsidRDefault="00000000">
      <w:pPr>
        <w:spacing w:line="300" w:lineRule="auto"/>
        <w:ind w:left="510" w:hanging="510"/>
      </w:pPr>
      <w:r>
        <w:rPr>
          <w:sz w:val="23"/>
        </w:rPr>
        <w:t>（</w:t>
      </w:r>
      <w:r>
        <w:rPr>
          <w:sz w:val="23"/>
        </w:rPr>
        <w:t>2</w:t>
      </w:r>
      <w:r>
        <w:rPr>
          <w:sz w:val="23"/>
        </w:rPr>
        <w:t>）口碑阶段（</w:t>
      </w:r>
      <w:r>
        <w:rPr>
          <w:sz w:val="23"/>
        </w:rPr>
        <w:t xml:space="preserve">7–18 </w:t>
      </w:r>
      <w:r>
        <w:rPr>
          <w:sz w:val="23"/>
        </w:rPr>
        <w:t>个月）：以种子机构的真实数据为案例，通过本地教培社群、校长微信群与行业协会活动传播。下沉市场圈层极密，同行之间大多认识，此阶段不追求机构数量，追求的是</w:t>
      </w:r>
      <w:r>
        <w:rPr>
          <w:sz w:val="23"/>
        </w:rPr>
        <w:t>“</w:t>
      </w:r>
      <w:r>
        <w:rPr>
          <w:sz w:val="23"/>
        </w:rPr>
        <w:t>同一区域内互相认识的校长都在用</w:t>
      </w:r>
      <w:r>
        <w:rPr>
          <w:sz w:val="23"/>
        </w:rPr>
        <w:t>”</w:t>
      </w:r>
      <w:r>
        <w:rPr>
          <w:sz w:val="23"/>
        </w:rPr>
        <w:t>。</w:t>
      </w:r>
    </w:p>
    <w:p w14:paraId="70AA6BCE" w14:textId="77777777" w:rsidR="00F11037" w:rsidRDefault="00000000">
      <w:pPr>
        <w:spacing w:line="300" w:lineRule="auto"/>
        <w:ind w:left="510" w:hanging="510"/>
      </w:pPr>
      <w:r>
        <w:rPr>
          <w:sz w:val="23"/>
        </w:rPr>
        <w:t>（</w:t>
      </w:r>
      <w:r>
        <w:rPr>
          <w:sz w:val="23"/>
        </w:rPr>
        <w:t>3</w:t>
      </w:r>
      <w:r>
        <w:rPr>
          <w:sz w:val="23"/>
        </w:rPr>
        <w:t>）复制阶段（</w:t>
      </w:r>
      <w:r>
        <w:rPr>
          <w:sz w:val="23"/>
        </w:rPr>
        <w:t xml:space="preserve">19–36 </w:t>
      </w:r>
      <w:r>
        <w:rPr>
          <w:sz w:val="23"/>
        </w:rPr>
        <w:t>个月）：把已验证的获客方式与服务体系打包为标准化流程，向相邻地级市与县域复制。关键是服务成本：下沉市场的客单价决定了我们不可能为每家机构配备专属服务，必须靠标准化与远程服务把单客服务成本压下来。</w:t>
      </w:r>
    </w:p>
    <w:p w14:paraId="54F6C395" w14:textId="77777777" w:rsidR="00F11037" w:rsidRDefault="00000000">
      <w:pPr>
        <w:pStyle w:val="21"/>
        <w:spacing w:before="40" w:after="40" w:line="300" w:lineRule="auto"/>
      </w:pPr>
      <w:bookmarkStart w:id="44" w:name="_Toc240225155"/>
      <w:r>
        <w:rPr>
          <w:rFonts w:ascii="Times New Roman" w:eastAsia="黑体" w:hAnsi="Times New Roman"/>
          <w:color w:val="16202E"/>
          <w:sz w:val="28"/>
        </w:rPr>
        <w:t>（二）销售流程与服务式获客</w:t>
      </w:r>
      <w:bookmarkEnd w:id="44"/>
    </w:p>
    <w:p w14:paraId="19BA0DD0" w14:textId="77777777" w:rsidR="00F11037" w:rsidRDefault="00000000">
      <w:pPr>
        <w:spacing w:line="300" w:lineRule="auto"/>
        <w:ind w:firstLineChars="200" w:firstLine="460"/>
        <w:jc w:val="both"/>
      </w:pPr>
      <w:r>
        <w:rPr>
          <w:sz w:val="23"/>
        </w:rPr>
        <w:t>课立方的销售不是软件售卖，而是伴随服务的诊断过程。标准流程为：免费诊断</w:t>
      </w:r>
      <w:r>
        <w:rPr>
          <w:sz w:val="23"/>
        </w:rPr>
        <w:t xml:space="preserve"> → 30 </w:t>
      </w:r>
      <w:r>
        <w:rPr>
          <w:sz w:val="23"/>
        </w:rPr>
        <w:t>天全功能试用</w:t>
      </w:r>
      <w:r>
        <w:rPr>
          <w:sz w:val="23"/>
        </w:rPr>
        <w:t xml:space="preserve"> → </w:t>
      </w:r>
      <w:r>
        <w:rPr>
          <w:sz w:val="23"/>
        </w:rPr>
        <w:t>数据迁移与培训</w:t>
      </w:r>
      <w:r>
        <w:rPr>
          <w:sz w:val="23"/>
        </w:rPr>
        <w:t xml:space="preserve"> → </w:t>
      </w:r>
      <w:r>
        <w:rPr>
          <w:sz w:val="23"/>
        </w:rPr>
        <w:t>正式签约</w:t>
      </w:r>
      <w:r>
        <w:rPr>
          <w:sz w:val="23"/>
        </w:rPr>
        <w:t xml:space="preserve"> → </w:t>
      </w:r>
      <w:r>
        <w:rPr>
          <w:sz w:val="23"/>
        </w:rPr>
        <w:t>持续客户成功跟进。其中</w:t>
      </w:r>
      <w:r>
        <w:rPr>
          <w:sz w:val="23"/>
        </w:rPr>
        <w:t>“</w:t>
      </w:r>
      <w:r>
        <w:rPr>
          <w:sz w:val="23"/>
        </w:rPr>
        <w:t>免费诊断</w:t>
      </w:r>
      <w:r>
        <w:rPr>
          <w:sz w:val="23"/>
        </w:rPr>
        <w:t>”</w:t>
      </w:r>
      <w:r>
        <w:rPr>
          <w:sz w:val="23"/>
        </w:rPr>
        <w:t>是关键</w:t>
      </w:r>
      <w:r>
        <w:rPr>
          <w:sz w:val="23"/>
        </w:rPr>
        <w:lastRenderedPageBreak/>
        <w:t>转化环节：销售人员首次接触时，用机构自己的</w:t>
      </w:r>
      <w:r>
        <w:rPr>
          <w:sz w:val="23"/>
        </w:rPr>
        <w:t xml:space="preserve"> Excel </w:t>
      </w:r>
      <w:r>
        <w:rPr>
          <w:sz w:val="23"/>
        </w:rPr>
        <w:t>数据现场排一次课或算一次工资，让机构直观看到差距。</w:t>
      </w:r>
    </w:p>
    <w:p w14:paraId="11B0A082" w14:textId="77777777" w:rsidR="00F11037" w:rsidRDefault="00000000">
      <w:pPr>
        <w:pStyle w:val="21"/>
        <w:spacing w:before="40" w:after="40" w:line="300" w:lineRule="auto"/>
      </w:pPr>
      <w:bookmarkStart w:id="45" w:name="_Toc240225156"/>
      <w:r>
        <w:rPr>
          <w:rFonts w:ascii="Times New Roman" w:eastAsia="黑体" w:hAnsi="Times New Roman"/>
          <w:color w:val="16202E"/>
          <w:sz w:val="28"/>
        </w:rPr>
        <w:t>（三）渠道体系</w:t>
      </w:r>
      <w:bookmarkEnd w:id="45"/>
    </w:p>
    <w:p w14:paraId="400A5AB1" w14:textId="77777777" w:rsidR="00F11037" w:rsidRDefault="00000000">
      <w:pPr>
        <w:spacing w:line="300" w:lineRule="auto"/>
        <w:ind w:left="420" w:hanging="210"/>
      </w:pPr>
      <w:r>
        <w:rPr>
          <w:sz w:val="18"/>
        </w:rPr>
        <w:t xml:space="preserve">● </w:t>
      </w:r>
      <w:r>
        <w:rPr>
          <w:sz w:val="23"/>
        </w:rPr>
        <w:t>行业社群与内容营销：在校长社群与教培公众号持续输出运营方法内容，主题聚焦机构真正关心的问题，例如</w:t>
      </w:r>
      <w:r>
        <w:rPr>
          <w:sz w:val="23"/>
        </w:rPr>
        <w:t>“</w:t>
      </w:r>
      <w:r>
        <w:rPr>
          <w:sz w:val="23"/>
        </w:rPr>
        <w:t>如何计算自己机构的真实利润</w:t>
      </w:r>
      <w:r>
        <w:rPr>
          <w:sz w:val="23"/>
        </w:rPr>
        <w:t>”</w:t>
      </w:r>
      <w:r>
        <w:rPr>
          <w:sz w:val="23"/>
        </w:rPr>
        <w:t>。</w:t>
      </w:r>
    </w:p>
    <w:p w14:paraId="68460C5E" w14:textId="77777777" w:rsidR="00F11037" w:rsidRDefault="00000000">
      <w:pPr>
        <w:spacing w:line="300" w:lineRule="auto"/>
        <w:ind w:left="420" w:hanging="210"/>
      </w:pPr>
      <w:r>
        <w:rPr>
          <w:sz w:val="18"/>
        </w:rPr>
        <w:t xml:space="preserve">● </w:t>
      </w:r>
      <w:r>
        <w:rPr>
          <w:sz w:val="23"/>
        </w:rPr>
        <w:t>异业合作与协会活动：与教材、教学设备、装修设计等非竞争服务商互相推荐获客；参与地方教培行业协会活动，以预收费监管对账等合规能力作为切入点。</w:t>
      </w:r>
    </w:p>
    <w:p w14:paraId="62556AB5" w14:textId="77777777" w:rsidR="00F11037" w:rsidRDefault="00000000">
      <w:pPr>
        <w:spacing w:line="300" w:lineRule="auto"/>
        <w:ind w:left="420" w:hanging="210"/>
      </w:pPr>
      <w:r>
        <w:rPr>
          <w:sz w:val="18"/>
        </w:rPr>
        <w:t xml:space="preserve">● </w:t>
      </w:r>
      <w:r>
        <w:rPr>
          <w:sz w:val="23"/>
        </w:rPr>
        <w:t>老客户转介绍：设置转介绍奖励（如赠送</w:t>
      </w:r>
      <w:r>
        <w:rPr>
          <w:sz w:val="23"/>
        </w:rPr>
        <w:t xml:space="preserve"> 1–3 </w:t>
      </w:r>
      <w:r>
        <w:rPr>
          <w:sz w:val="23"/>
        </w:rPr>
        <w:t>个月服务期）。中小机构圈子高度集中，这是成本最低、转化率最高的渠道。</w:t>
      </w:r>
    </w:p>
    <w:p w14:paraId="01EB8590" w14:textId="77777777" w:rsidR="00F11037" w:rsidRDefault="00000000">
      <w:pPr>
        <w:pStyle w:val="21"/>
        <w:spacing w:before="40" w:after="40" w:line="300" w:lineRule="auto"/>
      </w:pPr>
      <w:bookmarkStart w:id="46" w:name="_Toc240225157"/>
      <w:r>
        <w:rPr>
          <w:rFonts w:ascii="Times New Roman" w:eastAsia="黑体" w:hAnsi="Times New Roman"/>
          <w:color w:val="16202E"/>
          <w:sz w:val="28"/>
        </w:rPr>
        <w:t>（四）营销节奏与关键指标</w:t>
      </w:r>
      <w:bookmarkEnd w:id="46"/>
    </w:p>
    <w:p w14:paraId="436F96B1" w14:textId="77777777" w:rsidR="00F11037" w:rsidRDefault="00000000">
      <w:pPr>
        <w:spacing w:before="80" w:after="40" w:line="276" w:lineRule="auto"/>
        <w:jc w:val="center"/>
      </w:pPr>
      <w:r>
        <w:rPr>
          <w:rFonts w:eastAsia="黑体"/>
          <w:b/>
          <w:sz w:val="21"/>
        </w:rPr>
        <w:t>表</w:t>
      </w:r>
      <w:r>
        <w:rPr>
          <w:rFonts w:eastAsia="黑体"/>
          <w:b/>
          <w:sz w:val="21"/>
        </w:rPr>
        <w:t xml:space="preserve"> 7-1</w:t>
      </w:r>
      <w:r>
        <w:rPr>
          <w:rFonts w:eastAsia="黑体"/>
          <w:b/>
          <w:sz w:val="21"/>
        </w:rPr>
        <w:t xml:space="preserve">　分阶段营销目标（【假设】目标值）</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247"/>
        <w:gridCol w:w="1361"/>
        <w:gridCol w:w="3515"/>
        <w:gridCol w:w="2665"/>
      </w:tblGrid>
      <w:tr w:rsidR="00F11037" w14:paraId="6C819CE1" w14:textId="77777777">
        <w:trPr>
          <w:jc w:val="center"/>
        </w:trPr>
        <w:tc>
          <w:tcPr>
            <w:tcW w:w="1247" w:type="dxa"/>
            <w:shd w:val="clear" w:color="auto" w:fill="EDF0EC"/>
          </w:tcPr>
          <w:p w14:paraId="2AF4D2AE" w14:textId="77777777" w:rsidR="00F11037" w:rsidRDefault="00000000">
            <w:pPr>
              <w:spacing w:before="20" w:after="20" w:line="252" w:lineRule="auto"/>
              <w:jc w:val="center"/>
            </w:pPr>
            <w:r>
              <w:rPr>
                <w:rFonts w:eastAsia="黑体"/>
                <w:b/>
                <w:sz w:val="18"/>
              </w:rPr>
              <w:t>阶段</w:t>
            </w:r>
          </w:p>
        </w:tc>
        <w:tc>
          <w:tcPr>
            <w:tcW w:w="1361" w:type="dxa"/>
            <w:shd w:val="clear" w:color="auto" w:fill="EDF0EC"/>
          </w:tcPr>
          <w:p w14:paraId="0D43278B" w14:textId="77777777" w:rsidR="00F11037" w:rsidRDefault="00000000">
            <w:pPr>
              <w:spacing w:before="20" w:after="20" w:line="252" w:lineRule="auto"/>
              <w:jc w:val="center"/>
            </w:pPr>
            <w:r>
              <w:rPr>
                <w:rFonts w:eastAsia="黑体"/>
                <w:b/>
                <w:sz w:val="18"/>
              </w:rPr>
              <w:t>时间</w:t>
            </w:r>
          </w:p>
        </w:tc>
        <w:tc>
          <w:tcPr>
            <w:tcW w:w="3515" w:type="dxa"/>
            <w:shd w:val="clear" w:color="auto" w:fill="EDF0EC"/>
          </w:tcPr>
          <w:p w14:paraId="6450BA2A" w14:textId="77777777" w:rsidR="00F11037" w:rsidRDefault="00000000">
            <w:pPr>
              <w:spacing w:before="20" w:after="20" w:line="252" w:lineRule="auto"/>
              <w:jc w:val="center"/>
            </w:pPr>
            <w:r>
              <w:rPr>
                <w:rFonts w:eastAsia="黑体"/>
                <w:b/>
                <w:sz w:val="18"/>
              </w:rPr>
              <w:t>核心动作</w:t>
            </w:r>
          </w:p>
        </w:tc>
        <w:tc>
          <w:tcPr>
            <w:tcW w:w="2665" w:type="dxa"/>
            <w:shd w:val="clear" w:color="auto" w:fill="EDF0EC"/>
          </w:tcPr>
          <w:p w14:paraId="0802BFB8" w14:textId="77777777" w:rsidR="00F11037" w:rsidRDefault="00000000">
            <w:pPr>
              <w:spacing w:before="20" w:after="20" w:line="252" w:lineRule="auto"/>
              <w:jc w:val="center"/>
            </w:pPr>
            <w:r>
              <w:rPr>
                <w:rFonts w:eastAsia="黑体"/>
                <w:b/>
                <w:sz w:val="18"/>
              </w:rPr>
              <w:t>关键指标</w:t>
            </w:r>
          </w:p>
        </w:tc>
      </w:tr>
      <w:tr w:rsidR="00F11037" w14:paraId="7F2A8B72" w14:textId="77777777">
        <w:trPr>
          <w:jc w:val="center"/>
        </w:trPr>
        <w:tc>
          <w:tcPr>
            <w:tcW w:w="1247" w:type="dxa"/>
          </w:tcPr>
          <w:p w14:paraId="436C55EE" w14:textId="77777777" w:rsidR="00F11037" w:rsidRDefault="00000000">
            <w:pPr>
              <w:spacing w:before="40" w:after="40" w:line="252" w:lineRule="auto"/>
            </w:pPr>
            <w:r>
              <w:rPr>
                <w:sz w:val="18"/>
              </w:rPr>
              <w:t>种子期</w:t>
            </w:r>
          </w:p>
        </w:tc>
        <w:tc>
          <w:tcPr>
            <w:tcW w:w="1361" w:type="dxa"/>
          </w:tcPr>
          <w:p w14:paraId="2E295E68" w14:textId="77777777" w:rsidR="00F11037" w:rsidRDefault="00000000">
            <w:pPr>
              <w:spacing w:before="40" w:after="40" w:line="252" w:lineRule="auto"/>
              <w:jc w:val="center"/>
            </w:pPr>
            <w:r>
              <w:rPr>
                <w:sz w:val="18"/>
              </w:rPr>
              <w:t>第</w:t>
            </w:r>
            <w:r>
              <w:rPr>
                <w:sz w:val="18"/>
              </w:rPr>
              <w:t xml:space="preserve"> 1–6 </w:t>
            </w:r>
            <w:r>
              <w:rPr>
                <w:sz w:val="18"/>
              </w:rPr>
              <w:t>月</w:t>
            </w:r>
          </w:p>
        </w:tc>
        <w:tc>
          <w:tcPr>
            <w:tcW w:w="3515" w:type="dxa"/>
          </w:tcPr>
          <w:p w14:paraId="0417988C" w14:textId="77777777" w:rsidR="00F11037" w:rsidRDefault="00000000">
            <w:pPr>
              <w:spacing w:before="40" w:after="40" w:line="252" w:lineRule="auto"/>
            </w:pPr>
            <w:r>
              <w:rPr>
                <w:sz w:val="18"/>
              </w:rPr>
              <w:t xml:space="preserve">5 </w:t>
            </w:r>
            <w:r>
              <w:rPr>
                <w:sz w:val="18"/>
              </w:rPr>
              <w:t>家种子机构深度共建，跑通完整学期</w:t>
            </w:r>
          </w:p>
        </w:tc>
        <w:tc>
          <w:tcPr>
            <w:tcW w:w="2665" w:type="dxa"/>
          </w:tcPr>
          <w:p w14:paraId="1843E165" w14:textId="77777777" w:rsidR="00F11037" w:rsidRDefault="00000000">
            <w:pPr>
              <w:spacing w:before="40" w:after="40" w:line="252" w:lineRule="auto"/>
            </w:pPr>
            <w:r>
              <w:rPr>
                <w:sz w:val="18"/>
              </w:rPr>
              <w:t>案例数据</w:t>
            </w:r>
            <w:r>
              <w:rPr>
                <w:sz w:val="18"/>
              </w:rPr>
              <w:t xml:space="preserve"> 3 </w:t>
            </w:r>
            <w:r>
              <w:rPr>
                <w:sz w:val="18"/>
              </w:rPr>
              <w:t>份，</w:t>
            </w:r>
            <w:r>
              <w:rPr>
                <w:sz w:val="18"/>
              </w:rPr>
              <w:t>NPS ≥ 50</w:t>
            </w:r>
          </w:p>
        </w:tc>
      </w:tr>
      <w:tr w:rsidR="00F11037" w14:paraId="303B2CA7" w14:textId="77777777">
        <w:trPr>
          <w:jc w:val="center"/>
        </w:trPr>
        <w:tc>
          <w:tcPr>
            <w:tcW w:w="1247" w:type="dxa"/>
          </w:tcPr>
          <w:p w14:paraId="1E34979E" w14:textId="77777777" w:rsidR="00F11037" w:rsidRDefault="00000000">
            <w:pPr>
              <w:spacing w:before="40" w:after="40" w:line="252" w:lineRule="auto"/>
            </w:pPr>
            <w:r>
              <w:rPr>
                <w:sz w:val="18"/>
              </w:rPr>
              <w:t>验证期</w:t>
            </w:r>
          </w:p>
        </w:tc>
        <w:tc>
          <w:tcPr>
            <w:tcW w:w="1361" w:type="dxa"/>
          </w:tcPr>
          <w:p w14:paraId="62A93DF8" w14:textId="77777777" w:rsidR="00F11037" w:rsidRDefault="00000000">
            <w:pPr>
              <w:spacing w:before="40" w:after="40" w:line="252" w:lineRule="auto"/>
              <w:jc w:val="center"/>
            </w:pPr>
            <w:r>
              <w:rPr>
                <w:sz w:val="18"/>
              </w:rPr>
              <w:t>第</w:t>
            </w:r>
            <w:r>
              <w:rPr>
                <w:sz w:val="18"/>
              </w:rPr>
              <w:t xml:space="preserve"> 7–12 </w:t>
            </w:r>
            <w:r>
              <w:rPr>
                <w:sz w:val="18"/>
              </w:rPr>
              <w:t>月</w:t>
            </w:r>
          </w:p>
        </w:tc>
        <w:tc>
          <w:tcPr>
            <w:tcW w:w="3515" w:type="dxa"/>
          </w:tcPr>
          <w:p w14:paraId="11BB4E6E" w14:textId="77777777" w:rsidR="00F11037" w:rsidRDefault="00000000">
            <w:pPr>
              <w:spacing w:before="40" w:after="40" w:line="252" w:lineRule="auto"/>
            </w:pPr>
            <w:r>
              <w:rPr>
                <w:sz w:val="18"/>
              </w:rPr>
              <w:t>本地口碑传播，建立首批付费客户</w:t>
            </w:r>
          </w:p>
        </w:tc>
        <w:tc>
          <w:tcPr>
            <w:tcW w:w="2665" w:type="dxa"/>
          </w:tcPr>
          <w:p w14:paraId="59BC84B0" w14:textId="77777777" w:rsidR="00F11037" w:rsidRDefault="00000000">
            <w:pPr>
              <w:spacing w:before="40" w:after="40" w:line="252" w:lineRule="auto"/>
            </w:pPr>
            <w:r>
              <w:rPr>
                <w:sz w:val="18"/>
              </w:rPr>
              <w:t>付费校区</w:t>
            </w:r>
            <w:r>
              <w:rPr>
                <w:sz w:val="18"/>
              </w:rPr>
              <w:t xml:space="preserve"> 120 </w:t>
            </w:r>
            <w:r>
              <w:rPr>
                <w:sz w:val="18"/>
              </w:rPr>
              <w:t>个，月流失率</w:t>
            </w:r>
            <w:r>
              <w:rPr>
                <w:sz w:val="18"/>
              </w:rPr>
              <w:t xml:space="preserve"> &lt; 3.5%</w:t>
            </w:r>
          </w:p>
        </w:tc>
      </w:tr>
      <w:tr w:rsidR="00F11037" w14:paraId="600A6E82" w14:textId="77777777">
        <w:trPr>
          <w:jc w:val="center"/>
        </w:trPr>
        <w:tc>
          <w:tcPr>
            <w:tcW w:w="1247" w:type="dxa"/>
          </w:tcPr>
          <w:p w14:paraId="692CDEE7" w14:textId="77777777" w:rsidR="00F11037" w:rsidRDefault="00000000">
            <w:pPr>
              <w:spacing w:before="40" w:after="40" w:line="252" w:lineRule="auto"/>
            </w:pPr>
            <w:r>
              <w:rPr>
                <w:sz w:val="18"/>
              </w:rPr>
              <w:t>扩张期</w:t>
            </w:r>
          </w:p>
        </w:tc>
        <w:tc>
          <w:tcPr>
            <w:tcW w:w="1361" w:type="dxa"/>
          </w:tcPr>
          <w:p w14:paraId="797034C2" w14:textId="77777777" w:rsidR="00F11037" w:rsidRDefault="00000000">
            <w:pPr>
              <w:spacing w:before="40" w:after="40" w:line="252" w:lineRule="auto"/>
              <w:jc w:val="center"/>
            </w:pPr>
            <w:r>
              <w:rPr>
                <w:sz w:val="18"/>
              </w:rPr>
              <w:t>第</w:t>
            </w:r>
            <w:r>
              <w:rPr>
                <w:sz w:val="18"/>
              </w:rPr>
              <w:t xml:space="preserve"> 13–24 </w:t>
            </w:r>
            <w:r>
              <w:rPr>
                <w:sz w:val="18"/>
              </w:rPr>
              <w:t>月</w:t>
            </w:r>
          </w:p>
        </w:tc>
        <w:tc>
          <w:tcPr>
            <w:tcW w:w="3515" w:type="dxa"/>
          </w:tcPr>
          <w:p w14:paraId="60A4E572" w14:textId="77777777" w:rsidR="00F11037" w:rsidRDefault="00000000">
            <w:pPr>
              <w:spacing w:before="40" w:after="40" w:line="252" w:lineRule="auto"/>
            </w:pPr>
            <w:r>
              <w:rPr>
                <w:sz w:val="18"/>
              </w:rPr>
              <w:t>标准化销售流程，进入</w:t>
            </w:r>
            <w:r>
              <w:rPr>
                <w:sz w:val="18"/>
              </w:rPr>
              <w:t xml:space="preserve"> 3 </w:t>
            </w:r>
            <w:r>
              <w:rPr>
                <w:sz w:val="18"/>
              </w:rPr>
              <w:t>个城市</w:t>
            </w:r>
          </w:p>
        </w:tc>
        <w:tc>
          <w:tcPr>
            <w:tcW w:w="2665" w:type="dxa"/>
          </w:tcPr>
          <w:p w14:paraId="310320B4" w14:textId="77777777" w:rsidR="00F11037" w:rsidRDefault="00000000">
            <w:pPr>
              <w:spacing w:before="40" w:after="40" w:line="252" w:lineRule="auto"/>
            </w:pPr>
            <w:r>
              <w:rPr>
                <w:sz w:val="18"/>
              </w:rPr>
              <w:t>付费校区</w:t>
            </w:r>
            <w:r>
              <w:rPr>
                <w:sz w:val="18"/>
              </w:rPr>
              <w:t xml:space="preserve"> 400 </w:t>
            </w:r>
            <w:r>
              <w:rPr>
                <w:sz w:val="18"/>
              </w:rPr>
              <w:t>个，</w:t>
            </w:r>
            <w:r>
              <w:rPr>
                <w:sz w:val="18"/>
              </w:rPr>
              <w:t xml:space="preserve">CAC &lt; 2,000 </w:t>
            </w:r>
            <w:r>
              <w:rPr>
                <w:sz w:val="18"/>
              </w:rPr>
              <w:t>元</w:t>
            </w:r>
          </w:p>
        </w:tc>
      </w:tr>
      <w:tr w:rsidR="00F11037" w14:paraId="6F9A5F63" w14:textId="77777777">
        <w:trPr>
          <w:jc w:val="center"/>
        </w:trPr>
        <w:tc>
          <w:tcPr>
            <w:tcW w:w="1247" w:type="dxa"/>
          </w:tcPr>
          <w:p w14:paraId="0B3E5842" w14:textId="77777777" w:rsidR="00F11037" w:rsidRDefault="00000000">
            <w:pPr>
              <w:spacing w:before="40" w:after="40" w:line="252" w:lineRule="auto"/>
            </w:pPr>
            <w:r>
              <w:rPr>
                <w:sz w:val="18"/>
              </w:rPr>
              <w:t>规模期</w:t>
            </w:r>
          </w:p>
        </w:tc>
        <w:tc>
          <w:tcPr>
            <w:tcW w:w="1361" w:type="dxa"/>
          </w:tcPr>
          <w:p w14:paraId="71CC8615" w14:textId="77777777" w:rsidR="00F11037" w:rsidRDefault="00000000">
            <w:pPr>
              <w:spacing w:before="40" w:after="40" w:line="252" w:lineRule="auto"/>
              <w:jc w:val="center"/>
            </w:pPr>
            <w:r>
              <w:rPr>
                <w:sz w:val="18"/>
              </w:rPr>
              <w:t>第</w:t>
            </w:r>
            <w:r>
              <w:rPr>
                <w:sz w:val="18"/>
              </w:rPr>
              <w:t xml:space="preserve"> 25–36 </w:t>
            </w:r>
            <w:r>
              <w:rPr>
                <w:sz w:val="18"/>
              </w:rPr>
              <w:t>月</w:t>
            </w:r>
          </w:p>
        </w:tc>
        <w:tc>
          <w:tcPr>
            <w:tcW w:w="3515" w:type="dxa"/>
          </w:tcPr>
          <w:p w14:paraId="4E40D6FA" w14:textId="77777777" w:rsidR="00F11037" w:rsidRDefault="00000000">
            <w:pPr>
              <w:spacing w:before="40" w:after="40" w:line="252" w:lineRule="auto"/>
              <w:jc w:val="center"/>
            </w:pPr>
            <w:r>
              <w:rPr>
                <w:sz w:val="18"/>
              </w:rPr>
              <w:t>区域复制，渠道体系成型</w:t>
            </w:r>
          </w:p>
        </w:tc>
        <w:tc>
          <w:tcPr>
            <w:tcW w:w="2665" w:type="dxa"/>
          </w:tcPr>
          <w:p w14:paraId="28841EB2" w14:textId="77777777" w:rsidR="00F11037" w:rsidRDefault="00000000">
            <w:pPr>
              <w:spacing w:before="40" w:after="40" w:line="252" w:lineRule="auto"/>
            </w:pPr>
            <w:r>
              <w:rPr>
                <w:sz w:val="18"/>
              </w:rPr>
              <w:t>付费校区</w:t>
            </w:r>
            <w:r>
              <w:rPr>
                <w:sz w:val="18"/>
              </w:rPr>
              <w:t xml:space="preserve"> 1,300 </w:t>
            </w:r>
            <w:r>
              <w:rPr>
                <w:sz w:val="18"/>
              </w:rPr>
              <w:t>个，转介绍占比</w:t>
            </w:r>
            <w:r>
              <w:rPr>
                <w:sz w:val="18"/>
              </w:rPr>
              <w:t xml:space="preserve"> ≥ 30%</w:t>
            </w:r>
          </w:p>
        </w:tc>
      </w:tr>
    </w:tbl>
    <w:p w14:paraId="104A592C" w14:textId="77777777" w:rsidR="00F11037" w:rsidRDefault="00F11037">
      <w:pPr>
        <w:spacing w:after="60" w:line="168" w:lineRule="auto"/>
      </w:pPr>
    </w:p>
    <w:p w14:paraId="0F4B985F" w14:textId="77777777" w:rsidR="00F11037" w:rsidRDefault="00000000">
      <w:pPr>
        <w:pStyle w:val="1"/>
        <w:spacing w:before="80" w:after="80" w:line="300" w:lineRule="auto"/>
      </w:pPr>
      <w:bookmarkStart w:id="47" w:name="_Toc240225158"/>
      <w:r>
        <w:rPr>
          <w:rFonts w:ascii="Times New Roman" w:eastAsia="黑体" w:hAnsi="Times New Roman"/>
          <w:color w:val="1E4E7E"/>
          <w:sz w:val="32"/>
        </w:rPr>
        <w:t>八、竞争壁垒</w:t>
      </w:r>
      <w:bookmarkEnd w:id="47"/>
    </w:p>
    <w:p w14:paraId="62212E81" w14:textId="77777777" w:rsidR="00F11037" w:rsidRDefault="00000000">
      <w:pPr>
        <w:pStyle w:val="21"/>
        <w:spacing w:before="40" w:after="40" w:line="300" w:lineRule="auto"/>
      </w:pPr>
      <w:bookmarkStart w:id="48" w:name="_Toc240225159"/>
      <w:r>
        <w:rPr>
          <w:rFonts w:ascii="Times New Roman" w:eastAsia="黑体" w:hAnsi="Times New Roman"/>
          <w:color w:val="16202E"/>
          <w:sz w:val="28"/>
        </w:rPr>
        <w:t>（一）四重壁垒</w:t>
      </w:r>
      <w:bookmarkEnd w:id="48"/>
    </w:p>
    <w:p w14:paraId="2E01FB55" w14:textId="77777777" w:rsidR="00F11037" w:rsidRDefault="00000000">
      <w:pPr>
        <w:spacing w:line="300" w:lineRule="auto"/>
        <w:ind w:left="510" w:hanging="510"/>
      </w:pPr>
      <w:r>
        <w:rPr>
          <w:sz w:val="23"/>
        </w:rPr>
        <w:t>（</w:t>
      </w:r>
      <w:r>
        <w:rPr>
          <w:sz w:val="23"/>
        </w:rPr>
        <w:t>1</w:t>
      </w:r>
      <w:r>
        <w:rPr>
          <w:sz w:val="23"/>
        </w:rPr>
        <w:t>）一体化数据底座的结构性壁垒。单点工具可以快速复制一个排课功能，却无法复制</w:t>
      </w:r>
      <w:r>
        <w:rPr>
          <w:sz w:val="23"/>
        </w:rPr>
        <w:t>“</w:t>
      </w:r>
      <w:r>
        <w:rPr>
          <w:sz w:val="23"/>
        </w:rPr>
        <w:t>签到数据自动驱动工资核算与收入确认</w:t>
      </w:r>
      <w:r>
        <w:rPr>
          <w:sz w:val="23"/>
        </w:rPr>
        <w:t>”</w:t>
      </w:r>
      <w:r>
        <w:rPr>
          <w:sz w:val="23"/>
        </w:rPr>
        <w:t>这条链路，因为它要求所有模块从一开始就共用同一套数据模型。后来者若要模仿，必须重写底层，代价远高于新增一个功能。</w:t>
      </w:r>
    </w:p>
    <w:p w14:paraId="1D13B802" w14:textId="77777777" w:rsidR="00F11037" w:rsidRDefault="00000000">
      <w:pPr>
        <w:spacing w:line="300" w:lineRule="auto"/>
        <w:ind w:left="510" w:hanging="510"/>
      </w:pPr>
      <w:r>
        <w:rPr>
          <w:sz w:val="23"/>
        </w:rPr>
        <w:t>（</w:t>
      </w:r>
      <w:r>
        <w:rPr>
          <w:sz w:val="23"/>
        </w:rPr>
        <w:t>2</w:t>
      </w:r>
      <w:r>
        <w:rPr>
          <w:sz w:val="23"/>
        </w:rPr>
        <w:t>）排课算法的数据壁垒。软约束的权重需要真实调课数据来校准。机构使用越久，系统对这家机构的偏好理解越准确。竞品即使拥有相同的算法，也缺少这份数据。</w:t>
      </w:r>
    </w:p>
    <w:p w14:paraId="1886ED2F" w14:textId="77777777" w:rsidR="00F11037" w:rsidRDefault="00000000">
      <w:pPr>
        <w:spacing w:line="300" w:lineRule="auto"/>
        <w:ind w:left="510" w:hanging="510"/>
      </w:pPr>
      <w:r>
        <w:rPr>
          <w:sz w:val="23"/>
        </w:rPr>
        <w:t>（</w:t>
      </w:r>
      <w:r>
        <w:rPr>
          <w:sz w:val="23"/>
        </w:rPr>
        <w:t>3</w:t>
      </w:r>
      <w:r>
        <w:rPr>
          <w:sz w:val="23"/>
        </w:rPr>
        <w:t>）内容与课件的资产壁垒。当机构的教学内容、课件模板、题库都沉淀在平台上，迁移意味着重新积累整套教研资产。这是所有壁垒中最难被短期突破的一环。</w:t>
      </w:r>
    </w:p>
    <w:p w14:paraId="0B45F05B" w14:textId="77777777" w:rsidR="00F11037" w:rsidRDefault="00000000">
      <w:pPr>
        <w:spacing w:line="300" w:lineRule="auto"/>
        <w:ind w:left="510" w:hanging="510"/>
      </w:pPr>
      <w:r>
        <w:rPr>
          <w:sz w:val="23"/>
        </w:rPr>
        <w:t>（</w:t>
      </w:r>
      <w:r>
        <w:rPr>
          <w:sz w:val="23"/>
        </w:rPr>
        <w:t>4</w:t>
      </w:r>
      <w:r>
        <w:rPr>
          <w:sz w:val="23"/>
        </w:rPr>
        <w:t>）切换成本与服务壁垒。课表、课时流水、薪酬规则与历史报表的迁移成本随使用时长递增；而为下沉市场的分散客户服务需要大量本地化的伴随式工作，大型厂商的单位经济模型通常无法承受这种服务密度，这恰恰是我们的机会。</w:t>
      </w:r>
    </w:p>
    <w:p w14:paraId="15228317" w14:textId="77777777" w:rsidR="00F11037" w:rsidRDefault="00000000">
      <w:pPr>
        <w:pStyle w:val="21"/>
        <w:spacing w:before="40" w:after="40" w:line="300" w:lineRule="auto"/>
      </w:pPr>
      <w:bookmarkStart w:id="49" w:name="_Toc240225160"/>
      <w:r>
        <w:rPr>
          <w:rFonts w:ascii="Times New Roman" w:eastAsia="黑体" w:hAnsi="Times New Roman"/>
          <w:color w:val="16202E"/>
          <w:sz w:val="28"/>
        </w:rPr>
        <w:t>（二）数据飞轮</w:t>
      </w:r>
      <w:bookmarkEnd w:id="49"/>
    </w:p>
    <w:p w14:paraId="680BCD63" w14:textId="77777777" w:rsidR="00F11037" w:rsidRDefault="00000000">
      <w:pPr>
        <w:spacing w:line="300" w:lineRule="auto"/>
        <w:ind w:firstLineChars="200" w:firstLine="460"/>
        <w:jc w:val="both"/>
      </w:pPr>
      <w:r>
        <w:rPr>
          <w:sz w:val="23"/>
        </w:rPr>
        <w:t>机构数量增加会带来三重正向循环：真实调课数据使排课权重更准确，口碑与续费随之提升；课件使用数据使学情分析与作业推荐更贴合；行业经营数据使经营看板具备对标基准，机构可以对照同规模机构看自己的满班率与课耗率。三者共同提升产品价值，进而吸引更多</w:t>
      </w:r>
      <w:r>
        <w:rPr>
          <w:sz w:val="23"/>
        </w:rPr>
        <w:lastRenderedPageBreak/>
        <w:t>机构。其中第三重循环涉及跨机构数据聚合，我们只使用脱敏后的统计结果，机构数据的所有权始终属于机构自身。</w:t>
      </w:r>
    </w:p>
    <w:p w14:paraId="27D34C79" w14:textId="77777777" w:rsidR="00F11037" w:rsidRDefault="00000000">
      <w:pPr>
        <w:pStyle w:val="21"/>
        <w:spacing w:before="40" w:after="40" w:line="300" w:lineRule="auto"/>
      </w:pPr>
      <w:bookmarkStart w:id="50" w:name="_Toc240225161"/>
      <w:r>
        <w:rPr>
          <w:rFonts w:ascii="Times New Roman" w:eastAsia="黑体" w:hAnsi="Times New Roman"/>
          <w:color w:val="16202E"/>
          <w:sz w:val="28"/>
        </w:rPr>
        <w:t>（三）壁垒的时间窗口</w:t>
      </w:r>
      <w:bookmarkEnd w:id="50"/>
    </w:p>
    <w:p w14:paraId="70297AF2" w14:textId="77777777" w:rsidR="00F11037" w:rsidRDefault="00000000">
      <w:pPr>
        <w:spacing w:line="300" w:lineRule="auto"/>
        <w:ind w:firstLineChars="200" w:firstLine="460"/>
        <w:jc w:val="both"/>
      </w:pPr>
      <w:r>
        <w:rPr>
          <w:sz w:val="23"/>
        </w:rPr>
        <w:t>大型教育科技公司更倾向于服务头部连锁机构与平台化业务，下沉市场单客价值低、地域极度分散、服务密度高，在其单位经济模型下并不经济；创业公司则受限于资源，通常只能覆盖单点功能。这个空位不会长期存在</w:t>
      </w:r>
      <w:r>
        <w:rPr>
          <w:sz w:val="23"/>
        </w:rPr>
        <w:t>——</w:t>
      </w:r>
      <w:r>
        <w:rPr>
          <w:sz w:val="23"/>
        </w:rPr>
        <w:t>一旦下沉市场被证明可以规模化盈利，大厂随时可能进入。</w:t>
      </w:r>
    </w:p>
    <w:p w14:paraId="025E9093" w14:textId="77777777" w:rsidR="00F11037" w:rsidRDefault="00000000">
      <w:pPr>
        <w:spacing w:line="300" w:lineRule="auto"/>
        <w:ind w:firstLineChars="200" w:firstLine="460"/>
        <w:jc w:val="both"/>
      </w:pPr>
      <w:r>
        <w:rPr>
          <w:sz w:val="23"/>
        </w:rPr>
        <w:t>我们判断的窗口期是</w:t>
      </w:r>
      <w:r>
        <w:rPr>
          <w:sz w:val="23"/>
        </w:rPr>
        <w:t xml:space="preserve"> 24 </w:t>
      </w:r>
      <w:r>
        <w:rPr>
          <w:sz w:val="23"/>
        </w:rPr>
        <w:t>至</w:t>
      </w:r>
      <w:r>
        <w:rPr>
          <w:sz w:val="23"/>
        </w:rPr>
        <w:t xml:space="preserve"> 36 </w:t>
      </w:r>
      <w:r>
        <w:rPr>
          <w:sz w:val="23"/>
        </w:rPr>
        <w:t>个月。这段时间内，课立方需要完成三件事：把七个模块完整打通并验证效果、在一个区域内形成足够密度的客户基础与口碑、把机构最难迁移的内容与课件资产沉淀到平台上。完成之后，后来者面对的就不再是一个功能空缺，而是一道由数据与切换成本构成的壁垒。</w:t>
      </w:r>
    </w:p>
    <w:p w14:paraId="00DD1838" w14:textId="77777777" w:rsidR="00F11037" w:rsidRDefault="00000000">
      <w:pPr>
        <w:pStyle w:val="1"/>
        <w:spacing w:before="80" w:after="80" w:line="300" w:lineRule="auto"/>
      </w:pPr>
      <w:bookmarkStart w:id="51" w:name="_Toc240225162"/>
      <w:r>
        <w:rPr>
          <w:rFonts w:ascii="Times New Roman" w:eastAsia="黑体" w:hAnsi="Times New Roman"/>
          <w:color w:val="1E4E7E"/>
          <w:sz w:val="32"/>
        </w:rPr>
        <w:t>九、团队与组织</w:t>
      </w:r>
      <w:bookmarkEnd w:id="51"/>
    </w:p>
    <w:p w14:paraId="3CF6D465" w14:textId="77777777" w:rsidR="00F11037" w:rsidRDefault="00000000">
      <w:pPr>
        <w:pStyle w:val="21"/>
        <w:spacing w:before="40" w:after="40" w:line="300" w:lineRule="auto"/>
      </w:pPr>
      <w:bookmarkStart w:id="52" w:name="_Toc240225163"/>
      <w:r>
        <w:rPr>
          <w:rFonts w:ascii="Times New Roman" w:eastAsia="黑体" w:hAnsi="Times New Roman"/>
          <w:color w:val="16202E"/>
          <w:sz w:val="28"/>
        </w:rPr>
        <w:t>（一）团队构成与分工</w:t>
      </w:r>
      <w:bookmarkEnd w:id="52"/>
    </w:p>
    <w:p w14:paraId="643EEC11" w14:textId="77777777" w:rsidR="00F11037" w:rsidRDefault="00000000">
      <w:pPr>
        <w:pBdr>
          <w:left w:val="single" w:sz="18" w:space="8" w:color="B0741C"/>
        </w:pBdr>
        <w:shd w:val="clear" w:color="auto" w:fill="FBF6EC"/>
        <w:spacing w:before="80" w:after="120" w:line="300" w:lineRule="auto"/>
        <w:ind w:left="340" w:right="340"/>
        <w:jc w:val="both"/>
      </w:pPr>
      <w:r>
        <w:rPr>
          <w:rFonts w:eastAsia="黑体"/>
          <w:b/>
          <w:color w:val="8F5C14"/>
          <w:sz w:val="21"/>
        </w:rPr>
        <w:t>【说明】</w:t>
      </w:r>
      <w:r>
        <w:rPr>
          <w:rFonts w:eastAsia="楷体"/>
          <w:sz w:val="22"/>
        </w:rPr>
        <w:t>下表为创始团队的岗位设置与能力要求。团队目前</w:t>
      </w:r>
      <w:r>
        <w:rPr>
          <w:rFonts w:eastAsia="楷体"/>
          <w:sz w:val="22"/>
        </w:rPr>
        <w:t xml:space="preserve"> 5 </w:t>
      </w:r>
      <w:r>
        <w:rPr>
          <w:rFonts w:eastAsia="楷体"/>
          <w:sz w:val="22"/>
        </w:rPr>
        <w:t>人，具体成员信息见封面。</w:t>
      </w:r>
    </w:p>
    <w:p w14:paraId="5CF33CEA" w14:textId="77777777" w:rsidR="00F11037" w:rsidRDefault="00000000">
      <w:pPr>
        <w:spacing w:before="80" w:after="40" w:line="276" w:lineRule="auto"/>
        <w:jc w:val="center"/>
      </w:pPr>
      <w:r>
        <w:rPr>
          <w:rFonts w:eastAsia="黑体"/>
          <w:b/>
          <w:sz w:val="21"/>
        </w:rPr>
        <w:t>表</w:t>
      </w:r>
      <w:r>
        <w:rPr>
          <w:rFonts w:eastAsia="黑体"/>
          <w:b/>
          <w:sz w:val="21"/>
        </w:rPr>
        <w:t xml:space="preserve"> 9-1</w:t>
      </w:r>
      <w:r>
        <w:rPr>
          <w:rFonts w:eastAsia="黑体"/>
          <w:b/>
          <w:sz w:val="21"/>
        </w:rPr>
        <w:t xml:space="preserve">　创始团队岗位设置</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587"/>
        <w:gridCol w:w="794"/>
        <w:gridCol w:w="3175"/>
        <w:gridCol w:w="3231"/>
      </w:tblGrid>
      <w:tr w:rsidR="00F11037" w14:paraId="218D361F" w14:textId="77777777">
        <w:trPr>
          <w:jc w:val="center"/>
        </w:trPr>
        <w:tc>
          <w:tcPr>
            <w:tcW w:w="1587" w:type="dxa"/>
            <w:shd w:val="clear" w:color="auto" w:fill="EDF0EC"/>
          </w:tcPr>
          <w:p w14:paraId="7A74B6B2" w14:textId="77777777" w:rsidR="00F11037" w:rsidRDefault="00000000">
            <w:pPr>
              <w:spacing w:before="20" w:after="20" w:line="252" w:lineRule="auto"/>
              <w:jc w:val="center"/>
            </w:pPr>
            <w:r>
              <w:rPr>
                <w:rFonts w:eastAsia="黑体"/>
                <w:b/>
                <w:sz w:val="18"/>
              </w:rPr>
              <w:t>岗位</w:t>
            </w:r>
          </w:p>
        </w:tc>
        <w:tc>
          <w:tcPr>
            <w:tcW w:w="794" w:type="dxa"/>
            <w:shd w:val="clear" w:color="auto" w:fill="EDF0EC"/>
          </w:tcPr>
          <w:p w14:paraId="6A91B4C3" w14:textId="77777777" w:rsidR="00F11037" w:rsidRDefault="00000000">
            <w:pPr>
              <w:spacing w:before="20" w:after="20" w:line="252" w:lineRule="auto"/>
              <w:jc w:val="center"/>
            </w:pPr>
            <w:r>
              <w:rPr>
                <w:rFonts w:eastAsia="黑体"/>
                <w:b/>
                <w:sz w:val="18"/>
              </w:rPr>
              <w:t>人数</w:t>
            </w:r>
          </w:p>
        </w:tc>
        <w:tc>
          <w:tcPr>
            <w:tcW w:w="3175" w:type="dxa"/>
            <w:shd w:val="clear" w:color="auto" w:fill="EDF0EC"/>
          </w:tcPr>
          <w:p w14:paraId="72D07E78" w14:textId="77777777" w:rsidR="00F11037" w:rsidRDefault="00000000">
            <w:pPr>
              <w:spacing w:before="20" w:after="20" w:line="252" w:lineRule="auto"/>
              <w:jc w:val="center"/>
            </w:pPr>
            <w:r>
              <w:rPr>
                <w:rFonts w:eastAsia="黑体"/>
                <w:b/>
                <w:sz w:val="18"/>
              </w:rPr>
              <w:t>核心职责</w:t>
            </w:r>
          </w:p>
        </w:tc>
        <w:tc>
          <w:tcPr>
            <w:tcW w:w="3231" w:type="dxa"/>
            <w:shd w:val="clear" w:color="auto" w:fill="EDF0EC"/>
          </w:tcPr>
          <w:p w14:paraId="4390B56F" w14:textId="77777777" w:rsidR="00F11037" w:rsidRDefault="00000000">
            <w:pPr>
              <w:spacing w:before="20" w:after="20" w:line="252" w:lineRule="auto"/>
              <w:jc w:val="center"/>
            </w:pPr>
            <w:r>
              <w:rPr>
                <w:rFonts w:eastAsia="黑体"/>
                <w:b/>
                <w:sz w:val="18"/>
              </w:rPr>
              <w:t>能力要求</w:t>
            </w:r>
          </w:p>
        </w:tc>
      </w:tr>
      <w:tr w:rsidR="00F11037" w14:paraId="4D07DBAF" w14:textId="77777777">
        <w:trPr>
          <w:jc w:val="center"/>
        </w:trPr>
        <w:tc>
          <w:tcPr>
            <w:tcW w:w="1587" w:type="dxa"/>
          </w:tcPr>
          <w:p w14:paraId="41621216" w14:textId="77777777" w:rsidR="00F11037" w:rsidRDefault="00000000">
            <w:pPr>
              <w:spacing w:before="40" w:after="40" w:line="252" w:lineRule="auto"/>
            </w:pPr>
            <w:r>
              <w:rPr>
                <w:sz w:val="18"/>
              </w:rPr>
              <w:t>项目负责人</w:t>
            </w:r>
            <w:r>
              <w:rPr>
                <w:sz w:val="18"/>
              </w:rPr>
              <w:t xml:space="preserve"> / </w:t>
            </w:r>
            <w:r>
              <w:rPr>
                <w:sz w:val="18"/>
              </w:rPr>
              <w:t>产品</w:t>
            </w:r>
          </w:p>
        </w:tc>
        <w:tc>
          <w:tcPr>
            <w:tcW w:w="794" w:type="dxa"/>
          </w:tcPr>
          <w:p w14:paraId="6A5CB320" w14:textId="77777777" w:rsidR="00F11037" w:rsidRDefault="00000000">
            <w:pPr>
              <w:spacing w:before="40" w:after="40" w:line="252" w:lineRule="auto"/>
              <w:jc w:val="center"/>
            </w:pPr>
            <w:r>
              <w:rPr>
                <w:sz w:val="18"/>
              </w:rPr>
              <w:t>1</w:t>
            </w:r>
          </w:p>
        </w:tc>
        <w:tc>
          <w:tcPr>
            <w:tcW w:w="3175" w:type="dxa"/>
          </w:tcPr>
          <w:p w14:paraId="0150CA5D" w14:textId="77777777" w:rsidR="00F11037" w:rsidRDefault="00000000">
            <w:pPr>
              <w:spacing w:before="40" w:after="40" w:line="252" w:lineRule="auto"/>
            </w:pPr>
            <w:r>
              <w:rPr>
                <w:sz w:val="18"/>
              </w:rPr>
              <w:t>产品定义、需求优先级、机构访谈、对外合作</w:t>
            </w:r>
          </w:p>
        </w:tc>
        <w:tc>
          <w:tcPr>
            <w:tcW w:w="3231" w:type="dxa"/>
          </w:tcPr>
          <w:p w14:paraId="13700F4E" w14:textId="77777777" w:rsidR="00F11037" w:rsidRDefault="00000000">
            <w:pPr>
              <w:spacing w:before="40" w:after="40" w:line="252" w:lineRule="auto"/>
            </w:pPr>
            <w:r>
              <w:rPr>
                <w:sz w:val="18"/>
              </w:rPr>
              <w:t>理解教培行业运营，具备产品抽象能力</w:t>
            </w:r>
          </w:p>
        </w:tc>
      </w:tr>
      <w:tr w:rsidR="00F11037" w14:paraId="5DCFBB99" w14:textId="77777777">
        <w:trPr>
          <w:jc w:val="center"/>
        </w:trPr>
        <w:tc>
          <w:tcPr>
            <w:tcW w:w="1587" w:type="dxa"/>
          </w:tcPr>
          <w:p w14:paraId="41839E54" w14:textId="77777777" w:rsidR="00F11037" w:rsidRDefault="00000000">
            <w:pPr>
              <w:spacing w:before="40" w:after="40" w:line="252" w:lineRule="auto"/>
            </w:pPr>
            <w:r>
              <w:rPr>
                <w:sz w:val="18"/>
              </w:rPr>
              <w:t>技术负责人</w:t>
            </w:r>
          </w:p>
        </w:tc>
        <w:tc>
          <w:tcPr>
            <w:tcW w:w="794" w:type="dxa"/>
          </w:tcPr>
          <w:p w14:paraId="715DE543" w14:textId="77777777" w:rsidR="00F11037" w:rsidRDefault="00000000">
            <w:pPr>
              <w:spacing w:before="40" w:after="40" w:line="252" w:lineRule="auto"/>
              <w:jc w:val="center"/>
            </w:pPr>
            <w:r>
              <w:rPr>
                <w:sz w:val="18"/>
              </w:rPr>
              <w:t>1</w:t>
            </w:r>
          </w:p>
        </w:tc>
        <w:tc>
          <w:tcPr>
            <w:tcW w:w="3175" w:type="dxa"/>
          </w:tcPr>
          <w:p w14:paraId="3A3138FF" w14:textId="77777777" w:rsidR="00F11037" w:rsidRDefault="00000000">
            <w:pPr>
              <w:spacing w:before="40" w:after="40" w:line="252" w:lineRule="auto"/>
            </w:pPr>
            <w:r>
              <w:rPr>
                <w:sz w:val="18"/>
              </w:rPr>
              <w:t>技术架构、排课引擎算法设计与实现</w:t>
            </w:r>
          </w:p>
        </w:tc>
        <w:tc>
          <w:tcPr>
            <w:tcW w:w="3231" w:type="dxa"/>
          </w:tcPr>
          <w:p w14:paraId="0D6459A5" w14:textId="77777777" w:rsidR="00F11037" w:rsidRDefault="00000000">
            <w:pPr>
              <w:spacing w:before="40" w:after="40" w:line="252" w:lineRule="auto"/>
              <w:jc w:val="center"/>
            </w:pPr>
            <w:r>
              <w:rPr>
                <w:sz w:val="18"/>
              </w:rPr>
              <w:t>运筹优化或算法工程背景</w:t>
            </w:r>
          </w:p>
        </w:tc>
      </w:tr>
      <w:tr w:rsidR="00F11037" w14:paraId="5CD9BD93" w14:textId="77777777">
        <w:trPr>
          <w:jc w:val="center"/>
        </w:trPr>
        <w:tc>
          <w:tcPr>
            <w:tcW w:w="1587" w:type="dxa"/>
          </w:tcPr>
          <w:p w14:paraId="055CC051" w14:textId="77777777" w:rsidR="00F11037" w:rsidRDefault="00000000">
            <w:pPr>
              <w:spacing w:before="40" w:after="40" w:line="252" w:lineRule="auto"/>
            </w:pPr>
            <w:r>
              <w:rPr>
                <w:sz w:val="18"/>
              </w:rPr>
              <w:t>后端开发</w:t>
            </w:r>
          </w:p>
        </w:tc>
        <w:tc>
          <w:tcPr>
            <w:tcW w:w="794" w:type="dxa"/>
          </w:tcPr>
          <w:p w14:paraId="524A8DD6" w14:textId="77777777" w:rsidR="00F11037" w:rsidRDefault="00000000">
            <w:pPr>
              <w:spacing w:before="40" w:after="40" w:line="252" w:lineRule="auto"/>
              <w:jc w:val="center"/>
            </w:pPr>
            <w:r>
              <w:rPr>
                <w:sz w:val="18"/>
              </w:rPr>
              <w:t>1</w:t>
            </w:r>
          </w:p>
        </w:tc>
        <w:tc>
          <w:tcPr>
            <w:tcW w:w="3175" w:type="dxa"/>
          </w:tcPr>
          <w:p w14:paraId="11301D3E" w14:textId="77777777" w:rsidR="00F11037" w:rsidRDefault="00000000">
            <w:pPr>
              <w:spacing w:before="40" w:after="40" w:line="252" w:lineRule="auto"/>
            </w:pPr>
            <w:r>
              <w:rPr>
                <w:sz w:val="18"/>
              </w:rPr>
              <w:t>业务模块开发、数据底座、多租户与安全</w:t>
            </w:r>
          </w:p>
        </w:tc>
        <w:tc>
          <w:tcPr>
            <w:tcW w:w="3231" w:type="dxa"/>
          </w:tcPr>
          <w:p w14:paraId="7DDE8679" w14:textId="77777777" w:rsidR="00F11037" w:rsidRDefault="00000000">
            <w:pPr>
              <w:spacing w:before="40" w:after="40" w:line="252" w:lineRule="auto"/>
            </w:pPr>
            <w:r>
              <w:rPr>
                <w:sz w:val="18"/>
              </w:rPr>
              <w:t>服务端开发与数据库设计能力</w:t>
            </w:r>
          </w:p>
        </w:tc>
      </w:tr>
      <w:tr w:rsidR="00F11037" w14:paraId="104DCD89" w14:textId="77777777">
        <w:trPr>
          <w:jc w:val="center"/>
        </w:trPr>
        <w:tc>
          <w:tcPr>
            <w:tcW w:w="1587" w:type="dxa"/>
          </w:tcPr>
          <w:p w14:paraId="284AA6B7" w14:textId="77777777" w:rsidR="00F11037" w:rsidRDefault="00000000">
            <w:pPr>
              <w:spacing w:before="40" w:after="40" w:line="252" w:lineRule="auto"/>
            </w:pPr>
            <w:r>
              <w:rPr>
                <w:sz w:val="18"/>
              </w:rPr>
              <w:t>前端</w:t>
            </w:r>
            <w:r>
              <w:rPr>
                <w:sz w:val="18"/>
              </w:rPr>
              <w:t xml:space="preserve"> / </w:t>
            </w:r>
            <w:r>
              <w:rPr>
                <w:sz w:val="18"/>
              </w:rPr>
              <w:t>小程序开发</w:t>
            </w:r>
          </w:p>
        </w:tc>
        <w:tc>
          <w:tcPr>
            <w:tcW w:w="794" w:type="dxa"/>
          </w:tcPr>
          <w:p w14:paraId="52EA8D0D" w14:textId="77777777" w:rsidR="00F11037" w:rsidRDefault="00000000">
            <w:pPr>
              <w:spacing w:before="40" w:after="40" w:line="252" w:lineRule="auto"/>
              <w:jc w:val="center"/>
            </w:pPr>
            <w:r>
              <w:rPr>
                <w:sz w:val="18"/>
              </w:rPr>
              <w:t>1</w:t>
            </w:r>
          </w:p>
        </w:tc>
        <w:tc>
          <w:tcPr>
            <w:tcW w:w="3175" w:type="dxa"/>
          </w:tcPr>
          <w:p w14:paraId="0B320C02" w14:textId="77777777" w:rsidR="00F11037" w:rsidRDefault="00000000">
            <w:pPr>
              <w:spacing w:before="40" w:after="40" w:line="252" w:lineRule="auto"/>
            </w:pPr>
            <w:r>
              <w:rPr>
                <w:sz w:val="18"/>
              </w:rPr>
              <w:t xml:space="preserve">Web </w:t>
            </w:r>
            <w:r>
              <w:rPr>
                <w:sz w:val="18"/>
              </w:rPr>
              <w:t>端与小程序端、交互式课件编辑器</w:t>
            </w:r>
          </w:p>
        </w:tc>
        <w:tc>
          <w:tcPr>
            <w:tcW w:w="3231" w:type="dxa"/>
          </w:tcPr>
          <w:p w14:paraId="1A036BDD" w14:textId="77777777" w:rsidR="00F11037" w:rsidRDefault="00000000">
            <w:pPr>
              <w:spacing w:before="40" w:after="40" w:line="252" w:lineRule="auto"/>
              <w:jc w:val="center"/>
            </w:pPr>
            <w:r>
              <w:rPr>
                <w:sz w:val="18"/>
              </w:rPr>
              <w:t>前端工程与图形交互能力</w:t>
            </w:r>
          </w:p>
        </w:tc>
      </w:tr>
      <w:tr w:rsidR="00F11037" w14:paraId="4406299B" w14:textId="77777777">
        <w:trPr>
          <w:jc w:val="center"/>
        </w:trPr>
        <w:tc>
          <w:tcPr>
            <w:tcW w:w="1587" w:type="dxa"/>
          </w:tcPr>
          <w:p w14:paraId="13D2C8DB" w14:textId="77777777" w:rsidR="00F11037" w:rsidRDefault="00000000">
            <w:pPr>
              <w:spacing w:before="40" w:after="40" w:line="252" w:lineRule="auto"/>
            </w:pPr>
            <w:r>
              <w:rPr>
                <w:sz w:val="18"/>
              </w:rPr>
              <w:t>教研</w:t>
            </w:r>
            <w:r>
              <w:rPr>
                <w:sz w:val="18"/>
              </w:rPr>
              <w:t xml:space="preserve"> / </w:t>
            </w:r>
            <w:r>
              <w:rPr>
                <w:sz w:val="18"/>
              </w:rPr>
              <w:t>内容</w:t>
            </w:r>
          </w:p>
        </w:tc>
        <w:tc>
          <w:tcPr>
            <w:tcW w:w="794" w:type="dxa"/>
          </w:tcPr>
          <w:p w14:paraId="187022FF" w14:textId="77777777" w:rsidR="00F11037" w:rsidRDefault="00000000">
            <w:pPr>
              <w:spacing w:before="40" w:after="40" w:line="252" w:lineRule="auto"/>
              <w:jc w:val="center"/>
            </w:pPr>
            <w:r>
              <w:rPr>
                <w:sz w:val="18"/>
              </w:rPr>
              <w:t>1</w:t>
            </w:r>
          </w:p>
        </w:tc>
        <w:tc>
          <w:tcPr>
            <w:tcW w:w="3175" w:type="dxa"/>
          </w:tcPr>
          <w:p w14:paraId="20FB5546" w14:textId="77777777" w:rsidR="00F11037" w:rsidRDefault="00000000">
            <w:pPr>
              <w:spacing w:before="40" w:after="40" w:line="252" w:lineRule="auto"/>
            </w:pPr>
            <w:r>
              <w:rPr>
                <w:sz w:val="18"/>
              </w:rPr>
              <w:t>内容库组织、课件模板设计、种子机构培训</w:t>
            </w:r>
          </w:p>
        </w:tc>
        <w:tc>
          <w:tcPr>
            <w:tcW w:w="3231" w:type="dxa"/>
          </w:tcPr>
          <w:p w14:paraId="65032097" w14:textId="77777777" w:rsidR="00F11037" w:rsidRDefault="00000000">
            <w:pPr>
              <w:spacing w:before="40" w:after="40" w:line="252" w:lineRule="auto"/>
              <w:jc w:val="center"/>
            </w:pPr>
            <w:r>
              <w:rPr>
                <w:sz w:val="18"/>
              </w:rPr>
              <w:t>一线教学经验与教研能力</w:t>
            </w:r>
          </w:p>
        </w:tc>
      </w:tr>
    </w:tbl>
    <w:p w14:paraId="3B76F69A" w14:textId="77777777" w:rsidR="00F11037" w:rsidRDefault="00F11037">
      <w:pPr>
        <w:spacing w:after="60" w:line="168" w:lineRule="auto"/>
      </w:pPr>
    </w:p>
    <w:p w14:paraId="5DDF3CDF" w14:textId="77777777" w:rsidR="00F11037" w:rsidRDefault="00000000">
      <w:pPr>
        <w:pStyle w:val="21"/>
        <w:spacing w:before="40" w:after="40" w:line="300" w:lineRule="auto"/>
      </w:pPr>
      <w:bookmarkStart w:id="53" w:name="_Toc240225164"/>
      <w:r>
        <w:rPr>
          <w:rFonts w:ascii="Times New Roman" w:eastAsia="黑体" w:hAnsi="Times New Roman"/>
          <w:color w:val="16202E"/>
          <w:sz w:val="28"/>
        </w:rPr>
        <w:t>（二）能力矩阵与补强计划</w:t>
      </w:r>
      <w:bookmarkEnd w:id="53"/>
    </w:p>
    <w:p w14:paraId="582F296D" w14:textId="77777777" w:rsidR="00F11037" w:rsidRDefault="00000000">
      <w:pPr>
        <w:spacing w:line="300" w:lineRule="auto"/>
        <w:ind w:firstLineChars="200" w:firstLine="460"/>
        <w:jc w:val="both"/>
      </w:pPr>
      <w:r>
        <w:rPr>
          <w:sz w:val="23"/>
        </w:rPr>
        <w:t>团队当前的能力结构在</w:t>
      </w:r>
      <w:r>
        <w:rPr>
          <w:sz w:val="23"/>
        </w:rPr>
        <w:t>“</w:t>
      </w:r>
      <w:r>
        <w:rPr>
          <w:sz w:val="23"/>
        </w:rPr>
        <w:t>产品理解</w:t>
      </w:r>
      <w:r>
        <w:rPr>
          <w:sz w:val="23"/>
        </w:rPr>
        <w:t xml:space="preserve"> + </w:t>
      </w:r>
      <w:r>
        <w:rPr>
          <w:sz w:val="23"/>
        </w:rPr>
        <w:t>技术实现</w:t>
      </w:r>
      <w:r>
        <w:rPr>
          <w:sz w:val="23"/>
        </w:rPr>
        <w:t>”</w:t>
      </w:r>
      <w:r>
        <w:rPr>
          <w:sz w:val="23"/>
        </w:rPr>
        <w:t>上相对完整，但存在三个明确短板，需要按计划补强：</w:t>
      </w:r>
    </w:p>
    <w:p w14:paraId="24552273" w14:textId="77777777" w:rsidR="00F11037" w:rsidRDefault="00000000">
      <w:pPr>
        <w:spacing w:line="300" w:lineRule="auto"/>
        <w:ind w:left="420" w:hanging="210"/>
      </w:pPr>
      <w:r>
        <w:rPr>
          <w:sz w:val="18"/>
        </w:rPr>
        <w:t xml:space="preserve">● </w:t>
      </w:r>
      <w:r>
        <w:rPr>
          <w:sz w:val="23"/>
        </w:rPr>
        <w:t>算法工程能力不足。排课引擎是本项目的技术核心，当前团队缺乏大规模约束优化问题的工程落地经验。补强方式：引入一名有运筹优化背景的顾问，同时优先采用成熟的约束规划求解器降低自研风险。</w:t>
      </w:r>
    </w:p>
    <w:p w14:paraId="7117662C" w14:textId="77777777" w:rsidR="00F11037" w:rsidRDefault="00000000">
      <w:pPr>
        <w:spacing w:line="300" w:lineRule="auto"/>
        <w:ind w:left="420" w:hanging="210"/>
      </w:pPr>
      <w:r>
        <w:rPr>
          <w:sz w:val="18"/>
        </w:rPr>
        <w:t xml:space="preserve">● </w:t>
      </w:r>
      <w:r>
        <w:rPr>
          <w:sz w:val="23"/>
        </w:rPr>
        <w:t>行业资源与销售能力空白。团队与中小机构经营者的直接连接不足，容易导致需求判断偏差；下沉市场又高度依赖伴随式服务。补强方式：聘请一位有多年机构运营经验的人士担任行业顾问并加入本地行业协会，在验证期引入一名有教培销售经验的市场负责人，同时建立标准化的客户成功流程与培训手册。</w:t>
      </w:r>
    </w:p>
    <w:p w14:paraId="29B7A25E" w14:textId="77777777" w:rsidR="00F11037" w:rsidRDefault="00000000">
      <w:pPr>
        <w:pStyle w:val="21"/>
        <w:spacing w:before="40" w:after="40" w:line="300" w:lineRule="auto"/>
      </w:pPr>
      <w:bookmarkStart w:id="54" w:name="_Toc240225165"/>
      <w:r>
        <w:rPr>
          <w:rFonts w:ascii="Times New Roman" w:eastAsia="黑体" w:hAnsi="Times New Roman"/>
          <w:color w:val="16202E"/>
          <w:sz w:val="28"/>
        </w:rPr>
        <w:lastRenderedPageBreak/>
        <w:t>（三）组织与人才计划</w:t>
      </w:r>
      <w:bookmarkEnd w:id="54"/>
    </w:p>
    <w:p w14:paraId="04DCB7B5" w14:textId="77777777" w:rsidR="00F11037" w:rsidRDefault="00000000">
      <w:pPr>
        <w:spacing w:line="300" w:lineRule="auto"/>
        <w:ind w:firstLineChars="200" w:firstLine="460"/>
        <w:jc w:val="both"/>
      </w:pPr>
      <w:r>
        <w:rPr>
          <w:sz w:val="23"/>
        </w:rPr>
        <w:t>第一年团队控制在</w:t>
      </w:r>
      <w:r>
        <w:rPr>
          <w:sz w:val="23"/>
        </w:rPr>
        <w:t xml:space="preserve"> 6 </w:t>
      </w:r>
      <w:r>
        <w:rPr>
          <w:sz w:val="23"/>
        </w:rPr>
        <w:t>人以内，保持小团队的高决策效率；第二年扩充至</w:t>
      </w:r>
      <w:r>
        <w:rPr>
          <w:sz w:val="23"/>
        </w:rPr>
        <w:t xml:space="preserve"> 10–12 </w:t>
      </w:r>
      <w:r>
        <w:rPr>
          <w:sz w:val="23"/>
        </w:rPr>
        <w:t>人，重点补充客户成功与销售；第三年扩充至</w:t>
      </w:r>
      <w:r>
        <w:rPr>
          <w:sz w:val="23"/>
        </w:rPr>
        <w:t xml:space="preserve"> 16–18 </w:t>
      </w:r>
      <w:r>
        <w:rPr>
          <w:sz w:val="23"/>
        </w:rPr>
        <w:t>人，设立独立的算法组与内容组。激励上，创始团队持有股权并设四年成熟期，核心员工采用</w:t>
      </w:r>
      <w:r>
        <w:rPr>
          <w:sz w:val="23"/>
        </w:rPr>
        <w:t>“</w:t>
      </w:r>
      <w:r>
        <w:rPr>
          <w:sz w:val="23"/>
        </w:rPr>
        <w:t>现金</w:t>
      </w:r>
      <w:r>
        <w:rPr>
          <w:sz w:val="23"/>
        </w:rPr>
        <w:t xml:space="preserve"> + </w:t>
      </w:r>
      <w:r>
        <w:rPr>
          <w:sz w:val="23"/>
        </w:rPr>
        <w:t>期权</w:t>
      </w:r>
      <w:r>
        <w:rPr>
          <w:sz w:val="23"/>
        </w:rPr>
        <w:t>”</w:t>
      </w:r>
      <w:r>
        <w:rPr>
          <w:sz w:val="23"/>
        </w:rPr>
        <w:t>结构；同时依托学校创新创业平台获取场地、导师与政策支持。</w:t>
      </w:r>
    </w:p>
    <w:p w14:paraId="22806024" w14:textId="77777777" w:rsidR="00F11037" w:rsidRDefault="00000000">
      <w:pPr>
        <w:pStyle w:val="1"/>
        <w:spacing w:before="80" w:after="80" w:line="300" w:lineRule="auto"/>
      </w:pPr>
      <w:bookmarkStart w:id="55" w:name="_Toc240225166"/>
      <w:r>
        <w:rPr>
          <w:rFonts w:ascii="Times New Roman" w:eastAsia="黑体" w:hAnsi="Times New Roman"/>
          <w:color w:val="1E4E7E"/>
          <w:sz w:val="32"/>
        </w:rPr>
        <w:t>十、实施计划与里程碑</w:t>
      </w:r>
      <w:bookmarkEnd w:id="55"/>
    </w:p>
    <w:p w14:paraId="31F50033" w14:textId="77777777" w:rsidR="00F11037" w:rsidRDefault="00000000">
      <w:pPr>
        <w:pStyle w:val="21"/>
        <w:spacing w:before="40" w:after="40" w:line="300" w:lineRule="auto"/>
      </w:pPr>
      <w:bookmarkStart w:id="56" w:name="_Toc240225167"/>
      <w:r>
        <w:rPr>
          <w:rFonts w:ascii="Times New Roman" w:eastAsia="黑体" w:hAnsi="Times New Roman"/>
          <w:color w:val="16202E"/>
          <w:sz w:val="28"/>
        </w:rPr>
        <w:t>（一）三阶段实施路线</w:t>
      </w:r>
      <w:bookmarkEnd w:id="56"/>
    </w:p>
    <w:p w14:paraId="1F156412" w14:textId="77777777" w:rsidR="00F11037" w:rsidRDefault="00000000">
      <w:pPr>
        <w:spacing w:line="300" w:lineRule="auto"/>
        <w:ind w:firstLineChars="200" w:firstLine="460"/>
        <w:jc w:val="both"/>
      </w:pPr>
      <w:r>
        <w:rPr>
          <w:sz w:val="23"/>
        </w:rPr>
        <w:t>产品路线遵循</w:t>
      </w:r>
      <w:r>
        <w:rPr>
          <w:sz w:val="23"/>
        </w:rPr>
        <w:t>“</w:t>
      </w:r>
      <w:r>
        <w:rPr>
          <w:sz w:val="23"/>
        </w:rPr>
        <w:t>先打通记账与算钱的链路，再做教学内容</w:t>
      </w:r>
      <w:r>
        <w:rPr>
          <w:sz w:val="23"/>
        </w:rPr>
        <w:t>”</w:t>
      </w:r>
      <w:r>
        <w:rPr>
          <w:sz w:val="23"/>
        </w:rPr>
        <w:t>的顺序。原因是：运营管理类功能的效果可以量化验证，能最快建立客户信任与付费意愿；而教学内容类功能技术复杂度高、见效周期长，更适合在客户基础稳定后投入。</w:t>
      </w:r>
    </w:p>
    <w:p w14:paraId="12ACBB37" w14:textId="77777777" w:rsidR="00F11037" w:rsidRDefault="00000000">
      <w:pPr>
        <w:spacing w:line="300" w:lineRule="auto"/>
        <w:ind w:left="510" w:hanging="510"/>
      </w:pPr>
      <w:r>
        <w:rPr>
          <w:sz w:val="23"/>
        </w:rPr>
        <w:t>（</w:t>
      </w:r>
      <w:r>
        <w:rPr>
          <w:sz w:val="23"/>
        </w:rPr>
        <w:t>1</w:t>
      </w:r>
      <w:r>
        <w:rPr>
          <w:sz w:val="23"/>
        </w:rPr>
        <w:t>）第一阶段（</w:t>
      </w:r>
      <w:r>
        <w:rPr>
          <w:sz w:val="23"/>
        </w:rPr>
        <w:t xml:space="preserve">0–6 </w:t>
      </w:r>
      <w:r>
        <w:rPr>
          <w:sz w:val="23"/>
        </w:rPr>
        <w:t>个月）：基础运营闭环。交付排课、签到与课时核销、班级与学员管理、家长通知，目标是在</w:t>
      </w:r>
      <w:r>
        <w:rPr>
          <w:sz w:val="23"/>
        </w:rPr>
        <w:t xml:space="preserve"> 5 </w:t>
      </w:r>
      <w:r>
        <w:rPr>
          <w:sz w:val="23"/>
        </w:rPr>
        <w:t>家种子机构跑通一个完整学期。</w:t>
      </w:r>
    </w:p>
    <w:p w14:paraId="0796FB0F" w14:textId="77777777" w:rsidR="00F11037" w:rsidRDefault="00000000">
      <w:pPr>
        <w:spacing w:line="300" w:lineRule="auto"/>
        <w:ind w:left="510" w:hanging="510"/>
      </w:pPr>
      <w:r>
        <w:rPr>
          <w:sz w:val="23"/>
        </w:rPr>
        <w:t>（</w:t>
      </w:r>
      <w:r>
        <w:rPr>
          <w:sz w:val="23"/>
        </w:rPr>
        <w:t>2</w:t>
      </w:r>
      <w:r>
        <w:rPr>
          <w:sz w:val="23"/>
        </w:rPr>
        <w:t>）第二阶段（</w:t>
      </w:r>
      <w:r>
        <w:rPr>
          <w:sz w:val="23"/>
        </w:rPr>
        <w:t xml:space="preserve">7–18 </w:t>
      </w:r>
      <w:r>
        <w:rPr>
          <w:sz w:val="23"/>
        </w:rPr>
        <w:t>个月）：经营闭环。交付工时薪酬核算、财会报表与经营看板、内容托管，目标是让机构真正把账算清楚，形成</w:t>
      </w:r>
      <w:r>
        <w:rPr>
          <w:sz w:val="23"/>
        </w:rPr>
        <w:t>“</w:t>
      </w:r>
      <w:r>
        <w:rPr>
          <w:sz w:val="23"/>
        </w:rPr>
        <w:t>省一个人、少一笔错账</w:t>
      </w:r>
      <w:r>
        <w:rPr>
          <w:sz w:val="23"/>
        </w:rPr>
        <w:t>”</w:t>
      </w:r>
      <w:r>
        <w:rPr>
          <w:sz w:val="23"/>
        </w:rPr>
        <w:t>的可量化案例，并完成商业化验证。</w:t>
      </w:r>
    </w:p>
    <w:p w14:paraId="462A2C44" w14:textId="77777777" w:rsidR="00F11037" w:rsidRDefault="00000000">
      <w:pPr>
        <w:spacing w:line="300" w:lineRule="auto"/>
        <w:ind w:left="510" w:hanging="510"/>
      </w:pPr>
      <w:r>
        <w:rPr>
          <w:sz w:val="23"/>
        </w:rPr>
        <w:t>（</w:t>
      </w:r>
      <w:r>
        <w:rPr>
          <w:sz w:val="23"/>
        </w:rPr>
        <w:t>3</w:t>
      </w:r>
      <w:r>
        <w:rPr>
          <w:sz w:val="23"/>
        </w:rPr>
        <w:t>）第三阶段（</w:t>
      </w:r>
      <w:r>
        <w:rPr>
          <w:sz w:val="23"/>
        </w:rPr>
        <w:t xml:space="preserve">19–36 </w:t>
      </w:r>
      <w:r>
        <w:rPr>
          <w:sz w:val="23"/>
        </w:rPr>
        <w:t>个月）：教学闭环。交付交互式课件、电子化作业、学情报告与开放接口，目标是沉淀机构的教学资产、形成高切换成本，并完成区域复制与规模化。</w:t>
      </w:r>
    </w:p>
    <w:p w14:paraId="5AF100EC" w14:textId="77777777" w:rsidR="00F11037" w:rsidRDefault="00000000">
      <w:pPr>
        <w:spacing w:before="80" w:after="40" w:line="276" w:lineRule="auto"/>
        <w:jc w:val="center"/>
      </w:pPr>
      <w:r>
        <w:rPr>
          <w:rFonts w:eastAsia="黑体"/>
          <w:b/>
          <w:sz w:val="21"/>
        </w:rPr>
        <w:t>表</w:t>
      </w:r>
      <w:r>
        <w:rPr>
          <w:rFonts w:eastAsia="黑体"/>
          <w:b/>
          <w:sz w:val="21"/>
        </w:rPr>
        <w:t xml:space="preserve"> 10-1</w:t>
      </w:r>
      <w:r>
        <w:rPr>
          <w:rFonts w:eastAsia="黑体"/>
          <w:b/>
          <w:sz w:val="21"/>
        </w:rPr>
        <w:t xml:space="preserve">　里程碑与交付物</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077"/>
        <w:gridCol w:w="1474"/>
        <w:gridCol w:w="2948"/>
        <w:gridCol w:w="3288"/>
      </w:tblGrid>
      <w:tr w:rsidR="00F11037" w14:paraId="16D45D94" w14:textId="77777777">
        <w:trPr>
          <w:jc w:val="center"/>
        </w:trPr>
        <w:tc>
          <w:tcPr>
            <w:tcW w:w="1077" w:type="dxa"/>
            <w:shd w:val="clear" w:color="auto" w:fill="EDF0EC"/>
          </w:tcPr>
          <w:p w14:paraId="6ABD3DDD" w14:textId="77777777" w:rsidR="00F11037" w:rsidRDefault="00000000">
            <w:pPr>
              <w:spacing w:before="20" w:after="20" w:line="252" w:lineRule="auto"/>
              <w:jc w:val="center"/>
            </w:pPr>
            <w:r>
              <w:rPr>
                <w:rFonts w:eastAsia="黑体"/>
                <w:b/>
                <w:sz w:val="18"/>
              </w:rPr>
              <w:t>时间</w:t>
            </w:r>
          </w:p>
        </w:tc>
        <w:tc>
          <w:tcPr>
            <w:tcW w:w="1474" w:type="dxa"/>
            <w:shd w:val="clear" w:color="auto" w:fill="EDF0EC"/>
          </w:tcPr>
          <w:p w14:paraId="78FB4935" w14:textId="77777777" w:rsidR="00F11037" w:rsidRDefault="00000000">
            <w:pPr>
              <w:spacing w:before="20" w:after="20" w:line="252" w:lineRule="auto"/>
              <w:jc w:val="center"/>
            </w:pPr>
            <w:r>
              <w:rPr>
                <w:rFonts w:eastAsia="黑体"/>
                <w:b/>
                <w:sz w:val="18"/>
              </w:rPr>
              <w:t>里程碑</w:t>
            </w:r>
          </w:p>
        </w:tc>
        <w:tc>
          <w:tcPr>
            <w:tcW w:w="2948" w:type="dxa"/>
            <w:shd w:val="clear" w:color="auto" w:fill="EDF0EC"/>
          </w:tcPr>
          <w:p w14:paraId="5B34751B" w14:textId="77777777" w:rsidR="00F11037" w:rsidRDefault="00000000">
            <w:pPr>
              <w:spacing w:before="20" w:after="20" w:line="252" w:lineRule="auto"/>
              <w:jc w:val="center"/>
            </w:pPr>
            <w:r>
              <w:rPr>
                <w:rFonts w:eastAsia="黑体"/>
                <w:b/>
                <w:sz w:val="18"/>
              </w:rPr>
              <w:t>关键交付物</w:t>
            </w:r>
          </w:p>
        </w:tc>
        <w:tc>
          <w:tcPr>
            <w:tcW w:w="3288" w:type="dxa"/>
            <w:shd w:val="clear" w:color="auto" w:fill="EDF0EC"/>
          </w:tcPr>
          <w:p w14:paraId="067D7A95" w14:textId="77777777" w:rsidR="00F11037" w:rsidRDefault="00000000">
            <w:pPr>
              <w:spacing w:before="20" w:after="20" w:line="252" w:lineRule="auto"/>
              <w:jc w:val="center"/>
            </w:pPr>
            <w:r>
              <w:rPr>
                <w:rFonts w:eastAsia="黑体"/>
                <w:b/>
                <w:sz w:val="18"/>
              </w:rPr>
              <w:t>验收标准</w:t>
            </w:r>
          </w:p>
        </w:tc>
      </w:tr>
      <w:tr w:rsidR="00F11037" w14:paraId="3146978B" w14:textId="77777777">
        <w:trPr>
          <w:jc w:val="center"/>
        </w:trPr>
        <w:tc>
          <w:tcPr>
            <w:tcW w:w="1077" w:type="dxa"/>
          </w:tcPr>
          <w:p w14:paraId="6C16BA20" w14:textId="77777777" w:rsidR="00F11037" w:rsidRDefault="00000000">
            <w:pPr>
              <w:spacing w:before="40" w:after="40" w:line="252" w:lineRule="auto"/>
            </w:pPr>
            <w:r>
              <w:rPr>
                <w:sz w:val="18"/>
              </w:rPr>
              <w:t>第</w:t>
            </w:r>
            <w:r>
              <w:rPr>
                <w:sz w:val="18"/>
              </w:rPr>
              <w:t xml:space="preserve"> 3 </w:t>
            </w:r>
            <w:r>
              <w:rPr>
                <w:sz w:val="18"/>
              </w:rPr>
              <w:t>月</w:t>
            </w:r>
          </w:p>
        </w:tc>
        <w:tc>
          <w:tcPr>
            <w:tcW w:w="1474" w:type="dxa"/>
          </w:tcPr>
          <w:p w14:paraId="3EEF42C7" w14:textId="77777777" w:rsidR="00F11037" w:rsidRDefault="00000000">
            <w:pPr>
              <w:spacing w:before="40" w:after="40" w:line="252" w:lineRule="auto"/>
              <w:jc w:val="center"/>
            </w:pPr>
            <w:r>
              <w:rPr>
                <w:sz w:val="18"/>
              </w:rPr>
              <w:t>原型可用</w:t>
            </w:r>
          </w:p>
        </w:tc>
        <w:tc>
          <w:tcPr>
            <w:tcW w:w="2948" w:type="dxa"/>
          </w:tcPr>
          <w:p w14:paraId="7BE1AE5F" w14:textId="77777777" w:rsidR="00F11037" w:rsidRDefault="00000000">
            <w:pPr>
              <w:spacing w:before="40" w:after="40" w:line="252" w:lineRule="auto"/>
            </w:pPr>
            <w:r>
              <w:rPr>
                <w:sz w:val="18"/>
              </w:rPr>
              <w:t>排课引擎、签到与课时核销原型</w:t>
            </w:r>
          </w:p>
        </w:tc>
        <w:tc>
          <w:tcPr>
            <w:tcW w:w="3288" w:type="dxa"/>
          </w:tcPr>
          <w:p w14:paraId="1BEB69CD" w14:textId="77777777" w:rsidR="00F11037" w:rsidRDefault="00000000">
            <w:pPr>
              <w:spacing w:before="40" w:after="40" w:line="252" w:lineRule="auto"/>
            </w:pPr>
            <w:r>
              <w:rPr>
                <w:sz w:val="18"/>
              </w:rPr>
              <w:t>单校区</w:t>
            </w:r>
            <w:r>
              <w:rPr>
                <w:sz w:val="18"/>
              </w:rPr>
              <w:t xml:space="preserve"> 30 </w:t>
            </w:r>
            <w:r>
              <w:rPr>
                <w:sz w:val="18"/>
              </w:rPr>
              <w:t>分钟出课表，签到核销准确率</w:t>
            </w:r>
            <w:r>
              <w:rPr>
                <w:sz w:val="18"/>
              </w:rPr>
              <w:t xml:space="preserve"> 100%</w:t>
            </w:r>
          </w:p>
        </w:tc>
      </w:tr>
      <w:tr w:rsidR="00F11037" w14:paraId="57BCE392" w14:textId="77777777">
        <w:trPr>
          <w:jc w:val="center"/>
        </w:trPr>
        <w:tc>
          <w:tcPr>
            <w:tcW w:w="1077" w:type="dxa"/>
          </w:tcPr>
          <w:p w14:paraId="7C308091" w14:textId="77777777" w:rsidR="00F11037" w:rsidRDefault="00000000">
            <w:pPr>
              <w:spacing w:before="40" w:after="40" w:line="252" w:lineRule="auto"/>
            </w:pPr>
            <w:r>
              <w:rPr>
                <w:sz w:val="18"/>
              </w:rPr>
              <w:t>第</w:t>
            </w:r>
            <w:r>
              <w:rPr>
                <w:sz w:val="18"/>
              </w:rPr>
              <w:t xml:space="preserve"> 6 </w:t>
            </w:r>
            <w:r>
              <w:rPr>
                <w:sz w:val="18"/>
              </w:rPr>
              <w:t>月</w:t>
            </w:r>
          </w:p>
        </w:tc>
        <w:tc>
          <w:tcPr>
            <w:tcW w:w="1474" w:type="dxa"/>
          </w:tcPr>
          <w:p w14:paraId="6BC1290B" w14:textId="77777777" w:rsidR="00F11037" w:rsidRDefault="00000000">
            <w:pPr>
              <w:spacing w:before="40" w:after="40" w:line="252" w:lineRule="auto"/>
              <w:jc w:val="center"/>
            </w:pPr>
            <w:r>
              <w:rPr>
                <w:sz w:val="18"/>
              </w:rPr>
              <w:t>种子验证</w:t>
            </w:r>
          </w:p>
        </w:tc>
        <w:tc>
          <w:tcPr>
            <w:tcW w:w="2948" w:type="dxa"/>
          </w:tcPr>
          <w:p w14:paraId="6C507A43" w14:textId="77777777" w:rsidR="00F11037" w:rsidRDefault="00000000">
            <w:pPr>
              <w:spacing w:before="40" w:after="40" w:line="252" w:lineRule="auto"/>
              <w:jc w:val="center"/>
            </w:pPr>
            <w:r>
              <w:rPr>
                <w:sz w:val="18"/>
              </w:rPr>
              <w:t>完整学期运行报告</w:t>
            </w:r>
          </w:p>
        </w:tc>
        <w:tc>
          <w:tcPr>
            <w:tcW w:w="3288" w:type="dxa"/>
          </w:tcPr>
          <w:p w14:paraId="666F5280" w14:textId="77777777" w:rsidR="00F11037" w:rsidRDefault="00000000">
            <w:pPr>
              <w:spacing w:before="40" w:after="40" w:line="252" w:lineRule="auto"/>
            </w:pPr>
            <w:r>
              <w:rPr>
                <w:sz w:val="18"/>
              </w:rPr>
              <w:t xml:space="preserve">≥ 3 </w:t>
            </w:r>
            <w:r>
              <w:rPr>
                <w:sz w:val="18"/>
              </w:rPr>
              <w:t>家机构完整学期，调课次数下降</w:t>
            </w:r>
            <w:r>
              <w:rPr>
                <w:sz w:val="18"/>
              </w:rPr>
              <w:t xml:space="preserve"> ≥ 30%</w:t>
            </w:r>
          </w:p>
        </w:tc>
      </w:tr>
      <w:tr w:rsidR="00F11037" w14:paraId="5BA4B01A" w14:textId="77777777">
        <w:trPr>
          <w:jc w:val="center"/>
        </w:trPr>
        <w:tc>
          <w:tcPr>
            <w:tcW w:w="1077" w:type="dxa"/>
          </w:tcPr>
          <w:p w14:paraId="04734789" w14:textId="77777777" w:rsidR="00F11037" w:rsidRDefault="00000000">
            <w:pPr>
              <w:spacing w:before="40" w:after="40" w:line="252" w:lineRule="auto"/>
            </w:pPr>
            <w:r>
              <w:rPr>
                <w:sz w:val="18"/>
              </w:rPr>
              <w:t>第</w:t>
            </w:r>
            <w:r>
              <w:rPr>
                <w:sz w:val="18"/>
              </w:rPr>
              <w:t xml:space="preserve"> 9 </w:t>
            </w:r>
            <w:r>
              <w:rPr>
                <w:sz w:val="18"/>
              </w:rPr>
              <w:t>月</w:t>
            </w:r>
          </w:p>
        </w:tc>
        <w:tc>
          <w:tcPr>
            <w:tcW w:w="1474" w:type="dxa"/>
          </w:tcPr>
          <w:p w14:paraId="558C1109" w14:textId="77777777" w:rsidR="00F11037" w:rsidRDefault="00000000">
            <w:pPr>
              <w:spacing w:before="40" w:after="40" w:line="252" w:lineRule="auto"/>
              <w:jc w:val="center"/>
            </w:pPr>
            <w:r>
              <w:rPr>
                <w:sz w:val="18"/>
              </w:rPr>
              <w:t>薪酬模块上线</w:t>
            </w:r>
          </w:p>
        </w:tc>
        <w:tc>
          <w:tcPr>
            <w:tcW w:w="2948" w:type="dxa"/>
          </w:tcPr>
          <w:p w14:paraId="79765DEF" w14:textId="77777777" w:rsidR="00F11037" w:rsidRDefault="00000000">
            <w:pPr>
              <w:spacing w:before="40" w:after="40" w:line="252" w:lineRule="auto"/>
              <w:jc w:val="center"/>
            </w:pPr>
            <w:r>
              <w:rPr>
                <w:sz w:val="18"/>
              </w:rPr>
              <w:t>工时薪酬核算</w:t>
            </w:r>
            <w:r>
              <w:rPr>
                <w:sz w:val="18"/>
              </w:rPr>
              <w:t xml:space="preserve"> + </w:t>
            </w:r>
            <w:r>
              <w:rPr>
                <w:sz w:val="18"/>
              </w:rPr>
              <w:t>工资单</w:t>
            </w:r>
          </w:p>
        </w:tc>
        <w:tc>
          <w:tcPr>
            <w:tcW w:w="3288" w:type="dxa"/>
          </w:tcPr>
          <w:p w14:paraId="4CFE8798" w14:textId="77777777" w:rsidR="00F11037" w:rsidRDefault="00000000">
            <w:pPr>
              <w:spacing w:before="40" w:after="40" w:line="252" w:lineRule="auto"/>
            </w:pPr>
            <w:r>
              <w:rPr>
                <w:sz w:val="18"/>
              </w:rPr>
              <w:t>算薪耗时</w:t>
            </w:r>
            <w:r>
              <w:rPr>
                <w:sz w:val="18"/>
              </w:rPr>
              <w:t xml:space="preserve"> ≤ 1 </w:t>
            </w:r>
            <w:r>
              <w:rPr>
                <w:sz w:val="18"/>
              </w:rPr>
              <w:t>小时，无口径争议</w:t>
            </w:r>
          </w:p>
        </w:tc>
      </w:tr>
      <w:tr w:rsidR="00F11037" w14:paraId="29EE5FEA" w14:textId="77777777">
        <w:trPr>
          <w:jc w:val="center"/>
        </w:trPr>
        <w:tc>
          <w:tcPr>
            <w:tcW w:w="1077" w:type="dxa"/>
          </w:tcPr>
          <w:p w14:paraId="5804C623" w14:textId="77777777" w:rsidR="00F11037" w:rsidRDefault="00000000">
            <w:pPr>
              <w:spacing w:before="40" w:after="40" w:line="252" w:lineRule="auto"/>
            </w:pPr>
            <w:r>
              <w:rPr>
                <w:sz w:val="18"/>
              </w:rPr>
              <w:t>第</w:t>
            </w:r>
            <w:r>
              <w:rPr>
                <w:sz w:val="18"/>
              </w:rPr>
              <w:t xml:space="preserve"> 12 </w:t>
            </w:r>
            <w:r>
              <w:rPr>
                <w:sz w:val="18"/>
              </w:rPr>
              <w:t>月</w:t>
            </w:r>
          </w:p>
        </w:tc>
        <w:tc>
          <w:tcPr>
            <w:tcW w:w="1474" w:type="dxa"/>
          </w:tcPr>
          <w:p w14:paraId="4A320DBF" w14:textId="77777777" w:rsidR="00F11037" w:rsidRDefault="00000000">
            <w:pPr>
              <w:spacing w:before="40" w:after="40" w:line="252" w:lineRule="auto"/>
              <w:jc w:val="center"/>
            </w:pPr>
            <w:r>
              <w:rPr>
                <w:sz w:val="18"/>
              </w:rPr>
              <w:t>商业化启动</w:t>
            </w:r>
          </w:p>
        </w:tc>
        <w:tc>
          <w:tcPr>
            <w:tcW w:w="2948" w:type="dxa"/>
          </w:tcPr>
          <w:p w14:paraId="7D463AD7" w14:textId="77777777" w:rsidR="00F11037" w:rsidRDefault="00000000">
            <w:pPr>
              <w:spacing w:before="40" w:after="40" w:line="252" w:lineRule="auto"/>
              <w:jc w:val="center"/>
            </w:pPr>
            <w:r>
              <w:rPr>
                <w:sz w:val="18"/>
              </w:rPr>
              <w:t>财会报表与经营看板</w:t>
            </w:r>
          </w:p>
        </w:tc>
        <w:tc>
          <w:tcPr>
            <w:tcW w:w="3288" w:type="dxa"/>
          </w:tcPr>
          <w:p w14:paraId="0A4C3DE0" w14:textId="77777777" w:rsidR="00F11037" w:rsidRDefault="00000000">
            <w:pPr>
              <w:spacing w:before="40" w:after="40" w:line="252" w:lineRule="auto"/>
            </w:pPr>
            <w:r>
              <w:rPr>
                <w:sz w:val="18"/>
              </w:rPr>
              <w:t>付费校区</w:t>
            </w:r>
            <w:r>
              <w:rPr>
                <w:sz w:val="18"/>
              </w:rPr>
              <w:t xml:space="preserve"> 120 </w:t>
            </w:r>
            <w:r>
              <w:rPr>
                <w:sz w:val="18"/>
              </w:rPr>
              <w:t>个，月流失率</w:t>
            </w:r>
            <w:r>
              <w:rPr>
                <w:sz w:val="18"/>
              </w:rPr>
              <w:t xml:space="preserve"> &lt; 3.5%</w:t>
            </w:r>
          </w:p>
        </w:tc>
      </w:tr>
      <w:tr w:rsidR="00F11037" w14:paraId="31A3233A" w14:textId="77777777">
        <w:trPr>
          <w:jc w:val="center"/>
        </w:trPr>
        <w:tc>
          <w:tcPr>
            <w:tcW w:w="1077" w:type="dxa"/>
          </w:tcPr>
          <w:p w14:paraId="38E26DEC" w14:textId="77777777" w:rsidR="00F11037" w:rsidRDefault="00000000">
            <w:pPr>
              <w:spacing w:before="40" w:after="40" w:line="252" w:lineRule="auto"/>
            </w:pPr>
            <w:r>
              <w:rPr>
                <w:sz w:val="18"/>
              </w:rPr>
              <w:t>第</w:t>
            </w:r>
            <w:r>
              <w:rPr>
                <w:sz w:val="18"/>
              </w:rPr>
              <w:t xml:space="preserve"> 18 </w:t>
            </w:r>
            <w:r>
              <w:rPr>
                <w:sz w:val="18"/>
              </w:rPr>
              <w:t>月</w:t>
            </w:r>
          </w:p>
        </w:tc>
        <w:tc>
          <w:tcPr>
            <w:tcW w:w="1474" w:type="dxa"/>
          </w:tcPr>
          <w:p w14:paraId="619FCF5F" w14:textId="77777777" w:rsidR="00F11037" w:rsidRDefault="00000000">
            <w:pPr>
              <w:spacing w:before="40" w:after="40" w:line="252" w:lineRule="auto"/>
              <w:jc w:val="center"/>
            </w:pPr>
            <w:r>
              <w:rPr>
                <w:sz w:val="18"/>
              </w:rPr>
              <w:t>经营闭环完成</w:t>
            </w:r>
          </w:p>
        </w:tc>
        <w:tc>
          <w:tcPr>
            <w:tcW w:w="2948" w:type="dxa"/>
          </w:tcPr>
          <w:p w14:paraId="4AE36B25" w14:textId="77777777" w:rsidR="00F11037" w:rsidRDefault="00000000">
            <w:pPr>
              <w:spacing w:before="40" w:after="40" w:line="252" w:lineRule="auto"/>
            </w:pPr>
            <w:r>
              <w:rPr>
                <w:sz w:val="18"/>
              </w:rPr>
              <w:t>内容托管</w:t>
            </w:r>
            <w:r>
              <w:rPr>
                <w:sz w:val="18"/>
              </w:rPr>
              <w:t xml:space="preserve"> + </w:t>
            </w:r>
            <w:r>
              <w:rPr>
                <w:sz w:val="18"/>
              </w:rPr>
              <w:t>完整报表体系</w:t>
            </w:r>
          </w:p>
        </w:tc>
        <w:tc>
          <w:tcPr>
            <w:tcW w:w="3288" w:type="dxa"/>
          </w:tcPr>
          <w:p w14:paraId="1192390B" w14:textId="77777777" w:rsidR="00F11037" w:rsidRDefault="00000000">
            <w:pPr>
              <w:spacing w:before="40" w:after="40" w:line="252" w:lineRule="auto"/>
            </w:pPr>
            <w:r>
              <w:rPr>
                <w:sz w:val="18"/>
              </w:rPr>
              <w:t>付费校区</w:t>
            </w:r>
            <w:r>
              <w:rPr>
                <w:sz w:val="18"/>
              </w:rPr>
              <w:t xml:space="preserve"> 230 </w:t>
            </w:r>
            <w:r>
              <w:rPr>
                <w:sz w:val="18"/>
              </w:rPr>
              <w:t>个，</w:t>
            </w:r>
            <w:r>
              <w:rPr>
                <w:sz w:val="18"/>
              </w:rPr>
              <w:t>NPS ≥ 40</w:t>
            </w:r>
          </w:p>
        </w:tc>
      </w:tr>
      <w:tr w:rsidR="00F11037" w14:paraId="75D59C1B" w14:textId="77777777">
        <w:trPr>
          <w:jc w:val="center"/>
        </w:trPr>
        <w:tc>
          <w:tcPr>
            <w:tcW w:w="1077" w:type="dxa"/>
          </w:tcPr>
          <w:p w14:paraId="5A8B45CE" w14:textId="77777777" w:rsidR="00F11037" w:rsidRDefault="00000000">
            <w:pPr>
              <w:spacing w:before="40" w:after="40" w:line="252" w:lineRule="auto"/>
            </w:pPr>
            <w:r>
              <w:rPr>
                <w:sz w:val="18"/>
              </w:rPr>
              <w:t>第</w:t>
            </w:r>
            <w:r>
              <w:rPr>
                <w:sz w:val="18"/>
              </w:rPr>
              <w:t xml:space="preserve"> 24 </w:t>
            </w:r>
            <w:r>
              <w:rPr>
                <w:sz w:val="18"/>
              </w:rPr>
              <w:t>月</w:t>
            </w:r>
          </w:p>
        </w:tc>
        <w:tc>
          <w:tcPr>
            <w:tcW w:w="1474" w:type="dxa"/>
          </w:tcPr>
          <w:p w14:paraId="2C01D298" w14:textId="77777777" w:rsidR="00F11037" w:rsidRDefault="00000000">
            <w:pPr>
              <w:spacing w:before="40" w:after="40" w:line="252" w:lineRule="auto"/>
              <w:jc w:val="center"/>
            </w:pPr>
            <w:r>
              <w:rPr>
                <w:sz w:val="18"/>
              </w:rPr>
              <w:t>教学闭环启动</w:t>
            </w:r>
          </w:p>
        </w:tc>
        <w:tc>
          <w:tcPr>
            <w:tcW w:w="2948" w:type="dxa"/>
          </w:tcPr>
          <w:p w14:paraId="5CF8D421" w14:textId="77777777" w:rsidR="00F11037" w:rsidRDefault="00000000">
            <w:pPr>
              <w:spacing w:before="40" w:after="40" w:line="252" w:lineRule="auto"/>
            </w:pPr>
            <w:r>
              <w:rPr>
                <w:sz w:val="18"/>
              </w:rPr>
              <w:t>交互式课件编辑器</w:t>
            </w:r>
            <w:r>
              <w:rPr>
                <w:sz w:val="18"/>
              </w:rPr>
              <w:t xml:space="preserve"> + </w:t>
            </w:r>
            <w:r>
              <w:rPr>
                <w:sz w:val="18"/>
              </w:rPr>
              <w:t>电子作业</w:t>
            </w:r>
          </w:p>
        </w:tc>
        <w:tc>
          <w:tcPr>
            <w:tcW w:w="3288" w:type="dxa"/>
          </w:tcPr>
          <w:p w14:paraId="50EED7B2" w14:textId="77777777" w:rsidR="00F11037" w:rsidRDefault="00000000">
            <w:pPr>
              <w:spacing w:before="40" w:after="40" w:line="252" w:lineRule="auto"/>
            </w:pPr>
            <w:r>
              <w:rPr>
                <w:sz w:val="18"/>
              </w:rPr>
              <w:t>付费校区</w:t>
            </w:r>
            <w:r>
              <w:rPr>
                <w:sz w:val="18"/>
              </w:rPr>
              <w:t xml:space="preserve"> 400 </w:t>
            </w:r>
            <w:r>
              <w:rPr>
                <w:sz w:val="18"/>
              </w:rPr>
              <w:t>个，教师周活</w:t>
            </w:r>
            <w:r>
              <w:rPr>
                <w:sz w:val="18"/>
              </w:rPr>
              <w:t xml:space="preserve"> ≥ 40%</w:t>
            </w:r>
          </w:p>
        </w:tc>
      </w:tr>
      <w:tr w:rsidR="00F11037" w14:paraId="00A8642C" w14:textId="77777777">
        <w:trPr>
          <w:jc w:val="center"/>
        </w:trPr>
        <w:tc>
          <w:tcPr>
            <w:tcW w:w="1077" w:type="dxa"/>
          </w:tcPr>
          <w:p w14:paraId="1ED2ACD9" w14:textId="77777777" w:rsidR="00F11037" w:rsidRDefault="00000000">
            <w:pPr>
              <w:spacing w:before="40" w:after="40" w:line="252" w:lineRule="auto"/>
            </w:pPr>
            <w:r>
              <w:rPr>
                <w:sz w:val="18"/>
              </w:rPr>
              <w:t>第</w:t>
            </w:r>
            <w:r>
              <w:rPr>
                <w:sz w:val="18"/>
              </w:rPr>
              <w:t xml:space="preserve"> 30 </w:t>
            </w:r>
            <w:r>
              <w:rPr>
                <w:sz w:val="18"/>
              </w:rPr>
              <w:t>月</w:t>
            </w:r>
          </w:p>
        </w:tc>
        <w:tc>
          <w:tcPr>
            <w:tcW w:w="1474" w:type="dxa"/>
          </w:tcPr>
          <w:p w14:paraId="133DD009" w14:textId="77777777" w:rsidR="00F11037" w:rsidRDefault="00000000">
            <w:pPr>
              <w:spacing w:before="40" w:after="40" w:line="252" w:lineRule="auto"/>
              <w:jc w:val="center"/>
            </w:pPr>
            <w:r>
              <w:rPr>
                <w:sz w:val="18"/>
              </w:rPr>
              <w:t>盈亏平衡</w:t>
            </w:r>
          </w:p>
        </w:tc>
        <w:tc>
          <w:tcPr>
            <w:tcW w:w="2948" w:type="dxa"/>
          </w:tcPr>
          <w:p w14:paraId="45629C85" w14:textId="77777777" w:rsidR="00F11037" w:rsidRDefault="00000000">
            <w:pPr>
              <w:spacing w:before="40" w:after="40" w:line="252" w:lineRule="auto"/>
              <w:jc w:val="center"/>
            </w:pPr>
            <w:r>
              <w:rPr>
                <w:sz w:val="18"/>
              </w:rPr>
              <w:t>标准化销售与服务体系</w:t>
            </w:r>
          </w:p>
        </w:tc>
        <w:tc>
          <w:tcPr>
            <w:tcW w:w="3288" w:type="dxa"/>
          </w:tcPr>
          <w:p w14:paraId="731B7D72" w14:textId="77777777" w:rsidR="00F11037" w:rsidRDefault="00000000">
            <w:pPr>
              <w:spacing w:before="40" w:after="40" w:line="252" w:lineRule="auto"/>
              <w:jc w:val="center"/>
            </w:pPr>
            <w:r>
              <w:rPr>
                <w:sz w:val="18"/>
              </w:rPr>
              <w:t>单月经营性现金流为正</w:t>
            </w:r>
          </w:p>
        </w:tc>
      </w:tr>
      <w:tr w:rsidR="00F11037" w14:paraId="76CC3C93" w14:textId="77777777">
        <w:trPr>
          <w:jc w:val="center"/>
        </w:trPr>
        <w:tc>
          <w:tcPr>
            <w:tcW w:w="1077" w:type="dxa"/>
          </w:tcPr>
          <w:p w14:paraId="571792B9" w14:textId="77777777" w:rsidR="00F11037" w:rsidRDefault="00000000">
            <w:pPr>
              <w:spacing w:before="40" w:after="40" w:line="252" w:lineRule="auto"/>
            </w:pPr>
            <w:r>
              <w:rPr>
                <w:sz w:val="18"/>
              </w:rPr>
              <w:t>第</w:t>
            </w:r>
            <w:r>
              <w:rPr>
                <w:sz w:val="18"/>
              </w:rPr>
              <w:t xml:space="preserve"> 36 </w:t>
            </w:r>
            <w:r>
              <w:rPr>
                <w:sz w:val="18"/>
              </w:rPr>
              <w:t>月</w:t>
            </w:r>
          </w:p>
        </w:tc>
        <w:tc>
          <w:tcPr>
            <w:tcW w:w="1474" w:type="dxa"/>
          </w:tcPr>
          <w:p w14:paraId="3E649987" w14:textId="77777777" w:rsidR="00F11037" w:rsidRDefault="00000000">
            <w:pPr>
              <w:spacing w:before="40" w:after="40" w:line="252" w:lineRule="auto"/>
              <w:jc w:val="center"/>
            </w:pPr>
            <w:r>
              <w:rPr>
                <w:sz w:val="18"/>
              </w:rPr>
              <w:t>规模化</w:t>
            </w:r>
          </w:p>
        </w:tc>
        <w:tc>
          <w:tcPr>
            <w:tcW w:w="2948" w:type="dxa"/>
          </w:tcPr>
          <w:p w14:paraId="34629893" w14:textId="77777777" w:rsidR="00F11037" w:rsidRDefault="00000000">
            <w:pPr>
              <w:spacing w:before="40" w:after="40" w:line="252" w:lineRule="auto"/>
              <w:jc w:val="center"/>
            </w:pPr>
            <w:r>
              <w:rPr>
                <w:sz w:val="18"/>
              </w:rPr>
              <w:t>区域复制完成</w:t>
            </w:r>
          </w:p>
        </w:tc>
        <w:tc>
          <w:tcPr>
            <w:tcW w:w="3288" w:type="dxa"/>
          </w:tcPr>
          <w:p w14:paraId="458412A6" w14:textId="77777777" w:rsidR="00F11037" w:rsidRDefault="00000000">
            <w:pPr>
              <w:spacing w:before="40" w:after="40" w:line="252" w:lineRule="auto"/>
            </w:pPr>
            <w:r>
              <w:rPr>
                <w:sz w:val="18"/>
              </w:rPr>
              <w:t>付费校区</w:t>
            </w:r>
            <w:r>
              <w:rPr>
                <w:sz w:val="18"/>
              </w:rPr>
              <w:t xml:space="preserve"> 1,300 </w:t>
            </w:r>
            <w:r>
              <w:rPr>
                <w:sz w:val="18"/>
              </w:rPr>
              <w:t>个，年收入</w:t>
            </w:r>
            <w:r>
              <w:rPr>
                <w:sz w:val="18"/>
              </w:rPr>
              <w:t xml:space="preserve"> 536 </w:t>
            </w:r>
            <w:r>
              <w:rPr>
                <w:sz w:val="18"/>
              </w:rPr>
              <w:t>万元</w:t>
            </w:r>
          </w:p>
        </w:tc>
      </w:tr>
    </w:tbl>
    <w:p w14:paraId="143CBE2E" w14:textId="77777777" w:rsidR="00F11037" w:rsidRDefault="00F11037">
      <w:pPr>
        <w:spacing w:after="60" w:line="168" w:lineRule="auto"/>
      </w:pPr>
    </w:p>
    <w:p w14:paraId="7958980A" w14:textId="77777777" w:rsidR="00F11037" w:rsidRDefault="00000000">
      <w:pPr>
        <w:pStyle w:val="21"/>
        <w:spacing w:before="40" w:after="40" w:line="300" w:lineRule="auto"/>
      </w:pPr>
      <w:bookmarkStart w:id="57" w:name="_Toc240225168"/>
      <w:r>
        <w:rPr>
          <w:rFonts w:ascii="Times New Roman" w:eastAsia="黑体" w:hAnsi="Times New Roman"/>
          <w:color w:val="16202E"/>
          <w:sz w:val="28"/>
        </w:rPr>
        <w:t>（二）关键前置条件与验证节点</w:t>
      </w:r>
      <w:bookmarkEnd w:id="57"/>
    </w:p>
    <w:p w14:paraId="56CDB3B7" w14:textId="77777777" w:rsidR="00F11037" w:rsidRDefault="00000000">
      <w:pPr>
        <w:spacing w:line="300" w:lineRule="auto"/>
        <w:ind w:firstLineChars="200" w:firstLine="460"/>
        <w:jc w:val="both"/>
      </w:pPr>
      <w:r>
        <w:rPr>
          <w:sz w:val="23"/>
        </w:rPr>
        <w:t>路线图的有效性依赖三个前置条件，若任一条件不成立，需要及时调整方向：</w:t>
      </w:r>
    </w:p>
    <w:p w14:paraId="2C744587" w14:textId="77777777" w:rsidR="00F11037" w:rsidRDefault="00000000">
      <w:pPr>
        <w:spacing w:line="300" w:lineRule="auto"/>
        <w:ind w:left="420" w:hanging="210"/>
      </w:pPr>
      <w:r>
        <w:rPr>
          <w:sz w:val="18"/>
        </w:rPr>
        <w:t xml:space="preserve">● </w:t>
      </w:r>
      <w:r>
        <w:rPr>
          <w:sz w:val="23"/>
        </w:rPr>
        <w:t>需求真实性。下沉市场的中小机构是否愿意为</w:t>
      </w:r>
      <w:r>
        <w:rPr>
          <w:sz w:val="23"/>
        </w:rPr>
        <w:t>“</w:t>
      </w:r>
      <w:r>
        <w:rPr>
          <w:sz w:val="23"/>
        </w:rPr>
        <w:t>一体化</w:t>
      </w:r>
      <w:r>
        <w:rPr>
          <w:sz w:val="23"/>
        </w:rPr>
        <w:t>”</w:t>
      </w:r>
      <w:r>
        <w:rPr>
          <w:sz w:val="23"/>
        </w:rPr>
        <w:t>而非</w:t>
      </w:r>
      <w:r>
        <w:rPr>
          <w:sz w:val="23"/>
        </w:rPr>
        <w:t>“</w:t>
      </w:r>
      <w:r>
        <w:rPr>
          <w:sz w:val="23"/>
        </w:rPr>
        <w:t>单点功能</w:t>
      </w:r>
      <w:r>
        <w:rPr>
          <w:sz w:val="23"/>
        </w:rPr>
        <w:t>”</w:t>
      </w:r>
      <w:r>
        <w:rPr>
          <w:sz w:val="23"/>
        </w:rPr>
        <w:t>支付溢价。验证节点：第</w:t>
      </w:r>
      <w:r>
        <w:rPr>
          <w:sz w:val="23"/>
        </w:rPr>
        <w:t xml:space="preserve"> 6 </w:t>
      </w:r>
      <w:r>
        <w:rPr>
          <w:sz w:val="23"/>
        </w:rPr>
        <w:t>月，种子机构的续费意愿与</w:t>
      </w:r>
      <w:r>
        <w:rPr>
          <w:sz w:val="23"/>
        </w:rPr>
        <w:t xml:space="preserve"> NPS </w:t>
      </w:r>
      <w:r>
        <w:rPr>
          <w:sz w:val="23"/>
        </w:rPr>
        <w:t>数据。</w:t>
      </w:r>
    </w:p>
    <w:p w14:paraId="039C21EA" w14:textId="77777777" w:rsidR="00F11037" w:rsidRDefault="00000000">
      <w:pPr>
        <w:spacing w:line="300" w:lineRule="auto"/>
        <w:ind w:left="420" w:hanging="210"/>
      </w:pPr>
      <w:r>
        <w:rPr>
          <w:sz w:val="18"/>
        </w:rPr>
        <w:t xml:space="preserve">● </w:t>
      </w:r>
      <w:r>
        <w:rPr>
          <w:sz w:val="23"/>
        </w:rPr>
        <w:t>排课质量。算法产出的课表能否达到人工排课的水平，家长接受度是否足够。验证节点：第</w:t>
      </w:r>
      <w:r>
        <w:rPr>
          <w:sz w:val="23"/>
        </w:rPr>
        <w:t xml:space="preserve"> 6 </w:t>
      </w:r>
      <w:r>
        <w:rPr>
          <w:sz w:val="23"/>
        </w:rPr>
        <w:t>月，种子机构的调课次数与家长投诉率对比。</w:t>
      </w:r>
    </w:p>
    <w:p w14:paraId="17CDC7A1" w14:textId="77777777" w:rsidR="00F11037" w:rsidRDefault="00000000">
      <w:pPr>
        <w:spacing w:line="300" w:lineRule="auto"/>
        <w:ind w:left="420" w:hanging="210"/>
      </w:pPr>
      <w:r>
        <w:rPr>
          <w:sz w:val="18"/>
        </w:rPr>
        <w:lastRenderedPageBreak/>
        <w:t xml:space="preserve">● </w:t>
      </w:r>
      <w:r>
        <w:rPr>
          <w:sz w:val="23"/>
        </w:rPr>
        <w:t>内容与课件的投入产出。开发成本较高，机构是否愿意为此付费。验证节点：第</w:t>
      </w:r>
      <w:r>
        <w:rPr>
          <w:sz w:val="23"/>
        </w:rPr>
        <w:t xml:space="preserve"> 24 </w:t>
      </w:r>
      <w:r>
        <w:rPr>
          <w:sz w:val="23"/>
        </w:rPr>
        <w:t>月，课件模块的付费转化率与使用率。</w:t>
      </w:r>
    </w:p>
    <w:p w14:paraId="4C70391D" w14:textId="77777777" w:rsidR="00F11037" w:rsidRDefault="00000000">
      <w:pPr>
        <w:pStyle w:val="1"/>
        <w:spacing w:before="80" w:after="80" w:line="300" w:lineRule="auto"/>
      </w:pPr>
      <w:bookmarkStart w:id="58" w:name="_Toc240225169"/>
      <w:r>
        <w:rPr>
          <w:rFonts w:ascii="Times New Roman" w:eastAsia="黑体" w:hAnsi="Times New Roman"/>
          <w:color w:val="1E4E7E"/>
          <w:sz w:val="32"/>
        </w:rPr>
        <w:t>十一、财务预测</w:t>
      </w:r>
      <w:bookmarkEnd w:id="58"/>
    </w:p>
    <w:p w14:paraId="084BEE45" w14:textId="77777777" w:rsidR="00F11037" w:rsidRDefault="00000000">
      <w:pPr>
        <w:pStyle w:val="21"/>
        <w:spacing w:before="40" w:after="40" w:line="300" w:lineRule="auto"/>
      </w:pPr>
      <w:bookmarkStart w:id="59" w:name="_Toc240225170"/>
      <w:r>
        <w:rPr>
          <w:rFonts w:ascii="Times New Roman" w:eastAsia="黑体" w:hAnsi="Times New Roman"/>
          <w:color w:val="16202E"/>
          <w:sz w:val="28"/>
        </w:rPr>
        <w:t>（一）测算假设</w:t>
      </w:r>
      <w:bookmarkEnd w:id="59"/>
    </w:p>
    <w:p w14:paraId="640093A6" w14:textId="77777777" w:rsidR="00F11037" w:rsidRDefault="00000000">
      <w:pPr>
        <w:pBdr>
          <w:left w:val="single" w:sz="18" w:space="8" w:color="B0741C"/>
        </w:pBdr>
        <w:shd w:val="clear" w:color="auto" w:fill="FBF6EC"/>
        <w:spacing w:before="80" w:after="120" w:line="300" w:lineRule="auto"/>
        <w:ind w:left="340" w:right="340"/>
        <w:jc w:val="both"/>
      </w:pPr>
      <w:r>
        <w:rPr>
          <w:rFonts w:eastAsia="黑体"/>
          <w:b/>
          <w:color w:val="8F5C14"/>
          <w:sz w:val="21"/>
        </w:rPr>
        <w:t>【重要说明】</w:t>
      </w:r>
      <w:r>
        <w:rPr>
          <w:rFonts w:eastAsia="楷体"/>
          <w:sz w:val="22"/>
        </w:rPr>
        <w:t>本章全部财务数据均为基于【假设】参数的测算结果，用于说明商业模式的可行性，不构成任何形式的盈利承诺。所有假设参数的核实方法见附录</w:t>
      </w:r>
      <w:r>
        <w:rPr>
          <w:rFonts w:eastAsia="楷体"/>
          <w:sz w:val="22"/>
        </w:rPr>
        <w:t xml:space="preserve"> A </w:t>
      </w:r>
      <w:r>
        <w:rPr>
          <w:rFonts w:eastAsia="楷体"/>
          <w:sz w:val="22"/>
        </w:rPr>
        <w:t>与附录</w:t>
      </w:r>
      <w:r>
        <w:rPr>
          <w:rFonts w:eastAsia="楷体"/>
          <w:sz w:val="22"/>
        </w:rPr>
        <w:t xml:space="preserve"> C</w:t>
      </w:r>
      <w:r>
        <w:rPr>
          <w:rFonts w:eastAsia="楷体"/>
          <w:sz w:val="22"/>
        </w:rPr>
        <w:t>。</w:t>
      </w:r>
    </w:p>
    <w:p w14:paraId="052D2532" w14:textId="77777777" w:rsidR="00F11037" w:rsidRDefault="00000000">
      <w:pPr>
        <w:spacing w:line="300" w:lineRule="auto"/>
        <w:ind w:left="420" w:hanging="210"/>
      </w:pPr>
      <w:r>
        <w:rPr>
          <w:sz w:val="18"/>
        </w:rPr>
        <w:t xml:space="preserve">● </w:t>
      </w:r>
      <w:r>
        <w:rPr>
          <w:sz w:val="23"/>
        </w:rPr>
        <w:t>客单价：混合</w:t>
      </w:r>
      <w:r>
        <w:rPr>
          <w:sz w:val="23"/>
        </w:rPr>
        <w:t xml:space="preserve"> ARPU </w:t>
      </w:r>
      <w:r>
        <w:rPr>
          <w:sz w:val="23"/>
        </w:rPr>
        <w:t>从第一年</w:t>
      </w:r>
      <w:r>
        <w:rPr>
          <w:sz w:val="23"/>
        </w:rPr>
        <w:t xml:space="preserve"> 4,000 </w:t>
      </w:r>
      <w:r>
        <w:rPr>
          <w:sz w:val="23"/>
        </w:rPr>
        <w:t>元</w:t>
      </w:r>
      <w:r>
        <w:rPr>
          <w:sz w:val="23"/>
        </w:rPr>
        <w:t>/</w:t>
      </w:r>
      <w:r>
        <w:rPr>
          <w:sz w:val="23"/>
        </w:rPr>
        <w:t>年提升至第三年</w:t>
      </w:r>
      <w:r>
        <w:rPr>
          <w:sz w:val="23"/>
        </w:rPr>
        <w:t xml:space="preserve"> 5,400 </w:t>
      </w:r>
      <w:r>
        <w:rPr>
          <w:sz w:val="23"/>
        </w:rPr>
        <w:t>元</w:t>
      </w:r>
      <w:r>
        <w:rPr>
          <w:sz w:val="23"/>
        </w:rPr>
        <w:t>/</w:t>
      </w:r>
      <w:r>
        <w:rPr>
          <w:sz w:val="23"/>
        </w:rPr>
        <w:t>年，随客户结构向专业版与旗舰版迁移而提高。</w:t>
      </w:r>
    </w:p>
    <w:p w14:paraId="2FF89322" w14:textId="77777777" w:rsidR="00F11037" w:rsidRDefault="00000000">
      <w:pPr>
        <w:spacing w:line="300" w:lineRule="auto"/>
        <w:ind w:left="420" w:hanging="210"/>
      </w:pPr>
      <w:r>
        <w:rPr>
          <w:sz w:val="18"/>
        </w:rPr>
        <w:t xml:space="preserve">● </w:t>
      </w:r>
      <w:r>
        <w:rPr>
          <w:sz w:val="23"/>
        </w:rPr>
        <w:t>客户增长：第一年期末付费校区</w:t>
      </w:r>
      <w:r>
        <w:rPr>
          <w:sz w:val="23"/>
        </w:rPr>
        <w:t xml:space="preserve"> 120 </w:t>
      </w:r>
      <w:r>
        <w:rPr>
          <w:sz w:val="23"/>
        </w:rPr>
        <w:t>个，第二年</w:t>
      </w:r>
      <w:r>
        <w:rPr>
          <w:sz w:val="23"/>
        </w:rPr>
        <w:t xml:space="preserve"> 400 </w:t>
      </w:r>
      <w:r>
        <w:rPr>
          <w:sz w:val="23"/>
        </w:rPr>
        <w:t>个，第三年</w:t>
      </w:r>
      <w:r>
        <w:rPr>
          <w:sz w:val="23"/>
        </w:rPr>
        <w:t xml:space="preserve"> 1,300 </w:t>
      </w:r>
      <w:r>
        <w:rPr>
          <w:sz w:val="23"/>
        </w:rPr>
        <w:t>个，对应年增长率约</w:t>
      </w:r>
      <w:r>
        <w:rPr>
          <w:sz w:val="23"/>
        </w:rPr>
        <w:t xml:space="preserve"> 233% </w:t>
      </w:r>
      <w:r>
        <w:rPr>
          <w:sz w:val="23"/>
        </w:rPr>
        <w:t>与</w:t>
      </w:r>
      <w:r>
        <w:rPr>
          <w:sz w:val="23"/>
        </w:rPr>
        <w:t xml:space="preserve"> 225%</w:t>
      </w:r>
      <w:r>
        <w:rPr>
          <w:sz w:val="23"/>
        </w:rPr>
        <w:t>。</w:t>
      </w:r>
    </w:p>
    <w:p w14:paraId="6E313A05" w14:textId="77777777" w:rsidR="00F11037" w:rsidRDefault="00000000">
      <w:pPr>
        <w:spacing w:line="300" w:lineRule="auto"/>
        <w:ind w:left="420" w:hanging="210"/>
      </w:pPr>
      <w:r>
        <w:rPr>
          <w:sz w:val="18"/>
        </w:rPr>
        <w:t xml:space="preserve">● </w:t>
      </w:r>
      <w:r>
        <w:rPr>
          <w:sz w:val="23"/>
        </w:rPr>
        <w:t>月流失率：第一年</w:t>
      </w:r>
      <w:r>
        <w:rPr>
          <w:sz w:val="23"/>
        </w:rPr>
        <w:t xml:space="preserve"> 3.5%</w:t>
      </w:r>
      <w:r>
        <w:rPr>
          <w:sz w:val="23"/>
        </w:rPr>
        <w:t>，第二年</w:t>
      </w:r>
      <w:r>
        <w:rPr>
          <w:sz w:val="23"/>
        </w:rPr>
        <w:t xml:space="preserve"> 3.0%</w:t>
      </w:r>
      <w:r>
        <w:rPr>
          <w:sz w:val="23"/>
        </w:rPr>
        <w:t>，第三年</w:t>
      </w:r>
      <w:r>
        <w:rPr>
          <w:sz w:val="23"/>
        </w:rPr>
        <w:t xml:space="preserve"> 2.5%</w:t>
      </w:r>
      <w:r>
        <w:rPr>
          <w:sz w:val="23"/>
        </w:rPr>
        <w:t>，随产品成熟与切换成本提高而改善。</w:t>
      </w:r>
    </w:p>
    <w:p w14:paraId="718BB445" w14:textId="77777777" w:rsidR="00F11037" w:rsidRDefault="00000000">
      <w:pPr>
        <w:spacing w:line="300" w:lineRule="auto"/>
        <w:ind w:left="420" w:hanging="210"/>
      </w:pPr>
      <w:r>
        <w:rPr>
          <w:sz w:val="18"/>
        </w:rPr>
        <w:t xml:space="preserve">● </w:t>
      </w:r>
      <w:r>
        <w:rPr>
          <w:sz w:val="23"/>
        </w:rPr>
        <w:t>人力成本：按人均年成本</w:t>
      </w:r>
      <w:r>
        <w:rPr>
          <w:sz w:val="23"/>
        </w:rPr>
        <w:t xml:space="preserve"> 14 </w:t>
      </w:r>
      <w:r>
        <w:rPr>
          <w:sz w:val="23"/>
        </w:rPr>
        <w:t>万元估算（含薪酬、社保与办公分摊，二线城市口径），第一年</w:t>
      </w:r>
      <w:r>
        <w:rPr>
          <w:sz w:val="23"/>
        </w:rPr>
        <w:t xml:space="preserve"> 6 </w:t>
      </w:r>
      <w:r>
        <w:rPr>
          <w:sz w:val="23"/>
        </w:rPr>
        <w:t>人、第二年</w:t>
      </w:r>
      <w:r>
        <w:rPr>
          <w:sz w:val="23"/>
        </w:rPr>
        <w:t xml:space="preserve"> 11 </w:t>
      </w:r>
      <w:r>
        <w:rPr>
          <w:sz w:val="23"/>
        </w:rPr>
        <w:t>人、第三年</w:t>
      </w:r>
      <w:r>
        <w:rPr>
          <w:sz w:val="23"/>
        </w:rPr>
        <w:t xml:space="preserve"> 16 </w:t>
      </w:r>
      <w:r>
        <w:rPr>
          <w:sz w:val="23"/>
        </w:rPr>
        <w:t>人；云资源成本按收入的</w:t>
      </w:r>
      <w:r>
        <w:rPr>
          <w:sz w:val="23"/>
        </w:rPr>
        <w:t xml:space="preserve"> 8%–10% </w:t>
      </w:r>
      <w:r>
        <w:rPr>
          <w:sz w:val="23"/>
        </w:rPr>
        <w:t>估算。</w:t>
      </w:r>
    </w:p>
    <w:p w14:paraId="178FAED5" w14:textId="77777777" w:rsidR="00F11037" w:rsidRDefault="00000000">
      <w:pPr>
        <w:spacing w:line="300" w:lineRule="auto"/>
        <w:ind w:left="420" w:hanging="210"/>
      </w:pPr>
      <w:r>
        <w:rPr>
          <w:sz w:val="18"/>
        </w:rPr>
        <w:t xml:space="preserve">● </w:t>
      </w:r>
      <w:r>
        <w:rPr>
          <w:sz w:val="23"/>
        </w:rPr>
        <w:t>销售费用：第一年以人力投入为主，第二年起按新增客户</w:t>
      </w:r>
      <w:r>
        <w:rPr>
          <w:sz w:val="23"/>
        </w:rPr>
        <w:t xml:space="preserve"> CAC 1,600 </w:t>
      </w:r>
      <w:r>
        <w:rPr>
          <w:sz w:val="23"/>
        </w:rPr>
        <w:t>元计提。</w:t>
      </w:r>
    </w:p>
    <w:p w14:paraId="7E32ED47" w14:textId="77777777" w:rsidR="00F11037" w:rsidRDefault="00000000">
      <w:pPr>
        <w:pStyle w:val="21"/>
        <w:spacing w:before="40" w:after="40" w:line="300" w:lineRule="auto"/>
      </w:pPr>
      <w:bookmarkStart w:id="60" w:name="_Toc240225171"/>
      <w:r>
        <w:rPr>
          <w:rFonts w:ascii="Times New Roman" w:eastAsia="黑体" w:hAnsi="Times New Roman"/>
          <w:color w:val="16202E"/>
          <w:sz w:val="28"/>
        </w:rPr>
        <w:t>（二）三年损益预测</w:t>
      </w:r>
      <w:bookmarkEnd w:id="60"/>
    </w:p>
    <w:p w14:paraId="02C5BD13" w14:textId="77777777" w:rsidR="00F11037" w:rsidRDefault="00000000">
      <w:pPr>
        <w:spacing w:before="80" w:after="40" w:line="276" w:lineRule="auto"/>
        <w:jc w:val="center"/>
      </w:pPr>
      <w:r>
        <w:rPr>
          <w:rFonts w:eastAsia="黑体"/>
          <w:b/>
          <w:sz w:val="21"/>
        </w:rPr>
        <w:t>表</w:t>
      </w:r>
      <w:r>
        <w:rPr>
          <w:rFonts w:eastAsia="黑体"/>
          <w:b/>
          <w:sz w:val="21"/>
        </w:rPr>
        <w:t xml:space="preserve"> 11-1</w:t>
      </w:r>
      <w:r>
        <w:rPr>
          <w:rFonts w:eastAsia="黑体"/>
          <w:b/>
          <w:sz w:val="21"/>
        </w:rPr>
        <w:t xml:space="preserve">　三年损益预测（万元，【假设】测算）</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814"/>
        <w:gridCol w:w="1247"/>
        <w:gridCol w:w="1247"/>
        <w:gridCol w:w="1247"/>
        <w:gridCol w:w="3231"/>
      </w:tblGrid>
      <w:tr w:rsidR="00F11037" w14:paraId="59BFB53D" w14:textId="77777777">
        <w:trPr>
          <w:jc w:val="center"/>
        </w:trPr>
        <w:tc>
          <w:tcPr>
            <w:tcW w:w="1814" w:type="dxa"/>
            <w:shd w:val="clear" w:color="auto" w:fill="EDF0EC"/>
          </w:tcPr>
          <w:p w14:paraId="76F3342D" w14:textId="77777777" w:rsidR="00F11037" w:rsidRDefault="00000000">
            <w:pPr>
              <w:spacing w:before="20" w:after="20" w:line="252" w:lineRule="auto"/>
              <w:jc w:val="center"/>
            </w:pPr>
            <w:r>
              <w:rPr>
                <w:rFonts w:eastAsia="黑体"/>
                <w:b/>
                <w:sz w:val="18"/>
              </w:rPr>
              <w:t>项目</w:t>
            </w:r>
          </w:p>
        </w:tc>
        <w:tc>
          <w:tcPr>
            <w:tcW w:w="1247" w:type="dxa"/>
            <w:shd w:val="clear" w:color="auto" w:fill="EDF0EC"/>
          </w:tcPr>
          <w:p w14:paraId="6B259DFB" w14:textId="77777777" w:rsidR="00F11037" w:rsidRDefault="00000000">
            <w:pPr>
              <w:spacing w:before="20" w:after="20" w:line="252" w:lineRule="auto"/>
              <w:jc w:val="center"/>
            </w:pPr>
            <w:r>
              <w:rPr>
                <w:rFonts w:eastAsia="黑体"/>
                <w:b/>
                <w:sz w:val="18"/>
              </w:rPr>
              <w:t>第一年</w:t>
            </w:r>
          </w:p>
        </w:tc>
        <w:tc>
          <w:tcPr>
            <w:tcW w:w="1247" w:type="dxa"/>
            <w:shd w:val="clear" w:color="auto" w:fill="EDF0EC"/>
          </w:tcPr>
          <w:p w14:paraId="1D2A8BB7" w14:textId="77777777" w:rsidR="00F11037" w:rsidRDefault="00000000">
            <w:pPr>
              <w:spacing w:before="20" w:after="20" w:line="252" w:lineRule="auto"/>
              <w:jc w:val="center"/>
            </w:pPr>
            <w:r>
              <w:rPr>
                <w:rFonts w:eastAsia="黑体"/>
                <w:b/>
                <w:sz w:val="18"/>
              </w:rPr>
              <w:t>第二年</w:t>
            </w:r>
          </w:p>
        </w:tc>
        <w:tc>
          <w:tcPr>
            <w:tcW w:w="1247" w:type="dxa"/>
            <w:shd w:val="clear" w:color="auto" w:fill="EDF0EC"/>
          </w:tcPr>
          <w:p w14:paraId="043EA3C1" w14:textId="77777777" w:rsidR="00F11037" w:rsidRDefault="00000000">
            <w:pPr>
              <w:spacing w:before="20" w:after="20" w:line="252" w:lineRule="auto"/>
              <w:jc w:val="center"/>
            </w:pPr>
            <w:r>
              <w:rPr>
                <w:rFonts w:eastAsia="黑体"/>
                <w:b/>
                <w:sz w:val="18"/>
              </w:rPr>
              <w:t>第三年</w:t>
            </w:r>
          </w:p>
        </w:tc>
        <w:tc>
          <w:tcPr>
            <w:tcW w:w="3231" w:type="dxa"/>
            <w:shd w:val="clear" w:color="auto" w:fill="EDF0EC"/>
          </w:tcPr>
          <w:p w14:paraId="721CE665" w14:textId="77777777" w:rsidR="00F11037" w:rsidRDefault="00000000">
            <w:pPr>
              <w:spacing w:before="20" w:after="20" w:line="252" w:lineRule="auto"/>
              <w:jc w:val="center"/>
            </w:pPr>
            <w:r>
              <w:rPr>
                <w:rFonts w:eastAsia="黑体"/>
                <w:b/>
                <w:sz w:val="18"/>
              </w:rPr>
              <w:t>说明</w:t>
            </w:r>
          </w:p>
        </w:tc>
      </w:tr>
      <w:tr w:rsidR="00F11037" w14:paraId="3D582A79" w14:textId="77777777">
        <w:trPr>
          <w:jc w:val="center"/>
        </w:trPr>
        <w:tc>
          <w:tcPr>
            <w:tcW w:w="1814" w:type="dxa"/>
          </w:tcPr>
          <w:p w14:paraId="2A98CB70" w14:textId="77777777" w:rsidR="00F11037" w:rsidRDefault="00000000">
            <w:pPr>
              <w:spacing w:before="40" w:after="40" w:line="252" w:lineRule="auto"/>
            </w:pPr>
            <w:r>
              <w:rPr>
                <w:sz w:val="18"/>
              </w:rPr>
              <w:t>营业收入</w:t>
            </w:r>
          </w:p>
        </w:tc>
        <w:tc>
          <w:tcPr>
            <w:tcW w:w="1247" w:type="dxa"/>
          </w:tcPr>
          <w:p w14:paraId="42C15F34" w14:textId="77777777" w:rsidR="00F11037" w:rsidRDefault="00000000">
            <w:pPr>
              <w:spacing w:before="40" w:after="40" w:line="252" w:lineRule="auto"/>
              <w:jc w:val="center"/>
            </w:pPr>
            <w:r>
              <w:rPr>
                <w:sz w:val="18"/>
              </w:rPr>
              <w:t>26</w:t>
            </w:r>
          </w:p>
        </w:tc>
        <w:tc>
          <w:tcPr>
            <w:tcW w:w="1247" w:type="dxa"/>
          </w:tcPr>
          <w:p w14:paraId="0F6E2DBA" w14:textId="77777777" w:rsidR="00F11037" w:rsidRDefault="00000000">
            <w:pPr>
              <w:spacing w:before="40" w:after="40" w:line="252" w:lineRule="auto"/>
              <w:jc w:val="center"/>
            </w:pPr>
            <w:r>
              <w:rPr>
                <w:sz w:val="18"/>
              </w:rPr>
              <w:t>148</w:t>
            </w:r>
          </w:p>
        </w:tc>
        <w:tc>
          <w:tcPr>
            <w:tcW w:w="1247" w:type="dxa"/>
          </w:tcPr>
          <w:p w14:paraId="10DCF843" w14:textId="77777777" w:rsidR="00F11037" w:rsidRDefault="00000000">
            <w:pPr>
              <w:spacing w:before="40" w:after="40" w:line="252" w:lineRule="auto"/>
              <w:jc w:val="center"/>
            </w:pPr>
            <w:r>
              <w:rPr>
                <w:sz w:val="18"/>
              </w:rPr>
              <w:t>536</w:t>
            </w:r>
          </w:p>
        </w:tc>
        <w:tc>
          <w:tcPr>
            <w:tcW w:w="3231" w:type="dxa"/>
          </w:tcPr>
          <w:p w14:paraId="082CE4F4" w14:textId="77777777" w:rsidR="00F11037" w:rsidRDefault="00000000">
            <w:pPr>
              <w:spacing w:before="40" w:after="40" w:line="252" w:lineRule="auto"/>
              <w:jc w:val="center"/>
            </w:pPr>
            <w:r>
              <w:rPr>
                <w:sz w:val="18"/>
              </w:rPr>
              <w:t>订阅</w:t>
            </w:r>
            <w:r>
              <w:rPr>
                <w:sz w:val="18"/>
              </w:rPr>
              <w:t xml:space="preserve"> + </w:t>
            </w:r>
            <w:r>
              <w:rPr>
                <w:sz w:val="18"/>
              </w:rPr>
              <w:t>增值</w:t>
            </w:r>
            <w:r>
              <w:rPr>
                <w:sz w:val="18"/>
              </w:rPr>
              <w:t xml:space="preserve"> + </w:t>
            </w:r>
            <w:r>
              <w:rPr>
                <w:sz w:val="18"/>
              </w:rPr>
              <w:t>定制</w:t>
            </w:r>
          </w:p>
        </w:tc>
      </w:tr>
      <w:tr w:rsidR="00F11037" w14:paraId="7777A904" w14:textId="77777777">
        <w:trPr>
          <w:jc w:val="center"/>
        </w:trPr>
        <w:tc>
          <w:tcPr>
            <w:tcW w:w="1814" w:type="dxa"/>
          </w:tcPr>
          <w:p w14:paraId="7A6248E2" w14:textId="77777777" w:rsidR="00F11037" w:rsidRDefault="00000000">
            <w:pPr>
              <w:spacing w:before="40" w:after="40" w:line="252" w:lineRule="auto"/>
            </w:pPr>
            <w:r>
              <w:rPr>
                <w:sz w:val="18"/>
              </w:rPr>
              <w:t>营业成本</w:t>
            </w:r>
          </w:p>
        </w:tc>
        <w:tc>
          <w:tcPr>
            <w:tcW w:w="1247" w:type="dxa"/>
          </w:tcPr>
          <w:p w14:paraId="2792F9A5" w14:textId="77777777" w:rsidR="00F11037" w:rsidRDefault="00000000">
            <w:pPr>
              <w:spacing w:before="40" w:after="40" w:line="252" w:lineRule="auto"/>
              <w:jc w:val="center"/>
            </w:pPr>
            <w:r>
              <w:rPr>
                <w:sz w:val="18"/>
              </w:rPr>
              <w:t>5</w:t>
            </w:r>
          </w:p>
        </w:tc>
        <w:tc>
          <w:tcPr>
            <w:tcW w:w="1247" w:type="dxa"/>
          </w:tcPr>
          <w:p w14:paraId="4C7FE5DD" w14:textId="77777777" w:rsidR="00F11037" w:rsidRDefault="00000000">
            <w:pPr>
              <w:spacing w:before="40" w:after="40" w:line="252" w:lineRule="auto"/>
              <w:jc w:val="center"/>
            </w:pPr>
            <w:r>
              <w:rPr>
                <w:sz w:val="18"/>
              </w:rPr>
              <w:t>30</w:t>
            </w:r>
          </w:p>
        </w:tc>
        <w:tc>
          <w:tcPr>
            <w:tcW w:w="1247" w:type="dxa"/>
          </w:tcPr>
          <w:p w14:paraId="61A22E98" w14:textId="77777777" w:rsidR="00F11037" w:rsidRDefault="00000000">
            <w:pPr>
              <w:spacing w:before="40" w:after="40" w:line="252" w:lineRule="auto"/>
              <w:jc w:val="center"/>
            </w:pPr>
            <w:r>
              <w:rPr>
                <w:sz w:val="18"/>
              </w:rPr>
              <w:t>107</w:t>
            </w:r>
          </w:p>
        </w:tc>
        <w:tc>
          <w:tcPr>
            <w:tcW w:w="3231" w:type="dxa"/>
          </w:tcPr>
          <w:p w14:paraId="25E258DC" w14:textId="77777777" w:rsidR="00F11037" w:rsidRDefault="00000000">
            <w:pPr>
              <w:spacing w:before="40" w:after="40" w:line="252" w:lineRule="auto"/>
            </w:pPr>
            <w:r>
              <w:rPr>
                <w:sz w:val="18"/>
              </w:rPr>
              <w:t>云资源、内容采购、支付通道</w:t>
            </w:r>
          </w:p>
        </w:tc>
      </w:tr>
      <w:tr w:rsidR="00F11037" w14:paraId="4CF80029" w14:textId="77777777">
        <w:trPr>
          <w:jc w:val="center"/>
        </w:trPr>
        <w:tc>
          <w:tcPr>
            <w:tcW w:w="1814" w:type="dxa"/>
          </w:tcPr>
          <w:p w14:paraId="449BE807" w14:textId="77777777" w:rsidR="00F11037" w:rsidRDefault="00000000">
            <w:pPr>
              <w:spacing w:before="40" w:after="40" w:line="252" w:lineRule="auto"/>
            </w:pPr>
            <w:r>
              <w:rPr>
                <w:b/>
                <w:sz w:val="18"/>
              </w:rPr>
              <w:t>毛利</w:t>
            </w:r>
          </w:p>
        </w:tc>
        <w:tc>
          <w:tcPr>
            <w:tcW w:w="1247" w:type="dxa"/>
          </w:tcPr>
          <w:p w14:paraId="2C212BD6" w14:textId="77777777" w:rsidR="00F11037" w:rsidRDefault="00000000">
            <w:pPr>
              <w:spacing w:before="40" w:after="40" w:line="252" w:lineRule="auto"/>
              <w:jc w:val="center"/>
            </w:pPr>
            <w:r>
              <w:rPr>
                <w:b/>
                <w:sz w:val="18"/>
              </w:rPr>
              <w:t>21</w:t>
            </w:r>
          </w:p>
        </w:tc>
        <w:tc>
          <w:tcPr>
            <w:tcW w:w="1247" w:type="dxa"/>
          </w:tcPr>
          <w:p w14:paraId="0F9B7BAC" w14:textId="77777777" w:rsidR="00F11037" w:rsidRDefault="00000000">
            <w:pPr>
              <w:spacing w:before="40" w:after="40" w:line="252" w:lineRule="auto"/>
              <w:jc w:val="center"/>
            </w:pPr>
            <w:r>
              <w:rPr>
                <w:b/>
                <w:sz w:val="18"/>
              </w:rPr>
              <w:t>118</w:t>
            </w:r>
          </w:p>
        </w:tc>
        <w:tc>
          <w:tcPr>
            <w:tcW w:w="1247" w:type="dxa"/>
          </w:tcPr>
          <w:p w14:paraId="5AE44189" w14:textId="77777777" w:rsidR="00F11037" w:rsidRDefault="00000000">
            <w:pPr>
              <w:spacing w:before="40" w:after="40" w:line="252" w:lineRule="auto"/>
              <w:jc w:val="center"/>
            </w:pPr>
            <w:r>
              <w:rPr>
                <w:b/>
                <w:sz w:val="18"/>
              </w:rPr>
              <w:t>429</w:t>
            </w:r>
          </w:p>
        </w:tc>
        <w:tc>
          <w:tcPr>
            <w:tcW w:w="3231" w:type="dxa"/>
          </w:tcPr>
          <w:p w14:paraId="01B30CA0" w14:textId="77777777" w:rsidR="00F11037" w:rsidRDefault="00000000">
            <w:pPr>
              <w:spacing w:before="40" w:after="40" w:line="252" w:lineRule="auto"/>
            </w:pPr>
            <w:r>
              <w:rPr>
                <w:sz w:val="18"/>
              </w:rPr>
              <w:t>毛利率</w:t>
            </w:r>
            <w:r>
              <w:rPr>
                <w:sz w:val="18"/>
              </w:rPr>
              <w:t xml:space="preserve"> 81% / 80% / 80%</w:t>
            </w:r>
          </w:p>
        </w:tc>
      </w:tr>
      <w:tr w:rsidR="00F11037" w14:paraId="4B86CB1B" w14:textId="77777777">
        <w:trPr>
          <w:jc w:val="center"/>
        </w:trPr>
        <w:tc>
          <w:tcPr>
            <w:tcW w:w="1814" w:type="dxa"/>
          </w:tcPr>
          <w:p w14:paraId="612AFAEA" w14:textId="77777777" w:rsidR="00F11037" w:rsidRDefault="00000000">
            <w:pPr>
              <w:spacing w:before="40" w:after="40" w:line="252" w:lineRule="auto"/>
            </w:pPr>
            <w:r>
              <w:rPr>
                <w:sz w:val="18"/>
              </w:rPr>
              <w:t>人力成本</w:t>
            </w:r>
          </w:p>
        </w:tc>
        <w:tc>
          <w:tcPr>
            <w:tcW w:w="1247" w:type="dxa"/>
          </w:tcPr>
          <w:p w14:paraId="48E8C191" w14:textId="77777777" w:rsidR="00F11037" w:rsidRDefault="00000000">
            <w:pPr>
              <w:spacing w:before="40" w:after="40" w:line="252" w:lineRule="auto"/>
              <w:jc w:val="center"/>
            </w:pPr>
            <w:r>
              <w:rPr>
                <w:sz w:val="18"/>
              </w:rPr>
              <w:t>84</w:t>
            </w:r>
          </w:p>
        </w:tc>
        <w:tc>
          <w:tcPr>
            <w:tcW w:w="1247" w:type="dxa"/>
          </w:tcPr>
          <w:p w14:paraId="2456BA5C" w14:textId="77777777" w:rsidR="00F11037" w:rsidRDefault="00000000">
            <w:pPr>
              <w:spacing w:before="40" w:after="40" w:line="252" w:lineRule="auto"/>
              <w:jc w:val="center"/>
            </w:pPr>
            <w:r>
              <w:rPr>
                <w:sz w:val="18"/>
              </w:rPr>
              <w:t>154</w:t>
            </w:r>
          </w:p>
        </w:tc>
        <w:tc>
          <w:tcPr>
            <w:tcW w:w="1247" w:type="dxa"/>
          </w:tcPr>
          <w:p w14:paraId="2E38175E" w14:textId="77777777" w:rsidR="00F11037" w:rsidRDefault="00000000">
            <w:pPr>
              <w:spacing w:before="40" w:after="40" w:line="252" w:lineRule="auto"/>
              <w:jc w:val="center"/>
            </w:pPr>
            <w:r>
              <w:rPr>
                <w:sz w:val="18"/>
              </w:rPr>
              <w:t>224</w:t>
            </w:r>
          </w:p>
        </w:tc>
        <w:tc>
          <w:tcPr>
            <w:tcW w:w="3231" w:type="dxa"/>
          </w:tcPr>
          <w:p w14:paraId="38E5309D" w14:textId="77777777" w:rsidR="00F11037" w:rsidRDefault="00000000">
            <w:pPr>
              <w:spacing w:before="40" w:after="40" w:line="252" w:lineRule="auto"/>
            </w:pPr>
            <w:r>
              <w:rPr>
                <w:sz w:val="18"/>
              </w:rPr>
              <w:t xml:space="preserve">6 / 11 / 16 </w:t>
            </w:r>
            <w:r>
              <w:rPr>
                <w:sz w:val="18"/>
              </w:rPr>
              <w:t>人</w:t>
            </w:r>
          </w:p>
        </w:tc>
      </w:tr>
      <w:tr w:rsidR="00F11037" w14:paraId="14D5A23B" w14:textId="77777777">
        <w:trPr>
          <w:jc w:val="center"/>
        </w:trPr>
        <w:tc>
          <w:tcPr>
            <w:tcW w:w="1814" w:type="dxa"/>
          </w:tcPr>
          <w:p w14:paraId="0D2A9D02" w14:textId="77777777" w:rsidR="00F11037" w:rsidRDefault="00000000">
            <w:pPr>
              <w:spacing w:before="40" w:after="40" w:line="252" w:lineRule="auto"/>
            </w:pPr>
            <w:r>
              <w:rPr>
                <w:sz w:val="18"/>
              </w:rPr>
              <w:t>销售费用</w:t>
            </w:r>
          </w:p>
        </w:tc>
        <w:tc>
          <w:tcPr>
            <w:tcW w:w="1247" w:type="dxa"/>
          </w:tcPr>
          <w:p w14:paraId="36D6132B" w14:textId="77777777" w:rsidR="00F11037" w:rsidRDefault="00000000">
            <w:pPr>
              <w:spacing w:before="40" w:after="40" w:line="252" w:lineRule="auto"/>
              <w:jc w:val="center"/>
            </w:pPr>
            <w:r>
              <w:rPr>
                <w:sz w:val="18"/>
              </w:rPr>
              <w:t>12</w:t>
            </w:r>
          </w:p>
        </w:tc>
        <w:tc>
          <w:tcPr>
            <w:tcW w:w="1247" w:type="dxa"/>
          </w:tcPr>
          <w:p w14:paraId="4DAA305D" w14:textId="77777777" w:rsidR="00F11037" w:rsidRDefault="00000000">
            <w:pPr>
              <w:spacing w:before="40" w:after="40" w:line="252" w:lineRule="auto"/>
              <w:jc w:val="center"/>
            </w:pPr>
            <w:r>
              <w:rPr>
                <w:sz w:val="18"/>
              </w:rPr>
              <w:t>45</w:t>
            </w:r>
          </w:p>
        </w:tc>
        <w:tc>
          <w:tcPr>
            <w:tcW w:w="1247" w:type="dxa"/>
          </w:tcPr>
          <w:p w14:paraId="150E2E2A" w14:textId="77777777" w:rsidR="00F11037" w:rsidRDefault="00000000">
            <w:pPr>
              <w:spacing w:before="40" w:after="40" w:line="252" w:lineRule="auto"/>
              <w:jc w:val="center"/>
            </w:pPr>
            <w:r>
              <w:rPr>
                <w:sz w:val="18"/>
              </w:rPr>
              <w:t>92</w:t>
            </w:r>
          </w:p>
        </w:tc>
        <w:tc>
          <w:tcPr>
            <w:tcW w:w="3231" w:type="dxa"/>
          </w:tcPr>
          <w:p w14:paraId="5C0DB495" w14:textId="77777777" w:rsidR="00F11037" w:rsidRDefault="00000000">
            <w:pPr>
              <w:spacing w:before="40" w:after="40" w:line="252" w:lineRule="auto"/>
              <w:jc w:val="center"/>
            </w:pPr>
            <w:r>
              <w:rPr>
                <w:sz w:val="18"/>
              </w:rPr>
              <w:t>含市场推广与渠道分成</w:t>
            </w:r>
          </w:p>
        </w:tc>
      </w:tr>
      <w:tr w:rsidR="00F11037" w14:paraId="05B6AAFC" w14:textId="77777777">
        <w:trPr>
          <w:jc w:val="center"/>
        </w:trPr>
        <w:tc>
          <w:tcPr>
            <w:tcW w:w="1814" w:type="dxa"/>
          </w:tcPr>
          <w:p w14:paraId="62BD6CB3" w14:textId="77777777" w:rsidR="00F11037" w:rsidRDefault="00000000">
            <w:pPr>
              <w:spacing w:before="40" w:after="40" w:line="252" w:lineRule="auto"/>
            </w:pPr>
            <w:r>
              <w:rPr>
                <w:sz w:val="18"/>
              </w:rPr>
              <w:t>研发费用（外部）</w:t>
            </w:r>
          </w:p>
        </w:tc>
        <w:tc>
          <w:tcPr>
            <w:tcW w:w="1247" w:type="dxa"/>
          </w:tcPr>
          <w:p w14:paraId="180002DF" w14:textId="77777777" w:rsidR="00F11037" w:rsidRDefault="00000000">
            <w:pPr>
              <w:spacing w:before="40" w:after="40" w:line="252" w:lineRule="auto"/>
              <w:jc w:val="center"/>
            </w:pPr>
            <w:r>
              <w:rPr>
                <w:sz w:val="18"/>
              </w:rPr>
              <w:t>10</w:t>
            </w:r>
          </w:p>
        </w:tc>
        <w:tc>
          <w:tcPr>
            <w:tcW w:w="1247" w:type="dxa"/>
          </w:tcPr>
          <w:p w14:paraId="537AD171" w14:textId="77777777" w:rsidR="00F11037" w:rsidRDefault="00000000">
            <w:pPr>
              <w:spacing w:before="40" w:after="40" w:line="252" w:lineRule="auto"/>
              <w:jc w:val="center"/>
            </w:pPr>
            <w:r>
              <w:rPr>
                <w:sz w:val="18"/>
              </w:rPr>
              <w:t>22</w:t>
            </w:r>
          </w:p>
        </w:tc>
        <w:tc>
          <w:tcPr>
            <w:tcW w:w="1247" w:type="dxa"/>
          </w:tcPr>
          <w:p w14:paraId="29C1D13E" w14:textId="77777777" w:rsidR="00F11037" w:rsidRDefault="00000000">
            <w:pPr>
              <w:spacing w:before="40" w:after="40" w:line="252" w:lineRule="auto"/>
              <w:jc w:val="center"/>
            </w:pPr>
            <w:r>
              <w:rPr>
                <w:sz w:val="18"/>
              </w:rPr>
              <w:t>30</w:t>
            </w:r>
          </w:p>
        </w:tc>
        <w:tc>
          <w:tcPr>
            <w:tcW w:w="3231" w:type="dxa"/>
          </w:tcPr>
          <w:p w14:paraId="0B84EE4D" w14:textId="77777777" w:rsidR="00F11037" w:rsidRDefault="00000000">
            <w:pPr>
              <w:spacing w:before="40" w:after="40" w:line="252" w:lineRule="auto"/>
            </w:pPr>
            <w:r>
              <w:rPr>
                <w:sz w:val="18"/>
              </w:rPr>
              <w:t>外部技术顾问、测试与安全测评</w:t>
            </w:r>
          </w:p>
        </w:tc>
      </w:tr>
      <w:tr w:rsidR="00F11037" w14:paraId="370E2D06" w14:textId="77777777">
        <w:trPr>
          <w:jc w:val="center"/>
        </w:trPr>
        <w:tc>
          <w:tcPr>
            <w:tcW w:w="1814" w:type="dxa"/>
          </w:tcPr>
          <w:p w14:paraId="4BCA4310" w14:textId="77777777" w:rsidR="00F11037" w:rsidRDefault="00000000">
            <w:pPr>
              <w:spacing w:before="40" w:after="40" w:line="252" w:lineRule="auto"/>
            </w:pPr>
            <w:r>
              <w:rPr>
                <w:sz w:val="18"/>
              </w:rPr>
              <w:t>管理费用</w:t>
            </w:r>
          </w:p>
        </w:tc>
        <w:tc>
          <w:tcPr>
            <w:tcW w:w="1247" w:type="dxa"/>
          </w:tcPr>
          <w:p w14:paraId="297B9B86" w14:textId="77777777" w:rsidR="00F11037" w:rsidRDefault="00000000">
            <w:pPr>
              <w:spacing w:before="40" w:after="40" w:line="252" w:lineRule="auto"/>
              <w:jc w:val="center"/>
            </w:pPr>
            <w:r>
              <w:rPr>
                <w:sz w:val="18"/>
              </w:rPr>
              <w:t>12</w:t>
            </w:r>
          </w:p>
        </w:tc>
        <w:tc>
          <w:tcPr>
            <w:tcW w:w="1247" w:type="dxa"/>
          </w:tcPr>
          <w:p w14:paraId="060A2DF0" w14:textId="77777777" w:rsidR="00F11037" w:rsidRDefault="00000000">
            <w:pPr>
              <w:spacing w:before="40" w:after="40" w:line="252" w:lineRule="auto"/>
              <w:jc w:val="center"/>
            </w:pPr>
            <w:r>
              <w:rPr>
                <w:sz w:val="18"/>
              </w:rPr>
              <w:t>20</w:t>
            </w:r>
          </w:p>
        </w:tc>
        <w:tc>
          <w:tcPr>
            <w:tcW w:w="1247" w:type="dxa"/>
          </w:tcPr>
          <w:p w14:paraId="4F9103E3" w14:textId="77777777" w:rsidR="00F11037" w:rsidRDefault="00000000">
            <w:pPr>
              <w:spacing w:before="40" w:after="40" w:line="252" w:lineRule="auto"/>
              <w:jc w:val="center"/>
            </w:pPr>
            <w:r>
              <w:rPr>
                <w:sz w:val="18"/>
              </w:rPr>
              <w:t>26</w:t>
            </w:r>
          </w:p>
        </w:tc>
        <w:tc>
          <w:tcPr>
            <w:tcW w:w="3231" w:type="dxa"/>
          </w:tcPr>
          <w:p w14:paraId="094F020C" w14:textId="77777777" w:rsidR="00F11037" w:rsidRDefault="00000000">
            <w:pPr>
              <w:spacing w:before="40" w:after="40" w:line="252" w:lineRule="auto"/>
              <w:jc w:val="center"/>
            </w:pPr>
            <w:r>
              <w:rPr>
                <w:sz w:val="18"/>
              </w:rPr>
              <w:t>办公、差旅、法务与合规</w:t>
            </w:r>
          </w:p>
        </w:tc>
      </w:tr>
      <w:tr w:rsidR="00F11037" w14:paraId="788633BB" w14:textId="77777777">
        <w:trPr>
          <w:jc w:val="center"/>
        </w:trPr>
        <w:tc>
          <w:tcPr>
            <w:tcW w:w="1814" w:type="dxa"/>
          </w:tcPr>
          <w:p w14:paraId="35E20E88" w14:textId="77777777" w:rsidR="00F11037" w:rsidRDefault="00000000">
            <w:pPr>
              <w:spacing w:before="40" w:after="40" w:line="252" w:lineRule="auto"/>
            </w:pPr>
            <w:r>
              <w:rPr>
                <w:b/>
                <w:sz w:val="18"/>
              </w:rPr>
              <w:t>费用合计</w:t>
            </w:r>
          </w:p>
        </w:tc>
        <w:tc>
          <w:tcPr>
            <w:tcW w:w="1247" w:type="dxa"/>
          </w:tcPr>
          <w:p w14:paraId="3C543898" w14:textId="77777777" w:rsidR="00F11037" w:rsidRDefault="00000000">
            <w:pPr>
              <w:spacing w:before="40" w:after="40" w:line="252" w:lineRule="auto"/>
              <w:jc w:val="center"/>
            </w:pPr>
            <w:r>
              <w:rPr>
                <w:b/>
                <w:sz w:val="18"/>
              </w:rPr>
              <w:t>118</w:t>
            </w:r>
          </w:p>
        </w:tc>
        <w:tc>
          <w:tcPr>
            <w:tcW w:w="1247" w:type="dxa"/>
          </w:tcPr>
          <w:p w14:paraId="060BFA1C" w14:textId="77777777" w:rsidR="00F11037" w:rsidRDefault="00000000">
            <w:pPr>
              <w:spacing w:before="40" w:after="40" w:line="252" w:lineRule="auto"/>
              <w:jc w:val="center"/>
            </w:pPr>
            <w:r>
              <w:rPr>
                <w:b/>
                <w:sz w:val="18"/>
              </w:rPr>
              <w:t>241</w:t>
            </w:r>
          </w:p>
        </w:tc>
        <w:tc>
          <w:tcPr>
            <w:tcW w:w="1247" w:type="dxa"/>
          </w:tcPr>
          <w:p w14:paraId="1486C450" w14:textId="77777777" w:rsidR="00F11037" w:rsidRDefault="00000000">
            <w:pPr>
              <w:spacing w:before="40" w:after="40" w:line="252" w:lineRule="auto"/>
              <w:jc w:val="center"/>
            </w:pPr>
            <w:r>
              <w:rPr>
                <w:b/>
                <w:sz w:val="18"/>
              </w:rPr>
              <w:t>372</w:t>
            </w:r>
          </w:p>
        </w:tc>
        <w:tc>
          <w:tcPr>
            <w:tcW w:w="3231" w:type="dxa"/>
          </w:tcPr>
          <w:p w14:paraId="1125F720" w14:textId="77777777" w:rsidR="00F11037" w:rsidRDefault="00000000">
            <w:pPr>
              <w:spacing w:before="40" w:after="40" w:line="252" w:lineRule="auto"/>
              <w:jc w:val="center"/>
            </w:pPr>
            <w:r>
              <w:rPr>
                <w:sz w:val="18"/>
              </w:rPr>
              <w:t>—</w:t>
            </w:r>
          </w:p>
        </w:tc>
      </w:tr>
      <w:tr w:rsidR="00F11037" w14:paraId="1062DF08" w14:textId="77777777">
        <w:trPr>
          <w:jc w:val="center"/>
        </w:trPr>
        <w:tc>
          <w:tcPr>
            <w:tcW w:w="1814" w:type="dxa"/>
          </w:tcPr>
          <w:p w14:paraId="4F7B741C" w14:textId="77777777" w:rsidR="00F11037" w:rsidRDefault="00000000">
            <w:pPr>
              <w:spacing w:before="40" w:after="40" w:line="252" w:lineRule="auto"/>
            </w:pPr>
            <w:r>
              <w:rPr>
                <w:b/>
                <w:sz w:val="18"/>
              </w:rPr>
              <w:t>利润总额</w:t>
            </w:r>
          </w:p>
        </w:tc>
        <w:tc>
          <w:tcPr>
            <w:tcW w:w="1247" w:type="dxa"/>
          </w:tcPr>
          <w:p w14:paraId="4E2234A8" w14:textId="77777777" w:rsidR="00F11037" w:rsidRDefault="00000000">
            <w:pPr>
              <w:spacing w:before="40" w:after="40" w:line="252" w:lineRule="auto"/>
              <w:jc w:val="center"/>
            </w:pPr>
            <w:r>
              <w:rPr>
                <w:b/>
                <w:sz w:val="18"/>
              </w:rPr>
              <w:t>-97</w:t>
            </w:r>
          </w:p>
        </w:tc>
        <w:tc>
          <w:tcPr>
            <w:tcW w:w="1247" w:type="dxa"/>
          </w:tcPr>
          <w:p w14:paraId="114AECBF" w14:textId="77777777" w:rsidR="00F11037" w:rsidRDefault="00000000">
            <w:pPr>
              <w:spacing w:before="40" w:after="40" w:line="252" w:lineRule="auto"/>
              <w:jc w:val="center"/>
            </w:pPr>
            <w:r>
              <w:rPr>
                <w:b/>
                <w:sz w:val="18"/>
              </w:rPr>
              <w:t>-123</w:t>
            </w:r>
          </w:p>
        </w:tc>
        <w:tc>
          <w:tcPr>
            <w:tcW w:w="1247" w:type="dxa"/>
          </w:tcPr>
          <w:p w14:paraId="02691B74" w14:textId="77777777" w:rsidR="00F11037" w:rsidRDefault="00000000">
            <w:pPr>
              <w:spacing w:before="40" w:after="40" w:line="252" w:lineRule="auto"/>
              <w:jc w:val="center"/>
            </w:pPr>
            <w:r>
              <w:rPr>
                <w:b/>
                <w:sz w:val="18"/>
              </w:rPr>
              <w:t>57</w:t>
            </w:r>
          </w:p>
        </w:tc>
        <w:tc>
          <w:tcPr>
            <w:tcW w:w="3231" w:type="dxa"/>
          </w:tcPr>
          <w:p w14:paraId="154EF03C" w14:textId="77777777" w:rsidR="00F11037" w:rsidRDefault="00000000">
            <w:pPr>
              <w:spacing w:before="40" w:after="40" w:line="252" w:lineRule="auto"/>
              <w:jc w:val="center"/>
            </w:pPr>
            <w:r>
              <w:rPr>
                <w:sz w:val="18"/>
              </w:rPr>
              <w:t>第三年实现盈利</w:t>
            </w:r>
          </w:p>
        </w:tc>
      </w:tr>
      <w:tr w:rsidR="00F11037" w14:paraId="54159FB9" w14:textId="77777777">
        <w:trPr>
          <w:jc w:val="center"/>
        </w:trPr>
        <w:tc>
          <w:tcPr>
            <w:tcW w:w="1814" w:type="dxa"/>
          </w:tcPr>
          <w:p w14:paraId="3C12E6FC" w14:textId="77777777" w:rsidR="00F11037" w:rsidRDefault="00000000">
            <w:pPr>
              <w:spacing w:before="40" w:after="40" w:line="252" w:lineRule="auto"/>
            </w:pPr>
            <w:r>
              <w:rPr>
                <w:sz w:val="18"/>
              </w:rPr>
              <w:t>累计利润</w:t>
            </w:r>
          </w:p>
        </w:tc>
        <w:tc>
          <w:tcPr>
            <w:tcW w:w="1247" w:type="dxa"/>
          </w:tcPr>
          <w:p w14:paraId="3C342A6A" w14:textId="77777777" w:rsidR="00F11037" w:rsidRDefault="00000000">
            <w:pPr>
              <w:spacing w:before="40" w:after="40" w:line="252" w:lineRule="auto"/>
              <w:jc w:val="center"/>
            </w:pPr>
            <w:r>
              <w:rPr>
                <w:sz w:val="18"/>
              </w:rPr>
              <w:t>-97</w:t>
            </w:r>
          </w:p>
        </w:tc>
        <w:tc>
          <w:tcPr>
            <w:tcW w:w="1247" w:type="dxa"/>
          </w:tcPr>
          <w:p w14:paraId="384BE852" w14:textId="77777777" w:rsidR="00F11037" w:rsidRDefault="00000000">
            <w:pPr>
              <w:spacing w:before="40" w:after="40" w:line="252" w:lineRule="auto"/>
              <w:jc w:val="center"/>
            </w:pPr>
            <w:r>
              <w:rPr>
                <w:sz w:val="18"/>
              </w:rPr>
              <w:t>-220</w:t>
            </w:r>
          </w:p>
        </w:tc>
        <w:tc>
          <w:tcPr>
            <w:tcW w:w="1247" w:type="dxa"/>
          </w:tcPr>
          <w:p w14:paraId="531C5406" w14:textId="77777777" w:rsidR="00F11037" w:rsidRDefault="00000000">
            <w:pPr>
              <w:spacing w:before="40" w:after="40" w:line="252" w:lineRule="auto"/>
              <w:jc w:val="center"/>
            </w:pPr>
            <w:r>
              <w:rPr>
                <w:sz w:val="18"/>
              </w:rPr>
              <w:t>-163</w:t>
            </w:r>
          </w:p>
        </w:tc>
        <w:tc>
          <w:tcPr>
            <w:tcW w:w="3231" w:type="dxa"/>
          </w:tcPr>
          <w:p w14:paraId="00D059E7" w14:textId="77777777" w:rsidR="00F11037" w:rsidRDefault="00000000">
            <w:pPr>
              <w:spacing w:before="40" w:after="40" w:line="252" w:lineRule="auto"/>
              <w:jc w:val="center"/>
            </w:pPr>
            <w:r>
              <w:rPr>
                <w:sz w:val="18"/>
              </w:rPr>
              <w:t>累计投入期约</w:t>
            </w:r>
            <w:r>
              <w:rPr>
                <w:sz w:val="18"/>
              </w:rPr>
              <w:t xml:space="preserve"> 30 </w:t>
            </w:r>
            <w:r>
              <w:rPr>
                <w:sz w:val="18"/>
              </w:rPr>
              <w:t>个月</w:t>
            </w:r>
          </w:p>
        </w:tc>
      </w:tr>
    </w:tbl>
    <w:p w14:paraId="5C9D6DDF" w14:textId="77777777" w:rsidR="00F11037" w:rsidRDefault="00F11037">
      <w:pPr>
        <w:spacing w:after="60" w:line="168" w:lineRule="auto"/>
      </w:pPr>
    </w:p>
    <w:p w14:paraId="1E8CFE5F" w14:textId="77777777" w:rsidR="00F11037" w:rsidRDefault="00000000">
      <w:pPr>
        <w:pStyle w:val="21"/>
        <w:spacing w:before="40" w:after="40" w:line="300" w:lineRule="auto"/>
      </w:pPr>
      <w:bookmarkStart w:id="61" w:name="_Toc240225172"/>
      <w:r>
        <w:rPr>
          <w:rFonts w:ascii="Times New Roman" w:eastAsia="黑体" w:hAnsi="Times New Roman"/>
          <w:color w:val="16202E"/>
          <w:sz w:val="28"/>
        </w:rPr>
        <w:t>（三）现金流与盈亏平衡</w:t>
      </w:r>
      <w:bookmarkEnd w:id="61"/>
    </w:p>
    <w:p w14:paraId="22074DBE" w14:textId="77777777" w:rsidR="00F11037" w:rsidRDefault="00000000">
      <w:pPr>
        <w:spacing w:line="300" w:lineRule="auto"/>
        <w:ind w:firstLineChars="200" w:firstLine="460"/>
        <w:jc w:val="both"/>
      </w:pPr>
      <w:r>
        <w:rPr>
          <w:sz w:val="23"/>
        </w:rPr>
        <w:t>由于采用年付折扣策略，订阅收入以预付形式收取，现金流的实际表现优于损益表反映的结果。第一年经营性净流出约</w:t>
      </w:r>
      <w:r>
        <w:rPr>
          <w:sz w:val="23"/>
        </w:rPr>
        <w:t xml:space="preserve"> 105 </w:t>
      </w:r>
      <w:r>
        <w:rPr>
          <w:sz w:val="23"/>
        </w:rPr>
        <w:t>万元，第二年约</w:t>
      </w:r>
      <w:r>
        <w:rPr>
          <w:sz w:val="23"/>
        </w:rPr>
        <w:t xml:space="preserve"> 95 </w:t>
      </w:r>
      <w:r>
        <w:rPr>
          <w:sz w:val="23"/>
        </w:rPr>
        <w:t>万元，第三年收窄至</w:t>
      </w:r>
      <w:r>
        <w:rPr>
          <w:sz w:val="23"/>
        </w:rPr>
        <w:t xml:space="preserve"> 15 </w:t>
      </w:r>
      <w:r>
        <w:rPr>
          <w:sz w:val="23"/>
        </w:rPr>
        <w:t>万元以内。</w:t>
      </w:r>
    </w:p>
    <w:p w14:paraId="0D3E3397" w14:textId="77777777" w:rsidR="00F11037" w:rsidRDefault="00000000">
      <w:pPr>
        <w:spacing w:line="300" w:lineRule="auto"/>
        <w:ind w:firstLineChars="200" w:firstLine="460"/>
        <w:jc w:val="both"/>
      </w:pPr>
      <w:r>
        <w:rPr>
          <w:sz w:val="23"/>
        </w:rPr>
        <w:t>按中性假设测算，公司单月经营性现金流盈亏平衡点出现在第</w:t>
      </w:r>
      <w:r>
        <w:rPr>
          <w:sz w:val="23"/>
        </w:rPr>
        <w:t xml:space="preserve"> 30 </w:t>
      </w:r>
      <w:r>
        <w:rPr>
          <w:sz w:val="23"/>
        </w:rPr>
        <w:t>个月前后，对应付费校区约</w:t>
      </w:r>
      <w:r>
        <w:rPr>
          <w:sz w:val="23"/>
        </w:rPr>
        <w:t xml:space="preserve"> 1,000 </w:t>
      </w:r>
      <w:r>
        <w:rPr>
          <w:sz w:val="23"/>
        </w:rPr>
        <w:t>个。在此之前，公司需要依靠外部融资覆盖运营缺口。</w:t>
      </w:r>
    </w:p>
    <w:p w14:paraId="264DD8DC" w14:textId="77777777" w:rsidR="00F11037" w:rsidRDefault="00000000">
      <w:pPr>
        <w:pStyle w:val="21"/>
        <w:spacing w:before="40" w:after="40" w:line="300" w:lineRule="auto"/>
      </w:pPr>
      <w:bookmarkStart w:id="62" w:name="_Toc240225173"/>
      <w:r>
        <w:rPr>
          <w:rFonts w:ascii="Times New Roman" w:eastAsia="黑体" w:hAnsi="Times New Roman"/>
          <w:color w:val="16202E"/>
          <w:sz w:val="28"/>
        </w:rPr>
        <w:t>（四）敏感性分析</w:t>
      </w:r>
      <w:bookmarkEnd w:id="62"/>
    </w:p>
    <w:p w14:paraId="138541D2" w14:textId="77777777" w:rsidR="00F11037" w:rsidRDefault="00000000">
      <w:pPr>
        <w:spacing w:before="80" w:after="40" w:line="276" w:lineRule="auto"/>
        <w:jc w:val="center"/>
      </w:pPr>
      <w:r>
        <w:rPr>
          <w:rFonts w:eastAsia="黑体"/>
          <w:b/>
          <w:sz w:val="21"/>
        </w:rPr>
        <w:t>表</w:t>
      </w:r>
      <w:r>
        <w:rPr>
          <w:rFonts w:eastAsia="黑体"/>
          <w:b/>
          <w:sz w:val="21"/>
        </w:rPr>
        <w:t xml:space="preserve"> 11-2</w:t>
      </w:r>
      <w:r>
        <w:rPr>
          <w:rFonts w:eastAsia="黑体"/>
          <w:b/>
          <w:sz w:val="21"/>
        </w:rPr>
        <w:t xml:space="preserve">　关键参数敏感性分析（对第三年利润总额的影响）</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2041"/>
        <w:gridCol w:w="2041"/>
        <w:gridCol w:w="1587"/>
        <w:gridCol w:w="3118"/>
      </w:tblGrid>
      <w:tr w:rsidR="00F11037" w14:paraId="6B652856" w14:textId="77777777">
        <w:trPr>
          <w:jc w:val="center"/>
        </w:trPr>
        <w:tc>
          <w:tcPr>
            <w:tcW w:w="2041" w:type="dxa"/>
            <w:shd w:val="clear" w:color="auto" w:fill="EDF0EC"/>
          </w:tcPr>
          <w:p w14:paraId="7A3ADD38" w14:textId="77777777" w:rsidR="00F11037" w:rsidRDefault="00000000">
            <w:pPr>
              <w:spacing w:before="20" w:after="20" w:line="252" w:lineRule="auto"/>
              <w:jc w:val="center"/>
            </w:pPr>
            <w:r>
              <w:rPr>
                <w:rFonts w:eastAsia="黑体"/>
                <w:b/>
                <w:sz w:val="18"/>
              </w:rPr>
              <w:lastRenderedPageBreak/>
              <w:t>参数变动</w:t>
            </w:r>
          </w:p>
        </w:tc>
        <w:tc>
          <w:tcPr>
            <w:tcW w:w="2041" w:type="dxa"/>
            <w:shd w:val="clear" w:color="auto" w:fill="EDF0EC"/>
          </w:tcPr>
          <w:p w14:paraId="3F459592" w14:textId="77777777" w:rsidR="00F11037" w:rsidRDefault="00000000">
            <w:pPr>
              <w:spacing w:before="20" w:after="20" w:line="252" w:lineRule="auto"/>
              <w:jc w:val="center"/>
            </w:pPr>
            <w:r>
              <w:rPr>
                <w:rFonts w:eastAsia="黑体"/>
                <w:b/>
                <w:sz w:val="18"/>
              </w:rPr>
              <w:t>第三年利润总额（万元）</w:t>
            </w:r>
          </w:p>
        </w:tc>
        <w:tc>
          <w:tcPr>
            <w:tcW w:w="1587" w:type="dxa"/>
            <w:shd w:val="clear" w:color="auto" w:fill="EDF0EC"/>
          </w:tcPr>
          <w:p w14:paraId="6B87CEFD" w14:textId="77777777" w:rsidR="00F11037" w:rsidRDefault="00000000">
            <w:pPr>
              <w:spacing w:before="20" w:after="20" w:line="252" w:lineRule="auto"/>
              <w:jc w:val="center"/>
            </w:pPr>
            <w:r>
              <w:rPr>
                <w:rFonts w:eastAsia="黑体"/>
                <w:b/>
                <w:sz w:val="18"/>
              </w:rPr>
              <w:t>相对基准变化</w:t>
            </w:r>
          </w:p>
        </w:tc>
        <w:tc>
          <w:tcPr>
            <w:tcW w:w="3118" w:type="dxa"/>
            <w:shd w:val="clear" w:color="auto" w:fill="EDF0EC"/>
          </w:tcPr>
          <w:p w14:paraId="541CAEA7" w14:textId="77777777" w:rsidR="00F11037" w:rsidRDefault="00000000">
            <w:pPr>
              <w:spacing w:before="20" w:after="20" w:line="252" w:lineRule="auto"/>
              <w:jc w:val="center"/>
            </w:pPr>
            <w:r>
              <w:rPr>
                <w:rFonts w:eastAsia="黑体"/>
                <w:b/>
                <w:sz w:val="18"/>
              </w:rPr>
              <w:t>说明</w:t>
            </w:r>
          </w:p>
        </w:tc>
      </w:tr>
      <w:tr w:rsidR="00F11037" w14:paraId="23E77717" w14:textId="77777777">
        <w:trPr>
          <w:jc w:val="center"/>
        </w:trPr>
        <w:tc>
          <w:tcPr>
            <w:tcW w:w="2041" w:type="dxa"/>
          </w:tcPr>
          <w:p w14:paraId="22C96C1F" w14:textId="77777777" w:rsidR="00F11037" w:rsidRDefault="00000000">
            <w:pPr>
              <w:spacing w:before="40" w:after="40" w:line="252" w:lineRule="auto"/>
            </w:pPr>
            <w:r>
              <w:rPr>
                <w:sz w:val="18"/>
              </w:rPr>
              <w:t>基准情形</w:t>
            </w:r>
          </w:p>
        </w:tc>
        <w:tc>
          <w:tcPr>
            <w:tcW w:w="2041" w:type="dxa"/>
          </w:tcPr>
          <w:p w14:paraId="2445A4ED" w14:textId="77777777" w:rsidR="00F11037" w:rsidRDefault="00000000">
            <w:pPr>
              <w:spacing w:before="40" w:after="40" w:line="252" w:lineRule="auto"/>
              <w:jc w:val="center"/>
            </w:pPr>
            <w:r>
              <w:rPr>
                <w:sz w:val="18"/>
              </w:rPr>
              <w:t>57</w:t>
            </w:r>
          </w:p>
        </w:tc>
        <w:tc>
          <w:tcPr>
            <w:tcW w:w="1587" w:type="dxa"/>
          </w:tcPr>
          <w:p w14:paraId="1ED4CC66" w14:textId="77777777" w:rsidR="00F11037" w:rsidRDefault="00000000">
            <w:pPr>
              <w:spacing w:before="40" w:after="40" w:line="252" w:lineRule="auto"/>
              <w:jc w:val="center"/>
            </w:pPr>
            <w:r>
              <w:rPr>
                <w:sz w:val="18"/>
              </w:rPr>
              <w:t>—</w:t>
            </w:r>
          </w:p>
        </w:tc>
        <w:tc>
          <w:tcPr>
            <w:tcW w:w="3118" w:type="dxa"/>
          </w:tcPr>
          <w:p w14:paraId="64B236A6" w14:textId="77777777" w:rsidR="00F11037" w:rsidRDefault="00000000">
            <w:pPr>
              <w:spacing w:before="40" w:after="40" w:line="252" w:lineRule="auto"/>
            </w:pPr>
            <w:r>
              <w:rPr>
                <w:sz w:val="18"/>
              </w:rPr>
              <w:t>月流失率</w:t>
            </w:r>
            <w:r>
              <w:rPr>
                <w:sz w:val="18"/>
              </w:rPr>
              <w:t xml:space="preserve"> 2.5%</w:t>
            </w:r>
            <w:r>
              <w:rPr>
                <w:sz w:val="18"/>
              </w:rPr>
              <w:t>，</w:t>
            </w:r>
            <w:r>
              <w:rPr>
                <w:sz w:val="18"/>
              </w:rPr>
              <w:t xml:space="preserve">ARPU 5,400 </w:t>
            </w:r>
            <w:r>
              <w:rPr>
                <w:sz w:val="18"/>
              </w:rPr>
              <w:t>元</w:t>
            </w:r>
          </w:p>
        </w:tc>
      </w:tr>
      <w:tr w:rsidR="00F11037" w14:paraId="1DD623FE" w14:textId="77777777">
        <w:trPr>
          <w:jc w:val="center"/>
        </w:trPr>
        <w:tc>
          <w:tcPr>
            <w:tcW w:w="2041" w:type="dxa"/>
          </w:tcPr>
          <w:p w14:paraId="01D07FB5" w14:textId="77777777" w:rsidR="00F11037" w:rsidRDefault="00000000">
            <w:pPr>
              <w:spacing w:before="40" w:after="40" w:line="252" w:lineRule="auto"/>
            </w:pPr>
            <w:r>
              <w:rPr>
                <w:sz w:val="18"/>
              </w:rPr>
              <w:t>月流失率升至</w:t>
            </w:r>
            <w:r>
              <w:rPr>
                <w:sz w:val="18"/>
              </w:rPr>
              <w:t xml:space="preserve"> 3.5%</w:t>
            </w:r>
          </w:p>
        </w:tc>
        <w:tc>
          <w:tcPr>
            <w:tcW w:w="2041" w:type="dxa"/>
          </w:tcPr>
          <w:p w14:paraId="36BFE7C5" w14:textId="77777777" w:rsidR="00F11037" w:rsidRDefault="00000000">
            <w:pPr>
              <w:spacing w:before="40" w:after="40" w:line="252" w:lineRule="auto"/>
              <w:jc w:val="center"/>
            </w:pPr>
            <w:r>
              <w:rPr>
                <w:sz w:val="18"/>
              </w:rPr>
              <w:t>-20</w:t>
            </w:r>
          </w:p>
        </w:tc>
        <w:tc>
          <w:tcPr>
            <w:tcW w:w="1587" w:type="dxa"/>
          </w:tcPr>
          <w:p w14:paraId="7B2B4010" w14:textId="77777777" w:rsidR="00F11037" w:rsidRDefault="00000000">
            <w:pPr>
              <w:spacing w:before="40" w:after="40" w:line="252" w:lineRule="auto"/>
              <w:jc w:val="center"/>
            </w:pPr>
            <w:r>
              <w:rPr>
                <w:sz w:val="18"/>
              </w:rPr>
              <w:t>-135%</w:t>
            </w:r>
          </w:p>
        </w:tc>
        <w:tc>
          <w:tcPr>
            <w:tcW w:w="3118" w:type="dxa"/>
          </w:tcPr>
          <w:p w14:paraId="4545B24E" w14:textId="77777777" w:rsidR="00F11037" w:rsidRDefault="00000000">
            <w:pPr>
              <w:spacing w:before="40" w:after="40" w:line="252" w:lineRule="auto"/>
              <w:jc w:val="center"/>
            </w:pPr>
            <w:r>
              <w:rPr>
                <w:sz w:val="18"/>
              </w:rPr>
              <w:t>流失率是最敏感参数</w:t>
            </w:r>
          </w:p>
        </w:tc>
      </w:tr>
      <w:tr w:rsidR="00F11037" w14:paraId="1848DAE0" w14:textId="77777777">
        <w:trPr>
          <w:jc w:val="center"/>
        </w:trPr>
        <w:tc>
          <w:tcPr>
            <w:tcW w:w="2041" w:type="dxa"/>
          </w:tcPr>
          <w:p w14:paraId="3B2F8FF4" w14:textId="77777777" w:rsidR="00F11037" w:rsidRDefault="00000000">
            <w:pPr>
              <w:spacing w:before="40" w:after="40" w:line="252" w:lineRule="auto"/>
            </w:pPr>
            <w:r>
              <w:rPr>
                <w:sz w:val="18"/>
              </w:rPr>
              <w:t>月流失率降至</w:t>
            </w:r>
            <w:r>
              <w:rPr>
                <w:sz w:val="18"/>
              </w:rPr>
              <w:t xml:space="preserve"> 1.5%</w:t>
            </w:r>
          </w:p>
        </w:tc>
        <w:tc>
          <w:tcPr>
            <w:tcW w:w="2041" w:type="dxa"/>
          </w:tcPr>
          <w:p w14:paraId="2AB264D3" w14:textId="77777777" w:rsidR="00F11037" w:rsidRDefault="00000000">
            <w:pPr>
              <w:spacing w:before="40" w:after="40" w:line="252" w:lineRule="auto"/>
              <w:jc w:val="center"/>
            </w:pPr>
            <w:r>
              <w:rPr>
                <w:sz w:val="18"/>
              </w:rPr>
              <w:t>140</w:t>
            </w:r>
          </w:p>
        </w:tc>
        <w:tc>
          <w:tcPr>
            <w:tcW w:w="1587" w:type="dxa"/>
          </w:tcPr>
          <w:p w14:paraId="18D2BCAF" w14:textId="77777777" w:rsidR="00F11037" w:rsidRDefault="00000000">
            <w:pPr>
              <w:spacing w:before="40" w:after="40" w:line="252" w:lineRule="auto"/>
              <w:jc w:val="center"/>
            </w:pPr>
            <w:r>
              <w:rPr>
                <w:sz w:val="18"/>
              </w:rPr>
              <w:t>+146%</w:t>
            </w:r>
          </w:p>
        </w:tc>
        <w:tc>
          <w:tcPr>
            <w:tcW w:w="3118" w:type="dxa"/>
          </w:tcPr>
          <w:p w14:paraId="679D4ABB" w14:textId="77777777" w:rsidR="00F11037" w:rsidRDefault="00000000">
            <w:pPr>
              <w:spacing w:before="40" w:after="40" w:line="252" w:lineRule="auto"/>
              <w:jc w:val="center"/>
            </w:pPr>
            <w:r>
              <w:rPr>
                <w:sz w:val="18"/>
              </w:rPr>
              <w:t>留存改善带来显著杠杆</w:t>
            </w:r>
          </w:p>
        </w:tc>
      </w:tr>
      <w:tr w:rsidR="00F11037" w14:paraId="7F6A4EF7" w14:textId="77777777">
        <w:trPr>
          <w:jc w:val="center"/>
        </w:trPr>
        <w:tc>
          <w:tcPr>
            <w:tcW w:w="2041" w:type="dxa"/>
          </w:tcPr>
          <w:p w14:paraId="3E018F47" w14:textId="77777777" w:rsidR="00F11037" w:rsidRDefault="00000000">
            <w:pPr>
              <w:spacing w:before="40" w:after="40" w:line="252" w:lineRule="auto"/>
            </w:pPr>
            <w:r>
              <w:rPr>
                <w:sz w:val="18"/>
              </w:rPr>
              <w:t xml:space="preserve">ARPU </w:t>
            </w:r>
            <w:r>
              <w:rPr>
                <w:sz w:val="18"/>
              </w:rPr>
              <w:t>下降</w:t>
            </w:r>
            <w:r>
              <w:rPr>
                <w:sz w:val="18"/>
              </w:rPr>
              <w:t xml:space="preserve"> 15%</w:t>
            </w:r>
          </w:p>
        </w:tc>
        <w:tc>
          <w:tcPr>
            <w:tcW w:w="2041" w:type="dxa"/>
          </w:tcPr>
          <w:p w14:paraId="5CE270B5" w14:textId="77777777" w:rsidR="00F11037" w:rsidRDefault="00000000">
            <w:pPr>
              <w:spacing w:before="40" w:after="40" w:line="252" w:lineRule="auto"/>
              <w:jc w:val="center"/>
            </w:pPr>
            <w:r>
              <w:rPr>
                <w:sz w:val="18"/>
              </w:rPr>
              <w:t>-7</w:t>
            </w:r>
          </w:p>
        </w:tc>
        <w:tc>
          <w:tcPr>
            <w:tcW w:w="1587" w:type="dxa"/>
          </w:tcPr>
          <w:p w14:paraId="760AA864" w14:textId="77777777" w:rsidR="00F11037" w:rsidRDefault="00000000">
            <w:pPr>
              <w:spacing w:before="40" w:after="40" w:line="252" w:lineRule="auto"/>
              <w:jc w:val="center"/>
            </w:pPr>
            <w:r>
              <w:rPr>
                <w:sz w:val="18"/>
              </w:rPr>
              <w:t>-112%</w:t>
            </w:r>
          </w:p>
        </w:tc>
        <w:tc>
          <w:tcPr>
            <w:tcW w:w="3118" w:type="dxa"/>
          </w:tcPr>
          <w:p w14:paraId="11EAFFF7" w14:textId="77777777" w:rsidR="00F11037" w:rsidRDefault="00000000">
            <w:pPr>
              <w:spacing w:before="40" w:after="40" w:line="252" w:lineRule="auto"/>
              <w:jc w:val="center"/>
            </w:pPr>
            <w:r>
              <w:rPr>
                <w:sz w:val="18"/>
              </w:rPr>
              <w:t>价格战情形</w:t>
            </w:r>
          </w:p>
        </w:tc>
      </w:tr>
      <w:tr w:rsidR="00F11037" w14:paraId="462B301B" w14:textId="77777777">
        <w:trPr>
          <w:jc w:val="center"/>
        </w:trPr>
        <w:tc>
          <w:tcPr>
            <w:tcW w:w="2041" w:type="dxa"/>
          </w:tcPr>
          <w:p w14:paraId="2C644853" w14:textId="77777777" w:rsidR="00F11037" w:rsidRDefault="00000000">
            <w:pPr>
              <w:spacing w:before="40" w:after="40" w:line="252" w:lineRule="auto"/>
            </w:pPr>
            <w:r>
              <w:rPr>
                <w:sz w:val="18"/>
              </w:rPr>
              <w:t>获客成本上升</w:t>
            </w:r>
            <w:r>
              <w:rPr>
                <w:sz w:val="18"/>
              </w:rPr>
              <w:t xml:space="preserve"> 50%</w:t>
            </w:r>
          </w:p>
        </w:tc>
        <w:tc>
          <w:tcPr>
            <w:tcW w:w="2041" w:type="dxa"/>
          </w:tcPr>
          <w:p w14:paraId="1E3775E4" w14:textId="77777777" w:rsidR="00F11037" w:rsidRDefault="00000000">
            <w:pPr>
              <w:spacing w:before="40" w:after="40" w:line="252" w:lineRule="auto"/>
              <w:jc w:val="center"/>
            </w:pPr>
            <w:r>
              <w:rPr>
                <w:sz w:val="18"/>
              </w:rPr>
              <w:t>11</w:t>
            </w:r>
          </w:p>
        </w:tc>
        <w:tc>
          <w:tcPr>
            <w:tcW w:w="1587" w:type="dxa"/>
          </w:tcPr>
          <w:p w14:paraId="50B26838" w14:textId="77777777" w:rsidR="00F11037" w:rsidRDefault="00000000">
            <w:pPr>
              <w:spacing w:before="40" w:after="40" w:line="252" w:lineRule="auto"/>
              <w:jc w:val="center"/>
            </w:pPr>
            <w:r>
              <w:rPr>
                <w:sz w:val="18"/>
              </w:rPr>
              <w:t>-81%</w:t>
            </w:r>
          </w:p>
        </w:tc>
        <w:tc>
          <w:tcPr>
            <w:tcW w:w="3118" w:type="dxa"/>
          </w:tcPr>
          <w:p w14:paraId="6755159E" w14:textId="77777777" w:rsidR="00F11037" w:rsidRDefault="00000000">
            <w:pPr>
              <w:spacing w:before="40" w:after="40" w:line="252" w:lineRule="auto"/>
              <w:jc w:val="center"/>
            </w:pPr>
            <w:r>
              <w:rPr>
                <w:sz w:val="18"/>
              </w:rPr>
              <w:t>渠道成本恶化情形</w:t>
            </w:r>
          </w:p>
        </w:tc>
      </w:tr>
      <w:tr w:rsidR="00F11037" w14:paraId="10B6EAF4" w14:textId="77777777">
        <w:trPr>
          <w:jc w:val="center"/>
        </w:trPr>
        <w:tc>
          <w:tcPr>
            <w:tcW w:w="2041" w:type="dxa"/>
          </w:tcPr>
          <w:p w14:paraId="01E15042" w14:textId="77777777" w:rsidR="00F11037" w:rsidRDefault="00000000">
            <w:pPr>
              <w:spacing w:before="40" w:after="40" w:line="252" w:lineRule="auto"/>
            </w:pPr>
            <w:r>
              <w:rPr>
                <w:sz w:val="18"/>
              </w:rPr>
              <w:t>客户增速放缓</w:t>
            </w:r>
            <w:r>
              <w:rPr>
                <w:sz w:val="18"/>
              </w:rPr>
              <w:t xml:space="preserve"> 30%</w:t>
            </w:r>
          </w:p>
        </w:tc>
        <w:tc>
          <w:tcPr>
            <w:tcW w:w="2041" w:type="dxa"/>
          </w:tcPr>
          <w:p w14:paraId="3BD09C4A" w14:textId="77777777" w:rsidR="00F11037" w:rsidRDefault="00000000">
            <w:pPr>
              <w:spacing w:before="40" w:after="40" w:line="252" w:lineRule="auto"/>
              <w:jc w:val="center"/>
            </w:pPr>
            <w:r>
              <w:rPr>
                <w:sz w:val="18"/>
              </w:rPr>
              <w:t>-14</w:t>
            </w:r>
          </w:p>
        </w:tc>
        <w:tc>
          <w:tcPr>
            <w:tcW w:w="1587" w:type="dxa"/>
          </w:tcPr>
          <w:p w14:paraId="4D089215" w14:textId="77777777" w:rsidR="00F11037" w:rsidRDefault="00000000">
            <w:pPr>
              <w:spacing w:before="40" w:after="40" w:line="252" w:lineRule="auto"/>
              <w:jc w:val="center"/>
            </w:pPr>
            <w:r>
              <w:rPr>
                <w:sz w:val="18"/>
              </w:rPr>
              <w:t>-125%</w:t>
            </w:r>
          </w:p>
        </w:tc>
        <w:tc>
          <w:tcPr>
            <w:tcW w:w="3118" w:type="dxa"/>
          </w:tcPr>
          <w:p w14:paraId="5CD9203F" w14:textId="77777777" w:rsidR="00F11037" w:rsidRDefault="00000000">
            <w:pPr>
              <w:spacing w:before="40" w:after="40" w:line="252" w:lineRule="auto"/>
              <w:jc w:val="center"/>
            </w:pPr>
            <w:r>
              <w:rPr>
                <w:sz w:val="18"/>
              </w:rPr>
              <w:t>市场教育周期长于预期</w:t>
            </w:r>
          </w:p>
        </w:tc>
      </w:tr>
    </w:tbl>
    <w:p w14:paraId="546052DA" w14:textId="77777777" w:rsidR="00F11037" w:rsidRDefault="00F11037">
      <w:pPr>
        <w:spacing w:after="60" w:line="168" w:lineRule="auto"/>
      </w:pPr>
    </w:p>
    <w:p w14:paraId="0E576897" w14:textId="77777777" w:rsidR="00F11037" w:rsidRDefault="00000000">
      <w:pPr>
        <w:spacing w:line="300" w:lineRule="auto"/>
        <w:ind w:firstLineChars="200" w:firstLine="460"/>
        <w:jc w:val="both"/>
      </w:pPr>
      <w:r>
        <w:rPr>
          <w:sz w:val="23"/>
        </w:rPr>
        <w:t>敏感性分析显示，月流失率是对盈利能力影响最大的参数，其次是客户增速。本项目的经营重心应当放在客户留存与切换成本的建设上，而不是单纯追求获客速度</w:t>
      </w:r>
      <w:r>
        <w:rPr>
          <w:sz w:val="23"/>
        </w:rPr>
        <w:t>——</w:t>
      </w:r>
      <w:r>
        <w:rPr>
          <w:sz w:val="23"/>
        </w:rPr>
        <w:t>产品路线中把内容托管与课件模块放在关键位置，正是出于这一考虑。</w:t>
      </w:r>
    </w:p>
    <w:p w14:paraId="4A5411D7" w14:textId="77777777" w:rsidR="00F11037" w:rsidRDefault="00000000">
      <w:pPr>
        <w:pStyle w:val="1"/>
        <w:spacing w:before="80" w:after="80" w:line="300" w:lineRule="auto"/>
      </w:pPr>
      <w:bookmarkStart w:id="63" w:name="_Toc240225174"/>
      <w:r>
        <w:rPr>
          <w:rFonts w:ascii="Times New Roman" w:eastAsia="黑体" w:hAnsi="Times New Roman"/>
          <w:color w:val="1E4E7E"/>
          <w:sz w:val="32"/>
        </w:rPr>
        <w:t>十二、风险分析与对策</w:t>
      </w:r>
      <w:bookmarkEnd w:id="63"/>
    </w:p>
    <w:p w14:paraId="163D4CA9" w14:textId="77777777" w:rsidR="00F11037" w:rsidRDefault="00000000">
      <w:pPr>
        <w:pStyle w:val="21"/>
        <w:spacing w:before="40" w:after="40" w:line="300" w:lineRule="auto"/>
      </w:pPr>
      <w:bookmarkStart w:id="64" w:name="_Toc240225175"/>
      <w:r>
        <w:rPr>
          <w:rFonts w:ascii="Times New Roman" w:eastAsia="黑体" w:hAnsi="Times New Roman"/>
          <w:color w:val="16202E"/>
          <w:sz w:val="28"/>
        </w:rPr>
        <w:t>（一）技术与产品风险</w:t>
      </w:r>
      <w:bookmarkEnd w:id="64"/>
    </w:p>
    <w:p w14:paraId="48B2A3EB" w14:textId="77777777" w:rsidR="00F11037" w:rsidRDefault="00000000">
      <w:pPr>
        <w:spacing w:line="300" w:lineRule="auto"/>
        <w:ind w:firstLineChars="200" w:firstLine="460"/>
        <w:jc w:val="both"/>
      </w:pPr>
      <w:r>
        <w:rPr>
          <w:sz w:val="23"/>
        </w:rPr>
        <w:t>排课算法质量不达预期是首要技术风险：约束优化问题在真实场景中的复杂度往往高于实验室环境。对策是允许软约束降级</w:t>
      </w:r>
      <w:r>
        <w:rPr>
          <w:sz w:val="23"/>
        </w:rPr>
        <w:t>——</w:t>
      </w:r>
      <w:r>
        <w:rPr>
          <w:sz w:val="23"/>
        </w:rPr>
        <w:t>无法满足的意向明确标记并给出替代方案，而不是求解失败</w:t>
      </w:r>
      <w:r>
        <w:rPr>
          <w:sz w:val="23"/>
        </w:rPr>
        <w:t>——</w:t>
      </w:r>
      <w:r>
        <w:rPr>
          <w:sz w:val="23"/>
        </w:rPr>
        <w:t>并在种子机构阶段积累真实冲突场景，持续校准权重。交互式课件模块存在延期风险，对策是放在第三阶段交付，前两阶段不依赖它产生收入，并以</w:t>
      </w:r>
      <w:r>
        <w:rPr>
          <w:sz w:val="23"/>
        </w:rPr>
        <w:t xml:space="preserve"> PPT </w:t>
      </w:r>
      <w:r>
        <w:rPr>
          <w:sz w:val="23"/>
        </w:rPr>
        <w:t>导入作为过渡方案。</w:t>
      </w:r>
    </w:p>
    <w:p w14:paraId="084754E0" w14:textId="77777777" w:rsidR="00F11037" w:rsidRDefault="00000000">
      <w:pPr>
        <w:pStyle w:val="21"/>
        <w:spacing w:before="40" w:after="40" w:line="300" w:lineRule="auto"/>
      </w:pPr>
      <w:bookmarkStart w:id="65" w:name="_Toc240225176"/>
      <w:r>
        <w:rPr>
          <w:rFonts w:ascii="Times New Roman" w:eastAsia="黑体" w:hAnsi="Times New Roman"/>
          <w:color w:val="16202E"/>
          <w:sz w:val="28"/>
        </w:rPr>
        <w:t>（二）市场与竞争风险</w:t>
      </w:r>
      <w:bookmarkEnd w:id="65"/>
    </w:p>
    <w:p w14:paraId="338FDB6F" w14:textId="77777777" w:rsidR="00F11037" w:rsidRDefault="00000000">
      <w:pPr>
        <w:spacing w:line="300" w:lineRule="auto"/>
        <w:ind w:firstLineChars="200" w:firstLine="460"/>
        <w:jc w:val="both"/>
      </w:pPr>
      <w:r>
        <w:rPr>
          <w:sz w:val="23"/>
        </w:rPr>
        <w:t>大型厂商进入下沉市场是最主要的竞争风险，对策是加快内容与课件资产在平台上的沉淀速度，在窗口期内建立足够高的切换成本</w:t>
      </w:r>
      <w:r>
        <w:rPr>
          <w:sz w:val="23"/>
        </w:rPr>
        <w:t>——</w:t>
      </w:r>
      <w:r>
        <w:rPr>
          <w:sz w:val="23"/>
        </w:rPr>
        <w:t>服务密度是大厂单位经济模型难以匹配的部分。中小机构自身经营波动带来的自然流失难以避免，对策是在准入环节优先服务经营稳健、生源稳定的机构，并通过多元化的地域与科目结构分散系统性风险。</w:t>
      </w:r>
    </w:p>
    <w:p w14:paraId="30E204CC" w14:textId="77777777" w:rsidR="00F11037" w:rsidRDefault="00000000">
      <w:pPr>
        <w:pStyle w:val="21"/>
        <w:spacing w:before="40" w:after="40" w:line="300" w:lineRule="auto"/>
      </w:pPr>
      <w:bookmarkStart w:id="66" w:name="_Toc240225177"/>
      <w:r>
        <w:rPr>
          <w:rFonts w:ascii="Times New Roman" w:eastAsia="黑体" w:hAnsi="Times New Roman"/>
          <w:color w:val="16202E"/>
          <w:sz w:val="28"/>
        </w:rPr>
        <w:t>（三）运营与服务风险</w:t>
      </w:r>
      <w:bookmarkEnd w:id="66"/>
    </w:p>
    <w:p w14:paraId="69DEC6EC" w14:textId="77777777" w:rsidR="00F11037" w:rsidRDefault="00000000">
      <w:pPr>
        <w:spacing w:line="300" w:lineRule="auto"/>
        <w:ind w:firstLineChars="200" w:firstLine="460"/>
        <w:jc w:val="both"/>
      </w:pPr>
      <w:r>
        <w:rPr>
          <w:sz w:val="23"/>
        </w:rPr>
        <w:t>下沉市场客户普遍缺乏</w:t>
      </w:r>
      <w:r>
        <w:rPr>
          <w:sz w:val="23"/>
        </w:rPr>
        <w:t xml:space="preserve"> IT </w:t>
      </w:r>
      <w:r>
        <w:rPr>
          <w:sz w:val="23"/>
        </w:rPr>
        <w:t>能力，上线初期的数据迁移与培训工作量常超预期，而客单价又不允许我们为每家机构投入过多人力。对策是把数据迁移工具化，支持从常见</w:t>
      </w:r>
      <w:r>
        <w:rPr>
          <w:sz w:val="23"/>
        </w:rPr>
        <w:t xml:space="preserve"> Excel </w:t>
      </w:r>
      <w:r>
        <w:rPr>
          <w:sz w:val="23"/>
        </w:rPr>
        <w:t>格式与主流竞品批量导入，建立标准化的远程客户成功流程与培训材料，并通过本地渠道伙伴分担服务压力。内容审核风险同样不可忽视，对策是建立审核机制与举报通道，严格审核授权内容的来源链条。</w:t>
      </w:r>
    </w:p>
    <w:p w14:paraId="22822A25" w14:textId="77777777" w:rsidR="00F11037" w:rsidRDefault="00000000">
      <w:pPr>
        <w:pStyle w:val="21"/>
        <w:spacing w:before="40" w:after="40" w:line="300" w:lineRule="auto"/>
      </w:pPr>
      <w:bookmarkStart w:id="67" w:name="_Toc240225178"/>
      <w:r>
        <w:rPr>
          <w:rFonts w:ascii="Times New Roman" w:eastAsia="黑体" w:hAnsi="Times New Roman"/>
          <w:color w:val="16202E"/>
          <w:sz w:val="28"/>
        </w:rPr>
        <w:t>（四）政策与合规风险</w:t>
      </w:r>
      <w:bookmarkEnd w:id="67"/>
    </w:p>
    <w:p w14:paraId="7697A22F" w14:textId="77777777" w:rsidR="00F11037" w:rsidRDefault="00000000">
      <w:pPr>
        <w:spacing w:line="300" w:lineRule="auto"/>
        <w:ind w:firstLineChars="200" w:firstLine="460"/>
        <w:jc w:val="both"/>
      </w:pPr>
      <w:r>
        <w:rPr>
          <w:sz w:val="23"/>
        </w:rPr>
        <w:t>校外培训监管政策仍在演进，可能影响目标客户的经营形态与付费能力。对策是保持客户结构多元化，不过度依赖单一培训品类，并把合规能力（预收费监管对账、课时上限校验）转化为产品优势。数据合规风险则是一票否决项：产品处理大量未成年人敏感个人信息，任何泄露事件都可能导致项目终止。对策是在架构设计阶段即引入数据分级分类与最小必要原则，生物特征信息默认关闭，并尽早完成等保测评。</w:t>
      </w:r>
    </w:p>
    <w:p w14:paraId="3235CFA0" w14:textId="77777777" w:rsidR="00F11037" w:rsidRDefault="00000000">
      <w:pPr>
        <w:spacing w:before="80" w:after="40" w:line="276" w:lineRule="auto"/>
        <w:jc w:val="center"/>
      </w:pPr>
      <w:r>
        <w:rPr>
          <w:rFonts w:eastAsia="黑体"/>
          <w:b/>
          <w:sz w:val="21"/>
        </w:rPr>
        <w:lastRenderedPageBreak/>
        <w:t>表</w:t>
      </w:r>
      <w:r>
        <w:rPr>
          <w:rFonts w:eastAsia="黑体"/>
          <w:b/>
          <w:sz w:val="21"/>
        </w:rPr>
        <w:t xml:space="preserve"> 12-1</w:t>
      </w:r>
      <w:r>
        <w:rPr>
          <w:rFonts w:eastAsia="黑体"/>
          <w:b/>
          <w:sz w:val="21"/>
        </w:rPr>
        <w:t xml:space="preserve">　风险矩阵</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2835"/>
        <w:gridCol w:w="1701"/>
        <w:gridCol w:w="1701"/>
        <w:gridCol w:w="2551"/>
      </w:tblGrid>
      <w:tr w:rsidR="00F11037" w14:paraId="0F71EAC6" w14:textId="77777777">
        <w:trPr>
          <w:jc w:val="center"/>
        </w:trPr>
        <w:tc>
          <w:tcPr>
            <w:tcW w:w="2835" w:type="dxa"/>
            <w:shd w:val="clear" w:color="auto" w:fill="EDF0EC"/>
          </w:tcPr>
          <w:p w14:paraId="556AEBD7" w14:textId="77777777" w:rsidR="00F11037" w:rsidRDefault="00000000">
            <w:pPr>
              <w:spacing w:before="20" w:after="20" w:line="252" w:lineRule="auto"/>
              <w:jc w:val="center"/>
            </w:pPr>
            <w:r>
              <w:rPr>
                <w:rFonts w:eastAsia="黑体"/>
                <w:b/>
                <w:sz w:val="18"/>
              </w:rPr>
              <w:t>风险项</w:t>
            </w:r>
          </w:p>
        </w:tc>
        <w:tc>
          <w:tcPr>
            <w:tcW w:w="1701" w:type="dxa"/>
            <w:shd w:val="clear" w:color="auto" w:fill="EDF0EC"/>
          </w:tcPr>
          <w:p w14:paraId="01E67239" w14:textId="77777777" w:rsidR="00F11037" w:rsidRDefault="00000000">
            <w:pPr>
              <w:spacing w:before="20" w:after="20" w:line="252" w:lineRule="auto"/>
              <w:jc w:val="center"/>
            </w:pPr>
            <w:r>
              <w:rPr>
                <w:rFonts w:eastAsia="黑体"/>
                <w:b/>
                <w:sz w:val="18"/>
              </w:rPr>
              <w:t>发生概率</w:t>
            </w:r>
          </w:p>
        </w:tc>
        <w:tc>
          <w:tcPr>
            <w:tcW w:w="1701" w:type="dxa"/>
            <w:shd w:val="clear" w:color="auto" w:fill="EDF0EC"/>
          </w:tcPr>
          <w:p w14:paraId="00B8A364" w14:textId="77777777" w:rsidR="00F11037" w:rsidRDefault="00000000">
            <w:pPr>
              <w:spacing w:before="20" w:after="20" w:line="252" w:lineRule="auto"/>
              <w:jc w:val="center"/>
            </w:pPr>
            <w:r>
              <w:rPr>
                <w:rFonts w:eastAsia="黑体"/>
                <w:b/>
                <w:sz w:val="18"/>
              </w:rPr>
              <w:t>影响程度</w:t>
            </w:r>
          </w:p>
        </w:tc>
        <w:tc>
          <w:tcPr>
            <w:tcW w:w="2551" w:type="dxa"/>
            <w:shd w:val="clear" w:color="auto" w:fill="EDF0EC"/>
          </w:tcPr>
          <w:p w14:paraId="4660ED06" w14:textId="77777777" w:rsidR="00F11037" w:rsidRDefault="00000000">
            <w:pPr>
              <w:spacing w:before="20" w:after="20" w:line="252" w:lineRule="auto"/>
              <w:jc w:val="center"/>
            </w:pPr>
            <w:r>
              <w:rPr>
                <w:rFonts w:eastAsia="黑体"/>
                <w:b/>
                <w:sz w:val="18"/>
              </w:rPr>
              <w:t>应对优先级</w:t>
            </w:r>
          </w:p>
        </w:tc>
      </w:tr>
      <w:tr w:rsidR="00F11037" w14:paraId="364E3771" w14:textId="77777777">
        <w:trPr>
          <w:jc w:val="center"/>
        </w:trPr>
        <w:tc>
          <w:tcPr>
            <w:tcW w:w="2835" w:type="dxa"/>
          </w:tcPr>
          <w:p w14:paraId="20486E5F" w14:textId="77777777" w:rsidR="00F11037" w:rsidRDefault="00000000">
            <w:pPr>
              <w:spacing w:before="40" w:after="40" w:line="252" w:lineRule="auto"/>
            </w:pPr>
            <w:r>
              <w:rPr>
                <w:sz w:val="18"/>
              </w:rPr>
              <w:t>排课质量不达预期</w:t>
            </w:r>
          </w:p>
        </w:tc>
        <w:tc>
          <w:tcPr>
            <w:tcW w:w="1701" w:type="dxa"/>
          </w:tcPr>
          <w:p w14:paraId="15BEEE15" w14:textId="77777777" w:rsidR="00F11037" w:rsidRDefault="00000000">
            <w:pPr>
              <w:spacing w:before="40" w:after="40" w:line="252" w:lineRule="auto"/>
              <w:jc w:val="center"/>
            </w:pPr>
            <w:r>
              <w:rPr>
                <w:sz w:val="18"/>
              </w:rPr>
              <w:t>中</w:t>
            </w:r>
          </w:p>
        </w:tc>
        <w:tc>
          <w:tcPr>
            <w:tcW w:w="1701" w:type="dxa"/>
          </w:tcPr>
          <w:p w14:paraId="58C05E9D" w14:textId="77777777" w:rsidR="00F11037" w:rsidRDefault="00000000">
            <w:pPr>
              <w:spacing w:before="40" w:after="40" w:line="252" w:lineRule="auto"/>
              <w:jc w:val="center"/>
            </w:pPr>
            <w:r>
              <w:rPr>
                <w:sz w:val="18"/>
              </w:rPr>
              <w:t>高</w:t>
            </w:r>
          </w:p>
        </w:tc>
        <w:tc>
          <w:tcPr>
            <w:tcW w:w="2551" w:type="dxa"/>
          </w:tcPr>
          <w:p w14:paraId="66FA95B5" w14:textId="77777777" w:rsidR="00F11037" w:rsidRDefault="00000000">
            <w:pPr>
              <w:spacing w:before="40" w:after="40" w:line="252" w:lineRule="auto"/>
              <w:jc w:val="center"/>
            </w:pPr>
            <w:r>
              <w:rPr>
                <w:sz w:val="18"/>
              </w:rPr>
              <w:t>最高</w:t>
            </w:r>
          </w:p>
        </w:tc>
      </w:tr>
      <w:tr w:rsidR="00F11037" w14:paraId="0C4CD2B5" w14:textId="77777777">
        <w:trPr>
          <w:jc w:val="center"/>
        </w:trPr>
        <w:tc>
          <w:tcPr>
            <w:tcW w:w="2835" w:type="dxa"/>
          </w:tcPr>
          <w:p w14:paraId="71B1B919" w14:textId="77777777" w:rsidR="00F11037" w:rsidRDefault="00000000">
            <w:pPr>
              <w:spacing w:before="40" w:after="40" w:line="252" w:lineRule="auto"/>
            </w:pPr>
            <w:r>
              <w:rPr>
                <w:sz w:val="18"/>
              </w:rPr>
              <w:t>大型厂商进入市场</w:t>
            </w:r>
          </w:p>
        </w:tc>
        <w:tc>
          <w:tcPr>
            <w:tcW w:w="1701" w:type="dxa"/>
          </w:tcPr>
          <w:p w14:paraId="4A16E61F" w14:textId="77777777" w:rsidR="00F11037" w:rsidRDefault="00000000">
            <w:pPr>
              <w:spacing w:before="40" w:after="40" w:line="252" w:lineRule="auto"/>
              <w:jc w:val="center"/>
            </w:pPr>
            <w:r>
              <w:rPr>
                <w:sz w:val="18"/>
              </w:rPr>
              <w:t>中</w:t>
            </w:r>
          </w:p>
        </w:tc>
        <w:tc>
          <w:tcPr>
            <w:tcW w:w="1701" w:type="dxa"/>
          </w:tcPr>
          <w:p w14:paraId="6B871EA2" w14:textId="77777777" w:rsidR="00F11037" w:rsidRDefault="00000000">
            <w:pPr>
              <w:spacing w:before="40" w:after="40" w:line="252" w:lineRule="auto"/>
              <w:jc w:val="center"/>
            </w:pPr>
            <w:r>
              <w:rPr>
                <w:sz w:val="18"/>
              </w:rPr>
              <w:t>高</w:t>
            </w:r>
          </w:p>
        </w:tc>
        <w:tc>
          <w:tcPr>
            <w:tcW w:w="2551" w:type="dxa"/>
          </w:tcPr>
          <w:p w14:paraId="39AF11DB" w14:textId="77777777" w:rsidR="00F11037" w:rsidRDefault="00000000">
            <w:pPr>
              <w:spacing w:before="40" w:after="40" w:line="252" w:lineRule="auto"/>
              <w:jc w:val="center"/>
            </w:pPr>
            <w:r>
              <w:rPr>
                <w:sz w:val="18"/>
              </w:rPr>
              <w:t>高</w:t>
            </w:r>
          </w:p>
        </w:tc>
      </w:tr>
      <w:tr w:rsidR="00F11037" w14:paraId="1AACA04F" w14:textId="77777777">
        <w:trPr>
          <w:jc w:val="center"/>
        </w:trPr>
        <w:tc>
          <w:tcPr>
            <w:tcW w:w="2835" w:type="dxa"/>
          </w:tcPr>
          <w:p w14:paraId="7A3C1C8D" w14:textId="77777777" w:rsidR="00F11037" w:rsidRDefault="00000000">
            <w:pPr>
              <w:spacing w:before="40" w:after="40" w:line="252" w:lineRule="auto"/>
            </w:pPr>
            <w:r>
              <w:rPr>
                <w:sz w:val="18"/>
              </w:rPr>
              <w:t>客户自然流失超预期</w:t>
            </w:r>
          </w:p>
        </w:tc>
        <w:tc>
          <w:tcPr>
            <w:tcW w:w="1701" w:type="dxa"/>
          </w:tcPr>
          <w:p w14:paraId="6F205344" w14:textId="77777777" w:rsidR="00F11037" w:rsidRDefault="00000000">
            <w:pPr>
              <w:spacing w:before="40" w:after="40" w:line="252" w:lineRule="auto"/>
              <w:jc w:val="center"/>
            </w:pPr>
            <w:r>
              <w:rPr>
                <w:sz w:val="18"/>
              </w:rPr>
              <w:t>高</w:t>
            </w:r>
          </w:p>
        </w:tc>
        <w:tc>
          <w:tcPr>
            <w:tcW w:w="1701" w:type="dxa"/>
          </w:tcPr>
          <w:p w14:paraId="46275642" w14:textId="77777777" w:rsidR="00F11037" w:rsidRDefault="00000000">
            <w:pPr>
              <w:spacing w:before="40" w:after="40" w:line="252" w:lineRule="auto"/>
              <w:jc w:val="center"/>
            </w:pPr>
            <w:r>
              <w:rPr>
                <w:sz w:val="18"/>
              </w:rPr>
              <w:t>中</w:t>
            </w:r>
          </w:p>
        </w:tc>
        <w:tc>
          <w:tcPr>
            <w:tcW w:w="2551" w:type="dxa"/>
          </w:tcPr>
          <w:p w14:paraId="6E24F3DF" w14:textId="77777777" w:rsidR="00F11037" w:rsidRDefault="00000000">
            <w:pPr>
              <w:spacing w:before="40" w:after="40" w:line="252" w:lineRule="auto"/>
              <w:jc w:val="center"/>
            </w:pPr>
            <w:r>
              <w:rPr>
                <w:sz w:val="18"/>
              </w:rPr>
              <w:t>高</w:t>
            </w:r>
          </w:p>
        </w:tc>
      </w:tr>
      <w:tr w:rsidR="00F11037" w14:paraId="6306DF48" w14:textId="77777777">
        <w:trPr>
          <w:jc w:val="center"/>
        </w:trPr>
        <w:tc>
          <w:tcPr>
            <w:tcW w:w="2835" w:type="dxa"/>
          </w:tcPr>
          <w:p w14:paraId="6B8EB88F" w14:textId="77777777" w:rsidR="00F11037" w:rsidRDefault="00000000">
            <w:pPr>
              <w:spacing w:before="40" w:after="40" w:line="252" w:lineRule="auto"/>
            </w:pPr>
            <w:r>
              <w:rPr>
                <w:sz w:val="18"/>
              </w:rPr>
              <w:t>数据泄露或合规事件</w:t>
            </w:r>
          </w:p>
        </w:tc>
        <w:tc>
          <w:tcPr>
            <w:tcW w:w="1701" w:type="dxa"/>
          </w:tcPr>
          <w:p w14:paraId="5D4B3930" w14:textId="77777777" w:rsidR="00F11037" w:rsidRDefault="00000000">
            <w:pPr>
              <w:spacing w:before="40" w:after="40" w:line="252" w:lineRule="auto"/>
              <w:jc w:val="center"/>
            </w:pPr>
            <w:r>
              <w:rPr>
                <w:sz w:val="18"/>
              </w:rPr>
              <w:t>低</w:t>
            </w:r>
          </w:p>
        </w:tc>
        <w:tc>
          <w:tcPr>
            <w:tcW w:w="1701" w:type="dxa"/>
          </w:tcPr>
          <w:p w14:paraId="29DDCE37" w14:textId="77777777" w:rsidR="00F11037" w:rsidRDefault="00000000">
            <w:pPr>
              <w:spacing w:before="40" w:after="40" w:line="252" w:lineRule="auto"/>
              <w:jc w:val="center"/>
            </w:pPr>
            <w:r>
              <w:rPr>
                <w:sz w:val="18"/>
              </w:rPr>
              <w:t>极高</w:t>
            </w:r>
          </w:p>
        </w:tc>
        <w:tc>
          <w:tcPr>
            <w:tcW w:w="2551" w:type="dxa"/>
          </w:tcPr>
          <w:p w14:paraId="3D3CDD69" w14:textId="77777777" w:rsidR="00F11037" w:rsidRDefault="00000000">
            <w:pPr>
              <w:spacing w:before="40" w:after="40" w:line="252" w:lineRule="auto"/>
              <w:jc w:val="center"/>
            </w:pPr>
            <w:r>
              <w:rPr>
                <w:sz w:val="18"/>
              </w:rPr>
              <w:t>最高</w:t>
            </w:r>
          </w:p>
        </w:tc>
      </w:tr>
      <w:tr w:rsidR="00F11037" w14:paraId="435A7FED" w14:textId="77777777">
        <w:trPr>
          <w:jc w:val="center"/>
        </w:trPr>
        <w:tc>
          <w:tcPr>
            <w:tcW w:w="2835" w:type="dxa"/>
          </w:tcPr>
          <w:p w14:paraId="19B0BAB4" w14:textId="77777777" w:rsidR="00F11037" w:rsidRDefault="00000000">
            <w:pPr>
              <w:spacing w:before="40" w:after="40" w:line="252" w:lineRule="auto"/>
            </w:pPr>
            <w:r>
              <w:rPr>
                <w:sz w:val="18"/>
              </w:rPr>
              <w:t>课件模块开发延期、服务成本超支</w:t>
            </w:r>
          </w:p>
        </w:tc>
        <w:tc>
          <w:tcPr>
            <w:tcW w:w="1701" w:type="dxa"/>
          </w:tcPr>
          <w:p w14:paraId="2BF7544C" w14:textId="77777777" w:rsidR="00F11037" w:rsidRDefault="00000000">
            <w:pPr>
              <w:spacing w:before="40" w:after="40" w:line="252" w:lineRule="auto"/>
              <w:jc w:val="center"/>
            </w:pPr>
            <w:r>
              <w:rPr>
                <w:sz w:val="18"/>
              </w:rPr>
              <w:t>高</w:t>
            </w:r>
          </w:p>
        </w:tc>
        <w:tc>
          <w:tcPr>
            <w:tcW w:w="1701" w:type="dxa"/>
          </w:tcPr>
          <w:p w14:paraId="4A69B755" w14:textId="77777777" w:rsidR="00F11037" w:rsidRDefault="00000000">
            <w:pPr>
              <w:spacing w:before="40" w:after="40" w:line="252" w:lineRule="auto"/>
              <w:jc w:val="center"/>
            </w:pPr>
            <w:r>
              <w:rPr>
                <w:sz w:val="18"/>
              </w:rPr>
              <w:t>中</w:t>
            </w:r>
          </w:p>
        </w:tc>
        <w:tc>
          <w:tcPr>
            <w:tcW w:w="2551" w:type="dxa"/>
          </w:tcPr>
          <w:p w14:paraId="54AB1BE8" w14:textId="77777777" w:rsidR="00F11037" w:rsidRDefault="00000000">
            <w:pPr>
              <w:spacing w:before="40" w:after="40" w:line="252" w:lineRule="auto"/>
              <w:jc w:val="center"/>
            </w:pPr>
            <w:r>
              <w:rPr>
                <w:sz w:val="18"/>
              </w:rPr>
              <w:t>中</w:t>
            </w:r>
          </w:p>
        </w:tc>
      </w:tr>
      <w:tr w:rsidR="00F11037" w14:paraId="29FDD098" w14:textId="77777777">
        <w:trPr>
          <w:jc w:val="center"/>
        </w:trPr>
        <w:tc>
          <w:tcPr>
            <w:tcW w:w="2835" w:type="dxa"/>
          </w:tcPr>
          <w:p w14:paraId="01EA8F7A" w14:textId="77777777" w:rsidR="00F11037" w:rsidRDefault="00000000">
            <w:pPr>
              <w:spacing w:before="40" w:after="40" w:line="252" w:lineRule="auto"/>
            </w:pPr>
            <w:r>
              <w:rPr>
                <w:sz w:val="18"/>
              </w:rPr>
              <w:t>政策调整影响客户经营</w:t>
            </w:r>
          </w:p>
        </w:tc>
        <w:tc>
          <w:tcPr>
            <w:tcW w:w="1701" w:type="dxa"/>
          </w:tcPr>
          <w:p w14:paraId="1E8EEFC6" w14:textId="77777777" w:rsidR="00F11037" w:rsidRDefault="00000000">
            <w:pPr>
              <w:spacing w:before="40" w:after="40" w:line="252" w:lineRule="auto"/>
              <w:jc w:val="center"/>
            </w:pPr>
            <w:r>
              <w:rPr>
                <w:sz w:val="18"/>
              </w:rPr>
              <w:t>中</w:t>
            </w:r>
          </w:p>
        </w:tc>
        <w:tc>
          <w:tcPr>
            <w:tcW w:w="1701" w:type="dxa"/>
          </w:tcPr>
          <w:p w14:paraId="6C91381A" w14:textId="77777777" w:rsidR="00F11037" w:rsidRDefault="00000000">
            <w:pPr>
              <w:spacing w:before="40" w:after="40" w:line="252" w:lineRule="auto"/>
              <w:jc w:val="center"/>
            </w:pPr>
            <w:r>
              <w:rPr>
                <w:sz w:val="18"/>
              </w:rPr>
              <w:t>中</w:t>
            </w:r>
          </w:p>
        </w:tc>
        <w:tc>
          <w:tcPr>
            <w:tcW w:w="2551" w:type="dxa"/>
          </w:tcPr>
          <w:p w14:paraId="1A221EA1" w14:textId="77777777" w:rsidR="00F11037" w:rsidRDefault="00000000">
            <w:pPr>
              <w:spacing w:before="40" w:after="40" w:line="252" w:lineRule="auto"/>
              <w:jc w:val="center"/>
            </w:pPr>
            <w:r>
              <w:rPr>
                <w:sz w:val="18"/>
              </w:rPr>
              <w:t>中</w:t>
            </w:r>
          </w:p>
        </w:tc>
      </w:tr>
      <w:tr w:rsidR="00F11037" w14:paraId="1757706C" w14:textId="77777777">
        <w:trPr>
          <w:jc w:val="center"/>
        </w:trPr>
        <w:tc>
          <w:tcPr>
            <w:tcW w:w="2835" w:type="dxa"/>
          </w:tcPr>
          <w:p w14:paraId="09382359" w14:textId="77777777" w:rsidR="00F11037" w:rsidRDefault="00000000">
            <w:pPr>
              <w:spacing w:before="40" w:after="40" w:line="252" w:lineRule="auto"/>
            </w:pPr>
            <w:r>
              <w:rPr>
                <w:sz w:val="18"/>
              </w:rPr>
              <w:t>核心团队成员流失</w:t>
            </w:r>
          </w:p>
        </w:tc>
        <w:tc>
          <w:tcPr>
            <w:tcW w:w="1701" w:type="dxa"/>
          </w:tcPr>
          <w:p w14:paraId="49B0D5CA" w14:textId="77777777" w:rsidR="00F11037" w:rsidRDefault="00000000">
            <w:pPr>
              <w:spacing w:before="40" w:after="40" w:line="252" w:lineRule="auto"/>
              <w:jc w:val="center"/>
            </w:pPr>
            <w:r>
              <w:rPr>
                <w:sz w:val="18"/>
              </w:rPr>
              <w:t>中</w:t>
            </w:r>
          </w:p>
        </w:tc>
        <w:tc>
          <w:tcPr>
            <w:tcW w:w="1701" w:type="dxa"/>
          </w:tcPr>
          <w:p w14:paraId="200672A9" w14:textId="77777777" w:rsidR="00F11037" w:rsidRDefault="00000000">
            <w:pPr>
              <w:spacing w:before="40" w:after="40" w:line="252" w:lineRule="auto"/>
              <w:jc w:val="center"/>
            </w:pPr>
            <w:r>
              <w:rPr>
                <w:sz w:val="18"/>
              </w:rPr>
              <w:t>中</w:t>
            </w:r>
          </w:p>
        </w:tc>
        <w:tc>
          <w:tcPr>
            <w:tcW w:w="2551" w:type="dxa"/>
          </w:tcPr>
          <w:p w14:paraId="326993CA" w14:textId="77777777" w:rsidR="00F11037" w:rsidRDefault="00000000">
            <w:pPr>
              <w:spacing w:before="40" w:after="40" w:line="252" w:lineRule="auto"/>
              <w:jc w:val="center"/>
            </w:pPr>
            <w:r>
              <w:rPr>
                <w:sz w:val="18"/>
              </w:rPr>
              <w:t>中</w:t>
            </w:r>
          </w:p>
        </w:tc>
      </w:tr>
    </w:tbl>
    <w:p w14:paraId="10809004" w14:textId="77777777" w:rsidR="00F11037" w:rsidRDefault="00F11037">
      <w:pPr>
        <w:spacing w:after="60" w:line="168" w:lineRule="auto"/>
      </w:pPr>
    </w:p>
    <w:p w14:paraId="2F21A672" w14:textId="77777777" w:rsidR="00F11037" w:rsidRDefault="00000000">
      <w:pPr>
        <w:pStyle w:val="1"/>
        <w:spacing w:before="80" w:after="80" w:line="300" w:lineRule="auto"/>
      </w:pPr>
      <w:bookmarkStart w:id="68" w:name="_Toc240225179"/>
      <w:r>
        <w:rPr>
          <w:rFonts w:ascii="Times New Roman" w:eastAsia="黑体" w:hAnsi="Times New Roman"/>
          <w:color w:val="1E4E7E"/>
          <w:sz w:val="32"/>
        </w:rPr>
        <w:t>十三、融资需求与资金用途</w:t>
      </w:r>
      <w:bookmarkEnd w:id="68"/>
    </w:p>
    <w:p w14:paraId="38FB37B6" w14:textId="77777777" w:rsidR="00F11037" w:rsidRDefault="00000000">
      <w:pPr>
        <w:pStyle w:val="21"/>
        <w:spacing w:before="40" w:after="40" w:line="300" w:lineRule="auto"/>
      </w:pPr>
      <w:bookmarkStart w:id="69" w:name="_Toc240225180"/>
      <w:r>
        <w:rPr>
          <w:rFonts w:ascii="Times New Roman" w:eastAsia="黑体" w:hAnsi="Times New Roman"/>
          <w:color w:val="16202E"/>
          <w:sz w:val="28"/>
        </w:rPr>
        <w:t>（一）融资计划</w:t>
      </w:r>
      <w:bookmarkEnd w:id="69"/>
    </w:p>
    <w:p w14:paraId="189501DC" w14:textId="77777777" w:rsidR="00F11037" w:rsidRDefault="00000000">
      <w:pPr>
        <w:spacing w:line="300" w:lineRule="auto"/>
        <w:ind w:firstLineChars="200" w:firstLine="460"/>
        <w:jc w:val="both"/>
      </w:pPr>
      <w:r>
        <w:rPr>
          <w:sz w:val="23"/>
        </w:rPr>
        <w:t>本轮计划融资</w:t>
      </w:r>
      <w:r>
        <w:rPr>
          <w:sz w:val="23"/>
        </w:rPr>
        <w:t xml:space="preserve"> 300 </w:t>
      </w:r>
      <w:r>
        <w:rPr>
          <w:sz w:val="23"/>
        </w:rPr>
        <w:t>万元人民币，出让</w:t>
      </w:r>
      <w:r>
        <w:rPr>
          <w:sz w:val="23"/>
        </w:rPr>
        <w:t xml:space="preserve"> 10%–15% </w:t>
      </w:r>
      <w:r>
        <w:rPr>
          <w:sz w:val="23"/>
        </w:rPr>
        <w:t>股权，对应投后估值</w:t>
      </w:r>
      <w:r>
        <w:rPr>
          <w:sz w:val="23"/>
        </w:rPr>
        <w:t xml:space="preserve"> 2,000 </w:t>
      </w:r>
      <w:r>
        <w:rPr>
          <w:sz w:val="23"/>
        </w:rPr>
        <w:t>万</w:t>
      </w:r>
      <w:r>
        <w:rPr>
          <w:sz w:val="23"/>
        </w:rPr>
        <w:t xml:space="preserve">–3,000 </w:t>
      </w:r>
      <w:r>
        <w:rPr>
          <w:sz w:val="23"/>
        </w:rPr>
        <w:t>万元。资金计划覆盖</w:t>
      </w:r>
      <w:r>
        <w:rPr>
          <w:sz w:val="23"/>
        </w:rPr>
        <w:t xml:space="preserve"> 30 </w:t>
      </w:r>
      <w:r>
        <w:rPr>
          <w:sz w:val="23"/>
        </w:rPr>
        <w:t>个月的运营周期，支撑公司到达单月经营性现金流盈亏平衡点。</w:t>
      </w:r>
    </w:p>
    <w:p w14:paraId="27750600" w14:textId="77777777" w:rsidR="00F11037" w:rsidRDefault="00000000">
      <w:pPr>
        <w:spacing w:line="300" w:lineRule="auto"/>
        <w:ind w:firstLineChars="200" w:firstLine="460"/>
        <w:jc w:val="both"/>
      </w:pPr>
      <w:r>
        <w:rPr>
          <w:sz w:val="23"/>
        </w:rPr>
        <w:t>在正式融资之前，团队计划先通过大学生创新创业训练计划、创业大赛奖金与学校孵化平台的支持完成种子期开发，把资金需求集中在验证期与扩张期，降低早期股权稀释。</w:t>
      </w:r>
    </w:p>
    <w:p w14:paraId="4F7406DD" w14:textId="77777777" w:rsidR="00F11037" w:rsidRDefault="00000000">
      <w:pPr>
        <w:pStyle w:val="21"/>
        <w:spacing w:before="40" w:after="40" w:line="300" w:lineRule="auto"/>
      </w:pPr>
      <w:bookmarkStart w:id="70" w:name="_Toc240225181"/>
      <w:r>
        <w:rPr>
          <w:rFonts w:ascii="Times New Roman" w:eastAsia="黑体" w:hAnsi="Times New Roman"/>
          <w:color w:val="16202E"/>
          <w:sz w:val="28"/>
        </w:rPr>
        <w:t>（二）资金用途</w:t>
      </w:r>
      <w:bookmarkEnd w:id="70"/>
    </w:p>
    <w:p w14:paraId="31383676" w14:textId="77777777" w:rsidR="00F11037" w:rsidRDefault="00000000">
      <w:pPr>
        <w:spacing w:before="80" w:after="40" w:line="276" w:lineRule="auto"/>
        <w:jc w:val="center"/>
      </w:pPr>
      <w:r>
        <w:rPr>
          <w:rFonts w:eastAsia="黑体"/>
          <w:b/>
          <w:sz w:val="21"/>
        </w:rPr>
        <w:t>表</w:t>
      </w:r>
      <w:r>
        <w:rPr>
          <w:rFonts w:eastAsia="黑体"/>
          <w:b/>
          <w:sz w:val="21"/>
        </w:rPr>
        <w:t xml:space="preserve"> 13-1</w:t>
      </w:r>
      <w:r>
        <w:rPr>
          <w:rFonts w:eastAsia="黑体"/>
          <w:b/>
          <w:sz w:val="21"/>
        </w:rPr>
        <w:t xml:space="preserve">　融资金额用途分配（【假设】预算）</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587"/>
        <w:gridCol w:w="1587"/>
        <w:gridCol w:w="1020"/>
        <w:gridCol w:w="4592"/>
      </w:tblGrid>
      <w:tr w:rsidR="00F11037" w14:paraId="5B2BBA3B" w14:textId="77777777">
        <w:trPr>
          <w:jc w:val="center"/>
        </w:trPr>
        <w:tc>
          <w:tcPr>
            <w:tcW w:w="1587" w:type="dxa"/>
            <w:shd w:val="clear" w:color="auto" w:fill="EDF0EC"/>
          </w:tcPr>
          <w:p w14:paraId="548E0F1A" w14:textId="77777777" w:rsidR="00F11037" w:rsidRDefault="00000000">
            <w:pPr>
              <w:spacing w:before="20" w:after="20" w:line="252" w:lineRule="auto"/>
              <w:jc w:val="center"/>
            </w:pPr>
            <w:r>
              <w:rPr>
                <w:rFonts w:eastAsia="黑体"/>
                <w:b/>
                <w:sz w:val="18"/>
              </w:rPr>
              <w:t>用途</w:t>
            </w:r>
          </w:p>
        </w:tc>
        <w:tc>
          <w:tcPr>
            <w:tcW w:w="1587" w:type="dxa"/>
            <w:shd w:val="clear" w:color="auto" w:fill="EDF0EC"/>
          </w:tcPr>
          <w:p w14:paraId="68E64829" w14:textId="77777777" w:rsidR="00F11037" w:rsidRDefault="00000000">
            <w:pPr>
              <w:spacing w:before="20" w:after="20" w:line="252" w:lineRule="auto"/>
              <w:jc w:val="center"/>
            </w:pPr>
            <w:r>
              <w:rPr>
                <w:rFonts w:eastAsia="黑体"/>
                <w:b/>
                <w:sz w:val="18"/>
              </w:rPr>
              <w:t>金额（万元）</w:t>
            </w:r>
          </w:p>
        </w:tc>
        <w:tc>
          <w:tcPr>
            <w:tcW w:w="1020" w:type="dxa"/>
            <w:shd w:val="clear" w:color="auto" w:fill="EDF0EC"/>
          </w:tcPr>
          <w:p w14:paraId="656B466D" w14:textId="77777777" w:rsidR="00F11037" w:rsidRDefault="00000000">
            <w:pPr>
              <w:spacing w:before="20" w:after="20" w:line="252" w:lineRule="auto"/>
              <w:jc w:val="center"/>
            </w:pPr>
            <w:r>
              <w:rPr>
                <w:rFonts w:eastAsia="黑体"/>
                <w:b/>
                <w:sz w:val="18"/>
              </w:rPr>
              <w:t>占比</w:t>
            </w:r>
          </w:p>
        </w:tc>
        <w:tc>
          <w:tcPr>
            <w:tcW w:w="4592" w:type="dxa"/>
            <w:shd w:val="clear" w:color="auto" w:fill="EDF0EC"/>
          </w:tcPr>
          <w:p w14:paraId="5F79B543" w14:textId="77777777" w:rsidR="00F11037" w:rsidRDefault="00000000">
            <w:pPr>
              <w:spacing w:before="20" w:after="20" w:line="252" w:lineRule="auto"/>
              <w:jc w:val="center"/>
            </w:pPr>
            <w:r>
              <w:rPr>
                <w:rFonts w:eastAsia="黑体"/>
                <w:b/>
                <w:sz w:val="18"/>
              </w:rPr>
              <w:t>具体内容</w:t>
            </w:r>
          </w:p>
        </w:tc>
      </w:tr>
      <w:tr w:rsidR="00F11037" w14:paraId="3D95194D" w14:textId="77777777">
        <w:trPr>
          <w:jc w:val="center"/>
        </w:trPr>
        <w:tc>
          <w:tcPr>
            <w:tcW w:w="1587" w:type="dxa"/>
          </w:tcPr>
          <w:p w14:paraId="3794630B" w14:textId="77777777" w:rsidR="00F11037" w:rsidRDefault="00000000">
            <w:pPr>
              <w:spacing w:before="40" w:after="40" w:line="252" w:lineRule="auto"/>
            </w:pPr>
            <w:r>
              <w:rPr>
                <w:sz w:val="18"/>
              </w:rPr>
              <w:t>产品研发</w:t>
            </w:r>
          </w:p>
        </w:tc>
        <w:tc>
          <w:tcPr>
            <w:tcW w:w="1587" w:type="dxa"/>
          </w:tcPr>
          <w:p w14:paraId="52A86F44" w14:textId="77777777" w:rsidR="00F11037" w:rsidRDefault="00000000">
            <w:pPr>
              <w:spacing w:before="40" w:after="40" w:line="252" w:lineRule="auto"/>
              <w:jc w:val="center"/>
            </w:pPr>
            <w:r>
              <w:rPr>
                <w:sz w:val="18"/>
              </w:rPr>
              <w:t>135</w:t>
            </w:r>
          </w:p>
        </w:tc>
        <w:tc>
          <w:tcPr>
            <w:tcW w:w="1020" w:type="dxa"/>
          </w:tcPr>
          <w:p w14:paraId="22C16E7A" w14:textId="77777777" w:rsidR="00F11037" w:rsidRDefault="00000000">
            <w:pPr>
              <w:spacing w:before="40" w:after="40" w:line="252" w:lineRule="auto"/>
              <w:jc w:val="center"/>
            </w:pPr>
            <w:r>
              <w:rPr>
                <w:sz w:val="18"/>
              </w:rPr>
              <w:t>45%</w:t>
            </w:r>
          </w:p>
        </w:tc>
        <w:tc>
          <w:tcPr>
            <w:tcW w:w="4592" w:type="dxa"/>
          </w:tcPr>
          <w:p w14:paraId="71B811F0" w14:textId="77777777" w:rsidR="00F11037" w:rsidRDefault="00000000">
            <w:pPr>
              <w:spacing w:before="40" w:after="40" w:line="252" w:lineRule="auto"/>
            </w:pPr>
            <w:r>
              <w:rPr>
                <w:sz w:val="18"/>
              </w:rPr>
              <w:t>算法工程师与开发人员薪酬、排课引擎研发、课件编辑器开发</w:t>
            </w:r>
          </w:p>
        </w:tc>
      </w:tr>
      <w:tr w:rsidR="00F11037" w14:paraId="32A23ECD" w14:textId="77777777">
        <w:trPr>
          <w:jc w:val="center"/>
        </w:trPr>
        <w:tc>
          <w:tcPr>
            <w:tcW w:w="1587" w:type="dxa"/>
          </w:tcPr>
          <w:p w14:paraId="1BF87538" w14:textId="77777777" w:rsidR="00F11037" w:rsidRDefault="00000000">
            <w:pPr>
              <w:spacing w:before="40" w:after="40" w:line="252" w:lineRule="auto"/>
            </w:pPr>
            <w:r>
              <w:rPr>
                <w:sz w:val="18"/>
              </w:rPr>
              <w:t>市场与销售</w:t>
            </w:r>
          </w:p>
        </w:tc>
        <w:tc>
          <w:tcPr>
            <w:tcW w:w="1587" w:type="dxa"/>
          </w:tcPr>
          <w:p w14:paraId="25B59B72" w14:textId="77777777" w:rsidR="00F11037" w:rsidRDefault="00000000">
            <w:pPr>
              <w:spacing w:before="40" w:after="40" w:line="252" w:lineRule="auto"/>
              <w:jc w:val="center"/>
            </w:pPr>
            <w:r>
              <w:rPr>
                <w:sz w:val="18"/>
              </w:rPr>
              <w:t>75</w:t>
            </w:r>
          </w:p>
        </w:tc>
        <w:tc>
          <w:tcPr>
            <w:tcW w:w="1020" w:type="dxa"/>
          </w:tcPr>
          <w:p w14:paraId="43191D6F" w14:textId="77777777" w:rsidR="00F11037" w:rsidRDefault="00000000">
            <w:pPr>
              <w:spacing w:before="40" w:after="40" w:line="252" w:lineRule="auto"/>
              <w:jc w:val="center"/>
            </w:pPr>
            <w:r>
              <w:rPr>
                <w:sz w:val="18"/>
              </w:rPr>
              <w:t>25%</w:t>
            </w:r>
          </w:p>
        </w:tc>
        <w:tc>
          <w:tcPr>
            <w:tcW w:w="4592" w:type="dxa"/>
          </w:tcPr>
          <w:p w14:paraId="358B0DEE" w14:textId="77777777" w:rsidR="00F11037" w:rsidRDefault="00000000">
            <w:pPr>
              <w:spacing w:before="40" w:after="40" w:line="252" w:lineRule="auto"/>
            </w:pPr>
            <w:r>
              <w:rPr>
                <w:sz w:val="18"/>
              </w:rPr>
              <w:t>销售团队建设、市场推广、渠道合作与分成</w:t>
            </w:r>
          </w:p>
        </w:tc>
      </w:tr>
      <w:tr w:rsidR="00F11037" w14:paraId="41E67B7E" w14:textId="77777777">
        <w:trPr>
          <w:jc w:val="center"/>
        </w:trPr>
        <w:tc>
          <w:tcPr>
            <w:tcW w:w="1587" w:type="dxa"/>
          </w:tcPr>
          <w:p w14:paraId="15500210" w14:textId="77777777" w:rsidR="00F11037" w:rsidRDefault="00000000">
            <w:pPr>
              <w:spacing w:before="40" w:after="40" w:line="252" w:lineRule="auto"/>
            </w:pPr>
            <w:r>
              <w:rPr>
                <w:sz w:val="18"/>
              </w:rPr>
              <w:t>内容与教研</w:t>
            </w:r>
          </w:p>
        </w:tc>
        <w:tc>
          <w:tcPr>
            <w:tcW w:w="1587" w:type="dxa"/>
          </w:tcPr>
          <w:p w14:paraId="396BCD25" w14:textId="77777777" w:rsidR="00F11037" w:rsidRDefault="00000000">
            <w:pPr>
              <w:spacing w:before="40" w:after="40" w:line="252" w:lineRule="auto"/>
              <w:jc w:val="center"/>
            </w:pPr>
            <w:r>
              <w:rPr>
                <w:sz w:val="18"/>
              </w:rPr>
              <w:t>45</w:t>
            </w:r>
          </w:p>
        </w:tc>
        <w:tc>
          <w:tcPr>
            <w:tcW w:w="1020" w:type="dxa"/>
          </w:tcPr>
          <w:p w14:paraId="77A9DA28" w14:textId="77777777" w:rsidR="00F11037" w:rsidRDefault="00000000">
            <w:pPr>
              <w:spacing w:before="40" w:after="40" w:line="252" w:lineRule="auto"/>
              <w:jc w:val="center"/>
            </w:pPr>
            <w:r>
              <w:rPr>
                <w:sz w:val="18"/>
              </w:rPr>
              <w:t>15%</w:t>
            </w:r>
          </w:p>
        </w:tc>
        <w:tc>
          <w:tcPr>
            <w:tcW w:w="4592" w:type="dxa"/>
          </w:tcPr>
          <w:p w14:paraId="4A2328F1" w14:textId="77777777" w:rsidR="00F11037" w:rsidRDefault="00000000">
            <w:pPr>
              <w:spacing w:before="40" w:after="40" w:line="252" w:lineRule="auto"/>
            </w:pPr>
            <w:r>
              <w:rPr>
                <w:sz w:val="18"/>
              </w:rPr>
              <w:t>内容库建设、课件模板开发、内容授权采购</w:t>
            </w:r>
          </w:p>
        </w:tc>
      </w:tr>
      <w:tr w:rsidR="00F11037" w14:paraId="6A7FBD72" w14:textId="77777777">
        <w:trPr>
          <w:jc w:val="center"/>
        </w:trPr>
        <w:tc>
          <w:tcPr>
            <w:tcW w:w="1587" w:type="dxa"/>
          </w:tcPr>
          <w:p w14:paraId="421C77BA" w14:textId="77777777" w:rsidR="00F11037" w:rsidRDefault="00000000">
            <w:pPr>
              <w:spacing w:before="40" w:after="40" w:line="252" w:lineRule="auto"/>
            </w:pPr>
            <w:r>
              <w:rPr>
                <w:sz w:val="18"/>
              </w:rPr>
              <w:t>合规与安全</w:t>
            </w:r>
          </w:p>
        </w:tc>
        <w:tc>
          <w:tcPr>
            <w:tcW w:w="1587" w:type="dxa"/>
          </w:tcPr>
          <w:p w14:paraId="5929E413" w14:textId="77777777" w:rsidR="00F11037" w:rsidRDefault="00000000">
            <w:pPr>
              <w:spacing w:before="40" w:after="40" w:line="252" w:lineRule="auto"/>
              <w:jc w:val="center"/>
            </w:pPr>
            <w:r>
              <w:rPr>
                <w:sz w:val="18"/>
              </w:rPr>
              <w:t>24</w:t>
            </w:r>
          </w:p>
        </w:tc>
        <w:tc>
          <w:tcPr>
            <w:tcW w:w="1020" w:type="dxa"/>
          </w:tcPr>
          <w:p w14:paraId="371F8E03" w14:textId="77777777" w:rsidR="00F11037" w:rsidRDefault="00000000">
            <w:pPr>
              <w:spacing w:before="40" w:after="40" w:line="252" w:lineRule="auto"/>
              <w:jc w:val="center"/>
            </w:pPr>
            <w:r>
              <w:rPr>
                <w:sz w:val="18"/>
              </w:rPr>
              <w:t>8%</w:t>
            </w:r>
          </w:p>
        </w:tc>
        <w:tc>
          <w:tcPr>
            <w:tcW w:w="4592" w:type="dxa"/>
          </w:tcPr>
          <w:p w14:paraId="5097CC26" w14:textId="77777777" w:rsidR="00F11037" w:rsidRDefault="00000000">
            <w:pPr>
              <w:spacing w:before="40" w:after="40" w:line="252" w:lineRule="auto"/>
            </w:pPr>
            <w:r>
              <w:rPr>
                <w:sz w:val="18"/>
              </w:rPr>
              <w:t>等保测评、安全加固、法务咨询、合规文本</w:t>
            </w:r>
          </w:p>
        </w:tc>
      </w:tr>
      <w:tr w:rsidR="00F11037" w14:paraId="580B6288" w14:textId="77777777">
        <w:trPr>
          <w:jc w:val="center"/>
        </w:trPr>
        <w:tc>
          <w:tcPr>
            <w:tcW w:w="1587" w:type="dxa"/>
          </w:tcPr>
          <w:p w14:paraId="4193B0FB" w14:textId="77777777" w:rsidR="00F11037" w:rsidRDefault="00000000">
            <w:pPr>
              <w:spacing w:before="40" w:after="40" w:line="252" w:lineRule="auto"/>
            </w:pPr>
            <w:r>
              <w:rPr>
                <w:sz w:val="18"/>
              </w:rPr>
              <w:t>储备资金</w:t>
            </w:r>
          </w:p>
        </w:tc>
        <w:tc>
          <w:tcPr>
            <w:tcW w:w="1587" w:type="dxa"/>
          </w:tcPr>
          <w:p w14:paraId="59F95C9B" w14:textId="77777777" w:rsidR="00F11037" w:rsidRDefault="00000000">
            <w:pPr>
              <w:spacing w:before="40" w:after="40" w:line="252" w:lineRule="auto"/>
              <w:jc w:val="center"/>
            </w:pPr>
            <w:r>
              <w:rPr>
                <w:sz w:val="18"/>
              </w:rPr>
              <w:t>21</w:t>
            </w:r>
          </w:p>
        </w:tc>
        <w:tc>
          <w:tcPr>
            <w:tcW w:w="1020" w:type="dxa"/>
          </w:tcPr>
          <w:p w14:paraId="4E6294D4" w14:textId="77777777" w:rsidR="00F11037" w:rsidRDefault="00000000">
            <w:pPr>
              <w:spacing w:before="40" w:after="40" w:line="252" w:lineRule="auto"/>
              <w:jc w:val="center"/>
            </w:pPr>
            <w:r>
              <w:rPr>
                <w:sz w:val="18"/>
              </w:rPr>
              <w:t>7%</w:t>
            </w:r>
          </w:p>
        </w:tc>
        <w:tc>
          <w:tcPr>
            <w:tcW w:w="4592" w:type="dxa"/>
          </w:tcPr>
          <w:p w14:paraId="36F45FC9" w14:textId="77777777" w:rsidR="00F11037" w:rsidRDefault="00000000">
            <w:pPr>
              <w:spacing w:before="40" w:after="40" w:line="252" w:lineRule="auto"/>
              <w:jc w:val="center"/>
            </w:pPr>
            <w:r>
              <w:rPr>
                <w:sz w:val="18"/>
              </w:rPr>
              <w:t>应急储备与不可预见支出</w:t>
            </w:r>
          </w:p>
        </w:tc>
      </w:tr>
      <w:tr w:rsidR="00F11037" w14:paraId="4376D94D" w14:textId="77777777">
        <w:trPr>
          <w:jc w:val="center"/>
        </w:trPr>
        <w:tc>
          <w:tcPr>
            <w:tcW w:w="1587" w:type="dxa"/>
          </w:tcPr>
          <w:p w14:paraId="47CFE44E" w14:textId="77777777" w:rsidR="00F11037" w:rsidRDefault="00000000">
            <w:pPr>
              <w:spacing w:before="40" w:after="40" w:line="252" w:lineRule="auto"/>
            </w:pPr>
            <w:r>
              <w:rPr>
                <w:b/>
                <w:sz w:val="18"/>
              </w:rPr>
              <w:t>合计</w:t>
            </w:r>
          </w:p>
        </w:tc>
        <w:tc>
          <w:tcPr>
            <w:tcW w:w="1587" w:type="dxa"/>
          </w:tcPr>
          <w:p w14:paraId="0D766991" w14:textId="77777777" w:rsidR="00F11037" w:rsidRDefault="00000000">
            <w:pPr>
              <w:spacing w:before="40" w:after="40" w:line="252" w:lineRule="auto"/>
              <w:jc w:val="center"/>
            </w:pPr>
            <w:r>
              <w:rPr>
                <w:b/>
                <w:sz w:val="18"/>
              </w:rPr>
              <w:t>300</w:t>
            </w:r>
          </w:p>
        </w:tc>
        <w:tc>
          <w:tcPr>
            <w:tcW w:w="1020" w:type="dxa"/>
          </w:tcPr>
          <w:p w14:paraId="12BCA25D" w14:textId="77777777" w:rsidR="00F11037" w:rsidRDefault="00000000">
            <w:pPr>
              <w:spacing w:before="40" w:after="40" w:line="252" w:lineRule="auto"/>
              <w:jc w:val="center"/>
            </w:pPr>
            <w:r>
              <w:rPr>
                <w:b/>
                <w:sz w:val="18"/>
              </w:rPr>
              <w:t>100%</w:t>
            </w:r>
          </w:p>
        </w:tc>
        <w:tc>
          <w:tcPr>
            <w:tcW w:w="4592" w:type="dxa"/>
          </w:tcPr>
          <w:p w14:paraId="69AD9696" w14:textId="77777777" w:rsidR="00F11037" w:rsidRDefault="00000000">
            <w:pPr>
              <w:spacing w:before="40" w:after="40" w:line="252" w:lineRule="auto"/>
              <w:jc w:val="center"/>
            </w:pPr>
            <w:r>
              <w:rPr>
                <w:sz w:val="18"/>
              </w:rPr>
              <w:t>覆盖</w:t>
            </w:r>
            <w:r>
              <w:rPr>
                <w:sz w:val="18"/>
              </w:rPr>
              <w:t xml:space="preserve"> 30 </w:t>
            </w:r>
            <w:r>
              <w:rPr>
                <w:sz w:val="18"/>
              </w:rPr>
              <w:t>个月运营周期</w:t>
            </w:r>
          </w:p>
        </w:tc>
      </w:tr>
    </w:tbl>
    <w:p w14:paraId="417B2C86" w14:textId="77777777" w:rsidR="00F11037" w:rsidRDefault="00F11037">
      <w:pPr>
        <w:spacing w:after="60" w:line="168" w:lineRule="auto"/>
      </w:pPr>
    </w:p>
    <w:p w14:paraId="2D67EA72" w14:textId="77777777" w:rsidR="00F11037" w:rsidRDefault="00000000">
      <w:pPr>
        <w:pStyle w:val="21"/>
        <w:spacing w:before="40" w:after="40" w:line="300" w:lineRule="auto"/>
      </w:pPr>
      <w:bookmarkStart w:id="71" w:name="_Toc240225182"/>
      <w:r>
        <w:rPr>
          <w:rFonts w:ascii="Times New Roman" w:eastAsia="黑体" w:hAnsi="Times New Roman"/>
          <w:color w:val="16202E"/>
          <w:sz w:val="28"/>
        </w:rPr>
        <w:t>（三）里程碑承诺与资金使用原则</w:t>
      </w:r>
      <w:bookmarkEnd w:id="71"/>
    </w:p>
    <w:p w14:paraId="0699E21F" w14:textId="77777777" w:rsidR="00F11037" w:rsidRDefault="00000000">
      <w:pPr>
        <w:spacing w:line="300" w:lineRule="auto"/>
        <w:ind w:firstLineChars="200" w:firstLine="460"/>
        <w:jc w:val="both"/>
      </w:pPr>
      <w:r>
        <w:rPr>
          <w:sz w:val="23"/>
        </w:rPr>
        <w:t>本轮资金的使用对应三项可验证的里程碑：第</w:t>
      </w:r>
      <w:r>
        <w:rPr>
          <w:sz w:val="23"/>
        </w:rPr>
        <w:t xml:space="preserve"> 12 </w:t>
      </w:r>
      <w:r>
        <w:rPr>
          <w:sz w:val="23"/>
        </w:rPr>
        <w:t>个月实现</w:t>
      </w:r>
      <w:r>
        <w:rPr>
          <w:sz w:val="23"/>
        </w:rPr>
        <w:t xml:space="preserve"> 120 </w:t>
      </w:r>
      <w:r>
        <w:rPr>
          <w:sz w:val="23"/>
        </w:rPr>
        <w:t>个付费校区并完成商业化验证；第</w:t>
      </w:r>
      <w:r>
        <w:rPr>
          <w:sz w:val="23"/>
        </w:rPr>
        <w:t xml:space="preserve"> 24 </w:t>
      </w:r>
      <w:r>
        <w:rPr>
          <w:sz w:val="23"/>
        </w:rPr>
        <w:t>个月完成经营闭环并实现</w:t>
      </w:r>
      <w:r>
        <w:rPr>
          <w:sz w:val="23"/>
        </w:rPr>
        <w:t xml:space="preserve"> 400 </w:t>
      </w:r>
      <w:r>
        <w:rPr>
          <w:sz w:val="23"/>
        </w:rPr>
        <w:t>个付费校区；第</w:t>
      </w:r>
      <w:r>
        <w:rPr>
          <w:sz w:val="23"/>
        </w:rPr>
        <w:t xml:space="preserve"> 30 </w:t>
      </w:r>
      <w:r>
        <w:rPr>
          <w:sz w:val="23"/>
        </w:rPr>
        <w:t>个月实现单月经营性现金流盈亏平衡。若里程碑未达成，团队将暂停扩张性支出，优先保证产品与留存的投入。资金使用遵循两条原则：人力成本优先于市场费用，留存优先于增长</w:t>
      </w:r>
      <w:r>
        <w:rPr>
          <w:sz w:val="23"/>
        </w:rPr>
        <w:t>——</w:t>
      </w:r>
      <w:r>
        <w:rPr>
          <w:sz w:val="23"/>
        </w:rPr>
        <w:t>任何获客投入的前提是月流失率已被控制在可接受区间内。</w:t>
      </w:r>
    </w:p>
    <w:p w14:paraId="58847668" w14:textId="77777777" w:rsidR="00F11037" w:rsidRDefault="00000000">
      <w:pPr>
        <w:pStyle w:val="1"/>
        <w:spacing w:before="80" w:after="80" w:line="300" w:lineRule="auto"/>
      </w:pPr>
      <w:bookmarkStart w:id="72" w:name="_Toc240225183"/>
      <w:r>
        <w:rPr>
          <w:rFonts w:ascii="Times New Roman" w:eastAsia="黑体" w:hAnsi="Times New Roman"/>
          <w:color w:val="1E4E7E"/>
          <w:sz w:val="32"/>
        </w:rPr>
        <w:lastRenderedPageBreak/>
        <w:t>十四、社会价值与项目愿景</w:t>
      </w:r>
      <w:bookmarkEnd w:id="72"/>
    </w:p>
    <w:p w14:paraId="6CBF67FE" w14:textId="77777777" w:rsidR="00F11037" w:rsidRDefault="00000000">
      <w:pPr>
        <w:pStyle w:val="21"/>
        <w:spacing w:before="40" w:after="40" w:line="300" w:lineRule="auto"/>
      </w:pPr>
      <w:bookmarkStart w:id="73" w:name="_Toc240225184"/>
      <w:r>
        <w:rPr>
          <w:rFonts w:ascii="Times New Roman" w:eastAsia="黑体" w:hAnsi="Times New Roman"/>
          <w:color w:val="16202E"/>
          <w:sz w:val="28"/>
        </w:rPr>
        <w:t>（一）社会价值</w:t>
      </w:r>
      <w:bookmarkEnd w:id="73"/>
    </w:p>
    <w:p w14:paraId="060570EA" w14:textId="77777777" w:rsidR="00F11037" w:rsidRDefault="00000000">
      <w:pPr>
        <w:spacing w:line="300" w:lineRule="auto"/>
        <w:ind w:firstLineChars="200" w:firstLine="460"/>
        <w:jc w:val="both"/>
      </w:pPr>
      <w:r>
        <w:rPr>
          <w:sz w:val="23"/>
        </w:rPr>
        <w:t>第一，降低合规成本，推动行业规范化。预收费监管、课时上限、退费规范对管理粗放的机构构成实际负担，课立方把这些规则内建到产品里，把</w:t>
      </w:r>
      <w:r>
        <w:rPr>
          <w:sz w:val="23"/>
        </w:rPr>
        <w:t>“</w:t>
      </w:r>
      <w:r>
        <w:rPr>
          <w:sz w:val="23"/>
        </w:rPr>
        <w:t>被动应付检查</w:t>
      </w:r>
      <w:r>
        <w:rPr>
          <w:sz w:val="23"/>
        </w:rPr>
        <w:t>”</w:t>
      </w:r>
      <w:r>
        <w:rPr>
          <w:sz w:val="23"/>
        </w:rPr>
        <w:t>变成</w:t>
      </w:r>
      <w:r>
        <w:rPr>
          <w:sz w:val="23"/>
        </w:rPr>
        <w:t>“</w:t>
      </w:r>
      <w:r>
        <w:rPr>
          <w:sz w:val="23"/>
        </w:rPr>
        <w:t>系统自动守规</w:t>
      </w:r>
      <w:r>
        <w:rPr>
          <w:sz w:val="23"/>
        </w:rPr>
        <w:t>”</w:t>
      </w:r>
      <w:r>
        <w:rPr>
          <w:sz w:val="23"/>
        </w:rPr>
        <w:t>，这对家长的资金安全是实质性保障。</w:t>
      </w:r>
    </w:p>
    <w:p w14:paraId="19C97B3B" w14:textId="77777777" w:rsidR="00F11037" w:rsidRDefault="00000000">
      <w:pPr>
        <w:spacing w:line="300" w:lineRule="auto"/>
        <w:ind w:firstLineChars="200" w:firstLine="460"/>
        <w:jc w:val="both"/>
      </w:pPr>
      <w:r>
        <w:rPr>
          <w:sz w:val="23"/>
        </w:rPr>
        <w:t>第二，保护家长与学生的合法权益。课时余额实时可查、消耗明细逐条可追溯、退费结算透明可审计，从技术上消除了</w:t>
      </w:r>
      <w:r>
        <w:rPr>
          <w:sz w:val="23"/>
        </w:rPr>
        <w:t>“</w:t>
      </w:r>
      <w:r>
        <w:rPr>
          <w:sz w:val="23"/>
        </w:rPr>
        <w:t>三个版本对不上</w:t>
      </w:r>
      <w:r>
        <w:rPr>
          <w:sz w:val="23"/>
        </w:rPr>
        <w:t>”</w:t>
      </w:r>
      <w:r>
        <w:rPr>
          <w:sz w:val="23"/>
        </w:rPr>
        <w:t>这类纠纷的生存空间</w:t>
      </w:r>
      <w:r>
        <w:rPr>
          <w:sz w:val="23"/>
        </w:rPr>
        <w:t>——</w:t>
      </w:r>
      <w:r>
        <w:rPr>
          <w:sz w:val="23"/>
        </w:rPr>
        <w:t>预收费监管之下，家长的资金安全最终要靠机构账目清楚来落地，而这恰恰是下沉市场机构最欠缺的一环。</w:t>
      </w:r>
    </w:p>
    <w:p w14:paraId="61893F14" w14:textId="77777777" w:rsidR="00F11037" w:rsidRDefault="00000000">
      <w:pPr>
        <w:spacing w:line="300" w:lineRule="auto"/>
        <w:ind w:firstLineChars="200" w:firstLine="460"/>
        <w:jc w:val="both"/>
      </w:pPr>
      <w:r>
        <w:rPr>
          <w:sz w:val="23"/>
        </w:rPr>
        <w:t>第三，守护从业者的劳动权益，稳定就业。教师工资单逐项可查、每节课的计酬依据可追溯，减少了中小机构常见的薪酬争议；中小型辅导机构吸纳了大量就业，其中相当比例是刚毕业的年轻教师，帮它们把账算清楚、把效率提上去，直接的后果是它们能活得更久。</w:t>
      </w:r>
    </w:p>
    <w:p w14:paraId="6945C864" w14:textId="77777777" w:rsidR="00F11037" w:rsidRDefault="00000000">
      <w:pPr>
        <w:spacing w:line="300" w:lineRule="auto"/>
        <w:ind w:firstLineChars="200" w:firstLine="460"/>
        <w:jc w:val="both"/>
      </w:pPr>
      <w:r>
        <w:rPr>
          <w:sz w:val="23"/>
        </w:rPr>
        <w:t>第四，缩小区域间的数字化差距。一二线城市的机构早已用上各种管理系统，县域机构却还停在一本台账上。这种差距不在教学质量，而在管理能力，并且会随时间自我放大。课立方希望让县域的一家小机构，用上和大城市连锁品牌同一水准的运营管理能力，而它需要付出的，只是一个普通机构负担得起的价格。</w:t>
      </w:r>
    </w:p>
    <w:p w14:paraId="35259446" w14:textId="77777777" w:rsidR="00F11037" w:rsidRDefault="00000000">
      <w:pPr>
        <w:pStyle w:val="21"/>
        <w:spacing w:before="40" w:after="40" w:line="300" w:lineRule="auto"/>
      </w:pPr>
      <w:bookmarkStart w:id="74" w:name="_Toc240225185"/>
      <w:r>
        <w:rPr>
          <w:rFonts w:ascii="Times New Roman" w:eastAsia="黑体" w:hAnsi="Times New Roman"/>
          <w:color w:val="16202E"/>
          <w:sz w:val="28"/>
        </w:rPr>
        <w:t>（二）可迁移的应用场景</w:t>
      </w:r>
      <w:bookmarkEnd w:id="74"/>
    </w:p>
    <w:p w14:paraId="7DB60323" w14:textId="77777777" w:rsidR="00F11037" w:rsidRDefault="00000000">
      <w:pPr>
        <w:spacing w:line="300" w:lineRule="auto"/>
        <w:ind w:firstLineChars="200" w:firstLine="460"/>
        <w:jc w:val="both"/>
      </w:pPr>
      <w:r>
        <w:rPr>
          <w:sz w:val="23"/>
        </w:rPr>
        <w:t>课立方沉淀的核心能力包括带复杂约束的排课与调度引擎、课时与工时的自动核算模型、以及内容资产的托管与分发体系。凡是</w:t>
      </w:r>
      <w:r>
        <w:rPr>
          <w:sz w:val="23"/>
        </w:rPr>
        <w:t>“</w:t>
      </w:r>
      <w:r>
        <w:rPr>
          <w:sz w:val="23"/>
        </w:rPr>
        <w:t>资源有限、约束复杂、按次计费、需要向多方交代</w:t>
      </w:r>
      <w:r>
        <w:rPr>
          <w:sz w:val="23"/>
        </w:rPr>
        <w:t>”</w:t>
      </w:r>
      <w:r>
        <w:rPr>
          <w:sz w:val="23"/>
        </w:rPr>
        <w:t>的场景都能直接复用，例如体育场馆与艺术工作室等按课时计费的场地运营、幼儿园与职业培训机构的排班结算管理、社区服务中心的公益课程排期</w:t>
      </w:r>
      <w:r>
        <w:rPr>
          <w:sz w:val="23"/>
        </w:rPr>
        <w:t>——</w:t>
      </w:r>
      <w:r>
        <w:rPr>
          <w:sz w:val="23"/>
        </w:rPr>
        <w:t>这意味着产品可以横向覆盖教育之外的相邻业态，而不必重新建设技术底座。</w:t>
      </w:r>
    </w:p>
    <w:p w14:paraId="4AA36161" w14:textId="77777777" w:rsidR="00F11037" w:rsidRDefault="00000000">
      <w:pPr>
        <w:pStyle w:val="21"/>
        <w:spacing w:before="40" w:after="40" w:line="300" w:lineRule="auto"/>
      </w:pPr>
      <w:bookmarkStart w:id="75" w:name="_Toc240225186"/>
      <w:r>
        <w:rPr>
          <w:rFonts w:ascii="Times New Roman" w:eastAsia="黑体" w:hAnsi="Times New Roman"/>
          <w:color w:val="16202E"/>
          <w:sz w:val="28"/>
        </w:rPr>
        <w:t>（三）项目愿景</w:t>
      </w:r>
      <w:bookmarkEnd w:id="75"/>
    </w:p>
    <w:p w14:paraId="78DBB641" w14:textId="77777777" w:rsidR="00F11037" w:rsidRDefault="00000000">
      <w:pPr>
        <w:spacing w:line="300" w:lineRule="auto"/>
        <w:ind w:firstLineChars="200" w:firstLine="460"/>
        <w:jc w:val="both"/>
      </w:pPr>
      <w:r>
        <w:rPr>
          <w:sz w:val="23"/>
        </w:rPr>
        <w:t>我们的长期判断是：中国数十万家中小型辅导机构最终都会用上一体化的运营系统，就像今天每一家小商户都在用收银系统一样</w:t>
      </w:r>
      <w:r>
        <w:rPr>
          <w:sz w:val="23"/>
        </w:rPr>
        <w:t>——</w:t>
      </w:r>
      <w:r>
        <w:rPr>
          <w:sz w:val="23"/>
        </w:rPr>
        <w:t>不是因为它们热爱数字化，而是因为手工方式的成本已经高到无法承受。课立方的目标，是在这个过程中成为中小机构最信任的那套系统：不是因为功能最多，而是因为它真正理解这些机构的运转方式</w:t>
      </w:r>
      <w:r>
        <w:rPr>
          <w:sz w:val="23"/>
        </w:rPr>
        <w:t>——</w:t>
      </w:r>
      <w:r>
        <w:rPr>
          <w:sz w:val="23"/>
        </w:rPr>
        <w:t>一位校长、几位老师、几十个班级、几百个家庭，以及每天都在发生的、琐碎却不允许出错的那些事。</w:t>
      </w:r>
    </w:p>
    <w:p w14:paraId="1FEBCAA9" w14:textId="77777777" w:rsidR="00F11037" w:rsidRDefault="00000000">
      <w:r>
        <w:br w:type="page"/>
      </w:r>
    </w:p>
    <w:p w14:paraId="33CA7037" w14:textId="77777777" w:rsidR="00F11037" w:rsidRDefault="00000000">
      <w:pPr>
        <w:pStyle w:val="1"/>
        <w:spacing w:before="80" w:after="80" w:line="300" w:lineRule="auto"/>
      </w:pPr>
      <w:bookmarkStart w:id="76" w:name="_Toc240225187"/>
      <w:r>
        <w:rPr>
          <w:rFonts w:ascii="Times New Roman" w:eastAsia="黑体" w:hAnsi="Times New Roman"/>
          <w:color w:val="1E4E7E"/>
          <w:sz w:val="32"/>
        </w:rPr>
        <w:lastRenderedPageBreak/>
        <w:t>附录</w:t>
      </w:r>
      <w:r>
        <w:rPr>
          <w:rFonts w:ascii="Times New Roman" w:eastAsia="黑体" w:hAnsi="Times New Roman"/>
          <w:color w:val="1E4E7E"/>
          <w:sz w:val="32"/>
        </w:rPr>
        <w:t xml:space="preserve"> A</w:t>
      </w:r>
      <w:r>
        <w:rPr>
          <w:rFonts w:ascii="Times New Roman" w:eastAsia="黑体" w:hAnsi="Times New Roman"/>
          <w:color w:val="1E4E7E"/>
          <w:sz w:val="32"/>
        </w:rPr>
        <w:t xml:space="preserve">　财务测算假设汇总</w:t>
      </w:r>
      <w:bookmarkEnd w:id="76"/>
    </w:p>
    <w:p w14:paraId="783FB802" w14:textId="77777777" w:rsidR="00F11037" w:rsidRDefault="00000000">
      <w:pPr>
        <w:spacing w:before="80" w:after="40" w:line="276" w:lineRule="auto"/>
        <w:jc w:val="center"/>
      </w:pPr>
      <w:r>
        <w:rPr>
          <w:rFonts w:eastAsia="黑体"/>
          <w:b/>
          <w:sz w:val="21"/>
        </w:rPr>
        <w:t>表</w:t>
      </w:r>
      <w:r>
        <w:rPr>
          <w:rFonts w:eastAsia="黑体"/>
          <w:b/>
          <w:sz w:val="21"/>
        </w:rPr>
        <w:t xml:space="preserve"> A-1</w:t>
      </w:r>
      <w:r>
        <w:rPr>
          <w:rFonts w:eastAsia="黑体"/>
          <w:b/>
          <w:sz w:val="21"/>
        </w:rPr>
        <w:t xml:space="preserve">　全部假设参数与核实方法</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2041"/>
        <w:gridCol w:w="2041"/>
        <w:gridCol w:w="2268"/>
        <w:gridCol w:w="2438"/>
      </w:tblGrid>
      <w:tr w:rsidR="00F11037" w14:paraId="00E5555E" w14:textId="77777777">
        <w:trPr>
          <w:jc w:val="center"/>
        </w:trPr>
        <w:tc>
          <w:tcPr>
            <w:tcW w:w="2041" w:type="dxa"/>
            <w:shd w:val="clear" w:color="auto" w:fill="EDF0EC"/>
          </w:tcPr>
          <w:p w14:paraId="3F831040" w14:textId="77777777" w:rsidR="00F11037" w:rsidRDefault="00000000">
            <w:pPr>
              <w:spacing w:before="20" w:after="20" w:line="252" w:lineRule="auto"/>
              <w:jc w:val="center"/>
            </w:pPr>
            <w:r>
              <w:rPr>
                <w:rFonts w:eastAsia="黑体"/>
                <w:b/>
                <w:sz w:val="18"/>
              </w:rPr>
              <w:t>参数</w:t>
            </w:r>
          </w:p>
        </w:tc>
        <w:tc>
          <w:tcPr>
            <w:tcW w:w="2041" w:type="dxa"/>
            <w:shd w:val="clear" w:color="auto" w:fill="EDF0EC"/>
          </w:tcPr>
          <w:p w14:paraId="221333E7" w14:textId="77777777" w:rsidR="00F11037" w:rsidRDefault="00000000">
            <w:pPr>
              <w:spacing w:before="20" w:after="20" w:line="252" w:lineRule="auto"/>
              <w:jc w:val="center"/>
            </w:pPr>
            <w:r>
              <w:rPr>
                <w:rFonts w:eastAsia="黑体"/>
                <w:b/>
                <w:sz w:val="18"/>
              </w:rPr>
              <w:t>取值</w:t>
            </w:r>
          </w:p>
        </w:tc>
        <w:tc>
          <w:tcPr>
            <w:tcW w:w="2268" w:type="dxa"/>
            <w:shd w:val="clear" w:color="auto" w:fill="EDF0EC"/>
          </w:tcPr>
          <w:p w14:paraId="55BAF7CA" w14:textId="77777777" w:rsidR="00F11037" w:rsidRDefault="00000000">
            <w:pPr>
              <w:spacing w:before="20" w:after="20" w:line="252" w:lineRule="auto"/>
              <w:jc w:val="center"/>
            </w:pPr>
            <w:r>
              <w:rPr>
                <w:rFonts w:eastAsia="黑体"/>
                <w:b/>
                <w:sz w:val="18"/>
              </w:rPr>
              <w:t>来源性质</w:t>
            </w:r>
          </w:p>
        </w:tc>
        <w:tc>
          <w:tcPr>
            <w:tcW w:w="2438" w:type="dxa"/>
            <w:shd w:val="clear" w:color="auto" w:fill="EDF0EC"/>
          </w:tcPr>
          <w:p w14:paraId="00C0D62E" w14:textId="77777777" w:rsidR="00F11037" w:rsidRDefault="00000000">
            <w:pPr>
              <w:spacing w:before="20" w:after="20" w:line="252" w:lineRule="auto"/>
              <w:jc w:val="center"/>
            </w:pPr>
            <w:r>
              <w:rPr>
                <w:rFonts w:eastAsia="黑体"/>
                <w:b/>
                <w:sz w:val="18"/>
              </w:rPr>
              <w:t>核实方法</w:t>
            </w:r>
          </w:p>
        </w:tc>
      </w:tr>
      <w:tr w:rsidR="00F11037" w14:paraId="09E10538" w14:textId="77777777">
        <w:trPr>
          <w:jc w:val="center"/>
        </w:trPr>
        <w:tc>
          <w:tcPr>
            <w:tcW w:w="2041" w:type="dxa"/>
          </w:tcPr>
          <w:p w14:paraId="7908A288" w14:textId="77777777" w:rsidR="00F11037" w:rsidRDefault="00000000">
            <w:pPr>
              <w:spacing w:before="40" w:after="40" w:line="252" w:lineRule="auto"/>
            </w:pPr>
            <w:r>
              <w:rPr>
                <w:sz w:val="18"/>
              </w:rPr>
              <w:t>全国目标机构数量</w:t>
            </w:r>
          </w:p>
        </w:tc>
        <w:tc>
          <w:tcPr>
            <w:tcW w:w="2041" w:type="dxa"/>
          </w:tcPr>
          <w:p w14:paraId="5B502743" w14:textId="77777777" w:rsidR="00F11037" w:rsidRDefault="00000000">
            <w:pPr>
              <w:spacing w:before="40" w:after="40" w:line="252" w:lineRule="auto"/>
              <w:jc w:val="center"/>
            </w:pPr>
            <w:r>
              <w:rPr>
                <w:sz w:val="18"/>
              </w:rPr>
              <w:t xml:space="preserve">10 </w:t>
            </w:r>
            <w:r>
              <w:rPr>
                <w:sz w:val="18"/>
              </w:rPr>
              <w:t>万家（中性档）</w:t>
            </w:r>
          </w:p>
        </w:tc>
        <w:tc>
          <w:tcPr>
            <w:tcW w:w="2268" w:type="dxa"/>
          </w:tcPr>
          <w:p w14:paraId="2CFF1D6B" w14:textId="77777777" w:rsidR="00F11037" w:rsidRDefault="00000000">
            <w:pPr>
              <w:spacing w:before="40" w:after="40" w:line="252" w:lineRule="auto"/>
              <w:jc w:val="center"/>
            </w:pPr>
            <w:r>
              <w:rPr>
                <w:sz w:val="18"/>
              </w:rPr>
              <w:t>【假设】基于公开信息估算</w:t>
            </w:r>
          </w:p>
        </w:tc>
        <w:tc>
          <w:tcPr>
            <w:tcW w:w="2438" w:type="dxa"/>
          </w:tcPr>
          <w:p w14:paraId="521850CF" w14:textId="77777777" w:rsidR="00F11037" w:rsidRDefault="00000000">
            <w:pPr>
              <w:spacing w:before="40" w:after="40" w:line="252" w:lineRule="auto"/>
            </w:pPr>
            <w:r>
              <w:rPr>
                <w:sz w:val="18"/>
              </w:rPr>
              <w:t>实地调研</w:t>
            </w:r>
            <w:r>
              <w:rPr>
                <w:sz w:val="18"/>
              </w:rPr>
              <w:t xml:space="preserve"> + </w:t>
            </w:r>
            <w:r>
              <w:rPr>
                <w:sz w:val="18"/>
              </w:rPr>
              <w:t>工商与行业主管部门数据交叉验证</w:t>
            </w:r>
          </w:p>
        </w:tc>
      </w:tr>
      <w:tr w:rsidR="00F11037" w14:paraId="6B2DF591" w14:textId="77777777">
        <w:trPr>
          <w:jc w:val="center"/>
        </w:trPr>
        <w:tc>
          <w:tcPr>
            <w:tcW w:w="2041" w:type="dxa"/>
          </w:tcPr>
          <w:p w14:paraId="1891FE07" w14:textId="77777777" w:rsidR="00F11037" w:rsidRDefault="00000000">
            <w:pPr>
              <w:spacing w:before="40" w:after="40" w:line="252" w:lineRule="auto"/>
            </w:pPr>
            <w:r>
              <w:rPr>
                <w:sz w:val="18"/>
              </w:rPr>
              <w:t>平均付费校区数</w:t>
            </w:r>
          </w:p>
        </w:tc>
        <w:tc>
          <w:tcPr>
            <w:tcW w:w="2041" w:type="dxa"/>
          </w:tcPr>
          <w:p w14:paraId="33CB0D5D" w14:textId="77777777" w:rsidR="00F11037" w:rsidRDefault="00000000">
            <w:pPr>
              <w:spacing w:before="40" w:after="40" w:line="252" w:lineRule="auto"/>
              <w:jc w:val="center"/>
            </w:pPr>
            <w:r>
              <w:rPr>
                <w:sz w:val="18"/>
              </w:rPr>
              <w:t xml:space="preserve">1.3 </w:t>
            </w:r>
            <w:r>
              <w:rPr>
                <w:sz w:val="18"/>
              </w:rPr>
              <w:t>个</w:t>
            </w:r>
          </w:p>
        </w:tc>
        <w:tc>
          <w:tcPr>
            <w:tcW w:w="2268" w:type="dxa"/>
          </w:tcPr>
          <w:p w14:paraId="0FCC72D1" w14:textId="77777777" w:rsidR="00F11037" w:rsidRDefault="00000000">
            <w:pPr>
              <w:spacing w:before="40" w:after="40" w:line="252" w:lineRule="auto"/>
              <w:jc w:val="center"/>
            </w:pPr>
            <w:r>
              <w:rPr>
                <w:sz w:val="18"/>
              </w:rPr>
              <w:t>【假设】</w:t>
            </w:r>
          </w:p>
        </w:tc>
        <w:tc>
          <w:tcPr>
            <w:tcW w:w="2438" w:type="dxa"/>
          </w:tcPr>
          <w:p w14:paraId="315D8116" w14:textId="77777777" w:rsidR="00F11037" w:rsidRDefault="00000000">
            <w:pPr>
              <w:spacing w:before="40" w:after="40" w:line="252" w:lineRule="auto"/>
              <w:jc w:val="center"/>
            </w:pPr>
            <w:r>
              <w:rPr>
                <w:sz w:val="18"/>
              </w:rPr>
              <w:t>客户访谈</w:t>
            </w:r>
          </w:p>
        </w:tc>
      </w:tr>
      <w:tr w:rsidR="00F11037" w14:paraId="57670DF5" w14:textId="77777777">
        <w:trPr>
          <w:jc w:val="center"/>
        </w:trPr>
        <w:tc>
          <w:tcPr>
            <w:tcW w:w="2041" w:type="dxa"/>
          </w:tcPr>
          <w:p w14:paraId="5D32ADF1" w14:textId="77777777" w:rsidR="00F11037" w:rsidRDefault="00000000">
            <w:pPr>
              <w:spacing w:before="40" w:after="40" w:line="252" w:lineRule="auto"/>
            </w:pPr>
            <w:r>
              <w:rPr>
                <w:sz w:val="18"/>
              </w:rPr>
              <w:t>年均单校区客单价</w:t>
            </w:r>
          </w:p>
        </w:tc>
        <w:tc>
          <w:tcPr>
            <w:tcW w:w="2041" w:type="dxa"/>
          </w:tcPr>
          <w:p w14:paraId="7C47D089" w14:textId="77777777" w:rsidR="00F11037" w:rsidRDefault="00000000">
            <w:pPr>
              <w:spacing w:before="40" w:after="40" w:line="252" w:lineRule="auto"/>
              <w:jc w:val="center"/>
            </w:pPr>
            <w:r>
              <w:rPr>
                <w:sz w:val="18"/>
              </w:rPr>
              <w:t xml:space="preserve">5,400 </w:t>
            </w:r>
            <w:r>
              <w:rPr>
                <w:sz w:val="18"/>
              </w:rPr>
              <w:t>元</w:t>
            </w:r>
          </w:p>
        </w:tc>
        <w:tc>
          <w:tcPr>
            <w:tcW w:w="2268" w:type="dxa"/>
          </w:tcPr>
          <w:p w14:paraId="6A181DBD" w14:textId="77777777" w:rsidR="00F11037" w:rsidRDefault="00000000">
            <w:pPr>
              <w:spacing w:before="40" w:after="40" w:line="252" w:lineRule="auto"/>
              <w:jc w:val="center"/>
            </w:pPr>
            <w:r>
              <w:rPr>
                <w:sz w:val="18"/>
              </w:rPr>
              <w:t>【假设】</w:t>
            </w:r>
          </w:p>
        </w:tc>
        <w:tc>
          <w:tcPr>
            <w:tcW w:w="2438" w:type="dxa"/>
          </w:tcPr>
          <w:p w14:paraId="3A39D32C" w14:textId="77777777" w:rsidR="00F11037" w:rsidRDefault="00000000">
            <w:pPr>
              <w:spacing w:before="40" w:after="40" w:line="252" w:lineRule="auto"/>
            </w:pPr>
            <w:r>
              <w:rPr>
                <w:sz w:val="18"/>
              </w:rPr>
              <w:t>价格敏感度测试（</w:t>
            </w:r>
            <w:r>
              <w:rPr>
                <w:sz w:val="18"/>
              </w:rPr>
              <w:t>Van Westendorp</w:t>
            </w:r>
            <w:r>
              <w:rPr>
                <w:sz w:val="18"/>
              </w:rPr>
              <w:t>）</w:t>
            </w:r>
          </w:p>
        </w:tc>
      </w:tr>
      <w:tr w:rsidR="00F11037" w14:paraId="6E86FEE8" w14:textId="77777777">
        <w:trPr>
          <w:jc w:val="center"/>
        </w:trPr>
        <w:tc>
          <w:tcPr>
            <w:tcW w:w="2041" w:type="dxa"/>
          </w:tcPr>
          <w:p w14:paraId="278F5B14" w14:textId="77777777" w:rsidR="00F11037" w:rsidRDefault="00000000">
            <w:pPr>
              <w:spacing w:before="40" w:after="40" w:line="252" w:lineRule="auto"/>
            </w:pPr>
            <w:r>
              <w:rPr>
                <w:sz w:val="18"/>
              </w:rPr>
              <w:t>月流失率</w:t>
            </w:r>
          </w:p>
        </w:tc>
        <w:tc>
          <w:tcPr>
            <w:tcW w:w="2041" w:type="dxa"/>
          </w:tcPr>
          <w:p w14:paraId="41A5D765" w14:textId="77777777" w:rsidR="00F11037" w:rsidRDefault="00000000">
            <w:pPr>
              <w:spacing w:before="40" w:after="40" w:line="252" w:lineRule="auto"/>
              <w:jc w:val="center"/>
            </w:pPr>
            <w:r>
              <w:rPr>
                <w:sz w:val="18"/>
              </w:rPr>
              <w:t>2.5%–3.5%</w:t>
            </w:r>
          </w:p>
        </w:tc>
        <w:tc>
          <w:tcPr>
            <w:tcW w:w="2268" w:type="dxa"/>
          </w:tcPr>
          <w:p w14:paraId="12452253" w14:textId="77777777" w:rsidR="00F11037" w:rsidRDefault="00000000">
            <w:pPr>
              <w:spacing w:before="40" w:after="40" w:line="252" w:lineRule="auto"/>
            </w:pPr>
            <w:r>
              <w:rPr>
                <w:sz w:val="18"/>
              </w:rPr>
              <w:t>【假设】参考</w:t>
            </w:r>
            <w:r>
              <w:rPr>
                <w:sz w:val="18"/>
              </w:rPr>
              <w:t xml:space="preserve"> SaaS </w:t>
            </w:r>
            <w:r>
              <w:rPr>
                <w:sz w:val="18"/>
              </w:rPr>
              <w:t>行业区间</w:t>
            </w:r>
          </w:p>
        </w:tc>
        <w:tc>
          <w:tcPr>
            <w:tcW w:w="2438" w:type="dxa"/>
          </w:tcPr>
          <w:p w14:paraId="01427B76" w14:textId="77777777" w:rsidR="00F11037" w:rsidRDefault="00000000">
            <w:pPr>
              <w:spacing w:before="40" w:after="40" w:line="252" w:lineRule="auto"/>
              <w:jc w:val="center"/>
            </w:pPr>
            <w:r>
              <w:rPr>
                <w:sz w:val="18"/>
              </w:rPr>
              <w:t>灰度运营实测</w:t>
            </w:r>
          </w:p>
        </w:tc>
      </w:tr>
      <w:tr w:rsidR="00F11037" w14:paraId="6C9797B6" w14:textId="77777777">
        <w:trPr>
          <w:jc w:val="center"/>
        </w:trPr>
        <w:tc>
          <w:tcPr>
            <w:tcW w:w="2041" w:type="dxa"/>
          </w:tcPr>
          <w:p w14:paraId="4BEE0E75" w14:textId="77777777" w:rsidR="00F11037" w:rsidRDefault="00000000">
            <w:pPr>
              <w:spacing w:before="40" w:after="40" w:line="252" w:lineRule="auto"/>
            </w:pPr>
            <w:r>
              <w:rPr>
                <w:sz w:val="18"/>
              </w:rPr>
              <w:t>人均年成本</w:t>
            </w:r>
          </w:p>
        </w:tc>
        <w:tc>
          <w:tcPr>
            <w:tcW w:w="2041" w:type="dxa"/>
          </w:tcPr>
          <w:p w14:paraId="06AD6D68" w14:textId="77777777" w:rsidR="00F11037" w:rsidRDefault="00000000">
            <w:pPr>
              <w:spacing w:before="40" w:after="40" w:line="252" w:lineRule="auto"/>
              <w:jc w:val="center"/>
            </w:pPr>
            <w:r>
              <w:rPr>
                <w:sz w:val="18"/>
              </w:rPr>
              <w:t xml:space="preserve">14 </w:t>
            </w:r>
            <w:r>
              <w:rPr>
                <w:sz w:val="18"/>
              </w:rPr>
              <w:t>万元</w:t>
            </w:r>
          </w:p>
        </w:tc>
        <w:tc>
          <w:tcPr>
            <w:tcW w:w="2268" w:type="dxa"/>
          </w:tcPr>
          <w:p w14:paraId="464AEC86" w14:textId="77777777" w:rsidR="00F11037" w:rsidRDefault="00000000">
            <w:pPr>
              <w:spacing w:before="40" w:after="40" w:line="252" w:lineRule="auto"/>
            </w:pPr>
            <w:r>
              <w:rPr>
                <w:sz w:val="18"/>
              </w:rPr>
              <w:t>【假设】二线及以下城市口径</w:t>
            </w:r>
          </w:p>
        </w:tc>
        <w:tc>
          <w:tcPr>
            <w:tcW w:w="2438" w:type="dxa"/>
          </w:tcPr>
          <w:p w14:paraId="43609DEE" w14:textId="77777777" w:rsidR="00F11037" w:rsidRDefault="00000000">
            <w:pPr>
              <w:spacing w:before="40" w:after="40" w:line="252" w:lineRule="auto"/>
              <w:jc w:val="center"/>
            </w:pPr>
            <w:r>
              <w:rPr>
                <w:sz w:val="18"/>
              </w:rPr>
              <w:t>实际招聘薪酬数据</w:t>
            </w:r>
          </w:p>
        </w:tc>
      </w:tr>
      <w:tr w:rsidR="00F11037" w14:paraId="1B96F57E" w14:textId="77777777">
        <w:trPr>
          <w:jc w:val="center"/>
        </w:trPr>
        <w:tc>
          <w:tcPr>
            <w:tcW w:w="2041" w:type="dxa"/>
          </w:tcPr>
          <w:p w14:paraId="0EA422AC" w14:textId="77777777" w:rsidR="00F11037" w:rsidRDefault="00000000">
            <w:pPr>
              <w:spacing w:before="40" w:after="40" w:line="252" w:lineRule="auto"/>
            </w:pPr>
            <w:r>
              <w:rPr>
                <w:sz w:val="18"/>
              </w:rPr>
              <w:t>云资源成本占收入比</w:t>
            </w:r>
          </w:p>
        </w:tc>
        <w:tc>
          <w:tcPr>
            <w:tcW w:w="2041" w:type="dxa"/>
          </w:tcPr>
          <w:p w14:paraId="49D2D635" w14:textId="77777777" w:rsidR="00F11037" w:rsidRDefault="00000000">
            <w:pPr>
              <w:spacing w:before="40" w:after="40" w:line="252" w:lineRule="auto"/>
              <w:jc w:val="center"/>
            </w:pPr>
            <w:r>
              <w:rPr>
                <w:sz w:val="18"/>
              </w:rPr>
              <w:t>8%–10%</w:t>
            </w:r>
          </w:p>
        </w:tc>
        <w:tc>
          <w:tcPr>
            <w:tcW w:w="2268" w:type="dxa"/>
          </w:tcPr>
          <w:p w14:paraId="38709229" w14:textId="77777777" w:rsidR="00F11037" w:rsidRDefault="00000000">
            <w:pPr>
              <w:spacing w:before="40" w:after="40" w:line="252" w:lineRule="auto"/>
              <w:jc w:val="center"/>
            </w:pPr>
            <w:r>
              <w:rPr>
                <w:sz w:val="18"/>
              </w:rPr>
              <w:t>【假设】</w:t>
            </w:r>
          </w:p>
        </w:tc>
        <w:tc>
          <w:tcPr>
            <w:tcW w:w="2438" w:type="dxa"/>
          </w:tcPr>
          <w:p w14:paraId="51A3FFBE" w14:textId="77777777" w:rsidR="00F11037" w:rsidRDefault="00000000">
            <w:pPr>
              <w:spacing w:before="40" w:after="40" w:line="252" w:lineRule="auto"/>
              <w:jc w:val="center"/>
            </w:pPr>
            <w:r>
              <w:rPr>
                <w:sz w:val="18"/>
              </w:rPr>
              <w:t>原型压测与云厂商报价</w:t>
            </w:r>
          </w:p>
        </w:tc>
      </w:tr>
      <w:tr w:rsidR="00F11037" w14:paraId="13E29013" w14:textId="77777777">
        <w:trPr>
          <w:jc w:val="center"/>
        </w:trPr>
        <w:tc>
          <w:tcPr>
            <w:tcW w:w="2041" w:type="dxa"/>
          </w:tcPr>
          <w:p w14:paraId="0954919B" w14:textId="77777777" w:rsidR="00F11037" w:rsidRDefault="00000000">
            <w:pPr>
              <w:spacing w:before="40" w:after="40" w:line="252" w:lineRule="auto"/>
            </w:pPr>
            <w:r>
              <w:rPr>
                <w:sz w:val="18"/>
              </w:rPr>
              <w:t>获客成本</w:t>
            </w:r>
            <w:r>
              <w:rPr>
                <w:sz w:val="18"/>
              </w:rPr>
              <w:t xml:space="preserve"> CAC</w:t>
            </w:r>
          </w:p>
        </w:tc>
        <w:tc>
          <w:tcPr>
            <w:tcW w:w="2041" w:type="dxa"/>
          </w:tcPr>
          <w:p w14:paraId="0C62AEF2" w14:textId="77777777" w:rsidR="00F11037" w:rsidRDefault="00000000">
            <w:pPr>
              <w:spacing w:before="40" w:after="40" w:line="252" w:lineRule="auto"/>
            </w:pPr>
            <w:r>
              <w:rPr>
                <w:sz w:val="18"/>
              </w:rPr>
              <w:t xml:space="preserve">1,200–2,000 </w:t>
            </w:r>
            <w:r>
              <w:rPr>
                <w:sz w:val="18"/>
              </w:rPr>
              <w:t>元</w:t>
            </w:r>
          </w:p>
        </w:tc>
        <w:tc>
          <w:tcPr>
            <w:tcW w:w="2268" w:type="dxa"/>
          </w:tcPr>
          <w:p w14:paraId="40DE1FE7" w14:textId="77777777" w:rsidR="00F11037" w:rsidRDefault="00000000">
            <w:pPr>
              <w:spacing w:before="40" w:after="40" w:line="252" w:lineRule="auto"/>
              <w:jc w:val="center"/>
            </w:pPr>
            <w:r>
              <w:rPr>
                <w:sz w:val="18"/>
              </w:rPr>
              <w:t>【假设】</w:t>
            </w:r>
          </w:p>
        </w:tc>
        <w:tc>
          <w:tcPr>
            <w:tcW w:w="2438" w:type="dxa"/>
          </w:tcPr>
          <w:p w14:paraId="247ABE48" w14:textId="77777777" w:rsidR="00F11037" w:rsidRDefault="00000000">
            <w:pPr>
              <w:spacing w:before="40" w:after="40" w:line="252" w:lineRule="auto"/>
            </w:pPr>
            <w:r>
              <w:rPr>
                <w:sz w:val="18"/>
              </w:rPr>
              <w:t>前</w:t>
            </w:r>
            <w:r>
              <w:rPr>
                <w:sz w:val="18"/>
              </w:rPr>
              <w:t xml:space="preserve"> 100 </w:t>
            </w:r>
            <w:r>
              <w:rPr>
                <w:sz w:val="18"/>
              </w:rPr>
              <w:t>家客户的实测获客成本</w:t>
            </w:r>
          </w:p>
        </w:tc>
      </w:tr>
      <w:tr w:rsidR="00F11037" w14:paraId="196C9658" w14:textId="77777777">
        <w:trPr>
          <w:jc w:val="center"/>
        </w:trPr>
        <w:tc>
          <w:tcPr>
            <w:tcW w:w="2041" w:type="dxa"/>
          </w:tcPr>
          <w:p w14:paraId="75BDDA0D" w14:textId="77777777" w:rsidR="00F11037" w:rsidRDefault="00000000">
            <w:pPr>
              <w:spacing w:before="40" w:after="40" w:line="252" w:lineRule="auto"/>
            </w:pPr>
            <w:r>
              <w:rPr>
                <w:sz w:val="18"/>
              </w:rPr>
              <w:t>融资规模与估值</w:t>
            </w:r>
          </w:p>
        </w:tc>
        <w:tc>
          <w:tcPr>
            <w:tcW w:w="2041" w:type="dxa"/>
          </w:tcPr>
          <w:p w14:paraId="0F632AEC" w14:textId="77777777" w:rsidR="00F11037" w:rsidRDefault="00000000">
            <w:pPr>
              <w:spacing w:before="40" w:after="40" w:line="252" w:lineRule="auto"/>
            </w:pPr>
            <w:r>
              <w:rPr>
                <w:sz w:val="18"/>
              </w:rPr>
              <w:t xml:space="preserve">300 </w:t>
            </w:r>
            <w:r>
              <w:rPr>
                <w:sz w:val="18"/>
              </w:rPr>
              <w:t>万元</w:t>
            </w:r>
            <w:r>
              <w:rPr>
                <w:sz w:val="18"/>
              </w:rPr>
              <w:t xml:space="preserve"> / 10%–15%</w:t>
            </w:r>
          </w:p>
        </w:tc>
        <w:tc>
          <w:tcPr>
            <w:tcW w:w="2268" w:type="dxa"/>
          </w:tcPr>
          <w:p w14:paraId="6A725F7F" w14:textId="77777777" w:rsidR="00F11037" w:rsidRDefault="00000000">
            <w:pPr>
              <w:spacing w:before="40" w:after="40" w:line="252" w:lineRule="auto"/>
              <w:jc w:val="center"/>
            </w:pPr>
            <w:r>
              <w:rPr>
                <w:sz w:val="18"/>
              </w:rPr>
              <w:t>【假设】</w:t>
            </w:r>
          </w:p>
        </w:tc>
        <w:tc>
          <w:tcPr>
            <w:tcW w:w="2438" w:type="dxa"/>
          </w:tcPr>
          <w:p w14:paraId="40C67B14" w14:textId="77777777" w:rsidR="00F11037" w:rsidRDefault="00000000">
            <w:pPr>
              <w:spacing w:before="40" w:after="40" w:line="252" w:lineRule="auto"/>
              <w:jc w:val="center"/>
            </w:pPr>
            <w:r>
              <w:rPr>
                <w:sz w:val="18"/>
              </w:rPr>
              <w:t>同阶段同类项目可比交易</w:t>
            </w:r>
          </w:p>
        </w:tc>
      </w:tr>
    </w:tbl>
    <w:p w14:paraId="75D06CE8" w14:textId="77777777" w:rsidR="00F11037" w:rsidRDefault="00F11037">
      <w:pPr>
        <w:spacing w:after="60" w:line="168" w:lineRule="auto"/>
      </w:pPr>
    </w:p>
    <w:p w14:paraId="57EEF04C" w14:textId="77777777" w:rsidR="00F11037" w:rsidRDefault="00000000">
      <w:pPr>
        <w:pStyle w:val="1"/>
        <w:spacing w:before="80" w:after="80" w:line="300" w:lineRule="auto"/>
      </w:pPr>
      <w:bookmarkStart w:id="77" w:name="_Toc240225188"/>
      <w:r>
        <w:rPr>
          <w:rFonts w:ascii="Times New Roman" w:eastAsia="黑体" w:hAnsi="Times New Roman"/>
          <w:color w:val="1E4E7E"/>
          <w:sz w:val="32"/>
        </w:rPr>
        <w:t>附录</w:t>
      </w:r>
      <w:r>
        <w:rPr>
          <w:rFonts w:ascii="Times New Roman" w:eastAsia="黑体" w:hAnsi="Times New Roman"/>
          <w:color w:val="1E4E7E"/>
          <w:sz w:val="32"/>
        </w:rPr>
        <w:t xml:space="preserve"> B</w:t>
      </w:r>
      <w:r>
        <w:rPr>
          <w:rFonts w:ascii="Times New Roman" w:eastAsia="黑体" w:hAnsi="Times New Roman"/>
          <w:color w:val="1E4E7E"/>
          <w:sz w:val="32"/>
        </w:rPr>
        <w:t xml:space="preserve">　术语表</w:t>
      </w:r>
      <w:bookmarkEnd w:id="77"/>
    </w:p>
    <w:p w14:paraId="048582BB" w14:textId="77777777" w:rsidR="00F11037" w:rsidRDefault="00000000">
      <w:pPr>
        <w:spacing w:before="80" w:after="40" w:line="276" w:lineRule="auto"/>
        <w:jc w:val="center"/>
      </w:pPr>
      <w:r>
        <w:rPr>
          <w:rFonts w:eastAsia="黑体"/>
          <w:b/>
          <w:sz w:val="21"/>
        </w:rPr>
        <w:t>表</w:t>
      </w:r>
      <w:r>
        <w:rPr>
          <w:rFonts w:eastAsia="黑体"/>
          <w:b/>
          <w:sz w:val="21"/>
        </w:rPr>
        <w:t xml:space="preserve"> B-1</w:t>
      </w:r>
      <w:r>
        <w:rPr>
          <w:rFonts w:eastAsia="黑体"/>
          <w:b/>
          <w:sz w:val="21"/>
        </w:rPr>
        <w:t xml:space="preserve">　术语表</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1701"/>
        <w:gridCol w:w="7087"/>
      </w:tblGrid>
      <w:tr w:rsidR="00F11037" w14:paraId="6CBC306E" w14:textId="77777777">
        <w:trPr>
          <w:jc w:val="center"/>
        </w:trPr>
        <w:tc>
          <w:tcPr>
            <w:tcW w:w="1701" w:type="dxa"/>
            <w:shd w:val="clear" w:color="auto" w:fill="EDF0EC"/>
          </w:tcPr>
          <w:p w14:paraId="10F501B9" w14:textId="77777777" w:rsidR="00F11037" w:rsidRDefault="00000000">
            <w:pPr>
              <w:spacing w:before="20" w:after="20" w:line="252" w:lineRule="auto"/>
              <w:jc w:val="center"/>
            </w:pPr>
            <w:r>
              <w:rPr>
                <w:rFonts w:eastAsia="黑体"/>
                <w:b/>
                <w:sz w:val="18"/>
              </w:rPr>
              <w:t>术语</w:t>
            </w:r>
          </w:p>
        </w:tc>
        <w:tc>
          <w:tcPr>
            <w:tcW w:w="7087" w:type="dxa"/>
            <w:shd w:val="clear" w:color="auto" w:fill="EDF0EC"/>
          </w:tcPr>
          <w:p w14:paraId="224FDC1E" w14:textId="77777777" w:rsidR="00F11037" w:rsidRDefault="00000000">
            <w:pPr>
              <w:spacing w:before="20" w:after="20" w:line="252" w:lineRule="auto"/>
              <w:jc w:val="center"/>
            </w:pPr>
            <w:r>
              <w:rPr>
                <w:rFonts w:eastAsia="黑体"/>
                <w:b/>
                <w:sz w:val="18"/>
              </w:rPr>
              <w:t>含义</w:t>
            </w:r>
          </w:p>
        </w:tc>
      </w:tr>
      <w:tr w:rsidR="00F11037" w14:paraId="118F3437" w14:textId="77777777">
        <w:trPr>
          <w:jc w:val="center"/>
        </w:trPr>
        <w:tc>
          <w:tcPr>
            <w:tcW w:w="1701" w:type="dxa"/>
          </w:tcPr>
          <w:p w14:paraId="0A9ADB62" w14:textId="77777777" w:rsidR="00F11037" w:rsidRDefault="00000000">
            <w:pPr>
              <w:spacing w:before="40" w:after="40" w:line="252" w:lineRule="auto"/>
            </w:pPr>
            <w:r>
              <w:rPr>
                <w:sz w:val="18"/>
              </w:rPr>
              <w:t>硬约束</w:t>
            </w:r>
          </w:p>
        </w:tc>
        <w:tc>
          <w:tcPr>
            <w:tcW w:w="7087" w:type="dxa"/>
          </w:tcPr>
          <w:p w14:paraId="71DEF5F9" w14:textId="77777777" w:rsidR="00F11037" w:rsidRDefault="00000000">
            <w:pPr>
              <w:spacing w:before="40" w:after="40" w:line="252" w:lineRule="auto"/>
            </w:pPr>
            <w:r>
              <w:rPr>
                <w:sz w:val="18"/>
              </w:rPr>
              <w:t>排课问题中必须满足、不可违反的条件，例如同一教师同一时段不能授两门课</w:t>
            </w:r>
          </w:p>
        </w:tc>
      </w:tr>
      <w:tr w:rsidR="00F11037" w14:paraId="4FE9BC37" w14:textId="77777777">
        <w:trPr>
          <w:jc w:val="center"/>
        </w:trPr>
        <w:tc>
          <w:tcPr>
            <w:tcW w:w="1701" w:type="dxa"/>
          </w:tcPr>
          <w:p w14:paraId="3DD2E4E4" w14:textId="77777777" w:rsidR="00F11037" w:rsidRDefault="00000000">
            <w:pPr>
              <w:spacing w:before="40" w:after="40" w:line="252" w:lineRule="auto"/>
            </w:pPr>
            <w:r>
              <w:rPr>
                <w:sz w:val="18"/>
              </w:rPr>
              <w:t>软约束</w:t>
            </w:r>
          </w:p>
        </w:tc>
        <w:tc>
          <w:tcPr>
            <w:tcW w:w="7087" w:type="dxa"/>
          </w:tcPr>
          <w:p w14:paraId="5EA3E088" w14:textId="77777777" w:rsidR="00F11037" w:rsidRDefault="00000000">
            <w:pPr>
              <w:spacing w:before="40" w:after="40" w:line="252" w:lineRule="auto"/>
            </w:pPr>
            <w:r>
              <w:rPr>
                <w:sz w:val="18"/>
              </w:rPr>
              <w:t>可以权衡取舍的条件，违反时以权重计入目标函数，例如家长接送等待时间</w:t>
            </w:r>
          </w:p>
        </w:tc>
      </w:tr>
      <w:tr w:rsidR="00F11037" w14:paraId="7B1D550B" w14:textId="77777777">
        <w:trPr>
          <w:jc w:val="center"/>
        </w:trPr>
        <w:tc>
          <w:tcPr>
            <w:tcW w:w="1701" w:type="dxa"/>
          </w:tcPr>
          <w:p w14:paraId="54E658A7" w14:textId="77777777" w:rsidR="00F11037" w:rsidRDefault="00000000">
            <w:pPr>
              <w:spacing w:before="40" w:after="40" w:line="252" w:lineRule="auto"/>
            </w:pPr>
            <w:r>
              <w:rPr>
                <w:sz w:val="18"/>
              </w:rPr>
              <w:t>课时核销</w:t>
            </w:r>
          </w:p>
        </w:tc>
        <w:tc>
          <w:tcPr>
            <w:tcW w:w="7087" w:type="dxa"/>
          </w:tcPr>
          <w:p w14:paraId="23E3F43C" w14:textId="77777777" w:rsidR="00F11037" w:rsidRDefault="00000000">
            <w:pPr>
              <w:spacing w:before="40" w:after="40" w:line="252" w:lineRule="auto"/>
            </w:pPr>
            <w:r>
              <w:rPr>
                <w:sz w:val="18"/>
              </w:rPr>
              <w:t>学生完成一次签到后，从其课时账户中扣减相应课时的动作</w:t>
            </w:r>
          </w:p>
        </w:tc>
      </w:tr>
      <w:tr w:rsidR="00F11037" w14:paraId="2F2E853B" w14:textId="77777777">
        <w:trPr>
          <w:jc w:val="center"/>
        </w:trPr>
        <w:tc>
          <w:tcPr>
            <w:tcW w:w="1701" w:type="dxa"/>
          </w:tcPr>
          <w:p w14:paraId="2F54907E" w14:textId="77777777" w:rsidR="00F11037" w:rsidRDefault="00000000">
            <w:pPr>
              <w:spacing w:before="40" w:after="40" w:line="252" w:lineRule="auto"/>
            </w:pPr>
            <w:r>
              <w:rPr>
                <w:sz w:val="18"/>
              </w:rPr>
              <w:t>预收账款</w:t>
            </w:r>
          </w:p>
        </w:tc>
        <w:tc>
          <w:tcPr>
            <w:tcW w:w="7087" w:type="dxa"/>
          </w:tcPr>
          <w:p w14:paraId="5A37F13D" w14:textId="77777777" w:rsidR="00F11037" w:rsidRDefault="00000000">
            <w:pPr>
              <w:spacing w:before="40" w:after="40" w:line="252" w:lineRule="auto"/>
            </w:pPr>
            <w:r>
              <w:rPr>
                <w:sz w:val="18"/>
              </w:rPr>
              <w:t>已收取但尚未通过课时消耗确认收入的款项，在会计上属于负债</w:t>
            </w:r>
          </w:p>
        </w:tc>
      </w:tr>
    </w:tbl>
    <w:p w14:paraId="26B9FAA2" w14:textId="77777777" w:rsidR="00F11037" w:rsidRDefault="00F11037">
      <w:pPr>
        <w:spacing w:after="60" w:line="168" w:lineRule="auto"/>
      </w:pPr>
    </w:p>
    <w:p w14:paraId="47D0D64B" w14:textId="77777777" w:rsidR="00F11037" w:rsidRDefault="00000000">
      <w:pPr>
        <w:pStyle w:val="1"/>
        <w:spacing w:before="80" w:after="80" w:line="300" w:lineRule="auto"/>
      </w:pPr>
      <w:bookmarkStart w:id="78" w:name="_Toc240225189"/>
      <w:r>
        <w:rPr>
          <w:rFonts w:ascii="Times New Roman" w:eastAsia="黑体" w:hAnsi="Times New Roman"/>
          <w:color w:val="1E4E7E"/>
          <w:sz w:val="32"/>
        </w:rPr>
        <w:t>附录</w:t>
      </w:r>
      <w:r>
        <w:rPr>
          <w:rFonts w:ascii="Times New Roman" w:eastAsia="黑体" w:hAnsi="Times New Roman"/>
          <w:color w:val="1E4E7E"/>
          <w:sz w:val="32"/>
        </w:rPr>
        <w:t xml:space="preserve"> C</w:t>
      </w:r>
      <w:r>
        <w:rPr>
          <w:rFonts w:ascii="Times New Roman" w:eastAsia="黑体" w:hAnsi="Times New Roman"/>
          <w:color w:val="1E4E7E"/>
          <w:sz w:val="32"/>
        </w:rPr>
        <w:t xml:space="preserve">　待验证事项与申报前必做清单</w:t>
      </w:r>
      <w:bookmarkEnd w:id="78"/>
    </w:p>
    <w:p w14:paraId="31B9D2FD" w14:textId="77777777" w:rsidR="00F11037" w:rsidRDefault="00000000">
      <w:pPr>
        <w:spacing w:line="300" w:lineRule="auto"/>
        <w:ind w:firstLineChars="200" w:firstLine="460"/>
        <w:jc w:val="both"/>
      </w:pPr>
      <w:r>
        <w:rPr>
          <w:sz w:val="23"/>
        </w:rPr>
        <w:t>本计划书中的假设，需要在正式申报与对外路演前完成核实。下表按优先级列出必做事项。</w:t>
      </w:r>
    </w:p>
    <w:p w14:paraId="40E00249" w14:textId="77777777" w:rsidR="00F11037" w:rsidRDefault="00000000">
      <w:pPr>
        <w:spacing w:before="80" w:after="40" w:line="276" w:lineRule="auto"/>
        <w:jc w:val="center"/>
      </w:pPr>
      <w:r>
        <w:rPr>
          <w:rFonts w:eastAsia="黑体"/>
          <w:b/>
          <w:sz w:val="21"/>
        </w:rPr>
        <w:t>表</w:t>
      </w:r>
      <w:r>
        <w:rPr>
          <w:rFonts w:eastAsia="黑体"/>
          <w:b/>
          <w:sz w:val="21"/>
        </w:rPr>
        <w:t xml:space="preserve"> C-1</w:t>
      </w:r>
      <w:r>
        <w:rPr>
          <w:rFonts w:eastAsia="黑体"/>
          <w:b/>
          <w:sz w:val="21"/>
        </w:rPr>
        <w:t xml:space="preserve">　申报前必做事项</w:t>
      </w:r>
    </w:p>
    <w:tbl>
      <w:tblPr>
        <w:tblStyle w:val="aff1"/>
        <w:tblW w:w="0" w:type="auto"/>
        <w:jc w:val="center"/>
        <w:tblLayout w:type="fixed"/>
        <w:tblCellMar>
          <w:top w:w="20" w:type="dxa"/>
          <w:left w:w="70" w:type="dxa"/>
          <w:bottom w:w="20" w:type="dxa"/>
          <w:right w:w="70" w:type="dxa"/>
        </w:tblCellMar>
        <w:tblLook w:val="04A0" w:firstRow="1" w:lastRow="0" w:firstColumn="1" w:lastColumn="0" w:noHBand="0" w:noVBand="1"/>
      </w:tblPr>
      <w:tblGrid>
        <w:gridCol w:w="907"/>
        <w:gridCol w:w="1928"/>
        <w:gridCol w:w="4252"/>
        <w:gridCol w:w="1701"/>
      </w:tblGrid>
      <w:tr w:rsidR="00F11037" w14:paraId="4A43B312" w14:textId="77777777">
        <w:trPr>
          <w:jc w:val="center"/>
        </w:trPr>
        <w:tc>
          <w:tcPr>
            <w:tcW w:w="907" w:type="dxa"/>
            <w:shd w:val="clear" w:color="auto" w:fill="EDF0EC"/>
          </w:tcPr>
          <w:p w14:paraId="6CC48435" w14:textId="77777777" w:rsidR="00F11037" w:rsidRDefault="00000000">
            <w:pPr>
              <w:spacing w:before="20" w:after="20" w:line="252" w:lineRule="auto"/>
              <w:jc w:val="center"/>
            </w:pPr>
            <w:r>
              <w:rPr>
                <w:rFonts w:eastAsia="黑体"/>
                <w:b/>
                <w:sz w:val="18"/>
              </w:rPr>
              <w:t>优先级</w:t>
            </w:r>
          </w:p>
        </w:tc>
        <w:tc>
          <w:tcPr>
            <w:tcW w:w="1928" w:type="dxa"/>
            <w:shd w:val="clear" w:color="auto" w:fill="EDF0EC"/>
          </w:tcPr>
          <w:p w14:paraId="4A10CF5A" w14:textId="77777777" w:rsidR="00F11037" w:rsidRDefault="00000000">
            <w:pPr>
              <w:spacing w:before="20" w:after="20" w:line="252" w:lineRule="auto"/>
              <w:jc w:val="center"/>
            </w:pPr>
            <w:r>
              <w:rPr>
                <w:rFonts w:eastAsia="黑体"/>
                <w:b/>
                <w:sz w:val="18"/>
              </w:rPr>
              <w:t>事项</w:t>
            </w:r>
          </w:p>
        </w:tc>
        <w:tc>
          <w:tcPr>
            <w:tcW w:w="4252" w:type="dxa"/>
            <w:shd w:val="clear" w:color="auto" w:fill="EDF0EC"/>
          </w:tcPr>
          <w:p w14:paraId="01EF9155" w14:textId="77777777" w:rsidR="00F11037" w:rsidRDefault="00000000">
            <w:pPr>
              <w:spacing w:before="20" w:after="20" w:line="252" w:lineRule="auto"/>
              <w:jc w:val="center"/>
            </w:pPr>
            <w:r>
              <w:rPr>
                <w:rFonts w:eastAsia="黑体"/>
                <w:b/>
                <w:sz w:val="18"/>
              </w:rPr>
              <w:t>完成标准</w:t>
            </w:r>
          </w:p>
        </w:tc>
        <w:tc>
          <w:tcPr>
            <w:tcW w:w="1701" w:type="dxa"/>
            <w:shd w:val="clear" w:color="auto" w:fill="EDF0EC"/>
          </w:tcPr>
          <w:p w14:paraId="5EA710FD" w14:textId="77777777" w:rsidR="00F11037" w:rsidRDefault="00000000">
            <w:pPr>
              <w:spacing w:before="20" w:after="20" w:line="252" w:lineRule="auto"/>
              <w:jc w:val="center"/>
            </w:pPr>
            <w:r>
              <w:rPr>
                <w:rFonts w:eastAsia="黑体"/>
                <w:b/>
                <w:sz w:val="18"/>
              </w:rPr>
              <w:t>责任角色</w:t>
            </w:r>
          </w:p>
        </w:tc>
      </w:tr>
      <w:tr w:rsidR="00F11037" w14:paraId="14C842EE" w14:textId="77777777">
        <w:trPr>
          <w:jc w:val="center"/>
        </w:trPr>
        <w:tc>
          <w:tcPr>
            <w:tcW w:w="907" w:type="dxa"/>
          </w:tcPr>
          <w:p w14:paraId="22399F5E" w14:textId="77777777" w:rsidR="00F11037" w:rsidRDefault="00000000">
            <w:pPr>
              <w:spacing w:before="40" w:after="40" w:line="252" w:lineRule="auto"/>
            </w:pPr>
            <w:r>
              <w:rPr>
                <w:sz w:val="18"/>
              </w:rPr>
              <w:t>最高</w:t>
            </w:r>
          </w:p>
        </w:tc>
        <w:tc>
          <w:tcPr>
            <w:tcW w:w="1928" w:type="dxa"/>
          </w:tcPr>
          <w:p w14:paraId="17A3AD39" w14:textId="77777777" w:rsidR="00F11037" w:rsidRDefault="00000000">
            <w:pPr>
              <w:spacing w:before="40" w:after="40" w:line="252" w:lineRule="auto"/>
              <w:jc w:val="center"/>
            </w:pPr>
            <w:r>
              <w:rPr>
                <w:sz w:val="18"/>
              </w:rPr>
              <w:t>机构实地调研</w:t>
            </w:r>
          </w:p>
        </w:tc>
        <w:tc>
          <w:tcPr>
            <w:tcW w:w="4252" w:type="dxa"/>
          </w:tcPr>
          <w:p w14:paraId="7D390F89" w14:textId="77777777" w:rsidR="00F11037" w:rsidRDefault="00000000">
            <w:pPr>
              <w:spacing w:before="40" w:after="40" w:line="252" w:lineRule="auto"/>
            </w:pPr>
            <w:r>
              <w:rPr>
                <w:sz w:val="18"/>
              </w:rPr>
              <w:t>走访不少于</w:t>
            </w:r>
            <w:r>
              <w:rPr>
                <w:sz w:val="18"/>
              </w:rPr>
              <w:t xml:space="preserve"> 30 </w:t>
            </w:r>
            <w:r>
              <w:rPr>
                <w:sz w:val="18"/>
              </w:rPr>
              <w:t>家机构，用真实计数替换附录</w:t>
            </w:r>
            <w:r>
              <w:rPr>
                <w:sz w:val="18"/>
              </w:rPr>
              <w:t xml:space="preserve"> A </w:t>
            </w:r>
            <w:r>
              <w:rPr>
                <w:sz w:val="18"/>
              </w:rPr>
              <w:t>中的机构数量假设，重算市场空间与三年财务预测</w:t>
            </w:r>
          </w:p>
        </w:tc>
        <w:tc>
          <w:tcPr>
            <w:tcW w:w="1701" w:type="dxa"/>
          </w:tcPr>
          <w:p w14:paraId="111604F1" w14:textId="77777777" w:rsidR="00F11037" w:rsidRDefault="00000000">
            <w:pPr>
              <w:spacing w:before="40" w:after="40" w:line="252" w:lineRule="auto"/>
              <w:jc w:val="center"/>
            </w:pPr>
            <w:r>
              <w:rPr>
                <w:sz w:val="18"/>
              </w:rPr>
              <w:t>产品与调研</w:t>
            </w:r>
          </w:p>
        </w:tc>
      </w:tr>
      <w:tr w:rsidR="00F11037" w14:paraId="7407AF1A" w14:textId="77777777">
        <w:trPr>
          <w:jc w:val="center"/>
        </w:trPr>
        <w:tc>
          <w:tcPr>
            <w:tcW w:w="907" w:type="dxa"/>
          </w:tcPr>
          <w:p w14:paraId="61BC72D6" w14:textId="77777777" w:rsidR="00F11037" w:rsidRDefault="00000000">
            <w:pPr>
              <w:spacing w:before="40" w:after="40" w:line="252" w:lineRule="auto"/>
            </w:pPr>
            <w:r>
              <w:rPr>
                <w:sz w:val="18"/>
              </w:rPr>
              <w:t>最高</w:t>
            </w:r>
          </w:p>
        </w:tc>
        <w:tc>
          <w:tcPr>
            <w:tcW w:w="1928" w:type="dxa"/>
          </w:tcPr>
          <w:p w14:paraId="158E556F" w14:textId="77777777" w:rsidR="00F11037" w:rsidRDefault="00000000">
            <w:pPr>
              <w:spacing w:before="40" w:after="40" w:line="252" w:lineRule="auto"/>
              <w:jc w:val="center"/>
            </w:pPr>
            <w:r>
              <w:rPr>
                <w:sz w:val="18"/>
              </w:rPr>
              <w:t>合规方案落地</w:t>
            </w:r>
          </w:p>
        </w:tc>
        <w:tc>
          <w:tcPr>
            <w:tcW w:w="4252" w:type="dxa"/>
          </w:tcPr>
          <w:p w14:paraId="10704710" w14:textId="77777777" w:rsidR="00F11037" w:rsidRDefault="00000000">
            <w:pPr>
              <w:spacing w:before="40" w:after="40" w:line="252" w:lineRule="auto"/>
            </w:pPr>
            <w:r>
              <w:rPr>
                <w:sz w:val="18"/>
              </w:rPr>
              <w:t>完成监护人授权文本、数据分级分类方案、数据导出与注销通道，并经指导教师与法律顾问复核</w:t>
            </w:r>
          </w:p>
        </w:tc>
        <w:tc>
          <w:tcPr>
            <w:tcW w:w="1701" w:type="dxa"/>
          </w:tcPr>
          <w:p w14:paraId="3E62EC15" w14:textId="77777777" w:rsidR="00F11037" w:rsidRDefault="00000000">
            <w:pPr>
              <w:spacing w:before="40" w:after="40" w:line="252" w:lineRule="auto"/>
              <w:jc w:val="center"/>
            </w:pPr>
            <w:r>
              <w:rPr>
                <w:sz w:val="18"/>
              </w:rPr>
              <w:t>技术</w:t>
            </w:r>
            <w:r>
              <w:rPr>
                <w:sz w:val="18"/>
              </w:rPr>
              <w:t xml:space="preserve"> + </w:t>
            </w:r>
            <w:r>
              <w:rPr>
                <w:sz w:val="18"/>
              </w:rPr>
              <w:t>指导教师</w:t>
            </w:r>
          </w:p>
        </w:tc>
      </w:tr>
      <w:tr w:rsidR="00F11037" w14:paraId="3323D3BD" w14:textId="77777777">
        <w:trPr>
          <w:jc w:val="center"/>
        </w:trPr>
        <w:tc>
          <w:tcPr>
            <w:tcW w:w="907" w:type="dxa"/>
          </w:tcPr>
          <w:p w14:paraId="65D5719A" w14:textId="77777777" w:rsidR="00F11037" w:rsidRDefault="00000000">
            <w:pPr>
              <w:spacing w:before="40" w:after="40" w:line="252" w:lineRule="auto"/>
            </w:pPr>
            <w:r>
              <w:rPr>
                <w:sz w:val="18"/>
              </w:rPr>
              <w:t>高</w:t>
            </w:r>
          </w:p>
        </w:tc>
        <w:tc>
          <w:tcPr>
            <w:tcW w:w="1928" w:type="dxa"/>
          </w:tcPr>
          <w:p w14:paraId="48741635" w14:textId="77777777" w:rsidR="00F11037" w:rsidRDefault="00000000">
            <w:pPr>
              <w:spacing w:before="40" w:after="40" w:line="252" w:lineRule="auto"/>
              <w:jc w:val="center"/>
            </w:pPr>
            <w:r>
              <w:rPr>
                <w:sz w:val="18"/>
              </w:rPr>
              <w:t>排课效果验证</w:t>
            </w:r>
          </w:p>
        </w:tc>
        <w:tc>
          <w:tcPr>
            <w:tcW w:w="4252" w:type="dxa"/>
          </w:tcPr>
          <w:p w14:paraId="2884D35C" w14:textId="77777777" w:rsidR="00F11037" w:rsidRDefault="00000000">
            <w:pPr>
              <w:spacing w:before="40" w:after="40" w:line="252" w:lineRule="auto"/>
            </w:pPr>
            <w:r>
              <w:rPr>
                <w:sz w:val="18"/>
              </w:rPr>
              <w:t>至少</w:t>
            </w:r>
            <w:r>
              <w:rPr>
                <w:sz w:val="18"/>
              </w:rPr>
              <w:t xml:space="preserve"> 3 </w:t>
            </w:r>
            <w:r>
              <w:rPr>
                <w:sz w:val="18"/>
              </w:rPr>
              <w:t>家机构的完整学期运行，产出调课次数与家长满意度的前后对比数据</w:t>
            </w:r>
          </w:p>
        </w:tc>
        <w:tc>
          <w:tcPr>
            <w:tcW w:w="1701" w:type="dxa"/>
          </w:tcPr>
          <w:p w14:paraId="0AAD3DAD" w14:textId="77777777" w:rsidR="00F11037" w:rsidRDefault="00000000">
            <w:pPr>
              <w:spacing w:before="40" w:after="40" w:line="252" w:lineRule="auto"/>
              <w:jc w:val="center"/>
            </w:pPr>
            <w:r>
              <w:rPr>
                <w:sz w:val="18"/>
              </w:rPr>
              <w:t>算法</w:t>
            </w:r>
            <w:r>
              <w:rPr>
                <w:sz w:val="18"/>
              </w:rPr>
              <w:t xml:space="preserve"> + </w:t>
            </w:r>
            <w:r>
              <w:rPr>
                <w:sz w:val="18"/>
              </w:rPr>
              <w:t>产品</w:t>
            </w:r>
          </w:p>
        </w:tc>
      </w:tr>
      <w:tr w:rsidR="00F11037" w14:paraId="37FFDB07" w14:textId="77777777">
        <w:trPr>
          <w:jc w:val="center"/>
        </w:trPr>
        <w:tc>
          <w:tcPr>
            <w:tcW w:w="907" w:type="dxa"/>
          </w:tcPr>
          <w:p w14:paraId="007ED4DA" w14:textId="77777777" w:rsidR="00F11037" w:rsidRDefault="00000000">
            <w:pPr>
              <w:spacing w:before="40" w:after="40" w:line="252" w:lineRule="auto"/>
            </w:pPr>
            <w:r>
              <w:rPr>
                <w:sz w:val="18"/>
              </w:rPr>
              <w:t>高</w:t>
            </w:r>
          </w:p>
        </w:tc>
        <w:tc>
          <w:tcPr>
            <w:tcW w:w="1928" w:type="dxa"/>
          </w:tcPr>
          <w:p w14:paraId="1CB864D9" w14:textId="77777777" w:rsidR="00F11037" w:rsidRDefault="00000000">
            <w:pPr>
              <w:spacing w:before="40" w:after="40" w:line="252" w:lineRule="auto"/>
              <w:jc w:val="center"/>
            </w:pPr>
            <w:r>
              <w:rPr>
                <w:sz w:val="18"/>
              </w:rPr>
              <w:t>价格敏感度测试</w:t>
            </w:r>
          </w:p>
        </w:tc>
        <w:tc>
          <w:tcPr>
            <w:tcW w:w="4252" w:type="dxa"/>
          </w:tcPr>
          <w:p w14:paraId="69018E68" w14:textId="77777777" w:rsidR="00F11037" w:rsidRDefault="00000000">
            <w:pPr>
              <w:spacing w:before="40" w:after="40" w:line="252" w:lineRule="auto"/>
            </w:pPr>
            <w:r>
              <w:rPr>
                <w:sz w:val="18"/>
              </w:rPr>
              <w:t>完成不少于</w:t>
            </w:r>
            <w:r>
              <w:rPr>
                <w:sz w:val="18"/>
              </w:rPr>
              <w:t xml:space="preserve"> 50 </w:t>
            </w:r>
            <w:r>
              <w:rPr>
                <w:sz w:val="18"/>
              </w:rPr>
              <w:t>家机构的价格测试，确定三个版本的实际价格带，并分别验证一二线城市与下沉市场的接受度差异</w:t>
            </w:r>
          </w:p>
        </w:tc>
        <w:tc>
          <w:tcPr>
            <w:tcW w:w="1701" w:type="dxa"/>
          </w:tcPr>
          <w:p w14:paraId="7BC10C40" w14:textId="77777777" w:rsidR="00F11037" w:rsidRDefault="00000000">
            <w:pPr>
              <w:spacing w:before="40" w:after="40" w:line="252" w:lineRule="auto"/>
              <w:jc w:val="center"/>
            </w:pPr>
            <w:r>
              <w:rPr>
                <w:sz w:val="18"/>
              </w:rPr>
              <w:t>产品与市场</w:t>
            </w:r>
          </w:p>
        </w:tc>
      </w:tr>
      <w:tr w:rsidR="00F11037" w14:paraId="6D592B43" w14:textId="77777777">
        <w:trPr>
          <w:jc w:val="center"/>
        </w:trPr>
        <w:tc>
          <w:tcPr>
            <w:tcW w:w="907" w:type="dxa"/>
          </w:tcPr>
          <w:p w14:paraId="6D82650C" w14:textId="77777777" w:rsidR="00F11037" w:rsidRDefault="00000000">
            <w:pPr>
              <w:spacing w:before="40" w:after="40" w:line="252" w:lineRule="auto"/>
            </w:pPr>
            <w:r>
              <w:rPr>
                <w:sz w:val="18"/>
              </w:rPr>
              <w:t>中</w:t>
            </w:r>
          </w:p>
        </w:tc>
        <w:tc>
          <w:tcPr>
            <w:tcW w:w="1928" w:type="dxa"/>
          </w:tcPr>
          <w:p w14:paraId="3E6B5E78" w14:textId="77777777" w:rsidR="00F11037" w:rsidRDefault="00000000">
            <w:pPr>
              <w:spacing w:before="40" w:after="40" w:line="252" w:lineRule="auto"/>
              <w:jc w:val="center"/>
            </w:pPr>
            <w:r>
              <w:rPr>
                <w:sz w:val="18"/>
              </w:rPr>
              <w:t>竞品能力核实</w:t>
            </w:r>
          </w:p>
        </w:tc>
        <w:tc>
          <w:tcPr>
            <w:tcW w:w="4252" w:type="dxa"/>
          </w:tcPr>
          <w:p w14:paraId="3813E4A8" w14:textId="77777777" w:rsidR="00F11037" w:rsidRDefault="00000000">
            <w:pPr>
              <w:spacing w:before="40" w:after="40" w:line="252" w:lineRule="auto"/>
            </w:pPr>
            <w:r>
              <w:rPr>
                <w:sz w:val="18"/>
              </w:rPr>
              <w:t>逐个产品逐项核实能力边界，留存截图与查询时间，形成可追溯的竞争矩阵</w:t>
            </w:r>
          </w:p>
        </w:tc>
        <w:tc>
          <w:tcPr>
            <w:tcW w:w="1701" w:type="dxa"/>
          </w:tcPr>
          <w:p w14:paraId="6E37CA4F" w14:textId="77777777" w:rsidR="00F11037" w:rsidRDefault="00000000">
            <w:pPr>
              <w:spacing w:before="40" w:after="40" w:line="252" w:lineRule="auto"/>
              <w:jc w:val="center"/>
            </w:pPr>
            <w:r>
              <w:rPr>
                <w:sz w:val="18"/>
              </w:rPr>
              <w:t>产品</w:t>
            </w:r>
          </w:p>
        </w:tc>
      </w:tr>
      <w:tr w:rsidR="00F11037" w14:paraId="03FADD8A" w14:textId="77777777">
        <w:trPr>
          <w:jc w:val="center"/>
        </w:trPr>
        <w:tc>
          <w:tcPr>
            <w:tcW w:w="907" w:type="dxa"/>
          </w:tcPr>
          <w:p w14:paraId="10DD9F35" w14:textId="77777777" w:rsidR="00F11037" w:rsidRDefault="00000000">
            <w:pPr>
              <w:spacing w:before="40" w:after="40" w:line="252" w:lineRule="auto"/>
            </w:pPr>
            <w:r>
              <w:rPr>
                <w:sz w:val="18"/>
              </w:rPr>
              <w:lastRenderedPageBreak/>
              <w:t>中</w:t>
            </w:r>
          </w:p>
        </w:tc>
        <w:tc>
          <w:tcPr>
            <w:tcW w:w="1928" w:type="dxa"/>
          </w:tcPr>
          <w:p w14:paraId="21315D18" w14:textId="77777777" w:rsidR="00F11037" w:rsidRDefault="00000000">
            <w:pPr>
              <w:spacing w:before="40" w:after="40" w:line="252" w:lineRule="auto"/>
              <w:jc w:val="center"/>
            </w:pPr>
            <w:r>
              <w:rPr>
                <w:sz w:val="18"/>
              </w:rPr>
              <w:t>政策条款复核</w:t>
            </w:r>
          </w:p>
        </w:tc>
        <w:tc>
          <w:tcPr>
            <w:tcW w:w="4252" w:type="dxa"/>
          </w:tcPr>
          <w:p w14:paraId="7DCD14F7" w14:textId="77777777" w:rsidR="00F11037" w:rsidRDefault="00000000">
            <w:pPr>
              <w:spacing w:before="40" w:after="40" w:line="252" w:lineRule="auto"/>
            </w:pPr>
            <w:r>
              <w:rPr>
                <w:sz w:val="18"/>
              </w:rPr>
              <w:t>逐条核实现行有效的监管文件条款，确保正文中的政策表述准确且未过时</w:t>
            </w:r>
          </w:p>
        </w:tc>
        <w:tc>
          <w:tcPr>
            <w:tcW w:w="1701" w:type="dxa"/>
          </w:tcPr>
          <w:p w14:paraId="3FAA5139" w14:textId="77777777" w:rsidR="00F11037" w:rsidRDefault="00000000">
            <w:pPr>
              <w:spacing w:before="40" w:after="40" w:line="252" w:lineRule="auto"/>
              <w:jc w:val="center"/>
            </w:pPr>
            <w:r>
              <w:rPr>
                <w:sz w:val="18"/>
              </w:rPr>
              <w:t>产品</w:t>
            </w:r>
            <w:r>
              <w:rPr>
                <w:sz w:val="18"/>
              </w:rPr>
              <w:t xml:space="preserve"> + </w:t>
            </w:r>
            <w:r>
              <w:rPr>
                <w:sz w:val="18"/>
              </w:rPr>
              <w:t>指导教师</w:t>
            </w:r>
          </w:p>
        </w:tc>
      </w:tr>
    </w:tbl>
    <w:p w14:paraId="4A11A4D7" w14:textId="77777777" w:rsidR="00F11037" w:rsidRDefault="00F11037">
      <w:pPr>
        <w:spacing w:after="60" w:line="168" w:lineRule="auto"/>
      </w:pPr>
    </w:p>
    <w:sectPr w:rsidR="00F11037" w:rsidSect="00034616">
      <w:footerReference w:type="default" r:id="rId8"/>
      <w:pgSz w:w="11906" w:h="16838"/>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CCF3" w14:textId="77777777" w:rsidR="000D3F3A" w:rsidRDefault="000D3F3A">
      <w:pPr>
        <w:spacing w:line="240" w:lineRule="auto"/>
      </w:pPr>
      <w:r>
        <w:separator/>
      </w:r>
    </w:p>
  </w:endnote>
  <w:endnote w:type="continuationSeparator" w:id="0">
    <w:p w14:paraId="57167929" w14:textId="77777777" w:rsidR="000D3F3A" w:rsidRDefault="000D3F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6AB8" w14:textId="0A5A11A2" w:rsidR="00F11037" w:rsidRDefault="00000000">
    <w:pPr>
      <w:pStyle w:val="a7"/>
      <w:jc w:val="center"/>
    </w:pPr>
    <w:r>
      <w:rPr>
        <w:sz w:val="21"/>
      </w:rPr>
      <w:fldChar w:fldCharType="begin"/>
    </w:r>
    <w:r>
      <w:rPr>
        <w:sz w:val="21"/>
      </w:rPr>
      <w:instrText xml:space="preserve"> PAGE </w:instrText>
    </w:r>
    <w:r w:rsidR="00A25BBB">
      <w:rPr>
        <w:sz w:val="21"/>
      </w:rPr>
      <w:fldChar w:fldCharType="separate"/>
    </w:r>
    <w:r w:rsidR="00A25BBB">
      <w:rPr>
        <w:noProof/>
        <w:sz w:val="21"/>
      </w:rPr>
      <w:t>2</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C94A" w14:textId="77777777" w:rsidR="000D3F3A" w:rsidRDefault="000D3F3A">
      <w:pPr>
        <w:spacing w:line="240" w:lineRule="auto"/>
      </w:pPr>
      <w:r>
        <w:separator/>
      </w:r>
    </w:p>
  </w:footnote>
  <w:footnote w:type="continuationSeparator" w:id="0">
    <w:p w14:paraId="08E6782B" w14:textId="77777777" w:rsidR="000D3F3A" w:rsidRDefault="000D3F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2537967">
    <w:abstractNumId w:val="8"/>
  </w:num>
  <w:num w:numId="2" w16cid:durableId="1024481957">
    <w:abstractNumId w:val="6"/>
  </w:num>
  <w:num w:numId="3" w16cid:durableId="2027563136">
    <w:abstractNumId w:val="5"/>
  </w:num>
  <w:num w:numId="4" w16cid:durableId="1977418650">
    <w:abstractNumId w:val="4"/>
  </w:num>
  <w:num w:numId="5" w16cid:durableId="1803842096">
    <w:abstractNumId w:val="7"/>
  </w:num>
  <w:num w:numId="6" w16cid:durableId="2043893131">
    <w:abstractNumId w:val="3"/>
  </w:num>
  <w:num w:numId="7" w16cid:durableId="2051997966">
    <w:abstractNumId w:val="2"/>
  </w:num>
  <w:num w:numId="8" w16cid:durableId="1157724386">
    <w:abstractNumId w:val="1"/>
  </w:num>
  <w:num w:numId="9" w16cid:durableId="212398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F3A"/>
    <w:rsid w:val="0015074B"/>
    <w:rsid w:val="0029639D"/>
    <w:rsid w:val="00326F90"/>
    <w:rsid w:val="00A25BBB"/>
    <w:rsid w:val="00AA1D8D"/>
    <w:rsid w:val="00B47730"/>
    <w:rsid w:val="00CB0664"/>
    <w:rsid w:val="00F11037"/>
    <w:rsid w:val="00F56E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03E2F"/>
  <w14:defaultImageDpi w14:val="300"/>
  <w15:docId w15:val="{A967C0A0-C74F-5747-B966-B37964A7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a1"/>
    <w:qFormat/>
    <w:pPr>
      <w:tabs>
        <w:tab w:val="right" w:leader="dot" w:pos="9071"/>
      </w:tabs>
      <w:spacing w:before="60" w:line="240" w:lineRule="auto"/>
    </w:pPr>
    <w:rPr>
      <w:rFonts w:eastAsia="黑体"/>
      <w:sz w:val="21"/>
    </w:rPr>
  </w:style>
  <w:style w:type="paragraph" w:customStyle="1" w:styleId="TOC21">
    <w:name w:val="TOC 21"/>
    <w:basedOn w:val="a1"/>
    <w:qFormat/>
    <w:pPr>
      <w:tabs>
        <w:tab w:val="right" w:leader="dot" w:pos="9071"/>
      </w:tabs>
      <w:spacing w:line="240" w:lineRule="auto"/>
      <w:ind w:left="420"/>
    </w:pPr>
    <w:rPr>
      <w:sz w:val="21"/>
    </w:rPr>
  </w:style>
  <w:style w:type="paragraph" w:styleId="TOC1">
    <w:name w:val="toc 1"/>
    <w:basedOn w:val="a1"/>
    <w:next w:val="a1"/>
    <w:autoRedefine/>
    <w:uiPriority w:val="39"/>
    <w:unhideWhenUsed/>
    <w:rsid w:val="00A25BBB"/>
  </w:style>
  <w:style w:type="paragraph" w:styleId="TOC2">
    <w:name w:val="toc 2"/>
    <w:basedOn w:val="a1"/>
    <w:next w:val="a1"/>
    <w:autoRedefine/>
    <w:uiPriority w:val="39"/>
    <w:unhideWhenUsed/>
    <w:rsid w:val="00A25BBB"/>
    <w:pPr>
      <w:ind w:leftChars="200" w:left="420"/>
    </w:pPr>
  </w:style>
  <w:style w:type="character" w:styleId="aff9">
    <w:name w:val="Hyperlink"/>
    <w:basedOn w:val="a2"/>
    <w:uiPriority w:val="99"/>
    <w:unhideWhenUsed/>
    <w:rsid w:val="00A25B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14268</Words>
  <Characters>15410</Characters>
  <Application>Microsoft Office Word</Application>
  <DocSecurity>0</DocSecurity>
  <Lines>1027</Lines>
  <Paragraphs>1348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 Wan</cp:lastModifiedBy>
  <cp:revision>2</cp:revision>
  <dcterms:created xsi:type="dcterms:W3CDTF">2013-12-23T23:15:00Z</dcterms:created>
  <dcterms:modified xsi:type="dcterms:W3CDTF">2026-09-13T12:51:00Z</dcterms:modified>
  <cp:category/>
</cp:coreProperties>
</file>