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0335" w14:textId="77777777" w:rsidR="00AD3260" w:rsidRDefault="00AD3260" w:rsidP="0013238C">
      <w:pPr>
        <w:rPr>
          <w:rFonts w:asciiTheme="majorHAnsi" w:hAnsiTheme="majorHAnsi" w:cstheme="majorHAnsi"/>
          <w:b/>
          <w:bCs/>
          <w:sz w:val="36"/>
          <w:szCs w:val="36"/>
        </w:rPr>
      </w:pPr>
      <w:bookmarkStart w:id="0" w:name="OLE_LINK5"/>
      <w:bookmarkStart w:id="1" w:name="OLE_LINK6"/>
    </w:p>
    <w:p w14:paraId="3B5D8BF5" w14:textId="0ECF0EA6"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ENGG 160 – Intro. To Engineering Design: Team 28 Official Project Charter</w:t>
      </w:r>
    </w:p>
    <w:p w14:paraId="7ADBD737" w14:textId="23BC35BD"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Luke Squire, Sergio Ara Del Olmo</w:t>
      </w:r>
    </w:p>
    <w:p w14:paraId="672021E0"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56C07ACC"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3133B795" w14:textId="71D08699"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28168FF2" w14:textId="399AE759"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049CEEF7" w14:textId="613B44A8"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A77F58">
          <w:rPr>
            <w:noProof/>
            <w:webHidden/>
          </w:rPr>
          <w:t>4</w:t>
        </w:r>
        <w:r w:rsidR="00CD7827">
          <w:rPr>
            <w:noProof/>
            <w:webHidden/>
          </w:rPr>
          <w:fldChar w:fldCharType="end"/>
        </w:r>
      </w:hyperlink>
    </w:p>
    <w:p w14:paraId="1388281D" w14:textId="1ECEACA2"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6977A4B8" w14:textId="65CEB46B"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2DF70BEC" w14:textId="43B3C6BE"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799137D8" w14:textId="4687FA7F"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531854E0" w14:textId="13CE63D6"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677CF582" w14:textId="4A815A8A"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A77F58">
          <w:rPr>
            <w:noProof/>
            <w:webHidden/>
          </w:rPr>
          <w:t>7</w:t>
        </w:r>
        <w:r w:rsidR="00CD7827">
          <w:rPr>
            <w:noProof/>
            <w:webHidden/>
          </w:rPr>
          <w:fldChar w:fldCharType="end"/>
        </w:r>
      </w:hyperlink>
    </w:p>
    <w:p w14:paraId="3FE357CA" w14:textId="16BA8849"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A77F58">
          <w:rPr>
            <w:noProof/>
            <w:webHidden/>
          </w:rPr>
          <w:t>8</w:t>
        </w:r>
        <w:r w:rsidR="00CD7827">
          <w:rPr>
            <w:noProof/>
            <w:webHidden/>
          </w:rPr>
          <w:fldChar w:fldCharType="end"/>
        </w:r>
      </w:hyperlink>
    </w:p>
    <w:p w14:paraId="0FABB8E0" w14:textId="0474DDD5"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A77F58">
          <w:rPr>
            <w:noProof/>
            <w:webHidden/>
          </w:rPr>
          <w:t>9</w:t>
        </w:r>
        <w:r w:rsidR="00CD7827">
          <w:rPr>
            <w:noProof/>
            <w:webHidden/>
          </w:rPr>
          <w:fldChar w:fldCharType="end"/>
        </w:r>
      </w:hyperlink>
    </w:p>
    <w:p w14:paraId="49E030B5" w14:textId="2ED839B8"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A77F58">
          <w:rPr>
            <w:noProof/>
            <w:webHidden/>
          </w:rPr>
          <w:t>10</w:t>
        </w:r>
        <w:r w:rsidR="00CD7827">
          <w:rPr>
            <w:noProof/>
            <w:webHidden/>
          </w:rPr>
          <w:fldChar w:fldCharType="end"/>
        </w:r>
      </w:hyperlink>
    </w:p>
    <w:p w14:paraId="38B96699" w14:textId="558720CF"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3BA1C310" w14:textId="057DB438"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47C52197" w14:textId="580FFE13"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70A68375" w14:textId="4CCB2C1A"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3F0E0508" w14:textId="3522C6D4"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17E3E28B" w14:textId="5DF0F18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A77F58">
          <w:rPr>
            <w:noProof/>
            <w:webHidden/>
          </w:rPr>
          <w:t>14</w:t>
        </w:r>
        <w:r w:rsidR="00CD7827">
          <w:rPr>
            <w:noProof/>
            <w:webHidden/>
          </w:rPr>
          <w:fldChar w:fldCharType="end"/>
        </w:r>
      </w:hyperlink>
    </w:p>
    <w:p w14:paraId="1C76B1C9" w14:textId="4E50AD33"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A77F58">
          <w:rPr>
            <w:noProof/>
            <w:webHidden/>
          </w:rPr>
          <w:t>15</w:t>
        </w:r>
        <w:r w:rsidR="00CD7827">
          <w:rPr>
            <w:noProof/>
            <w:webHidden/>
          </w:rPr>
          <w:fldChar w:fldCharType="end"/>
        </w:r>
      </w:hyperlink>
    </w:p>
    <w:p w14:paraId="108F23D8"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E5ED54E"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772A083E"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228B3CD8" w14:textId="7883D875"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 xml:space="preserve">Figure 2 Organization Chart for </w:t>
        </w:r>
        <w:r w:rsidR="0047195D">
          <w:rPr>
            <w:rStyle w:val="Hyperlink"/>
            <w:noProof/>
          </w:rPr>
          <w:t>b1</w:t>
        </w:r>
        <w:r w:rsidR="00CD7827" w:rsidRPr="00D7219A">
          <w:rPr>
            <w:rStyle w:val="Hyperlink"/>
            <w:noProof/>
          </w:rPr>
          <w:t xml:space="preserve"> T</w:t>
        </w:r>
        <w:r w:rsidR="0047195D">
          <w:rPr>
            <w:rStyle w:val="Hyperlink"/>
            <w:noProof/>
          </w:rPr>
          <w:t>028</w:t>
        </w:r>
        <w:r w:rsidR="00CD7827" w:rsidRPr="00D7219A">
          <w:rPr>
            <w:rStyle w:val="Hyperlink"/>
            <w:noProof/>
          </w:rPr>
          <w:t xml:space="preserve"> P</w:t>
        </w:r>
        <w:r w:rsidR="0047195D">
          <w:rPr>
            <w:rStyle w:val="Hyperlink"/>
            <w:noProof/>
          </w:rPr>
          <w:t>03</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52A9E9E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B8049E4"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639FA863" w14:textId="0C80B213"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47195D">
          <w:rPr>
            <w:noProof/>
            <w:webHidden/>
          </w:rPr>
          <w:t>3</w:t>
        </w:r>
        <w:r w:rsidR="00CD7827">
          <w:rPr>
            <w:noProof/>
            <w:webHidden/>
          </w:rPr>
          <w:fldChar w:fldCharType="end"/>
        </w:r>
      </w:hyperlink>
    </w:p>
    <w:p w14:paraId="7F0BC1C4" w14:textId="2D553E6D"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47195D">
          <w:rPr>
            <w:noProof/>
            <w:webHidden/>
          </w:rPr>
          <w:t>5</w:t>
        </w:r>
        <w:r w:rsidR="00CD7827">
          <w:rPr>
            <w:noProof/>
            <w:webHidden/>
          </w:rPr>
          <w:fldChar w:fldCharType="end"/>
        </w:r>
      </w:hyperlink>
    </w:p>
    <w:p w14:paraId="01157A50" w14:textId="1BECFF7E"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47195D">
          <w:rPr>
            <w:noProof/>
            <w:webHidden/>
          </w:rPr>
          <w:t>6</w:t>
        </w:r>
        <w:r w:rsidR="00CD7827">
          <w:rPr>
            <w:noProof/>
            <w:webHidden/>
          </w:rPr>
          <w:fldChar w:fldCharType="end"/>
        </w:r>
      </w:hyperlink>
    </w:p>
    <w:p w14:paraId="3001F727" w14:textId="2BB60E1B"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47195D">
          <w:rPr>
            <w:noProof/>
            <w:webHidden/>
          </w:rPr>
          <w:t>7</w:t>
        </w:r>
        <w:r w:rsidR="00CD7827">
          <w:rPr>
            <w:noProof/>
            <w:webHidden/>
          </w:rPr>
          <w:fldChar w:fldCharType="end"/>
        </w:r>
      </w:hyperlink>
    </w:p>
    <w:p w14:paraId="56734D76" w14:textId="0FA189F0"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47195D">
          <w:rPr>
            <w:noProof/>
            <w:webHidden/>
          </w:rPr>
          <w:t>8</w:t>
        </w:r>
        <w:r w:rsidR="00CD7827">
          <w:rPr>
            <w:noProof/>
            <w:webHidden/>
          </w:rPr>
          <w:fldChar w:fldCharType="end"/>
        </w:r>
      </w:hyperlink>
    </w:p>
    <w:p w14:paraId="206F9959" w14:textId="5A2D69D4"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47195D">
          <w:rPr>
            <w:noProof/>
            <w:webHidden/>
          </w:rPr>
          <w:t>9</w:t>
        </w:r>
        <w:r w:rsidR="00CD7827">
          <w:rPr>
            <w:noProof/>
            <w:webHidden/>
          </w:rPr>
          <w:fldChar w:fldCharType="end"/>
        </w:r>
      </w:hyperlink>
    </w:p>
    <w:p w14:paraId="745AB5A8" w14:textId="584D1451"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56F7F56D" w14:textId="39D37F12"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018F3922" w14:textId="0FCCC922"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47195D">
          <w:rPr>
            <w:noProof/>
            <w:webHidden/>
          </w:rPr>
          <w:t>14</w:t>
        </w:r>
        <w:r w:rsidR="00CD7827">
          <w:rPr>
            <w:noProof/>
            <w:webHidden/>
          </w:rPr>
          <w:fldChar w:fldCharType="end"/>
        </w:r>
      </w:hyperlink>
    </w:p>
    <w:p w14:paraId="6E8F7B5B" w14:textId="750068FE"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117C4022" w14:textId="31549408"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66B510EC"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4B570CE5" w14:textId="2DC5B0D3"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65967AE4" w14:textId="49B46F84"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13C47A74"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6A62051F" w14:textId="77777777" w:rsidR="00B37FDE" w:rsidRPr="00B37FDE" w:rsidRDefault="00B37FDE" w:rsidP="00B37FDE">
      <w:pPr>
        <w:rPr>
          <w:lang w:val="en-GB"/>
        </w:rPr>
      </w:pPr>
      <w:r w:rsidRPr="00B37FDE">
        <w:rPr>
          <w:lang w:val="en-GB"/>
        </w:rPr>
        <w:t>This document’s revision control record is kept in Table 1.</w:t>
      </w:r>
    </w:p>
    <w:p w14:paraId="4D6B7856" w14:textId="22F0E302" w:rsidR="003D6AB3" w:rsidRDefault="003D6AB3" w:rsidP="003D6AB3">
      <w:pPr>
        <w:pStyle w:val="Caption"/>
        <w:keepNext/>
      </w:pPr>
      <w:bookmarkStart w:id="6" w:name="_Toc153297761"/>
      <w:r>
        <w:t xml:space="preserve">Table </w:t>
      </w:r>
      <w:r w:rsidR="00000000">
        <w:fldChar w:fldCharType="begin"/>
      </w:r>
      <w:r w:rsidR="00000000">
        <w:instrText xml:space="preserve"> SEQ Table \* ARABIC </w:instrText>
      </w:r>
      <w:r w:rsidR="00000000">
        <w:fldChar w:fldCharType="separate"/>
      </w:r>
      <w:r w:rsidR="009917B1">
        <w:rPr>
          <w:noProof/>
        </w:rPr>
        <w:t>1</w:t>
      </w:r>
      <w:r w:rsidR="00000000">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42B96DB4" w14:textId="77777777" w:rsidTr="008E1E9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2EF461AC"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7053C29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585C58FE"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69CEEF26"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42454F" w:rsidRPr="00AD3260" w14:paraId="55ED27D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B2779E" w14:textId="5CC7A99F" w:rsidR="0042454F" w:rsidRPr="0042454F" w:rsidRDefault="00A77F58" w:rsidP="0042454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Initial Release</w:t>
            </w:r>
          </w:p>
        </w:tc>
        <w:tc>
          <w:tcPr>
            <w:tcW w:w="1843" w:type="dxa"/>
          </w:tcPr>
          <w:p w14:paraId="7FA3D172" w14:textId="565A5FEE"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4AA6F594" w14:textId="42CAE3D3"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02280FA7" w14:textId="741F5BC4"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42454F" w:rsidRPr="00AD3260" w14:paraId="0B638C27"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061D9F4D" w14:textId="687BB319" w:rsidR="0042454F" w:rsidRPr="0042454F" w:rsidRDefault="0042454F" w:rsidP="0042454F">
            <w:pPr>
              <w:rPr>
                <w:rFonts w:asciiTheme="majorHAnsi" w:hAnsiTheme="majorHAnsi" w:cstheme="majorHAnsi"/>
                <w:sz w:val="22"/>
                <w:szCs w:val="18"/>
                <w:lang w:val="en-CA"/>
              </w:rPr>
            </w:pPr>
            <w:r w:rsidRPr="0042454F">
              <w:rPr>
                <w:rFonts w:asciiTheme="majorHAnsi" w:hAnsiTheme="majorHAnsi" w:cstheme="majorHAnsi"/>
                <w:sz w:val="22"/>
                <w:szCs w:val="18"/>
                <w:lang w:val="en-CA"/>
              </w:rPr>
              <w:t>2.0</w:t>
            </w:r>
          </w:p>
        </w:tc>
        <w:tc>
          <w:tcPr>
            <w:tcW w:w="1843" w:type="dxa"/>
          </w:tcPr>
          <w:p w14:paraId="397508B1" w14:textId="081445B0"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2024-02-15</w:t>
            </w:r>
          </w:p>
        </w:tc>
        <w:tc>
          <w:tcPr>
            <w:tcW w:w="2268" w:type="dxa"/>
          </w:tcPr>
          <w:p w14:paraId="59DB3F39" w14:textId="73517818"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Sergio Ara Del Olmo</w:t>
            </w:r>
          </w:p>
        </w:tc>
        <w:tc>
          <w:tcPr>
            <w:tcW w:w="4961" w:type="dxa"/>
          </w:tcPr>
          <w:p w14:paraId="4B154E24" w14:textId="3186011B"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Added information regarding the project</w:t>
            </w:r>
          </w:p>
        </w:tc>
      </w:tr>
      <w:tr w:rsidR="0042454F" w:rsidRPr="00AD3260" w14:paraId="3E44005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90C13" w14:textId="16DE2ABC" w:rsidR="0042454F" w:rsidRP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3.0</w:t>
            </w:r>
          </w:p>
        </w:tc>
        <w:tc>
          <w:tcPr>
            <w:tcW w:w="1843" w:type="dxa"/>
          </w:tcPr>
          <w:p w14:paraId="7040E501" w14:textId="74C77196"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2024-02-15</w:t>
            </w:r>
          </w:p>
        </w:tc>
        <w:tc>
          <w:tcPr>
            <w:tcW w:w="2268" w:type="dxa"/>
          </w:tcPr>
          <w:p w14:paraId="049E48BC" w14:textId="272E895B"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47590C91" w14:textId="674030CF"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sections 2.1 &amp; 2.2 to fall in line with rubric</w:t>
            </w:r>
          </w:p>
        </w:tc>
      </w:tr>
      <w:tr w:rsidR="0042454F" w:rsidRPr="00AD3260" w14:paraId="0C0F7632"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4EEFE489" w14:textId="126094E3"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4.0</w:t>
            </w:r>
          </w:p>
        </w:tc>
        <w:tc>
          <w:tcPr>
            <w:tcW w:w="1843" w:type="dxa"/>
          </w:tcPr>
          <w:p w14:paraId="641F293E" w14:textId="14A6C042"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7E28AF" w14:textId="3AEF6C2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3F5550B9"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filled out, and finished key requirements, key activities, and project objectives.</w:t>
            </w:r>
          </w:p>
          <w:p w14:paraId="7BC6E26C"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Drafted and finalized “One Goal” statement, executive summary, constraints, risks, deliverables, project organization, project organization structure, </w:t>
            </w:r>
            <w:proofErr w:type="spellStart"/>
            <w:r>
              <w:rPr>
                <w:rFonts w:asciiTheme="majorHAnsi" w:hAnsiTheme="majorHAnsi" w:cstheme="majorHAnsi"/>
                <w:sz w:val="22"/>
                <w:szCs w:val="18"/>
                <w:lang w:val="en-CA"/>
              </w:rPr>
              <w:t>acrynomms</w:t>
            </w:r>
            <w:proofErr w:type="spellEnd"/>
            <w:r>
              <w:rPr>
                <w:rFonts w:asciiTheme="majorHAnsi" w:hAnsiTheme="majorHAnsi" w:cstheme="majorHAnsi"/>
                <w:sz w:val="22"/>
                <w:szCs w:val="18"/>
                <w:lang w:val="en-CA"/>
              </w:rPr>
              <w:t>, glossary, and references.</w:t>
            </w:r>
          </w:p>
          <w:p w14:paraId="74EB9065" w14:textId="49E3B508" w:rsidR="00A77F58" w:rsidRDefault="0042454F"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proofErr w:type="spellStart"/>
            <w:r>
              <w:rPr>
                <w:rFonts w:asciiTheme="majorHAnsi" w:hAnsiTheme="majorHAnsi" w:cstheme="majorHAnsi"/>
                <w:sz w:val="22"/>
                <w:szCs w:val="18"/>
                <w:lang w:val="en-CA"/>
              </w:rPr>
              <w:t>Github</w:t>
            </w:r>
            <w:proofErr w:type="spellEnd"/>
            <w:r>
              <w:rPr>
                <w:rFonts w:asciiTheme="majorHAnsi" w:hAnsiTheme="majorHAnsi" w:cstheme="majorHAnsi"/>
                <w:sz w:val="22"/>
                <w:szCs w:val="18"/>
                <w:lang w:val="en-CA"/>
              </w:rPr>
              <w:t xml:space="preserve"> repository created and documents uploaded and properly referenced. </w:t>
            </w:r>
          </w:p>
        </w:tc>
      </w:tr>
      <w:tr w:rsidR="0042454F" w:rsidRPr="00AD3260" w14:paraId="6282411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D7D01" w14:textId="209E6F6F"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5.0</w:t>
            </w:r>
          </w:p>
        </w:tc>
        <w:tc>
          <w:tcPr>
            <w:tcW w:w="1843" w:type="dxa"/>
          </w:tcPr>
          <w:p w14:paraId="46615A37" w14:textId="1BC62F59"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FCEDB6E" w14:textId="384C1E88"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5DC4D091" w14:textId="5E10460E"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Organized and formatted </w:t>
            </w:r>
            <w:r w:rsidR="00A77F58">
              <w:rPr>
                <w:rFonts w:asciiTheme="majorHAnsi" w:hAnsiTheme="majorHAnsi" w:cstheme="majorHAnsi"/>
                <w:sz w:val="22"/>
                <w:szCs w:val="18"/>
                <w:lang w:val="en-CA"/>
              </w:rPr>
              <w:t>chart in preparation for final submission. Updated all sections after reach out and clarifying with ENGG 160 instructional team</w:t>
            </w:r>
          </w:p>
        </w:tc>
      </w:tr>
    </w:tbl>
    <w:p w14:paraId="05047C2E" w14:textId="77777777" w:rsidR="00982758" w:rsidRDefault="00982758" w:rsidP="00982758">
      <w:pPr>
        <w:rPr>
          <w:lang w:val="en-CA"/>
        </w:rPr>
      </w:pPr>
    </w:p>
    <w:p w14:paraId="181C932E"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1B471478"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4D2DBF0" w14:textId="0132EBE0" w:rsidR="00EA3FA4" w:rsidRPr="00EA3FA4" w:rsidRDefault="00EA3FA4" w:rsidP="00EA3FA4">
      <w:pPr>
        <w:pStyle w:val="paragraph"/>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 xml:space="preserve">This project charter outlines a proposal for the design and manufacture of a backpack accessory for the </w:t>
      </w:r>
      <w:proofErr w:type="spellStart"/>
      <w:r w:rsidRPr="00EA3FA4">
        <w:rPr>
          <w:rStyle w:val="normaltextrun"/>
          <w:rFonts w:asciiTheme="majorHAnsi" w:eastAsiaTheme="majorEastAsia" w:hAnsiTheme="majorHAnsi" w:cstheme="majorHAnsi"/>
        </w:rPr>
        <w:t>PuppyPi</w:t>
      </w:r>
      <w:proofErr w:type="spellEnd"/>
      <w:r w:rsidRPr="00EA3FA4">
        <w:rPr>
          <w:rStyle w:val="normaltextrun"/>
          <w:rFonts w:asciiTheme="majorHAnsi" w:eastAsiaTheme="majorEastAsia" w:hAnsiTheme="majorHAnsi" w:cstheme="majorHAnsi"/>
        </w:rPr>
        <w:t xml:space="preserve"> </w:t>
      </w:r>
      <w:r w:rsidRPr="00EA3FA4">
        <w:rPr>
          <w:rStyle w:val="normaltextrun"/>
          <w:rFonts w:asciiTheme="majorHAnsi" w:eastAsiaTheme="majorEastAsia" w:hAnsiTheme="majorHAnsi" w:cstheme="majorHAnsi"/>
          <w:color w:val="333333"/>
        </w:rPr>
        <w:t>quadruped backpack</w:t>
      </w:r>
      <w:r w:rsidR="0007304C">
        <w:rPr>
          <w:rStyle w:val="normaltextrun"/>
          <w:rFonts w:asciiTheme="majorHAnsi" w:eastAsiaTheme="majorEastAsia" w:hAnsiTheme="majorHAnsi" w:cstheme="majorHAnsi"/>
          <w:color w:val="333333"/>
        </w:rPr>
        <w:t xml:space="preserve"> [1]</w:t>
      </w:r>
      <w:r w:rsidRPr="00EA3FA4">
        <w:rPr>
          <w:rStyle w:val="normaltextrun"/>
          <w:rFonts w:asciiTheme="majorHAnsi" w:eastAsiaTheme="majorEastAsia" w:hAnsiTheme="majorHAnsi" w:cstheme="majorHAnsi"/>
          <w:color w:val="333333"/>
        </w:rPr>
        <w:t>. With ever increasing interest and research into the robotics industry, it has become ever more important to find meaningful ways to integrate these technologies into our lives. Cutting edge companies like Boston Dynamics are among of number of pioneers in the industry developing science-fiction level technologies</w:t>
      </w:r>
      <w:r w:rsidR="0007304C">
        <w:rPr>
          <w:rStyle w:val="normaltextrun"/>
          <w:rFonts w:asciiTheme="majorHAnsi" w:eastAsiaTheme="majorEastAsia" w:hAnsiTheme="majorHAnsi" w:cstheme="majorHAnsi"/>
          <w:color w:val="333333"/>
        </w:rPr>
        <w:t xml:space="preserve"> [2]</w:t>
      </w:r>
      <w:r w:rsidRPr="00EA3FA4">
        <w:rPr>
          <w:rStyle w:val="normaltextrun"/>
          <w:rFonts w:asciiTheme="majorHAnsi" w:eastAsiaTheme="majorEastAsia" w:hAnsiTheme="majorHAnsi" w:cstheme="majorHAnsi"/>
          <w:color w:val="333333"/>
        </w:rPr>
        <w:t>. Despite being founded in the 1990’s, the everyday consumer has little to no interaction with advanced robotics in everyday life. Although t</w:t>
      </w:r>
      <w:r w:rsidRPr="00EA3FA4">
        <w:rPr>
          <w:rStyle w:val="normaltextrun"/>
          <w:rFonts w:asciiTheme="majorHAnsi" w:eastAsiaTheme="majorEastAsia" w:hAnsiTheme="majorHAnsi" w:cstheme="majorHAnsi"/>
        </w:rPr>
        <w:t xml:space="preserve">his project was initiated by the Faculty of Engineering at the University of Alberta through the ENGG 160 “Introduction to Engineering Design” course, the appeal of quality robotics accessories spans far wider </w:t>
      </w:r>
      <w:proofErr w:type="spellStart"/>
      <w:proofErr w:type="gramStart"/>
      <w:r w:rsidRPr="00EA3FA4">
        <w:rPr>
          <w:rStyle w:val="normaltextrun"/>
          <w:rFonts w:asciiTheme="majorHAnsi" w:eastAsiaTheme="majorEastAsia" w:hAnsiTheme="majorHAnsi" w:cstheme="majorHAnsi"/>
        </w:rPr>
        <w:t>then</w:t>
      </w:r>
      <w:proofErr w:type="spellEnd"/>
      <w:proofErr w:type="gramEnd"/>
      <w:r w:rsidRPr="00EA3FA4">
        <w:rPr>
          <w:rStyle w:val="normaltextrun"/>
          <w:rFonts w:asciiTheme="majorHAnsi" w:eastAsiaTheme="majorEastAsia" w:hAnsiTheme="majorHAnsi" w:cstheme="majorHAnsi"/>
        </w:rPr>
        <w:t xml:space="preserve"> the course instructor. Any open source and accessible technologies in the field can help push the industry forward, advancing the presences of robotics in our lives, and subsequently the interest of the general public.</w:t>
      </w:r>
      <w:r w:rsidRPr="00EA3FA4">
        <w:rPr>
          <w:rStyle w:val="eop"/>
          <w:rFonts w:asciiTheme="majorHAnsi" w:hAnsiTheme="majorHAnsi" w:cstheme="majorHAnsi"/>
        </w:rPr>
        <w:t> </w:t>
      </w:r>
    </w:p>
    <w:p w14:paraId="20C8FD63"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Given a number of projects to choose from, our team, (</w:t>
      </w:r>
      <w:r w:rsidRPr="00EA3FA4">
        <w:rPr>
          <w:rStyle w:val="normaltextrun"/>
          <w:rFonts w:asciiTheme="majorHAnsi" w:eastAsiaTheme="majorEastAsia" w:hAnsiTheme="majorHAnsi" w:cstheme="majorHAnsi"/>
          <w:color w:val="333333"/>
        </w:rPr>
        <w:t xml:space="preserve">π26), chose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backpack project. The backpack project seemed most within our capabilities out of all project options. We </w:t>
      </w:r>
      <w:proofErr w:type="spellStart"/>
      <w:r w:rsidRPr="00EA3FA4">
        <w:rPr>
          <w:rStyle w:val="normaltextrun"/>
          <w:rFonts w:asciiTheme="majorHAnsi" w:eastAsiaTheme="majorEastAsia" w:hAnsiTheme="majorHAnsi" w:cstheme="majorHAnsi"/>
          <w:color w:val="333333"/>
        </w:rPr>
        <w:t>belive</w:t>
      </w:r>
      <w:proofErr w:type="spellEnd"/>
      <w:r w:rsidRPr="00EA3FA4">
        <w:rPr>
          <w:rStyle w:val="normaltextrun"/>
          <w:rFonts w:asciiTheme="majorHAnsi" w:eastAsiaTheme="majorEastAsia" w:hAnsiTheme="majorHAnsi" w:cstheme="majorHAnsi"/>
          <w:color w:val="333333"/>
        </w:rPr>
        <w:t xml:space="preserve"> this project will best allow us to exercise our skills and capabilities to the furthest extent. Additionally, 3D printing, robotics, and compact design were among the interests of our team members, further motivating our decision. The project will be demonstrated during a design evaluation event at the end of the 2024 winter term. The main goal of this project is to design an extensible, functional and aesthetically pleasing backpack for the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robot, aimed at enhancing its ping pong ball transport capability in time for the Winter 2024 design evaluation event, and to </w:t>
      </w:r>
      <w:proofErr w:type="spellStart"/>
      <w:r w:rsidRPr="00EA3FA4">
        <w:rPr>
          <w:rStyle w:val="normaltextrun"/>
          <w:rFonts w:asciiTheme="majorHAnsi" w:eastAsiaTheme="majorEastAsia" w:hAnsiTheme="majorHAnsi" w:cstheme="majorHAnsi"/>
          <w:color w:val="333333"/>
        </w:rPr>
        <w:t>to</w:t>
      </w:r>
      <w:proofErr w:type="spellEnd"/>
      <w:r w:rsidRPr="00EA3FA4">
        <w:rPr>
          <w:rStyle w:val="normaltextrun"/>
          <w:rFonts w:asciiTheme="majorHAnsi" w:eastAsiaTheme="majorEastAsia" w:hAnsiTheme="majorHAnsi" w:cstheme="majorHAnsi"/>
          <w:color w:val="333333"/>
        </w:rPr>
        <w:t xml:space="preserve"> further the robotics industry. Although this project is made specifically for the ENGG 160 course, provided it is successful, it may prove to be a quality accessory to any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normaltextrun"/>
          <w:rFonts w:asciiTheme="majorHAnsi" w:eastAsiaTheme="majorEastAsia" w:hAnsiTheme="majorHAnsi" w:cstheme="majorHAnsi"/>
          <w:color w:val="333333"/>
        </w:rPr>
        <w:t xml:space="preserve"> owner. The key objectives of this project, as outlined later on, include:</w:t>
      </w:r>
      <w:r w:rsidRPr="00EA3FA4">
        <w:rPr>
          <w:rStyle w:val="eop"/>
          <w:rFonts w:asciiTheme="majorHAnsi" w:hAnsiTheme="majorHAnsi" w:cstheme="majorHAnsi"/>
          <w:color w:val="333333"/>
        </w:rPr>
        <w:t> </w:t>
      </w:r>
    </w:p>
    <w:p w14:paraId="734667B6"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414CD2B6" w14:textId="3B98C355"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Ability to successfully transport a payload</w:t>
      </w:r>
      <w:r w:rsidRPr="00EA3FA4">
        <w:rPr>
          <w:rStyle w:val="eop"/>
          <w:rFonts w:asciiTheme="majorHAnsi" w:hAnsiTheme="majorHAnsi" w:cstheme="majorHAnsi"/>
          <w:color w:val="333333"/>
        </w:rPr>
        <w:t> </w:t>
      </w:r>
    </w:p>
    <w:p w14:paraId="3B3C665C" w14:textId="446CA7D4"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 unique, original design</w:t>
      </w:r>
      <w:r w:rsidRPr="00EA3FA4">
        <w:rPr>
          <w:rStyle w:val="eop"/>
          <w:rFonts w:asciiTheme="majorHAnsi" w:hAnsiTheme="majorHAnsi" w:cstheme="majorHAnsi"/>
          <w:color w:val="333333"/>
        </w:rPr>
        <w:t> </w:t>
      </w:r>
    </w:p>
    <w:p w14:paraId="172FB3E3" w14:textId="5DCAD32A"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Easily modifiable for use outside of </w:t>
      </w:r>
      <w:proofErr w:type="spellStart"/>
      <w:r w:rsidRPr="00EA3FA4">
        <w:rPr>
          <w:rStyle w:val="normaltextrun"/>
          <w:rFonts w:asciiTheme="majorHAnsi" w:eastAsiaTheme="majorEastAsia" w:hAnsiTheme="majorHAnsi" w:cstheme="majorHAnsi"/>
          <w:color w:val="333333"/>
        </w:rPr>
        <w:t>PuppyPi</w:t>
      </w:r>
      <w:proofErr w:type="spellEnd"/>
      <w:r w:rsidRPr="00EA3FA4">
        <w:rPr>
          <w:rStyle w:val="eop"/>
          <w:rFonts w:asciiTheme="majorHAnsi" w:hAnsiTheme="majorHAnsi" w:cstheme="majorHAnsi"/>
          <w:color w:val="333333"/>
        </w:rPr>
        <w:t> </w:t>
      </w:r>
    </w:p>
    <w:p w14:paraId="1C14C47D" w14:textId="7E501331"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Aesthetically pleasing</w:t>
      </w:r>
      <w:r w:rsidRPr="00EA3FA4">
        <w:rPr>
          <w:rStyle w:val="eop"/>
          <w:rFonts w:asciiTheme="majorHAnsi" w:hAnsiTheme="majorHAnsi" w:cstheme="majorHAnsi"/>
          <w:color w:val="333333"/>
        </w:rPr>
        <w:t> </w:t>
      </w:r>
    </w:p>
    <w:p w14:paraId="48EC030D" w14:textId="77777777" w:rsidR="00EA3FA4" w:rsidRDefault="00EA3FA4" w:rsidP="00EA3FA4">
      <w:pPr>
        <w:pStyle w:val="paragraph"/>
        <w:spacing w:before="0" w:beforeAutospacing="0" w:after="0" w:afterAutospacing="0"/>
        <w:ind w:left="1440"/>
        <w:textAlignment w:val="baseline"/>
        <w:rPr>
          <w:rFonts w:asciiTheme="majorHAnsi" w:hAnsiTheme="majorHAnsi" w:cstheme="majorHAnsi"/>
          <w:sz w:val="18"/>
          <w:szCs w:val="18"/>
        </w:rPr>
      </w:pPr>
    </w:p>
    <w:p w14:paraId="5CC8EE92"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19080938" w14:textId="213DD960" w:rsidR="00EA3FA4" w:rsidRDefault="00EA3FA4" w:rsidP="00EA3FA4">
      <w:pPr>
        <w:pStyle w:val="paragraph"/>
        <w:spacing w:before="0" w:beforeAutospacing="0" w:after="0" w:afterAutospacing="0"/>
        <w:ind w:firstLine="720"/>
        <w:textAlignment w:val="baseline"/>
        <w:rPr>
          <w:rStyle w:val="eop"/>
          <w:rFonts w:asciiTheme="majorHAnsi" w:hAnsiTheme="majorHAnsi" w:cstheme="majorHAnsi"/>
          <w:color w:val="333333"/>
        </w:rPr>
      </w:pPr>
      <w:r w:rsidRPr="00EA3FA4">
        <w:rPr>
          <w:rStyle w:val="normaltextrun"/>
          <w:rFonts w:asciiTheme="majorHAnsi" w:eastAsiaTheme="majorEastAsia" w:hAnsiTheme="majorHAnsi" w:cstheme="majorHAnsi"/>
          <w:color w:val="333333"/>
        </w:rPr>
        <w:t xml:space="preserve">In order to complete our project and meet the requirements for the ENGG 160 course, we will need two main deliverables; a working prototype and video report. This should be done by the end of the Winter 2024 term. </w:t>
      </w:r>
      <w:r w:rsidRPr="00EA3FA4">
        <w:rPr>
          <w:rStyle w:val="eop"/>
          <w:rFonts w:asciiTheme="majorHAnsi" w:hAnsiTheme="majorHAnsi" w:cstheme="majorHAnsi"/>
          <w:color w:val="333333"/>
        </w:rPr>
        <w:t> </w:t>
      </w:r>
    </w:p>
    <w:p w14:paraId="50E7AEC6" w14:textId="77777777"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64567924" w14:textId="4D713C54"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Some key risks that may impact this project include the conceptual design going far beyond the weight limit, which is a major constraint, as well as the availability of university resources for manufacture of prototypes (</w:t>
      </w:r>
      <w:proofErr w:type="spellStart"/>
      <w:r w:rsidRPr="00EA3FA4">
        <w:rPr>
          <w:rStyle w:val="normaltextrun"/>
          <w:rFonts w:asciiTheme="majorHAnsi" w:eastAsiaTheme="majorEastAsia" w:hAnsiTheme="majorHAnsi" w:cstheme="majorHAnsi"/>
          <w:color w:val="333333"/>
        </w:rPr>
        <w:t>ei</w:t>
      </w:r>
      <w:proofErr w:type="spellEnd"/>
      <w:r w:rsidRPr="00EA3FA4">
        <w:rPr>
          <w:rStyle w:val="normaltextrun"/>
          <w:rFonts w:asciiTheme="majorHAnsi" w:eastAsiaTheme="majorEastAsia" w:hAnsiTheme="majorHAnsi" w:cstheme="majorHAnsi"/>
          <w:color w:val="333333"/>
        </w:rPr>
        <w:t>. The Elko Garage 3D printers)</w:t>
      </w:r>
      <w:r w:rsidR="0007304C">
        <w:rPr>
          <w:rStyle w:val="normaltextrun"/>
          <w:rFonts w:asciiTheme="majorHAnsi" w:eastAsiaTheme="majorEastAsia" w:hAnsiTheme="majorHAnsi" w:cstheme="majorHAnsi"/>
          <w:color w:val="333333"/>
        </w:rPr>
        <w:t xml:space="preserve"> [4]</w:t>
      </w:r>
      <w:r w:rsidRPr="00EA3FA4">
        <w:rPr>
          <w:rStyle w:val="normaltextrun"/>
          <w:rFonts w:asciiTheme="majorHAnsi" w:eastAsiaTheme="majorEastAsia" w:hAnsiTheme="majorHAnsi" w:cstheme="majorHAnsi"/>
          <w:color w:val="333333"/>
        </w:rPr>
        <w:t xml:space="preserve">. Costs are not an issue and do not play a factor as the price of materials (3D printing filament) is inexpensive, and is all covered by the University within reason. </w:t>
      </w:r>
      <w:r w:rsidRPr="00EA3FA4">
        <w:rPr>
          <w:rStyle w:val="eop"/>
          <w:rFonts w:asciiTheme="majorHAnsi" w:hAnsiTheme="majorHAnsi" w:cstheme="majorHAnsi"/>
          <w:color w:val="333333"/>
        </w:rPr>
        <w:t> </w:t>
      </w:r>
    </w:p>
    <w:p w14:paraId="7B577BC3" w14:textId="77777777" w:rsidR="00EA3FA4" w:rsidRPr="00EA3FA4" w:rsidRDefault="00EA3FA4" w:rsidP="00EA3FA4">
      <w:pPr>
        <w:rPr>
          <w:lang w:val="en-GB"/>
        </w:rPr>
      </w:pPr>
    </w:p>
    <w:p w14:paraId="4ECBDA0A"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7D78956F" w14:textId="0E5F2775" w:rsidR="00DE59F9" w:rsidRDefault="000A5D48" w:rsidP="00DE59F9">
      <w:pPr>
        <w:pStyle w:val="Heading2"/>
      </w:pPr>
      <w:bookmarkStart w:id="12" w:name="_Toc153297746"/>
      <w:r>
        <w:t>Project Summary</w:t>
      </w:r>
      <w:bookmarkStart w:id="13" w:name="_Hlk158982134"/>
      <w:bookmarkEnd w:id="12"/>
    </w:p>
    <w:p w14:paraId="1FDD8105" w14:textId="7A3D76E3" w:rsidR="00DE59F9" w:rsidRPr="00DE59F9" w:rsidRDefault="00DE59F9" w:rsidP="00DE59F9">
      <w:pPr>
        <w:rPr>
          <w:rFonts w:asciiTheme="majorHAnsi" w:hAnsiTheme="majorHAnsi" w:cstheme="majorHAnsi"/>
          <w:iCs/>
          <w:color w:val="8DB3E2" w:themeColor="text2" w:themeTint="66"/>
          <w:sz w:val="22"/>
          <w:szCs w:val="18"/>
        </w:rPr>
      </w:pPr>
      <w:r>
        <w:t>Design a</w:t>
      </w:r>
      <w:r>
        <w:t>n</w:t>
      </w:r>
      <w:r>
        <w:t xml:space="preserve"> </w:t>
      </w:r>
      <w:proofErr w:type="spellStart"/>
      <w:r>
        <w:t>exstensible</w:t>
      </w:r>
      <w:proofErr w:type="spellEnd"/>
      <w:r>
        <w:t>,</w:t>
      </w:r>
      <w:r>
        <w:t xml:space="preserve"> functional and aesthetically pleasing backpack for the </w:t>
      </w:r>
      <w:proofErr w:type="spellStart"/>
      <w:r>
        <w:t>PuppyPi</w:t>
      </w:r>
      <w:proofErr w:type="spellEnd"/>
      <w:r>
        <w:t xml:space="preserve"> robot,</w:t>
      </w:r>
      <w:r>
        <w:t xml:space="preserve"> </w:t>
      </w:r>
      <w:r>
        <w:t>aimed at enhancing its ping pong ball transport capability in time for the Winter 2024 design evaluation event</w:t>
      </w:r>
      <w:r>
        <w:t xml:space="preserve">, and to </w:t>
      </w:r>
      <w:proofErr w:type="spellStart"/>
      <w:r>
        <w:t>to</w:t>
      </w:r>
      <w:proofErr w:type="spellEnd"/>
      <w:r>
        <w:t xml:space="preserve"> further the robotics industry</w:t>
      </w:r>
      <w:r>
        <w:t>.</w:t>
      </w:r>
    </w:p>
    <w:bookmarkEnd w:id="13"/>
    <w:p w14:paraId="73522972" w14:textId="77777777" w:rsidR="00982758" w:rsidRPr="00286BDF" w:rsidRDefault="00982758" w:rsidP="00982758"/>
    <w:p w14:paraId="320D02C9" w14:textId="77777777" w:rsidR="00411CB6" w:rsidRPr="00AD3260" w:rsidRDefault="00286BDF" w:rsidP="000A5D48">
      <w:pPr>
        <w:pStyle w:val="Heading3"/>
      </w:pPr>
      <w:bookmarkStart w:id="14" w:name="_Toc195685106"/>
      <w:bookmarkStart w:id="15" w:name="_Toc204505121"/>
      <w:bookmarkStart w:id="16" w:name="_Toc148276066"/>
      <w:bookmarkStart w:id="17" w:name="_Toc153297747"/>
      <w:r w:rsidRPr="00286BDF">
        <w:t>Project Objectives</w:t>
      </w:r>
      <w:bookmarkEnd w:id="14"/>
      <w:bookmarkEnd w:id="15"/>
      <w:bookmarkEnd w:id="16"/>
      <w:bookmarkEnd w:id="17"/>
    </w:p>
    <w:p w14:paraId="045A7E16" w14:textId="77777777" w:rsidR="00572E61" w:rsidRPr="00572E61" w:rsidRDefault="00572E61" w:rsidP="007C75AA">
      <w:r>
        <w:t>A list of initial project objectives is provided in Table 2.</w:t>
      </w:r>
    </w:p>
    <w:p w14:paraId="1EA3B297" w14:textId="5B2FC589" w:rsidR="00286BDF" w:rsidRPr="00286BDF" w:rsidRDefault="00286BDF" w:rsidP="00286BDF">
      <w:pPr>
        <w:pStyle w:val="Caption"/>
        <w:keepNext/>
        <w:rPr>
          <w:i w:val="0"/>
          <w:iCs w:val="0"/>
        </w:rPr>
      </w:pPr>
      <w:bookmarkStart w:id="18" w:name="_Toc153297762"/>
      <w:r>
        <w:t xml:space="preserve">Table </w:t>
      </w:r>
      <w:r w:rsidR="00000000">
        <w:fldChar w:fldCharType="begin"/>
      </w:r>
      <w:r w:rsidR="00000000">
        <w:instrText xml:space="preserve"> SEQ Table \* ARABIC </w:instrText>
      </w:r>
      <w:r w:rsidR="00000000">
        <w:fldChar w:fldCharType="separate"/>
      </w:r>
      <w:r w:rsidR="009917B1">
        <w:rPr>
          <w:noProof/>
        </w:rPr>
        <w:t>2</w:t>
      </w:r>
      <w:r w:rsidR="00000000">
        <w:rPr>
          <w:noProof/>
        </w:rPr>
        <w:fldChar w:fldCharType="end"/>
      </w:r>
      <w:r>
        <w:t xml:space="preserve"> </w:t>
      </w:r>
      <w:r w:rsidRPr="00286BDF">
        <w:rPr>
          <w:i w:val="0"/>
          <w:iCs w:val="0"/>
        </w:rPr>
        <w:t>Project Objectives</w:t>
      </w:r>
      <w:bookmarkEnd w:id="18"/>
    </w:p>
    <w:tbl>
      <w:tblPr>
        <w:tblStyle w:val="GridTable4-Accent1"/>
        <w:tblW w:w="10343" w:type="dxa"/>
        <w:tblLook w:val="04A0" w:firstRow="1" w:lastRow="0" w:firstColumn="1" w:lastColumn="0" w:noHBand="0" w:noVBand="1"/>
      </w:tblPr>
      <w:tblGrid>
        <w:gridCol w:w="4815"/>
        <w:gridCol w:w="5528"/>
      </w:tblGrid>
      <w:tr w:rsidR="00D9402B" w:rsidRPr="00AD3260" w14:paraId="046EE3DA" w14:textId="77777777" w:rsidTr="007F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06FEDC" w14:textId="77777777" w:rsidR="00D9402B" w:rsidRPr="00AD3260" w:rsidRDefault="00D9402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Objectives</w:t>
            </w:r>
          </w:p>
        </w:tc>
        <w:tc>
          <w:tcPr>
            <w:tcW w:w="5528" w:type="dxa"/>
          </w:tcPr>
          <w:p w14:paraId="6C6BF3A5" w14:textId="77777777" w:rsidR="00D9402B" w:rsidRPr="00AD3260" w:rsidRDefault="00CF6CAA"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What is measurable</w:t>
            </w:r>
          </w:p>
        </w:tc>
      </w:tr>
      <w:tr w:rsidR="00D9402B" w:rsidRPr="00AD3260" w14:paraId="492DAA0A"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27CCAE" w14:textId="066F9739"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Securley accept and transport payload</w:t>
            </w:r>
          </w:p>
        </w:tc>
        <w:tc>
          <w:tcPr>
            <w:tcW w:w="5528" w:type="dxa"/>
          </w:tcPr>
          <w:p w14:paraId="11EE46B7" w14:textId="77777777" w:rsidR="00D9402B"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will be functional as a backpack</w:t>
            </w:r>
          </w:p>
          <w:p w14:paraId="6AE408AC" w14:textId="4E8ECC0E" w:rsidR="009917B1" w:rsidRPr="00B37FDE"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Backpack will meet its functional requirements as described in the project outline</w:t>
            </w:r>
          </w:p>
        </w:tc>
      </w:tr>
      <w:tr w:rsidR="00D9402B" w:rsidRPr="00AD3260" w14:paraId="5166225B"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77E12FB3" w14:textId="6F0D7F5F"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Unique design</w:t>
            </w:r>
          </w:p>
        </w:tc>
        <w:tc>
          <w:tcPr>
            <w:tcW w:w="5528" w:type="dxa"/>
          </w:tcPr>
          <w:p w14:paraId="14EFDFB7" w14:textId="0AFCD945" w:rsidR="00D9402B" w:rsidRPr="00B37FDE" w:rsidRDefault="009917B1" w:rsidP="00286BDF">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design will have functional (non-</w:t>
            </w:r>
            <w:proofErr w:type="spellStart"/>
            <w:r>
              <w:rPr>
                <w:rFonts w:asciiTheme="majorHAnsi" w:hAnsiTheme="majorHAnsi" w:cstheme="majorHAnsi"/>
                <w:color w:val="000000" w:themeColor="text1"/>
                <w:sz w:val="22"/>
                <w:szCs w:val="18"/>
                <w:lang w:val="en-CA"/>
              </w:rPr>
              <w:t>asthetic</w:t>
            </w:r>
            <w:proofErr w:type="spellEnd"/>
            <w:r>
              <w:rPr>
                <w:rFonts w:asciiTheme="majorHAnsi" w:hAnsiTheme="majorHAnsi" w:cstheme="majorHAnsi"/>
                <w:color w:val="000000" w:themeColor="text1"/>
                <w:sz w:val="22"/>
                <w:szCs w:val="18"/>
                <w:lang w:val="en-CA"/>
              </w:rPr>
              <w:t>) design aspects not in utilization by other ENGG 160 groups.</w:t>
            </w:r>
          </w:p>
        </w:tc>
      </w:tr>
      <w:tr w:rsidR="009917B1" w:rsidRPr="00AD3260" w14:paraId="159CDA16"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D336E69" w14:textId="0DB7FAE5"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Widely applicable</w:t>
            </w:r>
          </w:p>
        </w:tc>
        <w:tc>
          <w:tcPr>
            <w:tcW w:w="5528" w:type="dxa"/>
          </w:tcPr>
          <w:p w14:paraId="091F6CC8" w14:textId="27455473" w:rsidR="009917B1" w:rsidRPr="009917B1" w:rsidRDefault="009917B1" w:rsidP="009917B1">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t>
            </w:r>
            <w:proofErr w:type="spellStart"/>
            <w:r>
              <w:rPr>
                <w:rFonts w:asciiTheme="majorHAnsi" w:hAnsiTheme="majorHAnsi" w:cstheme="majorHAnsi"/>
                <w:color w:val="000000" w:themeColor="text1"/>
                <w:sz w:val="22"/>
                <w:szCs w:val="18"/>
                <w:lang w:val="en-CA"/>
              </w:rPr>
              <w:t>deisgn</w:t>
            </w:r>
            <w:proofErr w:type="spellEnd"/>
            <w:r>
              <w:rPr>
                <w:rFonts w:asciiTheme="majorHAnsi" w:hAnsiTheme="majorHAnsi" w:cstheme="majorHAnsi"/>
                <w:color w:val="000000" w:themeColor="text1"/>
                <w:sz w:val="22"/>
                <w:szCs w:val="18"/>
                <w:lang w:val="en-CA"/>
              </w:rPr>
              <w:t xml:space="preserve"> will be </w:t>
            </w:r>
            <w:proofErr w:type="spellStart"/>
            <w:r>
              <w:rPr>
                <w:rFonts w:asciiTheme="majorHAnsi" w:hAnsiTheme="majorHAnsi" w:cstheme="majorHAnsi"/>
                <w:color w:val="000000" w:themeColor="text1"/>
                <w:sz w:val="22"/>
                <w:szCs w:val="18"/>
                <w:lang w:val="en-CA"/>
              </w:rPr>
              <w:t>elegent</w:t>
            </w:r>
            <w:proofErr w:type="spellEnd"/>
            <w:r>
              <w:rPr>
                <w:rFonts w:asciiTheme="majorHAnsi" w:hAnsiTheme="majorHAnsi" w:cstheme="majorHAnsi"/>
                <w:color w:val="000000" w:themeColor="text1"/>
                <w:sz w:val="22"/>
                <w:szCs w:val="18"/>
                <w:lang w:val="en-CA"/>
              </w:rPr>
              <w:t xml:space="preserve"> / not utilize complex </w:t>
            </w:r>
            <w:proofErr w:type="spellStart"/>
            <w:r>
              <w:rPr>
                <w:rFonts w:asciiTheme="majorHAnsi" w:hAnsiTheme="majorHAnsi" w:cstheme="majorHAnsi"/>
                <w:color w:val="000000" w:themeColor="text1"/>
                <w:sz w:val="22"/>
                <w:szCs w:val="18"/>
                <w:lang w:val="en-CA"/>
              </w:rPr>
              <w:t>manfucaturing</w:t>
            </w:r>
            <w:proofErr w:type="spellEnd"/>
            <w:r>
              <w:rPr>
                <w:rFonts w:asciiTheme="majorHAnsi" w:hAnsiTheme="majorHAnsi" w:cstheme="majorHAnsi"/>
                <w:color w:val="000000" w:themeColor="text1"/>
                <w:sz w:val="22"/>
                <w:szCs w:val="18"/>
                <w:lang w:val="en-CA"/>
              </w:rPr>
              <w:t xml:space="preserve"> techniques making it extensible / </w:t>
            </w:r>
            <w:proofErr w:type="spellStart"/>
            <w:r>
              <w:rPr>
                <w:rFonts w:asciiTheme="majorHAnsi" w:hAnsiTheme="majorHAnsi" w:cstheme="majorHAnsi"/>
                <w:color w:val="000000" w:themeColor="text1"/>
                <w:sz w:val="22"/>
                <w:szCs w:val="18"/>
                <w:lang w:val="en-CA"/>
              </w:rPr>
              <w:t>modifyable</w:t>
            </w:r>
            <w:proofErr w:type="spellEnd"/>
            <w:r>
              <w:rPr>
                <w:rFonts w:asciiTheme="majorHAnsi" w:hAnsiTheme="majorHAnsi" w:cstheme="majorHAnsi"/>
                <w:color w:val="000000" w:themeColor="text1"/>
                <w:sz w:val="22"/>
                <w:szCs w:val="18"/>
                <w:lang w:val="en-CA"/>
              </w:rPr>
              <w:t xml:space="preserve"> for other robotics applications</w:t>
            </w:r>
          </w:p>
        </w:tc>
      </w:tr>
      <w:tr w:rsidR="009917B1" w:rsidRPr="00AD3260" w14:paraId="2DE32850"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4FCC1831" w14:textId="1E494913"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proofErr w:type="spellStart"/>
            <w:r>
              <w:rPr>
                <w:rFonts w:asciiTheme="majorHAnsi" w:hAnsiTheme="majorHAnsi" w:cstheme="majorHAnsi"/>
                <w:color w:val="000000" w:themeColor="text1"/>
                <w:sz w:val="22"/>
                <w:szCs w:val="18"/>
                <w:lang w:val="en-CA"/>
              </w:rPr>
              <w:t>Asthetically</w:t>
            </w:r>
            <w:proofErr w:type="spellEnd"/>
            <w:r>
              <w:rPr>
                <w:rFonts w:asciiTheme="majorHAnsi" w:hAnsiTheme="majorHAnsi" w:cstheme="majorHAnsi"/>
                <w:color w:val="000000" w:themeColor="text1"/>
                <w:sz w:val="22"/>
                <w:szCs w:val="18"/>
                <w:lang w:val="en-CA"/>
              </w:rPr>
              <w:t xml:space="preserve"> pleasing</w:t>
            </w:r>
          </w:p>
        </w:tc>
        <w:tc>
          <w:tcPr>
            <w:tcW w:w="5528" w:type="dxa"/>
          </w:tcPr>
          <w:p w14:paraId="63C8EAC3" w14:textId="3AF603CE" w:rsidR="009917B1" w:rsidRDefault="009917B1" w:rsidP="009917B1">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will have an </w:t>
            </w:r>
            <w:proofErr w:type="spellStart"/>
            <w:r>
              <w:rPr>
                <w:rFonts w:asciiTheme="majorHAnsi" w:hAnsiTheme="majorHAnsi" w:cstheme="majorHAnsi"/>
                <w:color w:val="000000" w:themeColor="text1"/>
                <w:sz w:val="22"/>
                <w:szCs w:val="18"/>
                <w:lang w:val="en-CA"/>
              </w:rPr>
              <w:t>asthetically</w:t>
            </w:r>
            <w:proofErr w:type="spellEnd"/>
            <w:r>
              <w:rPr>
                <w:rFonts w:asciiTheme="majorHAnsi" w:hAnsiTheme="majorHAnsi" w:cstheme="majorHAnsi"/>
                <w:color w:val="000000" w:themeColor="text1"/>
                <w:sz w:val="22"/>
                <w:szCs w:val="18"/>
                <w:lang w:val="en-CA"/>
              </w:rPr>
              <w:t xml:space="preserve"> pleasing design. </w:t>
            </w:r>
            <w:proofErr w:type="spellStart"/>
            <w:r>
              <w:rPr>
                <w:rFonts w:asciiTheme="majorHAnsi" w:hAnsiTheme="majorHAnsi" w:cstheme="majorHAnsi"/>
                <w:color w:val="000000" w:themeColor="text1"/>
                <w:sz w:val="22"/>
                <w:szCs w:val="18"/>
                <w:lang w:val="en-CA"/>
              </w:rPr>
              <w:t>Asthetics</w:t>
            </w:r>
            <w:proofErr w:type="spellEnd"/>
            <w:r>
              <w:rPr>
                <w:rFonts w:asciiTheme="majorHAnsi" w:hAnsiTheme="majorHAnsi" w:cstheme="majorHAnsi"/>
                <w:color w:val="000000" w:themeColor="text1"/>
                <w:sz w:val="22"/>
                <w:szCs w:val="18"/>
                <w:lang w:val="en-CA"/>
              </w:rPr>
              <w:t xml:space="preserve"> are subjective, but can be measured through </w:t>
            </w:r>
            <w:proofErr w:type="spellStart"/>
            <w:r>
              <w:rPr>
                <w:rFonts w:asciiTheme="majorHAnsi" w:hAnsiTheme="majorHAnsi" w:cstheme="majorHAnsi"/>
                <w:color w:val="000000" w:themeColor="text1"/>
                <w:sz w:val="22"/>
                <w:szCs w:val="18"/>
                <w:lang w:val="en-CA"/>
              </w:rPr>
              <w:t>avergage</w:t>
            </w:r>
            <w:proofErr w:type="spellEnd"/>
            <w:r>
              <w:rPr>
                <w:rFonts w:asciiTheme="majorHAnsi" w:hAnsiTheme="majorHAnsi" w:cstheme="majorHAnsi"/>
                <w:color w:val="000000" w:themeColor="text1"/>
                <w:sz w:val="22"/>
                <w:szCs w:val="18"/>
                <w:lang w:val="en-CA"/>
              </w:rPr>
              <w:t xml:space="preserve"> surveyed </w:t>
            </w:r>
            <w:proofErr w:type="spellStart"/>
            <w:r>
              <w:rPr>
                <w:rFonts w:asciiTheme="majorHAnsi" w:hAnsiTheme="majorHAnsi" w:cstheme="majorHAnsi"/>
                <w:color w:val="000000" w:themeColor="text1"/>
                <w:sz w:val="22"/>
                <w:szCs w:val="18"/>
                <w:lang w:val="en-CA"/>
              </w:rPr>
              <w:t>opninion</w:t>
            </w:r>
            <w:proofErr w:type="spellEnd"/>
            <w:r>
              <w:rPr>
                <w:rFonts w:asciiTheme="majorHAnsi" w:hAnsiTheme="majorHAnsi" w:cstheme="majorHAnsi"/>
                <w:color w:val="000000" w:themeColor="text1"/>
                <w:sz w:val="22"/>
                <w:szCs w:val="18"/>
                <w:lang w:val="en-CA"/>
              </w:rPr>
              <w:t xml:space="preserve">. </w:t>
            </w:r>
          </w:p>
        </w:tc>
      </w:tr>
    </w:tbl>
    <w:p w14:paraId="5640E3B6" w14:textId="77777777" w:rsidR="008E1E9D" w:rsidRDefault="008E1E9D" w:rsidP="007C75AA">
      <w:pPr>
        <w:rPr>
          <w:rFonts w:asciiTheme="majorHAnsi" w:hAnsiTheme="majorHAnsi" w:cstheme="majorHAnsi"/>
          <w:color w:val="8DB3E2" w:themeColor="text2" w:themeTint="66"/>
          <w:sz w:val="22"/>
          <w:szCs w:val="18"/>
          <w:lang w:val="en-CA"/>
        </w:rPr>
      </w:pPr>
    </w:p>
    <w:p w14:paraId="126C911D" w14:textId="77777777" w:rsidR="008E1E9D" w:rsidRDefault="008E1E9D">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6A07D0C3" w14:textId="77777777" w:rsidR="004D258E" w:rsidRPr="00AD3260" w:rsidRDefault="000A5D48" w:rsidP="0054490F">
      <w:pPr>
        <w:pStyle w:val="Heading2"/>
        <w:rPr>
          <w:lang w:val="en-CA"/>
        </w:rPr>
      </w:pPr>
      <w:bookmarkStart w:id="19" w:name="_Toc153297748"/>
      <w:r>
        <w:rPr>
          <w:lang w:val="en-CA"/>
        </w:rPr>
        <w:lastRenderedPageBreak/>
        <w:t>Project Scope</w:t>
      </w:r>
      <w:bookmarkEnd w:id="19"/>
    </w:p>
    <w:p w14:paraId="48E0B0C4"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6EEA2691" w14:textId="77777777" w:rsidR="000A5D48" w:rsidRDefault="000B5B95" w:rsidP="00AD553F">
      <w:pPr>
        <w:pStyle w:val="Heading3"/>
        <w:rPr>
          <w:lang w:val="en-CA"/>
        </w:rPr>
      </w:pPr>
      <w:bookmarkStart w:id="20" w:name="_Toc153297749"/>
      <w:r>
        <w:rPr>
          <w:lang w:val="en-CA"/>
        </w:rPr>
        <w:t>Key Activities</w:t>
      </w:r>
      <w:bookmarkEnd w:id="20"/>
    </w:p>
    <w:p w14:paraId="60DFB87A" w14:textId="77777777" w:rsidR="00F90BB2" w:rsidRPr="00F90BB2" w:rsidRDefault="00F90BB2" w:rsidP="00F90BB2">
      <w:pPr>
        <w:rPr>
          <w:lang w:val="en-CA"/>
        </w:rPr>
      </w:pPr>
      <w:r>
        <w:rPr>
          <w:lang w:val="en-CA"/>
        </w:rPr>
        <w:t>A list of the key activities for the project is provided in Table 3.</w:t>
      </w:r>
    </w:p>
    <w:p w14:paraId="01B50C99" w14:textId="700F7F8A" w:rsidR="004A79CE" w:rsidRPr="004A79CE" w:rsidRDefault="004A79CE" w:rsidP="004A79CE">
      <w:pPr>
        <w:pStyle w:val="Caption"/>
        <w:keepNext/>
        <w:rPr>
          <w:i w:val="0"/>
          <w:iCs w:val="0"/>
        </w:rPr>
      </w:pPr>
      <w:bookmarkStart w:id="21" w:name="_Toc153297763"/>
      <w:r>
        <w:t xml:space="preserve">Table </w:t>
      </w:r>
      <w:r w:rsidR="00000000">
        <w:fldChar w:fldCharType="begin"/>
      </w:r>
      <w:r w:rsidR="00000000">
        <w:instrText xml:space="preserve"> SEQ Table \* ARABIC </w:instrText>
      </w:r>
      <w:r w:rsidR="00000000">
        <w:fldChar w:fldCharType="separate"/>
      </w:r>
      <w:r w:rsidR="009917B1">
        <w:rPr>
          <w:noProof/>
        </w:rPr>
        <w:t>3</w:t>
      </w:r>
      <w:r w:rsidR="00000000">
        <w:rPr>
          <w:noProof/>
        </w:rPr>
        <w:fldChar w:fldCharType="end"/>
      </w:r>
      <w:r>
        <w:t xml:space="preserve"> </w:t>
      </w:r>
      <w:r w:rsidR="0054490F" w:rsidRPr="0054490F">
        <w:rPr>
          <w:i w:val="0"/>
          <w:iCs w:val="0"/>
        </w:rPr>
        <w:t xml:space="preserve">Project </w:t>
      </w:r>
      <w:proofErr w:type="gramStart"/>
      <w:r>
        <w:rPr>
          <w:i w:val="0"/>
          <w:iCs w:val="0"/>
        </w:rPr>
        <w:t>S</w:t>
      </w:r>
      <w:r w:rsidR="000B5B95">
        <w:rPr>
          <w:i w:val="0"/>
          <w:iCs w:val="0"/>
        </w:rPr>
        <w:t>cope :</w:t>
      </w:r>
      <w:proofErr w:type="gramEnd"/>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32DDFD2C"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9B0E8C1"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695C763D"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9464F4A" w14:textId="4D9B32CC" w:rsidR="00733A5B" w:rsidRPr="00B37FDE" w:rsidRDefault="00043FDC"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Collect initial ideas / solutions and </w:t>
            </w:r>
            <w:proofErr w:type="spellStart"/>
            <w:r>
              <w:rPr>
                <w:rFonts w:asciiTheme="majorHAnsi" w:hAnsiTheme="majorHAnsi" w:cstheme="majorHAnsi"/>
                <w:color w:val="000000" w:themeColor="text1"/>
                <w:sz w:val="22"/>
                <w:szCs w:val="18"/>
                <w:lang w:val="en-CA"/>
              </w:rPr>
              <w:t>initate</w:t>
            </w:r>
            <w:proofErr w:type="spellEnd"/>
            <w:r>
              <w:rPr>
                <w:rFonts w:asciiTheme="majorHAnsi" w:hAnsiTheme="majorHAnsi" w:cstheme="majorHAnsi"/>
                <w:color w:val="000000" w:themeColor="text1"/>
                <w:sz w:val="22"/>
                <w:szCs w:val="18"/>
                <w:lang w:val="en-CA"/>
              </w:rPr>
              <w:t xml:space="preserve"> project hierarchy </w:t>
            </w:r>
          </w:p>
        </w:tc>
      </w:tr>
      <w:tr w:rsidR="00733A5B" w:rsidRPr="00AD3260" w14:paraId="3F829A7F"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30F062" w14:textId="04711E03"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and submit project charter</w:t>
            </w:r>
            <w:r w:rsidR="00803D6D">
              <w:rPr>
                <w:rFonts w:asciiTheme="majorHAnsi" w:hAnsiTheme="majorHAnsi" w:cstheme="majorHAnsi"/>
                <w:color w:val="000000" w:themeColor="text1"/>
                <w:sz w:val="22"/>
                <w:szCs w:val="18"/>
                <w:lang w:val="en-CA"/>
              </w:rPr>
              <w:t xml:space="preserve"> (Milestone 1)</w:t>
            </w:r>
          </w:p>
        </w:tc>
      </w:tr>
      <w:tr w:rsidR="00733A5B" w:rsidRPr="00AD3260" w14:paraId="5F16BE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06DCB23" w14:textId="1BB8B9C6"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Access </w:t>
            </w:r>
            <w:proofErr w:type="spellStart"/>
            <w:r>
              <w:rPr>
                <w:rFonts w:asciiTheme="majorHAnsi" w:hAnsiTheme="majorHAnsi" w:cstheme="majorHAnsi"/>
                <w:color w:val="000000" w:themeColor="text1"/>
                <w:sz w:val="22"/>
                <w:szCs w:val="18"/>
                <w:lang w:val="en-CA"/>
              </w:rPr>
              <w:t>PuppyPi</w:t>
            </w:r>
            <w:proofErr w:type="spellEnd"/>
            <w:r>
              <w:rPr>
                <w:rFonts w:asciiTheme="majorHAnsi" w:hAnsiTheme="majorHAnsi" w:cstheme="majorHAnsi"/>
                <w:color w:val="000000" w:themeColor="text1"/>
                <w:sz w:val="22"/>
                <w:szCs w:val="18"/>
                <w:lang w:val="en-CA"/>
              </w:rPr>
              <w:t xml:space="preserve"> and formally analyze design specifications</w:t>
            </w:r>
          </w:p>
        </w:tc>
      </w:tr>
      <w:tr w:rsidR="00875B2F" w:rsidRPr="00AD3260" w14:paraId="6902CDA6"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72CE2232" w14:textId="2B21858E"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 possible designs</w:t>
            </w:r>
            <w:r w:rsidR="00DE59F9">
              <w:rPr>
                <w:rFonts w:asciiTheme="majorHAnsi" w:hAnsiTheme="majorHAnsi" w:cstheme="majorHAnsi"/>
                <w:color w:val="000000" w:themeColor="text1"/>
                <w:sz w:val="22"/>
                <w:szCs w:val="18"/>
                <w:lang w:val="en-CA"/>
              </w:rPr>
              <w:t xml:space="preserve"> organized into a report</w:t>
            </w:r>
            <w:r w:rsidR="00803D6D">
              <w:rPr>
                <w:rFonts w:asciiTheme="majorHAnsi" w:hAnsiTheme="majorHAnsi" w:cstheme="majorHAnsi"/>
                <w:color w:val="000000" w:themeColor="text1"/>
                <w:sz w:val="22"/>
                <w:szCs w:val="18"/>
                <w:lang w:val="en-CA"/>
              </w:rPr>
              <w:t xml:space="preserve"> (Milestone 2)</w:t>
            </w:r>
          </w:p>
        </w:tc>
      </w:tr>
      <w:tr w:rsidR="00875B2F" w:rsidRPr="00AD3260" w14:paraId="43D7C59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F05FD6B" w14:textId="69A1FD18"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Screen and rank designs until a formal conceptual design is chosen</w:t>
            </w:r>
            <w:r w:rsidR="00803D6D">
              <w:rPr>
                <w:rFonts w:asciiTheme="majorHAnsi" w:hAnsiTheme="majorHAnsi" w:cstheme="majorHAnsi"/>
                <w:color w:val="000000" w:themeColor="text1"/>
                <w:sz w:val="22"/>
                <w:szCs w:val="18"/>
                <w:lang w:val="en-CA"/>
              </w:rPr>
              <w:t xml:space="preserve"> (Milestone 3)</w:t>
            </w:r>
          </w:p>
        </w:tc>
      </w:tr>
      <w:tr w:rsidR="00875B2F" w:rsidRPr="00AD3260" w14:paraId="3B9D38A2"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F90764" w14:textId="7DEBAEF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Develop documentation / 3D model / artefacts for prototype</w:t>
            </w:r>
            <w:r w:rsidR="00803D6D">
              <w:rPr>
                <w:rFonts w:asciiTheme="majorHAnsi" w:hAnsiTheme="majorHAnsi" w:cstheme="majorHAnsi"/>
                <w:color w:val="000000" w:themeColor="text1"/>
                <w:sz w:val="22"/>
                <w:szCs w:val="18"/>
                <w:lang w:val="en-CA"/>
              </w:rPr>
              <w:t xml:space="preserve"> (Milestone 4)</w:t>
            </w:r>
          </w:p>
        </w:tc>
      </w:tr>
      <w:tr w:rsidR="00875B2F" w:rsidRPr="00AD3260" w14:paraId="6F1FF868"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9355C3A" w14:textId="7D7FC23B"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proofErr w:type="spellStart"/>
            <w:r>
              <w:rPr>
                <w:rFonts w:asciiTheme="majorHAnsi" w:hAnsiTheme="majorHAnsi" w:cstheme="majorHAnsi"/>
                <w:color w:val="000000" w:themeColor="text1"/>
                <w:sz w:val="22"/>
                <w:szCs w:val="18"/>
                <w:lang w:val="en-CA"/>
              </w:rPr>
              <w:t>Manfacture</w:t>
            </w:r>
            <w:proofErr w:type="spellEnd"/>
            <w:r>
              <w:rPr>
                <w:rFonts w:asciiTheme="majorHAnsi" w:hAnsiTheme="majorHAnsi" w:cstheme="majorHAnsi"/>
                <w:color w:val="000000" w:themeColor="text1"/>
                <w:sz w:val="22"/>
                <w:szCs w:val="18"/>
                <w:lang w:val="en-CA"/>
              </w:rPr>
              <w:t xml:space="preserve"> and test initial </w:t>
            </w:r>
            <w:proofErr w:type="gramStart"/>
            <w:r>
              <w:rPr>
                <w:rFonts w:asciiTheme="majorHAnsi" w:hAnsiTheme="majorHAnsi" w:cstheme="majorHAnsi"/>
                <w:color w:val="000000" w:themeColor="text1"/>
                <w:sz w:val="22"/>
                <w:szCs w:val="18"/>
                <w:lang w:val="en-CA"/>
              </w:rPr>
              <w:t>prototype</w:t>
            </w:r>
            <w:r w:rsidR="00803D6D">
              <w:rPr>
                <w:rFonts w:asciiTheme="majorHAnsi" w:hAnsiTheme="majorHAnsi" w:cstheme="majorHAnsi"/>
                <w:color w:val="000000" w:themeColor="text1"/>
                <w:sz w:val="22"/>
                <w:szCs w:val="18"/>
                <w:lang w:val="en-CA"/>
              </w:rPr>
              <w:t xml:space="preserve">  (</w:t>
            </w:r>
            <w:proofErr w:type="gramEnd"/>
            <w:r w:rsidR="00803D6D">
              <w:rPr>
                <w:rFonts w:asciiTheme="majorHAnsi" w:hAnsiTheme="majorHAnsi" w:cstheme="majorHAnsi"/>
                <w:color w:val="000000" w:themeColor="text1"/>
                <w:sz w:val="22"/>
                <w:szCs w:val="18"/>
                <w:lang w:val="en-CA"/>
              </w:rPr>
              <w:t xml:space="preserve">Milestone 5) </w:t>
            </w:r>
          </w:p>
        </w:tc>
      </w:tr>
      <w:tr w:rsidR="00875B2F" w:rsidRPr="00AD3260" w14:paraId="12315FE3"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F54C5B4" w14:textId="614BA0E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documentation and manufacture final prototype after revisions</w:t>
            </w:r>
            <w:r w:rsidR="00803D6D">
              <w:rPr>
                <w:rFonts w:asciiTheme="majorHAnsi" w:hAnsiTheme="majorHAnsi" w:cstheme="majorHAnsi"/>
                <w:color w:val="000000" w:themeColor="text1"/>
                <w:sz w:val="22"/>
                <w:szCs w:val="18"/>
                <w:lang w:val="en-CA"/>
              </w:rPr>
              <w:t xml:space="preserve"> (Milestone 6)</w:t>
            </w:r>
          </w:p>
        </w:tc>
      </w:tr>
      <w:tr w:rsidR="00875B2F" w:rsidRPr="00AD3260" w14:paraId="311415CF"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C242109" w14:textId="65B894E6"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Create and submit video report along with all required project materials</w:t>
            </w:r>
            <w:r w:rsidR="00803D6D">
              <w:rPr>
                <w:rFonts w:asciiTheme="majorHAnsi" w:hAnsiTheme="majorHAnsi" w:cstheme="majorHAnsi"/>
                <w:color w:val="000000" w:themeColor="text1"/>
                <w:sz w:val="22"/>
                <w:szCs w:val="18"/>
                <w:lang w:val="en-CA"/>
              </w:rPr>
              <w:t xml:space="preserve"> (Milestone 8)</w:t>
            </w:r>
          </w:p>
        </w:tc>
      </w:tr>
      <w:tr w:rsidR="00875B2F" w:rsidRPr="00AD3260" w14:paraId="26B5962D"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6DEC8BA1" w14:textId="17EAA392"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Design evaluation event</w:t>
            </w:r>
            <w:r w:rsidR="00803D6D">
              <w:rPr>
                <w:rFonts w:asciiTheme="majorHAnsi" w:hAnsiTheme="majorHAnsi" w:cstheme="majorHAnsi"/>
                <w:color w:val="000000" w:themeColor="text1"/>
                <w:sz w:val="22"/>
                <w:szCs w:val="18"/>
                <w:lang w:val="en-CA"/>
              </w:rPr>
              <w:t xml:space="preserve"> (Milestone 7)</w:t>
            </w:r>
          </w:p>
        </w:tc>
      </w:tr>
    </w:tbl>
    <w:p w14:paraId="06A0BF12" w14:textId="77777777" w:rsidR="00AC3BE2" w:rsidRDefault="00AC3BE2" w:rsidP="00095DD7"/>
    <w:p w14:paraId="5FCEB78E" w14:textId="77777777" w:rsidR="00AC3BE2" w:rsidRDefault="00AC3BE2">
      <w:pPr>
        <w:spacing w:after="0"/>
      </w:pPr>
      <w:r>
        <w:br w:type="page"/>
      </w:r>
    </w:p>
    <w:p w14:paraId="1864AE43" w14:textId="77777777" w:rsidR="008E1E9D" w:rsidRDefault="008E1E9D" w:rsidP="008E1E9D">
      <w:pPr>
        <w:pStyle w:val="Heading3"/>
        <w:rPr>
          <w:lang w:val="en-CA"/>
        </w:rPr>
      </w:pPr>
      <w:bookmarkStart w:id="22" w:name="_Toc153297750"/>
      <w:r>
        <w:rPr>
          <w:lang w:val="en-CA"/>
        </w:rPr>
        <w:lastRenderedPageBreak/>
        <w:t xml:space="preserve">Key </w:t>
      </w:r>
      <w:r w:rsidR="00AC3BE2">
        <w:rPr>
          <w:lang w:val="en-CA"/>
        </w:rPr>
        <w:t>Requirements</w:t>
      </w:r>
      <w:bookmarkEnd w:id="22"/>
    </w:p>
    <w:p w14:paraId="238905A6" w14:textId="77777777"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proofErr w:type="spellStart"/>
      <w:r w:rsidR="00BC6E05">
        <w:rPr>
          <w:lang w:val="en-CA"/>
        </w:rPr>
        <w:t>desireable</w:t>
      </w:r>
      <w:proofErr w:type="spellEnd"/>
      <w:r w:rsidR="00BC6E05">
        <w:rPr>
          <w:lang w:val="en-CA"/>
        </w:rPr>
        <w:t>.</w:t>
      </w:r>
    </w:p>
    <w:p w14:paraId="5AAA83A6" w14:textId="356A997B" w:rsidR="008E1E9D" w:rsidRPr="004A79CE" w:rsidRDefault="008E1E9D" w:rsidP="008E1E9D">
      <w:pPr>
        <w:pStyle w:val="Caption"/>
        <w:keepNext/>
        <w:rPr>
          <w:i w:val="0"/>
          <w:iCs w:val="0"/>
        </w:rPr>
      </w:pPr>
      <w:bookmarkStart w:id="23" w:name="_Toc153297764"/>
      <w:r>
        <w:t xml:space="preserve">Table </w:t>
      </w:r>
      <w:r w:rsidR="00000000">
        <w:fldChar w:fldCharType="begin"/>
      </w:r>
      <w:r w:rsidR="00000000">
        <w:instrText xml:space="preserve"> SEQ Table \* ARABIC </w:instrText>
      </w:r>
      <w:r w:rsidR="00000000">
        <w:fldChar w:fldCharType="separate"/>
      </w:r>
      <w:r w:rsidR="009917B1">
        <w:rPr>
          <w:noProof/>
        </w:rPr>
        <w:t>4</w:t>
      </w:r>
      <w:r w:rsidR="00000000">
        <w:rPr>
          <w:noProof/>
        </w:rPr>
        <w:fldChar w:fldCharType="end"/>
      </w:r>
      <w:r>
        <w:t xml:space="preserve"> </w:t>
      </w:r>
      <w:r w:rsidRPr="0054490F">
        <w:rPr>
          <w:i w:val="0"/>
          <w:iCs w:val="0"/>
        </w:rPr>
        <w:t xml:space="preserve">Project </w:t>
      </w:r>
      <w:proofErr w:type="gramStart"/>
      <w:r>
        <w:rPr>
          <w:i w:val="0"/>
          <w:iCs w:val="0"/>
        </w:rPr>
        <w:t>Scope :</w:t>
      </w:r>
      <w:proofErr w:type="gramEnd"/>
      <w:r>
        <w:rPr>
          <w:i w:val="0"/>
          <w:iCs w:val="0"/>
        </w:rPr>
        <w:t xml:space="preserve">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648FC0DB"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A89690B" w14:textId="77777777" w:rsidR="008E1E9D" w:rsidRPr="00AD3260" w:rsidRDefault="008E1E9D"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1BD7AA02"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79E6870B" w14:textId="488CF439" w:rsidR="008E1E9D" w:rsidRPr="00B37FDE" w:rsidRDefault="00043FDC" w:rsidP="007F7CB9">
            <w:pPr>
              <w:pStyle w:val="ListParagraph"/>
              <w:numPr>
                <w:ilvl w:val="0"/>
                <w:numId w:val="37"/>
              </w:numPr>
              <w:ind w:left="319"/>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weigh more then 100 grams</w:t>
            </w:r>
          </w:p>
        </w:tc>
      </w:tr>
      <w:tr w:rsidR="008E1E9D" w:rsidRPr="00AD3260" w14:paraId="49A97F49"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3BA1CFB1" w14:textId="097F6D6F"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20 mm beyond the robots back plate</w:t>
            </w:r>
          </w:p>
        </w:tc>
      </w:tr>
      <w:tr w:rsidR="008E1E9D" w:rsidRPr="00AD3260" w14:paraId="32930B1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84E006" w14:textId="20A0151A"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120 mm perpendicularly above robots back plate</w:t>
            </w:r>
          </w:p>
        </w:tc>
      </w:tr>
      <w:tr w:rsidR="00043FDC" w:rsidRPr="00AD3260" w14:paraId="74F81803"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639C0EFE" w14:textId="782E039B"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made from 3 different materials; each material should be used in a functional capacity</w:t>
            </w:r>
          </w:p>
        </w:tc>
      </w:tr>
      <w:tr w:rsidR="00043FDC" w:rsidRPr="00AD3260" w14:paraId="71119C9A"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9F4D80F" w14:textId="617914D7"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attachable and detachable within 10 seconds</w:t>
            </w:r>
          </w:p>
        </w:tc>
      </w:tr>
      <w:tr w:rsidR="00043FDC" w:rsidRPr="00AD3260" w14:paraId="3D8DE194"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06DBE932" w14:textId="24301980"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in movement</w:t>
            </w:r>
          </w:p>
        </w:tc>
      </w:tr>
      <w:tr w:rsidR="00043FDC" w:rsidRPr="00AD3260" w14:paraId="10085E09"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47CC9F4E" w14:textId="48E8A0AE"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robot is tilted forwards and backwards</w:t>
            </w:r>
          </w:p>
        </w:tc>
      </w:tr>
      <w:tr w:rsidR="00043FDC" w:rsidRPr="00AD3260" w14:paraId="6E443C5F"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B322864" w14:textId="6B949D10"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open source with all key documentation </w:t>
            </w:r>
            <w:proofErr w:type="spellStart"/>
            <w:r>
              <w:rPr>
                <w:rFonts w:asciiTheme="majorHAnsi" w:hAnsiTheme="majorHAnsi" w:cstheme="majorHAnsi"/>
                <w:color w:val="000000" w:themeColor="text1"/>
                <w:sz w:val="22"/>
                <w:szCs w:val="18"/>
                <w:lang w:val="en-CA"/>
              </w:rPr>
              <w:t>publically</w:t>
            </w:r>
            <w:proofErr w:type="spellEnd"/>
            <w:r>
              <w:rPr>
                <w:rFonts w:asciiTheme="majorHAnsi" w:hAnsiTheme="majorHAnsi" w:cstheme="majorHAnsi"/>
                <w:color w:val="000000" w:themeColor="text1"/>
                <w:sz w:val="22"/>
                <w:szCs w:val="18"/>
                <w:lang w:val="en-CA"/>
              </w:rPr>
              <w:t xml:space="preserve"> available online (hosted on GitHub)</w:t>
            </w:r>
          </w:p>
        </w:tc>
      </w:tr>
      <w:tr w:rsidR="00043FDC" w:rsidRPr="00AD3260" w14:paraId="0B77944F"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4E78A9" w14:textId="1446DAAF"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able to contain 6 ping-pong balls </w:t>
            </w:r>
          </w:p>
        </w:tc>
      </w:tr>
      <w:tr w:rsidR="00043FDC" w:rsidRPr="00AD3260" w14:paraId="40375B7A"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EEE8A2B" w14:textId="56C99A8F" w:rsid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prevent </w:t>
            </w:r>
            <w:proofErr w:type="spellStart"/>
            <w:r>
              <w:rPr>
                <w:rFonts w:asciiTheme="majorHAnsi" w:hAnsiTheme="majorHAnsi" w:cstheme="majorHAnsi"/>
                <w:color w:val="000000" w:themeColor="text1"/>
                <w:sz w:val="22"/>
                <w:szCs w:val="18"/>
                <w:lang w:val="en-CA"/>
              </w:rPr>
              <w:t>sucssfully</w:t>
            </w:r>
            <w:proofErr w:type="spellEnd"/>
            <w:r>
              <w:rPr>
                <w:rFonts w:asciiTheme="majorHAnsi" w:hAnsiTheme="majorHAnsi" w:cstheme="majorHAnsi"/>
                <w:color w:val="000000" w:themeColor="text1"/>
                <w:sz w:val="22"/>
                <w:szCs w:val="18"/>
                <w:lang w:val="en-CA"/>
              </w:rPr>
              <w:t xml:space="preserve"> obtain ping-pong balls dropped from a height of 0.75 m</w:t>
            </w:r>
          </w:p>
        </w:tc>
      </w:tr>
    </w:tbl>
    <w:p w14:paraId="4E1E3592" w14:textId="77777777" w:rsidR="008E1E9D" w:rsidRDefault="008E1E9D" w:rsidP="008E1E9D"/>
    <w:p w14:paraId="77F9FA4D" w14:textId="77777777" w:rsidR="00095DD7" w:rsidRDefault="00095DD7">
      <w:pPr>
        <w:spacing w:after="0"/>
      </w:pPr>
      <w:r>
        <w:br w:type="page"/>
      </w:r>
    </w:p>
    <w:p w14:paraId="4C045B20" w14:textId="77777777" w:rsidR="004262B6" w:rsidRDefault="00B938FD" w:rsidP="00AC3BE2">
      <w:pPr>
        <w:pStyle w:val="Heading3"/>
      </w:pPr>
      <w:bookmarkStart w:id="24" w:name="_Toc153297751"/>
      <w:r>
        <w:lastRenderedPageBreak/>
        <w:t>Deliverables</w:t>
      </w:r>
      <w:bookmarkEnd w:id="24"/>
    </w:p>
    <w:p w14:paraId="2A5A93AF" w14:textId="77777777" w:rsidR="00154E3C" w:rsidRPr="00154E3C" w:rsidRDefault="00154E3C" w:rsidP="00B938FD">
      <w:pPr>
        <w:rPr>
          <w:color w:val="000000" w:themeColor="text1"/>
        </w:rPr>
      </w:pPr>
      <w:r>
        <w:rPr>
          <w:color w:val="000000" w:themeColor="text1"/>
        </w:rPr>
        <w:t>The project’s key deliverables are listed in Table 5.</w:t>
      </w:r>
    </w:p>
    <w:p w14:paraId="6FE058C5" w14:textId="4B2CC4D7" w:rsidR="00104A89" w:rsidRPr="00104A89" w:rsidRDefault="00104A89" w:rsidP="00104A89">
      <w:pPr>
        <w:pStyle w:val="Caption"/>
        <w:keepNext/>
        <w:rPr>
          <w:i w:val="0"/>
          <w:iCs w:val="0"/>
        </w:rPr>
      </w:pPr>
      <w:bookmarkStart w:id="25" w:name="_Toc153297765"/>
      <w:r>
        <w:t xml:space="preserve">Table </w:t>
      </w:r>
      <w:r w:rsidR="00000000">
        <w:fldChar w:fldCharType="begin"/>
      </w:r>
      <w:r w:rsidR="00000000">
        <w:instrText xml:space="preserve"> SEQ Table \* ARABIC </w:instrText>
      </w:r>
      <w:r w:rsidR="00000000">
        <w:fldChar w:fldCharType="separate"/>
      </w:r>
      <w:r w:rsidR="009917B1">
        <w:rPr>
          <w:noProof/>
        </w:rPr>
        <w:t>5</w:t>
      </w:r>
      <w:r w:rsidR="00000000">
        <w:rPr>
          <w:noProof/>
        </w:rPr>
        <w:fldChar w:fldCharType="end"/>
      </w:r>
      <w:r>
        <w:t xml:space="preserve"> </w:t>
      </w:r>
      <w:r>
        <w:rPr>
          <w:i w:val="0"/>
          <w:iCs w:val="0"/>
        </w:rPr>
        <w:t xml:space="preserve">Project </w:t>
      </w:r>
      <w:proofErr w:type="gramStart"/>
      <w:r w:rsidR="00AC3BE2">
        <w:rPr>
          <w:i w:val="0"/>
          <w:iCs w:val="0"/>
        </w:rPr>
        <w:t>Scope :</w:t>
      </w:r>
      <w:proofErr w:type="gramEnd"/>
      <w:r w:rsidR="00AC3BE2">
        <w:rPr>
          <w:i w:val="0"/>
          <w:iCs w:val="0"/>
        </w:rPr>
        <w:t xml:space="preserve">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50B3344"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0CBA6040" w14:textId="46E878C9"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1 :</w:t>
            </w:r>
            <w:proofErr w:type="gramEnd"/>
            <w:r>
              <w:rPr>
                <w:rFonts w:asciiTheme="majorHAnsi" w:hAnsiTheme="majorHAnsi" w:cstheme="majorHAnsi"/>
                <w:color w:val="8DB3E2" w:themeColor="text2" w:themeTint="66"/>
                <w:sz w:val="22"/>
                <w:szCs w:val="18"/>
                <w:lang w:val="en-CA"/>
              </w:rPr>
              <w:t xml:space="preserve"> </w:t>
            </w:r>
            <w:r w:rsidR="008770C6">
              <w:rPr>
                <w:rFonts w:asciiTheme="majorHAnsi" w:hAnsiTheme="majorHAnsi" w:cstheme="majorHAnsi"/>
                <w:color w:val="8DB3E2" w:themeColor="text2" w:themeTint="66"/>
                <w:sz w:val="22"/>
                <w:szCs w:val="18"/>
                <w:lang w:val="en-CA"/>
              </w:rPr>
              <w:t>Working Prototype &amp; Demonstration</w:t>
            </w:r>
          </w:p>
        </w:tc>
      </w:tr>
      <w:tr w:rsidR="00104A89" w:rsidRPr="00AD3260" w14:paraId="7010186C"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BAA47F" w14:textId="77777777" w:rsidR="00104A89" w:rsidRPr="001C0333" w:rsidRDefault="00D054B2"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08459274" w14:textId="3F239483"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p>
        </w:tc>
      </w:tr>
      <w:tr w:rsidR="00104A89" w:rsidRPr="00AD3260" w14:paraId="59D2F5F6"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3485CE7D" w14:textId="77777777" w:rsidR="00104A89" w:rsidRPr="001C0333" w:rsidRDefault="00F4681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0C4F5094" w14:textId="3CD56D51" w:rsidR="00104A89" w:rsidRPr="00B37FDE" w:rsidRDefault="008770C6"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prototype design to be demonstrated at the design evaluation event</w:t>
            </w:r>
          </w:p>
        </w:tc>
      </w:tr>
      <w:tr w:rsidR="00104A89" w:rsidRPr="00AD3260" w14:paraId="71A61E95"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32C10D" w14:textId="77777777" w:rsidR="00104A89" w:rsidRPr="001C0333" w:rsidRDefault="00650B0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6F24CBAA" w14:textId="0F5B3F8D"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8770C6">
              <w:rPr>
                <w:rFonts w:asciiTheme="majorHAnsi" w:hAnsiTheme="majorHAnsi" w:cstheme="majorHAnsi"/>
                <w:color w:val="000000" w:themeColor="text1"/>
                <w:sz w:val="22"/>
                <w:szCs w:val="18"/>
                <w:lang w:val="en-CA"/>
              </w:rPr>
              <w:t>Demonstration, review and verification by</w:t>
            </w:r>
            <w:r>
              <w:rPr>
                <w:rFonts w:asciiTheme="majorHAnsi" w:hAnsiTheme="majorHAnsi" w:cstheme="majorHAnsi"/>
                <w:color w:val="000000" w:themeColor="text1"/>
                <w:sz w:val="22"/>
                <w:szCs w:val="18"/>
                <w:lang w:val="en-CA"/>
              </w:rPr>
              <w:t xml:space="preserve"> ENGG 160 Instructional Team</w:t>
            </w:r>
            <w:r w:rsidRPr="008770C6">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Received grade</w:t>
            </w:r>
            <w:r w:rsidRPr="008770C6">
              <w:rPr>
                <w:rFonts w:asciiTheme="majorHAnsi" w:hAnsiTheme="majorHAnsi" w:cstheme="majorHAnsi"/>
                <w:color w:val="000000" w:themeColor="text1"/>
                <w:sz w:val="22"/>
                <w:szCs w:val="18"/>
                <w:lang w:val="en-CA"/>
              </w:rPr>
              <w:t>.</w:t>
            </w:r>
          </w:p>
        </w:tc>
      </w:tr>
      <w:tr w:rsidR="00650B0B" w:rsidRPr="00AD3260" w14:paraId="76202A74"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0CF034A4" w14:textId="7A7EFBF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2 :</w:t>
            </w:r>
            <w:proofErr w:type="gramEnd"/>
            <w:r w:rsidR="008770C6">
              <w:rPr>
                <w:rFonts w:asciiTheme="majorHAnsi" w:hAnsiTheme="majorHAnsi" w:cstheme="majorHAnsi"/>
                <w:color w:val="8DB3E2" w:themeColor="text2" w:themeTint="66"/>
                <w:sz w:val="22"/>
                <w:szCs w:val="18"/>
                <w:lang w:val="en-CA"/>
              </w:rPr>
              <w:t xml:space="preserve"> Video Report</w:t>
            </w:r>
            <w:r>
              <w:rPr>
                <w:rFonts w:asciiTheme="majorHAnsi" w:hAnsiTheme="majorHAnsi" w:cstheme="majorHAnsi"/>
                <w:color w:val="8DB3E2" w:themeColor="text2" w:themeTint="66"/>
                <w:sz w:val="22"/>
                <w:szCs w:val="18"/>
                <w:lang w:val="en-CA"/>
              </w:rPr>
              <w:t xml:space="preserve"> </w:t>
            </w:r>
          </w:p>
        </w:tc>
      </w:tr>
      <w:tr w:rsidR="00650B0B" w:rsidRPr="00AD3260" w14:paraId="509E40F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098ACB" w14:textId="77777777"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481E61E4" w14:textId="5F3D37C2" w:rsidR="00650B0B" w:rsidRPr="00B37FDE" w:rsidRDefault="00803D6D"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r w:rsidR="00DE59F9">
              <w:rPr>
                <w:rFonts w:asciiTheme="majorHAnsi" w:hAnsiTheme="majorHAnsi" w:cstheme="majorHAnsi"/>
                <w:color w:val="000000" w:themeColor="text1"/>
                <w:sz w:val="22"/>
                <w:szCs w:val="18"/>
                <w:lang w:val="en-CA"/>
              </w:rPr>
              <w:t xml:space="preserve"> </w:t>
            </w:r>
          </w:p>
        </w:tc>
      </w:tr>
      <w:tr w:rsidR="00650B0B" w:rsidRPr="00AD3260" w14:paraId="12D44A1E"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2302FF5"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6DACA21E" w14:textId="7B8563AE" w:rsidR="00650B0B" w:rsidRPr="00B37FDE" w:rsidRDefault="008770C6"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video report outlining project</w:t>
            </w:r>
          </w:p>
        </w:tc>
      </w:tr>
      <w:tr w:rsidR="00650B0B" w:rsidRPr="00AD3260" w14:paraId="1D050A99"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2C260E" w14:textId="77777777"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39BCDA07" w14:textId="009F49C4" w:rsidR="00650B0B" w:rsidRPr="00B37FDE" w:rsidRDefault="008770C6"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Review and verification by ENGG 160 Instructional Team. Grade </w:t>
            </w:r>
            <w:proofErr w:type="spellStart"/>
            <w:r>
              <w:rPr>
                <w:rFonts w:asciiTheme="majorHAnsi" w:hAnsiTheme="majorHAnsi" w:cstheme="majorHAnsi"/>
                <w:color w:val="000000" w:themeColor="text1"/>
                <w:sz w:val="22"/>
                <w:szCs w:val="18"/>
                <w:lang w:val="en-CA"/>
              </w:rPr>
              <w:t>recived</w:t>
            </w:r>
            <w:proofErr w:type="spellEnd"/>
            <w:r>
              <w:rPr>
                <w:rFonts w:asciiTheme="majorHAnsi" w:hAnsiTheme="majorHAnsi" w:cstheme="majorHAnsi"/>
                <w:color w:val="000000" w:themeColor="text1"/>
                <w:sz w:val="22"/>
                <w:szCs w:val="18"/>
                <w:lang w:val="en-CA"/>
              </w:rPr>
              <w:t xml:space="preserve">. </w:t>
            </w:r>
          </w:p>
        </w:tc>
      </w:tr>
    </w:tbl>
    <w:p w14:paraId="65745111" w14:textId="77777777" w:rsidR="00104A89" w:rsidRDefault="00104A89" w:rsidP="00B938FD">
      <w:pPr>
        <w:rPr>
          <w:rFonts w:asciiTheme="majorHAnsi" w:hAnsiTheme="majorHAnsi" w:cstheme="majorHAnsi"/>
          <w:color w:val="8DB3E2" w:themeColor="text2" w:themeTint="66"/>
          <w:sz w:val="22"/>
          <w:szCs w:val="18"/>
        </w:rPr>
      </w:pPr>
    </w:p>
    <w:p w14:paraId="343FA035"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07F1D8D0" w14:textId="77777777" w:rsidR="00AC3BE2" w:rsidRPr="00AD3260" w:rsidRDefault="00AC3BE2" w:rsidP="00AC3BE2">
      <w:pPr>
        <w:pStyle w:val="Heading2"/>
      </w:pPr>
      <w:bookmarkStart w:id="26" w:name="_Toc153297752"/>
      <w:r>
        <w:lastRenderedPageBreak/>
        <w:t>Milestones</w:t>
      </w:r>
      <w:bookmarkEnd w:id="26"/>
    </w:p>
    <w:p w14:paraId="7121ED65" w14:textId="77777777" w:rsidR="00154E3C" w:rsidRPr="00154E3C" w:rsidRDefault="00154E3C" w:rsidP="00AC3BE2">
      <w:pPr>
        <w:rPr>
          <w:lang w:val="en-CA"/>
        </w:rPr>
      </w:pPr>
      <w:r>
        <w:rPr>
          <w:lang w:val="en-CA"/>
        </w:rPr>
        <w:t>The main project milestones are defined in Table 6.</w:t>
      </w:r>
    </w:p>
    <w:p w14:paraId="3D9D2198" w14:textId="66388678" w:rsidR="00AC3BE2" w:rsidRPr="001C0333" w:rsidRDefault="00AC3BE2" w:rsidP="00AC3BE2">
      <w:pPr>
        <w:pStyle w:val="Caption"/>
        <w:keepNext/>
        <w:rPr>
          <w:i w:val="0"/>
          <w:iCs w:val="0"/>
        </w:rPr>
      </w:pPr>
      <w:bookmarkStart w:id="27" w:name="_Toc153297766"/>
      <w:r>
        <w:t xml:space="preserve">Table </w:t>
      </w:r>
      <w:r w:rsidR="00000000">
        <w:fldChar w:fldCharType="begin"/>
      </w:r>
      <w:r w:rsidR="00000000">
        <w:instrText xml:space="preserve"> SEQ Table \* ARABIC </w:instrText>
      </w:r>
      <w:r w:rsidR="00000000">
        <w:fldChar w:fldCharType="separate"/>
      </w:r>
      <w:r w:rsidR="009917B1">
        <w:rPr>
          <w:noProof/>
        </w:rPr>
        <w:t>6</w:t>
      </w:r>
      <w:r w:rsidR="00000000">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01640D24"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01E9F42" w14:textId="77777777" w:rsidR="00AC3BE2" w:rsidRPr="00AD3260" w:rsidRDefault="00AC3BE2"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41D0750D" w14:textId="77777777" w:rsidR="00AC3BE2" w:rsidRPr="00AD3260"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52757E6" w14:textId="77777777" w:rsidR="00AC3BE2"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006F407E"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58D7D8" w14:textId="50833CBE"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1. </w:t>
            </w:r>
            <w:r w:rsidR="007557D3">
              <w:rPr>
                <w:rFonts w:asciiTheme="majorHAnsi" w:hAnsiTheme="majorHAnsi" w:cstheme="majorHAnsi"/>
                <w:color w:val="000000" w:themeColor="text1"/>
                <w:sz w:val="22"/>
                <w:szCs w:val="18"/>
                <w:lang w:val="en-CA"/>
              </w:rPr>
              <w:t>Project Charter</w:t>
            </w:r>
          </w:p>
        </w:tc>
        <w:tc>
          <w:tcPr>
            <w:tcW w:w="5103" w:type="dxa"/>
          </w:tcPr>
          <w:p w14:paraId="495D7B65" w14:textId="13180A9D"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final draft of project charter and submit</w:t>
            </w:r>
          </w:p>
        </w:tc>
        <w:tc>
          <w:tcPr>
            <w:tcW w:w="1843" w:type="dxa"/>
          </w:tcPr>
          <w:p w14:paraId="2253B5B9" w14:textId="79652083"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2D44F967"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4709E3C9" w14:textId="56B3ADE0"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Design</w:t>
            </w:r>
            <w:r w:rsidR="00AD56B2">
              <w:rPr>
                <w:rFonts w:asciiTheme="majorHAnsi" w:hAnsiTheme="majorHAnsi" w:cstheme="majorHAnsi"/>
                <w:color w:val="000000" w:themeColor="text1"/>
                <w:sz w:val="22"/>
                <w:szCs w:val="18"/>
                <w:lang w:val="en-CA"/>
              </w:rPr>
              <w:t xml:space="preserve"> </w:t>
            </w:r>
            <w:proofErr w:type="spellStart"/>
            <w:r>
              <w:rPr>
                <w:rFonts w:asciiTheme="majorHAnsi" w:hAnsiTheme="majorHAnsi" w:cstheme="majorHAnsi"/>
                <w:color w:val="000000" w:themeColor="text1"/>
                <w:sz w:val="22"/>
                <w:szCs w:val="18"/>
                <w:lang w:val="en-CA"/>
              </w:rPr>
              <w:t>Purposals</w:t>
            </w:r>
            <w:proofErr w:type="spellEnd"/>
            <w:r>
              <w:rPr>
                <w:rFonts w:asciiTheme="majorHAnsi" w:hAnsiTheme="majorHAnsi" w:cstheme="majorHAnsi"/>
                <w:color w:val="000000" w:themeColor="text1"/>
                <w:sz w:val="22"/>
                <w:szCs w:val="18"/>
                <w:lang w:val="en-CA"/>
              </w:rPr>
              <w:t xml:space="preserve"> </w:t>
            </w:r>
            <w:r w:rsidR="00AD56B2">
              <w:rPr>
                <w:rFonts w:asciiTheme="majorHAnsi" w:hAnsiTheme="majorHAnsi" w:cstheme="majorHAnsi"/>
                <w:color w:val="000000" w:themeColor="text1"/>
                <w:sz w:val="22"/>
                <w:szCs w:val="18"/>
                <w:lang w:val="en-CA"/>
              </w:rPr>
              <w:t>Report</w:t>
            </w:r>
          </w:p>
        </w:tc>
        <w:tc>
          <w:tcPr>
            <w:tcW w:w="5103" w:type="dxa"/>
          </w:tcPr>
          <w:p w14:paraId="617470D5" w14:textId="218AEA28"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w:t>
            </w:r>
            <w:proofErr w:type="gramStart"/>
            <w:r>
              <w:rPr>
                <w:rFonts w:asciiTheme="majorHAnsi" w:hAnsiTheme="majorHAnsi" w:cstheme="majorHAnsi"/>
                <w:color w:val="000000" w:themeColor="text1"/>
                <w:sz w:val="22"/>
                <w:szCs w:val="18"/>
                <w:lang w:val="en-CA"/>
              </w:rPr>
              <w:t>a</w:t>
            </w:r>
            <w:proofErr w:type="gramEnd"/>
            <w:r w:rsidR="00803D6D">
              <w:rPr>
                <w:rFonts w:asciiTheme="majorHAnsi" w:hAnsiTheme="majorHAnsi" w:cstheme="majorHAnsi"/>
                <w:color w:val="000000" w:themeColor="text1"/>
                <w:sz w:val="22"/>
                <w:szCs w:val="18"/>
                <w:lang w:val="en-CA"/>
              </w:rPr>
              <w:t xml:space="preserve"> organized</w:t>
            </w:r>
            <w:r>
              <w:rPr>
                <w:rFonts w:asciiTheme="majorHAnsi" w:hAnsiTheme="majorHAnsi" w:cstheme="majorHAnsi"/>
                <w:color w:val="000000" w:themeColor="text1"/>
                <w:sz w:val="22"/>
                <w:szCs w:val="18"/>
                <w:lang w:val="en-CA"/>
              </w:rPr>
              <w:t xml:space="preserve"> report of all generated design ideas</w:t>
            </w:r>
          </w:p>
        </w:tc>
        <w:tc>
          <w:tcPr>
            <w:tcW w:w="1843" w:type="dxa"/>
          </w:tcPr>
          <w:p w14:paraId="4B198660" w14:textId="4261A4AD"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2024-03-01</w:t>
            </w:r>
          </w:p>
        </w:tc>
      </w:tr>
      <w:tr w:rsidR="00AC3BE2" w:rsidRPr="00AD3260" w14:paraId="3D8C736C"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20A6CE" w14:textId="3A9E97FA"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3. </w:t>
            </w:r>
            <w:r w:rsidR="00AD56B2">
              <w:rPr>
                <w:rFonts w:asciiTheme="majorHAnsi" w:hAnsiTheme="majorHAnsi" w:cstheme="majorHAnsi"/>
                <w:color w:val="000000" w:themeColor="text1"/>
                <w:sz w:val="22"/>
                <w:szCs w:val="18"/>
                <w:lang w:val="en-CA"/>
              </w:rPr>
              <w:t xml:space="preserve">Conceptual Design </w:t>
            </w:r>
          </w:p>
        </w:tc>
        <w:tc>
          <w:tcPr>
            <w:tcW w:w="5103" w:type="dxa"/>
          </w:tcPr>
          <w:p w14:paraId="61AC0420" w14:textId="5D49E7E7"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Formally evaluate designs using decision matrix</w:t>
            </w:r>
            <w:r w:rsidR="00570EEA">
              <w:rPr>
                <w:rFonts w:asciiTheme="majorHAnsi" w:hAnsiTheme="majorHAnsi" w:cstheme="majorHAnsi"/>
                <w:color w:val="000000" w:themeColor="text1"/>
                <w:sz w:val="22"/>
                <w:szCs w:val="18"/>
                <w:lang w:val="en-CA"/>
              </w:rPr>
              <w:t xml:space="preserve"> and go or </w:t>
            </w:r>
            <w:proofErr w:type="gramStart"/>
            <w:r w:rsidR="00570EEA">
              <w:rPr>
                <w:rFonts w:asciiTheme="majorHAnsi" w:hAnsiTheme="majorHAnsi" w:cstheme="majorHAnsi"/>
                <w:color w:val="000000" w:themeColor="text1"/>
                <w:sz w:val="22"/>
                <w:szCs w:val="18"/>
                <w:lang w:val="en-CA"/>
              </w:rPr>
              <w:t>no go</w:t>
            </w:r>
            <w:proofErr w:type="gramEnd"/>
            <w:r w:rsidR="00570EEA">
              <w:rPr>
                <w:rFonts w:asciiTheme="majorHAnsi" w:hAnsiTheme="majorHAnsi" w:cstheme="majorHAnsi"/>
                <w:color w:val="000000" w:themeColor="text1"/>
                <w:sz w:val="22"/>
                <w:szCs w:val="18"/>
                <w:lang w:val="en-CA"/>
              </w:rPr>
              <w:t xml:space="preserve"> screening</w:t>
            </w:r>
          </w:p>
        </w:tc>
        <w:tc>
          <w:tcPr>
            <w:tcW w:w="1843" w:type="dxa"/>
          </w:tcPr>
          <w:p w14:paraId="1F2730EB" w14:textId="29C1ADA4"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w:t>
            </w:r>
            <w:r w:rsidR="00570EEA">
              <w:rPr>
                <w:rFonts w:asciiTheme="majorHAnsi" w:hAnsiTheme="majorHAnsi" w:cstheme="majorHAnsi"/>
                <w:color w:val="000000" w:themeColor="text1"/>
                <w:sz w:val="22"/>
                <w:szCs w:val="18"/>
                <w:lang w:val="en-CA"/>
              </w:rPr>
              <w:t>08</w:t>
            </w:r>
          </w:p>
        </w:tc>
      </w:tr>
      <w:tr w:rsidR="00AD56B2" w:rsidRPr="00AD3260" w14:paraId="5C2985DC"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13BAA855" w14:textId="4137E798" w:rsidR="00AD56B2"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4. </w:t>
            </w:r>
            <w:r w:rsidR="00AD56B2">
              <w:rPr>
                <w:rFonts w:asciiTheme="majorHAnsi" w:hAnsiTheme="majorHAnsi" w:cstheme="majorHAnsi"/>
                <w:color w:val="000000" w:themeColor="text1"/>
                <w:sz w:val="22"/>
                <w:szCs w:val="18"/>
                <w:lang w:val="en-CA"/>
              </w:rPr>
              <w:t>Draft Prototype Documentation</w:t>
            </w:r>
          </w:p>
        </w:tc>
        <w:tc>
          <w:tcPr>
            <w:tcW w:w="5103" w:type="dxa"/>
          </w:tcPr>
          <w:p w14:paraId="7AD89220" w14:textId="37ECF491" w:rsidR="00AD56B2"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proofErr w:type="spellStart"/>
            <w:r>
              <w:rPr>
                <w:rFonts w:asciiTheme="majorHAnsi" w:hAnsiTheme="majorHAnsi" w:cstheme="majorHAnsi"/>
                <w:color w:val="000000" w:themeColor="text1"/>
                <w:sz w:val="22"/>
                <w:szCs w:val="18"/>
                <w:lang w:val="en-CA"/>
              </w:rPr>
              <w:t>Genereate</w:t>
            </w:r>
            <w:proofErr w:type="spellEnd"/>
            <w:r>
              <w:rPr>
                <w:rFonts w:asciiTheme="majorHAnsi" w:hAnsiTheme="majorHAnsi" w:cstheme="majorHAnsi"/>
                <w:color w:val="000000" w:themeColor="text1"/>
                <w:sz w:val="22"/>
                <w:szCs w:val="18"/>
                <w:lang w:val="en-CA"/>
              </w:rPr>
              <w:t xml:space="preserve"> formal documentation for our chosen design</w:t>
            </w:r>
            <w:r w:rsidR="00570EEA">
              <w:rPr>
                <w:rFonts w:asciiTheme="majorHAnsi" w:hAnsiTheme="majorHAnsi" w:cstheme="majorHAnsi"/>
                <w:color w:val="000000" w:themeColor="text1"/>
                <w:sz w:val="22"/>
                <w:szCs w:val="18"/>
                <w:lang w:val="en-CA"/>
              </w:rPr>
              <w:t xml:space="preserve"> and </w:t>
            </w:r>
            <w:proofErr w:type="spellStart"/>
            <w:r w:rsidR="00570EEA">
              <w:rPr>
                <w:rFonts w:asciiTheme="majorHAnsi" w:hAnsiTheme="majorHAnsi" w:cstheme="majorHAnsi"/>
                <w:color w:val="000000" w:themeColor="text1"/>
                <w:sz w:val="22"/>
                <w:szCs w:val="18"/>
                <w:lang w:val="en-CA"/>
              </w:rPr>
              <w:t>intiate</w:t>
            </w:r>
            <w:proofErr w:type="spellEnd"/>
            <w:r w:rsidR="00570EEA">
              <w:rPr>
                <w:rFonts w:asciiTheme="majorHAnsi" w:hAnsiTheme="majorHAnsi" w:cstheme="majorHAnsi"/>
                <w:color w:val="000000" w:themeColor="text1"/>
                <w:sz w:val="22"/>
                <w:szCs w:val="18"/>
                <w:lang w:val="en-CA"/>
              </w:rPr>
              <w:t xml:space="preserve"> manufacturing phase</w:t>
            </w:r>
          </w:p>
        </w:tc>
        <w:tc>
          <w:tcPr>
            <w:tcW w:w="1843" w:type="dxa"/>
          </w:tcPr>
          <w:p w14:paraId="616AE03E" w14:textId="5C4FD353" w:rsidR="00AD56B2" w:rsidRDefault="00570EEA"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2024-03-15</w:t>
            </w:r>
          </w:p>
        </w:tc>
      </w:tr>
      <w:tr w:rsidR="00570EEA" w:rsidRPr="00AD3260" w14:paraId="6EBC8673"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857DA4E" w14:textId="4F442A5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5. </w:t>
            </w:r>
            <w:r w:rsidR="00570EEA">
              <w:rPr>
                <w:rFonts w:asciiTheme="majorHAnsi" w:hAnsiTheme="majorHAnsi" w:cstheme="majorHAnsi"/>
                <w:color w:val="000000" w:themeColor="text1"/>
                <w:sz w:val="22"/>
                <w:szCs w:val="18"/>
                <w:lang w:val="en-CA"/>
              </w:rPr>
              <w:t>First Prototype</w:t>
            </w:r>
          </w:p>
        </w:tc>
        <w:tc>
          <w:tcPr>
            <w:tcW w:w="5103" w:type="dxa"/>
          </w:tcPr>
          <w:p w14:paraId="6D5EBA00" w14:textId="1AE7053F"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test the first prototype</w:t>
            </w:r>
          </w:p>
        </w:tc>
        <w:tc>
          <w:tcPr>
            <w:tcW w:w="1843" w:type="dxa"/>
          </w:tcPr>
          <w:p w14:paraId="66127FC5" w14:textId="7E85861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2024-03-24</w:t>
            </w:r>
          </w:p>
        </w:tc>
      </w:tr>
      <w:tr w:rsidR="00570EEA" w:rsidRPr="00AD3260" w14:paraId="421B0D90"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54CD8C02" w14:textId="0FA8612E"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6. </w:t>
            </w:r>
            <w:r w:rsidR="00570EEA">
              <w:rPr>
                <w:rFonts w:asciiTheme="majorHAnsi" w:hAnsiTheme="majorHAnsi" w:cstheme="majorHAnsi"/>
                <w:color w:val="000000" w:themeColor="text1"/>
                <w:sz w:val="22"/>
                <w:szCs w:val="18"/>
                <w:lang w:val="en-CA"/>
              </w:rPr>
              <w:t>Finial Design</w:t>
            </w:r>
          </w:p>
        </w:tc>
        <w:tc>
          <w:tcPr>
            <w:tcW w:w="5103" w:type="dxa"/>
          </w:tcPr>
          <w:p w14:paraId="6C810842" w14:textId="0B27D285"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final backpack design</w:t>
            </w:r>
          </w:p>
        </w:tc>
        <w:tc>
          <w:tcPr>
            <w:tcW w:w="1843" w:type="dxa"/>
          </w:tcPr>
          <w:p w14:paraId="2D26BC85" w14:textId="002B7E6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2024-04-05</w:t>
            </w:r>
          </w:p>
        </w:tc>
      </w:tr>
      <w:tr w:rsidR="00570EEA" w:rsidRPr="00AD3260" w14:paraId="4B179AE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DF36BB7" w14:textId="327EBDBF"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7. </w:t>
            </w:r>
            <w:r w:rsidR="00570EEA">
              <w:rPr>
                <w:rFonts w:asciiTheme="majorHAnsi" w:hAnsiTheme="majorHAnsi" w:cstheme="majorHAnsi"/>
                <w:color w:val="000000" w:themeColor="text1"/>
                <w:sz w:val="22"/>
                <w:szCs w:val="18"/>
                <w:lang w:val="en-CA"/>
              </w:rPr>
              <w:t>Design Evaluation</w:t>
            </w:r>
          </w:p>
        </w:tc>
        <w:tc>
          <w:tcPr>
            <w:tcW w:w="5103" w:type="dxa"/>
          </w:tcPr>
          <w:p w14:paraId="7E784310" w14:textId="2A9C4923"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Test the backpack in the 2024 end of term design evaluation event</w:t>
            </w:r>
          </w:p>
        </w:tc>
        <w:tc>
          <w:tcPr>
            <w:tcW w:w="1843" w:type="dxa"/>
          </w:tcPr>
          <w:p w14:paraId="66B1B91E" w14:textId="60ADEA7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2024-04-09</w:t>
            </w:r>
          </w:p>
        </w:tc>
      </w:tr>
      <w:tr w:rsidR="00570EEA" w:rsidRPr="00AD3260" w14:paraId="26B8F9C6"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3D3ECDFD" w14:textId="7A62A037"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8. </w:t>
            </w:r>
            <w:r w:rsidR="00570EEA">
              <w:rPr>
                <w:rFonts w:asciiTheme="majorHAnsi" w:hAnsiTheme="majorHAnsi" w:cstheme="majorHAnsi"/>
                <w:color w:val="000000" w:themeColor="text1"/>
                <w:sz w:val="22"/>
                <w:szCs w:val="18"/>
                <w:lang w:val="en-CA"/>
              </w:rPr>
              <w:t>Video Report &amp; Submission</w:t>
            </w:r>
          </w:p>
        </w:tc>
        <w:tc>
          <w:tcPr>
            <w:tcW w:w="5103" w:type="dxa"/>
          </w:tcPr>
          <w:p w14:paraId="2D71479E" w14:textId="0BDCFDD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video report and submit it along with all other documentation and </w:t>
            </w:r>
            <w:proofErr w:type="spellStart"/>
            <w:r>
              <w:rPr>
                <w:rFonts w:asciiTheme="majorHAnsi" w:hAnsiTheme="majorHAnsi" w:cstheme="majorHAnsi"/>
                <w:color w:val="000000" w:themeColor="text1"/>
                <w:sz w:val="22"/>
                <w:szCs w:val="18"/>
                <w:lang w:val="en-CA"/>
              </w:rPr>
              <w:t>aretefacts</w:t>
            </w:r>
            <w:proofErr w:type="spellEnd"/>
          </w:p>
        </w:tc>
        <w:tc>
          <w:tcPr>
            <w:tcW w:w="1843" w:type="dxa"/>
          </w:tcPr>
          <w:p w14:paraId="6DD530AB" w14:textId="64125F83"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w:t>
            </w:r>
            <w:r w:rsidR="00803D6D">
              <w:rPr>
                <w:rFonts w:asciiTheme="majorHAnsi" w:hAnsiTheme="majorHAnsi" w:cstheme="majorHAnsi"/>
                <w:color w:val="000000" w:themeColor="text1"/>
                <w:sz w:val="22"/>
                <w:szCs w:val="18"/>
                <w:lang w:val="en-CA"/>
              </w:rPr>
              <w:t>12</w:t>
            </w:r>
          </w:p>
        </w:tc>
      </w:tr>
    </w:tbl>
    <w:p w14:paraId="5034DE16" w14:textId="611EEA91" w:rsidR="00AC3BE2" w:rsidRPr="00AD3260" w:rsidRDefault="00570EEA" w:rsidP="00AC3BE2">
      <w:pPr>
        <w:rPr>
          <w:lang w:val="en-CA"/>
        </w:rPr>
      </w:pPr>
      <w:r>
        <w:rPr>
          <w:lang w:val="en-CA"/>
        </w:rPr>
        <w:t xml:space="preserve">*Conceptual Design Evaluation is March 22. Project is due in less then a month from then. It is our belief that we should have a design and begin prototyping before then, so the date is changed to be earlier then what is outlined in the syllabus </w:t>
      </w:r>
    </w:p>
    <w:p w14:paraId="1738C265" w14:textId="77777777" w:rsidR="00AC3BE2" w:rsidRDefault="00AC3BE2" w:rsidP="00EE6978">
      <w:pPr>
        <w:rPr>
          <w:rFonts w:asciiTheme="majorHAnsi" w:hAnsiTheme="majorHAnsi" w:cstheme="majorHAnsi"/>
          <w:color w:val="8DB3E2" w:themeColor="text2" w:themeTint="66"/>
          <w:sz w:val="22"/>
          <w:szCs w:val="18"/>
        </w:rPr>
      </w:pPr>
    </w:p>
    <w:p w14:paraId="77864C58"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762BB9E3" w14:textId="77777777" w:rsidR="000A0DD4" w:rsidRDefault="000A0DD4" w:rsidP="000A0DD4">
      <w:pPr>
        <w:pStyle w:val="Heading2"/>
      </w:pPr>
      <w:bookmarkStart w:id="28" w:name="_Toc153297753"/>
      <w:r>
        <w:lastRenderedPageBreak/>
        <w:t>High-Level Project Plan</w:t>
      </w:r>
      <w:bookmarkEnd w:id="28"/>
    </w:p>
    <w:p w14:paraId="0687254A" w14:textId="77777777" w:rsidR="008424D5" w:rsidRDefault="000A0DD4"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&lt;Based on known or assumed high-level requirements, milestones</w:t>
      </w:r>
      <w:r w:rsidR="00A11D45">
        <w:rPr>
          <w:rFonts w:asciiTheme="majorHAnsi" w:hAnsiTheme="majorHAnsi" w:cstheme="majorHAnsi"/>
          <w:color w:val="8DB3E2" w:themeColor="text2" w:themeTint="66"/>
          <w:sz w:val="22"/>
          <w:szCs w:val="18"/>
        </w:rPr>
        <w:t>,</w:t>
      </w:r>
      <w:r>
        <w:rPr>
          <w:rFonts w:asciiTheme="majorHAnsi" w:hAnsiTheme="majorHAnsi" w:cstheme="majorHAnsi"/>
          <w:color w:val="8DB3E2" w:themeColor="text2" w:themeTint="66"/>
          <w:sz w:val="22"/>
          <w:szCs w:val="18"/>
        </w:rPr>
        <w:t xml:space="preserve"> and deliverables, create a high-level project plan and express as a Gantt chart as </w:t>
      </w:r>
      <w:proofErr w:type="spellStart"/>
      <w:r>
        <w:rPr>
          <w:rFonts w:asciiTheme="majorHAnsi" w:hAnsiTheme="majorHAnsi" w:cstheme="majorHAnsi"/>
          <w:color w:val="8DB3E2" w:themeColor="text2" w:themeTint="66"/>
          <w:sz w:val="22"/>
          <w:szCs w:val="18"/>
        </w:rPr>
        <w:t>showin</w:t>
      </w:r>
      <w:proofErr w:type="spellEnd"/>
      <w:r>
        <w:rPr>
          <w:rFonts w:asciiTheme="majorHAnsi" w:hAnsiTheme="majorHAnsi" w:cstheme="majorHAnsi"/>
          <w:color w:val="8DB3E2" w:themeColor="text2" w:themeTint="66"/>
          <w:sz w:val="22"/>
          <w:szCs w:val="18"/>
        </w:rPr>
        <w:t xml:space="preserve"> in Figure 1</w:t>
      </w:r>
      <w:r w:rsidR="003D2BA5">
        <w:rPr>
          <w:rFonts w:asciiTheme="majorHAnsi" w:hAnsiTheme="majorHAnsi" w:cstheme="majorHAnsi"/>
          <w:color w:val="8DB3E2" w:themeColor="text2" w:themeTint="66"/>
          <w:sz w:val="22"/>
          <w:szCs w:val="18"/>
        </w:rPr>
        <w:t xml:space="preserve">. </w:t>
      </w:r>
    </w:p>
    <w:p w14:paraId="09AE4A0C" w14:textId="77777777" w:rsidR="008424D5" w:rsidRDefault="008424D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There is no need at this point to add resources, but the deliverables should have tasks associated with them and there must be start dates and durations.</w:t>
      </w:r>
    </w:p>
    <w:p w14:paraId="7E5B70BE" w14:textId="77777777" w:rsidR="000A0DD4" w:rsidRDefault="003D2BA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This was created using </w:t>
      </w:r>
      <w:proofErr w:type="spellStart"/>
      <w:r>
        <w:rPr>
          <w:rFonts w:asciiTheme="majorHAnsi" w:hAnsiTheme="majorHAnsi" w:cstheme="majorHAnsi"/>
          <w:color w:val="8DB3E2" w:themeColor="text2" w:themeTint="66"/>
          <w:sz w:val="22"/>
          <w:szCs w:val="18"/>
        </w:rPr>
        <w:t>ProjectLibre</w:t>
      </w:r>
      <w:proofErr w:type="spellEnd"/>
      <w:r>
        <w:rPr>
          <w:rFonts w:asciiTheme="majorHAnsi" w:hAnsiTheme="majorHAnsi" w:cstheme="majorHAnsi"/>
          <w:color w:val="8DB3E2" w:themeColor="text2" w:themeTint="66"/>
          <w:sz w:val="22"/>
          <w:szCs w:val="18"/>
        </w:rPr>
        <w:t xml:space="preserve">, see </w:t>
      </w:r>
      <w:proofErr w:type="spellStart"/>
      <w:r>
        <w:rPr>
          <w:rFonts w:asciiTheme="majorHAnsi" w:hAnsiTheme="majorHAnsi" w:cstheme="majorHAnsi"/>
          <w:color w:val="8DB3E2" w:themeColor="text2" w:themeTint="66"/>
          <w:sz w:val="22"/>
          <w:szCs w:val="18"/>
        </w:rPr>
        <w:t>eClass</w:t>
      </w:r>
      <w:proofErr w:type="spellEnd"/>
      <w:r>
        <w:rPr>
          <w:rFonts w:asciiTheme="majorHAnsi" w:hAnsiTheme="majorHAnsi" w:cstheme="majorHAnsi"/>
          <w:color w:val="8DB3E2" w:themeColor="text2" w:themeTint="66"/>
          <w:sz w:val="22"/>
          <w:szCs w:val="18"/>
        </w:rPr>
        <w:t xml:space="preserve"> </w:t>
      </w:r>
      <w:r w:rsidR="000A0DD4">
        <w:rPr>
          <w:rFonts w:asciiTheme="majorHAnsi" w:hAnsiTheme="majorHAnsi" w:cstheme="majorHAnsi"/>
          <w:color w:val="8DB3E2" w:themeColor="text2" w:themeTint="66"/>
          <w:sz w:val="22"/>
          <w:szCs w:val="18"/>
        </w:rPr>
        <w:t>&gt;</w:t>
      </w:r>
    </w:p>
    <w:p w14:paraId="150126AE" w14:textId="77777777" w:rsidR="00154E3C" w:rsidRDefault="00154E3C" w:rsidP="000A0DD4">
      <w:r>
        <w:t>A high-level project plan is shown in Figure 1. Task details are shown in Figure 2.</w:t>
      </w:r>
    </w:p>
    <w:p w14:paraId="6835AC36" w14:textId="77777777" w:rsidR="000A0DD4" w:rsidRPr="00AD3260" w:rsidRDefault="000A0DD4" w:rsidP="000A0DD4">
      <w:pPr>
        <w:keepNext/>
        <w:jc w:val="center"/>
        <w:rPr>
          <w:rFonts w:asciiTheme="majorHAnsi" w:hAnsiTheme="majorHAnsi" w:cstheme="majorHAnsi"/>
        </w:rPr>
      </w:pPr>
      <w:r>
        <w:rPr>
          <w:rFonts w:asciiTheme="majorHAnsi" w:hAnsiTheme="majorHAnsi" w:cstheme="majorHAnsi"/>
          <w:noProof/>
        </w:rPr>
        <w:drawing>
          <wp:inline distT="0" distB="0" distL="0" distR="0" wp14:anchorId="56A302D4" wp14:editId="46B0563B">
            <wp:extent cx="6675120" cy="3591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6675120" cy="3591560"/>
                    </a:xfrm>
                    <a:prstGeom prst="rect">
                      <a:avLst/>
                    </a:prstGeom>
                  </pic:spPr>
                </pic:pic>
              </a:graphicData>
            </a:graphic>
          </wp:inline>
        </w:drawing>
      </w:r>
    </w:p>
    <w:p w14:paraId="6E1C8D00" w14:textId="274E169D" w:rsidR="000A0DD4" w:rsidRPr="00701D22" w:rsidRDefault="000A0DD4" w:rsidP="003D0229">
      <w:pPr>
        <w:pStyle w:val="Caption"/>
        <w:jc w:val="center"/>
        <w:rPr>
          <w:i w:val="0"/>
          <w:iCs w:val="0"/>
        </w:rPr>
      </w:pPr>
      <w:bookmarkStart w:id="29" w:name="_Toc150968623"/>
      <w:bookmarkStart w:id="30" w:name="_Toc153297772"/>
      <w:r w:rsidRPr="00701D22">
        <w:t xml:space="preserve">Figure </w:t>
      </w:r>
      <w:r w:rsidR="00000000">
        <w:fldChar w:fldCharType="begin"/>
      </w:r>
      <w:r w:rsidR="00000000">
        <w:instrText xml:space="preserve"> SEQ Figure \* ARABIC </w:instrText>
      </w:r>
      <w:r w:rsidR="00000000">
        <w:fldChar w:fldCharType="separate"/>
      </w:r>
      <w:r w:rsidR="009917B1">
        <w:rPr>
          <w:noProof/>
        </w:rPr>
        <w:t>1</w:t>
      </w:r>
      <w:r w:rsidR="00000000">
        <w:rPr>
          <w:noProof/>
        </w:rPr>
        <w:fldChar w:fldCharType="end"/>
      </w:r>
      <w:r w:rsidRPr="00701D22">
        <w:rPr>
          <w:noProof/>
        </w:rPr>
        <w:t xml:space="preserve"> </w:t>
      </w:r>
      <w:r w:rsidRPr="00701D22">
        <w:rPr>
          <w:i w:val="0"/>
          <w:iCs w:val="0"/>
        </w:rPr>
        <w:t>High-level Project Timeline</w:t>
      </w:r>
      <w:bookmarkEnd w:id="29"/>
      <w:bookmarkEnd w:id="30"/>
    </w:p>
    <w:p w14:paraId="585A1CBA" w14:textId="77777777" w:rsidR="00154E3C" w:rsidRDefault="00154E3C" w:rsidP="00154E3C">
      <w:pPr>
        <w:keepNext/>
        <w:jc w:val="center"/>
      </w:pPr>
      <w:r>
        <w:rPr>
          <w:rFonts w:asciiTheme="majorHAnsi" w:hAnsiTheme="majorHAnsi" w:cstheme="majorHAnsi"/>
          <w:noProof/>
        </w:rPr>
        <w:lastRenderedPageBreak/>
        <w:drawing>
          <wp:inline distT="0" distB="0" distL="0" distR="0" wp14:anchorId="75E8FFC1" wp14:editId="06A885A7">
            <wp:extent cx="4761167" cy="4385733"/>
            <wp:effectExtent l="0" t="0" r="190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a:srcRect l="3805" t="29939" r="60807" b="9476"/>
                    <a:stretch/>
                  </pic:blipFill>
                  <pic:spPr bwMode="auto">
                    <a:xfrm>
                      <a:off x="0" y="0"/>
                      <a:ext cx="4784844" cy="4407543"/>
                    </a:xfrm>
                    <a:prstGeom prst="rect">
                      <a:avLst/>
                    </a:prstGeom>
                    <a:ln>
                      <a:noFill/>
                    </a:ln>
                    <a:extLst>
                      <a:ext uri="{53640926-AAD7-44D8-BBD7-CCE9431645EC}">
                        <a14:shadowObscured xmlns:a14="http://schemas.microsoft.com/office/drawing/2010/main"/>
                      </a:ext>
                    </a:extLst>
                  </pic:spPr>
                </pic:pic>
              </a:graphicData>
            </a:graphic>
          </wp:inline>
        </w:drawing>
      </w:r>
    </w:p>
    <w:p w14:paraId="140D02C9" w14:textId="6C7376A3" w:rsidR="00154E3C" w:rsidRPr="00701D22" w:rsidRDefault="00154E3C" w:rsidP="00154E3C">
      <w:pPr>
        <w:pStyle w:val="Caption"/>
        <w:jc w:val="center"/>
      </w:pPr>
      <w:r w:rsidRPr="00701D22">
        <w:t xml:space="preserve">Figure </w:t>
      </w:r>
      <w:r w:rsidR="00000000">
        <w:fldChar w:fldCharType="begin"/>
      </w:r>
      <w:r w:rsidR="00000000">
        <w:instrText xml:space="preserve"> SEQ Figure \* ARABIC </w:instrText>
      </w:r>
      <w:r w:rsidR="00000000">
        <w:fldChar w:fldCharType="separate"/>
      </w:r>
      <w:r w:rsidR="009917B1">
        <w:rPr>
          <w:noProof/>
        </w:rPr>
        <w:t>2</w:t>
      </w:r>
      <w:r w:rsidR="00000000">
        <w:rPr>
          <w:noProof/>
        </w:rPr>
        <w:fldChar w:fldCharType="end"/>
      </w:r>
      <w:r w:rsidRPr="00701D22">
        <w:t xml:space="preserve"> </w:t>
      </w:r>
      <w:r w:rsidRPr="00701D22">
        <w:rPr>
          <w:i w:val="0"/>
          <w:iCs w:val="0"/>
        </w:rPr>
        <w:t>Project Plan Task Details</w:t>
      </w:r>
    </w:p>
    <w:p w14:paraId="52308C1F"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2B7C5675"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5C0D8E22" w14:textId="77777777" w:rsidR="00154E3C" w:rsidRPr="00154E3C" w:rsidRDefault="00154E3C" w:rsidP="00154E3C">
      <w:r>
        <w:t>In this section, the main project risks and constraints known at the time of the Charter are identified. Where possible, mitigation strategies and plans are outlined.</w:t>
      </w:r>
    </w:p>
    <w:p w14:paraId="0F12A112" w14:textId="77777777" w:rsidR="00B17EF1" w:rsidRPr="00B17EF1" w:rsidRDefault="00B17EF1" w:rsidP="00B17EF1">
      <w:pPr>
        <w:pStyle w:val="Heading3"/>
      </w:pPr>
      <w:bookmarkStart w:id="35" w:name="_Toc153297755"/>
      <w:r>
        <w:t>Risks</w:t>
      </w:r>
      <w:bookmarkEnd w:id="35"/>
    </w:p>
    <w:p w14:paraId="6ECDFC0B" w14:textId="77777777" w:rsidR="00154E3C" w:rsidRPr="00154E3C" w:rsidRDefault="00154E3C" w:rsidP="00B17EF1">
      <w:pPr>
        <w:rPr>
          <w:lang w:val="en-CA"/>
        </w:rPr>
      </w:pPr>
      <w:r>
        <w:rPr>
          <w:lang w:val="en-CA"/>
        </w:rPr>
        <w:t>The main project risks and mitigation plans are defined in Table 7.</w:t>
      </w:r>
    </w:p>
    <w:p w14:paraId="6F4B2FE0" w14:textId="17921959" w:rsidR="00B17EF1" w:rsidRPr="00B17EF1" w:rsidRDefault="00B17EF1" w:rsidP="00B17EF1">
      <w:pPr>
        <w:pStyle w:val="Caption"/>
        <w:keepNext/>
        <w:rPr>
          <w:i w:val="0"/>
          <w:iCs w:val="0"/>
        </w:rPr>
      </w:pPr>
      <w:bookmarkStart w:id="36" w:name="_Toc153297767"/>
      <w:r>
        <w:t xml:space="preserve">Table </w:t>
      </w:r>
      <w:r w:rsidR="00000000">
        <w:fldChar w:fldCharType="begin"/>
      </w:r>
      <w:r w:rsidR="00000000">
        <w:instrText xml:space="preserve"> SEQ Table \* ARABIC </w:instrText>
      </w:r>
      <w:r w:rsidR="00000000">
        <w:fldChar w:fldCharType="separate"/>
      </w:r>
      <w:r w:rsidR="009917B1">
        <w:rPr>
          <w:noProof/>
        </w:rPr>
        <w:t>7</w:t>
      </w:r>
      <w:r w:rsidR="00000000">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7A90F1CE"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32788436" w14:textId="77777777" w:rsidR="003E2996" w:rsidRDefault="003E2996"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5474CB61"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FAB382F"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069724CA"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6F6B1852"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1592F6"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5995AF5"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07432ADF" w14:textId="43CD32D8"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Design Incompatibility with Robot Movements</w:t>
            </w:r>
          </w:p>
        </w:tc>
        <w:tc>
          <w:tcPr>
            <w:tcW w:w="1217" w:type="dxa"/>
          </w:tcPr>
          <w:p w14:paraId="36D05387" w14:textId="6907B9ED"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71212374" w14:textId="35B3B4F8"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1F5A08F0" w14:textId="4A86F04B"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Engage in early prototype testing to ensure the backpack is compatible with all robot movements.</w:t>
            </w:r>
          </w:p>
        </w:tc>
      </w:tr>
      <w:tr w:rsidR="003E2996" w:rsidRPr="00AD3260" w14:paraId="47BD7B77"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42B3D4EA"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07FBDDEB" w14:textId="6EDD2F02"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Technical Issues with 3D Printing Resources</w:t>
            </w:r>
          </w:p>
        </w:tc>
        <w:tc>
          <w:tcPr>
            <w:tcW w:w="1217" w:type="dxa"/>
          </w:tcPr>
          <w:p w14:paraId="647D29BB" w14:textId="055E2E6A"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30B6CEF7" w14:textId="04BC6E03"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702EA003" w14:textId="60F154ED"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Schedule 3D printing tasks during off-peak hours, have backup printers available</w:t>
            </w:r>
            <w:r w:rsidR="0032092E">
              <w:rPr>
                <w:rFonts w:asciiTheme="majorHAnsi" w:hAnsiTheme="majorHAnsi" w:cstheme="majorHAnsi"/>
                <w:color w:val="000000" w:themeColor="text1"/>
                <w:sz w:val="22"/>
                <w:szCs w:val="18"/>
                <w:lang w:val="en-CA"/>
              </w:rPr>
              <w:t xml:space="preserve"> (local library)</w:t>
            </w:r>
            <w:r w:rsidRPr="00BE7838">
              <w:rPr>
                <w:rFonts w:asciiTheme="majorHAnsi" w:hAnsiTheme="majorHAnsi" w:cstheme="majorHAnsi"/>
                <w:color w:val="000000" w:themeColor="text1"/>
                <w:sz w:val="22"/>
                <w:szCs w:val="18"/>
                <w:lang w:val="en-CA"/>
              </w:rPr>
              <w:t>, and consider outsourcing if necessary.</w:t>
            </w:r>
          </w:p>
        </w:tc>
      </w:tr>
      <w:tr w:rsidR="003E2996" w:rsidRPr="00AD3260" w14:paraId="51E05640"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B365F1E"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7FEBE866" w14:textId="00F39B37"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Conceptual Design Beyond Weight Limit</w:t>
            </w:r>
          </w:p>
        </w:tc>
        <w:tc>
          <w:tcPr>
            <w:tcW w:w="1217" w:type="dxa"/>
          </w:tcPr>
          <w:p w14:paraId="183F7D7B" w14:textId="2B5227B6"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56BD84DD" w14:textId="67B68A97"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3F9F006E" w14:textId="1C3554E6"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Research lightweight 3D printing techniques </w:t>
            </w:r>
            <w:r w:rsidR="0032092E">
              <w:rPr>
                <w:rFonts w:asciiTheme="majorHAnsi" w:hAnsiTheme="majorHAnsi" w:cstheme="majorHAnsi"/>
                <w:color w:val="000000" w:themeColor="text1"/>
                <w:sz w:val="22"/>
                <w:szCs w:val="18"/>
                <w:lang w:val="en-CA"/>
              </w:rPr>
              <w:t>to minimize mass.</w:t>
            </w:r>
          </w:p>
        </w:tc>
      </w:tr>
    </w:tbl>
    <w:p w14:paraId="2659AA5F" w14:textId="77777777" w:rsidR="00670D89" w:rsidRPr="00670D89" w:rsidRDefault="00670D89" w:rsidP="00670D89">
      <w:pPr>
        <w:rPr>
          <w:lang w:val="en-CA"/>
        </w:rPr>
      </w:pPr>
    </w:p>
    <w:p w14:paraId="58E9BF2C" w14:textId="77777777" w:rsidR="00670D89" w:rsidRDefault="00670D89" w:rsidP="00670D89">
      <w:pPr>
        <w:pStyle w:val="Heading3"/>
        <w:rPr>
          <w:lang w:val="en-CA"/>
        </w:rPr>
      </w:pPr>
      <w:bookmarkStart w:id="37" w:name="_Toc153297756"/>
      <w:r>
        <w:rPr>
          <w:lang w:val="en-CA"/>
        </w:rPr>
        <w:t>Constraints</w:t>
      </w:r>
      <w:bookmarkEnd w:id="37"/>
    </w:p>
    <w:p w14:paraId="426F7A31" w14:textId="77777777" w:rsidR="00701D22" w:rsidRPr="00701D22" w:rsidRDefault="00701D22" w:rsidP="00670D89">
      <w:pPr>
        <w:rPr>
          <w:lang w:val="en-CA"/>
        </w:rPr>
      </w:pPr>
      <w:r>
        <w:rPr>
          <w:lang w:val="en-CA"/>
        </w:rPr>
        <w:t>The main project constraints are defined in Table 8.</w:t>
      </w:r>
    </w:p>
    <w:p w14:paraId="49AF87D6" w14:textId="115673C4" w:rsidR="00670D89" w:rsidRPr="00670D89" w:rsidRDefault="00670D89" w:rsidP="00670D89">
      <w:pPr>
        <w:pStyle w:val="Caption"/>
        <w:keepNext/>
        <w:rPr>
          <w:i w:val="0"/>
          <w:iCs w:val="0"/>
        </w:rPr>
      </w:pPr>
      <w:bookmarkStart w:id="38" w:name="_Toc153297768"/>
      <w:r>
        <w:t xml:space="preserve">Table </w:t>
      </w:r>
      <w:r w:rsidR="00000000">
        <w:fldChar w:fldCharType="begin"/>
      </w:r>
      <w:r w:rsidR="00000000">
        <w:instrText xml:space="preserve"> SEQ Table \* ARABIC </w:instrText>
      </w:r>
      <w:r w:rsidR="00000000">
        <w:fldChar w:fldCharType="separate"/>
      </w:r>
      <w:r w:rsidR="009917B1">
        <w:rPr>
          <w:noProof/>
        </w:rPr>
        <w:t>8</w:t>
      </w:r>
      <w:r w:rsidR="00000000">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0047C021"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FAF501" w14:textId="77777777" w:rsidR="00670D89" w:rsidRPr="00AD3260" w:rsidRDefault="00670D89"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F962684" w14:textId="77777777" w:rsidR="00670D89"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4E50793C" w14:textId="77777777" w:rsidR="00670D89" w:rsidRPr="00AD3260"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B635D6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BA2507C"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7CF67C1D" w14:textId="12B08E81"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Time</w:t>
            </w:r>
          </w:p>
        </w:tc>
        <w:tc>
          <w:tcPr>
            <w:tcW w:w="7938" w:type="dxa"/>
          </w:tcPr>
          <w:p w14:paraId="17044F50" w14:textId="1F22D9FB"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ENGG 160 course is only a single term</w:t>
            </w:r>
          </w:p>
        </w:tc>
      </w:tr>
      <w:tr w:rsidR="00670D89" w:rsidRPr="00AD3260" w14:paraId="00401C1C"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4E02C169"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2</w:t>
            </w:r>
          </w:p>
        </w:tc>
        <w:tc>
          <w:tcPr>
            <w:tcW w:w="1713" w:type="dxa"/>
          </w:tcPr>
          <w:p w14:paraId="5AC2AB31" w14:textId="265886B7"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792E4CAA" w14:textId="301A2D94"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Materials are limited to wood, cardboard, and plastic, and only that which is provided by the Elko Engineering garage</w:t>
            </w:r>
          </w:p>
        </w:tc>
      </w:tr>
    </w:tbl>
    <w:p w14:paraId="7836A273" w14:textId="77777777" w:rsidR="00095DD7" w:rsidRDefault="00095DD7" w:rsidP="00095DD7">
      <w:pPr>
        <w:rPr>
          <w:lang w:val="en-CA"/>
        </w:rPr>
      </w:pPr>
    </w:p>
    <w:p w14:paraId="630303C5"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5B48F49"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6ED9A03A" w14:textId="25B7376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r w:rsidR="005F3041" w:rsidRPr="005F3041">
        <w:rPr>
          <w:lang w:val="en-GB"/>
        </w:rPr>
        <w:t>T</w:t>
      </w:r>
      <w:r w:rsidR="00340600">
        <w:rPr>
          <w:lang w:val="en-GB"/>
        </w:rPr>
        <w:t>028</w:t>
      </w:r>
      <w:r w:rsidR="00EF210F">
        <w:rPr>
          <w:lang w:val="en-GB"/>
        </w:rPr>
        <w:t>_</w:t>
      </w:r>
      <w:r w:rsidR="005F3041" w:rsidRPr="005F3041">
        <w:rPr>
          <w:lang w:val="en-GB"/>
        </w:rPr>
        <w:t>P</w:t>
      </w:r>
      <w:r w:rsidR="00340600">
        <w:rPr>
          <w:lang w:val="en-GB"/>
        </w:rPr>
        <w:t>03</w:t>
      </w:r>
      <w:r w:rsidR="005F3041" w:rsidRPr="005F3041">
        <w:rPr>
          <w:lang w:val="en-GB"/>
        </w:rPr>
        <w:t>”</w:t>
      </w:r>
      <w:r w:rsidR="00340600">
        <w:rPr>
          <w:lang w:val="en-GB"/>
        </w:rPr>
        <w:t xml:space="preserve"> [2</w:t>
      </w:r>
      <w:r w:rsidR="00564791">
        <w:rPr>
          <w:lang w:val="en-GB"/>
        </w:rPr>
        <w:t>]</w:t>
      </w:r>
      <w:r w:rsidR="005F3041" w:rsidRPr="005F3041">
        <w:rPr>
          <w:lang w:val="en-GB"/>
        </w:rPr>
        <w:t>.</w:t>
      </w:r>
    </w:p>
    <w:p w14:paraId="2DE4CF07" w14:textId="77777777" w:rsidR="00786F11" w:rsidRPr="00786F11" w:rsidRDefault="00786F11" w:rsidP="00786F11"/>
    <w:p w14:paraId="3DE7000F" w14:textId="77777777" w:rsidR="00670D89" w:rsidRDefault="00670D89" w:rsidP="00670D89">
      <w:pPr>
        <w:pStyle w:val="Heading2"/>
      </w:pPr>
      <w:bookmarkStart w:id="40" w:name="_Toc153297758"/>
      <w:r>
        <w:t xml:space="preserve">Project </w:t>
      </w:r>
      <w:r w:rsidR="00A21F06">
        <w:t>Team Structure</w:t>
      </w:r>
      <w:bookmarkEnd w:id="40"/>
    </w:p>
    <w:p w14:paraId="4F2B05C6" w14:textId="24A22B8B" w:rsidR="0062613A" w:rsidRPr="0062613A" w:rsidRDefault="0062613A" w:rsidP="00EF210F">
      <w:pPr>
        <w:rPr>
          <w:lang w:val="en-GB"/>
        </w:rPr>
      </w:pPr>
      <w:r w:rsidRPr="0062613A">
        <w:rPr>
          <w:lang w:val="en-GB"/>
        </w:rPr>
        <w:t>The organization chart for T</w:t>
      </w:r>
      <w:r w:rsidR="003948B2">
        <w:rPr>
          <w:lang w:val="en-GB"/>
        </w:rPr>
        <w:t>028</w:t>
      </w:r>
      <w:r w:rsidR="00EF210F">
        <w:rPr>
          <w:lang w:val="en-GB"/>
        </w:rPr>
        <w:t>_</w:t>
      </w:r>
      <w:r w:rsidRPr="0062613A">
        <w:rPr>
          <w:lang w:val="en-GB"/>
        </w:rPr>
        <w:t>P</w:t>
      </w:r>
      <w:r w:rsidR="003948B2">
        <w:rPr>
          <w:lang w:val="en-GB"/>
        </w:rPr>
        <w:t>03</w:t>
      </w:r>
      <w:r w:rsidRPr="0062613A">
        <w:rPr>
          <w:lang w:val="en-GB"/>
        </w:rPr>
        <w:t xml:space="preserve"> is shown in Figure 2.</w:t>
      </w:r>
    </w:p>
    <w:p w14:paraId="408965FB" w14:textId="2A2E1A15" w:rsidR="0062613A" w:rsidRDefault="00340600" w:rsidP="002B2B29">
      <w:pPr>
        <w:keepNext/>
        <w:jc w:val="center"/>
      </w:pPr>
      <w:r>
        <w:rPr>
          <w:noProof/>
        </w:rPr>
        <w:drawing>
          <wp:inline distT="0" distB="0" distL="0" distR="0" wp14:anchorId="45AB5C27" wp14:editId="3128E01E">
            <wp:extent cx="5486400" cy="3200400"/>
            <wp:effectExtent l="0" t="0" r="19050" b="0"/>
            <wp:docPr id="390543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1A1AFB" w14:textId="73C15483"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rsidR="00000000">
        <w:fldChar w:fldCharType="begin"/>
      </w:r>
      <w:r w:rsidR="00000000">
        <w:instrText xml:space="preserve"> SEQ Figure \* ARABIC </w:instrText>
      </w:r>
      <w:r w:rsidR="00000000">
        <w:fldChar w:fldCharType="separate"/>
      </w:r>
      <w:r w:rsidR="009917B1">
        <w:rPr>
          <w:noProof/>
        </w:rPr>
        <w:t>3</w:t>
      </w:r>
      <w:r w:rsidR="00000000">
        <w:rPr>
          <w:noProof/>
        </w:rPr>
        <w:fldChar w:fldCharType="end"/>
      </w:r>
      <w:r>
        <w:t xml:space="preserve"> Organization Chart for T</w:t>
      </w:r>
      <w:r w:rsidR="008F7071">
        <w:t>028</w:t>
      </w:r>
      <w:r w:rsidR="00BB78C4">
        <w:t>_</w:t>
      </w:r>
      <w:r>
        <w:t>P</w:t>
      </w:r>
      <w:bookmarkEnd w:id="41"/>
      <w:r w:rsidR="008F7071">
        <w:t>03</w:t>
      </w:r>
    </w:p>
    <w:p w14:paraId="6E8A165A" w14:textId="77777777" w:rsidR="00095DD7" w:rsidRDefault="00095DD7" w:rsidP="00095DD7"/>
    <w:p w14:paraId="42886E9C" w14:textId="77777777" w:rsidR="00095DD7" w:rsidRDefault="00095DD7">
      <w:pPr>
        <w:spacing w:after="0"/>
      </w:pPr>
      <w:r>
        <w:br w:type="page"/>
      </w:r>
    </w:p>
    <w:p w14:paraId="07083084" w14:textId="77777777" w:rsidR="00670D89" w:rsidRDefault="00A21F06" w:rsidP="00A21F06">
      <w:pPr>
        <w:pStyle w:val="Heading1"/>
      </w:pPr>
      <w:bookmarkStart w:id="42" w:name="_Toc153297759"/>
      <w:r>
        <w:lastRenderedPageBreak/>
        <w:t>Project References</w:t>
      </w:r>
      <w:bookmarkEnd w:id="42"/>
    </w:p>
    <w:p w14:paraId="1F9B125C"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1B1C14E9" w14:textId="6E3C937C" w:rsidR="00AE1337" w:rsidRPr="00AE1337" w:rsidRDefault="00AE1337" w:rsidP="00AE1337">
      <w:pPr>
        <w:pStyle w:val="Caption"/>
        <w:keepNext/>
        <w:rPr>
          <w:i w:val="0"/>
          <w:iCs w:val="0"/>
        </w:rPr>
      </w:pPr>
      <w:r>
        <w:t xml:space="preserve">Table </w:t>
      </w:r>
      <w:r w:rsidR="00000000">
        <w:fldChar w:fldCharType="begin"/>
      </w:r>
      <w:r w:rsidR="00000000">
        <w:instrText xml:space="preserve"> SEQ Table \* ARABIC </w:instrText>
      </w:r>
      <w:r w:rsidR="00000000">
        <w:fldChar w:fldCharType="separate"/>
      </w:r>
      <w:r w:rsidR="009917B1">
        <w:rPr>
          <w:noProof/>
        </w:rPr>
        <w:t>9</w:t>
      </w:r>
      <w:r w:rsidR="00000000">
        <w:rPr>
          <w:noProof/>
        </w:rPr>
        <w:fldChar w:fldCharType="end"/>
      </w:r>
      <w:r>
        <w:t xml:space="preserve"> </w:t>
      </w:r>
      <w:r>
        <w:rPr>
          <w:i w:val="0"/>
          <w:iCs w:val="0"/>
        </w:rPr>
        <w:t>Project References</w:t>
      </w:r>
      <w:bookmarkEnd w:id="43"/>
    </w:p>
    <w:tbl>
      <w:tblPr>
        <w:tblStyle w:val="GridTable4-Accent1"/>
        <w:tblW w:w="11123" w:type="dxa"/>
        <w:tblLook w:val="04A0" w:firstRow="1" w:lastRow="0" w:firstColumn="1" w:lastColumn="0" w:noHBand="0" w:noVBand="1"/>
      </w:tblPr>
      <w:tblGrid>
        <w:gridCol w:w="521"/>
        <w:gridCol w:w="1168"/>
        <w:gridCol w:w="767"/>
        <w:gridCol w:w="1242"/>
        <w:gridCol w:w="7425"/>
      </w:tblGrid>
      <w:tr w:rsidR="009A5F60" w:rsidRPr="00AD3260" w14:paraId="5E8A2DC6" w14:textId="77777777" w:rsidTr="0007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F5AFF0B" w14:textId="77777777" w:rsidR="009A5F60" w:rsidRDefault="009A5F60"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1168" w:type="dxa"/>
          </w:tcPr>
          <w:p w14:paraId="00F71F05" w14:textId="77777777" w:rsidR="009A5F60" w:rsidRPr="00AD3260" w:rsidRDefault="009A5F60"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767" w:type="dxa"/>
          </w:tcPr>
          <w:p w14:paraId="236DA403"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242" w:type="dxa"/>
          </w:tcPr>
          <w:p w14:paraId="4039CC7A"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7425" w:type="dxa"/>
          </w:tcPr>
          <w:p w14:paraId="04662AF2" w14:textId="77777777" w:rsidR="009A5F60" w:rsidRPr="00AD32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37F02B7A"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760AF70B"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1168" w:type="dxa"/>
          </w:tcPr>
          <w:p w14:paraId="1DB45357" w14:textId="1782DD43"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color w:val="000000" w:themeColor="text1"/>
                <w:sz w:val="20"/>
                <w:szCs w:val="15"/>
                <w:lang w:val="en-CA"/>
              </w:rPr>
              <w:t xml:space="preserve">ENGG 160 Project </w:t>
            </w:r>
            <w:proofErr w:type="gramStart"/>
            <w:r w:rsidRPr="008F7071">
              <w:rPr>
                <w:rFonts w:asciiTheme="majorHAnsi" w:hAnsiTheme="majorHAnsi" w:cstheme="majorHAnsi"/>
                <w:color w:val="000000" w:themeColor="text1"/>
                <w:sz w:val="20"/>
                <w:szCs w:val="15"/>
                <w:lang w:val="en-CA"/>
              </w:rPr>
              <w:t>Proposal :</w:t>
            </w:r>
            <w:proofErr w:type="gramEnd"/>
            <w:r w:rsidRPr="008F7071">
              <w:rPr>
                <w:rFonts w:asciiTheme="majorHAnsi" w:hAnsiTheme="majorHAnsi" w:cstheme="majorHAnsi"/>
                <w:color w:val="000000" w:themeColor="text1"/>
                <w:sz w:val="20"/>
                <w:szCs w:val="15"/>
                <w:lang w:val="en-CA"/>
              </w:rPr>
              <w:t xml:space="preserve"> </w:t>
            </w:r>
            <w:proofErr w:type="spellStart"/>
            <w:r w:rsidRPr="008F7071">
              <w:rPr>
                <w:rFonts w:asciiTheme="majorHAnsi" w:hAnsiTheme="majorHAnsi" w:cstheme="majorHAnsi"/>
                <w:color w:val="000000" w:themeColor="text1"/>
                <w:sz w:val="20"/>
                <w:szCs w:val="15"/>
                <w:lang w:val="en-CA"/>
              </w:rPr>
              <w:t>PuppyPi</w:t>
            </w:r>
            <w:proofErr w:type="spellEnd"/>
            <w:r w:rsidRPr="008F7071">
              <w:rPr>
                <w:rFonts w:asciiTheme="majorHAnsi" w:hAnsiTheme="majorHAnsi" w:cstheme="majorHAnsi"/>
                <w:color w:val="000000" w:themeColor="text1"/>
                <w:sz w:val="20"/>
                <w:szCs w:val="15"/>
                <w:lang w:val="en-CA"/>
              </w:rPr>
              <w:t xml:space="preserve"> Backpack</w:t>
            </w:r>
          </w:p>
        </w:tc>
        <w:tc>
          <w:tcPr>
            <w:tcW w:w="767" w:type="dxa"/>
          </w:tcPr>
          <w:p w14:paraId="29EDEB47" w14:textId="276936CD" w:rsidR="00A64327" w:rsidRPr="006552EC" w:rsidRDefault="0007304C"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2767BEE3"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7425" w:type="dxa"/>
          </w:tcPr>
          <w:p w14:paraId="5212D7DD" w14:textId="19CF727A"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sz w:val="20"/>
                <w:szCs w:val="15"/>
              </w:rPr>
              <w:t>https://github.com/dog-blood/ENGG160-Project/blob/8a94a6fe571e5c9d940073df464bab60bad44ad9/ENGG%20160%20P3%20-%20PuppyPi%20Backpack.pdf</w:t>
            </w:r>
          </w:p>
        </w:tc>
      </w:tr>
      <w:tr w:rsidR="00A64327" w:rsidRPr="00AD3260" w14:paraId="62C6D891"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13C0BA45"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1168" w:type="dxa"/>
          </w:tcPr>
          <w:p w14:paraId="63B69F76" w14:textId="2B233CBB"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70106D1F" w14:textId="2F4F5429"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413736BF" w14:textId="2B4DD80D"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Boston Dynamics</w:t>
            </w:r>
          </w:p>
        </w:tc>
        <w:tc>
          <w:tcPr>
            <w:tcW w:w="7425" w:type="dxa"/>
          </w:tcPr>
          <w:p w14:paraId="7E3C1A38" w14:textId="3842E6E4"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https://bostondynamics.com/</w:t>
            </w:r>
          </w:p>
        </w:tc>
      </w:tr>
      <w:tr w:rsidR="0007304C" w:rsidRPr="00AD3260" w14:paraId="117F942F"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16F2732" w14:textId="77777777" w:rsidR="0007304C" w:rsidRPr="006552EC" w:rsidRDefault="0007304C" w:rsidP="0007304C">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1168" w:type="dxa"/>
          </w:tcPr>
          <w:p w14:paraId="203F4796" w14:textId="12517CB6"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w:r>
              <w:rPr>
                <w:rFonts w:asciiTheme="majorHAnsi" w:hAnsiTheme="majorHAnsi" w:cstheme="majorHAnsi"/>
                <w:color w:val="000000" w:themeColor="text1"/>
                <w:sz w:val="20"/>
                <w:szCs w:val="15"/>
                <w:lang w:val="en-CA"/>
              </w:rPr>
              <w:t>T028</w:t>
            </w:r>
            <w:r w:rsidRPr="006552EC">
              <w:rPr>
                <w:rFonts w:asciiTheme="majorHAnsi" w:hAnsiTheme="majorHAnsi" w:cstheme="majorHAnsi"/>
                <w:color w:val="000000" w:themeColor="text1"/>
                <w:sz w:val="20"/>
                <w:szCs w:val="15"/>
                <w:lang w:val="en-CA"/>
              </w:rPr>
              <w:t xml:space="preserve"> P</w:t>
            </w:r>
            <w:r>
              <w:rPr>
                <w:rFonts w:asciiTheme="majorHAnsi" w:hAnsiTheme="majorHAnsi" w:cstheme="majorHAnsi"/>
                <w:color w:val="000000" w:themeColor="text1"/>
                <w:sz w:val="20"/>
                <w:szCs w:val="15"/>
                <w:lang w:val="en-CA"/>
              </w:rPr>
              <w:t>03</w:t>
            </w:r>
          </w:p>
        </w:tc>
        <w:tc>
          <w:tcPr>
            <w:tcW w:w="767" w:type="dxa"/>
          </w:tcPr>
          <w:p w14:paraId="36AA1598" w14:textId="75D21924"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2024-02-9</w:t>
            </w:r>
          </w:p>
        </w:tc>
        <w:tc>
          <w:tcPr>
            <w:tcW w:w="1242" w:type="dxa"/>
          </w:tcPr>
          <w:p w14:paraId="360B2DDE" w14:textId="660FEE29"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 xml:space="preserve">Team </w:t>
            </w:r>
            <w:r w:rsidRPr="00340600">
              <w:rPr>
                <w:rFonts w:asciiTheme="majorHAnsi" w:hAnsiTheme="majorHAnsi" w:cstheme="majorHAnsi"/>
                <w:color w:val="000000" w:themeColor="text1"/>
                <w:sz w:val="20"/>
                <w:szCs w:val="15"/>
                <w:lang w:val="en-CA"/>
              </w:rPr>
              <w:t>π28</w:t>
            </w:r>
          </w:p>
        </w:tc>
        <w:tc>
          <w:tcPr>
            <w:tcW w:w="7425" w:type="dxa"/>
          </w:tcPr>
          <w:p w14:paraId="65EB5DEF" w14:textId="3CF523EE"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https://github.com/dog-blood/ENGG160-Project/blob/d1a0690a72622604d9bbe8d63910c4744662a5dc/B1_28-P03-Team-Charter.docx</w:t>
            </w:r>
          </w:p>
        </w:tc>
      </w:tr>
      <w:tr w:rsidR="0007304C" w:rsidRPr="00AD3260" w14:paraId="307138B2"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4A0670A0" w14:textId="3D3215BE" w:rsidR="0007304C" w:rsidRPr="0007304C" w:rsidRDefault="0007304C" w:rsidP="0007304C">
            <w:pPr>
              <w:jc w:val="center"/>
              <w:rPr>
                <w:rFonts w:asciiTheme="majorHAnsi" w:hAnsiTheme="majorHAnsi" w:cstheme="majorHAnsi"/>
                <w:b w:val="0"/>
                <w:bCs w:val="0"/>
                <w:color w:val="000000" w:themeColor="text1"/>
                <w:sz w:val="20"/>
                <w:szCs w:val="15"/>
                <w:lang w:val="en-CA"/>
              </w:rPr>
            </w:pPr>
            <w:r>
              <w:rPr>
                <w:rFonts w:asciiTheme="majorHAnsi" w:hAnsiTheme="majorHAnsi" w:cstheme="majorHAnsi"/>
                <w:b w:val="0"/>
                <w:bCs w:val="0"/>
                <w:color w:val="000000" w:themeColor="text1"/>
                <w:sz w:val="20"/>
                <w:szCs w:val="15"/>
                <w:lang w:val="en-CA"/>
              </w:rPr>
              <w:t>4</w:t>
            </w:r>
          </w:p>
        </w:tc>
        <w:tc>
          <w:tcPr>
            <w:tcW w:w="1168" w:type="dxa"/>
          </w:tcPr>
          <w:p w14:paraId="741B95B8" w14:textId="145DD3FF" w:rsidR="0007304C" w:rsidRPr="006552E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614BADC0"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242" w:type="dxa"/>
          </w:tcPr>
          <w:p w14:paraId="2F558CF9"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7425" w:type="dxa"/>
          </w:tcPr>
          <w:p w14:paraId="000DE75B" w14:textId="37BECD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15"/>
              </w:rPr>
            </w:pPr>
            <w:r w:rsidRPr="0007304C">
              <w:rPr>
                <w:rFonts w:asciiTheme="majorHAnsi" w:hAnsiTheme="majorHAnsi" w:cstheme="majorHAnsi"/>
                <w:sz w:val="20"/>
                <w:szCs w:val="15"/>
              </w:rPr>
              <w:t>https://confluence.garage.ualberta.ca/</w:t>
            </w:r>
          </w:p>
        </w:tc>
      </w:tr>
    </w:tbl>
    <w:p w14:paraId="66649A4D" w14:textId="77777777" w:rsidR="00AE1337" w:rsidRDefault="00AE1337" w:rsidP="00A21F06"/>
    <w:p w14:paraId="3C8063E6" w14:textId="77777777" w:rsidR="00095DD7" w:rsidRDefault="00095DD7">
      <w:pPr>
        <w:spacing w:after="0"/>
      </w:pPr>
      <w:r>
        <w:br w:type="page"/>
      </w:r>
    </w:p>
    <w:p w14:paraId="248545EC" w14:textId="77777777" w:rsidR="00A21F06" w:rsidRPr="00A21F06" w:rsidRDefault="00A21F06" w:rsidP="00A21F06">
      <w:pPr>
        <w:pStyle w:val="Heading1"/>
      </w:pPr>
      <w:bookmarkStart w:id="44" w:name="_Toc153297760"/>
      <w:r>
        <w:lastRenderedPageBreak/>
        <w:t>Glossary and Acronyms</w:t>
      </w:r>
      <w:bookmarkEnd w:id="44"/>
    </w:p>
    <w:p w14:paraId="27BF36E2" w14:textId="55924D06" w:rsidR="007C17B5" w:rsidRPr="007C17B5" w:rsidRDefault="007C17B5" w:rsidP="007C17B5">
      <w:pPr>
        <w:pStyle w:val="Caption"/>
        <w:keepNext/>
        <w:rPr>
          <w:i w:val="0"/>
          <w:iCs w:val="0"/>
        </w:rPr>
      </w:pPr>
      <w:bookmarkStart w:id="45" w:name="_Toc153297770"/>
      <w:r>
        <w:t xml:space="preserve">Table </w:t>
      </w:r>
      <w:r w:rsidR="00000000">
        <w:fldChar w:fldCharType="begin"/>
      </w:r>
      <w:r w:rsidR="00000000">
        <w:instrText xml:space="preserve"> SEQ Table \* ARABIC </w:instrText>
      </w:r>
      <w:r w:rsidR="00000000">
        <w:fldChar w:fldCharType="separate"/>
      </w:r>
      <w:r w:rsidR="009917B1">
        <w:rPr>
          <w:noProof/>
        </w:rPr>
        <w:t>10</w:t>
      </w:r>
      <w:r w:rsidR="00000000">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427565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A948FA"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12618699"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6F3C9A8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B3DE1A" w14:textId="299CA43C"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PuppyPi</w:t>
            </w:r>
            <w:proofErr w:type="spellEnd"/>
          </w:p>
        </w:tc>
        <w:tc>
          <w:tcPr>
            <w:tcW w:w="6946" w:type="dxa"/>
          </w:tcPr>
          <w:p w14:paraId="0B5C4E82" w14:textId="6CE439B0" w:rsidR="007C17B5" w:rsidRPr="00D326D7" w:rsidRDefault="00F12BA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Controllable </w:t>
            </w:r>
            <w:proofErr w:type="spellStart"/>
            <w:r>
              <w:rPr>
                <w:rFonts w:asciiTheme="majorHAnsi" w:hAnsiTheme="majorHAnsi" w:cstheme="majorHAnsi"/>
                <w:iCs/>
                <w:color w:val="000000" w:themeColor="text1"/>
                <w:sz w:val="22"/>
                <w:szCs w:val="18"/>
                <w:lang w:val="en-CA"/>
              </w:rPr>
              <w:t>quadroped</w:t>
            </w:r>
            <w:proofErr w:type="spellEnd"/>
            <w:r>
              <w:rPr>
                <w:rFonts w:asciiTheme="majorHAnsi" w:hAnsiTheme="majorHAnsi" w:cstheme="majorHAnsi"/>
                <w:iCs/>
                <w:color w:val="000000" w:themeColor="text1"/>
                <w:sz w:val="22"/>
                <w:szCs w:val="18"/>
                <w:lang w:val="en-CA"/>
              </w:rPr>
              <w:t xml:space="preserve"> robot designed and manufactured by </w:t>
            </w:r>
            <w:proofErr w:type="spellStart"/>
            <w:r>
              <w:rPr>
                <w:rFonts w:asciiTheme="majorHAnsi" w:hAnsiTheme="majorHAnsi" w:cstheme="majorHAnsi"/>
                <w:iCs/>
                <w:color w:val="000000" w:themeColor="text1"/>
                <w:sz w:val="22"/>
                <w:szCs w:val="18"/>
                <w:lang w:val="en-CA"/>
              </w:rPr>
              <w:t>HiWonder</w:t>
            </w:r>
            <w:proofErr w:type="spellEnd"/>
          </w:p>
        </w:tc>
      </w:tr>
      <w:tr w:rsidR="007C17B5" w:rsidRPr="007C17B5" w14:paraId="5A267DFE"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0300396F" w14:textId="5983306F" w:rsidR="007C17B5" w:rsidRPr="00D326D7" w:rsidRDefault="00F12BAF"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Quadroped</w:t>
            </w:r>
            <w:proofErr w:type="spellEnd"/>
          </w:p>
        </w:tc>
        <w:tc>
          <w:tcPr>
            <w:tcW w:w="6946" w:type="dxa"/>
          </w:tcPr>
          <w:p w14:paraId="3AA80076" w14:textId="67D6DECB" w:rsidR="007C17B5" w:rsidRPr="00D326D7" w:rsidRDefault="00F12BAF"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A </w:t>
            </w:r>
            <w:proofErr w:type="gramStart"/>
            <w:r>
              <w:rPr>
                <w:rFonts w:asciiTheme="majorHAnsi" w:hAnsiTheme="majorHAnsi" w:cstheme="majorHAnsi"/>
                <w:iCs/>
                <w:color w:val="000000" w:themeColor="text1"/>
                <w:sz w:val="22"/>
                <w:szCs w:val="18"/>
                <w:lang w:val="en-CA"/>
              </w:rPr>
              <w:t>animal  or</w:t>
            </w:r>
            <w:proofErr w:type="gramEnd"/>
            <w:r>
              <w:rPr>
                <w:rFonts w:asciiTheme="majorHAnsi" w:hAnsiTheme="majorHAnsi" w:cstheme="majorHAnsi"/>
                <w:iCs/>
                <w:color w:val="000000" w:themeColor="text1"/>
                <w:sz w:val="22"/>
                <w:szCs w:val="18"/>
                <w:lang w:val="en-CA"/>
              </w:rPr>
              <w:t xml:space="preserve"> machine that has 4 legs to move around</w:t>
            </w:r>
          </w:p>
        </w:tc>
      </w:tr>
      <w:tr w:rsidR="007C17B5" w:rsidRPr="007C17B5" w14:paraId="43BA7E9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BC62ED" w14:textId="48FDA9F3" w:rsidR="007C17B5" w:rsidRP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Elko Garage</w:t>
            </w:r>
          </w:p>
        </w:tc>
        <w:tc>
          <w:tcPr>
            <w:tcW w:w="6946" w:type="dxa"/>
          </w:tcPr>
          <w:p w14:paraId="032BD5EC" w14:textId="2A1AAAAF" w:rsidR="007C17B5" w:rsidRPr="00D326D7" w:rsidRDefault="0007304C"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proofErr w:type="spellStart"/>
            <w:r>
              <w:rPr>
                <w:rFonts w:asciiTheme="majorHAnsi" w:hAnsiTheme="majorHAnsi" w:cstheme="majorHAnsi"/>
                <w:iCs/>
                <w:color w:val="000000" w:themeColor="text1"/>
                <w:sz w:val="22"/>
                <w:szCs w:val="18"/>
                <w:lang w:val="en-CA"/>
              </w:rPr>
              <w:t>Unversity</w:t>
            </w:r>
            <w:proofErr w:type="spellEnd"/>
            <w:r>
              <w:rPr>
                <w:rFonts w:asciiTheme="majorHAnsi" w:hAnsiTheme="majorHAnsi" w:cstheme="majorHAnsi"/>
                <w:iCs/>
                <w:color w:val="000000" w:themeColor="text1"/>
                <w:sz w:val="22"/>
                <w:szCs w:val="18"/>
                <w:lang w:val="en-CA"/>
              </w:rPr>
              <w:t xml:space="preserve"> run makerspace</w:t>
            </w:r>
          </w:p>
        </w:tc>
      </w:tr>
      <w:tr w:rsidR="0007304C" w:rsidRPr="007C17B5" w14:paraId="3DC17CC5"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3CF439E8" w14:textId="1F80EBC7" w:rsid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Makerspace</w:t>
            </w:r>
          </w:p>
        </w:tc>
        <w:tc>
          <w:tcPr>
            <w:tcW w:w="6946" w:type="dxa"/>
          </w:tcPr>
          <w:p w14:paraId="005E53CD" w14:textId="45049DE5" w:rsidR="0007304C" w:rsidRDefault="0007304C"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General workshop with a focus on technical devices / tools / equipment</w:t>
            </w:r>
          </w:p>
        </w:tc>
      </w:tr>
    </w:tbl>
    <w:p w14:paraId="64969DF3" w14:textId="77777777" w:rsidR="007C17B5" w:rsidRDefault="007C17B5" w:rsidP="00670D89">
      <w:pPr>
        <w:rPr>
          <w:rFonts w:asciiTheme="majorHAnsi" w:hAnsiTheme="majorHAnsi" w:cstheme="majorHAnsi"/>
          <w:i/>
          <w:iCs/>
          <w:color w:val="8DB3E2" w:themeColor="text2" w:themeTint="66"/>
          <w:sz w:val="22"/>
          <w:szCs w:val="18"/>
        </w:rPr>
      </w:pPr>
    </w:p>
    <w:p w14:paraId="01366E3D" w14:textId="2F67BB1D" w:rsidR="007C17B5" w:rsidRPr="007C17B5" w:rsidRDefault="007C17B5" w:rsidP="007C17B5">
      <w:pPr>
        <w:pStyle w:val="Caption"/>
        <w:keepNext/>
        <w:rPr>
          <w:i w:val="0"/>
          <w:iCs w:val="0"/>
        </w:rPr>
      </w:pPr>
      <w:bookmarkStart w:id="46" w:name="_Toc153297771"/>
      <w:r>
        <w:t xml:space="preserve">Table </w:t>
      </w:r>
      <w:r w:rsidR="00000000">
        <w:fldChar w:fldCharType="begin"/>
      </w:r>
      <w:r w:rsidR="00000000">
        <w:instrText xml:space="preserve"> SEQ Table \* ARABIC </w:instrText>
      </w:r>
      <w:r w:rsidR="00000000">
        <w:fldChar w:fldCharType="separate"/>
      </w:r>
      <w:r w:rsidR="009917B1">
        <w:rPr>
          <w:noProof/>
        </w:rPr>
        <w:t>11</w:t>
      </w:r>
      <w:r w:rsidR="00000000">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71F8B24F"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02FD069" w14:textId="77777777" w:rsidR="007C17B5" w:rsidRPr="007C17B5" w:rsidRDefault="00A17ABB" w:rsidP="008C4A6A">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655B131A" w14:textId="77777777" w:rsidR="007C17B5" w:rsidRPr="007C17B5" w:rsidRDefault="00A17ABB"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665196B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DD6B65" w14:textId="36BD8968"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ENGG</w:t>
            </w:r>
          </w:p>
        </w:tc>
        <w:tc>
          <w:tcPr>
            <w:tcW w:w="6946" w:type="dxa"/>
          </w:tcPr>
          <w:p w14:paraId="056DF4B6" w14:textId="20FF16DE" w:rsidR="007C17B5" w:rsidRPr="00D326D7" w:rsidRDefault="00F12BAF"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Engineering </w:t>
            </w:r>
          </w:p>
        </w:tc>
      </w:tr>
      <w:tr w:rsidR="007C17B5" w:rsidRPr="007C17B5" w14:paraId="6DBF3CE9"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630F2DC9" w14:textId="3A70769F"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T0</w:t>
            </w:r>
            <w:r>
              <w:rPr>
                <w:rFonts w:asciiTheme="majorHAnsi" w:hAnsiTheme="majorHAnsi" w:cstheme="majorHAnsi"/>
                <w:b w:val="0"/>
                <w:bCs w:val="0"/>
                <w:iCs/>
                <w:color w:val="000000" w:themeColor="text1"/>
                <w:sz w:val="22"/>
                <w:szCs w:val="18"/>
                <w:lang w:val="en-CA"/>
              </w:rPr>
              <w:t>28</w:t>
            </w:r>
            <w:r w:rsidRPr="00F12BAF">
              <w:rPr>
                <w:rFonts w:asciiTheme="majorHAnsi" w:hAnsiTheme="majorHAnsi" w:cstheme="majorHAnsi"/>
                <w:b w:val="0"/>
                <w:bCs w:val="0"/>
                <w:iCs/>
                <w:color w:val="000000" w:themeColor="text1"/>
                <w:sz w:val="22"/>
                <w:szCs w:val="18"/>
                <w:lang w:val="en-CA"/>
              </w:rPr>
              <w:t>_P</w:t>
            </w:r>
            <w:r>
              <w:rPr>
                <w:rFonts w:asciiTheme="majorHAnsi" w:hAnsiTheme="majorHAnsi" w:cstheme="majorHAnsi"/>
                <w:b w:val="0"/>
                <w:bCs w:val="0"/>
                <w:iCs/>
                <w:color w:val="000000" w:themeColor="text1"/>
                <w:sz w:val="22"/>
                <w:szCs w:val="18"/>
                <w:lang w:val="en-CA"/>
              </w:rPr>
              <w:t>03</w:t>
            </w:r>
          </w:p>
        </w:tc>
        <w:tc>
          <w:tcPr>
            <w:tcW w:w="6946" w:type="dxa"/>
          </w:tcPr>
          <w:p w14:paraId="585C7347" w14:textId="2EF8E37B" w:rsidR="007C17B5" w:rsidRPr="00D326D7" w:rsidRDefault="00F12BAF"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Team 28 and Project 03</w:t>
            </w:r>
          </w:p>
        </w:tc>
      </w:tr>
      <w:tr w:rsidR="007C17B5" w:rsidRPr="007C17B5" w14:paraId="3E5CBD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C90B9D8" w14:textId="331D8406" w:rsidR="007C17B5" w:rsidRPr="0007304C" w:rsidRDefault="0007304C" w:rsidP="008C4A6A">
            <w:pPr>
              <w:rPr>
                <w:rFonts w:asciiTheme="majorHAnsi" w:hAnsiTheme="majorHAnsi" w:cstheme="majorHAnsi"/>
                <w:b w:val="0"/>
                <w:bCs w:val="0"/>
                <w:iCs/>
                <w:color w:val="000000" w:themeColor="text1"/>
                <w:sz w:val="22"/>
                <w:szCs w:val="22"/>
                <w:lang w:val="en-CA"/>
              </w:rPr>
            </w:pPr>
            <m:oMathPara>
              <m:oMathParaPr>
                <m:jc m:val="left"/>
              </m:oMathParaPr>
              <m:oMath>
                <m:r>
                  <m:rPr>
                    <m:sty m:val="bi"/>
                  </m:rPr>
                  <w:rPr>
                    <w:rFonts w:ascii="Cambria Math" w:eastAsia="Courier New" w:hAnsi="Cambria Math" w:cstheme="majorHAnsi"/>
                    <w:sz w:val="22"/>
                    <w:szCs w:val="22"/>
                  </w:rPr>
                  <m:t>π</m:t>
                </m:r>
                <m:r>
                  <m:rPr>
                    <m:sty m:val="b"/>
                  </m:rPr>
                  <w:rPr>
                    <w:rFonts w:ascii="Cambria Math" w:eastAsia="Courier New" w:hAnsi="Cambria Math" w:cstheme="majorHAnsi"/>
                    <w:sz w:val="22"/>
                    <w:szCs w:val="22"/>
                  </w:rPr>
                  <m:t>2</m:t>
                </m:r>
                <m:r>
                  <m:rPr>
                    <m:sty m:val="b"/>
                  </m:rPr>
                  <w:rPr>
                    <w:rFonts w:ascii="Cambria Math" w:eastAsia="Courier New" w:hAnsi="Cambria Math" w:cstheme="majorHAnsi"/>
                    <w:sz w:val="22"/>
                    <w:szCs w:val="22"/>
                  </w:rPr>
                  <m:t>8</m:t>
                </m:r>
              </m:oMath>
            </m:oMathPara>
          </w:p>
        </w:tc>
        <w:tc>
          <w:tcPr>
            <w:tcW w:w="6946" w:type="dxa"/>
          </w:tcPr>
          <w:p w14:paraId="37366F68" w14:textId="18A0F4A1" w:rsidR="007C17B5" w:rsidRPr="00D326D7" w:rsidRDefault="0007304C"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“Pi” 28 (Team Name)</w:t>
            </w:r>
          </w:p>
        </w:tc>
      </w:tr>
    </w:tbl>
    <w:p w14:paraId="06E847D8" w14:textId="77777777" w:rsidR="007C17B5" w:rsidRDefault="007C17B5" w:rsidP="00670D89">
      <w:pPr>
        <w:rPr>
          <w:rFonts w:asciiTheme="majorHAnsi" w:hAnsiTheme="majorHAnsi" w:cstheme="majorHAnsi"/>
          <w:i/>
          <w:iCs/>
          <w:color w:val="8DB3E2" w:themeColor="text2" w:themeTint="66"/>
          <w:sz w:val="22"/>
          <w:szCs w:val="18"/>
        </w:rPr>
      </w:pPr>
    </w:p>
    <w:p w14:paraId="1818DBD3" w14:textId="77777777" w:rsidR="00A17ABB" w:rsidRDefault="00A17ABB">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0CB5E387" w14:textId="77777777" w:rsidR="00A17ABB" w:rsidRPr="00920DEB" w:rsidRDefault="00A17ABB" w:rsidP="008E1E9D">
      <w:pPr>
        <w:pBdr>
          <w:top w:val="single" w:sz="4" w:space="1" w:color="auto"/>
          <w:left w:val="single" w:sz="4" w:space="4" w:color="auto"/>
          <w:bottom w:val="single" w:sz="4" w:space="1" w:color="auto"/>
          <w:right w:val="single" w:sz="4" w:space="0" w:color="auto"/>
        </w:pBdr>
        <w:rPr>
          <w:b/>
          <w:i/>
        </w:rPr>
      </w:pPr>
      <w:r w:rsidRPr="00920DEB">
        <w:rPr>
          <w:b/>
          <w:i/>
        </w:rPr>
        <w:lastRenderedPageBreak/>
        <w:t xml:space="preserve">Checklist for reviewing your </w:t>
      </w:r>
      <w:r>
        <w:rPr>
          <w:b/>
          <w:i/>
        </w:rPr>
        <w:t>p</w:t>
      </w:r>
      <w:r w:rsidRPr="00920DEB">
        <w:rPr>
          <w:b/>
          <w:i/>
        </w:rPr>
        <w:t xml:space="preserve">roject </w:t>
      </w:r>
      <w:r>
        <w:rPr>
          <w:b/>
          <w:i/>
        </w:rPr>
        <w:t>c</w:t>
      </w:r>
      <w:r w:rsidRPr="00920DEB">
        <w:rPr>
          <w:b/>
          <w:i/>
        </w:rPr>
        <w:t>harter:</w:t>
      </w:r>
    </w:p>
    <w:p w14:paraId="38E67C86"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r w:rsidRPr="00920DEB">
        <w:rPr>
          <w:i/>
        </w:rPr>
        <w:t xml:space="preserve">After you have completed filling in the template for your </w:t>
      </w:r>
      <w:r>
        <w:rPr>
          <w:i/>
        </w:rPr>
        <w:t>p</w:t>
      </w:r>
      <w:r w:rsidRPr="00920DEB">
        <w:rPr>
          <w:i/>
        </w:rPr>
        <w:t xml:space="preserve">roject </w:t>
      </w:r>
      <w:r>
        <w:rPr>
          <w:i/>
        </w:rPr>
        <w:t>c</w:t>
      </w:r>
      <w:r w:rsidRPr="00920DEB">
        <w:rPr>
          <w:i/>
        </w:rPr>
        <w:t>harter, use the list below to review the different sections to make sure you have included all the information required.</w:t>
      </w:r>
    </w:p>
    <w:p w14:paraId="7D43E948"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p>
    <w:p w14:paraId="31596FBC"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The executive summary demonstrates a clear alignment between the project, the Departmental Investment </w:t>
      </w:r>
      <w:r>
        <w:rPr>
          <w:i/>
        </w:rPr>
        <w:t>P</w:t>
      </w:r>
      <w:r w:rsidRPr="00920DEB">
        <w:rPr>
          <w:i/>
        </w:rPr>
        <w:t>lan, and the Program Activity Architectur</w:t>
      </w:r>
      <w:r>
        <w:rPr>
          <w:i/>
        </w:rPr>
        <w:t>e.</w:t>
      </w:r>
    </w:p>
    <w:p w14:paraId="4F204D72"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 There are specific and measurable project objectives</w:t>
      </w:r>
      <w:r>
        <w:rPr>
          <w:i/>
        </w:rPr>
        <w:t xml:space="preserve"> and</w:t>
      </w:r>
      <w:r w:rsidRPr="00920DEB">
        <w:rPr>
          <w:i/>
        </w:rPr>
        <w:t xml:space="preserve"> business outcomes that are linked to project goals.</w:t>
      </w:r>
    </w:p>
    <w:p w14:paraId="2547F990"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scope of the project is clearly stated</w:t>
      </w:r>
      <w:r>
        <w:rPr>
          <w:i/>
        </w:rPr>
        <w:t>;</w:t>
      </w:r>
      <w:r w:rsidRPr="00920DEB">
        <w:rPr>
          <w:i/>
        </w:rPr>
        <w:t xml:space="preserve"> the reader can easily understand what product, service, or result will be delivered by the project and what high-level activities will be performed.</w:t>
      </w:r>
    </w:p>
    <w:p w14:paraId="553DD969"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deliverables are spread over the duration of the project, following a phased approach composed of decision gates.</w:t>
      </w:r>
    </w:p>
    <w:p w14:paraId="40CA71A7"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Summary cost estimates and source of funding to produce internal and external deliverables are provided, including the project management and administrative effort as well as any equipment required (</w:t>
      </w:r>
      <w:r>
        <w:rPr>
          <w:i/>
        </w:rPr>
        <w:t xml:space="preserve">e.g., </w:t>
      </w:r>
      <w:r w:rsidRPr="00920DEB">
        <w:rPr>
          <w:i/>
        </w:rPr>
        <w:t>hardware, software, floor space, etc.).</w:t>
      </w:r>
    </w:p>
    <w:p w14:paraId="3176EBB6"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Strategic ris</w:t>
      </w:r>
      <w:r>
        <w:rPr>
          <w:i/>
        </w:rPr>
        <w:t>ks are identified and assessed.</w:t>
      </w:r>
    </w:p>
    <w:p w14:paraId="3A3D690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Authority relationships between team members are clearly presented.</w:t>
      </w:r>
    </w:p>
    <w:p w14:paraId="60F21491" w14:textId="77777777" w:rsidR="00A17ABB" w:rsidRPr="00920DEB" w:rsidRDefault="00A17ABB" w:rsidP="008E1E9D">
      <w:pPr>
        <w:numPr>
          <w:ilvl w:val="0"/>
          <w:numId w:val="34"/>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Project roles and responsibilities are defined and assigned to individuals or groups.</w:t>
      </w:r>
    </w:p>
    <w:p w14:paraId="420BEA46" w14:textId="77777777" w:rsidR="00A17ABB" w:rsidRPr="00920DEB" w:rsidRDefault="00A17ABB" w:rsidP="008E1E9D">
      <w:pPr>
        <w:pBdr>
          <w:top w:val="single" w:sz="4" w:space="1" w:color="auto"/>
          <w:left w:val="single" w:sz="4" w:space="4" w:color="auto"/>
          <w:bottom w:val="single" w:sz="4" w:space="1" w:color="auto"/>
          <w:right w:val="single" w:sz="4" w:space="0" w:color="auto"/>
        </w:pBdr>
        <w:spacing w:line="320" w:lineRule="exact"/>
        <w:rPr>
          <w:i/>
        </w:rPr>
      </w:pPr>
      <w:r w:rsidRPr="00920DEB">
        <w:rPr>
          <w:i/>
        </w:rPr>
        <w:t>If all of these are checked as complete, then delete this checklist</w:t>
      </w:r>
      <w:r>
        <w:rPr>
          <w:i/>
        </w:rPr>
        <w:t>,</w:t>
      </w:r>
      <w:r w:rsidRPr="00920DEB">
        <w:rPr>
          <w:i/>
        </w:rPr>
        <w:t xml:space="preserve"> update the Table of Contents</w:t>
      </w:r>
      <w:r>
        <w:rPr>
          <w:i/>
        </w:rPr>
        <w:t>,</w:t>
      </w:r>
      <w:r w:rsidRPr="00920DEB">
        <w:rPr>
          <w:i/>
        </w:rPr>
        <w:t xml:space="preserve"> </w:t>
      </w:r>
      <w:r w:rsidR="00E85D76">
        <w:rPr>
          <w:i/>
        </w:rPr>
        <w:t xml:space="preserve">Table of Figures, and List of Tables, </w:t>
      </w:r>
      <w:r w:rsidRPr="00920DEB">
        <w:rPr>
          <w:i/>
        </w:rPr>
        <w:t>and save the document to file.</w:t>
      </w:r>
    </w:p>
    <w:p w14:paraId="5E2752F9" w14:textId="77777777" w:rsidR="00A17ABB" w:rsidRDefault="00A17ABB" w:rsidP="00670D89">
      <w:pPr>
        <w:rPr>
          <w:rFonts w:asciiTheme="majorHAnsi" w:hAnsiTheme="majorHAnsi" w:cstheme="majorHAnsi"/>
          <w:i/>
          <w:iCs/>
          <w:color w:val="8DB3E2" w:themeColor="text2" w:themeTint="66"/>
          <w:sz w:val="22"/>
          <w:szCs w:val="18"/>
        </w:rPr>
      </w:pPr>
    </w:p>
    <w:p w14:paraId="25A7089B" w14:textId="77777777" w:rsidR="007D6BFC" w:rsidRDefault="007D6BFC">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1401D63D" w14:textId="77777777" w:rsidR="007D6BFC" w:rsidRDefault="007D6BFC" w:rsidP="007D6BFC">
      <w:pPr>
        <w:pStyle w:val="Heading1"/>
        <w:numPr>
          <w:ilvl w:val="0"/>
          <w:numId w:val="0"/>
        </w:numPr>
      </w:pPr>
      <w:r w:rsidRPr="007D6BFC">
        <w:lastRenderedPageBreak/>
        <w:t>Appendix A</w:t>
      </w:r>
      <w:r>
        <w:t xml:space="preserve"> — </w:t>
      </w:r>
      <w:r w:rsidRPr="007D6BFC">
        <w:t>Project Charter Rubric</w:t>
      </w:r>
    </w:p>
    <w:p w14:paraId="258490EB"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Pr>
          <w:rFonts w:asciiTheme="majorHAnsi" w:hAnsiTheme="majorHAnsi" w:cstheme="majorHAnsi"/>
          <w:color w:val="8DB3E2" w:themeColor="text2" w:themeTint="66"/>
          <w:sz w:val="22"/>
          <w:szCs w:val="18"/>
        </w:rPr>
        <w:t>Remove this appendix from your final version.</w:t>
      </w:r>
    </w:p>
    <w:p w14:paraId="69B84808"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rubric for this assignment is effectively in two documents, this template and the marking guide.</w:t>
      </w:r>
    </w:p>
    <w:p w14:paraId="5DB051BE"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Instructions and expectations for each section of the report above are provided in the light blue text, which is to be removed in the submitted version.</w:t>
      </w:r>
    </w:p>
    <w:p w14:paraId="503CC302"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number of marks for each section and the criteria for mark deduction is provided in the marking guide.</w:t>
      </w:r>
      <w:r w:rsidR="00441883">
        <w:rPr>
          <w:rFonts w:asciiTheme="majorHAnsi" w:hAnsiTheme="majorHAnsi" w:cstheme="majorHAnsi"/>
          <w:color w:val="8DB3E2" w:themeColor="text2" w:themeTint="66"/>
          <w:sz w:val="22"/>
          <w:szCs w:val="18"/>
        </w:rPr>
        <w:t xml:space="preserve"> The minimum mark for a pass is given </w:t>
      </w:r>
      <w:r w:rsidR="00114277">
        <w:rPr>
          <w:rFonts w:asciiTheme="majorHAnsi" w:hAnsiTheme="majorHAnsi" w:cstheme="majorHAnsi"/>
          <w:color w:val="8DB3E2" w:themeColor="text2" w:themeTint="66"/>
          <w:sz w:val="22"/>
          <w:szCs w:val="18"/>
        </w:rPr>
        <w:t>in the guide and is cumulative over all sections; that is, it is possible to get zero in a section (for example, section 2.1) and still pass the assignment</w:t>
      </w:r>
      <w:r w:rsidR="00441883">
        <w:rPr>
          <w:rFonts w:asciiTheme="majorHAnsi" w:hAnsiTheme="majorHAnsi" w:cstheme="majorHAnsi"/>
          <w:color w:val="8DB3E2" w:themeColor="text2" w:themeTint="66"/>
          <w:sz w:val="22"/>
          <w:szCs w:val="18"/>
        </w:rPr>
        <w:t>.</w:t>
      </w:r>
    </w:p>
    <w:p w14:paraId="46120D86"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 Table A.1 below, an overview of the rubric is provided. More details are in the relevant sections in this document and the marking guide.</w:t>
      </w:r>
    </w:p>
    <w:p w14:paraId="3D9DB9CD"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Table A.1 </w:t>
      </w:r>
      <w:r w:rsidR="00440320">
        <w:rPr>
          <w:rFonts w:asciiTheme="majorHAnsi" w:hAnsiTheme="majorHAnsi" w:cstheme="majorHAnsi"/>
          <w:color w:val="8DB3E2" w:themeColor="text2" w:themeTint="66"/>
          <w:sz w:val="22"/>
          <w:szCs w:val="18"/>
        </w:rPr>
        <w:t>Project Charter Rubric Overview</w:t>
      </w:r>
    </w:p>
    <w:tbl>
      <w:tblPr>
        <w:tblStyle w:val="GridTable4-Accent1"/>
        <w:tblW w:w="10343" w:type="dxa"/>
        <w:tblLook w:val="04A0" w:firstRow="1" w:lastRow="0" w:firstColumn="1" w:lastColumn="0" w:noHBand="0" w:noVBand="1"/>
      </w:tblPr>
      <w:tblGrid>
        <w:gridCol w:w="3397"/>
        <w:gridCol w:w="5103"/>
        <w:gridCol w:w="1843"/>
      </w:tblGrid>
      <w:tr w:rsidR="00441883" w:rsidRPr="00AD3260" w14:paraId="58DDDB50" w14:textId="77777777" w:rsidTr="003F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6EDCB6E" w14:textId="77777777" w:rsidR="00441883" w:rsidRPr="00AD3260" w:rsidRDefault="00441883" w:rsidP="003F79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Charter Section</w:t>
            </w:r>
          </w:p>
        </w:tc>
        <w:tc>
          <w:tcPr>
            <w:tcW w:w="5103" w:type="dxa"/>
          </w:tcPr>
          <w:p w14:paraId="4BA2329F" w14:textId="77777777" w:rsidR="00441883" w:rsidRPr="00AD3260"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Criteria and Expectations</w:t>
            </w:r>
          </w:p>
        </w:tc>
        <w:tc>
          <w:tcPr>
            <w:tcW w:w="1843" w:type="dxa"/>
          </w:tcPr>
          <w:p w14:paraId="287CDAAD" w14:textId="77777777" w:rsidR="00441883" w:rsidRDefault="00441883" w:rsidP="003F793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Available Marks</w:t>
            </w:r>
          </w:p>
        </w:tc>
      </w:tr>
      <w:tr w:rsidR="00441883" w:rsidRPr="00AD3260" w14:paraId="44515DB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2337C4E"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 Charter Introduction</w:t>
            </w:r>
          </w:p>
        </w:tc>
        <w:tc>
          <w:tcPr>
            <w:tcW w:w="5103" w:type="dxa"/>
          </w:tcPr>
          <w:p w14:paraId="1C3499E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2901C78E"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441883" w:rsidRPr="00AD3260" w14:paraId="1268D5DE"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0085FC9F"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1.1 Document Change Control</w:t>
            </w:r>
          </w:p>
        </w:tc>
        <w:tc>
          <w:tcPr>
            <w:tcW w:w="5103" w:type="dxa"/>
          </w:tcPr>
          <w:p w14:paraId="2F3914E3"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versions of the charter are identified here including the initial.</w:t>
            </w:r>
          </w:p>
        </w:tc>
        <w:tc>
          <w:tcPr>
            <w:tcW w:w="1843" w:type="dxa"/>
          </w:tcPr>
          <w:p w14:paraId="3BE319FD" w14:textId="77777777" w:rsidR="00441883" w:rsidRPr="00B37FDE" w:rsidRDefault="009F0A27" w:rsidP="003F793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441883" w:rsidRPr="00AD3260" w14:paraId="119847D9"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AE16470" w14:textId="77777777" w:rsidR="00441883" w:rsidRPr="00B37FDE" w:rsidRDefault="009F0A27" w:rsidP="003F793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1.2 Executive Summary</w:t>
            </w:r>
          </w:p>
        </w:tc>
        <w:tc>
          <w:tcPr>
            <w:tcW w:w="5103" w:type="dxa"/>
          </w:tcPr>
          <w:p w14:paraId="13D6FEC6"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reader should have a good understanding of the project if all they read is this. All key pieces of information are identified in the template. The summary must be consistent with the remainder of the charter.</w:t>
            </w:r>
          </w:p>
        </w:tc>
        <w:tc>
          <w:tcPr>
            <w:tcW w:w="1843" w:type="dxa"/>
          </w:tcPr>
          <w:p w14:paraId="39F89C7D" w14:textId="77777777" w:rsidR="00441883" w:rsidRPr="00B37FDE" w:rsidRDefault="009F0A27" w:rsidP="003F793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15</w:t>
            </w:r>
          </w:p>
        </w:tc>
      </w:tr>
      <w:tr w:rsidR="009F0A27" w:rsidRPr="00AD3260" w14:paraId="4F2C5C6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A08FA8B"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Project Overview</w:t>
            </w:r>
          </w:p>
        </w:tc>
        <w:tc>
          <w:tcPr>
            <w:tcW w:w="5103" w:type="dxa"/>
          </w:tcPr>
          <w:p w14:paraId="65806E80"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0B1C13B2"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9F0A27" w:rsidRPr="00AD3260" w14:paraId="450BABC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3E25D05"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 Project Summary</w:t>
            </w:r>
          </w:p>
        </w:tc>
        <w:tc>
          <w:tcPr>
            <w:tcW w:w="5103" w:type="dxa"/>
          </w:tcPr>
          <w:p w14:paraId="4E177516" w14:textId="77777777" w:rsidR="009F0A27" w:rsidRDefault="009F0A27"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 </w:t>
            </w:r>
            <w:r w:rsidR="0073320F">
              <w:rPr>
                <w:rFonts w:asciiTheme="majorHAnsi" w:hAnsiTheme="majorHAnsi" w:cstheme="majorHAnsi"/>
                <w:color w:val="000000" w:themeColor="text1"/>
                <w:sz w:val="22"/>
                <w:szCs w:val="18"/>
                <w:lang w:val="en-CA"/>
              </w:rPr>
              <w:t xml:space="preserve">high-level, </w:t>
            </w:r>
            <w:r>
              <w:rPr>
                <w:rFonts w:asciiTheme="majorHAnsi" w:hAnsiTheme="majorHAnsi" w:cstheme="majorHAnsi"/>
                <w:color w:val="000000" w:themeColor="text1"/>
                <w:sz w:val="22"/>
                <w:szCs w:val="18"/>
                <w:lang w:val="en-CA"/>
              </w:rPr>
              <w:t>simple</w:t>
            </w:r>
            <w:r w:rsidR="0073320F">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and succinct statement of the main (one) goal of the project is provided. Examples are referenced in this template and in the lecture.</w:t>
            </w:r>
          </w:p>
        </w:tc>
        <w:tc>
          <w:tcPr>
            <w:tcW w:w="1843" w:type="dxa"/>
          </w:tcPr>
          <w:p w14:paraId="74F3B8F6" w14:textId="77777777" w:rsidR="009F0A27"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7BE8D34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BC8E4A6"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2.1.1 Project Objectives</w:t>
            </w:r>
          </w:p>
        </w:tc>
        <w:tc>
          <w:tcPr>
            <w:tcW w:w="5103" w:type="dxa"/>
          </w:tcPr>
          <w:p w14:paraId="14F8B6D5"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Several high-level project objectives that support the “One Goal” are provided. They should be derived from the project proposal, team research, and discussion with the project client/sponsor. At this point in the project, they are expected to high-level and not necessarily completely defined.</w:t>
            </w:r>
          </w:p>
        </w:tc>
        <w:tc>
          <w:tcPr>
            <w:tcW w:w="1843" w:type="dxa"/>
          </w:tcPr>
          <w:p w14:paraId="248ACD0B"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10E67D7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FEDC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 Project Scope</w:t>
            </w:r>
          </w:p>
        </w:tc>
        <w:tc>
          <w:tcPr>
            <w:tcW w:w="5103" w:type="dxa"/>
          </w:tcPr>
          <w:p w14:paraId="2552AFC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Text for this section is provided.</w:t>
            </w:r>
          </w:p>
        </w:tc>
        <w:tc>
          <w:tcPr>
            <w:tcW w:w="1843" w:type="dxa"/>
          </w:tcPr>
          <w:p w14:paraId="702D321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73320F" w:rsidRPr="00AD3260" w14:paraId="2A82EA66"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566DB4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2.2.1 Key Activities</w:t>
            </w:r>
          </w:p>
        </w:tc>
        <w:tc>
          <w:tcPr>
            <w:tcW w:w="5103" w:type="dxa"/>
          </w:tcPr>
          <w:p w14:paraId="05F6DF01"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projects in ENGG 160 will generally follow the ENGG 160 Design Process and, thus, have similar activities (see the example Project Charter and lecture </w:t>
            </w:r>
            <w:r>
              <w:rPr>
                <w:rFonts w:asciiTheme="majorHAnsi" w:hAnsiTheme="majorHAnsi" w:cstheme="majorHAnsi"/>
                <w:color w:val="000000" w:themeColor="text1"/>
                <w:sz w:val="22"/>
                <w:szCs w:val="18"/>
                <w:lang w:val="en-CA"/>
              </w:rPr>
              <w:lastRenderedPageBreak/>
              <w:t xml:space="preserve">notes). However, there will be some activities unique to the specific project and project team. </w:t>
            </w:r>
          </w:p>
        </w:tc>
        <w:tc>
          <w:tcPr>
            <w:tcW w:w="1843" w:type="dxa"/>
          </w:tcPr>
          <w:p w14:paraId="6AD5E36E"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6</w:t>
            </w:r>
          </w:p>
        </w:tc>
      </w:tr>
      <w:tr w:rsidR="0073320F" w:rsidRPr="00AD3260" w14:paraId="6E6EAB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B67133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2.2.2 Key Requirements</w:t>
            </w:r>
          </w:p>
        </w:tc>
        <w:tc>
          <w:tcPr>
            <w:tcW w:w="5103" w:type="dxa"/>
          </w:tcPr>
          <w:p w14:paraId="3C58D562" w14:textId="77777777" w:rsidR="0073320F" w:rsidRDefault="00CC394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There should be 5 functional requirements. These are not the same as constraints. A functional requirement describes what the solution (product, system, etc.) of for the project does, how it works, and its main characteristics (size, weight, power, structure, ergonomics, etc.). </w:t>
            </w:r>
            <w:r w:rsidR="0029658E">
              <w:rPr>
                <w:rFonts w:asciiTheme="majorHAnsi" w:hAnsiTheme="majorHAnsi" w:cstheme="majorHAnsi"/>
                <w:color w:val="000000" w:themeColor="text1"/>
                <w:sz w:val="22"/>
                <w:szCs w:val="18"/>
                <w:lang w:val="en-CA"/>
              </w:rPr>
              <w:t xml:space="preserve">Do not confuse functional requirements with system requirements or constraints. At least 5 </w:t>
            </w:r>
            <w:proofErr w:type="spellStart"/>
            <w:r w:rsidR="0029658E">
              <w:rPr>
                <w:rFonts w:asciiTheme="majorHAnsi" w:hAnsiTheme="majorHAnsi" w:cstheme="majorHAnsi"/>
                <w:color w:val="000000" w:themeColor="text1"/>
                <w:sz w:val="22"/>
                <w:szCs w:val="18"/>
                <w:lang w:val="en-CA"/>
              </w:rPr>
              <w:t>fucntional</w:t>
            </w:r>
            <w:proofErr w:type="spellEnd"/>
            <w:r w:rsidR="0029658E">
              <w:rPr>
                <w:rFonts w:asciiTheme="majorHAnsi" w:hAnsiTheme="majorHAnsi" w:cstheme="majorHAnsi"/>
                <w:color w:val="000000" w:themeColor="text1"/>
                <w:sz w:val="22"/>
                <w:szCs w:val="18"/>
                <w:lang w:val="en-CA"/>
              </w:rPr>
              <w:t xml:space="preserve"> requirements are expected. Indicate using the appropriate verbs which requirements must be met and which would be good to meet.</w:t>
            </w:r>
          </w:p>
        </w:tc>
        <w:tc>
          <w:tcPr>
            <w:tcW w:w="1843" w:type="dxa"/>
          </w:tcPr>
          <w:p w14:paraId="36FEF7A1" w14:textId="77777777" w:rsidR="0073320F"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39E8650B"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26C7D95B"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2.2.3 Deliverables</w:t>
            </w:r>
          </w:p>
        </w:tc>
        <w:tc>
          <w:tcPr>
            <w:tcW w:w="5103" w:type="dxa"/>
          </w:tcPr>
          <w:p w14:paraId="5BEA3B91"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Deliverables are the result of developing, prototyping, and delivering the solution. A single deliverable may fully or partially </w:t>
            </w:r>
            <w:proofErr w:type="spellStart"/>
            <w:r>
              <w:rPr>
                <w:rFonts w:asciiTheme="majorHAnsi" w:hAnsiTheme="majorHAnsi" w:cstheme="majorHAnsi"/>
                <w:color w:val="000000" w:themeColor="text1"/>
                <w:sz w:val="22"/>
                <w:szCs w:val="18"/>
                <w:lang w:val="en-CA"/>
              </w:rPr>
              <w:t>satisify</w:t>
            </w:r>
            <w:proofErr w:type="spellEnd"/>
            <w:r>
              <w:rPr>
                <w:rFonts w:asciiTheme="majorHAnsi" w:hAnsiTheme="majorHAnsi" w:cstheme="majorHAnsi"/>
                <w:color w:val="000000" w:themeColor="text1"/>
                <w:sz w:val="22"/>
                <w:szCs w:val="18"/>
                <w:lang w:val="en-CA"/>
              </w:rPr>
              <w:t xml:space="preserve"> more than one objective. Each deliverable must have acceptance criteria. There must be at least 2 deliverables.</w:t>
            </w:r>
          </w:p>
        </w:tc>
        <w:tc>
          <w:tcPr>
            <w:tcW w:w="1843" w:type="dxa"/>
          </w:tcPr>
          <w:p w14:paraId="43FC1CC4"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1C2F943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928AC"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2.3 Milestones</w:t>
            </w:r>
          </w:p>
        </w:tc>
        <w:tc>
          <w:tcPr>
            <w:tcW w:w="5103" w:type="dxa"/>
          </w:tcPr>
          <w:p w14:paraId="7A1A0182" w14:textId="77777777" w:rsidR="0029658E"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Key events </w:t>
            </w:r>
            <w:r w:rsidR="00C437C2">
              <w:rPr>
                <w:rFonts w:asciiTheme="majorHAnsi" w:hAnsiTheme="majorHAnsi" w:cstheme="majorHAnsi"/>
                <w:color w:val="000000" w:themeColor="text1"/>
                <w:sz w:val="22"/>
                <w:szCs w:val="18"/>
                <w:lang w:val="en-CA"/>
              </w:rPr>
              <w:t xml:space="preserve">or points in time for a project are called “milestones”. The ENGG 160 Design Process describes several phases, the end of each should be considered a milestone. Each project and project team will have unique milestones, for example based on the specific tasks determined in the planning of the project. </w:t>
            </w:r>
          </w:p>
          <w:p w14:paraId="52B8CCD0"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At the very least there should be </w:t>
            </w:r>
            <w:proofErr w:type="spellStart"/>
            <w:r>
              <w:rPr>
                <w:rFonts w:asciiTheme="majorHAnsi" w:hAnsiTheme="majorHAnsi" w:cstheme="majorHAnsi"/>
                <w:color w:val="000000" w:themeColor="text1"/>
                <w:sz w:val="22"/>
                <w:szCs w:val="18"/>
                <w:lang w:val="en-CA"/>
              </w:rPr>
              <w:t>milesones</w:t>
            </w:r>
            <w:proofErr w:type="spellEnd"/>
            <w:r>
              <w:rPr>
                <w:rFonts w:asciiTheme="majorHAnsi" w:hAnsiTheme="majorHAnsi" w:cstheme="majorHAnsi"/>
                <w:color w:val="000000" w:themeColor="text1"/>
                <w:sz w:val="22"/>
                <w:szCs w:val="18"/>
                <w:lang w:val="en-CA"/>
              </w:rPr>
              <w:t xml:space="preserve"> that match the ENGG 160 Design Process.</w:t>
            </w:r>
          </w:p>
        </w:tc>
        <w:tc>
          <w:tcPr>
            <w:tcW w:w="1843" w:type="dxa"/>
          </w:tcPr>
          <w:p w14:paraId="169639AE" w14:textId="77777777" w:rsidR="0029658E"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C437C2" w:rsidRPr="00AD3260" w14:paraId="034F330D"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6854D65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2.4 High-level Project Plan</w:t>
            </w:r>
          </w:p>
        </w:tc>
        <w:tc>
          <w:tcPr>
            <w:tcW w:w="5103" w:type="dxa"/>
          </w:tcPr>
          <w:p w14:paraId="19AEDC50"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plan as captured in a Gantt Chart is required. All major project tasks and milestones must be included. Task start dates, durations, and dependencies must be included.</w:t>
            </w:r>
          </w:p>
        </w:tc>
        <w:tc>
          <w:tcPr>
            <w:tcW w:w="1843" w:type="dxa"/>
          </w:tcPr>
          <w:p w14:paraId="64469857"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C437C2" w:rsidRPr="00AD3260" w14:paraId="2A900E4D"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0662D5A"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 Project Risks and Constraints</w:t>
            </w:r>
          </w:p>
        </w:tc>
        <w:tc>
          <w:tcPr>
            <w:tcW w:w="5103" w:type="dxa"/>
          </w:tcPr>
          <w:p w14:paraId="3AE68EF2"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section has black text that does not need to be altered.</w:t>
            </w:r>
          </w:p>
        </w:tc>
        <w:tc>
          <w:tcPr>
            <w:tcW w:w="1843" w:type="dxa"/>
          </w:tcPr>
          <w:p w14:paraId="3A069BB4"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C437C2" w:rsidRPr="00AD3260" w14:paraId="5C19F720"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73816581"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2.5.1 Risks</w:t>
            </w:r>
          </w:p>
        </w:tc>
        <w:tc>
          <w:tcPr>
            <w:tcW w:w="5103" w:type="dxa"/>
          </w:tcPr>
          <w:p w14:paraId="461FF548"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At this stage of the project only high-level, strategic risks can be identified</w:t>
            </w:r>
            <w:r w:rsidR="00B2279D">
              <w:rPr>
                <w:rFonts w:asciiTheme="majorHAnsi" w:hAnsiTheme="majorHAnsi" w:cstheme="majorHAnsi"/>
                <w:color w:val="000000" w:themeColor="text1"/>
                <w:sz w:val="22"/>
                <w:szCs w:val="18"/>
                <w:lang w:val="en-CA"/>
              </w:rPr>
              <w:t>. Once a risk is identified, there must be a mitigation plan; it must be addressed.</w:t>
            </w:r>
          </w:p>
          <w:p w14:paraId="5311A8E4"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constraint is not a risk</w:t>
            </w:r>
            <w:r w:rsidR="00D41C58">
              <w:rPr>
                <w:rFonts w:asciiTheme="majorHAnsi" w:hAnsiTheme="majorHAnsi" w:cstheme="majorHAnsi"/>
                <w:color w:val="000000" w:themeColor="text1"/>
                <w:sz w:val="22"/>
                <w:szCs w:val="18"/>
                <w:lang w:val="en-CA"/>
              </w:rPr>
              <w:t xml:space="preserve">, but it may induce a risk (e.g., a failure to obtain </w:t>
            </w:r>
            <w:proofErr w:type="spellStart"/>
            <w:r w:rsidR="00D41C58">
              <w:rPr>
                <w:rFonts w:asciiTheme="majorHAnsi" w:hAnsiTheme="majorHAnsi" w:cstheme="majorHAnsi"/>
                <w:color w:val="000000" w:themeColor="text1"/>
                <w:sz w:val="22"/>
                <w:szCs w:val="18"/>
                <w:lang w:val="en-CA"/>
              </w:rPr>
              <w:t>bulding</w:t>
            </w:r>
            <w:proofErr w:type="spellEnd"/>
            <w:r w:rsidR="00D41C58">
              <w:rPr>
                <w:rFonts w:asciiTheme="majorHAnsi" w:hAnsiTheme="majorHAnsi" w:cstheme="majorHAnsi"/>
                <w:color w:val="000000" w:themeColor="text1"/>
                <w:sz w:val="22"/>
                <w:szCs w:val="18"/>
                <w:lang w:val="en-CA"/>
              </w:rPr>
              <w:t xml:space="preserve"> permits required by a jurisdiction may lead to time and cost risk).</w:t>
            </w:r>
          </w:p>
          <w:p w14:paraId="67891595"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 xml:space="preserve">Risk probability and impact are similarly hard to </w:t>
            </w:r>
            <w:proofErr w:type="spellStart"/>
            <w:r>
              <w:rPr>
                <w:rFonts w:asciiTheme="majorHAnsi" w:hAnsiTheme="majorHAnsi" w:cstheme="majorHAnsi"/>
                <w:color w:val="000000" w:themeColor="text1"/>
                <w:sz w:val="22"/>
                <w:szCs w:val="18"/>
                <w:lang w:val="en-CA"/>
              </w:rPr>
              <w:t>guage</w:t>
            </w:r>
            <w:proofErr w:type="spellEnd"/>
            <w:r>
              <w:rPr>
                <w:rFonts w:asciiTheme="majorHAnsi" w:hAnsiTheme="majorHAnsi" w:cstheme="majorHAnsi"/>
                <w:color w:val="000000" w:themeColor="text1"/>
                <w:sz w:val="22"/>
                <w:szCs w:val="18"/>
                <w:lang w:val="en-CA"/>
              </w:rPr>
              <w:t xml:space="preserve"> at this stage, but are important as they help with decision making.</w:t>
            </w:r>
          </w:p>
        </w:tc>
        <w:tc>
          <w:tcPr>
            <w:tcW w:w="1843" w:type="dxa"/>
          </w:tcPr>
          <w:p w14:paraId="110DDE68" w14:textId="77777777" w:rsidR="00C437C2"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4</w:t>
            </w:r>
          </w:p>
        </w:tc>
      </w:tr>
      <w:tr w:rsidR="00B2279D" w:rsidRPr="00AD3260" w14:paraId="32024711"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B2A5B11" w14:textId="77777777" w:rsidR="00B2279D" w:rsidRDefault="00B2279D"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2.5.2 Constraints</w:t>
            </w:r>
          </w:p>
        </w:tc>
        <w:tc>
          <w:tcPr>
            <w:tcW w:w="5103" w:type="dxa"/>
          </w:tcPr>
          <w:p w14:paraId="52F49037" w14:textId="77777777" w:rsidR="00B2279D" w:rsidRDefault="00B2279D"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These are </w:t>
            </w:r>
            <w:r w:rsidR="00D41C58">
              <w:rPr>
                <w:rFonts w:asciiTheme="majorHAnsi" w:hAnsiTheme="majorHAnsi" w:cstheme="majorHAnsi"/>
                <w:color w:val="000000" w:themeColor="text1"/>
                <w:sz w:val="22"/>
                <w:szCs w:val="18"/>
                <w:lang w:val="en-CA"/>
              </w:rPr>
              <w:t>imposed on a project by the client/sponsor, circumstance, and other mechanisms. They are not the same as requirements and are not necessarily risks, but they may induce a risk (see 2.5.1 Risks criteria above). There are constraints inherent in all ENGG 160 projects.</w:t>
            </w:r>
          </w:p>
        </w:tc>
        <w:tc>
          <w:tcPr>
            <w:tcW w:w="1843" w:type="dxa"/>
          </w:tcPr>
          <w:p w14:paraId="0B4D5D55" w14:textId="77777777" w:rsidR="00B2279D" w:rsidRDefault="00D41C58"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D41C58" w:rsidRPr="00AD3260" w14:paraId="7712B384"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1C6D3211" w14:textId="77777777" w:rsidR="00D41C58" w:rsidRDefault="00D41C58"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 Project Organization</w:t>
            </w:r>
          </w:p>
        </w:tc>
        <w:tc>
          <w:tcPr>
            <w:tcW w:w="5103" w:type="dxa"/>
          </w:tcPr>
          <w:p w14:paraId="24267651"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w:t>
            </w:r>
          </w:p>
        </w:tc>
        <w:tc>
          <w:tcPr>
            <w:tcW w:w="1843" w:type="dxa"/>
          </w:tcPr>
          <w:p w14:paraId="7295C77B"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w:t>
            </w:r>
          </w:p>
        </w:tc>
      </w:tr>
      <w:tr w:rsidR="00D41C58" w:rsidRPr="00AD3260" w14:paraId="16BFEDF5"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7DB648"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3.1 Project Team Structure</w:t>
            </w:r>
          </w:p>
        </w:tc>
        <w:tc>
          <w:tcPr>
            <w:tcW w:w="5103" w:type="dxa"/>
          </w:tcPr>
          <w:p w14:paraId="28C6AE37"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 The organization chart should come from the Team Charter</w:t>
            </w:r>
          </w:p>
        </w:tc>
        <w:tc>
          <w:tcPr>
            <w:tcW w:w="1843" w:type="dxa"/>
          </w:tcPr>
          <w:p w14:paraId="69164773"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D41C58" w:rsidRPr="00AD3260" w14:paraId="34F0015F" w14:textId="77777777" w:rsidTr="003F793F">
        <w:tc>
          <w:tcPr>
            <w:cnfStyle w:val="001000000000" w:firstRow="0" w:lastRow="0" w:firstColumn="1" w:lastColumn="0" w:oddVBand="0" w:evenVBand="0" w:oddHBand="0" w:evenHBand="0" w:firstRowFirstColumn="0" w:firstRowLastColumn="0" w:lastRowFirstColumn="0" w:lastRowLastColumn="0"/>
            <w:tcW w:w="3397" w:type="dxa"/>
          </w:tcPr>
          <w:p w14:paraId="5C18880D"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 Project References</w:t>
            </w:r>
          </w:p>
        </w:tc>
        <w:tc>
          <w:tcPr>
            <w:tcW w:w="5103" w:type="dxa"/>
          </w:tcPr>
          <w:p w14:paraId="34282F78" w14:textId="77777777" w:rsidR="00D41C58" w:rsidRDefault="00D41C58"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relevant and appropriate references must </w:t>
            </w:r>
            <w:proofErr w:type="spellStart"/>
            <w:r>
              <w:rPr>
                <w:rFonts w:asciiTheme="majorHAnsi" w:hAnsiTheme="majorHAnsi" w:cstheme="majorHAnsi"/>
                <w:color w:val="000000" w:themeColor="text1"/>
                <w:sz w:val="22"/>
                <w:szCs w:val="18"/>
                <w:lang w:val="en-CA"/>
              </w:rPr>
              <w:t>tbe</w:t>
            </w:r>
            <w:proofErr w:type="spellEnd"/>
            <w:r>
              <w:rPr>
                <w:rFonts w:asciiTheme="majorHAnsi" w:hAnsiTheme="majorHAnsi" w:cstheme="majorHAnsi"/>
                <w:color w:val="000000" w:themeColor="text1"/>
                <w:sz w:val="22"/>
                <w:szCs w:val="18"/>
                <w:lang w:val="en-CA"/>
              </w:rPr>
              <w:t xml:space="preserve"> included in the Charter. The Team Charter will be the first reference in all ENGG 160 projects.</w:t>
            </w:r>
          </w:p>
        </w:tc>
        <w:tc>
          <w:tcPr>
            <w:tcW w:w="1843" w:type="dxa"/>
          </w:tcPr>
          <w:p w14:paraId="04B1D2C8" w14:textId="77777777" w:rsidR="00D41C58" w:rsidRDefault="00D65B64"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D65B64" w:rsidRPr="00AD3260" w14:paraId="4BC4FFC0" w14:textId="77777777" w:rsidTr="003F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71749F" w14:textId="77777777" w:rsidR="00D65B64" w:rsidRDefault="00D65B64"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5 Glossary and Acronyms</w:t>
            </w:r>
          </w:p>
        </w:tc>
        <w:tc>
          <w:tcPr>
            <w:tcW w:w="5103" w:type="dxa"/>
          </w:tcPr>
          <w:p w14:paraId="7993F32A"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specialized or unique terms and acronyms must be defined adequately.</w:t>
            </w:r>
          </w:p>
        </w:tc>
        <w:tc>
          <w:tcPr>
            <w:tcW w:w="1843" w:type="dxa"/>
          </w:tcPr>
          <w:p w14:paraId="3BE498C1"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bl>
    <w:p w14:paraId="5F944835" w14:textId="77777777" w:rsidR="00441883" w:rsidRPr="007D6BFC" w:rsidRDefault="00441883" w:rsidP="00441883"/>
    <w:sectPr w:rsidR="00441883" w:rsidRPr="007D6BFC" w:rsidSect="003C2CFB">
      <w:headerReference w:type="even" r:id="rId14"/>
      <w:headerReference w:type="default" r:id="rId15"/>
      <w:footerReference w:type="even" r:id="rId16"/>
      <w:footerReference w:type="default" r:id="rId17"/>
      <w:headerReference w:type="first" r:id="rId18"/>
      <w:footerReference w:type="first" r:id="rId19"/>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6A03" w14:textId="77777777" w:rsidR="003C2CFB" w:rsidRDefault="003C2CFB" w:rsidP="00AE066C">
      <w:r>
        <w:separator/>
      </w:r>
    </w:p>
  </w:endnote>
  <w:endnote w:type="continuationSeparator" w:id="0">
    <w:p w14:paraId="49B314FA" w14:textId="77777777" w:rsidR="003C2CFB" w:rsidRDefault="003C2CFB" w:rsidP="00AE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76AD" w14:textId="77777777" w:rsidR="0007304C" w:rsidRDefault="0007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BD6C"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30039664"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proofErr w:type="spellStart"/>
    <w:r w:rsidR="00AE066C" w:rsidRPr="00212B6C">
      <w:rPr>
        <w:rFonts w:asciiTheme="majorHAnsi" w:hAnsiTheme="majorHAnsi" w:cstheme="majorHAnsi"/>
      </w:rPr>
      <w:t>Donadeo</w:t>
    </w:r>
    <w:proofErr w:type="spellEnd"/>
    <w:r w:rsidR="00AE066C" w:rsidRPr="00212B6C">
      <w:rPr>
        <w:rFonts w:asciiTheme="majorHAnsi" w:hAnsiTheme="majorHAnsi" w:cstheme="majorHAnsi"/>
      </w:rPr>
      <w:t xml:space="preserve"> Innovation Centre for Engineering, 9211-116 Street NW,</w:t>
    </w:r>
  </w:p>
  <w:p w14:paraId="14AD345D"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924" w14:textId="77777777" w:rsidR="0007304C" w:rsidRDefault="0007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818A9" w14:textId="77777777" w:rsidR="003C2CFB" w:rsidRDefault="003C2CFB" w:rsidP="00AE066C">
      <w:r>
        <w:separator/>
      </w:r>
    </w:p>
  </w:footnote>
  <w:footnote w:type="continuationSeparator" w:id="0">
    <w:p w14:paraId="34EE47F8" w14:textId="77777777" w:rsidR="003C2CFB" w:rsidRDefault="003C2CFB" w:rsidP="00AE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36E0"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placeholder/>
        <w:temporary/>
        <w:showingPlcHdr/>
      </w:sdtPr>
      <w:sdtContent>
        <w:r w:rsidR="00AE066C">
          <w:t>[Type text]</w:t>
        </w:r>
      </w:sdtContent>
    </w:sdt>
    <w:r w:rsidR="00AE066C">
      <w:ptab w:relativeTo="margin" w:alignment="right" w:leader="none"/>
    </w:r>
    <w:sdt>
      <w:sdtPr>
        <w:id w:val="171999625"/>
        <w:placeholder/>
        <w:temporary/>
        <w:showingPlcHdr/>
      </w:sdtPr>
      <w:sdtContent>
        <w:r w:rsidR="00AE066C">
          <w:t>[Type text]</w:t>
        </w:r>
      </w:sdtContent>
    </w:sdt>
  </w:p>
  <w:p w14:paraId="0CA2FAE8"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2853411F" w14:textId="77777777" w:rsidTr="00AE066C">
      <w:trPr>
        <w:jc w:val="center"/>
      </w:trPr>
      <w:tc>
        <w:tcPr>
          <w:tcW w:w="1455" w:type="dxa"/>
          <w:shd w:val="clear" w:color="auto" w:fill="auto"/>
          <w:tcMar>
            <w:top w:w="100" w:type="dxa"/>
            <w:left w:w="100" w:type="dxa"/>
            <w:bottom w:w="100" w:type="dxa"/>
            <w:right w:w="100" w:type="dxa"/>
          </w:tcMar>
        </w:tcPr>
        <w:p w14:paraId="4C2462F1" w14:textId="79B081F4"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52B77A67" wp14:editId="63DFA299">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AF48AF3"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02834620" w14:textId="77777777" w:rsidR="00BA0887" w:rsidRDefault="00BA0887" w:rsidP="00BA0887">
          <w:pPr>
            <w:jc w:val="center"/>
            <w:rPr>
              <w:rFonts w:ascii="Courier New" w:eastAsia="Courier New" w:hAnsi="Courier New" w:cs="Courier New"/>
              <w:b/>
              <w:color w:val="0000FF"/>
              <w:sz w:val="12"/>
              <w:szCs w:val="12"/>
            </w:rPr>
          </w:pPr>
        </w:p>
        <w:p w14:paraId="0125F5CC" w14:textId="061DF155"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w:t>
          </w:r>
          <w:r w:rsidR="00A77F58">
            <w:rPr>
              <w:rFonts w:ascii="Courier New" w:eastAsia="Courier New" w:hAnsi="Courier New" w:cs="Courier New"/>
              <w:b/>
              <w:color w:val="38761D"/>
              <w:sz w:val="32"/>
              <w:szCs w:val="32"/>
            </w:rPr>
            <w:t xml:space="preserve"> </w:t>
          </w:r>
          <m:oMath>
            <m:r>
              <m:rPr>
                <m:sty m:val="bi"/>
              </m:rPr>
              <w:rPr>
                <w:rFonts w:ascii="Cambria Math" w:eastAsia="Courier New" w:hAnsi="Cambria Math" w:cs="Courier New"/>
                <w:color w:val="38761D"/>
                <w:sz w:val="32"/>
                <w:szCs w:val="32"/>
              </w:rPr>
              <m:t>π28</m:t>
            </m:r>
          </m:oMath>
          <w:r w:rsidR="00BA0887">
            <w:rPr>
              <w:rFonts w:ascii="Courier New" w:eastAsia="Courier New" w:hAnsi="Courier New" w:cs="Courier New"/>
              <w:b/>
              <w:color w:val="38761D"/>
              <w:sz w:val="32"/>
              <w:szCs w:val="32"/>
            </w:rPr>
            <w:t xml:space="preserve"> </w:t>
          </w:r>
        </w:p>
      </w:tc>
    </w:tr>
  </w:tbl>
  <w:p w14:paraId="1CF5FA9B"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693E" w14:textId="77777777" w:rsidR="0007304C" w:rsidRDefault="00073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41EA4"/>
    <w:multiLevelType w:val="hybridMultilevel"/>
    <w:tmpl w:val="67500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FC027E"/>
    <w:multiLevelType w:val="hybridMultilevel"/>
    <w:tmpl w:val="B37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87A7B"/>
    <w:multiLevelType w:val="hybridMultilevel"/>
    <w:tmpl w:val="36E8E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04">
    <w:abstractNumId w:val="20"/>
  </w:num>
  <w:num w:numId="2" w16cid:durableId="81606953">
    <w:abstractNumId w:val="16"/>
  </w:num>
  <w:num w:numId="3" w16cid:durableId="1437864572">
    <w:abstractNumId w:val="12"/>
  </w:num>
  <w:num w:numId="4" w16cid:durableId="651062071">
    <w:abstractNumId w:val="13"/>
  </w:num>
  <w:num w:numId="5" w16cid:durableId="549610155">
    <w:abstractNumId w:val="11"/>
  </w:num>
  <w:num w:numId="6" w16cid:durableId="1355110238">
    <w:abstractNumId w:val="35"/>
  </w:num>
  <w:num w:numId="7" w16cid:durableId="1073546975">
    <w:abstractNumId w:val="27"/>
  </w:num>
  <w:num w:numId="8" w16cid:durableId="689985870">
    <w:abstractNumId w:val="39"/>
  </w:num>
  <w:num w:numId="9" w16cid:durableId="2039578193">
    <w:abstractNumId w:val="33"/>
  </w:num>
  <w:num w:numId="10" w16cid:durableId="816914432">
    <w:abstractNumId w:val="0"/>
  </w:num>
  <w:num w:numId="11" w16cid:durableId="470248173">
    <w:abstractNumId w:val="32"/>
  </w:num>
  <w:num w:numId="12" w16cid:durableId="603657635">
    <w:abstractNumId w:val="24"/>
  </w:num>
  <w:num w:numId="13" w16cid:durableId="436869094">
    <w:abstractNumId w:val="30"/>
  </w:num>
  <w:num w:numId="14" w16cid:durableId="2027051560">
    <w:abstractNumId w:val="21"/>
  </w:num>
  <w:num w:numId="15" w16cid:durableId="2058891398">
    <w:abstractNumId w:val="15"/>
  </w:num>
  <w:num w:numId="16" w16cid:durableId="1338774478">
    <w:abstractNumId w:val="29"/>
  </w:num>
  <w:num w:numId="17" w16cid:durableId="624192913">
    <w:abstractNumId w:val="26"/>
  </w:num>
  <w:num w:numId="18" w16cid:durableId="1222908725">
    <w:abstractNumId w:val="37"/>
  </w:num>
  <w:num w:numId="19" w16cid:durableId="1656952190">
    <w:abstractNumId w:val="8"/>
  </w:num>
  <w:num w:numId="20" w16cid:durableId="1738623656">
    <w:abstractNumId w:val="1"/>
  </w:num>
  <w:num w:numId="21" w16cid:durableId="1626889803">
    <w:abstractNumId w:val="31"/>
  </w:num>
  <w:num w:numId="22" w16cid:durableId="54790359">
    <w:abstractNumId w:val="28"/>
  </w:num>
  <w:num w:numId="23" w16cid:durableId="1486434747">
    <w:abstractNumId w:val="5"/>
  </w:num>
  <w:num w:numId="24" w16cid:durableId="346717428">
    <w:abstractNumId w:val="22"/>
  </w:num>
  <w:num w:numId="25" w16cid:durableId="1536846751">
    <w:abstractNumId w:val="9"/>
  </w:num>
  <w:num w:numId="26" w16cid:durableId="574390269">
    <w:abstractNumId w:val="2"/>
  </w:num>
  <w:num w:numId="27" w16cid:durableId="1329987880">
    <w:abstractNumId w:val="17"/>
  </w:num>
  <w:num w:numId="28" w16cid:durableId="1655256536">
    <w:abstractNumId w:val="10"/>
  </w:num>
  <w:num w:numId="29" w16cid:durableId="1741902520">
    <w:abstractNumId w:val="14"/>
  </w:num>
  <w:num w:numId="30" w16cid:durableId="1416245155">
    <w:abstractNumId w:val="3"/>
  </w:num>
  <w:num w:numId="31" w16cid:durableId="1676766366">
    <w:abstractNumId w:val="23"/>
  </w:num>
  <w:num w:numId="32" w16cid:durableId="1330715241">
    <w:abstractNumId w:val="7"/>
  </w:num>
  <w:num w:numId="33" w16cid:durableId="1442266200">
    <w:abstractNumId w:val="34"/>
  </w:num>
  <w:num w:numId="34" w16cid:durableId="1090083531">
    <w:abstractNumId w:val="38"/>
  </w:num>
  <w:num w:numId="35" w16cid:durableId="245502503">
    <w:abstractNumId w:val="4"/>
  </w:num>
  <w:num w:numId="36" w16cid:durableId="1859388704">
    <w:abstractNumId w:val="6"/>
  </w:num>
  <w:num w:numId="37" w16cid:durableId="538903971">
    <w:abstractNumId w:val="18"/>
  </w:num>
  <w:num w:numId="38" w16cid:durableId="940453407">
    <w:abstractNumId w:val="25"/>
  </w:num>
  <w:num w:numId="39" w16cid:durableId="1435783923">
    <w:abstractNumId w:val="36"/>
  </w:num>
  <w:num w:numId="40" w16cid:durableId="1375499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1"/>
    <w:rsid w:val="00015244"/>
    <w:rsid w:val="00025626"/>
    <w:rsid w:val="00033C9A"/>
    <w:rsid w:val="00035ABA"/>
    <w:rsid w:val="00043816"/>
    <w:rsid w:val="00043FDC"/>
    <w:rsid w:val="00044A9F"/>
    <w:rsid w:val="00044DF0"/>
    <w:rsid w:val="0005276D"/>
    <w:rsid w:val="0007304C"/>
    <w:rsid w:val="00075B27"/>
    <w:rsid w:val="0008017B"/>
    <w:rsid w:val="00093807"/>
    <w:rsid w:val="00095DD7"/>
    <w:rsid w:val="000965F8"/>
    <w:rsid w:val="0009666A"/>
    <w:rsid w:val="000A0DD4"/>
    <w:rsid w:val="000A1B3B"/>
    <w:rsid w:val="000A59C3"/>
    <w:rsid w:val="000A5D48"/>
    <w:rsid w:val="000B36A0"/>
    <w:rsid w:val="000B5B95"/>
    <w:rsid w:val="000D0543"/>
    <w:rsid w:val="000D3A89"/>
    <w:rsid w:val="000D3AED"/>
    <w:rsid w:val="000E2431"/>
    <w:rsid w:val="000F1844"/>
    <w:rsid w:val="000F38DC"/>
    <w:rsid w:val="0010006C"/>
    <w:rsid w:val="00104A89"/>
    <w:rsid w:val="00114277"/>
    <w:rsid w:val="00120FB7"/>
    <w:rsid w:val="00123ABD"/>
    <w:rsid w:val="00124D5B"/>
    <w:rsid w:val="00125BAC"/>
    <w:rsid w:val="00126B26"/>
    <w:rsid w:val="0013238C"/>
    <w:rsid w:val="001357E4"/>
    <w:rsid w:val="001431B0"/>
    <w:rsid w:val="00143517"/>
    <w:rsid w:val="001460FC"/>
    <w:rsid w:val="001503E2"/>
    <w:rsid w:val="00154E3C"/>
    <w:rsid w:val="001550DE"/>
    <w:rsid w:val="00177C07"/>
    <w:rsid w:val="001B0CB7"/>
    <w:rsid w:val="001B1477"/>
    <w:rsid w:val="001C0333"/>
    <w:rsid w:val="001C0531"/>
    <w:rsid w:val="001C071C"/>
    <w:rsid w:val="001C34EA"/>
    <w:rsid w:val="001D05BB"/>
    <w:rsid w:val="001E60EA"/>
    <w:rsid w:val="0020044F"/>
    <w:rsid w:val="002037C8"/>
    <w:rsid w:val="00210FDB"/>
    <w:rsid w:val="00212B6C"/>
    <w:rsid w:val="00214A67"/>
    <w:rsid w:val="002218AA"/>
    <w:rsid w:val="002239C5"/>
    <w:rsid w:val="002329EF"/>
    <w:rsid w:val="0025464F"/>
    <w:rsid w:val="002558D8"/>
    <w:rsid w:val="0027720C"/>
    <w:rsid w:val="002837F5"/>
    <w:rsid w:val="002863B1"/>
    <w:rsid w:val="00286BDF"/>
    <w:rsid w:val="00291129"/>
    <w:rsid w:val="002934D7"/>
    <w:rsid w:val="0029658E"/>
    <w:rsid w:val="00297047"/>
    <w:rsid w:val="002A1049"/>
    <w:rsid w:val="002B009D"/>
    <w:rsid w:val="002B2B29"/>
    <w:rsid w:val="002B45ED"/>
    <w:rsid w:val="002B6A1B"/>
    <w:rsid w:val="002D53F8"/>
    <w:rsid w:val="002E16D3"/>
    <w:rsid w:val="002E61D0"/>
    <w:rsid w:val="002F1F9B"/>
    <w:rsid w:val="00302404"/>
    <w:rsid w:val="00310F4E"/>
    <w:rsid w:val="0032092E"/>
    <w:rsid w:val="003254EA"/>
    <w:rsid w:val="00326C83"/>
    <w:rsid w:val="0033129D"/>
    <w:rsid w:val="00340600"/>
    <w:rsid w:val="00345095"/>
    <w:rsid w:val="0035755B"/>
    <w:rsid w:val="00361E83"/>
    <w:rsid w:val="0036370E"/>
    <w:rsid w:val="00382197"/>
    <w:rsid w:val="003948B2"/>
    <w:rsid w:val="00396B7E"/>
    <w:rsid w:val="003A3C87"/>
    <w:rsid w:val="003C2CFB"/>
    <w:rsid w:val="003D0229"/>
    <w:rsid w:val="003D2BA5"/>
    <w:rsid w:val="003D5A89"/>
    <w:rsid w:val="003D6AB3"/>
    <w:rsid w:val="003E2996"/>
    <w:rsid w:val="003E2D20"/>
    <w:rsid w:val="003E7986"/>
    <w:rsid w:val="003F2DAC"/>
    <w:rsid w:val="003F307E"/>
    <w:rsid w:val="003F710B"/>
    <w:rsid w:val="00406608"/>
    <w:rsid w:val="00411CB6"/>
    <w:rsid w:val="00412F23"/>
    <w:rsid w:val="00417D96"/>
    <w:rsid w:val="0042454F"/>
    <w:rsid w:val="004262B6"/>
    <w:rsid w:val="0042637A"/>
    <w:rsid w:val="00440320"/>
    <w:rsid w:val="00441883"/>
    <w:rsid w:val="004439EC"/>
    <w:rsid w:val="0044441B"/>
    <w:rsid w:val="0044579D"/>
    <w:rsid w:val="0044624F"/>
    <w:rsid w:val="004464BE"/>
    <w:rsid w:val="00461880"/>
    <w:rsid w:val="00463906"/>
    <w:rsid w:val="00465316"/>
    <w:rsid w:val="00467D74"/>
    <w:rsid w:val="0047195D"/>
    <w:rsid w:val="00472810"/>
    <w:rsid w:val="00482E8E"/>
    <w:rsid w:val="00483829"/>
    <w:rsid w:val="00484BD5"/>
    <w:rsid w:val="00490927"/>
    <w:rsid w:val="004A7621"/>
    <w:rsid w:val="004A79CE"/>
    <w:rsid w:val="004B0618"/>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429A"/>
    <w:rsid w:val="00521731"/>
    <w:rsid w:val="0052506B"/>
    <w:rsid w:val="00533E45"/>
    <w:rsid w:val="0054490F"/>
    <w:rsid w:val="00553497"/>
    <w:rsid w:val="00553F89"/>
    <w:rsid w:val="00564791"/>
    <w:rsid w:val="00570EEA"/>
    <w:rsid w:val="00572E61"/>
    <w:rsid w:val="0057366A"/>
    <w:rsid w:val="00573AFD"/>
    <w:rsid w:val="0057624F"/>
    <w:rsid w:val="005910BE"/>
    <w:rsid w:val="00593ACA"/>
    <w:rsid w:val="005946B8"/>
    <w:rsid w:val="005B1055"/>
    <w:rsid w:val="005D11C3"/>
    <w:rsid w:val="005D42DF"/>
    <w:rsid w:val="005E18E0"/>
    <w:rsid w:val="005F1067"/>
    <w:rsid w:val="005F1374"/>
    <w:rsid w:val="005F2D05"/>
    <w:rsid w:val="005F3041"/>
    <w:rsid w:val="005F370F"/>
    <w:rsid w:val="005F419F"/>
    <w:rsid w:val="005F5975"/>
    <w:rsid w:val="00607922"/>
    <w:rsid w:val="00612BDD"/>
    <w:rsid w:val="00615D87"/>
    <w:rsid w:val="0062477F"/>
    <w:rsid w:val="0062613A"/>
    <w:rsid w:val="00641948"/>
    <w:rsid w:val="00650B0B"/>
    <w:rsid w:val="0065379A"/>
    <w:rsid w:val="006552EC"/>
    <w:rsid w:val="00657C83"/>
    <w:rsid w:val="00670D89"/>
    <w:rsid w:val="00671341"/>
    <w:rsid w:val="00684A0E"/>
    <w:rsid w:val="006854BD"/>
    <w:rsid w:val="00686891"/>
    <w:rsid w:val="006A3FC4"/>
    <w:rsid w:val="006A5C20"/>
    <w:rsid w:val="006B01CC"/>
    <w:rsid w:val="006B04ED"/>
    <w:rsid w:val="006B60B9"/>
    <w:rsid w:val="006C1533"/>
    <w:rsid w:val="006C7AB9"/>
    <w:rsid w:val="006D143A"/>
    <w:rsid w:val="006D4E8C"/>
    <w:rsid w:val="006E5486"/>
    <w:rsid w:val="006F1747"/>
    <w:rsid w:val="00701D22"/>
    <w:rsid w:val="0073320F"/>
    <w:rsid w:val="00733A5B"/>
    <w:rsid w:val="00744DA7"/>
    <w:rsid w:val="00750E86"/>
    <w:rsid w:val="0075165F"/>
    <w:rsid w:val="007557D3"/>
    <w:rsid w:val="00756D55"/>
    <w:rsid w:val="00760BFA"/>
    <w:rsid w:val="0077517F"/>
    <w:rsid w:val="00776F00"/>
    <w:rsid w:val="00777EA7"/>
    <w:rsid w:val="007802C6"/>
    <w:rsid w:val="00784602"/>
    <w:rsid w:val="00784EA1"/>
    <w:rsid w:val="00786F11"/>
    <w:rsid w:val="007C17B5"/>
    <w:rsid w:val="007C75AA"/>
    <w:rsid w:val="007D3548"/>
    <w:rsid w:val="007D46A6"/>
    <w:rsid w:val="007D6BFC"/>
    <w:rsid w:val="007E27E9"/>
    <w:rsid w:val="007E2B38"/>
    <w:rsid w:val="007F00DB"/>
    <w:rsid w:val="007F7CB9"/>
    <w:rsid w:val="00803D6D"/>
    <w:rsid w:val="00805000"/>
    <w:rsid w:val="0080789D"/>
    <w:rsid w:val="00811083"/>
    <w:rsid w:val="0081140F"/>
    <w:rsid w:val="00812692"/>
    <w:rsid w:val="0081292F"/>
    <w:rsid w:val="0082093A"/>
    <w:rsid w:val="00835FD8"/>
    <w:rsid w:val="00842170"/>
    <w:rsid w:val="008424D5"/>
    <w:rsid w:val="00846ED8"/>
    <w:rsid w:val="00855DEF"/>
    <w:rsid w:val="00870729"/>
    <w:rsid w:val="00875B2F"/>
    <w:rsid w:val="008770C6"/>
    <w:rsid w:val="00893611"/>
    <w:rsid w:val="008B2360"/>
    <w:rsid w:val="008B41C4"/>
    <w:rsid w:val="008B7F3B"/>
    <w:rsid w:val="008C1542"/>
    <w:rsid w:val="008D563E"/>
    <w:rsid w:val="008D6903"/>
    <w:rsid w:val="008D76FA"/>
    <w:rsid w:val="008E1E9D"/>
    <w:rsid w:val="008F1B38"/>
    <w:rsid w:val="008F5AE7"/>
    <w:rsid w:val="008F671C"/>
    <w:rsid w:val="008F7071"/>
    <w:rsid w:val="009107E3"/>
    <w:rsid w:val="00912426"/>
    <w:rsid w:val="00914256"/>
    <w:rsid w:val="009161F4"/>
    <w:rsid w:val="00922AD9"/>
    <w:rsid w:val="00927AA6"/>
    <w:rsid w:val="009300A2"/>
    <w:rsid w:val="0094483B"/>
    <w:rsid w:val="00951066"/>
    <w:rsid w:val="00965B32"/>
    <w:rsid w:val="00965DE8"/>
    <w:rsid w:val="0097222F"/>
    <w:rsid w:val="00975783"/>
    <w:rsid w:val="00982758"/>
    <w:rsid w:val="009917B1"/>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3B59"/>
    <w:rsid w:val="009D7ADD"/>
    <w:rsid w:val="009E3961"/>
    <w:rsid w:val="009E47AA"/>
    <w:rsid w:val="009F0A27"/>
    <w:rsid w:val="009F1518"/>
    <w:rsid w:val="009F70B4"/>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7F58"/>
    <w:rsid w:val="00A8192D"/>
    <w:rsid w:val="00A83227"/>
    <w:rsid w:val="00A84643"/>
    <w:rsid w:val="00A84C02"/>
    <w:rsid w:val="00AA02B9"/>
    <w:rsid w:val="00AA5ED2"/>
    <w:rsid w:val="00AC1F79"/>
    <w:rsid w:val="00AC3BE2"/>
    <w:rsid w:val="00AC61B7"/>
    <w:rsid w:val="00AD3260"/>
    <w:rsid w:val="00AD553F"/>
    <w:rsid w:val="00AD56B2"/>
    <w:rsid w:val="00AD6749"/>
    <w:rsid w:val="00AD6950"/>
    <w:rsid w:val="00AE066C"/>
    <w:rsid w:val="00AE1337"/>
    <w:rsid w:val="00AE71A8"/>
    <w:rsid w:val="00AF0ED8"/>
    <w:rsid w:val="00AF654E"/>
    <w:rsid w:val="00B13B6F"/>
    <w:rsid w:val="00B17EF1"/>
    <w:rsid w:val="00B2279D"/>
    <w:rsid w:val="00B22A77"/>
    <w:rsid w:val="00B23E9C"/>
    <w:rsid w:val="00B25342"/>
    <w:rsid w:val="00B2537C"/>
    <w:rsid w:val="00B32C2E"/>
    <w:rsid w:val="00B34C36"/>
    <w:rsid w:val="00B3553E"/>
    <w:rsid w:val="00B37429"/>
    <w:rsid w:val="00B37FDE"/>
    <w:rsid w:val="00B60313"/>
    <w:rsid w:val="00B64247"/>
    <w:rsid w:val="00B70A45"/>
    <w:rsid w:val="00B73378"/>
    <w:rsid w:val="00B938FD"/>
    <w:rsid w:val="00BA0887"/>
    <w:rsid w:val="00BA42C9"/>
    <w:rsid w:val="00BA4CFD"/>
    <w:rsid w:val="00BB0092"/>
    <w:rsid w:val="00BB0FEA"/>
    <w:rsid w:val="00BB1AE7"/>
    <w:rsid w:val="00BB3016"/>
    <w:rsid w:val="00BB78C4"/>
    <w:rsid w:val="00BC11D6"/>
    <w:rsid w:val="00BC24FF"/>
    <w:rsid w:val="00BC6E05"/>
    <w:rsid w:val="00BC7BFB"/>
    <w:rsid w:val="00BE7838"/>
    <w:rsid w:val="00BF0CA9"/>
    <w:rsid w:val="00BF544E"/>
    <w:rsid w:val="00BF6B1B"/>
    <w:rsid w:val="00BF7AE5"/>
    <w:rsid w:val="00C03277"/>
    <w:rsid w:val="00C235D7"/>
    <w:rsid w:val="00C312F0"/>
    <w:rsid w:val="00C348A1"/>
    <w:rsid w:val="00C437C2"/>
    <w:rsid w:val="00C4666E"/>
    <w:rsid w:val="00C61AD5"/>
    <w:rsid w:val="00C716CB"/>
    <w:rsid w:val="00C87825"/>
    <w:rsid w:val="00C92899"/>
    <w:rsid w:val="00C96CAD"/>
    <w:rsid w:val="00CA2FA2"/>
    <w:rsid w:val="00CA3AF4"/>
    <w:rsid w:val="00CB2D53"/>
    <w:rsid w:val="00CB3DE3"/>
    <w:rsid w:val="00CC3942"/>
    <w:rsid w:val="00CD13A3"/>
    <w:rsid w:val="00CD20C4"/>
    <w:rsid w:val="00CD4890"/>
    <w:rsid w:val="00CD7827"/>
    <w:rsid w:val="00CF2B3C"/>
    <w:rsid w:val="00CF36E6"/>
    <w:rsid w:val="00CF6CAA"/>
    <w:rsid w:val="00D054B2"/>
    <w:rsid w:val="00D13295"/>
    <w:rsid w:val="00D17555"/>
    <w:rsid w:val="00D23BCA"/>
    <w:rsid w:val="00D31F71"/>
    <w:rsid w:val="00D326D7"/>
    <w:rsid w:val="00D34F43"/>
    <w:rsid w:val="00D35733"/>
    <w:rsid w:val="00D41C58"/>
    <w:rsid w:val="00D600A7"/>
    <w:rsid w:val="00D6059D"/>
    <w:rsid w:val="00D61E90"/>
    <w:rsid w:val="00D62FE4"/>
    <w:rsid w:val="00D65B64"/>
    <w:rsid w:val="00D71B52"/>
    <w:rsid w:val="00D72029"/>
    <w:rsid w:val="00D841DD"/>
    <w:rsid w:val="00D84970"/>
    <w:rsid w:val="00D917A8"/>
    <w:rsid w:val="00D9402B"/>
    <w:rsid w:val="00D95571"/>
    <w:rsid w:val="00DB2A5B"/>
    <w:rsid w:val="00DC13DF"/>
    <w:rsid w:val="00DD3EC7"/>
    <w:rsid w:val="00DE59F9"/>
    <w:rsid w:val="00DF7E75"/>
    <w:rsid w:val="00E03650"/>
    <w:rsid w:val="00E07F41"/>
    <w:rsid w:val="00E14052"/>
    <w:rsid w:val="00E21307"/>
    <w:rsid w:val="00E2554F"/>
    <w:rsid w:val="00E313E9"/>
    <w:rsid w:val="00E467ED"/>
    <w:rsid w:val="00E50D6B"/>
    <w:rsid w:val="00E51508"/>
    <w:rsid w:val="00E548C3"/>
    <w:rsid w:val="00E66B93"/>
    <w:rsid w:val="00E71A2E"/>
    <w:rsid w:val="00E77692"/>
    <w:rsid w:val="00E85D76"/>
    <w:rsid w:val="00EA28D4"/>
    <w:rsid w:val="00EA3FA4"/>
    <w:rsid w:val="00EB14C1"/>
    <w:rsid w:val="00EB396B"/>
    <w:rsid w:val="00EC6944"/>
    <w:rsid w:val="00EE6978"/>
    <w:rsid w:val="00EE7037"/>
    <w:rsid w:val="00EE7677"/>
    <w:rsid w:val="00EF210F"/>
    <w:rsid w:val="00EF3C64"/>
    <w:rsid w:val="00F033B8"/>
    <w:rsid w:val="00F12BAF"/>
    <w:rsid w:val="00F162A9"/>
    <w:rsid w:val="00F1657E"/>
    <w:rsid w:val="00F16811"/>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1687"/>
    <w:rsid w:val="00FC4788"/>
    <w:rsid w:val="00FC75DC"/>
    <w:rsid w:val="00FD51CB"/>
    <w:rsid w:val="00FE036C"/>
    <w:rsid w:val="00FE10BA"/>
    <w:rsid w:val="00FE5D18"/>
    <w:rsid w:val="00FE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2C0FBE"/>
  <w14:defaultImageDpi w14:val="300"/>
  <w15:docId w15:val="{01816E7F-676F-494A-BE93-1E24A33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3"/>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1"/>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paragraph" w:customStyle="1" w:styleId="paragraph">
    <w:name w:val="paragraph"/>
    <w:basedOn w:val="Normal"/>
    <w:rsid w:val="00EA3FA4"/>
    <w:pPr>
      <w:spacing w:before="100" w:beforeAutospacing="1" w:after="100" w:afterAutospacing="1"/>
    </w:pPr>
    <w:rPr>
      <w:rFonts w:eastAsia="Times New Roman"/>
      <w:szCs w:val="24"/>
    </w:rPr>
  </w:style>
  <w:style w:type="character" w:customStyle="1" w:styleId="normaltextrun">
    <w:name w:val="normaltextrun"/>
    <w:basedOn w:val="DefaultParagraphFont"/>
    <w:rsid w:val="00EA3FA4"/>
  </w:style>
  <w:style w:type="character" w:customStyle="1" w:styleId="eop">
    <w:name w:val="eop"/>
    <w:basedOn w:val="DefaultParagraphFont"/>
    <w:rsid w:val="00EA3FA4"/>
  </w:style>
  <w:style w:type="character" w:customStyle="1" w:styleId="tabchar">
    <w:name w:val="tabchar"/>
    <w:basedOn w:val="DefaultParagraphFont"/>
    <w:rsid w:val="00EA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729573111">
              <w:marLeft w:val="0"/>
              <w:marRight w:val="0"/>
              <w:marTop w:val="0"/>
              <w:marBottom w:val="0"/>
              <w:divBdr>
                <w:top w:val="none" w:sz="0" w:space="0" w:color="auto"/>
                <w:left w:val="none" w:sz="0" w:space="0" w:color="auto"/>
                <w:bottom w:val="none" w:sz="0" w:space="0" w:color="auto"/>
                <w:right w:val="none" w:sz="0" w:space="0" w:color="auto"/>
              </w:divBdr>
            </w:div>
            <w:div w:id="184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 w:id="2080706447">
      <w:bodyDiv w:val="1"/>
      <w:marLeft w:val="0"/>
      <w:marRight w:val="0"/>
      <w:marTop w:val="0"/>
      <w:marBottom w:val="0"/>
      <w:divBdr>
        <w:top w:val="none" w:sz="0" w:space="0" w:color="auto"/>
        <w:left w:val="none" w:sz="0" w:space="0" w:color="auto"/>
        <w:bottom w:val="none" w:sz="0" w:space="0" w:color="auto"/>
        <w:right w:val="none" w:sz="0" w:space="0" w:color="auto"/>
      </w:divBdr>
      <w:divsChild>
        <w:div w:id="619145167">
          <w:marLeft w:val="0"/>
          <w:marRight w:val="0"/>
          <w:marTop w:val="0"/>
          <w:marBottom w:val="0"/>
          <w:divBdr>
            <w:top w:val="none" w:sz="0" w:space="0" w:color="auto"/>
            <w:left w:val="none" w:sz="0" w:space="0" w:color="auto"/>
            <w:bottom w:val="none" w:sz="0" w:space="0" w:color="auto"/>
            <w:right w:val="none" w:sz="0" w:space="0" w:color="auto"/>
          </w:divBdr>
        </w:div>
        <w:div w:id="580070499">
          <w:marLeft w:val="0"/>
          <w:marRight w:val="0"/>
          <w:marTop w:val="0"/>
          <w:marBottom w:val="0"/>
          <w:divBdr>
            <w:top w:val="none" w:sz="0" w:space="0" w:color="auto"/>
            <w:left w:val="none" w:sz="0" w:space="0" w:color="auto"/>
            <w:bottom w:val="none" w:sz="0" w:space="0" w:color="auto"/>
            <w:right w:val="none" w:sz="0" w:space="0" w:color="auto"/>
          </w:divBdr>
        </w:div>
        <w:div w:id="1933972712">
          <w:marLeft w:val="0"/>
          <w:marRight w:val="0"/>
          <w:marTop w:val="0"/>
          <w:marBottom w:val="0"/>
          <w:divBdr>
            <w:top w:val="none" w:sz="0" w:space="0" w:color="auto"/>
            <w:left w:val="none" w:sz="0" w:space="0" w:color="auto"/>
            <w:bottom w:val="none" w:sz="0" w:space="0" w:color="auto"/>
            <w:right w:val="none" w:sz="0" w:space="0" w:color="auto"/>
          </w:divBdr>
        </w:div>
        <w:div w:id="296568553">
          <w:marLeft w:val="0"/>
          <w:marRight w:val="0"/>
          <w:marTop w:val="0"/>
          <w:marBottom w:val="0"/>
          <w:divBdr>
            <w:top w:val="none" w:sz="0" w:space="0" w:color="auto"/>
            <w:left w:val="none" w:sz="0" w:space="0" w:color="auto"/>
            <w:bottom w:val="none" w:sz="0" w:space="0" w:color="auto"/>
            <w:right w:val="none" w:sz="0" w:space="0" w:color="auto"/>
          </w:divBdr>
        </w:div>
        <w:div w:id="2134901133">
          <w:marLeft w:val="0"/>
          <w:marRight w:val="0"/>
          <w:marTop w:val="0"/>
          <w:marBottom w:val="0"/>
          <w:divBdr>
            <w:top w:val="none" w:sz="0" w:space="0" w:color="auto"/>
            <w:left w:val="none" w:sz="0" w:space="0" w:color="auto"/>
            <w:bottom w:val="none" w:sz="0" w:space="0" w:color="auto"/>
            <w:right w:val="none" w:sz="0" w:space="0" w:color="auto"/>
          </w:divBdr>
        </w:div>
        <w:div w:id="345375911">
          <w:marLeft w:val="0"/>
          <w:marRight w:val="0"/>
          <w:marTop w:val="0"/>
          <w:marBottom w:val="0"/>
          <w:divBdr>
            <w:top w:val="none" w:sz="0" w:space="0" w:color="auto"/>
            <w:left w:val="none" w:sz="0" w:space="0" w:color="auto"/>
            <w:bottom w:val="none" w:sz="0" w:space="0" w:color="auto"/>
            <w:right w:val="none" w:sz="0" w:space="0" w:color="auto"/>
          </w:divBdr>
        </w:div>
        <w:div w:id="2104915858">
          <w:marLeft w:val="0"/>
          <w:marRight w:val="0"/>
          <w:marTop w:val="0"/>
          <w:marBottom w:val="0"/>
          <w:divBdr>
            <w:top w:val="none" w:sz="0" w:space="0" w:color="auto"/>
            <w:left w:val="none" w:sz="0" w:space="0" w:color="auto"/>
            <w:bottom w:val="none" w:sz="0" w:space="0" w:color="auto"/>
            <w:right w:val="none" w:sz="0" w:space="0" w:color="auto"/>
          </w:divBdr>
        </w:div>
        <w:div w:id="1257252279">
          <w:marLeft w:val="0"/>
          <w:marRight w:val="0"/>
          <w:marTop w:val="0"/>
          <w:marBottom w:val="0"/>
          <w:divBdr>
            <w:top w:val="none" w:sz="0" w:space="0" w:color="auto"/>
            <w:left w:val="none" w:sz="0" w:space="0" w:color="auto"/>
            <w:bottom w:val="none" w:sz="0" w:space="0" w:color="auto"/>
            <w:right w:val="none" w:sz="0" w:space="0" w:color="auto"/>
          </w:divBdr>
        </w:div>
        <w:div w:id="19288036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068FA-05F6-4EAD-8450-5C32CB298C5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6E21F3E-6925-4645-B682-B6FC99375091}">
      <dgm:prSet phldrT="[Text]"/>
      <dgm:spPr/>
      <dgm:t>
        <a:bodyPr/>
        <a:lstStyle/>
        <a:p>
          <a:r>
            <a:rPr lang="en-US"/>
            <a:t>Luke Squire</a:t>
          </a:r>
        </a:p>
      </dgm:t>
    </dgm:pt>
    <dgm:pt modelId="{B016697F-A513-4245-B841-47327AF667F3}" type="parTrans" cxnId="{07F3D378-2BF1-4C1E-B9F9-F141C1291F28}">
      <dgm:prSet/>
      <dgm:spPr/>
      <dgm:t>
        <a:bodyPr/>
        <a:lstStyle/>
        <a:p>
          <a:endParaRPr lang="en-US"/>
        </a:p>
      </dgm:t>
    </dgm:pt>
    <dgm:pt modelId="{54468B55-EC36-4517-B9EF-853D0F65EDFC}" type="sibTrans" cxnId="{07F3D378-2BF1-4C1E-B9F9-F141C1291F28}">
      <dgm:prSet/>
      <dgm:spPr/>
      <dgm:t>
        <a:bodyPr/>
        <a:lstStyle/>
        <a:p>
          <a:r>
            <a:rPr lang="en-US">
              <a:latin typeface="+mj-lt"/>
            </a:rPr>
            <a:t>Project Lead</a:t>
          </a:r>
        </a:p>
      </dgm:t>
    </dgm:pt>
    <dgm:pt modelId="{C5DEB28F-A0E1-4DF4-9A1F-6E4997A58B17}">
      <dgm:prSet phldrT="[Text]"/>
      <dgm:spPr/>
      <dgm:t>
        <a:bodyPr/>
        <a:lstStyle/>
        <a:p>
          <a:r>
            <a:rPr lang="en-US"/>
            <a:t>Sam</a:t>
          </a:r>
        </a:p>
      </dgm:t>
    </dgm:pt>
    <dgm:pt modelId="{B8872B38-8DDF-43BD-BD6A-0ECFA07F74EF}" type="parTrans" cxnId="{E2FF2953-7ED0-4D4B-8859-A59618BF80D1}">
      <dgm:prSet/>
      <dgm:spPr/>
      <dgm:t>
        <a:bodyPr/>
        <a:lstStyle/>
        <a:p>
          <a:endParaRPr lang="en-US"/>
        </a:p>
      </dgm:t>
    </dgm:pt>
    <dgm:pt modelId="{509A3EEF-F0B7-4BF8-8213-4AFDD740F04A}" type="sibTrans" cxnId="{E2FF2953-7ED0-4D4B-8859-A59618BF80D1}">
      <dgm:prSet/>
      <dgm:spPr/>
      <dgm:t>
        <a:bodyPr/>
        <a:lstStyle/>
        <a:p>
          <a:r>
            <a:rPr lang="en-US">
              <a:latin typeface="+mj-lt"/>
            </a:rPr>
            <a:t>Documentation Lead</a:t>
          </a:r>
        </a:p>
      </dgm:t>
    </dgm:pt>
    <dgm:pt modelId="{589B4B7C-1FCF-4402-9EC9-E55DEB797F7E}">
      <dgm:prSet phldrT="[Text]"/>
      <dgm:spPr/>
      <dgm:t>
        <a:bodyPr/>
        <a:lstStyle/>
        <a:p>
          <a:r>
            <a:rPr lang="en-US"/>
            <a:t>Sergio Ara Del Olmo</a:t>
          </a:r>
        </a:p>
      </dgm:t>
    </dgm:pt>
    <dgm:pt modelId="{FDA548C4-0113-45D6-A1D0-E6AEEA0B333C}" type="parTrans" cxnId="{9F067F04-D86E-40D1-B4EE-03D7CEFB4A25}">
      <dgm:prSet/>
      <dgm:spPr/>
      <dgm:t>
        <a:bodyPr/>
        <a:lstStyle/>
        <a:p>
          <a:endParaRPr lang="en-US"/>
        </a:p>
      </dgm:t>
    </dgm:pt>
    <dgm:pt modelId="{943D6462-F3ED-4D9D-855B-68B4AFD4FC86}" type="sibTrans" cxnId="{9F067F04-D86E-40D1-B4EE-03D7CEFB4A25}">
      <dgm:prSet/>
      <dgm:spPr/>
      <dgm:t>
        <a:bodyPr/>
        <a:lstStyle/>
        <a:p>
          <a:r>
            <a:rPr lang="en-US">
              <a:latin typeface="+mj-lt"/>
            </a:rPr>
            <a:t>Prototyping Lead</a:t>
          </a:r>
        </a:p>
      </dgm:t>
    </dgm:pt>
    <dgm:pt modelId="{773C6A67-9898-48BE-9F6F-3AFAE680CB47}">
      <dgm:prSet phldrT="[Text]"/>
      <dgm:spPr/>
      <dgm:t>
        <a:bodyPr/>
        <a:lstStyle/>
        <a:p>
          <a:r>
            <a:rPr lang="en-US"/>
            <a:t>Vinny Gatto</a:t>
          </a:r>
        </a:p>
      </dgm:t>
    </dgm:pt>
    <dgm:pt modelId="{8DB83458-1D10-489D-BCAF-B3DE720EA6D0}" type="sibTrans" cxnId="{310FEB79-708B-44F2-99E8-3FB5452D6EBE}">
      <dgm:prSet/>
      <dgm:spPr/>
      <dgm:t>
        <a:bodyPr/>
        <a:lstStyle/>
        <a:p>
          <a:r>
            <a:rPr lang="en-US">
              <a:latin typeface="+mj-lt"/>
            </a:rPr>
            <a:t>Manfactuering Lead</a:t>
          </a:r>
        </a:p>
      </dgm:t>
    </dgm:pt>
    <dgm:pt modelId="{FFB6D851-37E5-4D13-9E89-851B7C1C4F7D}" type="parTrans" cxnId="{310FEB79-708B-44F2-99E8-3FB5452D6EBE}">
      <dgm:prSet/>
      <dgm:spPr/>
      <dgm:t>
        <a:bodyPr/>
        <a:lstStyle/>
        <a:p>
          <a:endParaRPr lang="en-US"/>
        </a:p>
      </dgm:t>
    </dgm:pt>
    <dgm:pt modelId="{46A2D474-F165-469D-AB5A-F16BEF848BB2}" type="pres">
      <dgm:prSet presAssocID="{862068FA-05F6-4EAD-8450-5C32CB298C55}" presName="hierChild1" presStyleCnt="0">
        <dgm:presLayoutVars>
          <dgm:orgChart val="1"/>
          <dgm:chPref val="1"/>
          <dgm:dir/>
          <dgm:animOne val="branch"/>
          <dgm:animLvl val="lvl"/>
          <dgm:resizeHandles/>
        </dgm:presLayoutVars>
      </dgm:prSet>
      <dgm:spPr/>
    </dgm:pt>
    <dgm:pt modelId="{D2BCC574-7E4B-4B6C-B700-8E6258471268}" type="pres">
      <dgm:prSet presAssocID="{86E21F3E-6925-4645-B682-B6FC99375091}" presName="hierRoot1" presStyleCnt="0">
        <dgm:presLayoutVars>
          <dgm:hierBranch val="init"/>
        </dgm:presLayoutVars>
      </dgm:prSet>
      <dgm:spPr/>
    </dgm:pt>
    <dgm:pt modelId="{F1187D6E-5C1E-409F-A928-3EE726072DA8}" type="pres">
      <dgm:prSet presAssocID="{86E21F3E-6925-4645-B682-B6FC99375091}" presName="rootComposite1" presStyleCnt="0"/>
      <dgm:spPr/>
    </dgm:pt>
    <dgm:pt modelId="{12A4784A-AE72-4B47-A388-8DFB14898C0A}" type="pres">
      <dgm:prSet presAssocID="{86E21F3E-6925-4645-B682-B6FC99375091}" presName="rootText1" presStyleLbl="node0" presStyleIdx="0" presStyleCnt="1">
        <dgm:presLayoutVars>
          <dgm:chMax/>
          <dgm:chPref val="3"/>
        </dgm:presLayoutVars>
      </dgm:prSet>
      <dgm:spPr/>
    </dgm:pt>
    <dgm:pt modelId="{1255A9D1-ADED-4A09-9F10-8B634FB3F466}" type="pres">
      <dgm:prSet presAssocID="{86E21F3E-6925-4645-B682-B6FC99375091}" presName="titleText1" presStyleLbl="fgAcc0" presStyleIdx="0" presStyleCnt="1">
        <dgm:presLayoutVars>
          <dgm:chMax val="0"/>
          <dgm:chPref val="0"/>
        </dgm:presLayoutVars>
      </dgm:prSet>
      <dgm:spPr/>
    </dgm:pt>
    <dgm:pt modelId="{8046C515-7AA1-4E9E-BA7A-5E7FDAE5E317}" type="pres">
      <dgm:prSet presAssocID="{86E21F3E-6925-4645-B682-B6FC99375091}" presName="rootConnector1" presStyleLbl="node1" presStyleIdx="0" presStyleCnt="3"/>
      <dgm:spPr/>
    </dgm:pt>
    <dgm:pt modelId="{7BA04481-B93C-4E2C-B63B-16870988F596}" type="pres">
      <dgm:prSet presAssocID="{86E21F3E-6925-4645-B682-B6FC99375091}" presName="hierChild2" presStyleCnt="0"/>
      <dgm:spPr/>
    </dgm:pt>
    <dgm:pt modelId="{0CFFFDB5-482E-45F7-9ECA-FB9B0C3722C3}" type="pres">
      <dgm:prSet presAssocID="{FFB6D851-37E5-4D13-9E89-851B7C1C4F7D}" presName="Name37" presStyleLbl="parChTrans1D2" presStyleIdx="0" presStyleCnt="3"/>
      <dgm:spPr/>
    </dgm:pt>
    <dgm:pt modelId="{395EA62F-E275-4B84-BFDF-9B7D5BA6B851}" type="pres">
      <dgm:prSet presAssocID="{773C6A67-9898-48BE-9F6F-3AFAE680CB47}" presName="hierRoot2" presStyleCnt="0">
        <dgm:presLayoutVars>
          <dgm:hierBranch val="init"/>
        </dgm:presLayoutVars>
      </dgm:prSet>
      <dgm:spPr/>
    </dgm:pt>
    <dgm:pt modelId="{9A376A49-CE3B-4CDD-8DC1-FDF46A8F677B}" type="pres">
      <dgm:prSet presAssocID="{773C6A67-9898-48BE-9F6F-3AFAE680CB47}" presName="rootComposite" presStyleCnt="0"/>
      <dgm:spPr/>
    </dgm:pt>
    <dgm:pt modelId="{0C246334-8C03-4090-AE4B-2691424C7DD7}" type="pres">
      <dgm:prSet presAssocID="{773C6A67-9898-48BE-9F6F-3AFAE680CB47}" presName="rootText" presStyleLbl="node1" presStyleIdx="0" presStyleCnt="3">
        <dgm:presLayoutVars>
          <dgm:chMax/>
          <dgm:chPref val="3"/>
        </dgm:presLayoutVars>
      </dgm:prSet>
      <dgm:spPr/>
    </dgm:pt>
    <dgm:pt modelId="{CB34C7C6-1D4C-4B0A-B7AA-71B78E0AD194}" type="pres">
      <dgm:prSet presAssocID="{773C6A67-9898-48BE-9F6F-3AFAE680CB47}" presName="titleText2" presStyleLbl="fgAcc1" presStyleIdx="0" presStyleCnt="3" custLinFactNeighborX="1254" custLinFactNeighborY="29420">
        <dgm:presLayoutVars>
          <dgm:chMax val="0"/>
          <dgm:chPref val="0"/>
        </dgm:presLayoutVars>
      </dgm:prSet>
      <dgm:spPr/>
    </dgm:pt>
    <dgm:pt modelId="{8CDCD08B-882C-4250-8F5B-2360D062157E}" type="pres">
      <dgm:prSet presAssocID="{773C6A67-9898-48BE-9F6F-3AFAE680CB47}" presName="rootConnector" presStyleLbl="node2" presStyleIdx="0" presStyleCnt="0"/>
      <dgm:spPr/>
    </dgm:pt>
    <dgm:pt modelId="{DE04455C-805C-497C-BFE8-A2D40FA41FED}" type="pres">
      <dgm:prSet presAssocID="{773C6A67-9898-48BE-9F6F-3AFAE680CB47}" presName="hierChild4" presStyleCnt="0"/>
      <dgm:spPr/>
    </dgm:pt>
    <dgm:pt modelId="{9C442104-EA11-44F0-93F7-FB4055A29458}" type="pres">
      <dgm:prSet presAssocID="{773C6A67-9898-48BE-9F6F-3AFAE680CB47}" presName="hierChild5" presStyleCnt="0"/>
      <dgm:spPr/>
    </dgm:pt>
    <dgm:pt modelId="{2F566679-1DE3-4019-83AD-1AC36BC08C06}" type="pres">
      <dgm:prSet presAssocID="{B8872B38-8DDF-43BD-BD6A-0ECFA07F74EF}" presName="Name37" presStyleLbl="parChTrans1D2" presStyleIdx="1" presStyleCnt="3"/>
      <dgm:spPr/>
    </dgm:pt>
    <dgm:pt modelId="{C9CEA390-0DA5-41BF-9B94-D5EC3B5AEF94}" type="pres">
      <dgm:prSet presAssocID="{C5DEB28F-A0E1-4DF4-9A1F-6E4997A58B17}" presName="hierRoot2" presStyleCnt="0">
        <dgm:presLayoutVars>
          <dgm:hierBranch val="init"/>
        </dgm:presLayoutVars>
      </dgm:prSet>
      <dgm:spPr/>
    </dgm:pt>
    <dgm:pt modelId="{416E9F30-A23B-4C5F-B1E7-D00B403DC036}" type="pres">
      <dgm:prSet presAssocID="{C5DEB28F-A0E1-4DF4-9A1F-6E4997A58B17}" presName="rootComposite" presStyleCnt="0"/>
      <dgm:spPr/>
    </dgm:pt>
    <dgm:pt modelId="{A411F92B-6B7A-4542-A2F8-4754347F58C9}" type="pres">
      <dgm:prSet presAssocID="{C5DEB28F-A0E1-4DF4-9A1F-6E4997A58B17}" presName="rootText" presStyleLbl="node1" presStyleIdx="1" presStyleCnt="3">
        <dgm:presLayoutVars>
          <dgm:chMax/>
          <dgm:chPref val="3"/>
        </dgm:presLayoutVars>
      </dgm:prSet>
      <dgm:spPr/>
    </dgm:pt>
    <dgm:pt modelId="{D36F73E8-84CE-4F64-AD9D-E6CA9147D7C8}" type="pres">
      <dgm:prSet presAssocID="{C5DEB28F-A0E1-4DF4-9A1F-6E4997A58B17}" presName="titleText2" presStyleLbl="fgAcc1" presStyleIdx="1" presStyleCnt="3">
        <dgm:presLayoutVars>
          <dgm:chMax val="0"/>
          <dgm:chPref val="0"/>
        </dgm:presLayoutVars>
      </dgm:prSet>
      <dgm:spPr/>
    </dgm:pt>
    <dgm:pt modelId="{3FDBBAFB-769D-4659-AAA5-5E4E911BB6F2}" type="pres">
      <dgm:prSet presAssocID="{C5DEB28F-A0E1-4DF4-9A1F-6E4997A58B17}" presName="rootConnector" presStyleLbl="node2" presStyleIdx="0" presStyleCnt="0"/>
      <dgm:spPr/>
    </dgm:pt>
    <dgm:pt modelId="{3994D028-012B-4BAF-8F18-C7A2FF8ACAEB}" type="pres">
      <dgm:prSet presAssocID="{C5DEB28F-A0E1-4DF4-9A1F-6E4997A58B17}" presName="hierChild4" presStyleCnt="0"/>
      <dgm:spPr/>
    </dgm:pt>
    <dgm:pt modelId="{6F8763AB-C64F-4766-832E-6140EA167DDD}" type="pres">
      <dgm:prSet presAssocID="{C5DEB28F-A0E1-4DF4-9A1F-6E4997A58B17}" presName="hierChild5" presStyleCnt="0"/>
      <dgm:spPr/>
    </dgm:pt>
    <dgm:pt modelId="{EE02E840-9A31-4643-9F70-DF9C518BFF2E}" type="pres">
      <dgm:prSet presAssocID="{FDA548C4-0113-45D6-A1D0-E6AEEA0B333C}" presName="Name37" presStyleLbl="parChTrans1D2" presStyleIdx="2" presStyleCnt="3"/>
      <dgm:spPr/>
    </dgm:pt>
    <dgm:pt modelId="{2206DD33-111F-413E-85E4-E83836BC623C}" type="pres">
      <dgm:prSet presAssocID="{589B4B7C-1FCF-4402-9EC9-E55DEB797F7E}" presName="hierRoot2" presStyleCnt="0">
        <dgm:presLayoutVars>
          <dgm:hierBranch val="init"/>
        </dgm:presLayoutVars>
      </dgm:prSet>
      <dgm:spPr/>
    </dgm:pt>
    <dgm:pt modelId="{F42EB5B5-3D87-4BFA-8893-2847A3901B48}" type="pres">
      <dgm:prSet presAssocID="{589B4B7C-1FCF-4402-9EC9-E55DEB797F7E}" presName="rootComposite" presStyleCnt="0"/>
      <dgm:spPr/>
    </dgm:pt>
    <dgm:pt modelId="{4223B70E-71EA-435E-8D95-A8756C796BC8}" type="pres">
      <dgm:prSet presAssocID="{589B4B7C-1FCF-4402-9EC9-E55DEB797F7E}" presName="rootText" presStyleLbl="node1" presStyleIdx="2" presStyleCnt="3">
        <dgm:presLayoutVars>
          <dgm:chMax/>
          <dgm:chPref val="3"/>
        </dgm:presLayoutVars>
      </dgm:prSet>
      <dgm:spPr/>
    </dgm:pt>
    <dgm:pt modelId="{0676A309-6938-4592-9465-C37BA38F4B4E}" type="pres">
      <dgm:prSet presAssocID="{589B4B7C-1FCF-4402-9EC9-E55DEB797F7E}" presName="titleText2" presStyleLbl="fgAcc1" presStyleIdx="2" presStyleCnt="3">
        <dgm:presLayoutVars>
          <dgm:chMax val="0"/>
          <dgm:chPref val="0"/>
        </dgm:presLayoutVars>
      </dgm:prSet>
      <dgm:spPr/>
    </dgm:pt>
    <dgm:pt modelId="{B659124D-10FD-4A35-A830-37E02455625C}" type="pres">
      <dgm:prSet presAssocID="{589B4B7C-1FCF-4402-9EC9-E55DEB797F7E}" presName="rootConnector" presStyleLbl="node2" presStyleIdx="0" presStyleCnt="0"/>
      <dgm:spPr/>
    </dgm:pt>
    <dgm:pt modelId="{4C425EA7-15CF-45AC-A989-A51FF153716F}" type="pres">
      <dgm:prSet presAssocID="{589B4B7C-1FCF-4402-9EC9-E55DEB797F7E}" presName="hierChild4" presStyleCnt="0"/>
      <dgm:spPr/>
    </dgm:pt>
    <dgm:pt modelId="{013BFFBD-DDFF-47C0-9B0E-C879D7D62169}" type="pres">
      <dgm:prSet presAssocID="{589B4B7C-1FCF-4402-9EC9-E55DEB797F7E}" presName="hierChild5" presStyleCnt="0"/>
      <dgm:spPr/>
    </dgm:pt>
    <dgm:pt modelId="{8D9F3BD5-DA91-4B75-B703-E0ABD41C563C}" type="pres">
      <dgm:prSet presAssocID="{86E21F3E-6925-4645-B682-B6FC99375091}" presName="hierChild3" presStyleCnt="0"/>
      <dgm:spPr/>
    </dgm:pt>
  </dgm:ptLst>
  <dgm:cxnLst>
    <dgm:cxn modelId="{5EED3F00-7177-4668-81B8-9F9902858568}" type="presOf" srcId="{8DB83458-1D10-489D-BCAF-B3DE720EA6D0}" destId="{CB34C7C6-1D4C-4B0A-B7AA-71B78E0AD194}" srcOrd="0" destOrd="0" presId="urn:microsoft.com/office/officeart/2008/layout/NameandTitleOrganizationalChart"/>
    <dgm:cxn modelId="{9F067F04-D86E-40D1-B4EE-03D7CEFB4A25}" srcId="{86E21F3E-6925-4645-B682-B6FC99375091}" destId="{589B4B7C-1FCF-4402-9EC9-E55DEB797F7E}" srcOrd="2" destOrd="0" parTransId="{FDA548C4-0113-45D6-A1D0-E6AEEA0B333C}" sibTransId="{943D6462-F3ED-4D9D-855B-68B4AFD4FC86}"/>
    <dgm:cxn modelId="{1DAB2B1F-E18D-47A6-A301-3F86760E037A}" type="presOf" srcId="{589B4B7C-1FCF-4402-9EC9-E55DEB797F7E}" destId="{B659124D-10FD-4A35-A830-37E02455625C}" srcOrd="1" destOrd="0" presId="urn:microsoft.com/office/officeart/2008/layout/NameandTitleOrganizationalChart"/>
    <dgm:cxn modelId="{FC36DC28-54F8-4A99-AF18-078F0886AA8B}" type="presOf" srcId="{C5DEB28F-A0E1-4DF4-9A1F-6E4997A58B17}" destId="{3FDBBAFB-769D-4659-AAA5-5E4E911BB6F2}" srcOrd="1" destOrd="0" presId="urn:microsoft.com/office/officeart/2008/layout/NameandTitleOrganizationalChart"/>
    <dgm:cxn modelId="{DEC0BB2A-16D5-46ED-AA50-00B44AEF75A9}" type="presOf" srcId="{773C6A67-9898-48BE-9F6F-3AFAE680CB47}" destId="{0C246334-8C03-4090-AE4B-2691424C7DD7}" srcOrd="0" destOrd="0" presId="urn:microsoft.com/office/officeart/2008/layout/NameandTitleOrganizationalChart"/>
    <dgm:cxn modelId="{625F6C36-8456-4308-B6E4-D1A24A7745CB}" type="presOf" srcId="{C5DEB28F-A0E1-4DF4-9A1F-6E4997A58B17}" destId="{A411F92B-6B7A-4542-A2F8-4754347F58C9}" srcOrd="0" destOrd="0" presId="urn:microsoft.com/office/officeart/2008/layout/NameandTitleOrganizationalChart"/>
    <dgm:cxn modelId="{77FBCB36-155E-478A-8E4E-4043A8AB7E4B}" type="presOf" srcId="{B8872B38-8DDF-43BD-BD6A-0ECFA07F74EF}" destId="{2F566679-1DE3-4019-83AD-1AC36BC08C06}" srcOrd="0" destOrd="0" presId="urn:microsoft.com/office/officeart/2008/layout/NameandTitleOrganizationalChart"/>
    <dgm:cxn modelId="{B5FB7541-6287-4AEB-9715-07C589092092}" type="presOf" srcId="{862068FA-05F6-4EAD-8450-5C32CB298C55}" destId="{46A2D474-F165-469D-AB5A-F16BEF848BB2}" srcOrd="0" destOrd="0" presId="urn:microsoft.com/office/officeart/2008/layout/NameandTitleOrganizationalChart"/>
    <dgm:cxn modelId="{3D490C46-AD0C-4B97-96F0-E9D58664A2DE}" type="presOf" srcId="{54468B55-EC36-4517-B9EF-853D0F65EDFC}" destId="{1255A9D1-ADED-4A09-9F10-8B634FB3F466}" srcOrd="0" destOrd="0" presId="urn:microsoft.com/office/officeart/2008/layout/NameandTitleOrganizationalChart"/>
    <dgm:cxn modelId="{2D811F6C-DEE2-463C-B7B0-FD934D1B9D8B}" type="presOf" srcId="{FFB6D851-37E5-4D13-9E89-851B7C1C4F7D}" destId="{0CFFFDB5-482E-45F7-9ECA-FB9B0C3722C3}" srcOrd="0" destOrd="0" presId="urn:microsoft.com/office/officeart/2008/layout/NameandTitleOrganizationalChart"/>
    <dgm:cxn modelId="{E2FF2953-7ED0-4D4B-8859-A59618BF80D1}" srcId="{86E21F3E-6925-4645-B682-B6FC99375091}" destId="{C5DEB28F-A0E1-4DF4-9A1F-6E4997A58B17}" srcOrd="1" destOrd="0" parTransId="{B8872B38-8DDF-43BD-BD6A-0ECFA07F74EF}" sibTransId="{509A3EEF-F0B7-4BF8-8213-4AFDD740F04A}"/>
    <dgm:cxn modelId="{E0F18C57-DBC2-4F92-A56B-CB05F00D9AB3}" type="presOf" srcId="{589B4B7C-1FCF-4402-9EC9-E55DEB797F7E}" destId="{4223B70E-71EA-435E-8D95-A8756C796BC8}" srcOrd="0" destOrd="0" presId="urn:microsoft.com/office/officeart/2008/layout/NameandTitleOrganizationalChart"/>
    <dgm:cxn modelId="{07F3D378-2BF1-4C1E-B9F9-F141C1291F28}" srcId="{862068FA-05F6-4EAD-8450-5C32CB298C55}" destId="{86E21F3E-6925-4645-B682-B6FC99375091}" srcOrd="0" destOrd="0" parTransId="{B016697F-A513-4245-B841-47327AF667F3}" sibTransId="{54468B55-EC36-4517-B9EF-853D0F65EDFC}"/>
    <dgm:cxn modelId="{310FEB79-708B-44F2-99E8-3FB5452D6EBE}" srcId="{86E21F3E-6925-4645-B682-B6FC99375091}" destId="{773C6A67-9898-48BE-9F6F-3AFAE680CB47}" srcOrd="0" destOrd="0" parTransId="{FFB6D851-37E5-4D13-9E89-851B7C1C4F7D}" sibTransId="{8DB83458-1D10-489D-BCAF-B3DE720EA6D0}"/>
    <dgm:cxn modelId="{37C8C77F-CBDB-4188-90A2-1F55ADEE128C}" type="presOf" srcId="{86E21F3E-6925-4645-B682-B6FC99375091}" destId="{12A4784A-AE72-4B47-A388-8DFB14898C0A}" srcOrd="0" destOrd="0" presId="urn:microsoft.com/office/officeart/2008/layout/NameandTitleOrganizationalChart"/>
    <dgm:cxn modelId="{0EECA7A0-DBD5-4233-B536-78FA8ADDCD5A}" type="presOf" srcId="{FDA548C4-0113-45D6-A1D0-E6AEEA0B333C}" destId="{EE02E840-9A31-4643-9F70-DF9C518BFF2E}" srcOrd="0" destOrd="0" presId="urn:microsoft.com/office/officeart/2008/layout/NameandTitleOrganizationalChart"/>
    <dgm:cxn modelId="{FA3333AC-F3AE-4DAD-BB8F-8C850B7AF69B}" type="presOf" srcId="{509A3EEF-F0B7-4BF8-8213-4AFDD740F04A}" destId="{D36F73E8-84CE-4F64-AD9D-E6CA9147D7C8}" srcOrd="0" destOrd="0" presId="urn:microsoft.com/office/officeart/2008/layout/NameandTitleOrganizationalChart"/>
    <dgm:cxn modelId="{81196CCD-1677-43F4-B2AB-BA3040084E60}" type="presOf" srcId="{773C6A67-9898-48BE-9F6F-3AFAE680CB47}" destId="{8CDCD08B-882C-4250-8F5B-2360D062157E}" srcOrd="1" destOrd="0" presId="urn:microsoft.com/office/officeart/2008/layout/NameandTitleOrganizationalChart"/>
    <dgm:cxn modelId="{F8D892D1-3CE8-47A5-918D-306F96C18E73}" type="presOf" srcId="{943D6462-F3ED-4D9D-855B-68B4AFD4FC86}" destId="{0676A309-6938-4592-9465-C37BA38F4B4E}" srcOrd="0" destOrd="0" presId="urn:microsoft.com/office/officeart/2008/layout/NameandTitleOrganizationalChart"/>
    <dgm:cxn modelId="{B9BB57DF-6F5D-40B4-9D95-311AA7A87A98}" type="presOf" srcId="{86E21F3E-6925-4645-B682-B6FC99375091}" destId="{8046C515-7AA1-4E9E-BA7A-5E7FDAE5E317}" srcOrd="1" destOrd="0" presId="urn:microsoft.com/office/officeart/2008/layout/NameandTitleOrganizationalChart"/>
    <dgm:cxn modelId="{33799F05-2C1C-4D16-B3ED-6B95104998EA}" type="presParOf" srcId="{46A2D474-F165-469D-AB5A-F16BEF848BB2}" destId="{D2BCC574-7E4B-4B6C-B700-8E6258471268}" srcOrd="0" destOrd="0" presId="urn:microsoft.com/office/officeart/2008/layout/NameandTitleOrganizationalChart"/>
    <dgm:cxn modelId="{203FA7D0-07A8-47B7-B5DA-F542CE7044F2}" type="presParOf" srcId="{D2BCC574-7E4B-4B6C-B700-8E6258471268}" destId="{F1187D6E-5C1E-409F-A928-3EE726072DA8}" srcOrd="0" destOrd="0" presId="urn:microsoft.com/office/officeart/2008/layout/NameandTitleOrganizationalChart"/>
    <dgm:cxn modelId="{57529A91-E436-464D-A704-165DB702F558}" type="presParOf" srcId="{F1187D6E-5C1E-409F-A928-3EE726072DA8}" destId="{12A4784A-AE72-4B47-A388-8DFB14898C0A}" srcOrd="0" destOrd="0" presId="urn:microsoft.com/office/officeart/2008/layout/NameandTitleOrganizationalChart"/>
    <dgm:cxn modelId="{C7553D7B-1923-412B-AA6E-7EF6B9EF01F6}" type="presParOf" srcId="{F1187D6E-5C1E-409F-A928-3EE726072DA8}" destId="{1255A9D1-ADED-4A09-9F10-8B634FB3F466}" srcOrd="1" destOrd="0" presId="urn:microsoft.com/office/officeart/2008/layout/NameandTitleOrganizationalChart"/>
    <dgm:cxn modelId="{DB2394DF-77F2-418D-B019-6A972B291DE3}" type="presParOf" srcId="{F1187D6E-5C1E-409F-A928-3EE726072DA8}" destId="{8046C515-7AA1-4E9E-BA7A-5E7FDAE5E317}" srcOrd="2" destOrd="0" presId="urn:microsoft.com/office/officeart/2008/layout/NameandTitleOrganizationalChart"/>
    <dgm:cxn modelId="{0D0452B9-3401-427A-90DE-1EAC27D1110D}" type="presParOf" srcId="{D2BCC574-7E4B-4B6C-B700-8E6258471268}" destId="{7BA04481-B93C-4E2C-B63B-16870988F596}" srcOrd="1" destOrd="0" presId="urn:microsoft.com/office/officeart/2008/layout/NameandTitleOrganizationalChart"/>
    <dgm:cxn modelId="{93950A5B-4667-4790-A5F6-40C939DF2300}" type="presParOf" srcId="{7BA04481-B93C-4E2C-B63B-16870988F596}" destId="{0CFFFDB5-482E-45F7-9ECA-FB9B0C3722C3}" srcOrd="0" destOrd="0" presId="urn:microsoft.com/office/officeart/2008/layout/NameandTitleOrganizationalChart"/>
    <dgm:cxn modelId="{60CC1FE8-AB9E-4AF8-9C89-18C27B692680}" type="presParOf" srcId="{7BA04481-B93C-4E2C-B63B-16870988F596}" destId="{395EA62F-E275-4B84-BFDF-9B7D5BA6B851}" srcOrd="1" destOrd="0" presId="urn:microsoft.com/office/officeart/2008/layout/NameandTitleOrganizationalChart"/>
    <dgm:cxn modelId="{0540426A-ADE9-4AD5-997B-4F61EE7DF53A}" type="presParOf" srcId="{395EA62F-E275-4B84-BFDF-9B7D5BA6B851}" destId="{9A376A49-CE3B-4CDD-8DC1-FDF46A8F677B}" srcOrd="0" destOrd="0" presId="urn:microsoft.com/office/officeart/2008/layout/NameandTitleOrganizationalChart"/>
    <dgm:cxn modelId="{A01B9E86-B49F-432F-AAE6-FE223F2B158F}" type="presParOf" srcId="{9A376A49-CE3B-4CDD-8DC1-FDF46A8F677B}" destId="{0C246334-8C03-4090-AE4B-2691424C7DD7}" srcOrd="0" destOrd="0" presId="urn:microsoft.com/office/officeart/2008/layout/NameandTitleOrganizationalChart"/>
    <dgm:cxn modelId="{E0300A4B-34DF-4C64-8E3D-ADA999E377E1}" type="presParOf" srcId="{9A376A49-CE3B-4CDD-8DC1-FDF46A8F677B}" destId="{CB34C7C6-1D4C-4B0A-B7AA-71B78E0AD194}" srcOrd="1" destOrd="0" presId="urn:microsoft.com/office/officeart/2008/layout/NameandTitleOrganizationalChart"/>
    <dgm:cxn modelId="{0A928527-4E50-44F3-B8A1-019A2443741C}" type="presParOf" srcId="{9A376A49-CE3B-4CDD-8DC1-FDF46A8F677B}" destId="{8CDCD08B-882C-4250-8F5B-2360D062157E}" srcOrd="2" destOrd="0" presId="urn:microsoft.com/office/officeart/2008/layout/NameandTitleOrganizationalChart"/>
    <dgm:cxn modelId="{482329C8-8A4C-402B-9814-1DE85C24CCCF}" type="presParOf" srcId="{395EA62F-E275-4B84-BFDF-9B7D5BA6B851}" destId="{DE04455C-805C-497C-BFE8-A2D40FA41FED}" srcOrd="1" destOrd="0" presId="urn:microsoft.com/office/officeart/2008/layout/NameandTitleOrganizationalChart"/>
    <dgm:cxn modelId="{370D2239-4FF1-4278-BEFC-9B0DA23BB5B4}" type="presParOf" srcId="{395EA62F-E275-4B84-BFDF-9B7D5BA6B851}" destId="{9C442104-EA11-44F0-93F7-FB4055A29458}" srcOrd="2" destOrd="0" presId="urn:microsoft.com/office/officeart/2008/layout/NameandTitleOrganizationalChart"/>
    <dgm:cxn modelId="{A058AB38-2F68-459B-AF13-4DA8ADD81726}" type="presParOf" srcId="{7BA04481-B93C-4E2C-B63B-16870988F596}" destId="{2F566679-1DE3-4019-83AD-1AC36BC08C06}" srcOrd="2" destOrd="0" presId="urn:microsoft.com/office/officeart/2008/layout/NameandTitleOrganizationalChart"/>
    <dgm:cxn modelId="{64BA5366-E84D-4F6E-A105-7FED1D4EA2A4}" type="presParOf" srcId="{7BA04481-B93C-4E2C-B63B-16870988F596}" destId="{C9CEA390-0DA5-41BF-9B94-D5EC3B5AEF94}" srcOrd="3" destOrd="0" presId="urn:microsoft.com/office/officeart/2008/layout/NameandTitleOrganizationalChart"/>
    <dgm:cxn modelId="{C93DECAB-1865-44CD-91F1-21687B615FDD}" type="presParOf" srcId="{C9CEA390-0DA5-41BF-9B94-D5EC3B5AEF94}" destId="{416E9F30-A23B-4C5F-B1E7-D00B403DC036}" srcOrd="0" destOrd="0" presId="urn:microsoft.com/office/officeart/2008/layout/NameandTitleOrganizationalChart"/>
    <dgm:cxn modelId="{1C7E6402-FD49-4E8C-91BA-0DDBC7DDB0D6}" type="presParOf" srcId="{416E9F30-A23B-4C5F-B1E7-D00B403DC036}" destId="{A411F92B-6B7A-4542-A2F8-4754347F58C9}" srcOrd="0" destOrd="0" presId="urn:microsoft.com/office/officeart/2008/layout/NameandTitleOrganizationalChart"/>
    <dgm:cxn modelId="{1B06EB74-234F-4221-94F2-30A1F0B32866}" type="presParOf" srcId="{416E9F30-A23B-4C5F-B1E7-D00B403DC036}" destId="{D36F73E8-84CE-4F64-AD9D-E6CA9147D7C8}" srcOrd="1" destOrd="0" presId="urn:microsoft.com/office/officeart/2008/layout/NameandTitleOrganizationalChart"/>
    <dgm:cxn modelId="{A66FE64C-6732-4DCC-9E43-CFEA4D052171}" type="presParOf" srcId="{416E9F30-A23B-4C5F-B1E7-D00B403DC036}" destId="{3FDBBAFB-769D-4659-AAA5-5E4E911BB6F2}" srcOrd="2" destOrd="0" presId="urn:microsoft.com/office/officeart/2008/layout/NameandTitleOrganizationalChart"/>
    <dgm:cxn modelId="{AC9E0093-4ADC-4845-821A-BC9420AC4B38}" type="presParOf" srcId="{C9CEA390-0DA5-41BF-9B94-D5EC3B5AEF94}" destId="{3994D028-012B-4BAF-8F18-C7A2FF8ACAEB}" srcOrd="1" destOrd="0" presId="urn:microsoft.com/office/officeart/2008/layout/NameandTitleOrganizationalChart"/>
    <dgm:cxn modelId="{011969DD-E7E5-4A57-8B61-D073AFDE9AC2}" type="presParOf" srcId="{C9CEA390-0DA5-41BF-9B94-D5EC3B5AEF94}" destId="{6F8763AB-C64F-4766-832E-6140EA167DDD}" srcOrd="2" destOrd="0" presId="urn:microsoft.com/office/officeart/2008/layout/NameandTitleOrganizationalChart"/>
    <dgm:cxn modelId="{90221ED7-E702-46CD-B48B-5D378AA80AFE}" type="presParOf" srcId="{7BA04481-B93C-4E2C-B63B-16870988F596}" destId="{EE02E840-9A31-4643-9F70-DF9C518BFF2E}" srcOrd="4" destOrd="0" presId="urn:microsoft.com/office/officeart/2008/layout/NameandTitleOrganizationalChart"/>
    <dgm:cxn modelId="{FAE3BBED-FC79-4B7D-9D1A-9BE4D0ABE027}" type="presParOf" srcId="{7BA04481-B93C-4E2C-B63B-16870988F596}" destId="{2206DD33-111F-413E-85E4-E83836BC623C}" srcOrd="5" destOrd="0" presId="urn:microsoft.com/office/officeart/2008/layout/NameandTitleOrganizationalChart"/>
    <dgm:cxn modelId="{CE65A6C0-BA7E-426B-AE65-FFA932737503}" type="presParOf" srcId="{2206DD33-111F-413E-85E4-E83836BC623C}" destId="{F42EB5B5-3D87-4BFA-8893-2847A3901B48}" srcOrd="0" destOrd="0" presId="urn:microsoft.com/office/officeart/2008/layout/NameandTitleOrganizationalChart"/>
    <dgm:cxn modelId="{92CFA20C-B1CA-4741-AF9C-C29218C9353A}" type="presParOf" srcId="{F42EB5B5-3D87-4BFA-8893-2847A3901B48}" destId="{4223B70E-71EA-435E-8D95-A8756C796BC8}" srcOrd="0" destOrd="0" presId="urn:microsoft.com/office/officeart/2008/layout/NameandTitleOrganizationalChart"/>
    <dgm:cxn modelId="{813D5242-8417-41DD-9A11-AF5DF937A80C}" type="presParOf" srcId="{F42EB5B5-3D87-4BFA-8893-2847A3901B48}" destId="{0676A309-6938-4592-9465-C37BA38F4B4E}" srcOrd="1" destOrd="0" presId="urn:microsoft.com/office/officeart/2008/layout/NameandTitleOrganizationalChart"/>
    <dgm:cxn modelId="{1E59EAEF-F057-4568-86C5-3473AF9D422C}" type="presParOf" srcId="{F42EB5B5-3D87-4BFA-8893-2847A3901B48}" destId="{B659124D-10FD-4A35-A830-37E02455625C}" srcOrd="2" destOrd="0" presId="urn:microsoft.com/office/officeart/2008/layout/NameandTitleOrganizationalChart"/>
    <dgm:cxn modelId="{44561595-D7E2-4A81-AE82-E8766910C984}" type="presParOf" srcId="{2206DD33-111F-413E-85E4-E83836BC623C}" destId="{4C425EA7-15CF-45AC-A989-A51FF153716F}" srcOrd="1" destOrd="0" presId="urn:microsoft.com/office/officeart/2008/layout/NameandTitleOrganizationalChart"/>
    <dgm:cxn modelId="{7327FEBD-372D-4F74-A7F7-653966407D6D}" type="presParOf" srcId="{2206DD33-111F-413E-85E4-E83836BC623C}" destId="{013BFFBD-DDFF-47C0-9B0E-C879D7D62169}" srcOrd="2" destOrd="0" presId="urn:microsoft.com/office/officeart/2008/layout/NameandTitleOrganizationalChart"/>
    <dgm:cxn modelId="{D30F773B-2AFF-4174-AEB8-B4780025A723}" type="presParOf" srcId="{D2BCC574-7E4B-4B6C-B700-8E6258471268}" destId="{8D9F3BD5-DA91-4B75-B703-E0ABD41C563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2E840-9A31-4643-9F70-DF9C518BFF2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66679-1DE3-4019-83AD-1AC36BC08C06}">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FFDB5-482E-45F7-9ECA-FB9B0C3722C3}">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4784A-AE72-4B47-A388-8DFB14898C0A}">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1255A9D1-ADED-4A09-9F10-8B634FB3F466}">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n-US" sz="1600" kern="1200">
              <a:latin typeface="+mj-lt"/>
            </a:rPr>
            <a:t>Project Lead</a:t>
          </a:r>
        </a:p>
      </dsp:txBody>
      <dsp:txXfrm>
        <a:off x="2245591" y="1183069"/>
        <a:ext cx="1279564" cy="245371"/>
      </dsp:txXfrm>
    </dsp:sp>
    <dsp:sp modelId="{0C246334-8C03-4090-AE4B-2691424C7DD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Vinny Gatto</a:t>
          </a:r>
        </a:p>
      </dsp:txBody>
      <dsp:txXfrm>
        <a:off x="53811" y="1771959"/>
        <a:ext cx="1421738" cy="736113"/>
      </dsp:txXfrm>
    </dsp:sp>
    <dsp:sp modelId="{CB34C7C6-1D4C-4B0A-B7AA-71B78E0AD194}">
      <dsp:nvSpPr>
        <dsp:cNvPr id="0" name=""/>
        <dsp:cNvSpPr/>
      </dsp:nvSpPr>
      <dsp:spPr>
        <a:xfrm>
          <a:off x="354205" y="24166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Manfactuering Lead</a:t>
          </a:r>
        </a:p>
      </dsp:txBody>
      <dsp:txXfrm>
        <a:off x="354205" y="2416680"/>
        <a:ext cx="1279564" cy="245371"/>
      </dsp:txXfrm>
    </dsp:sp>
    <dsp:sp modelId="{A411F92B-6B7A-4542-A2F8-4754347F58C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Sam</a:t>
          </a:r>
        </a:p>
      </dsp:txBody>
      <dsp:txXfrm>
        <a:off x="1961243" y="1771959"/>
        <a:ext cx="1421738" cy="736113"/>
      </dsp:txXfrm>
    </dsp:sp>
    <dsp:sp modelId="{D36F73E8-84CE-4F64-AD9D-E6CA9147D7C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Documentation Lead</a:t>
          </a:r>
        </a:p>
      </dsp:txBody>
      <dsp:txXfrm>
        <a:off x="2245591" y="2344492"/>
        <a:ext cx="1279564" cy="245371"/>
      </dsp:txXfrm>
    </dsp:sp>
    <dsp:sp modelId="{4223B70E-71EA-435E-8D95-A8756C796BC8}">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Sergio Ara Del Olmo</a:t>
          </a:r>
        </a:p>
      </dsp:txBody>
      <dsp:txXfrm>
        <a:off x="3868675" y="1771959"/>
        <a:ext cx="1421738" cy="736113"/>
      </dsp:txXfrm>
    </dsp:sp>
    <dsp:sp modelId="{0676A309-6938-4592-9465-C37BA38F4B4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latin typeface="+mj-lt"/>
            </a:rPr>
            <a:t>Prototyping Lead</a:t>
          </a:r>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332BD87-B117-4C8D-A8CE-738E67C4FB81}"/>
      </w:docPartPr>
      <w:docPartBody>
        <w:p w:rsidR="00000000" w:rsidRDefault="00640197">
          <w:r w:rsidRPr="006931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640197"/>
    <w:rsid w:val="00B0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97"/>
    <w:rPr>
      <w:rFonts w:cs="Times New Roman"/>
      <w:sz w:val="3276"/>
      <w:szCs w:val="3276"/>
    </w:rPr>
  </w:style>
  <w:style w:type="character" w:default="1" w:styleId="DefaultParagraphFont">
    <w:name w:val="Default Paragraph Font"/>
    <w:uiPriority w:val="1"/>
    <w:semiHidden/>
    <w:unhideWhenUsed/>
    <w:rsid w:val="00640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ENGG 160 Project Charter Template (1).dotx</Template>
  <TotalTime>245</TotalTime>
  <Pages>19</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Squire</dc:creator>
  <cp:keywords/>
  <dc:description/>
  <cp:lastModifiedBy>Luke Squire</cp:lastModifiedBy>
  <cp:revision>1</cp:revision>
  <cp:lastPrinted>2024-01-14T17:58:00Z</cp:lastPrinted>
  <dcterms:created xsi:type="dcterms:W3CDTF">2024-02-16T19:42:00Z</dcterms:created>
  <dcterms:modified xsi:type="dcterms:W3CDTF">2024-02-17T00:22:00Z</dcterms:modified>
</cp:coreProperties>
</file>