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ind w:left="0"/>
        <w:pageBreakBefore/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άρτηση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εικονικής ξενάγησης”</w:t>
      </w:r>
      <w:r/>
      <w:r/>
    </w:p>
    <w:p>
      <w:pPr>
        <w:pStyle w:val="603"/>
        <w:numPr>
          <w:ilvl w:val="1"/>
          <w:numId w:val="1"/>
        </w:numPr>
        <w:ind w:left="1440" w:hanging="359"/>
        <w:tabs>
          <w:tab w:val="left" w:pos="1500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διεπαφή, μπορεί να κάνει αίτηση δημιουργίας μίας εικονικής ξενάγησης.</w:t>
      </w:r>
      <w:r/>
      <w:r/>
    </w:p>
    <w:p>
      <w:pPr>
        <w:pStyle w:val="603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Ξεναγός ή Πολιτιστικός οργανισμός.</w:t>
      </w:r>
      <w:r/>
      <w:r/>
    </w:p>
    <w:p>
      <w:pPr>
        <w:pStyle w:val="603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Αίτημα δημιουργίας εικονικής ξενάγησης.</w:t>
      </w:r>
      <w:r/>
      <w:r/>
    </w:p>
    <w:p>
      <w:pPr>
        <w:pStyle w:val="603"/>
        <w:ind w:left="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/>
      <w:r/>
    </w:p>
    <w:p>
      <w:pPr>
        <w:pStyle w:val="603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1.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μεταφ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σε ξεχωριστ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εργαλ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δημιουργ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ξεναγ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ήσεων.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sz w:val="24"/>
          <w:szCs w:val="24"/>
          <w:highlight w:val="none"/>
        </w:rPr>
        <w:t xml:space="preserve">2.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 τίτλος, περιγραφή,  κόστος συμμετοχής, ημερομηνίες και ώρες, άτομα ανά ομάδα, λογαριασμ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ός κατ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άθεσης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3.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4.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5. Ο χειριστής επιλέγει ένα από διαθέσιμα templates για την εικονική του ξενάγηση.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 Στην “Σελίδα” της εικονικής του ξενάγησης ο χειριστής συμπληρώνει κείμενο ή ανεβάζει πολυμέσα.</w:t>
      </w:r>
      <w:r>
        <w:rPr>
          <w:sz w:val="24"/>
          <w:szCs w:val="24"/>
          <w:highlight w:val="none"/>
        </w:rPr>
      </w:r>
      <w:r/>
    </w:p>
    <w:p>
      <w:pPr>
        <w:pStyle w:val="603"/>
        <w:ind w:left="1800"/>
      </w:pPr>
      <w:r>
        <w:rPr>
          <w:sz w:val="24"/>
          <w:szCs w:val="24"/>
          <w:highlight w:val="none"/>
        </w:rPr>
        <w:t xml:space="preserve">7.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τα πολυμ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δεν υπερβαίνουν το επιτρεπόμενο μέγεθος.</w:t>
      </w:r>
      <w:r>
        <w:rPr>
          <w:sz w:val="24"/>
          <w:szCs w:val="24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8. 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sz w:val="24"/>
          <w:szCs w:val="24"/>
          <w:lang w:val="el-GR"/>
        </w:rPr>
        <w:t xml:space="preserve"> δηλώνει πως τελείωσε την ανάπτυξη της εικονικής ξενάγησης.</w:t>
      </w:r>
      <w:r>
        <w:rPr>
          <w:sz w:val="24"/>
          <w:szCs w:val="24"/>
          <w:highlight w:val="none"/>
        </w:rPr>
      </w:r>
      <w:r/>
    </w:p>
    <w:p>
      <w:pPr>
        <w:pStyle w:val="603"/>
        <w:ind w:left="1800"/>
      </w:pPr>
      <w:r>
        <w:rPr>
          <w:sz w:val="24"/>
          <w:szCs w:val="24"/>
          <w:highlight w:val="none"/>
        </w:rPr>
        <w:t xml:space="preserve">9.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ότητα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στοιχείων.</w:t>
      </w:r>
      <w:r>
        <w:rPr>
          <w:sz w:val="24"/>
          <w:szCs w:val="24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10. Το σύστημα ζητάει από τον χειριστή εάν επιθυμεί να αναρτήσει δημόσια την συγκεκριμένη ξενάγηση.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11. Ο χειριστής αποδέχεται την ανάρτηση της παρουσίασης.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12. Το σύστημα αποθηκεύει την εικονική ξενάγηση και δημιουργεί καινούργιο entry στην λίστα ξεναγήσεων.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sz w:val="24"/>
          <w:szCs w:val="24"/>
        </w:rPr>
      </w:r>
      <w:r/>
    </w:p>
    <w:p>
      <w:pPr>
        <w:pStyle w:val="603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β. Εναλλακτική ροή 3 ( Αποθήκευση παρουσίασης )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10.</w:t>
      </w:r>
      <w:r>
        <w:rPr>
          <w:rFonts w:ascii="Roboto" w:hAnsi="Roboto" w:cs="Roboto"/>
          <w:sz w:val="24"/>
          <w:szCs w:val="24"/>
          <w:lang w:val="el-GR"/>
        </w:rPr>
        <w:t xml:space="preserve">α.1</w:t>
      </w:r>
      <w:r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αρνείται την δημόσια ανάρτηση της ξενάγησης.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10.α.2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  <w:t xml:space="preserve"> Ο χρήστης αποθηκεύει την εικονική ξενάγηση και επιστρέφει στην αρχική σελίδα.</w:t>
      </w:r>
      <w:r/>
      <w:r/>
    </w:p>
    <w:p>
      <w:pPr>
        <w:pStyle w:val="1_648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γ. Εναλλακτική ροή </w:t>
      </w:r>
      <w:r>
        <w:rPr>
          <w:rFonts w:ascii="Roboto" w:hAnsi="Roboto" w:cs="Roboto"/>
          <w:b/>
          <w:bCs/>
          <w:lang w:val="el-GR"/>
        </w:rPr>
        <w:t xml:space="preserve">4 ( Ακύρωση της διαδικασίας )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lang w:val="el-GR"/>
        </w:rPr>
        <w:t xml:space="preserve">8.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Ο χρήστης ακυρώνει την δημιουργία εικονικής ξενάγησης και επιστρέφει στην αρχική </w:t>
      </w:r>
      <w:r>
        <w:rPr>
          <w:rFonts w:ascii="Roboto" w:hAnsi="Roboto" w:cs="Roboto"/>
          <w:lang w:val="el-GR"/>
        </w:rPr>
        <w:t xml:space="preserve">σελίδα</w:t>
      </w:r>
      <w:r>
        <w:rPr>
          <w:rFonts w:ascii="Roboto" w:hAnsi="Roboto" w:cs="Roboto"/>
          <w:highlight w:val="none"/>
          <w:lang w:val="el-GR"/>
        </w:rPr>
      </w:r>
      <w:r/>
    </w:p>
    <w:p>
      <w:pPr>
        <w:pStyle w:val="1_648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δ. Εναλλακτική ροή </w:t>
      </w:r>
      <w:r>
        <w:rPr>
          <w:rFonts w:ascii="Roboto" w:hAnsi="Roboto" w:cs="Roboto"/>
          <w:b/>
          <w:bCs/>
          <w:lang w:val="el-GR"/>
        </w:rPr>
        <w:t xml:space="preserve">5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lang w:val="el-GR"/>
        </w:rPr>
        <w:t xml:space="preserve">9.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ο λογαριασμ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ός κατ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άθεσης δεν 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ίναι υπαρκτ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ός.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ind w:left="180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9.α.2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ανανε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ώσει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τα αναγκα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πεδία </w:t>
        <w:tab/>
        <w:t xml:space="preserve">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6.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ind w:left="1080"/>
        <w:spacing w:after="0"/>
      </w:pP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b/>
          <w:bCs/>
          <w:lang w:val="el-GR"/>
        </w:rPr>
        <w:t xml:space="preserve">ε. Εναλλακτική ροή </w:t>
      </w:r>
      <w:r>
        <w:rPr>
          <w:rFonts w:ascii="Roboto" w:hAnsi="Roboto" w:cs="Roboto"/>
          <w:b/>
          <w:bCs/>
          <w:lang w:val="el-GR"/>
        </w:rPr>
        <w:t xml:space="preserve">6 ( Πολυμ</w:t>
      </w:r>
      <w:r>
        <w:rPr>
          <w:rFonts w:ascii="Roboto" w:hAnsi="Roboto" w:cs="Roboto"/>
          <w:b/>
          <w:bCs/>
          <w:lang w:val="el-GR"/>
        </w:rPr>
        <w:t xml:space="preserve">έσα</w:t>
      </w:r>
      <w:r>
        <w:rPr>
          <w:rFonts w:ascii="Roboto" w:hAnsi="Roboto" w:cs="Roboto"/>
          <w:b/>
          <w:bCs/>
          <w:lang w:val="el-GR"/>
        </w:rPr>
        <w:t xml:space="preserve"> μεγ</w:t>
      </w:r>
      <w:r>
        <w:rPr>
          <w:rFonts w:ascii="Roboto" w:hAnsi="Roboto" w:cs="Roboto"/>
          <w:b/>
          <w:bCs/>
          <w:lang w:val="el-GR"/>
        </w:rPr>
        <w:t xml:space="preserve">άλου μεγ</w:t>
      </w:r>
      <w:r>
        <w:rPr>
          <w:rFonts w:ascii="Roboto" w:hAnsi="Roboto" w:cs="Roboto"/>
          <w:b/>
          <w:bCs/>
          <w:lang w:val="el-GR"/>
        </w:rPr>
        <w:t xml:space="preserve">έθους </w:t>
      </w:r>
      <w:r>
        <w:rPr>
          <w:rFonts w:ascii="Roboto" w:hAnsi="Roboto" w:cs="Roboto"/>
          <w:b/>
          <w:bCs/>
          <w:lang w:val="el-GR"/>
        </w:rPr>
        <w:t xml:space="preserve">)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lang w:val="el-GR"/>
        </w:rPr>
        <w:t xml:space="preserve">7.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τα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είναι μεγαλύτερες του επιτρεπόμενου μεγέθους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7.α.2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ότι δε μπορεί να αναρτ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ήσει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τα συγκεκριμ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ένα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και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επιστρέφει στο βήμα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7.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shd w:val="nil" w:color="00000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numPr>
          <w:ilvl w:val="6"/>
          <w:numId w:val="2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Εκδηλ</w:t>
      </w:r>
      <w:r>
        <w:rPr>
          <w:rFonts w:ascii="Roboto" w:hAnsi="Roboto" w:cs="Roboto"/>
          <w:b/>
          <w:bCs/>
          <w:lang w:val="el-GR"/>
        </w:rPr>
        <w:t xml:space="preserve">ώσεων / Events</w:t>
      </w:r>
      <w:r>
        <w:rPr>
          <w:rFonts w:ascii="Roboto" w:hAnsi="Roboto" w:cs="Roboto"/>
          <w:b/>
          <w:bCs/>
          <w:lang w:val="el-GR"/>
        </w:rPr>
        <w:t xml:space="preserve">”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>
        <w:rPr>
          <w:rFonts w:ascii="Roboto" w:hAnsi="Roboto"/>
          <w:szCs w:val="20"/>
          <w:lang w:val="el-GR"/>
        </w:rPr>
        <w:t xml:space="preserve">ανεβάσει</w:t>
      </w:r>
      <w:r>
        <w:rPr>
          <w:rFonts w:ascii="Roboto" w:hAnsi="Roboto"/>
          <w:szCs w:val="20"/>
          <w:lang w:val="el-GR"/>
        </w:rPr>
        <w:t xml:space="preserve"> </w:t>
      </w:r>
      <w:r>
        <w:rPr>
          <w:rFonts w:ascii="Roboto" w:hAnsi="Roboto"/>
          <w:szCs w:val="20"/>
          <w:lang w:val="el-GR"/>
        </w:rPr>
        <w:t xml:space="preserve">εκδηλ</w:t>
      </w:r>
      <w:r>
        <w:rPr>
          <w:rFonts w:ascii="Roboto" w:hAnsi="Roboto"/>
          <w:szCs w:val="20"/>
          <w:lang w:val="el-GR"/>
        </w:rPr>
        <w:t xml:space="preserve">ώσεις </w:t>
      </w:r>
      <w:r>
        <w:rPr>
          <w:rFonts w:ascii="Roboto" w:hAnsi="Roboto"/>
          <w:szCs w:val="20"/>
          <w:lang w:val="el-GR"/>
        </w:rPr>
        <w:t xml:space="preserve">για αξιοθέατα και </w:t>
      </w:r>
      <w:r>
        <w:rPr>
          <w:rFonts w:ascii="Roboto" w:hAnsi="Roboto"/>
          <w:szCs w:val="20"/>
          <w:lang w:val="el-GR"/>
        </w:rPr>
        <w:t xml:space="preserve">γεγον</w:t>
      </w:r>
      <w:r>
        <w:rPr>
          <w:rFonts w:ascii="Roboto" w:hAnsi="Roboto"/>
          <w:szCs w:val="20"/>
          <w:lang w:val="el-GR"/>
        </w:rPr>
        <w:t xml:space="preserve">ότα γενικ</w:t>
      </w:r>
      <w:r>
        <w:rPr>
          <w:rFonts w:ascii="Roboto" w:hAnsi="Roboto"/>
          <w:szCs w:val="20"/>
          <w:lang w:val="el-GR"/>
        </w:rPr>
        <w:t xml:space="preserve">ότερα προσκε</w:t>
      </w:r>
      <w:r>
        <w:rPr>
          <w:rFonts w:ascii="Roboto" w:hAnsi="Roboto"/>
          <w:szCs w:val="20"/>
          <w:lang w:val="el-GR"/>
        </w:rPr>
        <w:t xml:space="preserve">ίμενα </w:t>
      </w:r>
      <w:r>
        <w:rPr>
          <w:rFonts w:ascii="Roboto" w:hAnsi="Roboto"/>
          <w:szCs w:val="20"/>
          <w:lang w:val="el-GR"/>
        </w:rPr>
        <w:t xml:space="preserve">με τον πολιτισμικ</w:t>
      </w:r>
      <w:r>
        <w:rPr>
          <w:rFonts w:ascii="Roboto" w:hAnsi="Roboto"/>
          <w:szCs w:val="20"/>
          <w:lang w:val="el-GR"/>
        </w:rPr>
        <w:t xml:space="preserve">ό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 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</w:t>
      </w:r>
      <w:r>
        <w:rPr>
          <w:rFonts w:ascii="Roboto" w:hAnsi="Roboto" w:cs="Roboto"/>
          <w:lang w:val="el-GR"/>
        </w:rPr>
        <w:t xml:space="preserve">, πολιτιστικός οργανισμός, 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Αίτημα δημιουργ</w:t>
      </w:r>
      <w:r>
        <w:rPr>
          <w:rFonts w:ascii="Roboto" w:hAnsi="Roboto" w:cs="Roboto"/>
          <w:lang w:val="el-GR"/>
        </w:rPr>
        <w:t xml:space="preserve">ίας καινο</w:t>
      </w:r>
      <w:r>
        <w:rPr>
          <w:rFonts w:ascii="Roboto" w:hAnsi="Roboto" w:cs="Roboto"/>
          <w:lang w:val="el-GR"/>
        </w:rPr>
        <w:t xml:space="preserve">ύργιου Event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/>
      <w:r/>
    </w:p>
    <w:p>
      <w:pPr>
        <w:pStyle w:val="603"/>
        <w:numPr>
          <w:ilvl w:val="0"/>
          <w:numId w:val="3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  <w:r/>
    </w:p>
    <w:p>
      <w:pPr>
        <w:pStyle w:val="603"/>
        <w:numPr>
          <w:ilvl w:val="0"/>
          <w:numId w:val="4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δημιουργ</w:t>
      </w:r>
      <w:r>
        <w:rPr>
          <w:rFonts w:ascii="Roboto" w:hAnsi="Roboto"/>
          <w:sz w:val="24"/>
          <w:szCs w:val="20"/>
          <w:lang w:val="el-GR"/>
        </w:rPr>
        <w:t xml:space="preserve">ίας καινο</w:t>
      </w:r>
      <w:r>
        <w:rPr>
          <w:rFonts w:ascii="Roboto" w:hAnsi="Roboto"/>
          <w:sz w:val="24"/>
          <w:szCs w:val="20"/>
          <w:lang w:val="el-GR"/>
        </w:rPr>
        <w:t xml:space="preserve">ύργιας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/>
      <w:r/>
    </w:p>
    <w:p>
      <w:pPr>
        <w:pStyle w:val="603"/>
        <w:numPr>
          <w:ilvl w:val="0"/>
          <w:numId w:val="4"/>
        </w:numPr>
        <w:jc w:val="left"/>
      </w:pPr>
      <w:r>
        <w:rPr>
          <w:rFonts w:ascii="Roboto" w:hAnsi="Roboto"/>
          <w:sz w:val="24"/>
          <w:szCs w:val="20"/>
          <w:lang w:val="el-GR"/>
        </w:rPr>
      </w:r>
      <w:r>
        <w:rPr>
          <w:sz w:val="24"/>
          <w:szCs w:val="24"/>
          <w:highlight w:val="none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ημερομηνίες και ώρες).</w:t>
      </w:r>
      <w:r/>
      <w:r/>
    </w:p>
    <w:p>
      <w:pPr>
        <w:pStyle w:val="603"/>
        <w:numPr>
          <w:ilvl w:val="0"/>
          <w:numId w:val="4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4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4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δηλ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ώνει πως τελ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ίωσε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άπτυξη του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ύργιου event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4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συμπλ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ήρωση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απαρα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ίτητων πεδ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ίων.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4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ρωτ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 επιθυμε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να αναρτ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ήσει το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ένο event.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4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αποδ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έχεται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άρτηση του event.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4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αποθηκε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ύει το event, δημιουργε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 entry στην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 των events, και μεταφ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στην αρχικ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οθ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όνη.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1_648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13.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πεδία.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13.α.2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συμπληρώσει όλα τα πεδία 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2.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Διαγραφή Event )</w:t>
      </w:r>
      <w:r/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8.α.1</w:t>
      </w:r>
      <w:r>
        <w:rPr>
          <w:rFonts w:ascii="Roboto" w:hAnsi="Roboto"/>
          <w:sz w:val="24"/>
          <w:szCs w:val="20"/>
          <w:lang w:val="el-GR"/>
        </w:rPr>
        <w:t xml:space="preserve">. Ο χειριστής</w:t>
      </w:r>
      <w:r>
        <w:rPr>
          <w:rFonts w:ascii="Roboto" w:hAnsi="Roboto"/>
          <w:sz w:val="24"/>
          <w:szCs w:val="20"/>
          <w:lang w:val="el-GR"/>
        </w:rPr>
        <w:t xml:space="preserve"> δεν επιθυμε</w:t>
      </w:r>
      <w:r>
        <w:rPr>
          <w:rFonts w:ascii="Roboto" w:hAnsi="Roboto"/>
          <w:sz w:val="24"/>
          <w:szCs w:val="20"/>
          <w:lang w:val="el-GR"/>
        </w:rPr>
        <w:t xml:space="preserve">ί να αναρτ</w:t>
      </w:r>
      <w:r>
        <w:rPr>
          <w:rFonts w:ascii="Roboto" w:hAnsi="Roboto"/>
          <w:sz w:val="24"/>
          <w:szCs w:val="20"/>
          <w:lang w:val="el-GR"/>
        </w:rPr>
        <w:t xml:space="preserve">ήσει το καινο</w:t>
      </w:r>
      <w:r>
        <w:rPr>
          <w:rFonts w:ascii="Roboto" w:hAnsi="Roboto"/>
          <w:sz w:val="24"/>
          <w:szCs w:val="20"/>
          <w:lang w:val="el-GR"/>
        </w:rPr>
        <w:t xml:space="preserve">ύργιο 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  <w:r/>
    </w:p>
    <w:p>
      <w:pPr>
        <w:ind w:left="720"/>
        <w:jc w:val="left"/>
      </w:pPr>
      <w:r>
        <w:rPr>
          <w:rFonts w:ascii="Roboto" w:hAnsi="Roboto"/>
          <w:sz w:val="24"/>
          <w:szCs w:val="20"/>
          <w:lang w:val="el-GR"/>
        </w:rPr>
        <w:t xml:space="preserve">8.α.2 Το σύστημα πραγματοποιεί τη διαγραφή του προς δημιουργ</w:t>
      </w:r>
      <w:r>
        <w:rPr>
          <w:rFonts w:ascii="Roboto" w:hAnsi="Roboto"/>
          <w:sz w:val="24"/>
          <w:szCs w:val="20"/>
          <w:lang w:val="el-GR"/>
        </w:rPr>
        <w:t xml:space="preserve">ία Event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, και επιστρ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έφει τον χειριστ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στην αρχικ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του οθ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όνη</w:t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shd w:val="nil" w:color="000000"/>
      </w:pPr>
      <w:r>
        <w:rPr>
          <w:rFonts w:ascii="Roboto" w:hAnsi="Roboto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pStyle w:val="1_648"/>
        <w:numPr>
          <w:ilvl w:val="6"/>
          <w:numId w:val="5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Συμμετοχ</w:t>
      </w:r>
      <w:r>
        <w:rPr>
          <w:rFonts w:ascii="Roboto" w:hAnsi="Roboto" w:cs="Roboto"/>
          <w:b/>
          <w:bCs/>
          <w:lang w:val="el-GR"/>
        </w:rPr>
        <w:t xml:space="preserve">ή σε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Εκδήλωση</w:t>
      </w:r>
      <w:r>
        <w:rPr>
          <w:rFonts w:ascii="Roboto" w:hAnsi="Roboto" w:cs="Roboto"/>
          <w:b/>
          <w:bCs/>
          <w:lang w:val="el-GR"/>
        </w:rPr>
        <w:t xml:space="preserve"> / Event</w:t>
      </w:r>
      <w:r>
        <w:rPr>
          <w:rFonts w:ascii="Roboto" w:hAnsi="Roboto" w:cs="Roboto"/>
          <w:b/>
          <w:bCs/>
          <w:lang w:val="el-GR"/>
        </w:rPr>
        <w:t xml:space="preserve">”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</w:t>
      </w:r>
      <w:r>
        <w:rPr>
          <w:rFonts w:ascii="Roboto" w:hAnsi="Roboto"/>
          <w:szCs w:val="20"/>
          <w:lang w:val="el-GR"/>
        </w:rPr>
        <w:t xml:space="preserve">βλ</w:t>
      </w:r>
      <w:r>
        <w:rPr>
          <w:rFonts w:ascii="Roboto" w:hAnsi="Roboto"/>
          <w:szCs w:val="20"/>
          <w:lang w:val="el-GR"/>
        </w:rPr>
        <w:t xml:space="preserve">έπει </w:t>
      </w:r>
      <w:r>
        <w:rPr>
          <w:rFonts w:ascii="Roboto" w:hAnsi="Roboto"/>
          <w:szCs w:val="20"/>
          <w:lang w:val="el-GR"/>
        </w:rPr>
        <w:t xml:space="preserve">λ</w:t>
      </w:r>
      <w:r>
        <w:rPr>
          <w:rFonts w:ascii="Roboto" w:hAnsi="Roboto"/>
          <w:szCs w:val="20"/>
          <w:lang w:val="el-GR"/>
        </w:rPr>
        <w:t xml:space="preserve">ίστα με τις διαθ</w:t>
      </w:r>
      <w:r>
        <w:rPr>
          <w:rFonts w:ascii="Roboto" w:hAnsi="Roboto"/>
          <w:szCs w:val="20"/>
          <w:lang w:val="el-GR"/>
        </w:rPr>
        <w:t xml:space="preserve">έσιμες εκδηλ</w:t>
      </w:r>
      <w:r>
        <w:rPr>
          <w:rFonts w:ascii="Roboto" w:hAnsi="Roboto"/>
          <w:szCs w:val="20"/>
          <w:lang w:val="el-GR"/>
        </w:rPr>
        <w:t xml:space="preserve">ώσεις πολιτιστικο</w:t>
      </w:r>
      <w:r>
        <w:rPr>
          <w:rFonts w:ascii="Roboto" w:hAnsi="Roboto"/>
          <w:szCs w:val="20"/>
          <w:lang w:val="el-GR"/>
        </w:rPr>
        <w:t xml:space="preserve">ύ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Προβολ</w:t>
      </w:r>
      <w:r>
        <w:rPr>
          <w:rFonts w:ascii="Roboto" w:hAnsi="Roboto" w:cs="Roboto"/>
          <w:lang w:val="el-GR"/>
        </w:rPr>
        <w:t xml:space="preserve">ή οθ</w:t>
      </w:r>
      <w:r>
        <w:rPr>
          <w:rFonts w:ascii="Roboto" w:hAnsi="Roboto" w:cs="Roboto"/>
          <w:lang w:val="el-GR"/>
        </w:rPr>
        <w:t xml:space="preserve">όνης εκδηλ</w:t>
      </w:r>
      <w:r>
        <w:rPr>
          <w:rFonts w:ascii="Roboto" w:hAnsi="Roboto" w:cs="Roboto"/>
          <w:lang w:val="el-GR"/>
        </w:rPr>
        <w:t xml:space="preserve">ώσεων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/>
      <w:r/>
    </w:p>
    <w:p>
      <w:pPr>
        <w:pStyle w:val="603"/>
        <w:numPr>
          <w:ilvl w:val="0"/>
          <w:numId w:val="6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διαθ</w:t>
      </w:r>
      <w:r>
        <w:rPr>
          <w:rFonts w:ascii="Roboto" w:hAnsi="Roboto"/>
          <w:sz w:val="24"/>
          <w:szCs w:val="20"/>
          <w:lang w:val="el-GR"/>
        </w:rPr>
        <w:t xml:space="preserve">έσιμων </w:t>
      </w:r>
      <w:r>
        <w:rPr>
          <w:rFonts w:ascii="Roboto" w:hAnsi="Roboto" w:cs="Roboto"/>
          <w:sz w:val="24"/>
          <w:szCs w:val="20"/>
          <w:lang w:val="el-GR"/>
        </w:rPr>
        <w:t xml:space="preserve">εκδηλ</w:t>
      </w:r>
      <w:r>
        <w:rPr>
          <w:rFonts w:ascii="Roboto" w:hAnsi="Roboto" w:cs="Roboto"/>
        </w:rPr>
        <w:t xml:space="preserve">ώ</w:t>
      </w:r>
      <w:r>
        <w:rPr>
          <w:rFonts w:ascii="Roboto" w:hAnsi="Roboto" w:cs="Roboto"/>
        </w:rPr>
        <w:t xml:space="preserve">σεων.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ή/και </w:t>
      </w:r>
      <w:r>
        <w:rPr>
          <w:rFonts w:ascii="Roboto" w:hAnsi="Roboto"/>
          <w:sz w:val="24"/>
          <w:szCs w:val="20"/>
          <w:lang w:val="el-GR"/>
        </w:rPr>
        <w:t xml:space="preserve">αναζητά τίτλο της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lang w:val="el-GR"/>
        </w:rPr>
        <w:t xml:space="preserve">ώνει την λ</w:t>
      </w:r>
      <w:r>
        <w:rPr>
          <w:rFonts w:ascii="Roboto" w:hAnsi="Roboto"/>
          <w:sz w:val="24"/>
          <w:szCs w:val="24"/>
          <w:lang w:val="el-GR"/>
        </w:rPr>
        <w:t xml:space="preserve">ίστα εκδηλ</w:t>
      </w:r>
      <w:r>
        <w:rPr>
          <w:rFonts w:ascii="Roboto" w:hAnsi="Roboto"/>
          <w:sz w:val="24"/>
          <w:szCs w:val="24"/>
          <w:lang w:val="el-GR"/>
        </w:rPr>
        <w:t xml:space="preserve">ώσεων με </w:t>
      </w:r>
      <w:r>
        <w:rPr>
          <w:rFonts w:ascii="Roboto" w:hAnsi="Roboto"/>
          <w:sz w:val="24"/>
          <w:szCs w:val="24"/>
          <w:lang w:val="el-GR"/>
        </w:rPr>
        <w:t xml:space="preserve">όσες πληρ</w:t>
      </w:r>
      <w:r>
        <w:rPr>
          <w:rFonts w:ascii="Roboto" w:hAnsi="Roboto"/>
          <w:sz w:val="24"/>
          <w:szCs w:val="24"/>
          <w:lang w:val="el-GR"/>
        </w:rPr>
        <w:t xml:space="preserve">ο</w:t>
      </w:r>
      <w:r>
        <w:rPr>
          <w:rFonts w:ascii="Roboto" w:hAnsi="Roboto"/>
          <w:sz w:val="24"/>
          <w:szCs w:val="24"/>
          <w:lang w:val="el-GR"/>
        </w:rPr>
        <w:t xml:space="preserve">ύν τα κριτ</w:t>
      </w:r>
      <w:r>
        <w:rPr>
          <w:rFonts w:ascii="Roboto" w:hAnsi="Roboto"/>
          <w:sz w:val="24"/>
          <w:szCs w:val="24"/>
          <w:lang w:val="el-GR"/>
        </w:rPr>
        <w:t xml:space="preserve">ήρια αναζ</w:t>
      </w:r>
      <w:r>
        <w:rPr>
          <w:rFonts w:ascii="Roboto" w:hAnsi="Roboto"/>
          <w:sz w:val="24"/>
          <w:szCs w:val="24"/>
          <w:lang w:val="el-GR"/>
        </w:rPr>
        <w:t xml:space="preserve">ήτησης.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 απ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 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ίζει λεπτομερ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στοιχε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για 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 και επιτρ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έπει στον χειριστ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να 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άνει εγγραφ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σε αυ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ημερομην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ώρα για να συμμετ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άσχει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αποθηκε</w:t>
      </w:r>
      <w:r>
        <w:rPr>
          <w:rFonts w:ascii="Roboto" w:hAnsi="Roboto"/>
          <w:sz w:val="24"/>
          <w:szCs w:val="24"/>
          <w:lang w:val="el-GR"/>
        </w:rPr>
        <w:t xml:space="preserve">ύει την δ</w:t>
      </w:r>
      <w:r>
        <w:rPr>
          <w:rFonts w:ascii="Roboto" w:hAnsi="Roboto"/>
          <w:sz w:val="24"/>
          <w:szCs w:val="24"/>
          <w:lang w:val="el-GR"/>
        </w:rPr>
        <w:t xml:space="preserve">ήλωση συμμετοχ</w:t>
      </w:r>
      <w:r>
        <w:rPr>
          <w:rFonts w:ascii="Roboto" w:hAnsi="Roboto"/>
          <w:sz w:val="24"/>
          <w:szCs w:val="24"/>
          <w:lang w:val="el-GR"/>
        </w:rPr>
        <w:t xml:space="preserve">ής του χειριστ</w:t>
      </w:r>
      <w:r>
        <w:rPr>
          <w:rFonts w:ascii="Roboto" w:hAnsi="Roboto"/>
          <w:sz w:val="24"/>
          <w:szCs w:val="24"/>
          <w:lang w:val="el-GR"/>
        </w:rPr>
        <w:t xml:space="preserve">ή, και του παρ</w:t>
      </w:r>
      <w:r>
        <w:rPr>
          <w:rFonts w:ascii="Roboto" w:hAnsi="Roboto"/>
          <w:sz w:val="24"/>
          <w:szCs w:val="24"/>
          <w:lang w:val="el-GR"/>
        </w:rPr>
        <w:t xml:space="preserve">έχει προσωπικ</w:t>
      </w:r>
      <w:r>
        <w:rPr>
          <w:rFonts w:ascii="Roboto" w:hAnsi="Roboto"/>
          <w:sz w:val="24"/>
          <w:szCs w:val="24"/>
          <w:lang w:val="el-GR"/>
        </w:rPr>
        <w:t xml:space="preserve">ό invite link με το οπο</w:t>
      </w:r>
      <w:r>
        <w:rPr>
          <w:rFonts w:ascii="Roboto" w:hAnsi="Roboto"/>
          <w:sz w:val="24"/>
          <w:szCs w:val="24"/>
          <w:lang w:val="el-GR"/>
        </w:rPr>
        <w:t xml:space="preserve">ίο μπορε</w:t>
      </w:r>
      <w:r>
        <w:rPr>
          <w:rFonts w:ascii="Roboto" w:hAnsi="Roboto"/>
          <w:sz w:val="24"/>
          <w:szCs w:val="24"/>
          <w:lang w:val="el-GR"/>
        </w:rPr>
        <w:t xml:space="preserve">ί να προσκαλ</w:t>
      </w:r>
      <w:r>
        <w:rPr>
          <w:rFonts w:ascii="Roboto" w:hAnsi="Roboto"/>
          <w:sz w:val="24"/>
          <w:szCs w:val="24"/>
          <w:lang w:val="el-GR"/>
        </w:rPr>
        <w:t xml:space="preserve">έσει </w:t>
      </w:r>
      <w:r>
        <w:rPr>
          <w:rFonts w:ascii="Roboto" w:hAnsi="Roboto"/>
          <w:sz w:val="24"/>
          <w:szCs w:val="24"/>
          <w:lang w:val="el-GR"/>
        </w:rPr>
        <w:t xml:space="preserve">άλλους χρ</w:t>
      </w:r>
      <w:r>
        <w:rPr>
          <w:rFonts w:ascii="Roboto" w:hAnsi="Roboto"/>
          <w:sz w:val="24"/>
          <w:szCs w:val="24"/>
          <w:lang w:val="el-GR"/>
        </w:rPr>
        <w:t xml:space="preserve">ήστες.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ής μπορε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 να αντιγρ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άψει το invite link, και μπορε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 να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επιστρ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έψει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στην αρχικ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 οθ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όνη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αλλ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ήλως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 τα στατιστικ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 δημοτικ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ότητας του συγκεκριμ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ένου event.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1_648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</w:t>
      </w:r>
      <w:r>
        <w:rPr>
          <w:rFonts w:ascii="Roboto" w:hAnsi="Roboto" w:cs="Roboto"/>
          <w:b/>
          <w:bCs/>
          <w:lang w:val="el-GR"/>
        </w:rPr>
        <w:t xml:space="preserve">ίσοδος μ</w:t>
      </w:r>
      <w:r>
        <w:rPr>
          <w:rFonts w:ascii="Roboto" w:hAnsi="Roboto" w:cs="Roboto"/>
          <w:b/>
          <w:bCs/>
          <w:lang w:val="el-GR"/>
        </w:rPr>
        <w:t xml:space="preserve">έσω invite link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6.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εισ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άγει κ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άποιο διαθ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έσιμο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invite link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αποθηκε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ύει την δ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ήλωση συμμετοχ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του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στην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ίδια ημερομην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ώρα με τον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του invite link.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6.α.3   Το 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ύστημα ενημερ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άλληλα το score του χρ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ήστη ο οπο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ίος διαμο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ίρασε το invite link του.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στο β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ήμα 7.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Ακ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ύρωση συμμετοχ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ής σε εκδ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ήλωση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  <w:r/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6.β.1 Ο χειριστ</w:t>
      </w:r>
      <w:r>
        <w:rPr>
          <w:rFonts w:ascii="Roboto" w:hAnsi="Roboto"/>
          <w:sz w:val="24"/>
          <w:szCs w:val="20"/>
          <w:lang w:val="el-GR"/>
        </w:rPr>
        <w:t xml:space="preserve">ής δηλ</w:t>
      </w:r>
      <w:r>
        <w:rPr>
          <w:rFonts w:ascii="Roboto" w:hAnsi="Roboto"/>
          <w:sz w:val="24"/>
          <w:szCs w:val="20"/>
          <w:lang w:val="el-GR"/>
        </w:rPr>
        <w:t xml:space="preserve">ώνει πως δεν επιθυμε</w:t>
      </w:r>
      <w:r>
        <w:rPr>
          <w:rFonts w:ascii="Roboto" w:hAnsi="Roboto"/>
          <w:sz w:val="24"/>
          <w:szCs w:val="20"/>
          <w:lang w:val="el-GR"/>
        </w:rPr>
        <w:t xml:space="preserve">ί να συμμετ</w:t>
      </w:r>
      <w:r>
        <w:rPr>
          <w:rFonts w:ascii="Roboto" w:hAnsi="Roboto"/>
          <w:sz w:val="24"/>
          <w:szCs w:val="20"/>
          <w:lang w:val="el-GR"/>
        </w:rPr>
        <w:t xml:space="preserve">άσχει στο συγκεκριμ</w:t>
      </w:r>
      <w:r>
        <w:rPr>
          <w:rFonts w:ascii="Roboto" w:hAnsi="Roboto"/>
          <w:sz w:val="24"/>
          <w:szCs w:val="20"/>
          <w:lang w:val="el-GR"/>
        </w:rPr>
        <w:t xml:space="preserve">ένο event και επιστρ</w:t>
      </w:r>
      <w:r>
        <w:rPr>
          <w:rFonts w:ascii="Roboto" w:hAnsi="Roboto"/>
          <w:sz w:val="24"/>
          <w:szCs w:val="20"/>
          <w:lang w:val="el-GR"/>
        </w:rPr>
        <w:t xml:space="preserve">έφει στην αρχικ</w:t>
      </w:r>
      <w:r>
        <w:rPr>
          <w:rFonts w:ascii="Roboto" w:hAnsi="Roboto"/>
          <w:sz w:val="24"/>
          <w:szCs w:val="20"/>
          <w:lang w:val="el-GR"/>
        </w:rPr>
        <w:t xml:space="preserve">ή</w:t>
      </w:r>
      <w:r>
        <w:rPr>
          <w:rFonts w:ascii="Roboto" w:hAnsi="Roboto"/>
          <w:sz w:val="24"/>
          <w:szCs w:val="20"/>
          <w:lang w:val="el-GR"/>
        </w:rPr>
        <w:t xml:space="preserve"> οθ</w:t>
      </w:r>
      <w:r>
        <w:rPr>
          <w:rFonts w:ascii="Roboto" w:hAnsi="Roboto"/>
          <w:sz w:val="24"/>
          <w:szCs w:val="20"/>
          <w:lang w:val="el-GR"/>
        </w:rPr>
        <w:t xml:space="preserve">όνη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  <w:r/>
    </w:p>
    <w:p>
      <w:pPr>
        <w:pStyle w:val="1_648"/>
        <w:ind w:left="0"/>
        <w:jc w:val="left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1_648"/>
        <w:ind w:left="1800"/>
        <w:jc w:val="left"/>
        <w:spacing w:after="0"/>
      </w:pP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jc w:val="left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648" w:customStyle="1">
    <w:name w:val="List Paragraph1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2023-04-18T09:45:41Z</dcterms:modified>
</cp:coreProperties>
</file>