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640"/>
        <w:numPr>
          <w:ilvl w:val="6"/>
          <w:numId w:val="1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r>
        <w:rPr>
          <w:rFonts w:ascii="Roboto" w:hAnsi="Roboto" w:cs="Roboto"/>
          <w:b/>
          <w:bCs/>
          <w:lang w:val="el-GR"/>
        </w:rPr>
        <w:t xml:space="preserve">Event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βλέπει λίστα με τις διαθέσιμες εκδηλώσεις πολιτιστικού χαρακτήρα της περιοχής του.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 xml:space="preserve">Απλός χρήστης.</w:t>
      </w:r>
      <w:r>
        <w:rPr>
          <w:lang w:val="el-GR"/>
        </w:rPr>
      </w:r>
      <w:r/>
    </w:p>
    <w:p>
      <w:pPr>
        <w:pStyle w:val="1_640"/>
        <w:ind w:left="360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Προβολή Οθ</w:t>
      </w:r>
      <w:r>
        <w:rPr>
          <w:rFonts w:ascii="Roboto" w:hAnsi="Roboto" w:cs="Roboto"/>
          <w:lang w:val="el-GR"/>
        </w:rPr>
        <w:t xml:space="preserve">όνης Επιλογ</w:t>
      </w:r>
      <w:r>
        <w:rPr>
          <w:rFonts w:ascii="Roboto" w:hAnsi="Roboto" w:cs="Roboto"/>
          <w:lang w:val="el-GR"/>
        </w:rPr>
        <w:t xml:space="preserve">ής Κριτηρ</w:t>
      </w:r>
      <w:r>
        <w:rPr>
          <w:rFonts w:ascii="Roboto" w:hAnsi="Roboto" w:cs="Roboto"/>
          <w:lang w:val="el-GR"/>
        </w:rPr>
        <w:t xml:space="preserve">ίων Αναζ</w:t>
      </w:r>
      <w:r>
        <w:rPr>
          <w:rFonts w:ascii="Roboto" w:hAnsi="Roboto" w:cs="Roboto"/>
          <w:lang w:val="el-GR"/>
        </w:rPr>
        <w:t xml:space="preserve">ήτησης</w:t>
      </w:r>
      <w:r>
        <w:rPr>
          <w:rFonts w:ascii="Roboto" w:hAnsi="Roboto" w:cs="Roboto"/>
          <w:lang w:val="el-GR"/>
        </w:rPr>
        <w:t xml:space="preserve">.</w:t>
      </w:r>
      <w:r>
        <w:rPr>
          <w:lang w:val="el-GR"/>
        </w:rPr>
      </w:r>
      <w:r/>
    </w:p>
    <w:p>
      <w:r>
        <w:rPr>
          <w:rFonts w:ascii="Roboto" w:hAnsi="Roboto"/>
          <w:b/>
          <w:bCs/>
          <w:sz w:val="24"/>
          <w:szCs w:val="20"/>
          <w:lang w:val="el-GR"/>
        </w:rPr>
        <w:t xml:space="preserve">2. Ροή γεγονότων:</w:t>
      </w:r>
      <w:r/>
      <w:r/>
    </w:p>
    <w:p>
      <w:pPr>
        <w:pStyle w:val="605"/>
        <w:numPr>
          <w:ilvl w:val="0"/>
          <w:numId w:val="2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σύστημα εμφαν</w:t>
      </w:r>
      <w:r>
        <w:rPr>
          <w:rFonts w:ascii="Roboto" w:hAnsi="Roboto"/>
          <w:sz w:val="24"/>
          <w:szCs w:val="24"/>
          <w:lang w:val="el-GR"/>
        </w:rPr>
        <w:t xml:space="preserve">ίζει</w:t>
      </w:r>
      <w:r>
        <w:rPr>
          <w:rFonts w:ascii="Roboto" w:hAnsi="Roboto"/>
          <w:sz w:val="24"/>
          <w:szCs w:val="24"/>
          <w:lang w:val="el-GR"/>
        </w:rPr>
        <w:t xml:space="preserve"> την Οθ</w:t>
      </w:r>
      <w:r>
        <w:rPr>
          <w:rFonts w:ascii="Roboto" w:hAnsi="Roboto"/>
          <w:sz w:val="24"/>
          <w:szCs w:val="24"/>
          <w:lang w:val="el-GR"/>
        </w:rPr>
        <w:t xml:space="preserve">όνη Διαθ</w:t>
      </w:r>
      <w:r>
        <w:rPr>
          <w:rFonts w:ascii="Roboto" w:hAnsi="Roboto"/>
          <w:sz w:val="24"/>
          <w:szCs w:val="24"/>
          <w:lang w:val="el-GR"/>
        </w:rPr>
        <w:t xml:space="preserve">έσιμων Εκδηλ</w:t>
      </w:r>
      <w:r>
        <w:rPr>
          <w:rFonts w:ascii="Roboto" w:hAnsi="Roboto"/>
          <w:sz w:val="24"/>
          <w:szCs w:val="24"/>
          <w:lang w:val="el-GR"/>
        </w:rPr>
        <w:t xml:space="preserve">ώσεων</w:t>
      </w:r>
      <w:r>
        <w:rPr>
          <w:rFonts w:ascii="Roboto" w:hAnsi="Roboto"/>
          <w:sz w:val="24"/>
          <w:szCs w:val="24"/>
          <w:lang w:val="el-GR"/>
        </w:rPr>
        <w:t xml:space="preserve"> με όσες εκδηλ</w:t>
      </w:r>
      <w:r>
        <w:rPr>
          <w:rFonts w:ascii="Roboto" w:hAnsi="Roboto"/>
          <w:sz w:val="24"/>
          <w:szCs w:val="24"/>
          <w:lang w:val="el-GR"/>
        </w:rPr>
        <w:t xml:space="preserve">ώσεις </w:t>
      </w:r>
      <w:r>
        <w:rPr>
          <w:rFonts w:ascii="Roboto" w:hAnsi="Roboto"/>
          <w:sz w:val="24"/>
          <w:szCs w:val="24"/>
          <w:lang w:val="el-GR"/>
        </w:rPr>
        <w:t xml:space="preserve">πληρούν τα κριτήρια αναζήτησης.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συγκεκριμένη εκδήλωση.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σύστημα,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πληροφορ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ίες για την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ήλωση,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λεπτομερή στοιχεία για την εκδήλωση</w:t>
      </w:r>
      <w:r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ώρες),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τις διαθ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έσιμες ημερομην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ίες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ώρες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ήλωσης.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συγκεκριμένη ημερομηνία και ώρα για να συμμετάσχει στην εκδήλωση.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/>
          <w:sz w:val="24"/>
          <w:szCs w:val="24"/>
          <w:lang w:val="el-GR"/>
        </w:rPr>
        <w:t xml:space="preserve">ί</w:t>
      </w:r>
      <w:r>
        <w:rPr>
          <w:rFonts w:ascii="Roboto" w:hAnsi="Roboto"/>
          <w:sz w:val="24"/>
          <w:szCs w:val="24"/>
          <w:lang w:val="el-GR"/>
        </w:rPr>
        <w:t xml:space="preserve"> την Συμμετοχ</w:t>
      </w:r>
      <w:r>
        <w:rPr>
          <w:rFonts w:ascii="Roboto" w:hAnsi="Roboto"/>
          <w:sz w:val="24"/>
          <w:szCs w:val="24"/>
          <w:lang w:val="el-GR"/>
        </w:rPr>
        <w:t xml:space="preserve">ή</w:t>
      </w:r>
      <w:r>
        <w:rPr>
          <w:rFonts w:ascii="Roboto" w:hAnsi="Roboto"/>
          <w:sz w:val="24"/>
          <w:szCs w:val="24"/>
          <w:lang w:val="el-GR"/>
        </w:rPr>
        <w:t xml:space="preserve"> του χειριστή, και δημιουγε</w:t>
      </w:r>
      <w:r>
        <w:rPr>
          <w:rFonts w:ascii="Roboto" w:hAnsi="Roboto"/>
          <w:sz w:val="24"/>
          <w:szCs w:val="24"/>
          <w:lang w:val="el-GR"/>
        </w:rPr>
        <w:t xml:space="preserve">ί</w:t>
      </w:r>
      <w:r>
        <w:rPr>
          <w:rFonts w:ascii="Roboto" w:hAnsi="Roboto"/>
          <w:sz w:val="24"/>
          <w:szCs w:val="24"/>
          <w:lang w:val="el-GR"/>
        </w:rPr>
        <w:t xml:space="preserve"> προσωπικό </w:t>
      </w:r>
      <w:r>
        <w:rPr>
          <w:rFonts w:ascii="Roboto" w:hAnsi="Roboto"/>
          <w:sz w:val="24"/>
          <w:szCs w:val="24"/>
          <w:lang w:val="el-GR"/>
        </w:rPr>
        <w:t xml:space="preserve">invite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link</w:t>
      </w:r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  <w:spacing w:after="200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ίζει Οθ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όνη με το προσωπικ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 Invite Link.</w:t>
      </w:r>
      <w:r>
        <w:rPr>
          <w:lang w:val="el-GR"/>
        </w:rPr>
      </w:r>
      <w:r/>
    </w:p>
    <w:p>
      <w:pPr>
        <w:pStyle w:val="605"/>
        <w:numPr>
          <w:ilvl w:val="0"/>
          <w:numId w:val="3"/>
        </w:num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r>
        <w:rPr>
          <w:rFonts w:ascii="Roboto" w:hAnsi="Roboto"/>
          <w:sz w:val="24"/>
          <w:szCs w:val="24"/>
          <w:lang w:val="el-GR"/>
        </w:rPr>
        <w:t xml:space="preserve">event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1_640"/>
        <w:ind w:left="425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r>
        <w:rPr>
          <w:rFonts w:ascii="Roboto" w:hAnsi="Roboto" w:cs="Roboto"/>
          <w:b/>
          <w:bCs/>
          <w:lang w:val="el-GR"/>
        </w:rPr>
        <w:t xml:space="preserve">invite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link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1_640"/>
        <w:ind w:left="709"/>
        <w:spacing w:after="0"/>
      </w:pPr>
      <w:r>
        <w:rPr>
          <w:rFonts w:ascii="Roboto" w:hAnsi="Roboto" w:cs="Roboto"/>
          <w:lang w:val="el-GR"/>
        </w:rPr>
        <w:t xml:space="preserve">5.α.1.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lang w:val="el-GR"/>
        </w:rPr>
      </w:r>
      <w:r/>
    </w:p>
    <w:p>
      <w:pPr>
        <w:pStyle w:val="1_640"/>
        <w:ind w:left="709"/>
        <w:spacing w:after="0"/>
      </w:pPr>
      <w:r>
        <w:rPr>
          <w:rFonts w:ascii="Roboto" w:hAnsi="Roboto" w:cs="Roboto"/>
          <w:color w:val="000000" w:themeColor="text1"/>
          <w:lang w:val="el-GR"/>
        </w:rPr>
        <w:t xml:space="preserve">5.α.2   Το σύστημα αποθηκεύει την δήλωση συμμετοχής του χειριστή στην ίδια ημερομηνία και ώρα με τον χειριστή του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lang w:val="el-GR"/>
        </w:rPr>
      </w:r>
      <w:r/>
    </w:p>
    <w:p>
      <w:pPr>
        <w:pStyle w:val="1_640"/>
        <w:ind w:left="709"/>
        <w:spacing w:after="0"/>
      </w:pPr>
      <w:r>
        <w:rPr>
          <w:rFonts w:ascii="Roboto" w:hAnsi="Roboto" w:cs="Roboto"/>
          <w:color w:val="000000" w:themeColor="text1"/>
          <w:lang w:val="el-GR"/>
        </w:rPr>
        <w:t xml:space="preserve">5.α.3   Το σύστημα ανανε</w:t>
      </w:r>
      <w:r>
        <w:rPr>
          <w:rFonts w:ascii="Roboto" w:hAnsi="Roboto" w:cs="Roboto"/>
          <w:color w:val="000000" w:themeColor="text1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lang w:val="el-GR"/>
        </w:rPr>
        <w:t xml:space="preserve"> το </w:t>
      </w:r>
      <w:r>
        <w:rPr>
          <w:rFonts w:ascii="Roboto" w:hAnsi="Roboto" w:cs="Roboto"/>
          <w:color w:val="000000" w:themeColor="text1"/>
          <w:lang w:val="el-GR"/>
        </w:rPr>
        <w:t xml:space="preserve">score</w:t>
      </w:r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6.</w:t>
      </w:r>
      <w:r>
        <w:rPr>
          <w:lang w:val="el-GR"/>
        </w:rPr>
      </w:r>
      <w:r/>
    </w:p>
    <w:p>
      <w:pPr>
        <w:ind w:left="720" w:hanging="295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Ακύρωση συμμετοχής σε εκδήλωση )</w:t>
      </w:r>
      <w:r>
        <w:rPr>
          <w:lang w:val="el-GR"/>
        </w:rPr>
      </w:r>
      <w:r/>
    </w:p>
    <w:p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5.β.1 Ο χειριστής δηλώνει πως δεν επιθυμεί να συμμετάσχει στο συγκεκριμένο </w:t>
      </w:r>
      <w:r>
        <w:rPr>
          <w:rFonts w:ascii="Roboto" w:hAnsi="Roboto"/>
          <w:sz w:val="24"/>
          <w:szCs w:val="20"/>
          <w:lang w:val="el-GR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και εμφαν</w:t>
      </w:r>
      <w:r>
        <w:rPr>
          <w:rFonts w:ascii="Roboto" w:hAnsi="Roboto"/>
          <w:sz w:val="24"/>
          <w:szCs w:val="20"/>
          <w:lang w:val="el-GR"/>
        </w:rPr>
        <w:t xml:space="preserve">ίζει την</w:t>
      </w:r>
      <w:r>
        <w:rPr>
          <w:rFonts w:ascii="Roboto" w:hAnsi="Roboto"/>
          <w:sz w:val="24"/>
          <w:szCs w:val="20"/>
          <w:lang w:val="el-GR"/>
        </w:rPr>
        <w:t xml:space="preserve"> Αρχικ</w:t>
      </w:r>
      <w:r>
        <w:rPr>
          <w:rFonts w:ascii="Roboto" w:hAnsi="Roboto"/>
          <w:sz w:val="24"/>
          <w:szCs w:val="20"/>
          <w:lang w:val="el-GR"/>
        </w:rPr>
        <w:t xml:space="preserve">ή Οθ</w:t>
      </w:r>
      <w:r>
        <w:rPr>
          <w:rFonts w:ascii="Roboto" w:hAnsi="Roboto"/>
          <w:sz w:val="24"/>
          <w:szCs w:val="20"/>
          <w:lang w:val="el-GR"/>
        </w:rPr>
        <w:t xml:space="preserve">όνη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lang w:val="el-G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  <w:style w:type="paragraph" w:styleId="1_640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2023-05-07T10:14:53Z</dcterms:modified>
</cp:coreProperties>
</file>