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numPr>
          <w:ilvl w:val="0"/>
          <w:numId w:val="1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Τίτλος περίπτωσης χρήσης: “Συμμετοχή σε ξενάγηση”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1"/>
          <w:numId w:val="1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1"/>
          <w:numId w:val="1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Απλός χρήστης</w:t>
      </w:r>
      <w:r>
        <w:rPr>
          <w:color w:val="000000" w:themeColor="text1"/>
        </w:rPr>
      </w:r>
      <w:r/>
    </w:p>
    <w:p>
      <w:pPr>
        <w:pStyle w:val="605"/>
        <w:numPr>
          <w:ilvl w:val="1"/>
          <w:numId w:val="1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στη σελίδα ξεναγήσεων.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1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605"/>
        <w:ind w:left="108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Βασική Ροή:</w:t>
      </w:r>
      <w:r>
        <w:rPr>
          <w:color w:val="000000" w:themeColor="text1"/>
          <w:sz w:val="24"/>
          <w:szCs w:val="24"/>
        </w:rPr>
      </w:r>
      <w:r/>
    </w:p>
    <w:p>
      <w:pPr>
        <w:pStyle w:val="605"/>
        <w:numPr>
          <w:ilvl w:val="0"/>
          <w:numId w:val="2"/>
        </w:numPr>
        <w:spacing w:after="200"/>
      </w:pPr>
      <w:r>
        <w:rPr>
          <w:rFonts w:ascii="Roboto" w:hAnsi="Roboto" w:cs="Robot"/>
          <w:color w:val="000000" w:themeColor="text1"/>
          <w:sz w:val="24"/>
          <w:szCs w:val="24"/>
          <w:lang w:val="el-GR"/>
        </w:rPr>
        <w:t xml:space="preserve">Το σύστημα εμφανίζει την οθόνη προβολής ξεναγήσεων</w:t>
      </w:r>
      <w:r>
        <w:rPr>
          <w:rFonts w:ascii="Robot" w:hAnsi="Robot" w:cs="Robot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sz w:val="24"/>
          <w:szCs w:val="24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μία Ξενάγηση.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color w:val="000000" w:themeColor="text1"/>
          <w:sz w:val="24"/>
          <w:szCs w:val="24"/>
          <w:lang w:val="el-GR"/>
        </w:rPr>
        <w:t xml:space="preserve">Το σύστημα ζητά από τον χρήστη να συμπληρώσει </w:t>
      </w:r>
      <w:r>
        <w:rPr>
          <w:color w:val="000000" w:themeColor="text1"/>
          <w:sz w:val="24"/>
          <w:szCs w:val="24"/>
          <w:lang w:val="en-GB"/>
        </w:rPr>
        <w:t xml:space="preserve">invite</w:t>
      </w:r>
      <w:r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 xml:space="preserve">lin</w:t>
      </w:r>
      <w:r>
        <w:rPr>
          <w:color w:val="000000" w:themeColor="text1"/>
          <w:sz w:val="24"/>
          <w:szCs w:val="24"/>
        </w:rPr>
        <w:t xml:space="preserve">k</w:t>
      </w:r>
      <w:r>
        <w:rPr>
          <w:color w:val="000000" w:themeColor="text1"/>
          <w:sz w:val="24"/>
          <w:szCs w:val="24"/>
          <w:lang w:val="el-GR"/>
        </w:rPr>
        <w:t xml:space="preserve"> (εάν έχει).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color w:val="000000" w:themeColor="text1"/>
          <w:sz w:val="24"/>
          <w:szCs w:val="24"/>
          <w:lang w:val="el-GR"/>
        </w:rPr>
        <w:t xml:space="preserve">Ο χειριστής δηλώνει πως δεν έχει </w:t>
      </w:r>
      <w:r>
        <w:rPr>
          <w:color w:val="000000" w:themeColor="text1"/>
          <w:sz w:val="24"/>
          <w:szCs w:val="24"/>
          <w:lang w:val="en-GB"/>
        </w:rPr>
        <w:t xml:space="preserve">invite</w:t>
      </w:r>
      <w:r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 xml:space="preserve">link</w:t>
      </w:r>
      <w:r>
        <w:rPr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την Ξεν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άγση και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Αναλυτικ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 Πληροφορι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 Ξεν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άγησης.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επιβεβαιώνει την Συμμετοχή του.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ι τις Διαθέσιμες Ημερομηνίες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ρες, ελ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έγχει τη διαθεσιμ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ότητα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Διαθεσιμ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ότητας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μία από τις διαθέσιμες ημερομηνίες και ώρες και εισάγει τον αριθμό ατόμων που θα συμμετέχουν.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 διαθεσιμότητα.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το σκορ του χειριστή για την απόδοση έκπτωσης.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εντοπίζει ότι ο χειριστής δεν δικαιούται έκπτωση.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color w:val="000000" w:themeColor="text1"/>
          <w:sz w:val="24"/>
          <w:szCs w:val="24"/>
          <w:lang w:val="el-GR"/>
        </w:rPr>
        <w:t xml:space="preserve">Το σύστημα εμφανίζει την Οθόνη Πληρωμής.</w:t>
      </w:r>
      <w:r>
        <w:rPr>
          <w:color w:val="000000" w:themeColor="text1"/>
          <w:sz w:val="24"/>
          <w:szCs w:val="24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εισάγει τα στοιχεία πληρωμής.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ορθότητα των στοιχείων πληρωμής.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δημιουργε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 και εκτελε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Πληρωμή και αποστέλλει στο χειριστή Αποδεικτικό Πληρωμής 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Certificate Συμμετοχ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δημιουργε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Συμμετοχ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Χρ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ήστη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ενημερώνει τα στατιστικά δημοτικότητας.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2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αν πρ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όκειται για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 και βρ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ίσκει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ότι δεν πρ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όκειται.</w:t>
      </w:r>
      <w:r>
        <w:rPr>
          <w:color w:val="000000" w:themeColor="text1"/>
          <w:lang w:val="el-GR"/>
        </w:rPr>
      </w:r>
      <w:r/>
    </w:p>
    <w:p>
      <w:pPr>
        <w:ind w:left="126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b. Εναλλακτική ροή 1 ( Συμμετοχή σε εικονική ξενάγηση ):</w:t>
      </w:r>
      <w:r>
        <w:rPr>
          <w:color w:val="000000" w:themeColor="text1"/>
          <w:lang w:val="el-GR"/>
        </w:rPr>
      </w:r>
      <w:r/>
    </w:p>
    <w:p>
      <w:pPr>
        <w:pStyle w:val="605"/>
        <w:numPr>
          <w:ilvl w:val="0"/>
          <w:numId w:val="3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17.α.1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αν πρ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όκειται για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 και βρ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ίσκει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ότι πρ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όκειται οπ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ότε εμφαν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όνη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color w:val="000000"/>
          <w:lang w:val="el-GR"/>
        </w:rPr>
      </w:r>
      <w:r/>
    </w:p>
    <w:p>
      <w:pPr>
        <w:ind w:left="126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c. Εναλλακτική ροή 2 ( Εσφαλμένα στοιχεία πληρωμής ):</w:t>
      </w:r>
      <w:r>
        <w:rPr>
          <w:color w:val="000000" w:themeColor="text1"/>
          <w:lang w:val="el-GR"/>
        </w:rPr>
      </w:r>
      <w:r/>
    </w:p>
    <w:p>
      <w:pPr>
        <w:ind w:left="17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 xml:space="preserve">Το σύστημα βρίσκει λάθη στα στοιχεία πληρωμής και επιστρέφει τον χειριστή στο βήμα 12.</w:t>
      </w:r>
      <w:r>
        <w:rPr>
          <w:color w:val="000000" w:themeColor="text1"/>
          <w:lang w:val="el-GR"/>
        </w:rPr>
      </w:r>
      <w:r/>
    </w:p>
    <w:p>
      <w:pPr>
        <w:ind w:left="126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d. Εναλλακτική ροή 3 ( Έκπτωση ):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r>
      <w:r/>
    </w:p>
    <w:p>
      <w:pPr>
        <w:ind w:left="165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11.α.1. Το σύστημα εντοπίζει ότι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o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δικαιούται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Έκπτωση, την δημιουργε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 και την εφαρμ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όζει.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708" w:firstLine="552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 xml:space="preserve">e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4 (Κωδικός πρόσκλησης):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r>
      <w:r/>
    </w:p>
    <w:p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4.α.1 Ο χειριστής συμπληρώνει το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invite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του.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162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4.α.2 Το σύστημα επαληθεύει το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αποδίδει πόντους στο σκορ του χρήστη  και συνεχίζει στο βήμα 5.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r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 xml:space="preserve">f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5 (μηδενική διαθεσιμότητα):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r>
      <w:r/>
    </w:p>
    <w:p>
      <w:pPr>
        <w:ind w:left="165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8.α.1 Το σύστημα δεν εντοπίζει καμία διαθέσιμη ημερομηνία και ώρα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ήνυμα Μη Διαθεσιμ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ότητα Ημ/νιας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r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g</w:t>
      </w:r>
      <w:r>
        <w:rPr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b/>
          <w:bCs/>
          <w:color w:val="000000" w:themeColor="text1"/>
          <w:sz w:val="24"/>
          <w:szCs w:val="24"/>
          <w:lang w:val="el-GR"/>
        </w:rPr>
        <w:t xml:space="preserve">Εναλλακτική ροή 6 (μεγάλος αριθμός ατόμων):</w:t>
      </w:r>
      <w:r>
        <w:rPr>
          <w:b/>
          <w:bCs/>
          <w:color w:val="000000" w:themeColor="text1"/>
          <w:sz w:val="24"/>
          <w:szCs w:val="24"/>
          <w:lang w:val="el-GR"/>
        </w:rPr>
      </w:r>
      <w:r/>
    </w:p>
    <w:p>
      <w:pPr>
        <w:ind w:left="1416"/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color w:val="000000" w:themeColor="text1"/>
          <w:sz w:val="24"/>
          <w:szCs w:val="24"/>
          <w:lang w:val="el-GR"/>
        </w:rPr>
        <w:t xml:space="preserve">10.α.1 Το σύστημα εντοπίζει πως δεν επαρκούν οι θέσεις για τον αριθμό ατόμων που δηλώθηκαν και εμφαν</w:t>
      </w:r>
      <w:r>
        <w:rPr>
          <w:color w:val="000000" w:themeColor="text1"/>
          <w:sz w:val="24"/>
          <w:szCs w:val="24"/>
          <w:lang w:val="el-GR"/>
        </w:rPr>
        <w:t xml:space="preserve">ίζει Μ</w:t>
      </w:r>
      <w:r>
        <w:rPr>
          <w:color w:val="000000" w:themeColor="text1"/>
          <w:sz w:val="24"/>
          <w:szCs w:val="24"/>
          <w:lang w:val="el-GR"/>
        </w:rPr>
        <w:t xml:space="preserve">ήνυμα Μη Διαθεσιμ</w:t>
      </w:r>
      <w:r>
        <w:rPr>
          <w:color w:val="000000" w:themeColor="text1"/>
          <w:sz w:val="24"/>
          <w:szCs w:val="24"/>
          <w:lang w:val="el-GR"/>
        </w:rPr>
        <w:t xml:space="preserve">ότητας Ατ</w:t>
      </w:r>
      <w:r>
        <w:rPr>
          <w:color w:val="000000" w:themeColor="text1"/>
          <w:sz w:val="24"/>
          <w:szCs w:val="24"/>
          <w:lang w:val="el-GR"/>
        </w:rPr>
        <w:t xml:space="preserve">όμων</w:t>
      </w:r>
      <w:r>
        <w:rPr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sz w:val="24"/>
          <w:szCs w:val="24"/>
          <w:lang w:val="el-GR"/>
        </w:rPr>
        <w:tab/>
      </w:r>
      <w:r>
        <w:rPr>
          <w:color w:val="000000" w:themeColor="text1"/>
          <w:sz w:val="24"/>
          <w:szCs w:val="24"/>
          <w:lang w:val="el-GR"/>
        </w:rPr>
        <w:tab/>
      </w:r>
      <w:r>
        <w:rPr>
          <w:color w:val="000000" w:themeColor="text1"/>
          <w:lang w:val="el-GR"/>
        </w:rPr>
      </w:r>
      <w:r/>
    </w:p>
    <w:p>
      <w:pP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color w:val="000000" w:themeColor="text1"/>
          <w:lang w:val="el-GR"/>
        </w:rPr>
      </w:r>
      <w:r>
        <w:rPr>
          <w:color w:val="000000" w:themeColor="text1"/>
          <w:lang w:val="el-GR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">
    <w:panose1 w:val="00000009000000000000"/>
  </w:font>
  <w:font w:name="Roboto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2023-05-07T12:18:41Z</dcterms:modified>
</cp:coreProperties>
</file>