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lang w:val="el-G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paragraph">
                  <wp:posOffset>121285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78.3pt;mso-position-horizontal:absolute;mso-position-vertical-relative:text;margin-top:9.5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Project-code-v0.</w: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1</w:t>
      </w:r>
      <w:r>
        <w:rPr>
          <w:lang w:val="el-GR"/>
        </w:rPr>
      </w:r>
      <w:r/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Κωδικός: project-code</w:t>
      </w:r>
      <w:r>
        <w:rPr>
          <w:lang w:val="el-GR"/>
        </w:rPr>
      </w:r>
      <w:r/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Έκδοση: v0.1</w:t>
      </w:r>
      <w:r>
        <w:rPr>
          <w:lang w:val="el-GR"/>
        </w:rPr>
      </w:r>
      <w:r/>
    </w:p>
    <w:p>
      <w:pPr>
        <w:spacing w:after="200"/>
        <w:rPr>
          <w:lang w:val="el-GR"/>
        </w:rPr>
      </w:pPr>
      <w:r>
        <w:rPr>
          <w:lang w:val="el-GR"/>
        </w:rPr>
        <w:br w:type="page" w:clear="all"/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ΣΥΝΕΡΓΑΖΟΜΕΝΑ ΜΕΛΗ</w:t>
      </w:r>
      <w:r>
        <w:rPr>
          <w:lang w:val="el-GR"/>
        </w:rPr>
      </w:r>
      <w:r/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  <w:lang w:val="el-GR"/>
        </w:rPr>
        <w:tab/>
        <w:t xml:space="preserve">ΑΜ: 1072494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έτος   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reviewer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Σίμου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Τριάδα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1072476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Σούρλας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Ζήσης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1072477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lang w:val="el-GR"/>
        </w:rPr>
        <w:t xml:space="preserve">  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 reviewer)</w:t>
      </w:r>
      <w:r>
        <w:rPr>
          <w:lang w:val="el-GR"/>
        </w:rPr>
      </w:r>
      <w:r/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Σφήκας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Θοδωρής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1072550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  <w:r/>
    </w:p>
    <w:p>
      <w:p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b/>
          <w:lang w:val="el-GR"/>
        </w:rPr>
        <w:t xml:space="preserve">ΣΥΝΤΟΜΕΣ ΠΑΡΑΤΗΡΗΣΕΙΣ</w:t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Αναφορ</w:t>
      </w:r>
      <w:r>
        <w:rPr>
          <w:rFonts w:ascii="Roboto" w:hAnsi="Roboto" w:cs="Roboto"/>
          <w:sz w:val="24"/>
          <w:szCs w:val="24"/>
          <w:lang w:val="el-GR"/>
        </w:rPr>
        <w:t xml:space="preserve">ά στο: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hyperlink r:id="rId12" w:tooltip="https://github.com/SfikasTeo/CEID-SoftwareEngineering-2023/tree/main/Phase-5" w:history="1">
        <w:r>
          <w:rPr>
            <w:rStyle w:val="875"/>
            <w:rFonts w:ascii="Roboto" w:hAnsi="Roboto" w:cs="Roboto"/>
            <w:sz w:val="24"/>
            <w:szCs w:val="24"/>
            <w:lang w:val="el-GR"/>
          </w:rPr>
          <w:t xml:space="preserve">Our Github Repository</w:t>
        </w:r>
      </w:hyperlink>
      <w:r>
        <w:rPr>
          <w:rFonts w:ascii="Roboto" w:hAnsi="Roboto" w:cs="Roboto"/>
          <w:sz w:val="24"/>
          <w:szCs w:val="24"/>
          <w:lang w:val="el-GR"/>
        </w:rPr>
        <w:t xml:space="preserve">, το οπο</w:t>
      </w:r>
      <w:r>
        <w:rPr>
          <w:rFonts w:ascii="Roboto" w:hAnsi="Roboto" w:cs="Roboto"/>
          <w:sz w:val="24"/>
          <w:szCs w:val="24"/>
          <w:lang w:val="el-GR"/>
        </w:rPr>
        <w:t xml:space="preserve">ίο </w:t>
      </w:r>
      <w:r>
        <w:rPr>
          <w:rFonts w:ascii="Roboto" w:hAnsi="Roboto" w:cs="Roboto"/>
          <w:sz w:val="24"/>
          <w:szCs w:val="24"/>
          <w:lang w:val="el-GR"/>
        </w:rPr>
        <w:t xml:space="preserve">έχει χρησιμοποιηθε</w:t>
      </w:r>
      <w:r>
        <w:rPr>
          <w:rFonts w:ascii="Roboto" w:hAnsi="Roboto" w:cs="Roboto"/>
          <w:sz w:val="24"/>
          <w:szCs w:val="24"/>
          <w:lang w:val="el-GR"/>
        </w:rPr>
        <w:t xml:space="preserve">ί καθ’</w:t>
      </w:r>
      <w:r>
        <w:rPr>
          <w:rFonts w:ascii="Roboto" w:hAnsi="Roboto" w:cs="Roboto"/>
          <w:sz w:val="24"/>
          <w:szCs w:val="24"/>
          <w:lang w:val="el-GR"/>
        </w:rPr>
        <w:t xml:space="preserve">όλη την διεξαγωγ</w:t>
      </w:r>
      <w:r>
        <w:rPr>
          <w:rFonts w:ascii="Roboto" w:hAnsi="Roboto" w:cs="Roboto"/>
          <w:sz w:val="24"/>
          <w:szCs w:val="24"/>
          <w:lang w:val="el-GR"/>
        </w:rPr>
        <w:t xml:space="preserve">ή της συνεργασ</w:t>
      </w:r>
      <w:r>
        <w:rPr>
          <w:rFonts w:ascii="Roboto" w:hAnsi="Roboto" w:cs="Roboto"/>
          <w:sz w:val="24"/>
          <w:szCs w:val="24"/>
          <w:lang w:val="el-GR"/>
        </w:rPr>
        <w:t xml:space="preserve">ίας της ομ</w:t>
      </w:r>
      <w:r>
        <w:rPr>
          <w:rFonts w:ascii="Roboto" w:hAnsi="Roboto" w:cs="Roboto"/>
          <w:sz w:val="24"/>
          <w:szCs w:val="24"/>
          <w:lang w:val="el-GR"/>
        </w:rPr>
        <w:t xml:space="preserve">άδας μας.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Η 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repository αποτελε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άσεις ( phases ),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για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άδοση. Σε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τα τεχικ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ίμενα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ώθηκαν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versions, πρ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όχειρες σημει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ώσεις και διαγρ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άμματα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 Phase-5 εμπερι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άδας, υλοποιημ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γλ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ώσσας Java και το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javaFX.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99"/>
        <w:numPr>
          <w:ilvl w:val="0"/>
          <w:numId w:val="30"/>
        </w:numPr>
        <w:jc w:val="both"/>
        <w:rPr>
          <w:rFonts w:ascii="Roboto" w:hAnsi="Roboto" w:cs="Roboto"/>
          <w:color w:val="1f497d" w:themeColor="text2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τελευτα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commit detail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ώθηκε μαζ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με το τεχνικ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βρεθε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έσω του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“Code” με SHA hash: 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  <w:t xml:space="preserve">23c9d2d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</w:r>
      <w:r/>
    </w:p>
    <w:p>
      <w:pPr>
        <w:jc w:val="both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  <w:t xml:space="preserve">5.</w:t>
        <w:tab/>
        <w:t xml:space="preserve">Το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Phase-5 δε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ίχνει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όλες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τις αλλαγ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που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</w:t>
        <w:tab/>
        <w:t xml:space="preserve">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ίνει στον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δικα,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ποιο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 πραγματοπο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ήθηκαν.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αναλ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άβει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ύο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use cases, </w:t>
        <w:tab/>
        <w:t xml:space="preserve">ωστ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όσο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συμβουλευτικ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υλοποιητικ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συνεισφ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σε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έρος της διαδιακ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shd w:val="nil" w:color="auto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bCs/>
          <w:highlight w:val="none"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ΠΑΡΑΔΟΧΕΣ ΥΛΟΠΟ</w:t>
      </w:r>
      <w:r>
        <w:rPr>
          <w:rFonts w:ascii="Roboto" w:hAnsi="Roboto" w:eastAsia="Roboto" w:cs="Roboto"/>
          <w:b/>
          <w:lang w:val="el-GR"/>
        </w:rPr>
        <w:t xml:space="preserve">ΙΗΣΗΣ</w:t>
      </w:r>
      <w:r>
        <w:rPr>
          <w:lang w:val="el-GR"/>
        </w:rPr>
      </w:r>
      <w:r/>
    </w:p>
    <w:p>
      <w:pPr>
        <w:pStyle w:val="899"/>
        <w:numPr>
          <w:ilvl w:val="0"/>
          <w:numId w:val="3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Τα use cases που επιλ</w:t>
      </w:r>
      <w:r>
        <w:rPr>
          <w:rFonts w:ascii="Roboto" w:hAnsi="Roboto" w:cs="Roboto"/>
          <w:sz w:val="24"/>
          <w:szCs w:val="24"/>
          <w:lang w:val="el-GR"/>
        </w:rPr>
        <w:t xml:space="preserve">έχθηκαν για υλοπο</w:t>
      </w:r>
      <w:r>
        <w:rPr>
          <w:rFonts w:ascii="Roboto" w:hAnsi="Roboto" w:cs="Roboto"/>
          <w:sz w:val="24"/>
          <w:szCs w:val="24"/>
          <w:lang w:val="el-GR"/>
        </w:rPr>
        <w:t xml:space="preserve">ίηση ε</w:t>
      </w:r>
      <w:r>
        <w:rPr>
          <w:rFonts w:ascii="Roboto" w:hAnsi="Roboto" w:cs="Roboto"/>
          <w:sz w:val="24"/>
          <w:szCs w:val="24"/>
          <w:lang w:val="el-GR"/>
        </w:rPr>
        <w:t xml:space="preserve">ίναι τα παρακ</w:t>
      </w:r>
      <w:r>
        <w:rPr>
          <w:rFonts w:ascii="Roboto" w:hAnsi="Roboto" w:cs="Roboto"/>
          <w:sz w:val="24"/>
          <w:szCs w:val="24"/>
          <w:lang w:val="el-GR"/>
        </w:rPr>
        <w:t xml:space="preserve">άτω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Event, Post Virtual Tour ( 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ήκας 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όδωρος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Create Quiz, Job Application (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Tour, Job Offer ( Παπαδοπο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ύλου Μαρ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Join Tour, Join Event ( Σο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ύρλας 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2.</w:t>
        <w:tab/>
        <w:t xml:space="preserve">Με 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όχο την βελτ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της ευχρηστ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ήματα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ορισμ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πλο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ήγησης στην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ή. Τα συγκεκριμ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εκτ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 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των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Use Cases και δεν αναφ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έρονται στην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της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και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βοηθητικ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χαρακτ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ήρα.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ind w:left="72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</w:t>
        <w:tab/>
        <w:t xml:space="preserve">Use cases που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άρρηκτα συνδεδεμ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με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άλλες λειτουργ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και μικρ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ότερα use cases τα 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δεν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επιλεχθε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προς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ίηση.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διασ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ύνδεσης δεν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πλ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λειτουργικ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αντικαθ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ίστανται με static dummy inputs.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ΕΡΓΑΛΕΙΑ ΠΟΥ ΧΡΗΣΙΜΟΠΟΙΗΘΗΚΑΝ</w:t>
      </w:r>
      <w:r>
        <w:rPr>
          <w:lang w:val="el-GR"/>
        </w:rPr>
      </w:r>
      <w:r/>
    </w:p>
    <w:p>
      <w:pPr>
        <w:pStyle w:val="899"/>
        <w:numPr>
          <w:ilvl w:val="0"/>
          <w:numId w:val="32"/>
        </w:numPr>
        <w:rPr>
          <w:lang w:val="el-GR"/>
        </w:rPr>
      </w:pPr>
      <w:r>
        <w:rPr>
          <w:lang w:val="el-GR"/>
        </w:rPr>
        <w:t xml:space="preserve">Το παρόν τεχνικό κείμενο συντάχθηκε σε Only Office</w:t>
      </w:r>
      <w:r>
        <w:rPr>
          <w:lang w:val="el-GR"/>
        </w:rPr>
        <w:t xml:space="preserve">.</w:t>
      </w:r>
      <w:r>
        <w:rPr>
          <w:lang w:val="el-GR"/>
        </w:rPr>
      </w:r>
      <w:r/>
    </w:p>
    <w:p>
      <w:pPr>
        <w:pStyle w:val="899"/>
        <w:numPr>
          <w:ilvl w:val="0"/>
          <w:numId w:val="32"/>
        </w:numPr>
        <w:rPr>
          <w:lang w:val="el-GR"/>
        </w:rPr>
      </w:pPr>
      <w:r>
        <w:rPr>
          <w:highlight w:val="none"/>
          <w:lang w:val="el-GR"/>
        </w:rPr>
        <w:t xml:space="preserve">Για την συγγραφ</w:t>
      </w:r>
      <w:r>
        <w:rPr>
          <w:highlight w:val="none"/>
          <w:lang w:val="el-GR"/>
        </w:rPr>
        <w:t xml:space="preserve">ή του κ</w:t>
      </w:r>
      <w:r>
        <w:rPr>
          <w:highlight w:val="none"/>
          <w:lang w:val="el-GR"/>
        </w:rPr>
        <w:t xml:space="preserve">ώδικα χρησιμοποι</w:t>
      </w:r>
      <w:r>
        <w:rPr>
          <w:highlight w:val="none"/>
          <w:lang w:val="el-GR"/>
        </w:rPr>
        <w:t xml:space="preserve">ήθηκε visual-studio-code editor με την </w:t>
        <w:tab/>
        <w:t xml:space="preserve">χρ</w:t>
      </w:r>
      <w:r>
        <w:rPr>
          <w:highlight w:val="none"/>
          <w:lang w:val="el-GR"/>
        </w:rPr>
        <w:t xml:space="preserve">ήση </w:t>
      </w:r>
      <w:r>
        <w:rPr>
          <w:highlight w:val="none"/>
          <w:lang w:val="el-GR"/>
        </w:rPr>
        <w:t xml:space="preserve">όλων των απαρα</w:t>
      </w:r>
      <w:r>
        <w:rPr>
          <w:highlight w:val="none"/>
          <w:lang w:val="el-GR"/>
        </w:rPr>
        <w:t xml:space="preserve">ίτητων java extensions.</w:t>
      </w:r>
      <w:r>
        <w:rPr>
          <w:highlight w:val="none"/>
          <w:lang w:val="el-GR"/>
        </w:rPr>
      </w:r>
    </w:p>
    <w:p>
      <w:pPr>
        <w:pStyle w:val="899"/>
        <w:numPr>
          <w:ilvl w:val="0"/>
          <w:numId w:val="32"/>
        </w:numPr>
        <w:rPr>
          <w:lang w:val="el-GR"/>
        </w:rPr>
      </w:pPr>
      <w:r>
        <w:rPr>
          <w:highlight w:val="none"/>
          <w:lang w:val="el-GR"/>
        </w:rPr>
        <w:t xml:space="preserve">Για την υλοπο</w:t>
      </w:r>
      <w:r>
        <w:rPr>
          <w:highlight w:val="none"/>
          <w:lang w:val="el-GR"/>
        </w:rPr>
        <w:t xml:space="preserve">ίηση της β</w:t>
      </w:r>
      <w:r>
        <w:rPr>
          <w:highlight w:val="none"/>
          <w:lang w:val="el-GR"/>
        </w:rPr>
        <w:t xml:space="preserve">άσης δεδομ</w:t>
      </w:r>
      <w:r>
        <w:rPr>
          <w:highlight w:val="none"/>
          <w:lang w:val="el-GR"/>
        </w:rPr>
        <w:t xml:space="preserve">ένων χρησιμοποι</w:t>
      </w:r>
      <w:r>
        <w:rPr>
          <w:highlight w:val="none"/>
          <w:lang w:val="el-GR"/>
        </w:rPr>
        <w:t xml:space="preserve">ήθηκε η MariaDB.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899"/>
        <w:numPr>
          <w:ilvl w:val="0"/>
          <w:numId w:val="32"/>
        </w:numPr>
        <w:rPr>
          <w:lang w:val="el-GR"/>
        </w:rPr>
      </w:pPr>
      <w:r>
        <w:rPr>
          <w:highlight w:val="none"/>
          <w:lang w:val="el-GR"/>
        </w:rPr>
        <w:t xml:space="preserve">Το Project δομε</w:t>
      </w:r>
      <w:r>
        <w:rPr>
          <w:highlight w:val="none"/>
          <w:lang w:val="el-GR"/>
        </w:rPr>
        <w:t xml:space="preserve">ίται με maven archetype, με την χρ</w:t>
      </w:r>
      <w:r>
        <w:rPr>
          <w:highlight w:val="none"/>
          <w:lang w:val="el-GR"/>
        </w:rPr>
        <w:t xml:space="preserve">ήση της JavaFX για το </w:t>
        <w:tab/>
        <w:t xml:space="preserve">γραφικ</w:t>
      </w:r>
      <w:r>
        <w:rPr>
          <w:highlight w:val="none"/>
          <w:lang w:val="el-GR"/>
        </w:rPr>
        <w:t xml:space="preserve">ό περιβ</w:t>
      </w:r>
      <w:r>
        <w:rPr>
          <w:highlight w:val="none"/>
          <w:lang w:val="el-GR"/>
        </w:rPr>
        <w:t xml:space="preserve">άλλον.</w:t>
      </w:r>
      <w:r>
        <w:rPr>
          <w:highlight w:val="none"/>
          <w:lang w:val="el-GR"/>
        </w:rPr>
      </w:r>
    </w:p>
    <w:p>
      <w:pPr>
        <w:pStyle w:val="899"/>
        <w:numPr>
          <w:ilvl w:val="0"/>
          <w:numId w:val="32"/>
        </w:numPr>
        <w:rPr>
          <w:lang w:val="el-GR"/>
        </w:rPr>
      </w:pPr>
      <w:r>
        <w:rPr>
          <w:highlight w:val="none"/>
          <w:lang w:val="el-GR"/>
        </w:rPr>
        <w:t xml:space="preserve">Για την ταχ</w:t>
      </w:r>
      <w:r>
        <w:rPr>
          <w:highlight w:val="none"/>
          <w:lang w:val="el-GR"/>
        </w:rPr>
        <w:t xml:space="preserve">ύτερη σχεδ</w:t>
      </w:r>
      <w:r>
        <w:rPr>
          <w:highlight w:val="none"/>
          <w:lang w:val="el-GR"/>
        </w:rPr>
        <w:t xml:space="preserve">ίαση των γραφικ</w:t>
      </w:r>
      <w:r>
        <w:rPr>
          <w:highlight w:val="none"/>
          <w:lang w:val="el-GR"/>
        </w:rPr>
        <w:t xml:space="preserve">ών διεπαφ</w:t>
      </w:r>
      <w:r>
        <w:rPr>
          <w:highlight w:val="none"/>
          <w:lang w:val="el-GR"/>
        </w:rPr>
        <w:t xml:space="preserve">ών χρησιμοπο</w:t>
      </w:r>
      <w:r>
        <w:rPr>
          <w:highlight w:val="none"/>
          <w:lang w:val="el-GR"/>
        </w:rPr>
        <w:t xml:space="preserve">ι</w:t>
      </w:r>
      <w:r>
        <w:rPr>
          <w:highlight w:val="none"/>
          <w:lang w:val="el-GR"/>
        </w:rPr>
        <w:t xml:space="preserve">ήθηκε το </w:t>
        <w:tab/>
        <w:t xml:space="preserve">εργαλε</w:t>
      </w:r>
      <w:r>
        <w:rPr>
          <w:highlight w:val="none"/>
          <w:lang w:val="el-GR"/>
        </w:rPr>
        <w:t xml:space="preserve">ίο Scenebuiler</w:t>
      </w:r>
      <w:r>
        <w:rPr>
          <w:highlight w:val="none"/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  <w:r/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p>
      <w:pPr>
        <w:pStyle w:val="894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68474226"/>
      <w:docPartObj>
        <w:docPartGallery w:val="Page Numbers (Bottom of Page)"/>
        <w:docPartUnique w:val="true"/>
      </w:docPartObj>
      <w:rPr/>
    </w:sdtPr>
    <w:sdtContent>
      <w:p>
        <w:pPr>
          <w:pStyle w:val="90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90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Roboto" w:hAnsi="Roboto" w:eastAsia="Arial" w:cs="Arial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Roboto" w:hAnsi="Roboto" w:eastAsia="Roboto" w:cs="Robo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2"/>
    <w:basedOn w:val="893"/>
    <w:next w:val="893"/>
    <w:link w:val="7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95"/>
    <w:link w:val="722"/>
    <w:uiPriority w:val="9"/>
    <w:rPr>
      <w:rFonts w:ascii="Arial" w:hAnsi="Arial" w:eastAsia="Arial" w:cs="Arial"/>
      <w:sz w:val="34"/>
    </w:rPr>
  </w:style>
  <w:style w:type="paragraph" w:styleId="724">
    <w:name w:val="Heading 3"/>
    <w:basedOn w:val="893"/>
    <w:next w:val="893"/>
    <w:link w:val="7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5"/>
    <w:link w:val="724"/>
    <w:uiPriority w:val="9"/>
    <w:rPr>
      <w:rFonts w:ascii="Arial" w:hAnsi="Arial" w:eastAsia="Arial" w:cs="Arial"/>
      <w:sz w:val="30"/>
      <w:szCs w:val="30"/>
    </w:rPr>
  </w:style>
  <w:style w:type="paragraph" w:styleId="726">
    <w:name w:val="Heading 4"/>
    <w:basedOn w:val="893"/>
    <w:next w:val="893"/>
    <w:link w:val="7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5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3"/>
    <w:next w:val="893"/>
    <w:link w:val="7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5"/>
    <w:link w:val="728"/>
    <w:uiPriority w:val="9"/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3"/>
    <w:next w:val="893"/>
    <w:link w:val="7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5"/>
    <w:link w:val="730"/>
    <w:uiPriority w:val="9"/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3"/>
    <w:next w:val="893"/>
    <w:link w:val="7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5"/>
    <w:link w:val="7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3"/>
    <w:next w:val="893"/>
    <w:link w:val="7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5"/>
    <w:link w:val="734"/>
    <w:uiPriority w:val="9"/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3"/>
    <w:next w:val="893"/>
    <w:link w:val="7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5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spacing w:before="0" w:after="0" w:line="240" w:lineRule="auto"/>
    </w:pPr>
  </w:style>
  <w:style w:type="paragraph" w:styleId="739">
    <w:name w:val="Title"/>
    <w:basedOn w:val="893"/>
    <w:next w:val="893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0">
    <w:name w:val="Title Char"/>
    <w:basedOn w:val="895"/>
    <w:link w:val="739"/>
    <w:uiPriority w:val="10"/>
    <w:rPr>
      <w:sz w:val="48"/>
      <w:szCs w:val="48"/>
    </w:rPr>
  </w:style>
  <w:style w:type="paragraph" w:styleId="741">
    <w:name w:val="Subtitle"/>
    <w:basedOn w:val="893"/>
    <w:next w:val="893"/>
    <w:link w:val="742"/>
    <w:uiPriority w:val="11"/>
    <w:qFormat/>
    <w:pPr>
      <w:spacing w:before="200" w:after="200"/>
    </w:pPr>
    <w:rPr>
      <w:sz w:val="24"/>
      <w:szCs w:val="24"/>
    </w:rPr>
  </w:style>
  <w:style w:type="character" w:styleId="742">
    <w:name w:val="Subtitle Char"/>
    <w:basedOn w:val="895"/>
    <w:link w:val="741"/>
    <w:uiPriority w:val="11"/>
    <w:rPr>
      <w:sz w:val="24"/>
      <w:szCs w:val="24"/>
    </w:rPr>
  </w:style>
  <w:style w:type="paragraph" w:styleId="743">
    <w:name w:val="Quote"/>
    <w:basedOn w:val="893"/>
    <w:next w:val="893"/>
    <w:link w:val="744"/>
    <w:uiPriority w:val="29"/>
    <w:qFormat/>
    <w:pPr>
      <w:ind w:left="720" w:right="720"/>
    </w:pPr>
    <w:rPr>
      <w:i/>
    </w:rPr>
  </w:style>
  <w:style w:type="character" w:styleId="744">
    <w:name w:val="Quote Char"/>
    <w:link w:val="743"/>
    <w:uiPriority w:val="29"/>
    <w:rPr>
      <w:i/>
    </w:rPr>
  </w:style>
  <w:style w:type="paragraph" w:styleId="745">
    <w:name w:val="Intense Quote"/>
    <w:basedOn w:val="893"/>
    <w:next w:val="893"/>
    <w:link w:val="7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6">
    <w:name w:val="Intense Quote Char"/>
    <w:link w:val="745"/>
    <w:uiPriority w:val="30"/>
    <w:rPr>
      <w:i/>
    </w:rPr>
  </w:style>
  <w:style w:type="paragraph" w:styleId="747">
    <w:name w:val="Caption"/>
    <w:basedOn w:val="893"/>
    <w:next w:val="8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903"/>
    <w:uiPriority w:val="99"/>
  </w:style>
  <w:style w:type="table" w:styleId="749">
    <w:name w:val="Table Grid"/>
    <w:basedOn w:val="8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Table Grid Light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9">
    <w:name w:val="List Table 7 Colorful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0">
    <w:name w:val="List Table 7 Colorful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1">
    <w:name w:val="List Table 7 Colorful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2">
    <w:name w:val="List Table 7 Colorful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3">
    <w:name w:val="List Table 7 Colorful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4">
    <w:name w:val="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6">
    <w:name w:val="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7">
    <w:name w:val="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8">
    <w:name w:val="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9">
    <w:name w:val="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0">
    <w:name w:val="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1">
    <w:name w:val="Bordered &amp; Lined - Accent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3">
    <w:name w:val="Bordered &amp; Lined - Accent 2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4">
    <w:name w:val="Bordered &amp; Lined - Accent 3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5">
    <w:name w:val="Bordered &amp; Lined - Accent 4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6">
    <w:name w:val="Bordered &amp; Lined - Accent 5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7">
    <w:name w:val="Bordered &amp; Lined - Accent 6"/>
    <w:basedOn w:val="8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8">
    <w:name w:val="Bordered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paragraph" w:styleId="876">
    <w:name w:val="footnote text"/>
    <w:basedOn w:val="893"/>
    <w:link w:val="877"/>
    <w:uiPriority w:val="99"/>
    <w:semiHidden/>
    <w:unhideWhenUsed/>
    <w:pPr>
      <w:spacing w:after="40" w:line="240" w:lineRule="auto"/>
    </w:pPr>
    <w:rPr>
      <w:sz w:val="18"/>
    </w:rPr>
  </w:style>
  <w:style w:type="character" w:styleId="877">
    <w:name w:val="Footnote Text Char"/>
    <w:link w:val="876"/>
    <w:uiPriority w:val="99"/>
    <w:rPr>
      <w:sz w:val="18"/>
    </w:rPr>
  </w:style>
  <w:style w:type="character" w:styleId="878">
    <w:name w:val="footnote reference"/>
    <w:basedOn w:val="895"/>
    <w:uiPriority w:val="99"/>
    <w:unhideWhenUsed/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spacing w:after="0" w:line="240" w:lineRule="auto"/>
    </w:pPr>
    <w:rPr>
      <w:sz w:val="20"/>
    </w:rPr>
  </w:style>
  <w:style w:type="character" w:styleId="880">
    <w:name w:val="Endnote Text Char"/>
    <w:link w:val="879"/>
    <w:uiPriority w:val="99"/>
    <w:rPr>
      <w:sz w:val="20"/>
    </w:rPr>
  </w:style>
  <w:style w:type="character" w:styleId="881">
    <w:name w:val="endnote reference"/>
    <w:basedOn w:val="895"/>
    <w:uiPriority w:val="99"/>
    <w:semiHidden/>
    <w:unhideWhenUsed/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ind w:left="0" w:right="0" w:firstLine="0"/>
      <w:spacing w:after="57"/>
    </w:pPr>
  </w:style>
  <w:style w:type="paragraph" w:styleId="883">
    <w:name w:val="toc 2"/>
    <w:basedOn w:val="893"/>
    <w:next w:val="893"/>
    <w:uiPriority w:val="39"/>
    <w:unhideWhenUsed/>
    <w:pPr>
      <w:ind w:left="283" w:right="0" w:firstLine="0"/>
      <w:spacing w:after="57"/>
    </w:pPr>
  </w:style>
  <w:style w:type="paragraph" w:styleId="884">
    <w:name w:val="toc 3"/>
    <w:basedOn w:val="893"/>
    <w:next w:val="893"/>
    <w:uiPriority w:val="39"/>
    <w:unhideWhenUsed/>
    <w:pPr>
      <w:ind w:left="567" w:right="0" w:firstLine="0"/>
      <w:spacing w:after="57"/>
    </w:pPr>
  </w:style>
  <w:style w:type="paragraph" w:styleId="885">
    <w:name w:val="toc 4"/>
    <w:basedOn w:val="893"/>
    <w:next w:val="893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3"/>
    <w:next w:val="893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3"/>
    <w:next w:val="893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3"/>
    <w:next w:val="893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3"/>
    <w:next w:val="893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3"/>
    <w:next w:val="893"/>
    <w:uiPriority w:val="39"/>
    <w:unhideWhenUsed/>
    <w:pPr>
      <w:ind w:left="2268" w:right="0" w:firstLine="0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893"/>
    <w:next w:val="893"/>
    <w:uiPriority w:val="99"/>
    <w:unhideWhenUsed/>
    <w:pPr>
      <w:spacing w:after="0" w:afterAutospacing="0"/>
    </w:pPr>
  </w:style>
  <w:style w:type="paragraph" w:styleId="893" w:default="1">
    <w:name w:val="Normal"/>
    <w:qFormat/>
    <w:pPr>
      <w:spacing w:after="0"/>
    </w:pPr>
    <w:rPr>
      <w:rFonts w:ascii="Arial" w:hAnsi="Arial" w:eastAsia="Arial" w:cs="Arial"/>
    </w:rPr>
  </w:style>
  <w:style w:type="paragraph" w:styleId="894">
    <w:name w:val="Heading 1"/>
    <w:basedOn w:val="893"/>
    <w:next w:val="893"/>
    <w:link w:val="898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character" w:styleId="895" w:default="1">
    <w:name w:val="Default Paragraph Font"/>
    <w:uiPriority w:val="1"/>
    <w:semiHidden/>
    <w:unhideWhenUsed/>
  </w:style>
  <w:style w:type="table" w:styleId="8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7" w:default="1">
    <w:name w:val="No List"/>
    <w:uiPriority w:val="99"/>
    <w:semiHidden/>
    <w:unhideWhenUsed/>
  </w:style>
  <w:style w:type="character" w:styleId="898" w:customStyle="1">
    <w:name w:val="Heading 1 Char"/>
    <w:basedOn w:val="895"/>
    <w:link w:val="894"/>
    <w:uiPriority w:val="9"/>
    <w:rPr>
      <w:rFonts w:ascii="Arial" w:hAnsi="Arial" w:eastAsia="Arial" w:cs="Arial"/>
      <w:sz w:val="40"/>
      <w:szCs w:val="40"/>
    </w:rPr>
  </w:style>
  <w:style w:type="paragraph" w:styleId="899">
    <w:name w:val="List Paragraph"/>
    <w:basedOn w:val="893"/>
    <w:uiPriority w:val="34"/>
    <w:qFormat/>
    <w:pPr>
      <w:contextualSpacing/>
      <w:ind w:left="720"/>
    </w:pPr>
  </w:style>
  <w:style w:type="paragraph" w:styleId="900" w:customStyle="1">
    <w:name w:val="List Paragraph1"/>
    <w:qFormat/>
    <w:pPr>
      <w:ind w:left="720"/>
      <w:spacing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ans CJK SC" w:cs="Lohit Devanagari"/>
      <w:sz w:val="24"/>
      <w:szCs w:val="24"/>
      <w:lang w:eastAsia="zh-CN" w:bidi="hi-IN"/>
      <w14:ligatures w14:val="standardContextual"/>
    </w:rPr>
  </w:style>
  <w:style w:type="paragraph" w:styleId="901">
    <w:name w:val="Header"/>
    <w:basedOn w:val="893"/>
    <w:link w:val="902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902" w:customStyle="1">
    <w:name w:val="Header Char"/>
    <w:basedOn w:val="895"/>
    <w:link w:val="901"/>
    <w:uiPriority w:val="99"/>
    <w:rPr>
      <w:rFonts w:ascii="Arial" w:hAnsi="Arial" w:eastAsia="Arial" w:cs="Arial"/>
    </w:rPr>
  </w:style>
  <w:style w:type="paragraph" w:styleId="903">
    <w:name w:val="Footer"/>
    <w:basedOn w:val="893"/>
    <w:link w:val="904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904" w:customStyle="1">
    <w:name w:val="Footer Char"/>
    <w:basedOn w:val="895"/>
    <w:link w:val="903"/>
    <w:uiPriority w:val="99"/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SfikasTeo/CEID-SoftwareEngineering-2023/tree/main/Phase-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revision>269</cp:revision>
  <dcterms:created xsi:type="dcterms:W3CDTF">2023-04-23T15:37:00Z</dcterms:created>
  <dcterms:modified xsi:type="dcterms:W3CDTF">2023-05-28T18:48:15Z</dcterms:modified>
</cp:coreProperties>
</file>