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D332" w14:textId="77777777" w:rsidR="00C910C9" w:rsidRDefault="00C910C9" w:rsidP="00C910C9">
      <w:pPr>
        <w:jc w:val="center"/>
        <w:rPr>
          <w:szCs w:val="28"/>
        </w:rPr>
      </w:pPr>
      <w:bookmarkStart w:id="0" w:name="_Hlk82628768"/>
      <w:bookmarkStart w:id="1" w:name="_Hlk21587509"/>
      <w:bookmarkEnd w:id="0"/>
      <w:r>
        <w:rPr>
          <w:szCs w:val="28"/>
        </w:rPr>
        <w:t>Министерство образования Республики Беларусь</w:t>
      </w:r>
    </w:p>
    <w:p w14:paraId="7B60D650" w14:textId="77777777" w:rsidR="00C910C9" w:rsidRDefault="00C910C9" w:rsidP="00C910C9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D0AC142" w14:textId="77777777" w:rsidR="00C910C9" w:rsidRDefault="00C910C9" w:rsidP="00C910C9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0A4E71B" w14:textId="77777777" w:rsidR="00C910C9" w:rsidRDefault="00C910C9" w:rsidP="00C910C9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14:paraId="4142C063" w14:textId="77777777" w:rsidR="00C910C9" w:rsidRPr="004F0BD4" w:rsidRDefault="00C910C9" w:rsidP="00C910C9"/>
    <w:p w14:paraId="38DB7E0A" w14:textId="77777777" w:rsidR="00C910C9" w:rsidRPr="004F0BD4" w:rsidRDefault="00C910C9" w:rsidP="00C910C9"/>
    <w:p w14:paraId="577F2AEF" w14:textId="77777777" w:rsidR="00C910C9" w:rsidRDefault="00C910C9" w:rsidP="00C910C9">
      <w:pPr>
        <w:pStyle w:val="a4"/>
      </w:pPr>
      <w:r>
        <w:t>Факультет компьютерных систем и сетей</w:t>
      </w:r>
    </w:p>
    <w:p w14:paraId="449F02D8" w14:textId="77777777" w:rsidR="00C910C9" w:rsidRDefault="00C910C9" w:rsidP="00C910C9">
      <w:pPr>
        <w:pStyle w:val="a4"/>
      </w:pPr>
      <w:r>
        <w:t>Кафедра программного обеспечения информационных технологий</w:t>
      </w:r>
    </w:p>
    <w:p w14:paraId="233CE127" w14:textId="4CE50BAE" w:rsidR="00C910C9" w:rsidRDefault="00C910C9" w:rsidP="008869E8">
      <w:pPr>
        <w:pStyle w:val="a4"/>
        <w:jc w:val="both"/>
      </w:pPr>
      <w:r>
        <w:t xml:space="preserve">Дисциплина: </w:t>
      </w:r>
      <w:r w:rsidR="00F1236A">
        <w:t>Надежность программного обеспечения</w:t>
      </w:r>
      <w:r w:rsidR="00493EC7">
        <w:t xml:space="preserve"> (НПО)</w:t>
      </w:r>
    </w:p>
    <w:p w14:paraId="71964FFC" w14:textId="77777777" w:rsidR="00C910C9" w:rsidRDefault="00C910C9" w:rsidP="00C910C9">
      <w:pPr>
        <w:rPr>
          <w:szCs w:val="28"/>
        </w:rPr>
      </w:pPr>
    </w:p>
    <w:p w14:paraId="2E8766F1" w14:textId="77777777" w:rsidR="00C910C9" w:rsidRPr="004F0BD4" w:rsidRDefault="00C910C9" w:rsidP="00C910C9">
      <w:pPr>
        <w:rPr>
          <w:szCs w:val="28"/>
        </w:rPr>
      </w:pPr>
    </w:p>
    <w:p w14:paraId="1B84F0B6" w14:textId="77777777" w:rsidR="00C910C9" w:rsidRPr="004F0BD4" w:rsidRDefault="00C910C9" w:rsidP="00C910C9">
      <w:pPr>
        <w:rPr>
          <w:szCs w:val="28"/>
        </w:rPr>
      </w:pPr>
    </w:p>
    <w:p w14:paraId="561342B1" w14:textId="77777777" w:rsidR="00C910C9" w:rsidRPr="009D3069" w:rsidRDefault="00C910C9" w:rsidP="00C910C9">
      <w:pPr>
        <w:rPr>
          <w:szCs w:val="28"/>
        </w:rPr>
      </w:pPr>
    </w:p>
    <w:p w14:paraId="3BF27291" w14:textId="77777777" w:rsidR="00C910C9" w:rsidRPr="0079135A" w:rsidRDefault="00C910C9" w:rsidP="00C910C9">
      <w:pPr>
        <w:rPr>
          <w:caps/>
          <w:szCs w:val="28"/>
        </w:rPr>
      </w:pPr>
    </w:p>
    <w:p w14:paraId="5F21FE97" w14:textId="77777777" w:rsidR="00C910C9" w:rsidRPr="009D3069" w:rsidRDefault="00C910C9" w:rsidP="00C910C9">
      <w:pPr>
        <w:rPr>
          <w:szCs w:val="28"/>
        </w:rPr>
      </w:pPr>
    </w:p>
    <w:p w14:paraId="3630BF7F" w14:textId="77777777" w:rsidR="00C910C9" w:rsidRPr="009D3069" w:rsidRDefault="00C910C9" w:rsidP="00C910C9">
      <w:pPr>
        <w:rPr>
          <w:szCs w:val="28"/>
        </w:rPr>
      </w:pPr>
    </w:p>
    <w:p w14:paraId="072F4069" w14:textId="77777777" w:rsidR="00C910C9" w:rsidRPr="004F0BD4" w:rsidRDefault="00C910C9" w:rsidP="00C910C9">
      <w:pPr>
        <w:rPr>
          <w:szCs w:val="28"/>
        </w:rPr>
      </w:pPr>
    </w:p>
    <w:p w14:paraId="3AC6A462" w14:textId="77777777" w:rsidR="00C910C9" w:rsidRDefault="00C910C9" w:rsidP="00C910C9">
      <w:pPr>
        <w:rPr>
          <w:szCs w:val="28"/>
        </w:rPr>
      </w:pPr>
    </w:p>
    <w:p w14:paraId="719D0BD4" w14:textId="77777777" w:rsidR="00C910C9" w:rsidRDefault="00C910C9" w:rsidP="00C910C9">
      <w:pPr>
        <w:pStyle w:val="a5"/>
      </w:pPr>
      <w:r>
        <w:t xml:space="preserve"> ОТЧЕТ </w:t>
      </w:r>
    </w:p>
    <w:p w14:paraId="30DBC81E" w14:textId="666857A3" w:rsidR="00C910C9" w:rsidRPr="00464169" w:rsidRDefault="00C910C9" w:rsidP="00C910C9">
      <w:pPr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B411F4">
        <w:rPr>
          <w:szCs w:val="28"/>
        </w:rPr>
        <w:t xml:space="preserve">лабораторной </w:t>
      </w:r>
      <w:r>
        <w:rPr>
          <w:szCs w:val="28"/>
        </w:rPr>
        <w:t>работе №</w:t>
      </w:r>
      <w:r w:rsidR="007027A4">
        <w:rPr>
          <w:szCs w:val="28"/>
        </w:rPr>
        <w:t>1</w:t>
      </w:r>
    </w:p>
    <w:p w14:paraId="7A98E35D" w14:textId="77777777" w:rsidR="00C910C9" w:rsidRPr="00C46922" w:rsidRDefault="00C910C9" w:rsidP="00C910C9"/>
    <w:p w14:paraId="6FB28547" w14:textId="69FE30F3" w:rsidR="00C910C9" w:rsidRDefault="00C910C9" w:rsidP="0054069D">
      <w:pPr>
        <w:ind w:left="708" w:firstLine="1"/>
        <w:jc w:val="center"/>
      </w:pPr>
      <w:r>
        <w:t xml:space="preserve">Тема работы: </w:t>
      </w:r>
      <w:r w:rsidR="00F1236A">
        <w:rPr>
          <w:szCs w:val="28"/>
        </w:rPr>
        <w:t>И</w:t>
      </w:r>
      <w:r w:rsidR="00F1236A" w:rsidRPr="00F1236A">
        <w:rPr>
          <w:szCs w:val="28"/>
        </w:rPr>
        <w:t>сследование закона распределения непрерывной случайной величины наработки объектов до отказа</w:t>
      </w:r>
      <w:r w:rsidR="00643859">
        <w:rPr>
          <w:szCs w:val="28"/>
        </w:rPr>
        <w:br/>
        <w:t>(</w:t>
      </w:r>
      <w:r w:rsidR="00185383">
        <w:rPr>
          <w:szCs w:val="28"/>
        </w:rPr>
        <w:t>гамма-</w:t>
      </w:r>
      <w:r w:rsidR="00643859">
        <w:rPr>
          <w:szCs w:val="28"/>
        </w:rPr>
        <w:t>распределение)</w:t>
      </w:r>
    </w:p>
    <w:p w14:paraId="2EAFD78D" w14:textId="0DFC3128" w:rsidR="00C910C9" w:rsidRDefault="00B216EA" w:rsidP="00B216EA">
      <w:pPr>
        <w:tabs>
          <w:tab w:val="left" w:pos="6048"/>
        </w:tabs>
        <w:rPr>
          <w:szCs w:val="28"/>
        </w:rPr>
      </w:pPr>
      <w:r>
        <w:rPr>
          <w:szCs w:val="28"/>
        </w:rPr>
        <w:tab/>
      </w:r>
    </w:p>
    <w:p w14:paraId="2AECFF49" w14:textId="77777777" w:rsidR="00C910C9" w:rsidRDefault="00C910C9" w:rsidP="00C910C9">
      <w:pPr>
        <w:rPr>
          <w:szCs w:val="28"/>
        </w:rPr>
      </w:pPr>
    </w:p>
    <w:p w14:paraId="610A5CCC" w14:textId="77777777" w:rsidR="00C910C9" w:rsidRDefault="00C910C9" w:rsidP="00C910C9">
      <w:pPr>
        <w:rPr>
          <w:szCs w:val="28"/>
        </w:rPr>
      </w:pPr>
    </w:p>
    <w:p w14:paraId="6596F0AC" w14:textId="77777777" w:rsidR="00C910C9" w:rsidRDefault="00C910C9" w:rsidP="00C910C9">
      <w:pPr>
        <w:rPr>
          <w:szCs w:val="28"/>
        </w:rPr>
      </w:pPr>
    </w:p>
    <w:p w14:paraId="6A9BEC45" w14:textId="77777777" w:rsidR="00C910C9" w:rsidRDefault="00C910C9" w:rsidP="00C910C9">
      <w:pPr>
        <w:rPr>
          <w:szCs w:val="28"/>
        </w:rPr>
      </w:pPr>
    </w:p>
    <w:p w14:paraId="7AC40195" w14:textId="77777777" w:rsidR="00C910C9" w:rsidRDefault="00C910C9" w:rsidP="00C910C9">
      <w:pPr>
        <w:rPr>
          <w:szCs w:val="28"/>
        </w:rPr>
      </w:pPr>
    </w:p>
    <w:p w14:paraId="4C7DAE42" w14:textId="77777777" w:rsidR="00C910C9" w:rsidRDefault="00C910C9" w:rsidP="00C910C9">
      <w:pPr>
        <w:rPr>
          <w:szCs w:val="28"/>
        </w:rPr>
      </w:pPr>
    </w:p>
    <w:p w14:paraId="0C930102" w14:textId="1BFA8B7B" w:rsidR="00C910C9" w:rsidRPr="00C46922" w:rsidRDefault="00C910C9" w:rsidP="00C910C9">
      <w:pPr>
        <w:pStyle w:val="a4"/>
      </w:pPr>
      <w:r>
        <w:t xml:space="preserve">                  </w:t>
      </w:r>
      <w:r w:rsidRPr="00C46922">
        <w:t>Выполнил</w:t>
      </w:r>
      <w:r w:rsidR="00F1236A">
        <w:t>и</w:t>
      </w:r>
      <w:r w:rsidRPr="00C46922">
        <w:t xml:space="preserve"> </w:t>
      </w:r>
    </w:p>
    <w:p w14:paraId="4A9A7618" w14:textId="196CDE06" w:rsidR="008869E8" w:rsidRDefault="00C910C9" w:rsidP="00185383">
      <w:pPr>
        <w:pStyle w:val="a4"/>
        <w:jc w:val="right"/>
      </w:pPr>
      <w:r w:rsidRPr="00C46922">
        <w:t xml:space="preserve">                студент</w:t>
      </w:r>
      <w:r w:rsidR="00F1236A">
        <w:t>ы</w:t>
      </w:r>
      <w:r w:rsidRPr="00C46922">
        <w:t xml:space="preserve">:   гр. </w:t>
      </w:r>
      <w:r w:rsidR="00185383">
        <w:t>0</w:t>
      </w:r>
      <w:r>
        <w:t>51003</w:t>
      </w:r>
      <w:r w:rsidRPr="00C46922">
        <w:t xml:space="preserve">                                           </w:t>
      </w:r>
      <w:r w:rsidR="008869E8">
        <w:t xml:space="preserve">   </w:t>
      </w:r>
      <w:r w:rsidR="00185383">
        <w:t xml:space="preserve"> </w:t>
      </w:r>
      <w:r w:rsidR="00B411F4">
        <w:t xml:space="preserve">  </w:t>
      </w:r>
      <w:r w:rsidR="00534853">
        <w:t xml:space="preserve">     </w:t>
      </w:r>
      <w:r w:rsidR="00185383">
        <w:t xml:space="preserve">    </w:t>
      </w:r>
      <w:r w:rsidR="00534853">
        <w:t xml:space="preserve"> </w:t>
      </w:r>
      <w:r w:rsidR="00185383">
        <w:t>Гуйдо</w:t>
      </w:r>
      <w:r w:rsidR="00534853">
        <w:t xml:space="preserve"> </w:t>
      </w:r>
      <w:r w:rsidR="00185383">
        <w:t>К</w:t>
      </w:r>
      <w:r w:rsidR="00534853">
        <w:t>.</w:t>
      </w:r>
      <w:r w:rsidR="00185383">
        <w:t>И</w:t>
      </w:r>
      <w:r w:rsidR="00534853">
        <w:t>.</w:t>
      </w:r>
    </w:p>
    <w:p w14:paraId="27CD7E03" w14:textId="56306F5E" w:rsidR="00F1236A" w:rsidRPr="00B411F4" w:rsidRDefault="00F1236A" w:rsidP="00185383">
      <w:pPr>
        <w:pStyle w:val="a4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185383">
        <w:t xml:space="preserve">         </w:t>
      </w:r>
      <w:r w:rsidR="00534853">
        <w:t xml:space="preserve"> </w:t>
      </w:r>
      <w:r w:rsidR="00185383">
        <w:t>Гаркушенко С</w:t>
      </w:r>
      <w:r w:rsidR="00534853">
        <w:t>.С.</w:t>
      </w:r>
    </w:p>
    <w:p w14:paraId="7E9A53D5" w14:textId="3B738DA9" w:rsidR="00C910C9" w:rsidRPr="00C46922" w:rsidRDefault="00C910C9" w:rsidP="008869E8">
      <w:pPr>
        <w:pStyle w:val="a4"/>
        <w:ind w:left="6480"/>
      </w:pPr>
      <w:r w:rsidRPr="00C46922">
        <w:t xml:space="preserve">     </w:t>
      </w:r>
      <w:r>
        <w:t xml:space="preserve">    </w:t>
      </w:r>
      <w:r w:rsidR="0011702F">
        <w:t xml:space="preserve"> </w:t>
      </w:r>
    </w:p>
    <w:p w14:paraId="018F15BB" w14:textId="77777777" w:rsidR="00C910C9" w:rsidRPr="00C46922" w:rsidRDefault="00C910C9" w:rsidP="00C910C9">
      <w:pPr>
        <w:pStyle w:val="a4"/>
      </w:pPr>
    </w:p>
    <w:p w14:paraId="69416A71" w14:textId="0F8092D0" w:rsidR="00C910C9" w:rsidRDefault="00C910C9" w:rsidP="00C910C9">
      <w:pPr>
        <w:pStyle w:val="a4"/>
      </w:pPr>
      <w:r w:rsidRPr="00C46922">
        <w:t xml:space="preserve">                  Проверил:                                                                  </w:t>
      </w:r>
      <w:r w:rsidR="005E1836">
        <w:t xml:space="preserve">  </w:t>
      </w:r>
      <w:r w:rsidR="00F1236A">
        <w:t>Деменковец Д.В.</w:t>
      </w:r>
      <w:r>
        <w:t xml:space="preserve">  </w:t>
      </w:r>
    </w:p>
    <w:p w14:paraId="0D9D6425" w14:textId="77777777" w:rsidR="00C910C9" w:rsidRDefault="00C910C9" w:rsidP="00C910C9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A179E61" w14:textId="77777777" w:rsidR="00C910C9" w:rsidRDefault="00C910C9" w:rsidP="00C910C9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2723DF42" w14:textId="77777777" w:rsidR="00C910C9" w:rsidRDefault="00C910C9" w:rsidP="00C910C9">
      <w:pPr>
        <w:rPr>
          <w:szCs w:val="28"/>
        </w:rPr>
      </w:pPr>
    </w:p>
    <w:p w14:paraId="2638AFA9" w14:textId="77777777" w:rsidR="00C910C9" w:rsidRDefault="00C910C9" w:rsidP="00C910C9">
      <w:pPr>
        <w:rPr>
          <w:szCs w:val="28"/>
        </w:rPr>
      </w:pPr>
    </w:p>
    <w:p w14:paraId="67B7A136" w14:textId="77777777" w:rsidR="00C910C9" w:rsidRDefault="00C910C9" w:rsidP="00C910C9">
      <w:pPr>
        <w:rPr>
          <w:szCs w:val="28"/>
        </w:rPr>
      </w:pPr>
    </w:p>
    <w:p w14:paraId="0AB08503" w14:textId="77777777" w:rsidR="00C910C9" w:rsidRDefault="00C910C9" w:rsidP="00C910C9">
      <w:pPr>
        <w:rPr>
          <w:szCs w:val="28"/>
        </w:rPr>
      </w:pPr>
    </w:p>
    <w:p w14:paraId="30EB8940" w14:textId="77777777" w:rsidR="00C910C9" w:rsidRDefault="00C910C9" w:rsidP="00C910C9">
      <w:pPr>
        <w:rPr>
          <w:szCs w:val="28"/>
        </w:rPr>
      </w:pPr>
    </w:p>
    <w:p w14:paraId="4E223A3E" w14:textId="1937B42F" w:rsidR="00C910C9" w:rsidRPr="00994E81" w:rsidRDefault="00C910C9" w:rsidP="00E74E06">
      <w:pPr>
        <w:jc w:val="center"/>
      </w:pPr>
      <w:r>
        <w:t>Минск</w:t>
      </w:r>
      <w:r w:rsidR="008869E8">
        <w:t>,</w:t>
      </w:r>
      <w:r>
        <w:t xml:space="preserve"> 20</w:t>
      </w:r>
      <w:r w:rsidR="00AD62C3" w:rsidRPr="006E04F2">
        <w:t>2</w:t>
      </w:r>
      <w:bookmarkEnd w:id="1"/>
      <w:r w:rsidR="00185383">
        <w:t>2</w:t>
      </w:r>
    </w:p>
    <w:p w14:paraId="4C6318F3" w14:textId="1AB79EBA" w:rsidR="007B2927" w:rsidRPr="00D51D38" w:rsidRDefault="00DF3FF2" w:rsidP="00D51D38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ХОД</w:t>
      </w:r>
      <w:r w:rsidR="00D51D38" w:rsidRPr="00D51D38">
        <w:rPr>
          <w:b/>
          <w:bCs/>
        </w:rPr>
        <w:t xml:space="preserve"> ВЫПОЛНЕНИЯ ЛАБОРАТОРНОЙ РАБОТЫ</w:t>
      </w:r>
    </w:p>
    <w:p w14:paraId="5F4CF09B" w14:textId="77777777" w:rsidR="00D51D38" w:rsidRDefault="00D51D38" w:rsidP="00643859">
      <w:pPr>
        <w:ind w:firstLine="0"/>
      </w:pPr>
    </w:p>
    <w:p w14:paraId="5877C6D8" w14:textId="04A0A3B5" w:rsidR="007B2927" w:rsidRDefault="00E74E06" w:rsidP="00B1349A">
      <w:pPr>
        <w:pStyle w:val="100"/>
        <w:ind w:firstLine="709"/>
        <w:jc w:val="both"/>
        <w:rPr>
          <w:b/>
          <w:bCs/>
        </w:rPr>
      </w:pPr>
      <w:r>
        <w:rPr>
          <w:b/>
          <w:bCs/>
        </w:rPr>
        <w:t>1.</w:t>
      </w:r>
      <w:r w:rsidR="007B2927" w:rsidRPr="002A303D">
        <w:rPr>
          <w:b/>
          <w:bCs/>
        </w:rPr>
        <w:t xml:space="preserve"> </w:t>
      </w:r>
      <w:r w:rsidR="0064398E">
        <w:rPr>
          <w:b/>
          <w:bCs/>
        </w:rPr>
        <w:t>П</w:t>
      </w:r>
      <w:r w:rsidRPr="00E74E06">
        <w:rPr>
          <w:b/>
          <w:bCs/>
        </w:rPr>
        <w:t>остро</w:t>
      </w:r>
      <w:r w:rsidR="0064398E">
        <w:rPr>
          <w:b/>
          <w:bCs/>
        </w:rPr>
        <w:t>ение</w:t>
      </w:r>
      <w:r w:rsidRPr="00E74E06">
        <w:rPr>
          <w:b/>
          <w:bCs/>
        </w:rPr>
        <w:t xml:space="preserve"> зависимости функции плотности распределения от параметров закона</w:t>
      </w:r>
      <w:r w:rsidR="0064398E">
        <w:rPr>
          <w:b/>
          <w:bCs/>
        </w:rPr>
        <w:t xml:space="preserve"> </w:t>
      </w:r>
      <w:r w:rsidR="00185383">
        <w:rPr>
          <w:b/>
          <w:bCs/>
        </w:rPr>
        <w:t>гамма-</w:t>
      </w:r>
      <w:r w:rsidR="0064398E">
        <w:rPr>
          <w:b/>
          <w:bCs/>
        </w:rPr>
        <w:t>распределения</w:t>
      </w:r>
    </w:p>
    <w:p w14:paraId="42822200" w14:textId="54F9ECA6" w:rsidR="00D70452" w:rsidRDefault="009A6CEC" w:rsidP="00185383">
      <w:pPr>
        <w:pStyle w:val="100"/>
        <w:ind w:firstLine="567"/>
        <w:jc w:val="both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≥0</m:t>
        </m:r>
      </m:oMath>
      <w:r w:rsidRPr="009A6CEC">
        <w:t xml:space="preserve"> – </w:t>
      </w:r>
      <w:r w:rsidRPr="00F1236A">
        <w:rPr>
          <w:szCs w:val="28"/>
        </w:rPr>
        <w:t>непрерывн</w:t>
      </w:r>
      <w:r>
        <w:rPr>
          <w:szCs w:val="28"/>
        </w:rPr>
        <w:t>ая</w:t>
      </w:r>
      <w:r w:rsidRPr="00F1236A">
        <w:rPr>
          <w:szCs w:val="28"/>
        </w:rPr>
        <w:t xml:space="preserve"> случайн</w:t>
      </w:r>
      <w:r w:rsidR="00B1349A">
        <w:rPr>
          <w:szCs w:val="28"/>
        </w:rPr>
        <w:t>ая</w:t>
      </w:r>
      <w:r w:rsidRPr="00F1236A">
        <w:rPr>
          <w:szCs w:val="28"/>
        </w:rPr>
        <w:t xml:space="preserve"> величин</w:t>
      </w:r>
      <w:r w:rsidR="00B1349A">
        <w:rPr>
          <w:szCs w:val="28"/>
        </w:rPr>
        <w:t>а</w:t>
      </w:r>
      <w:r w:rsidRPr="00F1236A">
        <w:rPr>
          <w:szCs w:val="28"/>
        </w:rPr>
        <w:t xml:space="preserve"> наработки объект</w:t>
      </w:r>
      <w:r>
        <w:rPr>
          <w:szCs w:val="28"/>
        </w:rPr>
        <w:t>а</w:t>
      </w:r>
      <w:r w:rsidRPr="00F1236A">
        <w:rPr>
          <w:szCs w:val="28"/>
        </w:rPr>
        <w:t xml:space="preserve"> до отказа</w:t>
      </w:r>
      <w:r>
        <w:rPr>
          <w:szCs w:val="28"/>
        </w:rPr>
        <w:t xml:space="preserve">. Тогда </w:t>
      </w:r>
      <w:r w:rsidR="00B1349A">
        <w:rPr>
          <w:szCs w:val="28"/>
        </w:rPr>
        <w:t xml:space="preserve">формула плотности </w:t>
      </w:r>
      <w:r w:rsidR="00185383">
        <w:rPr>
          <w:szCs w:val="28"/>
        </w:rPr>
        <w:t>гамма-</w:t>
      </w:r>
      <w:r w:rsidR="00B1349A">
        <w:rPr>
          <w:szCs w:val="28"/>
        </w:rPr>
        <w:t xml:space="preserve">распределения для </w:t>
      </w:r>
      <w:r w:rsidR="00D33529">
        <w:rPr>
          <w:szCs w:val="28"/>
        </w:rPr>
        <w:t xml:space="preserve">непрерывной </w:t>
      </w:r>
      <w:r w:rsidR="00B1349A">
        <w:rPr>
          <w:szCs w:val="28"/>
        </w:rPr>
        <w:t>случайно</w:t>
      </w:r>
      <w:r w:rsidR="00D33529">
        <w:rPr>
          <w:szCs w:val="28"/>
        </w:rPr>
        <w:t>й</w:t>
      </w:r>
      <w:r w:rsidR="00B1349A">
        <w:rPr>
          <w:szCs w:val="28"/>
        </w:rPr>
        <w:t xml:space="preserve"> величины </w:t>
      </w:r>
      <m:oMath>
        <m:r>
          <w:rPr>
            <w:rFonts w:ascii="Cambria Math" w:hAnsi="Cambria Math"/>
            <w:szCs w:val="28"/>
          </w:rPr>
          <m:t>t</m:t>
        </m:r>
      </m:oMath>
      <w:r w:rsidR="00B1349A">
        <w:rPr>
          <w:rFonts w:eastAsiaTheme="minorEastAsia"/>
        </w:rPr>
        <w:t xml:space="preserve"> будет иметь следующий вид:</w:t>
      </w:r>
    </w:p>
    <w:p w14:paraId="4AA56118" w14:textId="16643A53" w:rsidR="00D33529" w:rsidRPr="00185383" w:rsidRDefault="00185383" w:rsidP="00185383">
      <w:pPr>
        <w:pStyle w:val="100"/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 α,β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α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Г(α)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-βt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F1CDCF2" w14:textId="11E7EFF5" w:rsidR="001D0BA0" w:rsidRPr="001F2C58" w:rsidRDefault="00112FDD" w:rsidP="00534853">
      <w:pPr>
        <w:pStyle w:val="100"/>
        <w:spacing w:after="0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α, β</m:t>
        </m:r>
      </m:oMath>
      <w:r>
        <w:rPr>
          <w:rFonts w:eastAsiaTheme="minorEastAsia"/>
        </w:rPr>
        <w:t xml:space="preserve"> – </w:t>
      </w:r>
      <w:r w:rsidR="008B2959">
        <w:rPr>
          <w:rFonts w:eastAsiaTheme="minorEastAsia"/>
        </w:rPr>
        <w:t>положительн</w:t>
      </w:r>
      <w:r w:rsidR="00185383">
        <w:rPr>
          <w:rFonts w:eastAsiaTheme="minorEastAsia"/>
        </w:rPr>
        <w:t>ые</w:t>
      </w:r>
      <w:r w:rsidR="008B2959">
        <w:rPr>
          <w:rFonts w:eastAsiaTheme="minorEastAsia"/>
        </w:rPr>
        <w:t xml:space="preserve"> параметр</w:t>
      </w:r>
      <w:r w:rsidR="00185383">
        <w:rPr>
          <w:rFonts w:eastAsiaTheme="minorEastAsia"/>
        </w:rPr>
        <w:t>ы</w:t>
      </w:r>
      <w:r w:rsidR="008B2959">
        <w:rPr>
          <w:rFonts w:eastAsiaTheme="minorEastAsia"/>
        </w:rPr>
        <w:t xml:space="preserve"> распределения, а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Γ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8B2959">
        <w:rPr>
          <w:rFonts w:eastAsiaTheme="minorEastAsia"/>
        </w:rPr>
        <w:t xml:space="preserve"> – гамма-функция Эйлера.</w:t>
      </w:r>
      <w:r w:rsidR="001D0BA0">
        <w:rPr>
          <w:rFonts w:eastAsiaTheme="minorEastAsia"/>
          <w:iCs/>
        </w:rPr>
        <w:t xml:space="preserve"> </w:t>
      </w:r>
    </w:p>
    <w:p w14:paraId="0EC1B603" w14:textId="38703C8D" w:rsidR="001D0BA0" w:rsidRDefault="001D0BA0" w:rsidP="001D0BA0">
      <w:pPr>
        <w:pStyle w:val="100"/>
        <w:spacing w:after="0"/>
        <w:jc w:val="both"/>
        <w:rPr>
          <w:rFonts w:eastAsiaTheme="minorEastAsia"/>
        </w:rPr>
      </w:pPr>
    </w:p>
    <w:p w14:paraId="47B7FCAB" w14:textId="7526971E" w:rsidR="00DE36FC" w:rsidRPr="000A3C32" w:rsidRDefault="006C24CE" w:rsidP="00344550">
      <w:pPr>
        <w:pStyle w:val="100"/>
        <w:spacing w:after="0"/>
        <w:jc w:val="center"/>
        <w:rPr>
          <w:rFonts w:eastAsiaTheme="minorEastAsia"/>
          <w:lang w:val="en-US"/>
        </w:rPr>
      </w:pPr>
      <w:r w:rsidRPr="006C24CE">
        <w:rPr>
          <w:rFonts w:eastAsiaTheme="minorEastAsia"/>
          <w:noProof/>
          <w:lang w:val="en-US"/>
        </w:rPr>
        <w:drawing>
          <wp:inline distT="0" distB="0" distL="0" distR="0" wp14:anchorId="64804485" wp14:editId="1FF859DC">
            <wp:extent cx="5940425" cy="4846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3F89" w14:textId="55B52D08" w:rsidR="00534853" w:rsidRDefault="00534853" w:rsidP="00534853">
      <w:pPr>
        <w:jc w:val="center"/>
        <w:rPr>
          <w:szCs w:val="28"/>
        </w:rPr>
      </w:pPr>
      <w:r>
        <w:rPr>
          <w:szCs w:val="28"/>
        </w:rPr>
        <w:t>Рис. 1.</w:t>
      </w:r>
      <w:r w:rsidRPr="00EA0283">
        <w:rPr>
          <w:szCs w:val="28"/>
        </w:rPr>
        <w:t>1</w:t>
      </w:r>
      <w:r>
        <w:rPr>
          <w:szCs w:val="28"/>
        </w:rPr>
        <w:t xml:space="preserve"> Плотность распределения наработки до отказа</w:t>
      </w:r>
    </w:p>
    <w:p w14:paraId="1D636A02" w14:textId="77777777" w:rsidR="00C51872" w:rsidRDefault="00C51872" w:rsidP="00794ADF">
      <w:pPr>
        <w:pStyle w:val="100"/>
        <w:ind w:firstLine="709"/>
        <w:jc w:val="both"/>
      </w:pPr>
    </w:p>
    <w:p w14:paraId="6C150B70" w14:textId="77777777" w:rsidR="00C51872" w:rsidRDefault="00C51872" w:rsidP="00794ADF">
      <w:pPr>
        <w:pStyle w:val="100"/>
        <w:ind w:firstLine="709"/>
        <w:jc w:val="both"/>
      </w:pPr>
    </w:p>
    <w:p w14:paraId="79E55820" w14:textId="77777777" w:rsidR="00C51872" w:rsidRDefault="00C51872" w:rsidP="00794ADF">
      <w:pPr>
        <w:pStyle w:val="100"/>
        <w:ind w:firstLine="709"/>
        <w:jc w:val="both"/>
      </w:pPr>
    </w:p>
    <w:p w14:paraId="1FF5B56C" w14:textId="25C18E1D" w:rsidR="00534853" w:rsidRPr="00534853" w:rsidRDefault="00794ADF" w:rsidP="00C51872">
      <w:pPr>
        <w:pStyle w:val="100"/>
        <w:ind w:firstLine="709"/>
        <w:jc w:val="both"/>
        <w:rPr>
          <w:szCs w:val="28"/>
        </w:rPr>
      </w:pPr>
      <w:r>
        <w:rPr>
          <w:b/>
          <w:bCs/>
        </w:rPr>
        <w:lastRenderedPageBreak/>
        <w:t>2.</w:t>
      </w:r>
      <w:r w:rsidRPr="002A303D">
        <w:rPr>
          <w:b/>
          <w:bCs/>
        </w:rPr>
        <w:t xml:space="preserve"> </w:t>
      </w:r>
      <w:r>
        <w:rPr>
          <w:b/>
          <w:bCs/>
        </w:rPr>
        <w:t>П</w:t>
      </w:r>
      <w:r w:rsidRPr="00794ADF">
        <w:rPr>
          <w:b/>
          <w:bCs/>
        </w:rPr>
        <w:t>остро</w:t>
      </w:r>
      <w:r>
        <w:rPr>
          <w:b/>
          <w:bCs/>
        </w:rPr>
        <w:t>ение</w:t>
      </w:r>
      <w:r w:rsidRPr="00794ADF">
        <w:rPr>
          <w:b/>
          <w:bCs/>
        </w:rPr>
        <w:t xml:space="preserve"> зависимости функции</w:t>
      </w:r>
      <w:r w:rsidR="00185383">
        <w:rPr>
          <w:b/>
          <w:bCs/>
        </w:rPr>
        <w:t xml:space="preserve"> распределения </w:t>
      </w:r>
      <w:r w:rsidR="00C51872">
        <w:rPr>
          <w:b/>
          <w:bCs/>
        </w:rPr>
        <w:t xml:space="preserve">вероятностей </w:t>
      </w:r>
      <w:r w:rsidR="00C51872" w:rsidRPr="00794ADF">
        <w:rPr>
          <w:b/>
          <w:bCs/>
        </w:rPr>
        <w:t>от</w:t>
      </w:r>
      <w:r w:rsidRPr="00794ADF">
        <w:rPr>
          <w:b/>
          <w:bCs/>
        </w:rPr>
        <w:t xml:space="preserve"> параметров закона</w:t>
      </w:r>
      <w:r w:rsidR="00185383">
        <w:rPr>
          <w:b/>
          <w:bCs/>
        </w:rPr>
        <w:t xml:space="preserve"> гамма-</w:t>
      </w:r>
      <w:r w:rsidR="00185383" w:rsidRPr="00794ADF">
        <w:rPr>
          <w:b/>
          <w:bCs/>
        </w:rPr>
        <w:t>распределения</w:t>
      </w:r>
      <w:r w:rsidR="00534853" w:rsidRPr="006707B3">
        <w:rPr>
          <w:szCs w:val="28"/>
        </w:rPr>
        <w:t xml:space="preserve"> </w:t>
      </w:r>
    </w:p>
    <w:p w14:paraId="5EFF82FD" w14:textId="7AC9D777" w:rsidR="00794ADF" w:rsidRDefault="00794ADF" w:rsidP="000E5E74">
      <w:pPr>
        <w:pStyle w:val="100"/>
        <w:ind w:firstLine="709"/>
        <w:jc w:val="both"/>
      </w:pPr>
      <w:r>
        <w:t xml:space="preserve">Для того, чтобы получить функцию </w:t>
      </w:r>
      <w:r w:rsidR="00C51872">
        <w:t>гамма-</w:t>
      </w:r>
      <w:r>
        <w:t>распределения, необходимо проинтегрировать</w:t>
      </w:r>
      <w:r w:rsidR="00C51872">
        <w:t xml:space="preserve"> функцию плотности распределения</w:t>
      </w:r>
      <w:r>
        <w:t>. Тогда получим следующую формулу:</w:t>
      </w:r>
    </w:p>
    <w:p w14:paraId="5952DD86" w14:textId="62EC9A1D" w:rsidR="00534853" w:rsidRPr="00C51872" w:rsidRDefault="00C51872" w:rsidP="00C51872">
      <w:pPr>
        <w:pStyle w:val="100"/>
        <w:ind w:firstLine="709"/>
        <w:jc w:val="center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t,</m:t>
                  </m:r>
                  <m:r>
                    <w:rPr>
                      <w:rFonts w:ascii="Cambria Math" w:eastAsiaTheme="minorEastAsia" w:hAnsi="Cambria Math"/>
                    </w:rPr>
                    <m:t>α,β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16A535AC" w14:textId="639506C0" w:rsidR="00534853" w:rsidRDefault="00C94DBC" w:rsidP="00534853">
      <w:pPr>
        <w:pStyle w:val="100"/>
        <w:spacing w:after="0"/>
        <w:ind w:firstLine="72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</w:t>
      </w:r>
      <w:r w:rsidR="00D41D20">
        <w:rPr>
          <w:rFonts w:eastAsiaTheme="minorEastAsia"/>
          <w:iCs/>
        </w:rPr>
        <w:t>остроим график</w:t>
      </w:r>
      <w:r>
        <w:rPr>
          <w:rFonts w:eastAsiaTheme="minorEastAsia"/>
          <w:iCs/>
        </w:rPr>
        <w:t xml:space="preserve"> функции </w:t>
      </w:r>
      <w:r w:rsidR="00C51872">
        <w:rPr>
          <w:rFonts w:eastAsiaTheme="minorEastAsia"/>
          <w:iCs/>
        </w:rPr>
        <w:t>гамма-</w:t>
      </w:r>
      <w:r>
        <w:rPr>
          <w:rFonts w:eastAsiaTheme="minorEastAsia"/>
          <w:iCs/>
        </w:rPr>
        <w:t>распределения</w:t>
      </w:r>
      <w:r w:rsidR="00534853" w:rsidRPr="00534853">
        <w:rPr>
          <w:rFonts w:eastAsiaTheme="minorEastAsia"/>
          <w:iCs/>
        </w:rPr>
        <w:t>:</w:t>
      </w:r>
    </w:p>
    <w:p w14:paraId="77F68CAD" w14:textId="42A2A6CD" w:rsidR="00534853" w:rsidRPr="00534853" w:rsidRDefault="00534853" w:rsidP="00D41D20">
      <w:pPr>
        <w:pStyle w:val="100"/>
        <w:spacing w:after="0"/>
        <w:ind w:firstLine="720"/>
        <w:jc w:val="both"/>
        <w:rPr>
          <w:rFonts w:eastAsiaTheme="minorEastAsia"/>
        </w:rPr>
      </w:pPr>
      <w:r>
        <w:rPr>
          <w:rFonts w:eastAsiaTheme="minorEastAsia"/>
          <w:iCs/>
        </w:rPr>
        <w:tab/>
      </w:r>
      <w:r w:rsidR="00C51872" w:rsidRPr="00C51872">
        <w:rPr>
          <w:rFonts w:eastAsiaTheme="minorEastAsia"/>
          <w:iCs/>
          <w:noProof/>
        </w:rPr>
        <w:drawing>
          <wp:inline distT="0" distB="0" distL="0" distR="0" wp14:anchorId="74E5D84B" wp14:editId="684D056B">
            <wp:extent cx="5940425" cy="46012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2FCC" w14:textId="28486D2A" w:rsidR="00534853" w:rsidRDefault="00534853" w:rsidP="00534853">
      <w:pPr>
        <w:jc w:val="center"/>
        <w:rPr>
          <w:szCs w:val="28"/>
        </w:rPr>
      </w:pPr>
      <w:r>
        <w:rPr>
          <w:szCs w:val="28"/>
        </w:rPr>
        <w:t xml:space="preserve">Рис. </w:t>
      </w:r>
      <w:r w:rsidRPr="00EA0283">
        <w:rPr>
          <w:szCs w:val="28"/>
        </w:rPr>
        <w:t>2</w:t>
      </w:r>
      <w:r>
        <w:rPr>
          <w:szCs w:val="28"/>
        </w:rPr>
        <w:t>.</w:t>
      </w:r>
      <w:r w:rsidRPr="00EA0283">
        <w:rPr>
          <w:szCs w:val="28"/>
        </w:rPr>
        <w:t>1</w:t>
      </w:r>
      <w:r>
        <w:rPr>
          <w:szCs w:val="28"/>
        </w:rPr>
        <w:t xml:space="preserve"> </w:t>
      </w:r>
      <w:r w:rsidR="00C51872">
        <w:rPr>
          <w:szCs w:val="28"/>
        </w:rPr>
        <w:t>Функция в</w:t>
      </w:r>
      <w:r>
        <w:rPr>
          <w:szCs w:val="28"/>
          <w:lang w:val="be-BY"/>
        </w:rPr>
        <w:t>ероятност</w:t>
      </w:r>
      <w:r w:rsidR="00C51872">
        <w:rPr>
          <w:szCs w:val="28"/>
          <w:lang w:val="be-BY"/>
        </w:rPr>
        <w:t>и</w:t>
      </w:r>
      <w:r>
        <w:rPr>
          <w:szCs w:val="28"/>
          <w:lang w:val="be-BY"/>
        </w:rPr>
        <w:t xml:space="preserve"> отказа</w:t>
      </w:r>
    </w:p>
    <w:p w14:paraId="085F47A0" w14:textId="7691F331" w:rsidR="00AA7F6C" w:rsidRDefault="00AA7F6C" w:rsidP="00D41D20">
      <w:pPr>
        <w:pStyle w:val="100"/>
        <w:spacing w:after="0"/>
        <w:ind w:firstLine="720"/>
        <w:jc w:val="both"/>
        <w:rPr>
          <w:rFonts w:eastAsiaTheme="minorEastAsia"/>
        </w:rPr>
      </w:pPr>
    </w:p>
    <w:p w14:paraId="582BA78B" w14:textId="1DC76C5F" w:rsidR="00534853" w:rsidRDefault="00534853" w:rsidP="00D41D20">
      <w:pPr>
        <w:pStyle w:val="100"/>
        <w:spacing w:after="0"/>
        <w:ind w:firstLine="720"/>
        <w:jc w:val="both"/>
        <w:rPr>
          <w:rFonts w:eastAsiaTheme="minorEastAsia"/>
        </w:rPr>
      </w:pPr>
    </w:p>
    <w:p w14:paraId="06952912" w14:textId="77777777" w:rsidR="00534853" w:rsidRPr="001F2C58" w:rsidRDefault="00534853" w:rsidP="00D41D20">
      <w:pPr>
        <w:pStyle w:val="100"/>
        <w:spacing w:after="0"/>
        <w:ind w:firstLine="720"/>
        <w:jc w:val="both"/>
        <w:rPr>
          <w:rFonts w:eastAsiaTheme="minorEastAsia"/>
        </w:rPr>
      </w:pPr>
    </w:p>
    <w:p w14:paraId="445DD545" w14:textId="218E4710" w:rsidR="00AA7F6C" w:rsidRDefault="00AA7F6C" w:rsidP="00AA7F6C">
      <w:pPr>
        <w:pStyle w:val="100"/>
        <w:spacing w:after="0"/>
        <w:jc w:val="center"/>
        <w:rPr>
          <w:rFonts w:eastAsiaTheme="minorEastAsia"/>
        </w:rPr>
      </w:pPr>
    </w:p>
    <w:p w14:paraId="6A4904A8" w14:textId="0E4484B0" w:rsidR="000E5E74" w:rsidRDefault="000E5E74" w:rsidP="00AA7F6C">
      <w:pPr>
        <w:pStyle w:val="100"/>
        <w:spacing w:after="0"/>
        <w:jc w:val="center"/>
        <w:rPr>
          <w:rFonts w:eastAsiaTheme="minorEastAsia"/>
        </w:rPr>
      </w:pPr>
    </w:p>
    <w:p w14:paraId="75A31DBD" w14:textId="6DD5B85A" w:rsidR="000E5E74" w:rsidRDefault="000E5E74" w:rsidP="00AA7F6C">
      <w:pPr>
        <w:pStyle w:val="100"/>
        <w:spacing w:after="0"/>
        <w:jc w:val="center"/>
        <w:rPr>
          <w:rFonts w:eastAsiaTheme="minorEastAsia"/>
        </w:rPr>
      </w:pPr>
    </w:p>
    <w:p w14:paraId="3B0E56C5" w14:textId="77777777" w:rsidR="00C51872" w:rsidRDefault="00C51872" w:rsidP="00AA7F6C">
      <w:pPr>
        <w:pStyle w:val="100"/>
        <w:spacing w:after="0"/>
        <w:jc w:val="center"/>
        <w:rPr>
          <w:rFonts w:eastAsiaTheme="minorEastAsia"/>
        </w:rPr>
      </w:pPr>
    </w:p>
    <w:p w14:paraId="075BE486" w14:textId="77777777" w:rsidR="000E5E74" w:rsidRDefault="000E5E74" w:rsidP="00AA7F6C">
      <w:pPr>
        <w:pStyle w:val="100"/>
        <w:spacing w:after="0"/>
        <w:jc w:val="center"/>
        <w:rPr>
          <w:rFonts w:eastAsiaTheme="minorEastAsia"/>
        </w:rPr>
      </w:pPr>
    </w:p>
    <w:p w14:paraId="0863AA2B" w14:textId="426E4865" w:rsidR="00E3328D" w:rsidRDefault="00E3328D" w:rsidP="00461A6A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CB5E54">
        <w:rPr>
          <w:b/>
          <w:bCs/>
          <w:sz w:val="28"/>
          <w:szCs w:val="28"/>
        </w:rPr>
        <w:lastRenderedPageBreak/>
        <w:t>3. Построение зависимости характеристик положения от параметров закона</w:t>
      </w:r>
      <w:r w:rsidR="00185383">
        <w:rPr>
          <w:b/>
          <w:bCs/>
          <w:sz w:val="28"/>
          <w:szCs w:val="28"/>
        </w:rPr>
        <w:t xml:space="preserve"> гамма-распределения</w:t>
      </w:r>
    </w:p>
    <w:p w14:paraId="33760C71" w14:textId="77777777" w:rsidR="008F212C" w:rsidRPr="00CB5E54" w:rsidRDefault="008F212C" w:rsidP="00461A6A">
      <w:pPr>
        <w:pStyle w:val="Default"/>
        <w:ind w:firstLine="720"/>
        <w:jc w:val="both"/>
        <w:rPr>
          <w:b/>
          <w:bCs/>
          <w:sz w:val="28"/>
          <w:szCs w:val="28"/>
        </w:rPr>
      </w:pPr>
    </w:p>
    <w:p w14:paraId="43F01CE5" w14:textId="27065DFF" w:rsidR="004047CA" w:rsidRPr="005C3659" w:rsidRDefault="000E5E74" w:rsidP="000E5E74">
      <w:pPr>
        <w:ind w:firstLine="567"/>
        <w:jc w:val="both"/>
        <w:rPr>
          <w:szCs w:val="28"/>
        </w:rPr>
      </w:pPr>
      <w:r>
        <w:rPr>
          <w:rFonts w:eastAsia="Times New Roman"/>
          <w:color w:val="000000"/>
          <w:szCs w:val="28"/>
          <w:lang w:eastAsia="ru-RU"/>
        </w:rPr>
        <w:t>Для дальнейших операций необходимо высчитать начальные моменты - числовые характеристики распределения случайной величины</w:t>
      </w:r>
      <w:r w:rsidRPr="000E5E74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t</w:t>
      </w:r>
      <w:r>
        <w:rPr>
          <w:rFonts w:eastAsia="Times New Roman"/>
          <w:color w:val="000000"/>
          <w:szCs w:val="28"/>
          <w:lang w:eastAsia="ru-RU"/>
        </w:rPr>
        <w:t xml:space="preserve">. </w:t>
      </w:r>
      <w:r w:rsidR="004047CA" w:rsidRPr="005C3659">
        <w:rPr>
          <w:szCs w:val="28"/>
        </w:rPr>
        <w:t>Формулы 1-го, 2-го и 3-го</w:t>
      </w:r>
      <w:r w:rsidR="00D61FB3" w:rsidRPr="00D61FB3">
        <w:rPr>
          <w:szCs w:val="28"/>
        </w:rPr>
        <w:t xml:space="preserve"> </w:t>
      </w:r>
      <w:r w:rsidR="00D61FB3" w:rsidRPr="005C3659">
        <w:rPr>
          <w:szCs w:val="28"/>
        </w:rPr>
        <w:t>начальных моментов</w:t>
      </w:r>
      <w:r w:rsidR="00461A6A" w:rsidRPr="005C3659">
        <w:rPr>
          <w:szCs w:val="28"/>
        </w:rPr>
        <w:t xml:space="preserve"> </w:t>
      </w:r>
      <w:r w:rsidR="004047CA" w:rsidRPr="005C3659">
        <w:rPr>
          <w:szCs w:val="28"/>
        </w:rPr>
        <w:t>имеют следующий вид</w:t>
      </w:r>
      <w:r w:rsidR="00672E96" w:rsidRPr="005C3659">
        <w:rPr>
          <w:szCs w:val="28"/>
        </w:rPr>
        <w:t xml:space="preserve"> соответственно</w:t>
      </w:r>
      <w:r w:rsidR="004047CA" w:rsidRPr="005C3659">
        <w:rPr>
          <w:szCs w:val="28"/>
        </w:rPr>
        <w:t>:</w:t>
      </w:r>
    </w:p>
    <w:p w14:paraId="74CE055C" w14:textId="77777777" w:rsidR="00DD2B93" w:rsidRDefault="00DD2B93" w:rsidP="00DD2B93">
      <w:pPr>
        <w:pStyle w:val="Default"/>
        <w:ind w:firstLine="720"/>
        <w:jc w:val="both"/>
        <w:rPr>
          <w:sz w:val="26"/>
          <w:szCs w:val="26"/>
        </w:rPr>
      </w:pPr>
    </w:p>
    <w:p w14:paraId="6C078FAE" w14:textId="111ACD5C" w:rsidR="00C51872" w:rsidRPr="00C51872" w:rsidRDefault="00EE4215" w:rsidP="00C51872">
      <w:pPr>
        <w:pStyle w:val="100"/>
        <w:ind w:firstLine="709"/>
        <w:jc w:val="center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</m:t>
              </m:r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t,</m:t>
                  </m:r>
                  <m:r>
                    <w:rPr>
                      <w:rFonts w:ascii="Cambria Math" w:eastAsiaTheme="minorEastAsia" w:hAnsi="Cambria Math"/>
                    </w:rPr>
                    <m:t>α,β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50C384CF" w14:textId="0E801460" w:rsidR="00650D41" w:rsidRDefault="00EE4215" w:rsidP="00C51872">
      <w:pPr>
        <w:pStyle w:val="100"/>
        <w:ind w:firstLine="709"/>
        <w:jc w:val="center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,α,β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780D8373" w14:textId="5594AB5C" w:rsidR="004C4E81" w:rsidRDefault="00EE4215" w:rsidP="00C51872">
      <w:pPr>
        <w:pStyle w:val="10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t,</m:t>
                  </m:r>
                  <m:r>
                    <w:rPr>
                      <w:rFonts w:ascii="Cambria Math" w:eastAsiaTheme="minorEastAsia" w:hAnsi="Cambria Math"/>
                    </w:rPr>
                    <m:t>α,β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233E7643" w14:textId="77777777" w:rsidR="00D61FB3" w:rsidRDefault="000E5E74" w:rsidP="00D61FB3">
      <w:pPr>
        <w:pStyle w:val="af4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707B">
        <w:rPr>
          <w:rFonts w:ascii="Times New Roman" w:hAnsi="Times New Roman" w:cs="Times New Roman"/>
          <w:i/>
          <w:sz w:val="28"/>
        </w:rPr>
        <w:t>Математическое ожидание</w:t>
      </w:r>
      <w:r w:rsidRPr="00FF7542">
        <w:rPr>
          <w:rFonts w:ascii="Times New Roman" w:hAnsi="Times New Roman" w:cs="Times New Roman"/>
          <w:sz w:val="28"/>
        </w:rPr>
        <w:t> — среднее значение случайной величины</w:t>
      </w:r>
      <w:r>
        <w:rPr>
          <w:rFonts w:ascii="Times New Roman" w:hAnsi="Times New Roman" w:cs="Times New Roman"/>
          <w:sz w:val="28"/>
        </w:rPr>
        <w:t xml:space="preserve">. В надёжности -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редняя </w:t>
      </w:r>
      <w:r w:rsidRPr="00B6389E">
        <w:rPr>
          <w:rFonts w:ascii="Times New Roman" w:hAnsi="Times New Roman" w:cs="Times New Roman"/>
          <w:color w:val="000000"/>
          <w:sz w:val="28"/>
          <w:szCs w:val="28"/>
        </w:rPr>
        <w:t>наработка до отказа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(фактически, время до первого отказа</w:t>
      </w:r>
      <w:r w:rsidR="00D61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системы).</w:t>
      </w:r>
    </w:p>
    <w:p w14:paraId="342A5B6D" w14:textId="55B0DF40" w:rsidR="00F9794D" w:rsidRPr="000E5E74" w:rsidRDefault="00DD2B93" w:rsidP="00D61FB3">
      <w:pPr>
        <w:pStyle w:val="af4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5E74">
        <w:rPr>
          <w:rFonts w:ascii="Times New Roman" w:eastAsiaTheme="minorEastAsia" w:hAnsi="Times New Roman" w:cs="Times New Roman"/>
          <w:iCs/>
          <w:sz w:val="28"/>
          <w:szCs w:val="28"/>
        </w:rPr>
        <w:t>Формул</w:t>
      </w:r>
      <w:r w:rsidR="00AF452B" w:rsidRPr="000E5E74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Pr="000E5E7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среднего значения гамма-распределения име</w:t>
      </w:r>
      <w:r w:rsidR="00AF452B" w:rsidRPr="000E5E74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Pr="000E5E74">
        <w:rPr>
          <w:rFonts w:ascii="Times New Roman" w:eastAsiaTheme="minorEastAsia" w:hAnsi="Times New Roman" w:cs="Times New Roman"/>
          <w:iCs/>
          <w:sz w:val="28"/>
          <w:szCs w:val="28"/>
        </w:rPr>
        <w:t>т следующий вид:</w:t>
      </w:r>
    </w:p>
    <w:p w14:paraId="04C43781" w14:textId="2B229BFB" w:rsidR="004C4E81" w:rsidRDefault="00D61FB3" w:rsidP="00D61FB3">
      <w:pPr>
        <w:pStyle w:val="100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</m:oMath>
      </m:oMathPara>
    </w:p>
    <w:p w14:paraId="3B0776E1" w14:textId="6F8AC5CF" w:rsidR="00612686" w:rsidRPr="00D61FB3" w:rsidRDefault="00612686" w:rsidP="00D61FB3">
      <w:pPr>
        <w:pStyle w:val="100"/>
        <w:spacing w:after="0"/>
        <w:ind w:firstLine="72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Используя, формул</w:t>
      </w:r>
      <w:r w:rsidR="00D61FB3">
        <w:rPr>
          <w:rFonts w:eastAsiaTheme="minorEastAsia"/>
          <w:iCs/>
        </w:rPr>
        <w:t xml:space="preserve">у мат. ожидания получаем, что </w:t>
      </w:r>
      <w:r w:rsidR="00BF4399">
        <w:rPr>
          <w:rFonts w:eastAsiaTheme="minorEastAsia"/>
          <w:iCs/>
          <w:lang w:val="en-US"/>
        </w:rPr>
        <w:t>M</w:t>
      </w:r>
      <w:r w:rsidR="00BF4399" w:rsidRPr="00BF4399">
        <w:rPr>
          <w:rFonts w:eastAsiaTheme="minorEastAsia"/>
          <w:iCs/>
        </w:rPr>
        <w:t>[</w:t>
      </w:r>
      <w:r w:rsidR="00D61FB3">
        <w:rPr>
          <w:rFonts w:eastAsiaTheme="minorEastAsia"/>
          <w:iCs/>
        </w:rPr>
        <w:t>1, 0.5</w:t>
      </w:r>
      <w:r w:rsidR="00D61FB3" w:rsidRPr="00D61FB3">
        <w:rPr>
          <w:rFonts w:eastAsiaTheme="minorEastAsia"/>
          <w:iCs/>
        </w:rPr>
        <w:t xml:space="preserve">] = </w:t>
      </w:r>
      <w:r w:rsidR="00BF4399" w:rsidRPr="00D61FB3">
        <w:rPr>
          <w:rFonts w:eastAsiaTheme="minorEastAsia"/>
          <w:iCs/>
        </w:rPr>
        <w:t>2,</w:t>
      </w:r>
      <w:r w:rsidR="00D61FB3" w:rsidRPr="00D61FB3">
        <w:rPr>
          <w:rFonts w:eastAsiaTheme="minorEastAsia"/>
          <w:iCs/>
        </w:rPr>
        <w:t xml:space="preserve"> </w:t>
      </w:r>
      <w:r w:rsidR="003A74F2" w:rsidRPr="003A74F2">
        <w:rPr>
          <w:rFonts w:eastAsiaTheme="minorEastAsia"/>
          <w:iCs/>
        </w:rPr>
        <w:t xml:space="preserve">              </w:t>
      </w:r>
      <w:r w:rsidR="00D61FB3">
        <w:rPr>
          <w:rFonts w:eastAsiaTheme="minorEastAsia"/>
          <w:iCs/>
          <w:lang w:val="en-US"/>
        </w:rPr>
        <w:t>M</w:t>
      </w:r>
      <w:r w:rsidR="00D61FB3" w:rsidRPr="00D61FB3">
        <w:rPr>
          <w:rFonts w:eastAsiaTheme="minorEastAsia"/>
          <w:iCs/>
        </w:rPr>
        <w:t xml:space="preserve">[ 5, 1] = 5 </w:t>
      </w:r>
      <w:r w:rsidR="00D61FB3">
        <w:rPr>
          <w:rFonts w:eastAsiaTheme="minorEastAsia"/>
          <w:iCs/>
        </w:rPr>
        <w:t xml:space="preserve">и </w:t>
      </w:r>
      <w:r w:rsidR="00D61FB3">
        <w:rPr>
          <w:rFonts w:eastAsiaTheme="minorEastAsia"/>
          <w:iCs/>
          <w:lang w:val="en-US"/>
        </w:rPr>
        <w:t>M</w:t>
      </w:r>
      <w:r w:rsidR="00D61FB3" w:rsidRPr="00D61FB3">
        <w:rPr>
          <w:rFonts w:eastAsiaTheme="minorEastAsia"/>
          <w:iCs/>
        </w:rPr>
        <w:t>[0.5, 1] = 0.5.</w:t>
      </w:r>
    </w:p>
    <w:p w14:paraId="5B98224F" w14:textId="772C15B0" w:rsidR="004C4E81" w:rsidRDefault="004C4E81" w:rsidP="004C4E81">
      <w:pPr>
        <w:pStyle w:val="100"/>
        <w:spacing w:after="0"/>
        <w:ind w:firstLine="720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Построим графики </w:t>
      </w:r>
      <w:r w:rsidR="00581BC0" w:rsidRPr="00581BC0">
        <w:rPr>
          <w:rFonts w:eastAsiaTheme="minorEastAsia"/>
          <w:iCs/>
        </w:rPr>
        <w:t xml:space="preserve">зависимости </w:t>
      </w:r>
      <w:r w:rsidR="00581BC0">
        <w:rPr>
          <w:rFonts w:eastAsiaTheme="minorEastAsia"/>
          <w:iCs/>
        </w:rPr>
        <w:t xml:space="preserve">математического ожидания </w:t>
      </w:r>
      <w:r w:rsidR="00581BC0" w:rsidRPr="00581BC0">
        <w:rPr>
          <w:rFonts w:eastAsiaTheme="minorEastAsia"/>
          <w:iCs/>
        </w:rPr>
        <w:t>от параметр</w:t>
      </w:r>
      <w:r w:rsidR="000E5E74">
        <w:rPr>
          <w:rFonts w:eastAsiaTheme="minorEastAsia"/>
          <w:iCs/>
        </w:rPr>
        <w:t>а закона:</w:t>
      </w:r>
      <w:r w:rsidRPr="000B4A3E">
        <w:rPr>
          <w:rFonts w:eastAsiaTheme="minorEastAsia"/>
        </w:rPr>
        <w:t xml:space="preserve"> </w:t>
      </w:r>
    </w:p>
    <w:p w14:paraId="766912F7" w14:textId="77777777" w:rsidR="004C4E81" w:rsidRPr="001F2C58" w:rsidRDefault="004C4E81" w:rsidP="004C4E81">
      <w:pPr>
        <w:pStyle w:val="100"/>
        <w:spacing w:after="0"/>
        <w:ind w:firstLine="720"/>
        <w:jc w:val="both"/>
        <w:rPr>
          <w:rFonts w:eastAsiaTheme="minorEastAsia"/>
        </w:rPr>
      </w:pPr>
    </w:p>
    <w:p w14:paraId="0C560105" w14:textId="670F90CA" w:rsidR="000E5E74" w:rsidRDefault="003B605D" w:rsidP="006E4329">
      <w:pPr>
        <w:ind w:firstLine="0"/>
        <w:jc w:val="center"/>
        <w:rPr>
          <w:szCs w:val="28"/>
        </w:rPr>
      </w:pPr>
      <w:r w:rsidRPr="003B605D">
        <w:rPr>
          <w:szCs w:val="28"/>
        </w:rPr>
        <w:lastRenderedPageBreak/>
        <w:drawing>
          <wp:inline distT="0" distB="0" distL="0" distR="0" wp14:anchorId="5B328792" wp14:editId="25127629">
            <wp:extent cx="5940425" cy="44570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E74" w:rsidRPr="000E5E74">
        <w:rPr>
          <w:szCs w:val="28"/>
        </w:rPr>
        <w:t xml:space="preserve"> </w:t>
      </w:r>
    </w:p>
    <w:p w14:paraId="5A1A4A29" w14:textId="0919E312" w:rsidR="004C4E81" w:rsidRDefault="000E5E74" w:rsidP="0079135A">
      <w:pPr>
        <w:jc w:val="center"/>
        <w:rPr>
          <w:szCs w:val="28"/>
        </w:rPr>
      </w:pPr>
      <w:r>
        <w:rPr>
          <w:szCs w:val="28"/>
        </w:rPr>
        <w:t>Рис. 3.</w:t>
      </w:r>
      <w:r w:rsidRPr="00EA0283">
        <w:rPr>
          <w:szCs w:val="28"/>
        </w:rPr>
        <w:t>1</w:t>
      </w:r>
      <w:r>
        <w:rPr>
          <w:szCs w:val="28"/>
        </w:rPr>
        <w:t xml:space="preserve"> «Зависимость </w:t>
      </w:r>
      <w:r>
        <w:rPr>
          <w:color w:val="000000"/>
          <w:szCs w:val="28"/>
        </w:rPr>
        <w:t xml:space="preserve">средней </w:t>
      </w:r>
      <w:r>
        <w:rPr>
          <w:szCs w:val="28"/>
        </w:rPr>
        <w:t>наработки до отказа от параметра</w:t>
      </w:r>
      <w:r w:rsidR="003B605D" w:rsidRPr="003B605D">
        <w:rPr>
          <w:szCs w:val="28"/>
        </w:rPr>
        <w:t xml:space="preserve"> </w:t>
      </w:r>
      <w:r w:rsidR="003B605D">
        <w:rPr>
          <w:rFonts w:eastAsiaTheme="minorEastAsia"/>
          <w:szCs w:val="28"/>
          <w:lang w:val="en-US"/>
        </w:rPr>
        <w:t>α</w:t>
      </w:r>
      <w:r w:rsidR="003B605D" w:rsidRPr="003B605D">
        <w:rPr>
          <w:rFonts w:eastAsiaTheme="minorEastAsia"/>
          <w:szCs w:val="28"/>
        </w:rPr>
        <w:t xml:space="preserve"> </w:t>
      </w:r>
      <w:r w:rsidR="003B605D">
        <w:rPr>
          <w:rFonts w:eastAsiaTheme="minorEastAsia"/>
          <w:szCs w:val="28"/>
        </w:rPr>
        <w:t>при β</w:t>
      </w:r>
      <w:r w:rsidR="003B605D" w:rsidRPr="003B605D">
        <w:rPr>
          <w:rFonts w:eastAsiaTheme="minorEastAsia"/>
          <w:szCs w:val="28"/>
        </w:rPr>
        <w:t>=0.5</w:t>
      </w:r>
      <w:r>
        <w:rPr>
          <w:szCs w:val="28"/>
        </w:rPr>
        <w:t>»</w:t>
      </w:r>
    </w:p>
    <w:p w14:paraId="7AB56A87" w14:textId="77777777" w:rsidR="006E4329" w:rsidRPr="0079135A" w:rsidRDefault="006E4329" w:rsidP="0079135A">
      <w:pPr>
        <w:jc w:val="center"/>
        <w:rPr>
          <w:szCs w:val="28"/>
        </w:rPr>
      </w:pPr>
    </w:p>
    <w:p w14:paraId="3EADA2C0" w14:textId="7AFA4755" w:rsidR="00AF452B" w:rsidRPr="000E5E74" w:rsidRDefault="000E5E74" w:rsidP="000E5E74">
      <w:pPr>
        <w:ind w:firstLine="567"/>
        <w:jc w:val="both"/>
      </w:pPr>
      <w:r w:rsidRPr="0096707B">
        <w:rPr>
          <w:i/>
        </w:rPr>
        <w:t>Мода</w:t>
      </w:r>
      <w:r w:rsidRPr="00FF7542">
        <w:t> — значение во множестве наблюдений, которое встречается наиболее часто.</w:t>
      </w:r>
      <w:r>
        <w:t xml:space="preserve"> </w:t>
      </w:r>
    </w:p>
    <w:p w14:paraId="6CA4DDB2" w14:textId="5D327769" w:rsidR="00AF452B" w:rsidRDefault="00AF452B" w:rsidP="00AF452B">
      <w:pPr>
        <w:pStyle w:val="100"/>
        <w:spacing w:after="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>Для расчета моды необходимо найти максимальное значение функции, а, значит, нужно решить следующее уравнение:</w:t>
      </w:r>
    </w:p>
    <w:p w14:paraId="741BDEEB" w14:textId="77777777" w:rsidR="006E4329" w:rsidRDefault="006E4329" w:rsidP="00AF452B">
      <w:pPr>
        <w:pStyle w:val="100"/>
        <w:spacing w:after="0"/>
        <w:jc w:val="both"/>
        <w:rPr>
          <w:rFonts w:eastAsiaTheme="minorEastAsia"/>
          <w:szCs w:val="28"/>
        </w:rPr>
      </w:pPr>
    </w:p>
    <w:p w14:paraId="3B18A1E7" w14:textId="714BB2FD" w:rsidR="00CA427E" w:rsidRDefault="00EE4215" w:rsidP="00CA427E">
      <w:pPr>
        <w:pStyle w:val="100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  <m:r>
              <w:rPr>
                <w:rFonts w:ascii="Cambria Math" w:hAnsi="Cambria Math"/>
                <w:sz w:val="26"/>
                <w:szCs w:val="26"/>
              </w:rPr>
              <m:t>,</m:t>
            </m:r>
            <m:r>
              <w:rPr>
                <w:rFonts w:ascii="Cambria Math" w:eastAsiaTheme="minorEastAsia" w:hAnsi="Cambria Math"/>
              </w:rPr>
              <m:t>α,β</m:t>
            </m:r>
          </m:e>
        </m:d>
        <m:r>
          <w:rPr>
            <w:rFonts w:ascii="Cambria Math" w:hAnsi="Cambria Math"/>
          </w:rPr>
          <m:t>=</m:t>
        </m:r>
      </m:oMath>
      <w:r w:rsidR="00AF452B" w:rsidRPr="00714BB8">
        <w:rPr>
          <w:rFonts w:eastAsiaTheme="minorEastAsia"/>
        </w:rPr>
        <w:t xml:space="preserve"> 0</w:t>
      </w:r>
    </w:p>
    <w:p w14:paraId="0FCA1E2D" w14:textId="74EABB53" w:rsidR="00CA427E" w:rsidRDefault="00CA427E" w:rsidP="00CA427E">
      <w:pPr>
        <w:pStyle w:val="100"/>
        <w:rPr>
          <w:rFonts w:eastAsiaTheme="minorEastAsia"/>
        </w:rPr>
      </w:pPr>
    </w:p>
    <w:p w14:paraId="6C214DE5" w14:textId="7B0EE092" w:rsidR="00CA427E" w:rsidRDefault="00CA427E" w:rsidP="00CA427E">
      <w:pPr>
        <w:pStyle w:val="100"/>
        <w:rPr>
          <w:rFonts w:eastAsiaTheme="minorEastAsia"/>
        </w:rPr>
      </w:pPr>
      <w:r>
        <w:rPr>
          <w:rFonts w:eastAsiaTheme="minorEastAsia"/>
        </w:rPr>
        <w:tab/>
        <w:t>Формула моды для гамма-распределения в зависимости от параметров будет иметь следующий вид:</w:t>
      </w:r>
    </w:p>
    <w:p w14:paraId="04CA2A3E" w14:textId="0053DAC2" w:rsidR="00CA427E" w:rsidRPr="00CA427E" w:rsidRDefault="00CA427E" w:rsidP="00CA427E">
      <w:pPr>
        <w:pStyle w:val="1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Mo</m:t>
          </m:r>
          <m:r>
            <w:rPr>
              <w:rFonts w:ascii="Cambria Math" w:eastAsiaTheme="minorEastAsia" w:hAnsi="Cambria Math"/>
              <w:lang w:val="en-US"/>
            </w:rPr>
            <m:t>[α,β]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   α≥1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            α&lt;1</m:t>
                  </m:r>
                </m:e>
              </m:eqArr>
            </m:e>
          </m:d>
        </m:oMath>
      </m:oMathPara>
    </w:p>
    <w:p w14:paraId="2BC0EFDE" w14:textId="236DE88C" w:rsidR="000E5E74" w:rsidRDefault="000E5E74" w:rsidP="00584497">
      <w:pPr>
        <w:pStyle w:val="100"/>
        <w:spacing w:after="0"/>
        <w:rPr>
          <w:rFonts w:eastAsiaTheme="minorEastAsia"/>
          <w:sz w:val="20"/>
          <w:szCs w:val="20"/>
        </w:rPr>
      </w:pPr>
    </w:p>
    <w:p w14:paraId="32E0CCC7" w14:textId="237806F5" w:rsidR="000E5E74" w:rsidRDefault="003A74F2" w:rsidP="003A74F2">
      <w:pPr>
        <w:pStyle w:val="100"/>
        <w:spacing w:after="0"/>
      </w:pPr>
      <w:r>
        <w:rPr>
          <w:rFonts w:eastAsiaTheme="minorEastAsia"/>
          <w:iCs/>
        </w:rPr>
        <w:tab/>
      </w:r>
      <w:r>
        <w:t>Посчитаем моду для трёх объектов:</w:t>
      </w:r>
    </w:p>
    <w:p w14:paraId="1657056E" w14:textId="4EAFAF1B" w:rsidR="003A74F2" w:rsidRDefault="003A74F2" w:rsidP="003A74F2">
      <w:pPr>
        <w:pStyle w:val="100"/>
        <w:spacing w:after="0"/>
        <w:rPr>
          <w:rFonts w:eastAsiaTheme="minorEastAsia"/>
          <w:sz w:val="20"/>
          <w:szCs w:val="20"/>
        </w:rPr>
      </w:pPr>
    </w:p>
    <w:p w14:paraId="44DD914D" w14:textId="0E48D3AB" w:rsidR="003A74F2" w:rsidRPr="003A74F2" w:rsidRDefault="003A74F2" w:rsidP="003A74F2">
      <w:pPr>
        <w:pStyle w:val="100"/>
        <w:spacing w:after="0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M</m:t>
          </m:r>
          <m:r>
            <w:rPr>
              <w:rFonts w:ascii="Cambria Math" w:eastAsiaTheme="minorEastAsia" w:hAnsi="Cambria Math"/>
              <w:szCs w:val="28"/>
            </w:rPr>
            <m:t>o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1, 0.5</m:t>
              </m: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1-1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0.5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=0</m:t>
          </m:r>
        </m:oMath>
      </m:oMathPara>
    </w:p>
    <w:p w14:paraId="0EB8A3E1" w14:textId="2CDCE0F7" w:rsidR="003A74F2" w:rsidRPr="003A74F2" w:rsidRDefault="003A74F2" w:rsidP="003A74F2">
      <w:pPr>
        <w:pStyle w:val="100"/>
        <w:spacing w:after="0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w:lastRenderedPageBreak/>
            <m:t>M</m:t>
          </m:r>
          <m:r>
            <w:rPr>
              <w:rFonts w:ascii="Cambria Math" w:eastAsiaTheme="minorEastAsia" w:hAnsi="Cambria Math"/>
              <w:szCs w:val="28"/>
            </w:rPr>
            <m:t>o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4</m:t>
          </m:r>
        </m:oMath>
      </m:oMathPara>
    </w:p>
    <w:p w14:paraId="1AECEFCF" w14:textId="0BE0FBFD" w:rsidR="003A74F2" w:rsidRDefault="003A74F2" w:rsidP="003A74F2">
      <w:pPr>
        <w:pStyle w:val="100"/>
        <w:spacing w:after="0"/>
        <w:rPr>
          <w:rFonts w:eastAsiaTheme="minorEastAsia"/>
          <w:szCs w:val="28"/>
          <w:lang w:val="en-US"/>
        </w:rPr>
      </w:pPr>
    </w:p>
    <w:p w14:paraId="3527BC74" w14:textId="6218D9F3" w:rsidR="003A74F2" w:rsidRPr="003A74F2" w:rsidRDefault="003A74F2" w:rsidP="003A74F2">
      <w:pPr>
        <w:pStyle w:val="100"/>
        <w:spacing w:after="0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M</m:t>
          </m:r>
          <m:r>
            <w:rPr>
              <w:rFonts w:ascii="Cambria Math" w:eastAsiaTheme="minorEastAsia" w:hAnsi="Cambria Math"/>
              <w:szCs w:val="28"/>
            </w:rPr>
            <m:t>o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0.5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0</m:t>
          </m:r>
        </m:oMath>
      </m:oMathPara>
    </w:p>
    <w:p w14:paraId="353D155D" w14:textId="0369586C" w:rsidR="00584497" w:rsidRDefault="00584497" w:rsidP="00AF452B">
      <w:pPr>
        <w:pStyle w:val="100"/>
        <w:spacing w:after="0"/>
        <w:jc w:val="center"/>
        <w:rPr>
          <w:rFonts w:eastAsiaTheme="minorEastAsia"/>
          <w:sz w:val="20"/>
          <w:szCs w:val="20"/>
        </w:rPr>
      </w:pPr>
    </w:p>
    <w:p w14:paraId="7B71CD38" w14:textId="77777777" w:rsidR="00584497" w:rsidRDefault="00584497" w:rsidP="00AF452B">
      <w:pPr>
        <w:pStyle w:val="100"/>
        <w:spacing w:after="0"/>
        <w:jc w:val="center"/>
        <w:rPr>
          <w:rFonts w:eastAsiaTheme="minorEastAsia"/>
          <w:sz w:val="20"/>
          <w:szCs w:val="20"/>
        </w:rPr>
      </w:pPr>
    </w:p>
    <w:p w14:paraId="720D9790" w14:textId="6A2B698F" w:rsidR="00313B00" w:rsidRPr="000E5E74" w:rsidRDefault="000E5E74" w:rsidP="000E5E74">
      <w:pPr>
        <w:jc w:val="both"/>
        <w:rPr>
          <w:rFonts w:eastAsia="Times New Roman"/>
          <w:b/>
          <w:color w:val="000000"/>
          <w:szCs w:val="28"/>
          <w:lang w:eastAsia="ru-RU"/>
        </w:rPr>
      </w:pPr>
      <w:r w:rsidRPr="0096707B">
        <w:rPr>
          <w:i/>
        </w:rPr>
        <w:t>Квантиль</w:t>
      </w:r>
      <w:r>
        <w:t xml:space="preserve"> — значение, которое заданная случайная величина не превышает с фиксированной </w:t>
      </w:r>
      <w:r w:rsidRPr="00BE0DEA">
        <w:t>вероятностью.</w:t>
      </w:r>
      <w:r>
        <w:t xml:space="preserve"> </w:t>
      </w:r>
      <w:r w:rsidR="00313B00" w:rsidRPr="00E338E4">
        <w:rPr>
          <w:rFonts w:eastAsiaTheme="minorEastAsia"/>
          <w:sz w:val="20"/>
          <w:szCs w:val="20"/>
        </w:rPr>
        <w:t xml:space="preserve"> </w:t>
      </w:r>
    </w:p>
    <w:p w14:paraId="33B60311" w14:textId="3094A4EA" w:rsidR="00AF452B" w:rsidRDefault="00731539" w:rsidP="00731539">
      <w:pPr>
        <w:pStyle w:val="100"/>
        <w:spacing w:after="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>Для того, чтобы рассчитать значение медианы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χ</m:t>
            </m:r>
          </m:e>
          <m:sub>
            <m:r>
              <m:rPr>
                <m:nor/>
              </m:rPr>
              <w:rPr>
                <w:rFonts w:eastAsiaTheme="minorEastAsia" w:cs="Times New Roman"/>
                <w:szCs w:val="28"/>
              </w:rPr>
              <m:t>0,5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C62893">
        <w:rPr>
          <w:rFonts w:eastAsiaTheme="minorEastAsia"/>
          <w:szCs w:val="28"/>
        </w:rPr>
        <w:t>, необходимо решить следующее уравнение:</w:t>
      </w:r>
    </w:p>
    <w:p w14:paraId="51877555" w14:textId="7E25623C" w:rsidR="00C62893" w:rsidRDefault="00C62893" w:rsidP="00731539">
      <w:pPr>
        <w:pStyle w:val="100"/>
        <w:spacing w:after="0"/>
        <w:jc w:val="both"/>
        <w:rPr>
          <w:rFonts w:eastAsiaTheme="minorEastAsia"/>
          <w:szCs w:val="28"/>
        </w:rPr>
      </w:pPr>
    </w:p>
    <w:p w14:paraId="4A718C71" w14:textId="0F6322EF" w:rsidR="00D81839" w:rsidRPr="00174A96" w:rsidRDefault="00C62893" w:rsidP="00CA427E">
      <w:pPr>
        <w:pStyle w:val="10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χ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="Times New Roman"/>
                      <w:szCs w:val="28"/>
                    </w:rPr>
                    <m:t>0,5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,α,β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χ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="Times New Roman"/>
                      <w:szCs w:val="28"/>
                    </w:rPr>
                    <m:t>0,5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30803C5A" w14:textId="6058E982" w:rsidR="00BF4399" w:rsidRDefault="00D81839" w:rsidP="00D81839">
      <w:pPr>
        <w:pStyle w:val="10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 w:rsidR="00BF4399">
        <w:rPr>
          <w:rFonts w:eastAsiaTheme="minorEastAsia"/>
          <w:iCs/>
        </w:rPr>
        <w:t>Посчитаем медиану для всех трёх объектов:</w:t>
      </w:r>
    </w:p>
    <w:p w14:paraId="4E03168A" w14:textId="5F6BE300" w:rsidR="00BF4399" w:rsidRPr="00BF4399" w:rsidRDefault="00BF4399" w:rsidP="00BF4399">
      <w:pPr>
        <w:pStyle w:val="100"/>
        <w:jc w:val="center"/>
        <w:rPr>
          <w:rFonts w:eastAsiaTheme="minorEastAsia"/>
          <w:iCs/>
          <w:lang w:val="en-US"/>
        </w:rPr>
      </w:pPr>
      <w:r w:rsidRPr="00BF4399">
        <w:rPr>
          <w:rFonts w:eastAsiaTheme="minorEastAsia"/>
          <w:iCs/>
          <w:lang w:val="en-US"/>
        </w:rPr>
        <w:drawing>
          <wp:inline distT="0" distB="0" distL="0" distR="0" wp14:anchorId="48F0600D" wp14:editId="58AF726C">
            <wp:extent cx="4333461" cy="13411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654" cy="13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9244" w14:textId="745E040E" w:rsidR="00584497" w:rsidRDefault="00584497" w:rsidP="00D81839">
      <w:pPr>
        <w:pStyle w:val="100"/>
        <w:jc w:val="both"/>
        <w:rPr>
          <w:rFonts w:eastAsiaTheme="minorEastAsia"/>
          <w:szCs w:val="28"/>
        </w:rPr>
      </w:pPr>
    </w:p>
    <w:p w14:paraId="55CE869E" w14:textId="6F0F4D36" w:rsidR="00584497" w:rsidRDefault="00584497" w:rsidP="00D81839">
      <w:pPr>
        <w:pStyle w:val="100"/>
        <w:jc w:val="both"/>
        <w:rPr>
          <w:rFonts w:eastAsiaTheme="minorEastAsia"/>
          <w:szCs w:val="28"/>
        </w:rPr>
      </w:pPr>
    </w:p>
    <w:p w14:paraId="39120D73" w14:textId="049ABFEF" w:rsidR="00584497" w:rsidRDefault="00584497" w:rsidP="00D81839">
      <w:pPr>
        <w:pStyle w:val="100"/>
        <w:jc w:val="both"/>
        <w:rPr>
          <w:rFonts w:eastAsiaTheme="minorEastAsia"/>
          <w:szCs w:val="28"/>
        </w:rPr>
      </w:pPr>
    </w:p>
    <w:p w14:paraId="3FC1EE6B" w14:textId="0DE45A5D" w:rsidR="00584497" w:rsidRDefault="00584497" w:rsidP="00D81839">
      <w:pPr>
        <w:pStyle w:val="100"/>
        <w:jc w:val="both"/>
        <w:rPr>
          <w:rFonts w:eastAsiaTheme="minorEastAsia"/>
          <w:szCs w:val="28"/>
        </w:rPr>
      </w:pPr>
    </w:p>
    <w:p w14:paraId="0C6B4CF3" w14:textId="0B73AB5F" w:rsidR="00584497" w:rsidRDefault="00584497" w:rsidP="00D81839">
      <w:pPr>
        <w:pStyle w:val="100"/>
        <w:jc w:val="both"/>
        <w:rPr>
          <w:rFonts w:eastAsiaTheme="minorEastAsia"/>
          <w:szCs w:val="28"/>
        </w:rPr>
      </w:pPr>
    </w:p>
    <w:p w14:paraId="6F820B9D" w14:textId="77777777" w:rsidR="00584497" w:rsidRDefault="00584497" w:rsidP="00D81839">
      <w:pPr>
        <w:pStyle w:val="100"/>
        <w:jc w:val="both"/>
        <w:rPr>
          <w:rFonts w:eastAsiaTheme="minorEastAsia"/>
          <w:szCs w:val="28"/>
        </w:rPr>
      </w:pPr>
    </w:p>
    <w:p w14:paraId="681474B0" w14:textId="6B047766" w:rsidR="000E5E74" w:rsidRDefault="000E5E74" w:rsidP="00D81839">
      <w:pPr>
        <w:pStyle w:val="100"/>
        <w:jc w:val="both"/>
        <w:rPr>
          <w:rFonts w:eastAsiaTheme="minorEastAsia"/>
          <w:szCs w:val="28"/>
        </w:rPr>
      </w:pPr>
    </w:p>
    <w:p w14:paraId="40549888" w14:textId="1F9747B3" w:rsidR="00584497" w:rsidRPr="00BF4399" w:rsidRDefault="00584497" w:rsidP="00D81839">
      <w:pPr>
        <w:pStyle w:val="100"/>
        <w:jc w:val="both"/>
        <w:rPr>
          <w:rFonts w:eastAsiaTheme="minorEastAsia"/>
          <w:szCs w:val="28"/>
        </w:rPr>
      </w:pPr>
    </w:p>
    <w:p w14:paraId="09A659E6" w14:textId="4DD3850D" w:rsidR="00584497" w:rsidRPr="00BF4399" w:rsidRDefault="00584497" w:rsidP="00D81839">
      <w:pPr>
        <w:pStyle w:val="100"/>
        <w:jc w:val="both"/>
        <w:rPr>
          <w:rFonts w:eastAsiaTheme="minorEastAsia"/>
          <w:szCs w:val="28"/>
        </w:rPr>
      </w:pPr>
    </w:p>
    <w:p w14:paraId="46A41BEA" w14:textId="20CFB1D5" w:rsidR="00584497" w:rsidRPr="00BF4399" w:rsidRDefault="00584497" w:rsidP="00D81839">
      <w:pPr>
        <w:pStyle w:val="100"/>
        <w:jc w:val="both"/>
        <w:rPr>
          <w:rFonts w:eastAsiaTheme="minorEastAsia"/>
          <w:szCs w:val="28"/>
        </w:rPr>
      </w:pPr>
    </w:p>
    <w:p w14:paraId="5AE5F957" w14:textId="439B6AF4" w:rsidR="00584497" w:rsidRPr="00BF4399" w:rsidRDefault="00584497" w:rsidP="00D81839">
      <w:pPr>
        <w:pStyle w:val="100"/>
        <w:jc w:val="both"/>
        <w:rPr>
          <w:rFonts w:eastAsiaTheme="minorEastAsia"/>
          <w:szCs w:val="28"/>
        </w:rPr>
      </w:pPr>
    </w:p>
    <w:p w14:paraId="3C62DF25" w14:textId="38175360" w:rsidR="00584497" w:rsidRPr="00BF4399" w:rsidRDefault="00584497" w:rsidP="00D81839">
      <w:pPr>
        <w:pStyle w:val="100"/>
        <w:jc w:val="both"/>
        <w:rPr>
          <w:rFonts w:eastAsiaTheme="minorEastAsia"/>
          <w:szCs w:val="28"/>
        </w:rPr>
      </w:pPr>
    </w:p>
    <w:p w14:paraId="71E667E8" w14:textId="2F2D2DE9" w:rsidR="00584497" w:rsidRPr="00BF4399" w:rsidRDefault="00584497" w:rsidP="00D81839">
      <w:pPr>
        <w:pStyle w:val="100"/>
        <w:jc w:val="both"/>
        <w:rPr>
          <w:rFonts w:eastAsiaTheme="minorEastAsia"/>
          <w:szCs w:val="28"/>
        </w:rPr>
      </w:pPr>
    </w:p>
    <w:p w14:paraId="73471C95" w14:textId="0A207146" w:rsidR="00584497" w:rsidRPr="00BF4399" w:rsidRDefault="00584497" w:rsidP="00D81839">
      <w:pPr>
        <w:pStyle w:val="100"/>
        <w:jc w:val="both"/>
        <w:rPr>
          <w:rFonts w:eastAsiaTheme="minorEastAsia"/>
          <w:szCs w:val="28"/>
        </w:rPr>
      </w:pPr>
    </w:p>
    <w:p w14:paraId="19A648B3" w14:textId="1B3FAC55" w:rsidR="00584497" w:rsidRPr="00BF4399" w:rsidRDefault="00584497" w:rsidP="00D81839">
      <w:pPr>
        <w:pStyle w:val="100"/>
        <w:jc w:val="both"/>
        <w:rPr>
          <w:rFonts w:eastAsiaTheme="minorEastAsia"/>
          <w:szCs w:val="28"/>
        </w:rPr>
      </w:pPr>
    </w:p>
    <w:p w14:paraId="6AB6AA57" w14:textId="78BB6D8D" w:rsidR="0047664B" w:rsidRDefault="001A1863" w:rsidP="0047664B">
      <w:pPr>
        <w:pStyle w:val="Default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47664B" w:rsidRPr="00CB5E5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П</w:t>
      </w:r>
      <w:r w:rsidRPr="001A1863">
        <w:rPr>
          <w:b/>
          <w:bCs/>
          <w:sz w:val="28"/>
          <w:szCs w:val="28"/>
        </w:rPr>
        <w:t>остро</w:t>
      </w:r>
      <w:r>
        <w:rPr>
          <w:b/>
          <w:bCs/>
          <w:sz w:val="28"/>
          <w:szCs w:val="28"/>
        </w:rPr>
        <w:t>ение</w:t>
      </w:r>
      <w:r w:rsidRPr="001A1863">
        <w:rPr>
          <w:b/>
          <w:bCs/>
          <w:sz w:val="28"/>
          <w:szCs w:val="28"/>
        </w:rPr>
        <w:t xml:space="preserve"> зависимости характеристики рассеяния в виде </w:t>
      </w:r>
      <w:r w:rsidR="00BD5868" w:rsidRPr="001A1863">
        <w:rPr>
          <w:b/>
          <w:bCs/>
          <w:sz w:val="28"/>
          <w:szCs w:val="28"/>
        </w:rPr>
        <w:t>дисперсии</w:t>
      </w:r>
      <w:r w:rsidR="00185383">
        <w:rPr>
          <w:b/>
          <w:bCs/>
          <w:sz w:val="28"/>
          <w:szCs w:val="28"/>
        </w:rPr>
        <w:t xml:space="preserve"> и среднеквадратичного отклонения</w:t>
      </w:r>
      <w:r w:rsidR="00BD5868" w:rsidRPr="001A1863">
        <w:rPr>
          <w:b/>
          <w:bCs/>
          <w:sz w:val="28"/>
          <w:szCs w:val="28"/>
        </w:rPr>
        <w:t xml:space="preserve"> случайной</w:t>
      </w:r>
      <w:r w:rsidRPr="001A1863">
        <w:rPr>
          <w:b/>
          <w:bCs/>
          <w:sz w:val="28"/>
          <w:szCs w:val="28"/>
        </w:rPr>
        <w:t xml:space="preserve"> величины от параметров закона</w:t>
      </w:r>
      <w:r w:rsidR="00185383">
        <w:rPr>
          <w:b/>
          <w:bCs/>
          <w:sz w:val="28"/>
          <w:szCs w:val="28"/>
        </w:rPr>
        <w:t xml:space="preserve"> гамма-распределения</w:t>
      </w:r>
    </w:p>
    <w:p w14:paraId="6EDB3C4D" w14:textId="77777777" w:rsidR="008F212C" w:rsidRDefault="008F212C" w:rsidP="0047664B">
      <w:pPr>
        <w:pStyle w:val="Default"/>
        <w:ind w:firstLine="720"/>
        <w:jc w:val="both"/>
        <w:rPr>
          <w:b/>
          <w:bCs/>
          <w:sz w:val="28"/>
          <w:szCs w:val="28"/>
        </w:rPr>
      </w:pPr>
    </w:p>
    <w:p w14:paraId="3ECBC261" w14:textId="4BCC833F" w:rsidR="00BD5868" w:rsidRDefault="008F212C" w:rsidP="00BD5868">
      <w:pPr>
        <w:pStyle w:val="100"/>
        <w:ind w:firstLine="720"/>
        <w:jc w:val="both"/>
        <w:rPr>
          <w:rFonts w:eastAsiaTheme="minorEastAsia"/>
          <w:iCs/>
        </w:rPr>
      </w:pPr>
      <w:r w:rsidRPr="0096707B">
        <w:rPr>
          <w:rFonts w:cs="Times New Roman"/>
          <w:i/>
        </w:rPr>
        <w:t>Дисперсия случайной величины</w:t>
      </w:r>
      <w:r w:rsidRPr="00BE0DEA">
        <w:rPr>
          <w:rFonts w:cs="Times New Roman"/>
        </w:rPr>
        <w:t> — мера разброса данной случайной величины, то есть её отклонения от математического ожидания.</w:t>
      </w:r>
      <w:r>
        <w:rPr>
          <w:rFonts w:cs="Times New Roman"/>
        </w:rPr>
        <w:t xml:space="preserve"> Для ее подсчёта был использован 2-ой начальный момент:</w:t>
      </w:r>
    </w:p>
    <w:p w14:paraId="41CD422A" w14:textId="30EE0336" w:rsidR="00557588" w:rsidRDefault="00584497" w:rsidP="00557588">
      <w:pPr>
        <w:pStyle w:val="100"/>
        <w:jc w:val="center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</m:oMath>
      </m:oMathPara>
    </w:p>
    <w:p w14:paraId="76EBCB28" w14:textId="6E60791F" w:rsidR="00BC3FAD" w:rsidRDefault="003B605D" w:rsidP="00557588">
      <w:pPr>
        <w:pStyle w:val="10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EDDA60E" w14:textId="77777777" w:rsidR="00BC3FAD" w:rsidRDefault="00BC3FAD" w:rsidP="00BC3FAD">
      <w:pPr>
        <w:pStyle w:val="100"/>
        <w:spacing w:after="0"/>
        <w:ind w:firstLine="720"/>
        <w:jc w:val="both"/>
        <w:rPr>
          <w:rFonts w:eastAsiaTheme="minorEastAsia"/>
          <w:iCs/>
        </w:rPr>
      </w:pPr>
    </w:p>
    <w:p w14:paraId="012109DD" w14:textId="1A026192" w:rsidR="003A74F2" w:rsidRDefault="003A74F2" w:rsidP="008F212C">
      <w:pPr>
        <w:pStyle w:val="100"/>
        <w:spacing w:after="0"/>
        <w:ind w:firstLine="72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Посчитаем дисперсии для трёх объектов:</w:t>
      </w:r>
    </w:p>
    <w:p w14:paraId="6865EFA2" w14:textId="00BA3E1E" w:rsidR="003A74F2" w:rsidRDefault="003A74F2" w:rsidP="008F212C">
      <w:pPr>
        <w:pStyle w:val="100"/>
        <w:spacing w:after="0"/>
        <w:ind w:firstLine="720"/>
        <w:jc w:val="both"/>
        <w:rPr>
          <w:rFonts w:eastAsiaTheme="minorEastAsia"/>
          <w:iCs/>
          <w:lang w:val="en-US"/>
        </w:rPr>
      </w:pPr>
    </w:p>
    <w:p w14:paraId="20243F0C" w14:textId="18960527" w:rsidR="003B605D" w:rsidRPr="003A74F2" w:rsidRDefault="003A74F2" w:rsidP="003E26F7">
      <w:pPr>
        <w:pStyle w:val="100"/>
        <w:spacing w:after="0"/>
        <w:ind w:firstLine="720"/>
        <w:jc w:val="center"/>
        <w:rPr>
          <w:rFonts w:eastAsiaTheme="minorEastAsia"/>
          <w:iCs/>
          <w:lang w:val="en-US"/>
        </w:rPr>
      </w:pPr>
      <w:r w:rsidRPr="003A74F2">
        <w:rPr>
          <w:rFonts w:eastAsiaTheme="minorEastAsia"/>
          <w:iCs/>
          <w:lang w:val="en-US"/>
        </w:rPr>
        <w:drawing>
          <wp:inline distT="0" distB="0" distL="0" distR="0" wp14:anchorId="77EB4912" wp14:editId="14CA07E7">
            <wp:extent cx="1176454" cy="9144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6568" cy="9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F4D4" w14:textId="534109C7" w:rsidR="000A2640" w:rsidRDefault="00BC3FAD" w:rsidP="008F212C">
      <w:pPr>
        <w:pStyle w:val="100"/>
        <w:spacing w:after="0"/>
        <w:ind w:firstLine="720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Построим графики </w:t>
      </w:r>
      <w:r w:rsidRPr="00581BC0">
        <w:rPr>
          <w:rFonts w:eastAsiaTheme="minorEastAsia"/>
          <w:iCs/>
        </w:rPr>
        <w:t xml:space="preserve">зависимости </w:t>
      </w:r>
      <w:r w:rsidR="00BD5868">
        <w:rPr>
          <w:rFonts w:eastAsiaTheme="minorEastAsia"/>
          <w:iCs/>
        </w:rPr>
        <w:t>дисперсии</w:t>
      </w:r>
      <w:r>
        <w:rPr>
          <w:rFonts w:eastAsiaTheme="minorEastAsia"/>
          <w:iCs/>
        </w:rPr>
        <w:t xml:space="preserve"> </w:t>
      </w:r>
      <w:r w:rsidRPr="00581BC0">
        <w:rPr>
          <w:rFonts w:eastAsiaTheme="minorEastAsia"/>
          <w:iCs/>
        </w:rPr>
        <w:t>от параметр</w:t>
      </w:r>
      <w:r w:rsidR="008F212C">
        <w:rPr>
          <w:rFonts w:eastAsiaTheme="minorEastAsia"/>
          <w:iCs/>
        </w:rPr>
        <w:t>а</w:t>
      </w:r>
      <w:r w:rsidRPr="00581BC0">
        <w:rPr>
          <w:rFonts w:eastAsiaTheme="minorEastAsia"/>
          <w:iCs/>
        </w:rPr>
        <w:t xml:space="preserve"> закона</w:t>
      </w:r>
      <w:r w:rsidR="008F212C">
        <w:rPr>
          <w:rFonts w:eastAsiaTheme="minorEastAsia"/>
          <w:iCs/>
        </w:rPr>
        <w:t>:</w:t>
      </w:r>
    </w:p>
    <w:p w14:paraId="3980D12C" w14:textId="4E5D0EDE" w:rsidR="000A2640" w:rsidRDefault="003B605D" w:rsidP="000A2640">
      <w:pPr>
        <w:pStyle w:val="100"/>
        <w:spacing w:after="0"/>
        <w:jc w:val="center"/>
        <w:rPr>
          <w:rFonts w:eastAsiaTheme="minorEastAsia"/>
        </w:rPr>
      </w:pPr>
      <w:r w:rsidRPr="003B605D">
        <w:rPr>
          <w:rFonts w:eastAsiaTheme="minorEastAsia"/>
        </w:rPr>
        <w:drawing>
          <wp:inline distT="0" distB="0" distL="0" distR="0" wp14:anchorId="631027F9" wp14:editId="38E6B4DE">
            <wp:extent cx="5940425" cy="41662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8FFD" w14:textId="77777777" w:rsidR="008F212C" w:rsidRDefault="008F212C" w:rsidP="000A2640">
      <w:pPr>
        <w:pStyle w:val="100"/>
        <w:spacing w:after="0"/>
        <w:jc w:val="center"/>
        <w:rPr>
          <w:rFonts w:eastAsiaTheme="minorEastAsia"/>
        </w:rPr>
      </w:pPr>
    </w:p>
    <w:p w14:paraId="4B411FFB" w14:textId="18EAF3E5" w:rsidR="000A2640" w:rsidRDefault="008F212C" w:rsidP="00215C71">
      <w:pPr>
        <w:jc w:val="center"/>
        <w:rPr>
          <w:szCs w:val="28"/>
        </w:rPr>
      </w:pPr>
      <w:r>
        <w:rPr>
          <w:szCs w:val="28"/>
        </w:rPr>
        <w:t>Рис. 4.</w:t>
      </w:r>
      <w:r w:rsidRPr="00EA0283">
        <w:rPr>
          <w:szCs w:val="28"/>
        </w:rPr>
        <w:t>1</w:t>
      </w:r>
      <w:r>
        <w:rPr>
          <w:szCs w:val="28"/>
        </w:rPr>
        <w:t xml:space="preserve"> «Зависимость величины </w:t>
      </w:r>
      <w:r>
        <w:rPr>
          <w:color w:val="000000"/>
          <w:szCs w:val="28"/>
        </w:rPr>
        <w:t xml:space="preserve">разброса </w:t>
      </w:r>
      <w:r>
        <w:rPr>
          <w:szCs w:val="28"/>
        </w:rPr>
        <w:t>наработки до отказа относительно среднего значения от параметра</w:t>
      </w:r>
      <w:r w:rsidR="003B605D" w:rsidRPr="003B605D">
        <w:rPr>
          <w:szCs w:val="28"/>
        </w:rPr>
        <w:t xml:space="preserve"> </w:t>
      </w:r>
      <w:r w:rsidR="003B605D">
        <w:rPr>
          <w:szCs w:val="28"/>
        </w:rPr>
        <w:t>α для β=0.5</w:t>
      </w:r>
      <w:r>
        <w:rPr>
          <w:szCs w:val="28"/>
        </w:rPr>
        <w:t>»</w:t>
      </w:r>
    </w:p>
    <w:p w14:paraId="655ED3D7" w14:textId="77777777" w:rsidR="00215C71" w:rsidRPr="00215C71" w:rsidRDefault="00215C71" w:rsidP="00215C71">
      <w:pPr>
        <w:jc w:val="center"/>
        <w:rPr>
          <w:szCs w:val="28"/>
        </w:rPr>
      </w:pPr>
    </w:p>
    <w:p w14:paraId="7B64BF02" w14:textId="299368FB" w:rsidR="005574B4" w:rsidRDefault="008F212C" w:rsidP="008F212C">
      <w:pPr>
        <w:ind w:right="-185" w:firstLine="567"/>
        <w:rPr>
          <w:color w:val="000000"/>
          <w:szCs w:val="28"/>
        </w:rPr>
      </w:pPr>
      <w:r w:rsidRPr="0096707B">
        <w:rPr>
          <w:i/>
          <w:color w:val="000000"/>
          <w:szCs w:val="28"/>
        </w:rPr>
        <w:lastRenderedPageBreak/>
        <w:t>Среднеквадратическое отклонение</w:t>
      </w:r>
      <w:r w:rsidRPr="009B4413">
        <w:rPr>
          <w:color w:val="000000"/>
          <w:szCs w:val="28"/>
        </w:rPr>
        <w:t xml:space="preserve"> — в теории вероятностей и статистике наиболее распространённый показатель рассеивания значений случайной величины относительно её математического ожидания.</w:t>
      </w:r>
    </w:p>
    <w:p w14:paraId="0FC8FE3A" w14:textId="77777777" w:rsidR="003B605D" w:rsidRDefault="003B605D" w:rsidP="008F212C">
      <w:pPr>
        <w:ind w:right="-185" w:firstLine="567"/>
        <w:rPr>
          <w:color w:val="000000"/>
          <w:szCs w:val="28"/>
        </w:rPr>
      </w:pPr>
      <w:r>
        <w:rPr>
          <w:color w:val="000000"/>
          <w:szCs w:val="28"/>
        </w:rPr>
        <w:tab/>
        <w:t>Данный показатель вычисляется по формуле:</w:t>
      </w:r>
    </w:p>
    <w:p w14:paraId="172F32D0" w14:textId="4E5B750C" w:rsidR="003B605D" w:rsidRDefault="00FB476A" w:rsidP="008F212C">
      <w:pPr>
        <w:ind w:right="-185" w:firstLine="567"/>
        <w:rPr>
          <w:color w:val="000000"/>
          <w:szCs w:val="28"/>
        </w:rPr>
      </w:pPr>
      <m:oMath>
        <m:r>
          <w:rPr>
            <w:rFonts w:ascii="Cambria Math" w:hAnsi="Cambria Math"/>
            <w:color w:val="000000"/>
            <w:szCs w:val="28"/>
          </w:rPr>
          <m:t>σ</m:t>
        </m:r>
        <m:d>
          <m:d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β</m:t>
            </m:r>
            <m:ctrlPr>
              <w:rPr>
                <w:rFonts w:ascii="Cambria Math" w:hAnsi="Cambria Math"/>
                <w:color w:val="000000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00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D(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)</m:t>
            </m:r>
          </m:e>
        </m:rad>
      </m:oMath>
      <w:r w:rsidR="003B605D">
        <w:rPr>
          <w:color w:val="000000"/>
          <w:szCs w:val="28"/>
        </w:rPr>
        <w:t xml:space="preserve"> </w:t>
      </w:r>
    </w:p>
    <w:p w14:paraId="25A63909" w14:textId="77777777" w:rsidR="00FB476A" w:rsidRPr="008F212C" w:rsidRDefault="00FB476A" w:rsidP="008F212C">
      <w:pPr>
        <w:ind w:right="-185" w:firstLine="567"/>
        <w:rPr>
          <w:color w:val="000000"/>
          <w:szCs w:val="28"/>
        </w:rPr>
      </w:pPr>
    </w:p>
    <w:p w14:paraId="0C630934" w14:textId="7EC6D5B0" w:rsidR="008A253B" w:rsidRDefault="005574B4" w:rsidP="00215C71">
      <w:pPr>
        <w:pStyle w:val="100"/>
        <w:spacing w:after="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 w:rsidR="00FB476A">
        <w:rPr>
          <w:rFonts w:eastAsiaTheme="minorEastAsia"/>
          <w:szCs w:val="28"/>
        </w:rPr>
        <w:t>Посчитаем среднеквадратическое отклонение для трёх объектов:</w:t>
      </w:r>
    </w:p>
    <w:p w14:paraId="08C051E2" w14:textId="3A326ACA" w:rsidR="0079135A" w:rsidRDefault="00FB476A" w:rsidP="003E26F7">
      <w:pPr>
        <w:ind w:right="-185" w:firstLine="567"/>
        <w:jc w:val="center"/>
        <w:rPr>
          <w:b/>
          <w:bCs/>
          <w:szCs w:val="28"/>
        </w:rPr>
      </w:pPr>
      <w:r w:rsidRPr="00FB476A">
        <w:rPr>
          <w:i/>
          <w:color w:val="000000"/>
          <w:szCs w:val="28"/>
        </w:rPr>
        <w:drawing>
          <wp:inline distT="0" distB="0" distL="0" distR="0" wp14:anchorId="6D113E81" wp14:editId="41219C13">
            <wp:extent cx="1383527" cy="80798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4209" cy="8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84B8" w14:textId="77777777" w:rsidR="0079135A" w:rsidRDefault="0079135A" w:rsidP="0047664B">
      <w:pPr>
        <w:pStyle w:val="Default"/>
        <w:ind w:firstLine="720"/>
        <w:jc w:val="both"/>
        <w:rPr>
          <w:b/>
          <w:bCs/>
          <w:sz w:val="28"/>
          <w:szCs w:val="28"/>
        </w:rPr>
      </w:pPr>
    </w:p>
    <w:p w14:paraId="0DB87B85" w14:textId="47111142" w:rsidR="008A253B" w:rsidRDefault="008A253B" w:rsidP="0047664B">
      <w:pPr>
        <w:pStyle w:val="Default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CB5E5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П</w:t>
      </w:r>
      <w:r w:rsidRPr="008A253B">
        <w:rPr>
          <w:b/>
          <w:bCs/>
          <w:sz w:val="28"/>
          <w:szCs w:val="28"/>
        </w:rPr>
        <w:t>остро</w:t>
      </w:r>
      <w:r>
        <w:rPr>
          <w:b/>
          <w:bCs/>
          <w:sz w:val="28"/>
          <w:szCs w:val="28"/>
        </w:rPr>
        <w:t>ение</w:t>
      </w:r>
      <w:r w:rsidRPr="008A253B">
        <w:rPr>
          <w:b/>
          <w:bCs/>
          <w:sz w:val="28"/>
          <w:szCs w:val="28"/>
        </w:rPr>
        <w:t xml:space="preserve"> зависимости характеристики асимметрии в виде коэффициента асимметрии случайной величины от параметров закона</w:t>
      </w:r>
      <w:r w:rsidR="00185383">
        <w:rPr>
          <w:b/>
          <w:bCs/>
          <w:sz w:val="28"/>
          <w:szCs w:val="28"/>
        </w:rPr>
        <w:t xml:space="preserve"> гамма-распределения</w:t>
      </w:r>
    </w:p>
    <w:p w14:paraId="18FDDAD1" w14:textId="16E91AA9" w:rsidR="008F212C" w:rsidRDefault="008F212C" w:rsidP="0047664B">
      <w:pPr>
        <w:pStyle w:val="Default"/>
        <w:ind w:firstLine="720"/>
        <w:jc w:val="both"/>
        <w:rPr>
          <w:b/>
          <w:bCs/>
          <w:sz w:val="28"/>
          <w:szCs w:val="28"/>
        </w:rPr>
      </w:pPr>
    </w:p>
    <w:p w14:paraId="4039E40F" w14:textId="26966492" w:rsidR="00601697" w:rsidRPr="00B216EA" w:rsidRDefault="008F212C" w:rsidP="008F212C">
      <w:pPr>
        <w:pStyle w:val="Default"/>
        <w:ind w:firstLine="720"/>
        <w:jc w:val="both"/>
        <w:rPr>
          <w:sz w:val="28"/>
          <w:szCs w:val="28"/>
        </w:rPr>
      </w:pPr>
      <w:r w:rsidRPr="0096707B">
        <w:rPr>
          <w:i/>
          <w:sz w:val="28"/>
          <w:szCs w:val="28"/>
        </w:rPr>
        <w:t>Коэффициент асимметрии</w:t>
      </w:r>
      <w:r w:rsidRPr="00A30244">
        <w:rPr>
          <w:sz w:val="28"/>
          <w:szCs w:val="28"/>
        </w:rPr>
        <w:t xml:space="preserve"> </w:t>
      </w:r>
      <w:r w:rsidRPr="0096707B">
        <w:rPr>
          <w:sz w:val="28"/>
          <w:szCs w:val="28"/>
        </w:rPr>
        <w:t>— числовая характеризующая степени несимметричности распределения данной случайной величины</w:t>
      </w:r>
      <w:r>
        <w:rPr>
          <w:sz w:val="28"/>
          <w:szCs w:val="28"/>
        </w:rPr>
        <w:t xml:space="preserve">. Для ее подсчета использовался 3-ий </w:t>
      </w:r>
      <w:r w:rsidR="00FB476A">
        <w:rPr>
          <w:sz w:val="28"/>
          <w:szCs w:val="28"/>
        </w:rPr>
        <w:t>центральный</w:t>
      </w:r>
      <w:r>
        <w:rPr>
          <w:sz w:val="28"/>
          <w:szCs w:val="28"/>
        </w:rPr>
        <w:t xml:space="preserve"> момент</w:t>
      </w:r>
      <w:r w:rsidRPr="00B216EA">
        <w:rPr>
          <w:sz w:val="28"/>
          <w:szCs w:val="28"/>
        </w:rPr>
        <w:t>:</w:t>
      </w:r>
    </w:p>
    <w:p w14:paraId="0E065B1D" w14:textId="77777777" w:rsidR="008F212C" w:rsidRPr="00B216EA" w:rsidRDefault="008F212C" w:rsidP="008F212C">
      <w:pPr>
        <w:pStyle w:val="Default"/>
        <w:ind w:firstLine="720"/>
        <w:jc w:val="both"/>
        <w:rPr>
          <w:rFonts w:eastAsiaTheme="minorEastAsia"/>
          <w:szCs w:val="28"/>
        </w:rPr>
      </w:pPr>
    </w:p>
    <w:p w14:paraId="389B221E" w14:textId="348E7193" w:rsidR="008F212C" w:rsidRDefault="00FB476A" w:rsidP="00FB476A">
      <w:pPr>
        <w:pStyle w:val="100"/>
        <w:jc w:val="center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  <w:lang w:val="en-US"/>
            </w:rPr>
            <m:t>α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  <w:lang w:val="en-US"/>
            </w:rPr>
            <m:t>β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3</m:t>
                  </m:r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nor/>
                    </m:rPr>
                    <w:rPr>
                      <w:rFonts w:cs="Times New Roman"/>
                    </w:rPr>
                    <m:t>2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44A36E9A" w14:textId="77777777" w:rsidR="00FB476A" w:rsidRDefault="00601697" w:rsidP="00FB476A">
      <w:pPr>
        <w:pStyle w:val="100"/>
        <w:ind w:firstLine="72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Коэффициент асимметрии рассчитывается по формуле, представленной ниже: </w:t>
      </w:r>
    </w:p>
    <w:p w14:paraId="3CB4B49C" w14:textId="7B81906C" w:rsidR="00FB476A" w:rsidRDefault="00FB476A" w:rsidP="00FB476A">
      <w:pPr>
        <w:pStyle w:val="100"/>
        <w:ind w:firstLine="720"/>
        <w:jc w:val="center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en-US"/>
            </w:rPr>
            <m:t>S(α,β)</m:t>
          </m:r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(α,β)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(α,β)</m:t>
              </m:r>
            </m:den>
          </m:f>
        </m:oMath>
      </m:oMathPara>
    </w:p>
    <w:p w14:paraId="41BFEC41" w14:textId="6F975266" w:rsidR="00480D62" w:rsidRDefault="00480D62" w:rsidP="00FB476A">
      <w:pPr>
        <w:pStyle w:val="100"/>
        <w:ind w:firstLine="72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Построим графики </w:t>
      </w:r>
      <w:r w:rsidRPr="00581BC0">
        <w:rPr>
          <w:rFonts w:eastAsiaTheme="minorEastAsia"/>
          <w:iCs/>
        </w:rPr>
        <w:t xml:space="preserve">зависимости </w:t>
      </w:r>
      <w:r w:rsidRPr="00480D62">
        <w:rPr>
          <w:rFonts w:eastAsiaTheme="minorEastAsia"/>
          <w:iCs/>
        </w:rPr>
        <w:t>характеристики асимметрии в виде коэффициента асимметрии случайной величины от параметр</w:t>
      </w:r>
      <w:r w:rsidR="008F212C">
        <w:rPr>
          <w:rFonts w:eastAsiaTheme="minorEastAsia"/>
          <w:iCs/>
          <w:lang w:val="en-US"/>
        </w:rPr>
        <w:t>a</w:t>
      </w:r>
      <w:r w:rsidR="00FB476A">
        <w:rPr>
          <w:rFonts w:eastAsiaTheme="minorEastAsia"/>
          <w:iCs/>
        </w:rPr>
        <w:t xml:space="preserve"> </w:t>
      </w:r>
      <w:r w:rsidR="00FB476A">
        <w:rPr>
          <w:rFonts w:eastAsiaTheme="minorEastAsia" w:cs="Times New Roman"/>
          <w:iCs/>
        </w:rPr>
        <w:t>α</w:t>
      </w:r>
      <w:r w:rsidR="00FB476A">
        <w:rPr>
          <w:rFonts w:eastAsiaTheme="minorEastAsia"/>
          <w:iCs/>
        </w:rPr>
        <w:t xml:space="preserve"> при </w:t>
      </w:r>
      <w:r w:rsidR="00FB476A">
        <w:rPr>
          <w:rFonts w:eastAsiaTheme="minorEastAsia" w:cs="Times New Roman"/>
          <w:iCs/>
          <w:lang w:val="en-US"/>
        </w:rPr>
        <w:t>β</w:t>
      </w:r>
      <w:r w:rsidR="00FB476A" w:rsidRPr="00FB476A">
        <w:rPr>
          <w:rFonts w:eastAsiaTheme="minorEastAsia"/>
          <w:iCs/>
        </w:rPr>
        <w:t>=0.5</w:t>
      </w:r>
      <w:r w:rsidR="008F212C" w:rsidRPr="008F212C">
        <w:rPr>
          <w:rFonts w:eastAsiaTheme="minorEastAsia"/>
          <w:iCs/>
        </w:rPr>
        <w:t>:</w:t>
      </w:r>
    </w:p>
    <w:p w14:paraId="5D3CDB64" w14:textId="77777777" w:rsidR="003E26F7" w:rsidRDefault="003E26F7" w:rsidP="00480D62">
      <w:pPr>
        <w:pStyle w:val="100"/>
        <w:jc w:val="center"/>
        <w:rPr>
          <w:lang w:val="en-US"/>
        </w:rPr>
      </w:pPr>
    </w:p>
    <w:p w14:paraId="5105BD99" w14:textId="3B378D84" w:rsidR="00480D62" w:rsidRPr="00FB476A" w:rsidRDefault="00FB476A" w:rsidP="00480D62">
      <w:pPr>
        <w:pStyle w:val="100"/>
        <w:jc w:val="center"/>
        <w:rPr>
          <w:lang w:val="en-US"/>
        </w:rPr>
      </w:pPr>
      <w:r w:rsidRPr="00FB476A">
        <w:rPr>
          <w:lang w:val="en-US"/>
        </w:rPr>
        <w:lastRenderedPageBreak/>
        <w:drawing>
          <wp:inline distT="0" distB="0" distL="0" distR="0" wp14:anchorId="276932EE" wp14:editId="0C4E1A68">
            <wp:extent cx="5940425" cy="4560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92CC" w14:textId="7BCA49D7" w:rsidR="00480D62" w:rsidRDefault="008F212C" w:rsidP="00E571C9">
      <w:pPr>
        <w:jc w:val="center"/>
        <w:rPr>
          <w:szCs w:val="28"/>
        </w:rPr>
      </w:pPr>
      <w:r>
        <w:rPr>
          <w:szCs w:val="28"/>
        </w:rPr>
        <w:t xml:space="preserve">Рис. </w:t>
      </w:r>
      <w:r w:rsidRPr="008F212C">
        <w:rPr>
          <w:szCs w:val="28"/>
        </w:rPr>
        <w:t>5</w:t>
      </w:r>
      <w:r>
        <w:rPr>
          <w:szCs w:val="28"/>
        </w:rPr>
        <w:t>.</w:t>
      </w:r>
      <w:r w:rsidRPr="00EA0283">
        <w:rPr>
          <w:szCs w:val="28"/>
        </w:rPr>
        <w:t>1</w:t>
      </w:r>
      <w:r>
        <w:rPr>
          <w:szCs w:val="28"/>
        </w:rPr>
        <w:t xml:space="preserve"> «</w:t>
      </w:r>
      <w:r w:rsidRPr="008F212C">
        <w:rPr>
          <w:rFonts w:eastAsiaTheme="minorEastAsia"/>
          <w:szCs w:val="28"/>
        </w:rPr>
        <w:t xml:space="preserve">Графики зависимости </w:t>
      </w:r>
      <w:r w:rsidRPr="008F212C">
        <w:rPr>
          <w:rFonts w:eastAsiaTheme="minorEastAsia"/>
          <w:iCs/>
          <w:szCs w:val="28"/>
        </w:rPr>
        <w:t xml:space="preserve">характеристики асимметрии в виде </w:t>
      </w:r>
      <w:r w:rsidRPr="008F212C">
        <w:rPr>
          <w:rFonts w:eastAsiaTheme="minorEastAsia"/>
          <w:iCs/>
          <w:szCs w:val="28"/>
        </w:rPr>
        <w:br/>
        <w:t>коэффициента асимметрии случайной величины от параметр</w:t>
      </w:r>
      <w:r w:rsidRPr="008F212C">
        <w:rPr>
          <w:rFonts w:eastAsiaTheme="minorEastAsia"/>
          <w:iCs/>
          <w:szCs w:val="28"/>
          <w:lang w:val="en-US"/>
        </w:rPr>
        <w:t>a</w:t>
      </w:r>
      <w:r w:rsidR="00FB476A" w:rsidRPr="00FB476A">
        <w:rPr>
          <w:rFonts w:eastAsiaTheme="minorEastAsia"/>
          <w:iCs/>
          <w:szCs w:val="28"/>
        </w:rPr>
        <w:t xml:space="preserve"> </w:t>
      </w:r>
      <w:r w:rsidR="00FB476A">
        <w:rPr>
          <w:rFonts w:eastAsiaTheme="minorEastAsia"/>
          <w:iCs/>
          <w:szCs w:val="28"/>
          <w:lang w:val="en-US"/>
        </w:rPr>
        <w:t>α</w:t>
      </w:r>
      <w:r w:rsidR="00FB476A" w:rsidRPr="00FB476A">
        <w:rPr>
          <w:rFonts w:eastAsiaTheme="minorEastAsia"/>
          <w:iCs/>
          <w:szCs w:val="28"/>
        </w:rPr>
        <w:t xml:space="preserve"> </w:t>
      </w:r>
      <w:r w:rsidR="00FB476A">
        <w:rPr>
          <w:rFonts w:eastAsiaTheme="minorEastAsia"/>
          <w:iCs/>
          <w:szCs w:val="28"/>
        </w:rPr>
        <w:t>при β=0.5</w:t>
      </w:r>
      <w:r>
        <w:rPr>
          <w:szCs w:val="28"/>
        </w:rPr>
        <w:t>»</w:t>
      </w:r>
    </w:p>
    <w:p w14:paraId="5F032747" w14:textId="617F85C7" w:rsidR="00F433DF" w:rsidRPr="00480D62" w:rsidRDefault="00F433DF" w:rsidP="00E571C9">
      <w:pPr>
        <w:pStyle w:val="100"/>
        <w:jc w:val="both"/>
        <w:rPr>
          <w:rFonts w:eastAsiaTheme="minorEastAsia"/>
          <w:iCs/>
        </w:rPr>
      </w:pPr>
    </w:p>
    <w:p w14:paraId="4C85D7DE" w14:textId="1A4911B4" w:rsidR="003E26F7" w:rsidRPr="00D60369" w:rsidRDefault="003E26F7" w:rsidP="003E26F7">
      <w:pPr>
        <w:pStyle w:val="100"/>
        <w:ind w:firstLine="720"/>
        <w:jc w:val="both"/>
        <w:rPr>
          <w:rFonts w:eastAsiaTheme="minorEastAsia"/>
          <w:iCs/>
        </w:rPr>
      </w:pPr>
      <w:r>
        <w:rPr>
          <w:rFonts w:cs="Times New Roman"/>
          <w:szCs w:val="28"/>
        </w:rPr>
        <w:t xml:space="preserve">Вывод: в результате данной работы были рассмотрены функция распределения вероятностей и функция плотности вероятности отказа. Также были высчитаны показатели надёжности: математическое ожидание – среднее время отказа, мода – время, при котором отказывает максимальное количество устройств, медиана – время, при котором отказывает ровно половина всех устройств, дисперсия – мера отклонения случайно величины от математического ожидания, коэффициент ассиметрии, показывающий симметричность распределения плотности. </w:t>
      </w:r>
    </w:p>
    <w:p w14:paraId="73A34A7C" w14:textId="2B5CDD2B" w:rsidR="00794ADF" w:rsidRPr="00D60369" w:rsidRDefault="00794ADF" w:rsidP="00D60369">
      <w:pPr>
        <w:pStyle w:val="100"/>
        <w:ind w:firstLine="720"/>
        <w:jc w:val="both"/>
        <w:rPr>
          <w:rFonts w:eastAsiaTheme="minorEastAsia"/>
          <w:iCs/>
        </w:rPr>
      </w:pPr>
    </w:p>
    <w:sectPr w:rsidR="00794ADF" w:rsidRPr="00D60369" w:rsidSect="009113F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DD506" w14:textId="77777777" w:rsidR="00EE4215" w:rsidRDefault="00EE4215" w:rsidP="00C7045F">
      <w:r>
        <w:separator/>
      </w:r>
    </w:p>
  </w:endnote>
  <w:endnote w:type="continuationSeparator" w:id="0">
    <w:p w14:paraId="5E07A760" w14:textId="77777777" w:rsidR="00EE4215" w:rsidRDefault="00EE4215" w:rsidP="00C7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4500332"/>
      <w:docPartObj>
        <w:docPartGallery w:val="Page Numbers (Bottom of Page)"/>
        <w:docPartUnique/>
      </w:docPartObj>
    </w:sdtPr>
    <w:sdtEndPr/>
    <w:sdtContent>
      <w:p w14:paraId="46B7E597" w14:textId="41E4A910" w:rsidR="00B411F4" w:rsidRDefault="00B411F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13B1A9" w14:textId="77777777" w:rsidR="00B411F4" w:rsidRDefault="00B411F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B9602" w14:textId="77777777" w:rsidR="00EE4215" w:rsidRDefault="00EE4215" w:rsidP="00C7045F">
      <w:r>
        <w:separator/>
      </w:r>
    </w:p>
  </w:footnote>
  <w:footnote w:type="continuationSeparator" w:id="0">
    <w:p w14:paraId="0EDC2CF4" w14:textId="77777777" w:rsidR="00EE4215" w:rsidRDefault="00EE4215" w:rsidP="00C7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009D"/>
    <w:multiLevelType w:val="hybridMultilevel"/>
    <w:tmpl w:val="4D8EAA1A"/>
    <w:lvl w:ilvl="0" w:tplc="EA72A5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31"/>
    <w:rsid w:val="00004C51"/>
    <w:rsid w:val="00007D54"/>
    <w:rsid w:val="00024055"/>
    <w:rsid w:val="00034E1A"/>
    <w:rsid w:val="000440BD"/>
    <w:rsid w:val="00046749"/>
    <w:rsid w:val="00055106"/>
    <w:rsid w:val="00066D41"/>
    <w:rsid w:val="00071D94"/>
    <w:rsid w:val="00080AA4"/>
    <w:rsid w:val="00093798"/>
    <w:rsid w:val="000A0EF3"/>
    <w:rsid w:val="000A2640"/>
    <w:rsid w:val="000A3A57"/>
    <w:rsid w:val="000A3C32"/>
    <w:rsid w:val="000B0FEC"/>
    <w:rsid w:val="000B4A3E"/>
    <w:rsid w:val="000B69E9"/>
    <w:rsid w:val="000C720D"/>
    <w:rsid w:val="000D2E5F"/>
    <w:rsid w:val="000D4D24"/>
    <w:rsid w:val="000D4F4F"/>
    <w:rsid w:val="000E5E74"/>
    <w:rsid w:val="000E6195"/>
    <w:rsid w:val="0011075D"/>
    <w:rsid w:val="00110FC6"/>
    <w:rsid w:val="00112FDD"/>
    <w:rsid w:val="00115058"/>
    <w:rsid w:val="0011702F"/>
    <w:rsid w:val="00125C5D"/>
    <w:rsid w:val="00126667"/>
    <w:rsid w:val="00140927"/>
    <w:rsid w:val="0014279D"/>
    <w:rsid w:val="00143E1C"/>
    <w:rsid w:val="00144C33"/>
    <w:rsid w:val="00147D37"/>
    <w:rsid w:val="0015044C"/>
    <w:rsid w:val="00156F34"/>
    <w:rsid w:val="00160472"/>
    <w:rsid w:val="00174A96"/>
    <w:rsid w:val="00184AD6"/>
    <w:rsid w:val="00185383"/>
    <w:rsid w:val="001909BC"/>
    <w:rsid w:val="00195A5D"/>
    <w:rsid w:val="001A1863"/>
    <w:rsid w:val="001A4618"/>
    <w:rsid w:val="001B3DCC"/>
    <w:rsid w:val="001B3FE8"/>
    <w:rsid w:val="001C3A71"/>
    <w:rsid w:val="001C4EA7"/>
    <w:rsid w:val="001C65F6"/>
    <w:rsid w:val="001C6948"/>
    <w:rsid w:val="001D0BA0"/>
    <w:rsid w:val="001D1FE5"/>
    <w:rsid w:val="001D6E4B"/>
    <w:rsid w:val="001E02BC"/>
    <w:rsid w:val="001F2C58"/>
    <w:rsid w:val="001F74AA"/>
    <w:rsid w:val="0020392B"/>
    <w:rsid w:val="00210E7B"/>
    <w:rsid w:val="00212080"/>
    <w:rsid w:val="0021246C"/>
    <w:rsid w:val="00215C71"/>
    <w:rsid w:val="0022480D"/>
    <w:rsid w:val="00225A6F"/>
    <w:rsid w:val="00243AE9"/>
    <w:rsid w:val="00244576"/>
    <w:rsid w:val="00246590"/>
    <w:rsid w:val="00261961"/>
    <w:rsid w:val="002620B4"/>
    <w:rsid w:val="00262637"/>
    <w:rsid w:val="00272619"/>
    <w:rsid w:val="002741F9"/>
    <w:rsid w:val="00274AA5"/>
    <w:rsid w:val="00274C97"/>
    <w:rsid w:val="002973A9"/>
    <w:rsid w:val="002A0FFE"/>
    <w:rsid w:val="002A303D"/>
    <w:rsid w:val="002C049C"/>
    <w:rsid w:val="002D24BD"/>
    <w:rsid w:val="00313B00"/>
    <w:rsid w:val="003141CC"/>
    <w:rsid w:val="00314261"/>
    <w:rsid w:val="003152A2"/>
    <w:rsid w:val="00327E9B"/>
    <w:rsid w:val="003436F8"/>
    <w:rsid w:val="003441B9"/>
    <w:rsid w:val="00344550"/>
    <w:rsid w:val="00345946"/>
    <w:rsid w:val="00352D9F"/>
    <w:rsid w:val="0035572C"/>
    <w:rsid w:val="003577EA"/>
    <w:rsid w:val="00361A1F"/>
    <w:rsid w:val="00362199"/>
    <w:rsid w:val="00385BD9"/>
    <w:rsid w:val="00387EB5"/>
    <w:rsid w:val="0039610F"/>
    <w:rsid w:val="003A74F2"/>
    <w:rsid w:val="003B14A2"/>
    <w:rsid w:val="003B36CE"/>
    <w:rsid w:val="003B5607"/>
    <w:rsid w:val="003B605D"/>
    <w:rsid w:val="003C12B8"/>
    <w:rsid w:val="003C730A"/>
    <w:rsid w:val="003D3BDF"/>
    <w:rsid w:val="003E1826"/>
    <w:rsid w:val="003E26F7"/>
    <w:rsid w:val="003E37D2"/>
    <w:rsid w:val="003F60B7"/>
    <w:rsid w:val="003F6805"/>
    <w:rsid w:val="003F7A78"/>
    <w:rsid w:val="004047CA"/>
    <w:rsid w:val="00425550"/>
    <w:rsid w:val="00425C42"/>
    <w:rsid w:val="004319BB"/>
    <w:rsid w:val="004324B7"/>
    <w:rsid w:val="004330FE"/>
    <w:rsid w:val="00437CB1"/>
    <w:rsid w:val="00440AB4"/>
    <w:rsid w:val="00442EE4"/>
    <w:rsid w:val="00447C39"/>
    <w:rsid w:val="00452225"/>
    <w:rsid w:val="00452742"/>
    <w:rsid w:val="00454927"/>
    <w:rsid w:val="00460FED"/>
    <w:rsid w:val="0046133D"/>
    <w:rsid w:val="00461A6A"/>
    <w:rsid w:val="00464169"/>
    <w:rsid w:val="0047664B"/>
    <w:rsid w:val="00480D62"/>
    <w:rsid w:val="00483486"/>
    <w:rsid w:val="00483A4E"/>
    <w:rsid w:val="00486112"/>
    <w:rsid w:val="00493EC7"/>
    <w:rsid w:val="004B1A06"/>
    <w:rsid w:val="004C157C"/>
    <w:rsid w:val="004C1B7A"/>
    <w:rsid w:val="004C351F"/>
    <w:rsid w:val="004C4E81"/>
    <w:rsid w:val="004D2925"/>
    <w:rsid w:val="004D3059"/>
    <w:rsid w:val="004D30BD"/>
    <w:rsid w:val="004D336D"/>
    <w:rsid w:val="004F3404"/>
    <w:rsid w:val="005145E1"/>
    <w:rsid w:val="0051724C"/>
    <w:rsid w:val="00524F9E"/>
    <w:rsid w:val="0053328E"/>
    <w:rsid w:val="00534853"/>
    <w:rsid w:val="005362F2"/>
    <w:rsid w:val="0054069D"/>
    <w:rsid w:val="00555880"/>
    <w:rsid w:val="00556395"/>
    <w:rsid w:val="00557131"/>
    <w:rsid w:val="005574B4"/>
    <w:rsid w:val="00557588"/>
    <w:rsid w:val="005637EC"/>
    <w:rsid w:val="00564C60"/>
    <w:rsid w:val="00570E60"/>
    <w:rsid w:val="00571D29"/>
    <w:rsid w:val="0057302C"/>
    <w:rsid w:val="005769B5"/>
    <w:rsid w:val="00577F7C"/>
    <w:rsid w:val="00581BC0"/>
    <w:rsid w:val="00584497"/>
    <w:rsid w:val="00592C7D"/>
    <w:rsid w:val="005956B5"/>
    <w:rsid w:val="0059799F"/>
    <w:rsid w:val="00597BD9"/>
    <w:rsid w:val="005A0032"/>
    <w:rsid w:val="005A30AF"/>
    <w:rsid w:val="005A47A3"/>
    <w:rsid w:val="005A6D12"/>
    <w:rsid w:val="005B4B72"/>
    <w:rsid w:val="005B5F17"/>
    <w:rsid w:val="005C1680"/>
    <w:rsid w:val="005C1ADD"/>
    <w:rsid w:val="005C3659"/>
    <w:rsid w:val="005C75F0"/>
    <w:rsid w:val="005D24D3"/>
    <w:rsid w:val="005E1836"/>
    <w:rsid w:val="005E5ED1"/>
    <w:rsid w:val="005E748B"/>
    <w:rsid w:val="005E7D90"/>
    <w:rsid w:val="00601697"/>
    <w:rsid w:val="00610AA8"/>
    <w:rsid w:val="00612686"/>
    <w:rsid w:val="00621FE3"/>
    <w:rsid w:val="006353FD"/>
    <w:rsid w:val="00635CAE"/>
    <w:rsid w:val="00642FCD"/>
    <w:rsid w:val="00643859"/>
    <w:rsid w:val="0064398E"/>
    <w:rsid w:val="00650D41"/>
    <w:rsid w:val="00662C08"/>
    <w:rsid w:val="00672E96"/>
    <w:rsid w:val="006860C6"/>
    <w:rsid w:val="00687BF3"/>
    <w:rsid w:val="006971C8"/>
    <w:rsid w:val="006A5A84"/>
    <w:rsid w:val="006A63FA"/>
    <w:rsid w:val="006A6D08"/>
    <w:rsid w:val="006B1766"/>
    <w:rsid w:val="006B1797"/>
    <w:rsid w:val="006C24CE"/>
    <w:rsid w:val="006C682D"/>
    <w:rsid w:val="006D4EA7"/>
    <w:rsid w:val="006E04F2"/>
    <w:rsid w:val="006E4329"/>
    <w:rsid w:val="006F0A87"/>
    <w:rsid w:val="006F1460"/>
    <w:rsid w:val="006F36E7"/>
    <w:rsid w:val="007027A4"/>
    <w:rsid w:val="007037E4"/>
    <w:rsid w:val="00714A76"/>
    <w:rsid w:val="00714BB8"/>
    <w:rsid w:val="00715695"/>
    <w:rsid w:val="00731539"/>
    <w:rsid w:val="00734E68"/>
    <w:rsid w:val="00735BEC"/>
    <w:rsid w:val="00741387"/>
    <w:rsid w:val="00742BF7"/>
    <w:rsid w:val="00745081"/>
    <w:rsid w:val="00757987"/>
    <w:rsid w:val="007640A8"/>
    <w:rsid w:val="00767650"/>
    <w:rsid w:val="00773247"/>
    <w:rsid w:val="00790BB0"/>
    <w:rsid w:val="0079135A"/>
    <w:rsid w:val="00791D52"/>
    <w:rsid w:val="00794ADF"/>
    <w:rsid w:val="007A01FE"/>
    <w:rsid w:val="007A1F9C"/>
    <w:rsid w:val="007A6598"/>
    <w:rsid w:val="007B0B21"/>
    <w:rsid w:val="007B1894"/>
    <w:rsid w:val="007B2927"/>
    <w:rsid w:val="007C149B"/>
    <w:rsid w:val="007C27B1"/>
    <w:rsid w:val="007C3B0A"/>
    <w:rsid w:val="007C5672"/>
    <w:rsid w:val="007D21A6"/>
    <w:rsid w:val="007D460C"/>
    <w:rsid w:val="007D4D8F"/>
    <w:rsid w:val="007E0385"/>
    <w:rsid w:val="007F10C9"/>
    <w:rsid w:val="007F2687"/>
    <w:rsid w:val="007F56BC"/>
    <w:rsid w:val="008035EC"/>
    <w:rsid w:val="00806DEC"/>
    <w:rsid w:val="008127F6"/>
    <w:rsid w:val="008155B8"/>
    <w:rsid w:val="00815FC7"/>
    <w:rsid w:val="00821F96"/>
    <w:rsid w:val="008224E3"/>
    <w:rsid w:val="008253A1"/>
    <w:rsid w:val="00826837"/>
    <w:rsid w:val="00835F66"/>
    <w:rsid w:val="00836849"/>
    <w:rsid w:val="00840360"/>
    <w:rsid w:val="00846A79"/>
    <w:rsid w:val="008511C8"/>
    <w:rsid w:val="00860B51"/>
    <w:rsid w:val="008727E6"/>
    <w:rsid w:val="008734DB"/>
    <w:rsid w:val="00881272"/>
    <w:rsid w:val="00885C65"/>
    <w:rsid w:val="008869E8"/>
    <w:rsid w:val="008A253B"/>
    <w:rsid w:val="008A5A79"/>
    <w:rsid w:val="008B0E8E"/>
    <w:rsid w:val="008B2959"/>
    <w:rsid w:val="008C12DD"/>
    <w:rsid w:val="008D2823"/>
    <w:rsid w:val="008D2C2C"/>
    <w:rsid w:val="008D7D51"/>
    <w:rsid w:val="008E0F5B"/>
    <w:rsid w:val="008E3EE4"/>
    <w:rsid w:val="008F1EEF"/>
    <w:rsid w:val="008F212C"/>
    <w:rsid w:val="00905F00"/>
    <w:rsid w:val="009113FD"/>
    <w:rsid w:val="00912A3E"/>
    <w:rsid w:val="00914168"/>
    <w:rsid w:val="00915AA5"/>
    <w:rsid w:val="00916AB3"/>
    <w:rsid w:val="00920322"/>
    <w:rsid w:val="00923780"/>
    <w:rsid w:val="009246EF"/>
    <w:rsid w:val="009333B5"/>
    <w:rsid w:val="00933D72"/>
    <w:rsid w:val="00934FBF"/>
    <w:rsid w:val="00944F99"/>
    <w:rsid w:val="00951F45"/>
    <w:rsid w:val="00955812"/>
    <w:rsid w:val="00961726"/>
    <w:rsid w:val="00963B75"/>
    <w:rsid w:val="009666CD"/>
    <w:rsid w:val="009872C3"/>
    <w:rsid w:val="00990F06"/>
    <w:rsid w:val="00993AC9"/>
    <w:rsid w:val="00994E81"/>
    <w:rsid w:val="009A20D5"/>
    <w:rsid w:val="009A6CEC"/>
    <w:rsid w:val="009B0CA2"/>
    <w:rsid w:val="009D0F64"/>
    <w:rsid w:val="009D17CE"/>
    <w:rsid w:val="009E3D1E"/>
    <w:rsid w:val="009F3A3E"/>
    <w:rsid w:val="009F6150"/>
    <w:rsid w:val="00A22E9D"/>
    <w:rsid w:val="00A30689"/>
    <w:rsid w:val="00A31971"/>
    <w:rsid w:val="00A430B8"/>
    <w:rsid w:val="00A5220B"/>
    <w:rsid w:val="00A53F21"/>
    <w:rsid w:val="00A54D81"/>
    <w:rsid w:val="00A55103"/>
    <w:rsid w:val="00A73601"/>
    <w:rsid w:val="00A90D1A"/>
    <w:rsid w:val="00A94357"/>
    <w:rsid w:val="00AA049D"/>
    <w:rsid w:val="00AA7F6C"/>
    <w:rsid w:val="00AB25E3"/>
    <w:rsid w:val="00AB39D3"/>
    <w:rsid w:val="00AB4359"/>
    <w:rsid w:val="00AC223D"/>
    <w:rsid w:val="00AC3997"/>
    <w:rsid w:val="00AC5CBF"/>
    <w:rsid w:val="00AD62C3"/>
    <w:rsid w:val="00AE5F1B"/>
    <w:rsid w:val="00AF14CA"/>
    <w:rsid w:val="00AF452B"/>
    <w:rsid w:val="00AF7B2D"/>
    <w:rsid w:val="00B075FA"/>
    <w:rsid w:val="00B0766A"/>
    <w:rsid w:val="00B07729"/>
    <w:rsid w:val="00B1238D"/>
    <w:rsid w:val="00B1349A"/>
    <w:rsid w:val="00B16C23"/>
    <w:rsid w:val="00B216EA"/>
    <w:rsid w:val="00B219CC"/>
    <w:rsid w:val="00B23071"/>
    <w:rsid w:val="00B256B7"/>
    <w:rsid w:val="00B30656"/>
    <w:rsid w:val="00B30F86"/>
    <w:rsid w:val="00B353F7"/>
    <w:rsid w:val="00B411F4"/>
    <w:rsid w:val="00B4235A"/>
    <w:rsid w:val="00B52479"/>
    <w:rsid w:val="00B5432A"/>
    <w:rsid w:val="00B54736"/>
    <w:rsid w:val="00B56F44"/>
    <w:rsid w:val="00B6391B"/>
    <w:rsid w:val="00B6705A"/>
    <w:rsid w:val="00B72215"/>
    <w:rsid w:val="00B73CEF"/>
    <w:rsid w:val="00B74A71"/>
    <w:rsid w:val="00B75D5F"/>
    <w:rsid w:val="00B76D6F"/>
    <w:rsid w:val="00B7796D"/>
    <w:rsid w:val="00B82256"/>
    <w:rsid w:val="00B938A6"/>
    <w:rsid w:val="00B95475"/>
    <w:rsid w:val="00B97553"/>
    <w:rsid w:val="00B9780A"/>
    <w:rsid w:val="00BB219E"/>
    <w:rsid w:val="00BB30F8"/>
    <w:rsid w:val="00BC20E6"/>
    <w:rsid w:val="00BC3FAD"/>
    <w:rsid w:val="00BC5CAE"/>
    <w:rsid w:val="00BD03D5"/>
    <w:rsid w:val="00BD5868"/>
    <w:rsid w:val="00BE1835"/>
    <w:rsid w:val="00BE3995"/>
    <w:rsid w:val="00BE6856"/>
    <w:rsid w:val="00BE7495"/>
    <w:rsid w:val="00BE784C"/>
    <w:rsid w:val="00BF32EE"/>
    <w:rsid w:val="00BF4399"/>
    <w:rsid w:val="00C0309B"/>
    <w:rsid w:val="00C2151A"/>
    <w:rsid w:val="00C2467E"/>
    <w:rsid w:val="00C3154A"/>
    <w:rsid w:val="00C326C7"/>
    <w:rsid w:val="00C370A4"/>
    <w:rsid w:val="00C418F6"/>
    <w:rsid w:val="00C51872"/>
    <w:rsid w:val="00C5225A"/>
    <w:rsid w:val="00C53158"/>
    <w:rsid w:val="00C62893"/>
    <w:rsid w:val="00C64C5B"/>
    <w:rsid w:val="00C66159"/>
    <w:rsid w:val="00C7045F"/>
    <w:rsid w:val="00C7136F"/>
    <w:rsid w:val="00C770FB"/>
    <w:rsid w:val="00C77757"/>
    <w:rsid w:val="00C82731"/>
    <w:rsid w:val="00C910C9"/>
    <w:rsid w:val="00C91676"/>
    <w:rsid w:val="00C9248E"/>
    <w:rsid w:val="00C94DBC"/>
    <w:rsid w:val="00CA1063"/>
    <w:rsid w:val="00CA427E"/>
    <w:rsid w:val="00CA64EB"/>
    <w:rsid w:val="00CA6C84"/>
    <w:rsid w:val="00CA7751"/>
    <w:rsid w:val="00CB26F9"/>
    <w:rsid w:val="00CB3D87"/>
    <w:rsid w:val="00CB5E54"/>
    <w:rsid w:val="00CB6B8C"/>
    <w:rsid w:val="00CC108E"/>
    <w:rsid w:val="00CC19EF"/>
    <w:rsid w:val="00D00EF4"/>
    <w:rsid w:val="00D053BA"/>
    <w:rsid w:val="00D15527"/>
    <w:rsid w:val="00D20E77"/>
    <w:rsid w:val="00D231AF"/>
    <w:rsid w:val="00D33529"/>
    <w:rsid w:val="00D41D20"/>
    <w:rsid w:val="00D43889"/>
    <w:rsid w:val="00D46FA3"/>
    <w:rsid w:val="00D50953"/>
    <w:rsid w:val="00D50D5A"/>
    <w:rsid w:val="00D51D38"/>
    <w:rsid w:val="00D53BBE"/>
    <w:rsid w:val="00D54CDD"/>
    <w:rsid w:val="00D55C6C"/>
    <w:rsid w:val="00D56788"/>
    <w:rsid w:val="00D60369"/>
    <w:rsid w:val="00D61FB3"/>
    <w:rsid w:val="00D70452"/>
    <w:rsid w:val="00D81176"/>
    <w:rsid w:val="00D81839"/>
    <w:rsid w:val="00D81EBA"/>
    <w:rsid w:val="00D85092"/>
    <w:rsid w:val="00D86A16"/>
    <w:rsid w:val="00D90A16"/>
    <w:rsid w:val="00D92A19"/>
    <w:rsid w:val="00D9353F"/>
    <w:rsid w:val="00DA47F1"/>
    <w:rsid w:val="00DA605D"/>
    <w:rsid w:val="00DB2925"/>
    <w:rsid w:val="00DB50AB"/>
    <w:rsid w:val="00DB59DB"/>
    <w:rsid w:val="00DC17A3"/>
    <w:rsid w:val="00DC46DD"/>
    <w:rsid w:val="00DC4924"/>
    <w:rsid w:val="00DD2B93"/>
    <w:rsid w:val="00DE36FC"/>
    <w:rsid w:val="00DE6FEC"/>
    <w:rsid w:val="00DF3FF2"/>
    <w:rsid w:val="00DF6A46"/>
    <w:rsid w:val="00E015C2"/>
    <w:rsid w:val="00E03122"/>
    <w:rsid w:val="00E13660"/>
    <w:rsid w:val="00E24FA9"/>
    <w:rsid w:val="00E31CED"/>
    <w:rsid w:val="00E32BBC"/>
    <w:rsid w:val="00E3328D"/>
    <w:rsid w:val="00E338E4"/>
    <w:rsid w:val="00E40697"/>
    <w:rsid w:val="00E42667"/>
    <w:rsid w:val="00E52427"/>
    <w:rsid w:val="00E551AD"/>
    <w:rsid w:val="00E571C9"/>
    <w:rsid w:val="00E62570"/>
    <w:rsid w:val="00E62C0A"/>
    <w:rsid w:val="00E70296"/>
    <w:rsid w:val="00E71696"/>
    <w:rsid w:val="00E74E06"/>
    <w:rsid w:val="00E823DB"/>
    <w:rsid w:val="00E82BEC"/>
    <w:rsid w:val="00E8562B"/>
    <w:rsid w:val="00E952EC"/>
    <w:rsid w:val="00E971BD"/>
    <w:rsid w:val="00E97656"/>
    <w:rsid w:val="00EA572C"/>
    <w:rsid w:val="00EB01FC"/>
    <w:rsid w:val="00EB1BA0"/>
    <w:rsid w:val="00EB4094"/>
    <w:rsid w:val="00EC0377"/>
    <w:rsid w:val="00EC24E6"/>
    <w:rsid w:val="00EC2C34"/>
    <w:rsid w:val="00EC440F"/>
    <w:rsid w:val="00ED6DD1"/>
    <w:rsid w:val="00EE4215"/>
    <w:rsid w:val="00EE51AE"/>
    <w:rsid w:val="00EF6B27"/>
    <w:rsid w:val="00F106F9"/>
    <w:rsid w:val="00F1236A"/>
    <w:rsid w:val="00F12F18"/>
    <w:rsid w:val="00F164A3"/>
    <w:rsid w:val="00F23627"/>
    <w:rsid w:val="00F2776C"/>
    <w:rsid w:val="00F35976"/>
    <w:rsid w:val="00F433DF"/>
    <w:rsid w:val="00F50E58"/>
    <w:rsid w:val="00F51194"/>
    <w:rsid w:val="00F54355"/>
    <w:rsid w:val="00F56147"/>
    <w:rsid w:val="00F56EFE"/>
    <w:rsid w:val="00F6035E"/>
    <w:rsid w:val="00F71CBC"/>
    <w:rsid w:val="00F7217D"/>
    <w:rsid w:val="00F82726"/>
    <w:rsid w:val="00F86BC8"/>
    <w:rsid w:val="00F9198E"/>
    <w:rsid w:val="00F9794D"/>
    <w:rsid w:val="00FA25F4"/>
    <w:rsid w:val="00FA373F"/>
    <w:rsid w:val="00FA50E7"/>
    <w:rsid w:val="00FA7AEC"/>
    <w:rsid w:val="00FB476A"/>
    <w:rsid w:val="00FB70ED"/>
    <w:rsid w:val="00FC1282"/>
    <w:rsid w:val="00FC2E4D"/>
    <w:rsid w:val="00FC60C7"/>
    <w:rsid w:val="00FD0EAE"/>
    <w:rsid w:val="00FD152A"/>
    <w:rsid w:val="00FD4173"/>
    <w:rsid w:val="00FD4D4F"/>
    <w:rsid w:val="00FD5731"/>
    <w:rsid w:val="00FD598C"/>
    <w:rsid w:val="00FE0EAE"/>
    <w:rsid w:val="00FE3F54"/>
    <w:rsid w:val="00FF3299"/>
    <w:rsid w:val="00FF722C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2B9F1"/>
  <w15:chartTrackingRefBased/>
  <w15:docId w15:val="{C26A92E3-12EC-4705-B7F6-EC512F4B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76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219E"/>
    <w:pPr>
      <w:keepNext/>
      <w:keepLines/>
      <w:spacing w:before="24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link w:val="20"/>
    <w:uiPriority w:val="9"/>
    <w:unhideWhenUsed/>
    <w:qFormat/>
    <w:rsid w:val="0011075D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29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№1 Абзац. Основной текст"/>
    <w:basedOn w:val="a"/>
    <w:qFormat/>
    <w:rsid w:val="00C82731"/>
    <w:pPr>
      <w:spacing w:after="160"/>
      <w:ind w:firstLine="0"/>
      <w:jc w:val="both"/>
    </w:pPr>
    <w:rPr>
      <w:rFonts w:eastAsiaTheme="minorHAnsi" w:cstheme="minorBidi"/>
    </w:rPr>
  </w:style>
  <w:style w:type="paragraph" w:customStyle="1" w:styleId="21">
    <w:name w:val="№2 Введение"/>
    <w:basedOn w:val="a"/>
    <w:qFormat/>
    <w:rsid w:val="00C82731"/>
    <w:pPr>
      <w:spacing w:after="160" w:line="360" w:lineRule="auto"/>
      <w:ind w:firstLine="0"/>
      <w:jc w:val="center"/>
    </w:pPr>
    <w:rPr>
      <w:rFonts w:eastAsiaTheme="minorHAnsi" w:cstheme="minorBidi"/>
      <w:b/>
    </w:rPr>
  </w:style>
  <w:style w:type="paragraph" w:customStyle="1" w:styleId="31">
    <w:name w:val="№3 Заключение"/>
    <w:basedOn w:val="a"/>
    <w:qFormat/>
    <w:rsid w:val="00C82731"/>
    <w:pPr>
      <w:spacing w:after="160"/>
      <w:ind w:firstLine="0"/>
      <w:jc w:val="center"/>
    </w:pPr>
    <w:rPr>
      <w:rFonts w:eastAsiaTheme="minorHAnsi" w:cstheme="minorBidi"/>
      <w:b/>
    </w:rPr>
  </w:style>
  <w:style w:type="paragraph" w:customStyle="1" w:styleId="4">
    <w:name w:val="№4 Маркированный список"/>
    <w:basedOn w:val="11"/>
    <w:qFormat/>
    <w:rsid w:val="00C82731"/>
  </w:style>
  <w:style w:type="paragraph" w:customStyle="1" w:styleId="5">
    <w:name w:val="№5 Название таблицы"/>
    <w:basedOn w:val="a3"/>
    <w:qFormat/>
    <w:rsid w:val="00C82731"/>
    <w:rPr>
      <w:rFonts w:ascii="Times New Roman" w:hAnsi="Times New Roman"/>
      <w:i w:val="0"/>
      <w:color w:val="auto"/>
      <w:sz w:val="28"/>
    </w:rPr>
  </w:style>
  <w:style w:type="paragraph" w:customStyle="1" w:styleId="6">
    <w:name w:val="№6 Нумерованный список"/>
    <w:basedOn w:val="11"/>
    <w:qFormat/>
    <w:rsid w:val="00C82731"/>
  </w:style>
  <w:style w:type="paragraph" w:styleId="a3">
    <w:name w:val="caption"/>
    <w:aliases w:val="Название рисунка"/>
    <w:basedOn w:val="a"/>
    <w:next w:val="a"/>
    <w:uiPriority w:val="35"/>
    <w:unhideWhenUsed/>
    <w:qFormat/>
    <w:rsid w:val="00C82731"/>
    <w:pPr>
      <w:spacing w:after="200"/>
      <w:ind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customStyle="1" w:styleId="7">
    <w:name w:val="№7 Обычный"/>
    <w:link w:val="70"/>
    <w:qFormat/>
    <w:rsid w:val="00C82731"/>
    <w:pPr>
      <w:spacing w:line="240" w:lineRule="auto"/>
    </w:pPr>
    <w:rPr>
      <w:rFonts w:ascii="Times New Roman" w:hAnsi="Times New Roman"/>
      <w:sz w:val="28"/>
    </w:rPr>
  </w:style>
  <w:style w:type="paragraph" w:customStyle="1" w:styleId="8">
    <w:name w:val="№8 По центру"/>
    <w:basedOn w:val="7"/>
    <w:qFormat/>
    <w:rsid w:val="00C82731"/>
    <w:pPr>
      <w:jc w:val="center"/>
    </w:pPr>
    <w:rPr>
      <w:b/>
    </w:rPr>
  </w:style>
  <w:style w:type="paragraph" w:customStyle="1" w:styleId="9">
    <w:name w:val="№9 Содержание"/>
    <w:basedOn w:val="7"/>
    <w:next w:val="11"/>
    <w:qFormat/>
    <w:rsid w:val="003F60B7"/>
    <w:pPr>
      <w:jc w:val="center"/>
    </w:pPr>
    <w:rPr>
      <w:b/>
      <w:caps/>
    </w:rPr>
  </w:style>
  <w:style w:type="paragraph" w:customStyle="1" w:styleId="100">
    <w:name w:val="№10 Таблица"/>
    <w:basedOn w:val="7"/>
    <w:qFormat/>
    <w:rsid w:val="00C82731"/>
  </w:style>
  <w:style w:type="paragraph" w:customStyle="1" w:styleId="110">
    <w:name w:val="№11 Без интервала"/>
    <w:qFormat/>
    <w:rsid w:val="00815FC7"/>
    <w:pPr>
      <w:spacing w:line="240" w:lineRule="auto"/>
    </w:pPr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D4388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D43889"/>
    <w:pPr>
      <w:jc w:val="center"/>
    </w:pPr>
    <w:rPr>
      <w:b/>
      <w:szCs w:val="28"/>
    </w:rPr>
  </w:style>
  <w:style w:type="paragraph" w:customStyle="1" w:styleId="121-4">
    <w:name w:val="№12 Заголовок 1-4"/>
    <w:basedOn w:val="a"/>
    <w:next w:val="7"/>
    <w:link w:val="121-40"/>
    <w:qFormat/>
    <w:rsid w:val="00DE6FEC"/>
    <w:rPr>
      <w:b/>
      <w:szCs w:val="28"/>
    </w:rPr>
  </w:style>
  <w:style w:type="paragraph" w:customStyle="1" w:styleId="135">
    <w:name w:val="№13 Заголовок 5"/>
    <w:basedOn w:val="7"/>
    <w:next w:val="7"/>
    <w:link w:val="1350"/>
    <w:qFormat/>
    <w:rsid w:val="00DE6FEC"/>
    <w:rPr>
      <w:rFonts w:asciiTheme="majorHAnsi" w:hAnsiTheme="majorHAnsi"/>
      <w:b/>
      <w:i/>
      <w:sz w:val="26"/>
    </w:rPr>
  </w:style>
  <w:style w:type="character" w:customStyle="1" w:styleId="121-40">
    <w:name w:val="№12 Заголовок 1-4 Знак"/>
    <w:basedOn w:val="a0"/>
    <w:link w:val="121-4"/>
    <w:rsid w:val="00DE6FEC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146">
    <w:name w:val="№14 Заголовок 6"/>
    <w:basedOn w:val="7"/>
    <w:next w:val="7"/>
    <w:link w:val="1460"/>
    <w:qFormat/>
    <w:rsid w:val="00DE6FEC"/>
    <w:rPr>
      <w:rFonts w:asciiTheme="majorHAnsi" w:hAnsiTheme="majorHAnsi"/>
      <w:b/>
      <w:sz w:val="22"/>
    </w:rPr>
  </w:style>
  <w:style w:type="character" w:customStyle="1" w:styleId="70">
    <w:name w:val="№7 Обычный Знак"/>
    <w:basedOn w:val="a0"/>
    <w:link w:val="7"/>
    <w:rsid w:val="00DE6FEC"/>
    <w:rPr>
      <w:rFonts w:ascii="Times New Roman" w:hAnsi="Times New Roman"/>
      <w:sz w:val="28"/>
    </w:rPr>
  </w:style>
  <w:style w:type="character" w:customStyle="1" w:styleId="1350">
    <w:name w:val="№13 Заголовок 5 Знак"/>
    <w:basedOn w:val="70"/>
    <w:link w:val="135"/>
    <w:rsid w:val="00DE6FEC"/>
    <w:rPr>
      <w:rFonts w:asciiTheme="majorHAnsi" w:hAnsiTheme="majorHAnsi"/>
      <w:b/>
      <w:i/>
      <w:sz w:val="26"/>
    </w:rPr>
  </w:style>
  <w:style w:type="paragraph" w:customStyle="1" w:styleId="157">
    <w:name w:val="№15 Заголовок 7"/>
    <w:basedOn w:val="7"/>
    <w:next w:val="7"/>
    <w:link w:val="1570"/>
    <w:qFormat/>
    <w:rsid w:val="00DE6FEC"/>
    <w:rPr>
      <w:rFonts w:asciiTheme="majorHAnsi" w:hAnsiTheme="majorHAnsi"/>
      <w:sz w:val="24"/>
    </w:rPr>
  </w:style>
  <w:style w:type="character" w:customStyle="1" w:styleId="1460">
    <w:name w:val="№14 Заголовок 6 Знак"/>
    <w:basedOn w:val="70"/>
    <w:link w:val="146"/>
    <w:rsid w:val="00DE6FEC"/>
    <w:rPr>
      <w:rFonts w:asciiTheme="majorHAnsi" w:hAnsiTheme="majorHAnsi"/>
      <w:b/>
      <w:sz w:val="28"/>
    </w:rPr>
  </w:style>
  <w:style w:type="paragraph" w:customStyle="1" w:styleId="168">
    <w:name w:val="№16 Заголовок 8"/>
    <w:basedOn w:val="7"/>
    <w:next w:val="7"/>
    <w:link w:val="1680"/>
    <w:qFormat/>
    <w:rsid w:val="00DE6FEC"/>
    <w:rPr>
      <w:rFonts w:asciiTheme="majorHAnsi" w:hAnsiTheme="majorHAnsi"/>
      <w:i/>
      <w:sz w:val="24"/>
    </w:rPr>
  </w:style>
  <w:style w:type="character" w:customStyle="1" w:styleId="1570">
    <w:name w:val="№15 Заголовок 7 Знак"/>
    <w:basedOn w:val="70"/>
    <w:link w:val="157"/>
    <w:rsid w:val="00DE6FEC"/>
    <w:rPr>
      <w:rFonts w:asciiTheme="majorHAnsi" w:hAnsiTheme="majorHAnsi"/>
      <w:sz w:val="24"/>
    </w:rPr>
  </w:style>
  <w:style w:type="paragraph" w:customStyle="1" w:styleId="17">
    <w:name w:val="№17 Название объекта. Название рисунка"/>
    <w:basedOn w:val="7"/>
    <w:next w:val="7"/>
    <w:qFormat/>
    <w:rsid w:val="00DE6FEC"/>
    <w:pPr>
      <w:jc w:val="center"/>
    </w:pPr>
  </w:style>
  <w:style w:type="character" w:customStyle="1" w:styleId="1680">
    <w:name w:val="№16 Заголовок 8 Знак"/>
    <w:basedOn w:val="70"/>
    <w:link w:val="168"/>
    <w:rsid w:val="00DE6FEC"/>
    <w:rPr>
      <w:rFonts w:asciiTheme="majorHAnsi" w:hAnsiTheme="majorHAnsi"/>
      <w:i/>
      <w:sz w:val="24"/>
    </w:rPr>
  </w:style>
  <w:style w:type="paragraph" w:customStyle="1" w:styleId="18">
    <w:name w:val="№18"/>
    <w:basedOn w:val="7"/>
    <w:next w:val="7"/>
    <w:qFormat/>
    <w:rsid w:val="00DE6FEC"/>
    <w:rPr>
      <w:b/>
    </w:rPr>
  </w:style>
  <w:style w:type="paragraph" w:customStyle="1" w:styleId="191">
    <w:name w:val="№19 Оглавление 1"/>
    <w:basedOn w:val="7"/>
    <w:next w:val="7"/>
    <w:qFormat/>
    <w:rsid w:val="00DE6FEC"/>
  </w:style>
  <w:style w:type="paragraph" w:customStyle="1" w:styleId="202">
    <w:name w:val="№20 Оглавление 2"/>
    <w:basedOn w:val="7"/>
    <w:next w:val="7"/>
    <w:qFormat/>
    <w:rsid w:val="00DE6FEC"/>
  </w:style>
  <w:style w:type="paragraph" w:customStyle="1" w:styleId="210">
    <w:name w:val="№21 Верхний колонтитул"/>
    <w:basedOn w:val="7"/>
    <w:link w:val="211"/>
    <w:qFormat/>
    <w:rsid w:val="00DE6FEC"/>
    <w:rPr>
      <w:rFonts w:asciiTheme="majorHAnsi" w:hAnsiTheme="majorHAnsi"/>
      <w:sz w:val="22"/>
    </w:rPr>
  </w:style>
  <w:style w:type="paragraph" w:customStyle="1" w:styleId="22">
    <w:name w:val="№22 Нижний колонтитул"/>
    <w:basedOn w:val="7"/>
    <w:link w:val="220"/>
    <w:qFormat/>
    <w:rsid w:val="00DE6FEC"/>
    <w:rPr>
      <w:rFonts w:asciiTheme="majorHAnsi" w:hAnsiTheme="majorHAnsi"/>
      <w:sz w:val="22"/>
    </w:rPr>
  </w:style>
  <w:style w:type="character" w:customStyle="1" w:styleId="211">
    <w:name w:val="№21 Верхний колонтитул Знак"/>
    <w:basedOn w:val="70"/>
    <w:link w:val="210"/>
    <w:rsid w:val="00DE6FEC"/>
    <w:rPr>
      <w:rFonts w:asciiTheme="majorHAnsi" w:hAnsiTheme="majorHAnsi"/>
      <w:sz w:val="28"/>
    </w:rPr>
  </w:style>
  <w:style w:type="character" w:customStyle="1" w:styleId="23">
    <w:name w:val="№23 Гиперссылка"/>
    <w:uiPriority w:val="1"/>
    <w:qFormat/>
    <w:rsid w:val="003E37D2"/>
    <w:rPr>
      <w:color w:val="auto"/>
    </w:rPr>
  </w:style>
  <w:style w:type="character" w:customStyle="1" w:styleId="220">
    <w:name w:val="№22 Нижний колонтитул Знак"/>
    <w:basedOn w:val="70"/>
    <w:link w:val="22"/>
    <w:rsid w:val="00DE6FEC"/>
    <w:rPr>
      <w:rFonts w:asciiTheme="majorHAnsi" w:hAnsiTheme="majorHAnsi"/>
      <w:sz w:val="28"/>
    </w:rPr>
  </w:style>
  <w:style w:type="paragraph" w:customStyle="1" w:styleId="24">
    <w:name w:val="№24 Код программы"/>
    <w:basedOn w:val="7"/>
    <w:qFormat/>
    <w:rsid w:val="00DE6FEC"/>
    <w:rPr>
      <w:rFonts w:ascii="Courier New" w:hAnsi="Courier New"/>
      <w:sz w:val="26"/>
    </w:rPr>
  </w:style>
  <w:style w:type="paragraph" w:customStyle="1" w:styleId="a6">
    <w:name w:val="Абзац. Основной текст"/>
    <w:basedOn w:val="a"/>
    <w:qFormat/>
    <w:rsid w:val="00C910C9"/>
    <w:pPr>
      <w:widowControl w:val="0"/>
      <w:jc w:val="both"/>
    </w:pPr>
    <w:rPr>
      <w:szCs w:val="28"/>
    </w:rPr>
  </w:style>
  <w:style w:type="table" w:styleId="a7">
    <w:name w:val="Table Grid"/>
    <w:basedOn w:val="a1"/>
    <w:uiPriority w:val="39"/>
    <w:rsid w:val="00BE7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253A1"/>
    <w:rPr>
      <w:color w:val="808080"/>
    </w:rPr>
  </w:style>
  <w:style w:type="paragraph" w:customStyle="1" w:styleId="a9">
    <w:name w:val="Код программы"/>
    <w:basedOn w:val="a"/>
    <w:qFormat/>
    <w:rsid w:val="00524F9E"/>
    <w:rPr>
      <w:rFonts w:ascii="Courier New" w:hAnsi="Courier New"/>
      <w:sz w:val="26"/>
    </w:rPr>
  </w:style>
  <w:style w:type="paragraph" w:styleId="aa">
    <w:name w:val="header"/>
    <w:basedOn w:val="a"/>
    <w:link w:val="ab"/>
    <w:uiPriority w:val="99"/>
    <w:unhideWhenUsed/>
    <w:rsid w:val="00C7045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7045F"/>
    <w:rPr>
      <w:rFonts w:ascii="Times New Roman" w:eastAsia="Calibri" w:hAnsi="Times New Roman" w:cs="Times New Roman"/>
      <w:sz w:val="28"/>
      <w:lang w:val="ru-RU"/>
    </w:rPr>
  </w:style>
  <w:style w:type="paragraph" w:styleId="ac">
    <w:name w:val="footer"/>
    <w:basedOn w:val="a"/>
    <w:link w:val="ad"/>
    <w:uiPriority w:val="99"/>
    <w:unhideWhenUsed/>
    <w:rsid w:val="00C7045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7045F"/>
    <w:rPr>
      <w:rFonts w:ascii="Times New Roman" w:eastAsia="Calibri" w:hAnsi="Times New Roman"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B219E"/>
    <w:rPr>
      <w:rFonts w:ascii="Times New Roman" w:eastAsiaTheme="majorEastAsia" w:hAnsi="Times New Roman" w:cstheme="majorBidi"/>
      <w:b/>
      <w:caps/>
      <w:sz w:val="28"/>
      <w:szCs w:val="32"/>
      <w:lang w:val="ru-RU"/>
    </w:rPr>
  </w:style>
  <w:style w:type="paragraph" w:styleId="ae">
    <w:name w:val="TOC Heading"/>
    <w:basedOn w:val="a"/>
    <w:uiPriority w:val="39"/>
    <w:unhideWhenUsed/>
    <w:qFormat/>
    <w:rsid w:val="0011075D"/>
    <w:pPr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773247"/>
    <w:pPr>
      <w:tabs>
        <w:tab w:val="right" w:leader="dot" w:pos="9345"/>
      </w:tabs>
    </w:pPr>
    <w:rPr>
      <w:noProof/>
      <w:szCs w:val="28"/>
    </w:rPr>
  </w:style>
  <w:style w:type="paragraph" w:styleId="25">
    <w:name w:val="toc 2"/>
    <w:basedOn w:val="a"/>
    <w:next w:val="a"/>
    <w:autoRedefine/>
    <w:uiPriority w:val="39"/>
    <w:unhideWhenUsed/>
    <w:rsid w:val="00C7136F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</w:rPr>
  </w:style>
  <w:style w:type="paragraph" w:styleId="32">
    <w:name w:val="toc 3"/>
    <w:basedOn w:val="a"/>
    <w:next w:val="a"/>
    <w:autoRedefine/>
    <w:uiPriority w:val="39"/>
    <w:unhideWhenUsed/>
    <w:rsid w:val="00C7136F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</w:rPr>
  </w:style>
  <w:style w:type="character" w:styleId="af">
    <w:name w:val="Hyperlink"/>
    <w:basedOn w:val="a0"/>
    <w:uiPriority w:val="99"/>
    <w:unhideWhenUsed/>
    <w:rsid w:val="00C3154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075D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f0">
    <w:name w:val="footnote text"/>
    <w:basedOn w:val="a"/>
    <w:link w:val="af1"/>
    <w:uiPriority w:val="99"/>
    <w:semiHidden/>
    <w:unhideWhenUsed/>
    <w:rsid w:val="00791D52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91D52"/>
    <w:rPr>
      <w:rFonts w:ascii="Times New Roman" w:eastAsia="Calibri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91D52"/>
    <w:rPr>
      <w:vertAlign w:val="superscript"/>
    </w:rPr>
  </w:style>
  <w:style w:type="paragraph" w:customStyle="1" w:styleId="af3">
    <w:name w:val="заключение"/>
    <w:basedOn w:val="a"/>
    <w:qFormat/>
    <w:rsid w:val="00362199"/>
    <w:pPr>
      <w:pageBreakBefore/>
      <w:jc w:val="center"/>
      <w:outlineLvl w:val="0"/>
    </w:pPr>
    <w:rPr>
      <w:b/>
      <w:caps/>
      <w:szCs w:val="28"/>
    </w:rPr>
  </w:style>
  <w:style w:type="character" w:customStyle="1" w:styleId="30">
    <w:name w:val="Заголовок 3 Знак"/>
    <w:basedOn w:val="a0"/>
    <w:link w:val="3"/>
    <w:uiPriority w:val="9"/>
    <w:rsid w:val="007B29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332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E3328D"/>
    <w:rPr>
      <w:color w:val="auto"/>
    </w:rPr>
  </w:style>
  <w:style w:type="paragraph" w:styleId="af4">
    <w:name w:val="List Paragraph"/>
    <w:basedOn w:val="a"/>
    <w:uiPriority w:val="34"/>
    <w:qFormat/>
    <w:rsid w:val="000E5E74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8490E-3E66-4E0F-B8CF-62B91220D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Фролов</dc:creator>
  <cp:keywords/>
  <dc:description/>
  <cp:lastModifiedBy>Kirill Guydo</cp:lastModifiedBy>
  <cp:revision>4</cp:revision>
  <dcterms:created xsi:type="dcterms:W3CDTF">2021-09-15T22:04:00Z</dcterms:created>
  <dcterms:modified xsi:type="dcterms:W3CDTF">2022-09-09T21:29:00Z</dcterms:modified>
</cp:coreProperties>
</file>