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95CF0" w14:textId="022D4A54" w:rsidR="00FC6F28" w:rsidRDefault="007300D9" w:rsidP="007300D9">
      <w:pPr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Lab Report 0</w:t>
      </w:r>
      <w:r w:rsidR="00786D4F">
        <w:rPr>
          <w:rFonts w:ascii="Consolas" w:hAnsi="Consolas"/>
          <w:b/>
          <w:bCs/>
        </w:rPr>
        <w:t>8</w:t>
      </w:r>
    </w:p>
    <w:p w14:paraId="6C762B2E" w14:textId="70C9BA8D" w:rsidR="007300D9" w:rsidRDefault="007300D9" w:rsidP="007300D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Problem</w:t>
      </w:r>
    </w:p>
    <w:p w14:paraId="4A12AEDD" w14:textId="18D00B19" w:rsidR="007300D9" w:rsidRDefault="007300D9" w:rsidP="007300D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Using a heap data structure, create a program to handle and satisfy the conditions of the given driver file, which is to schedule food orders.</w:t>
      </w:r>
    </w:p>
    <w:p w14:paraId="2876D885" w14:textId="1367D5E6" w:rsidR="007300D9" w:rsidRDefault="007300D9" w:rsidP="007300D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Solution Description</w:t>
      </w:r>
    </w:p>
    <w:p w14:paraId="4EE077F8" w14:textId="3BC946F1" w:rsidR="007300D9" w:rsidRDefault="007300D9" w:rsidP="007300D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By creating an Order class file, I populated a heap of pending orders to reference when the current order is done cooking. The </w:t>
      </w:r>
      <w:proofErr w:type="spellStart"/>
      <w:r>
        <w:rPr>
          <w:rFonts w:ascii="Consolas" w:hAnsi="Consolas"/>
          <w:sz w:val="18"/>
          <w:szCs w:val="18"/>
        </w:rPr>
        <w:t>OrderScheduler</w:t>
      </w:r>
      <w:proofErr w:type="spellEnd"/>
      <w:r>
        <w:rPr>
          <w:rFonts w:ascii="Consolas" w:hAnsi="Consolas"/>
          <w:sz w:val="18"/>
          <w:szCs w:val="18"/>
        </w:rPr>
        <w:t xml:space="preserve"> class handles methods needed to carry out these operations and </w:t>
      </w:r>
      <w:proofErr w:type="gramStart"/>
      <w:r>
        <w:rPr>
          <w:rFonts w:ascii="Consolas" w:hAnsi="Consolas"/>
          <w:sz w:val="18"/>
          <w:szCs w:val="18"/>
        </w:rPr>
        <w:t>ensure</w:t>
      </w:r>
      <w:proofErr w:type="gramEnd"/>
      <w:r>
        <w:rPr>
          <w:rFonts w:ascii="Consolas" w:hAnsi="Consolas"/>
          <w:sz w:val="18"/>
          <w:szCs w:val="18"/>
        </w:rPr>
        <w:t xml:space="preserve"> the orders are correctly scheduled.</w:t>
      </w:r>
    </w:p>
    <w:p w14:paraId="0314CCB6" w14:textId="25741F6A" w:rsidR="007300D9" w:rsidRDefault="007300D9" w:rsidP="007300D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Problems Encountered</w:t>
      </w:r>
    </w:p>
    <w:p w14:paraId="7976CE0C" w14:textId="282179B2" w:rsidR="007300D9" w:rsidRDefault="007300D9" w:rsidP="00E31674">
      <w:pPr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 ran into a run-time error when advancing to the next order because the current order was not changed accordingly in the program. To remedy this, I set the current order to null before adding the next one to be cooked from the heap.</w:t>
      </w:r>
    </w:p>
    <w:p w14:paraId="4DC7A8EC" w14:textId="6EB0BA74" w:rsidR="007300D9" w:rsidRPr="00786D4F" w:rsidRDefault="007300D9" w:rsidP="007300D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4.</w:t>
      </w:r>
      <w:r w:rsidR="00786D4F">
        <w:rPr>
          <w:rFonts w:ascii="Consolas" w:hAnsi="Consolas"/>
          <w:sz w:val="18"/>
          <w:szCs w:val="18"/>
        </w:rPr>
        <w:t xml:space="preserve"> O(n</w:t>
      </w:r>
      <w:r w:rsidR="00786D4F">
        <w:rPr>
          <w:rFonts w:ascii="Consolas" w:hAnsi="Consolas"/>
          <w:sz w:val="18"/>
          <w:szCs w:val="18"/>
          <w:vertAlign w:val="superscript"/>
        </w:rPr>
        <w:t>2</w:t>
      </w:r>
      <w:r w:rsidR="00786D4F">
        <w:rPr>
          <w:rFonts w:ascii="Consolas" w:hAnsi="Consolas"/>
          <w:sz w:val="18"/>
          <w:szCs w:val="18"/>
        </w:rPr>
        <w:t>)</w:t>
      </w:r>
    </w:p>
    <w:p w14:paraId="6DC368A9" w14:textId="74474F0E" w:rsidR="007300D9" w:rsidRDefault="007300D9" w:rsidP="007300D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5.</w:t>
      </w:r>
      <w:r w:rsidR="00786D4F">
        <w:rPr>
          <w:rFonts w:ascii="Consolas" w:hAnsi="Consolas"/>
          <w:sz w:val="18"/>
          <w:szCs w:val="18"/>
        </w:rPr>
        <w:t xml:space="preserve"> O(n(</w:t>
      </w:r>
      <w:proofErr w:type="spellStart"/>
      <w:r w:rsidR="00786D4F">
        <w:rPr>
          <w:rFonts w:ascii="Consolas" w:hAnsi="Consolas"/>
          <w:sz w:val="18"/>
          <w:szCs w:val="18"/>
        </w:rPr>
        <w:t>lgn</w:t>
      </w:r>
      <w:proofErr w:type="spellEnd"/>
      <w:r w:rsidR="00786D4F">
        <w:rPr>
          <w:rFonts w:ascii="Consolas" w:hAnsi="Consolas"/>
          <w:sz w:val="18"/>
          <w:szCs w:val="18"/>
        </w:rPr>
        <w:t>))</w:t>
      </w:r>
    </w:p>
    <w:p w14:paraId="6042C493" w14:textId="77777777" w:rsidR="00BF7719" w:rsidRDefault="007300D9" w:rsidP="00BF771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6.</w:t>
      </w:r>
    </w:p>
    <w:p w14:paraId="4A652F57" w14:textId="7C7C256C" w:rsidR="007300D9" w:rsidRDefault="00E31674" w:rsidP="00BF7719">
      <w:pPr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9E4A297" wp14:editId="0F7541FE">
            <wp:extent cx="3038566" cy="1708219"/>
            <wp:effectExtent l="0" t="0" r="0" b="6350"/>
            <wp:docPr id="68813196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3196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17" cy="173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E33D" w14:textId="31B0D228" w:rsidR="007300D9" w:rsidRDefault="007300D9" w:rsidP="007300D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7.</w:t>
      </w:r>
    </w:p>
    <w:p w14:paraId="499B5916" w14:textId="495DA709" w:rsidR="00BF7719" w:rsidRDefault="0014431B" w:rsidP="0014431B">
      <w:pPr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384F2C8" wp14:editId="2469F1FD">
            <wp:extent cx="3009146" cy="1691680"/>
            <wp:effectExtent l="0" t="0" r="1270" b="3810"/>
            <wp:docPr id="17104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11" cy="172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C568" w14:textId="0DF1BE3E" w:rsidR="007300D9" w:rsidRDefault="007300D9" w:rsidP="007300D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8. Double the current index value and </w:t>
      </w:r>
      <w:proofErr w:type="gramStart"/>
      <w:r>
        <w:rPr>
          <w:rFonts w:ascii="Consolas" w:hAnsi="Consolas"/>
          <w:sz w:val="18"/>
          <w:szCs w:val="18"/>
        </w:rPr>
        <w:t>increment</w:t>
      </w:r>
      <w:proofErr w:type="gramEnd"/>
      <w:r>
        <w:rPr>
          <w:rFonts w:ascii="Consolas" w:hAnsi="Consolas"/>
          <w:sz w:val="18"/>
          <w:szCs w:val="18"/>
        </w:rPr>
        <w:t xml:space="preserve"> it by 1.</w:t>
      </w:r>
    </w:p>
    <w:p w14:paraId="1729E424" w14:textId="196DE93B" w:rsidR="007300D9" w:rsidRDefault="007300D9" w:rsidP="007300D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9. Double the current index value and add 2 to it</w:t>
      </w:r>
    </w:p>
    <w:p w14:paraId="1A477084" w14:textId="16ED260C" w:rsidR="007300D9" w:rsidRPr="007300D9" w:rsidRDefault="007300D9" w:rsidP="007300D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10. Subtract the current index value by one and then divide it </w:t>
      </w:r>
      <w:proofErr w:type="gramStart"/>
      <w:r>
        <w:rPr>
          <w:rFonts w:ascii="Consolas" w:hAnsi="Consolas"/>
          <w:sz w:val="18"/>
          <w:szCs w:val="18"/>
        </w:rPr>
        <w:t>by</w:t>
      </w:r>
      <w:proofErr w:type="gramEnd"/>
      <w:r>
        <w:rPr>
          <w:rFonts w:ascii="Consolas" w:hAnsi="Consolas"/>
          <w:sz w:val="18"/>
          <w:szCs w:val="18"/>
        </w:rPr>
        <w:t xml:space="preserve"> half.</w:t>
      </w:r>
    </w:p>
    <w:sectPr w:rsidR="007300D9" w:rsidRPr="0073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D9"/>
    <w:rsid w:val="0014431B"/>
    <w:rsid w:val="00166B04"/>
    <w:rsid w:val="00270C36"/>
    <w:rsid w:val="004959BA"/>
    <w:rsid w:val="007300D9"/>
    <w:rsid w:val="00786D4F"/>
    <w:rsid w:val="00A63A99"/>
    <w:rsid w:val="00AD2DFB"/>
    <w:rsid w:val="00BF7719"/>
    <w:rsid w:val="00C13A14"/>
    <w:rsid w:val="00E31674"/>
    <w:rsid w:val="00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5103"/>
  <w15:chartTrackingRefBased/>
  <w15:docId w15:val="{DBE459FE-ECFD-42FC-AE28-0AAF5E4E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5</cp:revision>
  <dcterms:created xsi:type="dcterms:W3CDTF">2025-04-02T00:54:00Z</dcterms:created>
  <dcterms:modified xsi:type="dcterms:W3CDTF">2025-04-02T16:52:00Z</dcterms:modified>
</cp:coreProperties>
</file>