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About us:</w:t>
      </w:r>
    </w:p>
    <w:p>
      <w:pPr/>
      <w:r>
        <w:rPr>
          <w:rFonts w:ascii="Times" w:hAnsi="Times" w:cs="Times"/>
          <w:sz w:val="24"/>
          <w:sz-cs w:val="24"/>
        </w:rPr>
        <w:t xml:space="preserve">Movers Companion stems from the need of formalising the union of the landlord and tenant.  Its main focus is to upgrade the current system where landlords create posters and advertise in public domains, limiting a potential client from seeing the apartment before hand.  This system has lead to robberies being done this way and possess as a safety hazard for both the landlord and the potential tenant.  Our target market will therefore be private landlords with rooms to hire, flat to share and general apartment leasing without the hasty costs of property managers.  We intend on vetting our potential tenant and ensuring that we adhere to landlords specifications on the characteristics they require from the tenant.  Upon any disagreements between landlord and tenant, we will be the mediator using our contractual facts to resolve issues that could arise.  Our aim is to ensure that both processes of finding a tenant and searching for a place is convenient and safe, ensuring a long lasting relation between theses two parties.</w:t>
      </w:r>
    </w:p>
    <w:p>
      <w:pPr/>
      <w:r>
        <w:rPr>
          <w:rFonts w:ascii="Times" w:hAnsi="Times" w:cs="Times"/>
          <w:sz w:val="24"/>
          <w:sz-cs w:val="24"/>
        </w:rPr>
        <w:t xml:space="preserve"/>
      </w:r>
    </w:p>
    <w:p>
      <w:pPr/>
      <w:r>
        <w:rPr>
          <w:rFonts w:ascii="Times" w:hAnsi="Times" w:cs="Times"/>
          <w:sz w:val="24"/>
          <w:sz-cs w:val="24"/>
        </w:rPr>
        <w:t xml:space="preserve">Services rendered:</w:t>
      </w:r>
    </w:p>
    <w:p>
      <w:pPr>
        <w:ind w:left="720" w:first-line="-720"/>
      </w:pPr>
      <w:r>
        <w:rPr>
          <w:rFonts w:ascii="Times" w:hAnsi="Times" w:cs="Times"/>
          <w:sz w:val="24"/>
          <w:sz-cs w:val="24"/>
        </w:rPr>
        <w:t xml:space="preserve"/>
        <w:tab/>
        <w:t xml:space="preserve">•</w:t>
        <w:tab/>
        <w:t xml:space="preserve">Websites and social media viewing of apartments.</w:t>
      </w:r>
    </w:p>
    <w:p>
      <w:pPr>
        <w:ind w:left="720" w:first-line="-720"/>
      </w:pPr>
      <w:r>
        <w:rPr>
          <w:rFonts w:ascii="Times" w:hAnsi="Times" w:cs="Times"/>
          <w:sz w:val="24"/>
          <w:sz-cs w:val="24"/>
        </w:rPr>
        <w:t xml:space="preserve"/>
        <w:tab/>
        <w:t xml:space="preserve">•</w:t>
        <w:tab/>
        <w:t xml:space="preserve">Vetting of client before viewing the apartment.</w:t>
      </w:r>
    </w:p>
    <w:p>
      <w:pPr>
        <w:ind w:left="720" w:first-line="-720"/>
      </w:pPr>
      <w:r>
        <w:rPr>
          <w:rFonts w:ascii="Times" w:hAnsi="Times" w:cs="Times"/>
          <w:sz w:val="24"/>
          <w:sz-cs w:val="24"/>
        </w:rPr>
        <w:t xml:space="preserve"/>
        <w:tab/>
        <w:t xml:space="preserve">•</w:t>
        <w:tab/>
        <w:t xml:space="preserve">Escort the potential tenant to view the apartment.</w:t>
      </w:r>
    </w:p>
    <w:p>
      <w:pPr>
        <w:ind w:left="720" w:first-line="-720"/>
      </w:pPr>
      <w:r>
        <w:rPr>
          <w:rFonts w:ascii="Times" w:hAnsi="Times" w:cs="Times"/>
          <w:sz w:val="24"/>
          <w:sz-cs w:val="24"/>
        </w:rPr>
        <w:t xml:space="preserve"/>
        <w:tab/>
        <w:t xml:space="preserve">•</w:t>
        <w:tab/>
        <w:t xml:space="preserve">Leasing agreement stating all clauses that may lead to its bridge and therefore the costs behind it.</w:t>
      </w:r>
    </w:p>
    <w:p>
      <w:pPr>
        <w:ind w:left="720" w:first-line="-720"/>
      </w:pPr>
      <w:r>
        <w:rPr>
          <w:rFonts w:ascii="Times" w:hAnsi="Times" w:cs="Times"/>
          <w:sz w:val="24"/>
          <w:sz-cs w:val="24"/>
        </w:rPr>
        <w:t xml:space="preserve"/>
        <w:tab/>
        <w:t xml:space="preserve">•</w:t>
        <w:tab/>
        <w:t xml:space="preserve">Maintenance services of the apartment at a low rate by our co-company.</w:t>
      </w:r>
    </w:p>
    <w:p>
      <w:pPr>
        <w:ind w:left="720" w:first-line="-720"/>
      </w:pPr>
      <w:r>
        <w:rPr>
          <w:rFonts w:ascii="Times" w:hAnsi="Times" w:cs="Times"/>
          <w:sz w:val="24"/>
          <w:sz-cs w:val="24"/>
        </w:rPr>
        <w:t xml:space="preserve"/>
        <w:tab/>
        <w:t xml:space="preserve">•</w:t>
        <w:tab/>
        <w:t xml:space="preserve">Moving service where we will be moving tenant belongings to their new apartment.</w:t>
      </w:r>
    </w:p>
    <w:p>
      <w:pPr>
        <w:ind w:left="720" w:first-line="-720"/>
      </w:pPr>
      <w:r>
        <w:rPr>
          <w:rFonts w:ascii="Times" w:hAnsi="Times" w:cs="Times"/>
          <w:sz w:val="24"/>
          <w:sz-cs w:val="24"/>
        </w:rPr>
        <w:t xml:space="preserve"/>
        <w:tab/>
        <w:t xml:space="preserve">•</w:t>
        <w:tab/>
        <w:t xml:space="preserve">We will take care of declaring the new tenant with the landlords housing insurance to ensure that any severe damage to property is covered by the landlords insurance company.</w:t>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Eskom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Computer8</dc:creator>
</cp:coreProperties>
</file>

<file path=docProps/meta.xml><?xml version="1.0" encoding="utf-8"?>
<meta xmlns="http://schemas.apple.com/cocoa/2006/metadata">
  <generator>CocoaOOXMLWriter/1671.6</generator>
</meta>
</file>