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D7392" w:rsidR="00C14086" w:rsidP="005D7392" w:rsidRDefault="00C14086" w14:paraId="13F116E9" w14:textId="64699C7F">
      <w:pPr>
        <w:rPr>
          <w:rStyle w:val="normaltextrun"/>
        </w:rPr>
      </w:pPr>
      <w:bookmarkStart w:name="_GoBack" w:id="0"/>
      <w:bookmarkEnd w:id="0"/>
      <w:r w:rsidRPr="005D7392">
        <w:rPr>
          <w:rStyle w:val="normaltextrun"/>
        </w:rPr>
        <w:t>Every quarter Microsoft</w:t>
      </w:r>
      <w:r w:rsidRPr="005D7392" w:rsidR="007757D2">
        <w:rPr>
          <w:rStyle w:val="normaltextrun"/>
        </w:rPr>
        <w:t xml:space="preserve"> delivers</w:t>
      </w:r>
      <w:r w:rsidRPr="005D7392">
        <w:rPr>
          <w:rStyle w:val="normaltextrun"/>
        </w:rPr>
        <w:t xml:space="preserve"> hundreds of products, either as new releases, services or enhancements</w:t>
      </w:r>
      <w:r w:rsidR="00276316">
        <w:rPr>
          <w:rStyle w:val="normaltextrun"/>
        </w:rPr>
        <w:t>,</w:t>
      </w:r>
      <w:r w:rsidRPr="005D7392">
        <w:rPr>
          <w:rStyle w:val="normaltextrun"/>
        </w:rPr>
        <w:t xml:space="preserve"> to current products and services. These releases are a result of significant </w:t>
      </w:r>
      <w:r w:rsidR="00A803F5">
        <w:rPr>
          <w:rStyle w:val="normaltextrun"/>
        </w:rPr>
        <w:t>research and development</w:t>
      </w:r>
      <w:r w:rsidRPr="005D7392">
        <w:rPr>
          <w:rStyle w:val="normaltextrun"/>
        </w:rPr>
        <w:t xml:space="preserve"> investments, made over multiple years, designed to help customers be more productive</w:t>
      </w:r>
      <w:r w:rsidRPr="005D7392" w:rsidR="007F5779">
        <w:rPr>
          <w:rStyle w:val="normaltextrun"/>
        </w:rPr>
        <w:t xml:space="preserve"> and </w:t>
      </w:r>
      <w:r w:rsidRPr="005D7392">
        <w:rPr>
          <w:rStyle w:val="normaltextrun"/>
        </w:rPr>
        <w:t xml:space="preserve">secure and to deliver differentiated value across the cloud and the edge. </w:t>
      </w:r>
    </w:p>
    <w:p w:rsidRPr="005D7392" w:rsidR="00C14086" w:rsidP="005D7392" w:rsidRDefault="00A803F5" w14:paraId="5EA17F8E" w14:textId="28D9947C">
      <w:pPr>
        <w:pStyle w:val="paragraph"/>
        <w:rPr>
          <w:rFonts w:asciiTheme="minorHAnsi" w:hAnsiTheme="minorHAnsi" w:cstheme="minorHAnsi"/>
        </w:rPr>
      </w:pPr>
      <w:r>
        <w:rPr>
          <w:rStyle w:val="normaltextrun"/>
          <w:rFonts w:asciiTheme="minorHAnsi" w:hAnsiTheme="minorHAnsi" w:cstheme="minorHAnsi"/>
        </w:rPr>
        <w:t xml:space="preserve">Following </w:t>
      </w:r>
      <w:r w:rsidRPr="005D7392" w:rsidR="00C14086">
        <w:rPr>
          <w:rStyle w:val="normaltextrun"/>
          <w:rFonts w:asciiTheme="minorHAnsi" w:hAnsiTheme="minorHAnsi" w:cstheme="minorHAnsi"/>
        </w:rPr>
        <w:t xml:space="preserve">are the major product releases and other highlights for the quarter, organized by product categories, to help illustrate how we are accelerating innovation across our businesses while expanding our market opportunities.  </w:t>
      </w:r>
      <w:r w:rsidRPr="005D7392" w:rsidR="00C14086">
        <w:rPr>
          <w:rStyle w:val="eop"/>
          <w:rFonts w:asciiTheme="minorHAnsi" w:hAnsiTheme="minorHAnsi" w:cstheme="minorHAnsi"/>
        </w:rPr>
        <w:t> </w:t>
      </w:r>
    </w:p>
    <w:p w:rsidRPr="005D7392" w:rsidR="00AC1425" w:rsidP="008D7CCF" w:rsidRDefault="00AC1425" w14:paraId="2EEC2680" w14:textId="7368F804">
      <w:pPr>
        <w:pStyle w:val="Heading1"/>
      </w:pPr>
      <w:r w:rsidRPr="008D7CCF">
        <w:t>Microsoft</w:t>
      </w:r>
      <w:r w:rsidRPr="005D7392">
        <w:t xml:space="preserve"> 365</w:t>
      </w:r>
    </w:p>
    <w:p w:rsidRPr="005D7392" w:rsidR="00AC1425" w:rsidP="005D7392" w:rsidRDefault="00630051" w14:paraId="348DD298" w14:textId="7E97B548">
      <w:pPr>
        <w:pStyle w:val="ListParagraph"/>
        <w:numPr>
          <w:ilvl w:val="0"/>
          <w:numId w:val="20"/>
        </w:numPr>
        <w:rPr>
          <w:rFonts w:asciiTheme="minorHAnsi" w:hAnsiTheme="minorHAnsi" w:cstheme="minorHAnsi"/>
        </w:rPr>
      </w:pPr>
      <w:hyperlink w:history="1" r:id="rId10">
        <w:r w:rsidRPr="005D7392" w:rsidR="00AC1425">
          <w:rPr>
            <w:rStyle w:val="Hyperlink"/>
            <w:rFonts w:eastAsia="Times New Roman" w:asciiTheme="minorHAnsi" w:hAnsiTheme="minorHAnsi" w:cstheme="minorHAnsi"/>
            <w:b/>
            <w:bCs/>
            <w:color w:val="053A90"/>
          </w:rPr>
          <w:t>Microsoft 365 Search</w:t>
        </w:r>
      </w:hyperlink>
      <w:r w:rsidRPr="00624161" w:rsidR="00AC1425">
        <w:rPr>
          <w:rStyle w:val="Hyperlink"/>
          <w:rFonts w:eastAsia="Times New Roman"/>
          <w:b/>
          <w:bCs/>
          <w:color w:val="053A90"/>
          <w:u w:val="none"/>
        </w:rPr>
        <w:t>,</w:t>
      </w:r>
      <w:r w:rsidRPr="005D7392" w:rsidR="00AC1425">
        <w:rPr>
          <w:rFonts w:asciiTheme="minorHAnsi" w:hAnsiTheme="minorHAnsi" w:cstheme="minorHAnsi"/>
        </w:rPr>
        <w:t xml:space="preserve"> a new unified search capability in Microsoft 365, enables you to find, command, navigate and discover items across your organization’s network of data, transforming your search bar into a resource for collective knowledge. An AI-powered insight engine connects content across Windows, Office.com, Office apps, SharePoint, OneDrive and third-party ecosystems to surface relevant, personalized results, whether it’s a recent chat or a document a co</w:t>
      </w:r>
      <w:r w:rsidR="001A082B">
        <w:rPr>
          <w:rFonts w:asciiTheme="minorHAnsi" w:hAnsiTheme="minorHAnsi" w:cstheme="minorHAnsi"/>
        </w:rPr>
        <w:t>-</w:t>
      </w:r>
      <w:r w:rsidRPr="005D7392" w:rsidR="00AC1425">
        <w:rPr>
          <w:rFonts w:asciiTheme="minorHAnsi" w:hAnsiTheme="minorHAnsi" w:cstheme="minorHAnsi"/>
        </w:rPr>
        <w:t xml:space="preserve">worker created. </w:t>
      </w:r>
    </w:p>
    <w:p w:rsidRPr="005D7392" w:rsidR="00AC1425" w:rsidP="005D7392" w:rsidRDefault="00630051" w14:paraId="4533B929" w14:textId="3C039A28">
      <w:pPr>
        <w:pStyle w:val="ListParagraph"/>
        <w:numPr>
          <w:ilvl w:val="0"/>
          <w:numId w:val="20"/>
        </w:numPr>
        <w:rPr>
          <w:rFonts w:asciiTheme="minorHAnsi" w:hAnsiTheme="minorHAnsi" w:cstheme="minorHAnsi"/>
        </w:rPr>
      </w:pPr>
      <w:hyperlink w:history="1" r:id="rId11">
        <w:r w:rsidRPr="005D7392" w:rsidR="00AC1425">
          <w:rPr>
            <w:rStyle w:val="Hyperlink"/>
            <w:rFonts w:asciiTheme="minorHAnsi" w:hAnsiTheme="minorHAnsi" w:cstheme="minorHAnsi"/>
            <w:b/>
            <w:bCs/>
            <w:color w:val="053A90"/>
          </w:rPr>
          <w:t>Microsoft Managed Desktop (MMD)</w:t>
        </w:r>
      </w:hyperlink>
      <w:r w:rsidRPr="005D7392" w:rsidR="00AC1425">
        <w:rPr>
          <w:rFonts w:asciiTheme="minorHAnsi" w:hAnsiTheme="minorHAnsi" w:cstheme="minorHAnsi"/>
        </w:rPr>
        <w:t xml:space="preserve"> </w:t>
      </w:r>
      <w:r w:rsidRPr="005D7392" w:rsidR="00376BF0">
        <w:rPr>
          <w:rFonts w:asciiTheme="minorHAnsi" w:hAnsiTheme="minorHAnsi" w:cstheme="minorHAnsi"/>
        </w:rPr>
        <w:t>simplifies</w:t>
      </w:r>
      <w:r w:rsidRPr="005D7392" w:rsidR="00AC1425">
        <w:rPr>
          <w:rFonts w:asciiTheme="minorHAnsi" w:hAnsiTheme="minorHAnsi" w:cstheme="minorHAnsi"/>
        </w:rPr>
        <w:t xml:space="preserve"> our customers</w:t>
      </w:r>
      <w:r w:rsidR="001A082B">
        <w:rPr>
          <w:rFonts w:asciiTheme="minorHAnsi" w:hAnsiTheme="minorHAnsi" w:cstheme="minorHAnsi"/>
        </w:rPr>
        <w:t>’</w:t>
      </w:r>
      <w:r w:rsidRPr="005D7392" w:rsidR="00AC1425">
        <w:rPr>
          <w:rFonts w:asciiTheme="minorHAnsi" w:hAnsiTheme="minorHAnsi" w:cstheme="minorHAnsi"/>
        </w:rPr>
        <w:t xml:space="preserve"> journey to a modern desktop by integrating the latest technology with the best experience from Microsoft 365 backed by Microsoft. Through MMD our customers can now move to a modern desktop via a cloud-based solution built to delight end users and free up IT.</w:t>
      </w:r>
    </w:p>
    <w:p w:rsidRPr="005D7392" w:rsidR="00AC1425" w:rsidP="005D7392" w:rsidRDefault="00630051" w14:paraId="6C533C46" w14:textId="4319206E">
      <w:pPr>
        <w:pStyle w:val="ListParagraph"/>
        <w:numPr>
          <w:ilvl w:val="0"/>
          <w:numId w:val="20"/>
        </w:numPr>
        <w:rPr>
          <w:rFonts w:asciiTheme="minorHAnsi" w:hAnsiTheme="minorHAnsi" w:cstheme="minorHAnsi"/>
        </w:rPr>
      </w:pPr>
      <w:hyperlink w:history="1" r:id="rId12">
        <w:r w:rsidRPr="005D7392" w:rsidR="00AC1425">
          <w:rPr>
            <w:rStyle w:val="Hyperlink"/>
            <w:rFonts w:asciiTheme="minorHAnsi" w:hAnsiTheme="minorHAnsi" w:cstheme="minorHAnsi"/>
            <w:b/>
            <w:color w:val="053A90"/>
          </w:rPr>
          <w:t>Desktop Analytics</w:t>
        </w:r>
      </w:hyperlink>
      <w:r w:rsidRPr="005D7392" w:rsidR="00AC1425">
        <w:rPr>
          <w:rFonts w:asciiTheme="minorHAnsi" w:hAnsiTheme="minorHAnsi" w:cstheme="minorHAnsi"/>
        </w:rPr>
        <w:t xml:space="preserve"> service provide</w:t>
      </w:r>
      <w:r w:rsidRPr="005D7392" w:rsidR="00376BF0">
        <w:rPr>
          <w:rFonts w:asciiTheme="minorHAnsi" w:hAnsiTheme="minorHAnsi" w:cstheme="minorHAnsi"/>
        </w:rPr>
        <w:t>s</w:t>
      </w:r>
      <w:r w:rsidRPr="005D7392" w:rsidR="00AC1425">
        <w:rPr>
          <w:rFonts w:asciiTheme="minorHAnsi" w:hAnsiTheme="minorHAnsi" w:cstheme="minorHAnsi"/>
        </w:rPr>
        <w:t xml:space="preserve"> insight and intelligence to help customers make more informed decisions as they shift to a modern desktop with Windows 10 and Office 365 </w:t>
      </w:r>
      <w:proofErr w:type="spellStart"/>
      <w:r w:rsidRPr="005D7392" w:rsidR="00AC1425">
        <w:rPr>
          <w:rFonts w:asciiTheme="minorHAnsi" w:hAnsiTheme="minorHAnsi" w:cstheme="minorHAnsi"/>
        </w:rPr>
        <w:t>ProPlus</w:t>
      </w:r>
      <w:proofErr w:type="spellEnd"/>
      <w:r w:rsidRPr="005D7392" w:rsidR="00AC1425">
        <w:rPr>
          <w:rFonts w:asciiTheme="minorHAnsi" w:hAnsiTheme="minorHAnsi" w:cstheme="minorHAnsi"/>
        </w:rPr>
        <w:t xml:space="preserve">. Customers can optimize deployments with System Center Configuration Manager by combining data from their organization with data aggregated from millions of devices connected to Microsoft’s cloud services. That helps customers take the guesswork out of testing and focus their attention on key blockers. </w:t>
      </w:r>
    </w:p>
    <w:p w:rsidRPr="005D7392" w:rsidR="00C14086" w:rsidP="00A52927" w:rsidRDefault="00C14086" w14:paraId="727197CE" w14:textId="7155D95E">
      <w:pPr>
        <w:pStyle w:val="Heading1"/>
      </w:pPr>
      <w:r w:rsidRPr="00A52927">
        <w:t>Office</w:t>
      </w:r>
      <w:r w:rsidRPr="005D7392" w:rsidR="00207432">
        <w:t xml:space="preserve"> 365</w:t>
      </w:r>
    </w:p>
    <w:p w:rsidR="00610AF7" w:rsidP="000852D6" w:rsidRDefault="00630051" w14:paraId="78CE489F" w14:textId="6C74F800">
      <w:pPr>
        <w:pStyle w:val="ListParagraph"/>
        <w:numPr>
          <w:ilvl w:val="0"/>
          <w:numId w:val="17"/>
        </w:numPr>
        <w:rPr>
          <w:rStyle w:val="Hyperlink"/>
          <w:rFonts w:eastAsia="Times New Roman" w:asciiTheme="minorHAnsi" w:hAnsiTheme="minorHAnsi" w:cstheme="minorHAnsi"/>
          <w:color w:val="053A90"/>
        </w:rPr>
      </w:pPr>
      <w:hyperlink w:history="1" r:id="rId13">
        <w:r w:rsidRPr="00610AF7" w:rsidR="00921197">
          <w:rPr>
            <w:rStyle w:val="Hyperlink"/>
            <w:rFonts w:eastAsia="Times New Roman" w:asciiTheme="minorHAnsi" w:hAnsiTheme="minorHAnsi" w:cstheme="minorHAnsi"/>
            <w:b/>
            <w:color w:val="053A90"/>
          </w:rPr>
          <w:t>Office Collaboration Enhancements for Word, Excel</w:t>
        </w:r>
        <w:r w:rsidR="00555CA0">
          <w:rPr>
            <w:rStyle w:val="Hyperlink"/>
            <w:rFonts w:eastAsia="Times New Roman" w:asciiTheme="minorHAnsi" w:hAnsiTheme="minorHAnsi" w:cstheme="minorHAnsi"/>
            <w:b/>
            <w:color w:val="053A90"/>
          </w:rPr>
          <w:t xml:space="preserve"> and</w:t>
        </w:r>
        <w:r w:rsidRPr="00610AF7" w:rsidR="00921197">
          <w:rPr>
            <w:rStyle w:val="Hyperlink"/>
            <w:rFonts w:eastAsia="Times New Roman" w:asciiTheme="minorHAnsi" w:hAnsiTheme="minorHAnsi" w:cstheme="minorHAnsi"/>
            <w:b/>
            <w:color w:val="053A90"/>
          </w:rPr>
          <w:t xml:space="preserve"> PowerPoint</w:t>
        </w:r>
      </w:hyperlink>
      <w:r w:rsidRPr="00610AF7" w:rsidR="00376BF0">
        <w:rPr>
          <w:rFonts w:asciiTheme="minorHAnsi" w:hAnsiTheme="minorHAnsi" w:cstheme="minorHAnsi"/>
          <w:color w:val="053A90"/>
        </w:rPr>
        <w:t xml:space="preserve"> </w:t>
      </w:r>
      <w:r w:rsidRPr="005D7392" w:rsidR="00376BF0">
        <w:rPr>
          <w:rFonts w:asciiTheme="minorHAnsi" w:hAnsiTheme="minorHAnsi" w:cstheme="minorHAnsi"/>
        </w:rPr>
        <w:t xml:space="preserve">brings </w:t>
      </w:r>
      <w:r w:rsidRPr="005D7392" w:rsidR="00921197">
        <w:rPr>
          <w:rFonts w:asciiTheme="minorHAnsi" w:hAnsiTheme="minorHAnsi" w:cstheme="minorHAnsi"/>
        </w:rPr>
        <w:t xml:space="preserve">threaded comments in Excel and @mentions across Word, Excel and PowerPoint. These features </w:t>
      </w:r>
      <w:r w:rsidRPr="00624161" w:rsidR="00921197">
        <w:rPr>
          <w:rFonts w:asciiTheme="minorHAnsi" w:hAnsiTheme="minorHAnsi" w:cstheme="minorHAnsi"/>
        </w:rPr>
        <w:t xml:space="preserve">make it easier for teams to work together on shared documents and worksheets and give individual users the ability to get someone’s attention directly within the comments. </w:t>
      </w:r>
      <w:r w:rsidRPr="005D7392" w:rsidR="00921197">
        <w:rPr>
          <w:rFonts w:asciiTheme="minorHAnsi" w:hAnsiTheme="minorHAnsi" w:cstheme="minorHAnsi"/>
        </w:rPr>
        <w:t xml:space="preserve">(Threaded comments </w:t>
      </w:r>
      <w:hyperlink w:history="1" r:id="rId14">
        <w:r w:rsidRPr="00610AF7" w:rsidR="00921197">
          <w:rPr>
            <w:rStyle w:val="Hyperlink"/>
            <w:rFonts w:eastAsia="Times New Roman" w:asciiTheme="minorHAnsi" w:hAnsiTheme="minorHAnsi" w:cstheme="minorHAnsi"/>
            <w:color w:val="053A90"/>
          </w:rPr>
          <w:t>here</w:t>
        </w:r>
      </w:hyperlink>
      <w:r w:rsidRPr="00610AF7" w:rsidR="00921197">
        <w:rPr>
          <w:rFonts w:asciiTheme="minorHAnsi" w:hAnsiTheme="minorHAnsi" w:cstheme="minorHAnsi"/>
          <w:color w:val="053A90"/>
        </w:rPr>
        <w:t xml:space="preserve"> </w:t>
      </w:r>
      <w:r w:rsidRPr="005D7392" w:rsidR="00921197">
        <w:rPr>
          <w:rFonts w:asciiTheme="minorHAnsi" w:hAnsiTheme="minorHAnsi" w:cstheme="minorHAnsi"/>
        </w:rPr>
        <w:t xml:space="preserve">and @mentions </w:t>
      </w:r>
      <w:hyperlink w:history="1" r:id="rId15">
        <w:r w:rsidRPr="00610AF7" w:rsidR="00921197">
          <w:rPr>
            <w:rStyle w:val="Hyperlink"/>
            <w:rFonts w:eastAsia="Times New Roman" w:asciiTheme="minorHAnsi" w:hAnsiTheme="minorHAnsi" w:cstheme="minorHAnsi"/>
            <w:color w:val="053A90"/>
          </w:rPr>
          <w:t>here</w:t>
        </w:r>
      </w:hyperlink>
      <w:r w:rsidRPr="00624161" w:rsidR="00C660AF">
        <w:rPr>
          <w:rStyle w:val="Hyperlink"/>
          <w:rFonts w:eastAsia="Times New Roman" w:asciiTheme="minorHAnsi" w:hAnsiTheme="minorHAnsi" w:cstheme="minorHAnsi"/>
          <w:color w:val="auto"/>
          <w:u w:val="none"/>
        </w:rPr>
        <w:t>)</w:t>
      </w:r>
      <w:r w:rsidR="00610AF7">
        <w:rPr>
          <w:rStyle w:val="Hyperlink"/>
          <w:rFonts w:eastAsia="Times New Roman" w:asciiTheme="minorHAnsi" w:hAnsiTheme="minorHAnsi" w:cstheme="minorHAnsi"/>
          <w:color w:val="053A90"/>
        </w:rPr>
        <w:br w:type="page"/>
      </w:r>
    </w:p>
    <w:p w:rsidRPr="005D7392" w:rsidR="007B72FA" w:rsidP="005D7392" w:rsidRDefault="00630051" w14:paraId="04F438BB" w14:textId="2A8EC3C0">
      <w:pPr>
        <w:pStyle w:val="ListParagraph"/>
        <w:numPr>
          <w:ilvl w:val="0"/>
          <w:numId w:val="17"/>
        </w:numPr>
        <w:rPr>
          <w:rFonts w:asciiTheme="minorHAnsi" w:hAnsiTheme="minorHAnsi" w:cstheme="minorHAnsi"/>
        </w:rPr>
      </w:pPr>
      <w:hyperlink w:history="1" r:id="rId16">
        <w:r w:rsidRPr="005D7392" w:rsidR="00C14086">
          <w:rPr>
            <w:rStyle w:val="Hyperlink"/>
            <w:rFonts w:asciiTheme="minorHAnsi" w:hAnsiTheme="minorHAnsi" w:cstheme="minorHAnsi"/>
            <w:b/>
            <w:bCs/>
            <w:color w:val="053A90"/>
          </w:rPr>
          <w:t>Excel AI innovation</w:t>
        </w:r>
      </w:hyperlink>
      <w:r w:rsidRPr="00624161" w:rsidR="00D425F7">
        <w:rPr>
          <w:rFonts w:asciiTheme="minorHAnsi" w:hAnsiTheme="minorHAnsi" w:cstheme="minorHAnsi"/>
          <w:b/>
          <w:color w:val="053A90"/>
        </w:rPr>
        <w:t>:</w:t>
      </w:r>
      <w:r w:rsidRPr="005D7392" w:rsidR="00C14086">
        <w:rPr>
          <w:rFonts w:asciiTheme="minorHAnsi" w:hAnsiTheme="minorHAnsi" w:cstheme="minorHAnsi"/>
        </w:rPr>
        <w:t xml:space="preserve">  </w:t>
      </w:r>
    </w:p>
    <w:p w:rsidRPr="005D7392" w:rsidR="00940FC5" w:rsidP="005D7392" w:rsidRDefault="007B72FA" w14:paraId="5D526374" w14:textId="19C7084B">
      <w:pPr>
        <w:pStyle w:val="ListParagraph"/>
        <w:numPr>
          <w:ilvl w:val="1"/>
          <w:numId w:val="17"/>
        </w:numPr>
        <w:rPr>
          <w:rFonts w:asciiTheme="minorHAnsi" w:hAnsiTheme="minorHAnsi" w:cstheme="minorHAnsi"/>
        </w:rPr>
      </w:pPr>
      <w:r w:rsidRPr="005D7392">
        <w:rPr>
          <w:rFonts w:asciiTheme="minorHAnsi" w:hAnsiTheme="minorHAnsi" w:cstheme="minorHAnsi"/>
          <w:b/>
        </w:rPr>
        <w:t>Ideas</w:t>
      </w:r>
      <w:r w:rsidRPr="005D7392">
        <w:rPr>
          <w:rFonts w:asciiTheme="minorHAnsi" w:hAnsiTheme="minorHAnsi" w:cstheme="minorHAnsi"/>
        </w:rPr>
        <w:t xml:space="preserve"> </w:t>
      </w:r>
      <w:r w:rsidRPr="005D7392" w:rsidR="00D425F7">
        <w:rPr>
          <w:rFonts w:asciiTheme="minorHAnsi" w:hAnsiTheme="minorHAnsi" w:cstheme="minorHAnsi"/>
        </w:rPr>
        <w:t>is an AI-powered insights service that helps people take advantage of the full power of Office. Proactively surfacing suggestions tailored to the task at hand, Ideas helps users create professional documents, presentations and spreadsheets in less time. In Excel, for instance, Ideas helps identify trends, patterns and outliers in a data set</w:t>
      </w:r>
      <w:r w:rsidR="00A81C37">
        <w:rPr>
          <w:rFonts w:asciiTheme="minorHAnsi" w:hAnsiTheme="minorHAnsi" w:cstheme="minorHAnsi"/>
        </w:rPr>
        <w:t xml:space="preserve"> </w:t>
      </w:r>
      <w:r w:rsidRPr="005D7392" w:rsidR="00D425F7">
        <w:rPr>
          <w:rFonts w:asciiTheme="minorHAnsi" w:hAnsiTheme="minorHAnsi" w:cstheme="minorHAnsi"/>
        </w:rPr>
        <w:t>—</w:t>
      </w:r>
      <w:r w:rsidR="00A81C37">
        <w:rPr>
          <w:rFonts w:asciiTheme="minorHAnsi" w:hAnsiTheme="minorHAnsi" w:cstheme="minorHAnsi"/>
        </w:rPr>
        <w:t xml:space="preserve"> </w:t>
      </w:r>
      <w:r w:rsidRPr="005D7392" w:rsidR="00D425F7">
        <w:rPr>
          <w:rFonts w:asciiTheme="minorHAnsi" w:hAnsiTheme="minorHAnsi" w:cstheme="minorHAnsi"/>
        </w:rPr>
        <w:t>helping customers analyze and understand their data in seconds.</w:t>
      </w:r>
    </w:p>
    <w:p w:rsidRPr="005D7392" w:rsidR="00715920" w:rsidP="005D7392" w:rsidRDefault="00715920" w14:paraId="485F4CA9" w14:textId="339C7B1A">
      <w:pPr>
        <w:pStyle w:val="ListParagraph"/>
        <w:numPr>
          <w:ilvl w:val="1"/>
          <w:numId w:val="17"/>
        </w:numPr>
        <w:rPr>
          <w:rFonts w:asciiTheme="minorHAnsi" w:hAnsiTheme="minorHAnsi" w:cstheme="minorHAnsi"/>
        </w:rPr>
      </w:pPr>
      <w:r w:rsidRPr="005D7392">
        <w:rPr>
          <w:rFonts w:asciiTheme="minorHAnsi" w:hAnsiTheme="minorHAnsi" w:cstheme="minorHAnsi"/>
          <w:b/>
        </w:rPr>
        <w:t xml:space="preserve">New data types. </w:t>
      </w:r>
      <w:r w:rsidRPr="005D7392">
        <w:rPr>
          <w:rFonts w:asciiTheme="minorHAnsi" w:hAnsiTheme="minorHAnsi" w:cstheme="minorHAnsi"/>
        </w:rPr>
        <w:t xml:space="preserve">This new AI-powered capability turns a single, flat piece of text into an interactive entity containing layers of rich information. </w:t>
      </w:r>
      <w:r w:rsidRPr="005D7392" w:rsidR="00C368B6">
        <w:rPr>
          <w:rFonts w:asciiTheme="minorHAnsi" w:hAnsiTheme="minorHAnsi" w:cstheme="minorHAnsi"/>
        </w:rPr>
        <w:t xml:space="preserve">It can recognize real-world concepts, starting with Stocks and Geography. </w:t>
      </w:r>
      <w:r w:rsidRPr="005D7392">
        <w:rPr>
          <w:rFonts w:asciiTheme="minorHAnsi" w:hAnsiTheme="minorHAnsi" w:cstheme="minorHAnsi"/>
        </w:rPr>
        <w:t>For instance, by converting a list of countries in a workbook to “Geography” entities, customers can weave location data into an analysis of their own data.</w:t>
      </w:r>
    </w:p>
    <w:p w:rsidRPr="005D7392" w:rsidR="0063699E" w:rsidP="005D7392" w:rsidRDefault="005E6ACA" w14:paraId="50580838" w14:textId="0395D4C1">
      <w:pPr>
        <w:pStyle w:val="ListParagraph"/>
        <w:numPr>
          <w:ilvl w:val="1"/>
          <w:numId w:val="17"/>
        </w:numPr>
        <w:rPr>
          <w:rStyle w:val="Hyperlink"/>
          <w:rFonts w:asciiTheme="minorHAnsi" w:hAnsiTheme="minorHAnsi" w:cstheme="minorHAnsi"/>
          <w:color w:val="auto"/>
          <w:u w:val="none"/>
        </w:rPr>
      </w:pPr>
      <w:r w:rsidRPr="005D7392">
        <w:rPr>
          <w:rFonts w:asciiTheme="minorHAnsi" w:hAnsiTheme="minorHAnsi" w:cstheme="minorHAnsi"/>
          <w:b/>
        </w:rPr>
        <w:t>Insert Data from Picture</w:t>
      </w:r>
      <w:r w:rsidRPr="005D7392" w:rsidR="002412A0">
        <w:rPr>
          <w:rFonts w:asciiTheme="minorHAnsi" w:hAnsiTheme="minorHAnsi" w:cstheme="minorHAnsi"/>
        </w:rPr>
        <w:t xml:space="preserve"> allows you to take a picture </w:t>
      </w:r>
      <w:r w:rsidRPr="005D7392">
        <w:rPr>
          <w:rFonts w:asciiTheme="minorHAnsi" w:hAnsiTheme="minorHAnsi" w:cstheme="minorHAnsi"/>
        </w:rPr>
        <w:t>of a printed data table with your Android device and convert that analog information into an Excel spreadsheet with a single click. New image</w:t>
      </w:r>
      <w:r w:rsidR="00B54C60">
        <w:rPr>
          <w:rFonts w:asciiTheme="minorHAnsi" w:hAnsiTheme="minorHAnsi" w:cstheme="minorHAnsi"/>
        </w:rPr>
        <w:t>-</w:t>
      </w:r>
      <w:r w:rsidRPr="005D7392">
        <w:rPr>
          <w:rFonts w:asciiTheme="minorHAnsi" w:hAnsiTheme="minorHAnsi" w:cstheme="minorHAnsi"/>
        </w:rPr>
        <w:t>recognition functionality automatically converts the picture to a fully editable table in Excel, eliminating the need for you to manually enter data. Insert</w:t>
      </w:r>
      <w:r w:rsidRPr="005D7392">
        <w:rPr>
          <w:rStyle w:val="Hyperlink"/>
          <w:rFonts w:asciiTheme="minorHAnsi" w:hAnsiTheme="minorHAnsi" w:cstheme="minorHAnsi"/>
          <w:color w:val="auto"/>
          <w:u w:val="none"/>
        </w:rPr>
        <w:t xml:space="preserve"> Data from Picture will be available in preview for the Excel Android app soon.</w:t>
      </w:r>
    </w:p>
    <w:p w:rsidRPr="005D7392" w:rsidR="00C14086" w:rsidP="005D7392" w:rsidRDefault="00630051" w14:paraId="233D1E72" w14:textId="4430162D">
      <w:pPr>
        <w:pStyle w:val="ListParagraph"/>
        <w:numPr>
          <w:ilvl w:val="0"/>
          <w:numId w:val="17"/>
        </w:numPr>
        <w:rPr>
          <w:rFonts w:asciiTheme="minorHAnsi" w:hAnsiTheme="minorHAnsi" w:cstheme="minorHAnsi"/>
        </w:rPr>
      </w:pPr>
      <w:hyperlink w:history="1" r:id="rId17">
        <w:r w:rsidRPr="005D7392" w:rsidR="00C14086">
          <w:rPr>
            <w:rStyle w:val="Hyperlink"/>
            <w:rFonts w:asciiTheme="minorHAnsi" w:hAnsiTheme="minorHAnsi" w:cstheme="minorHAnsi"/>
            <w:b/>
            <w:bCs/>
            <w:color w:val="053A90"/>
          </w:rPr>
          <w:t>Office 365-LinkedIn Enhancement</w:t>
        </w:r>
        <w:r w:rsidRPr="00624161" w:rsidR="00C14086">
          <w:rPr>
            <w:rStyle w:val="Hyperlink"/>
            <w:rFonts w:asciiTheme="minorHAnsi" w:hAnsiTheme="minorHAnsi" w:cstheme="minorHAnsi"/>
            <w:b/>
            <w:bCs/>
            <w:color w:val="053A90"/>
          </w:rPr>
          <w:t>s</w:t>
        </w:r>
      </w:hyperlink>
      <w:r w:rsidRPr="00D9666D" w:rsidR="00657C7E">
        <w:rPr>
          <w:rStyle w:val="Hyperlink"/>
          <w:rFonts w:asciiTheme="minorHAnsi" w:hAnsiTheme="minorHAnsi" w:cstheme="minorHAnsi"/>
          <w:b/>
          <w:bCs/>
          <w:color w:val="053A90"/>
          <w:u w:val="none"/>
        </w:rPr>
        <w:t>.</w:t>
      </w:r>
      <w:r w:rsidRPr="005D7392" w:rsidR="00C14086">
        <w:rPr>
          <w:rFonts w:asciiTheme="minorHAnsi" w:hAnsiTheme="minorHAnsi" w:cstheme="minorHAnsi"/>
        </w:rPr>
        <w:t> When</w:t>
      </w:r>
      <w:r w:rsidRPr="005D7392" w:rsidR="00AA61AD">
        <w:rPr>
          <w:rFonts w:asciiTheme="minorHAnsi" w:hAnsiTheme="minorHAnsi" w:cstheme="minorHAnsi"/>
        </w:rPr>
        <w:t xml:space="preserve"> you connect your Microsoft and LinkedIn accounts, </w:t>
      </w:r>
      <w:r w:rsidRPr="005D7392" w:rsidR="00C14086">
        <w:rPr>
          <w:rFonts w:asciiTheme="minorHAnsi" w:hAnsiTheme="minorHAnsi" w:cstheme="minorHAnsi"/>
        </w:rPr>
        <w:t>you can send emails and share</w:t>
      </w:r>
      <w:r w:rsidRPr="005D7392" w:rsidR="00AA61AD">
        <w:rPr>
          <w:rFonts w:asciiTheme="minorHAnsi" w:hAnsiTheme="minorHAnsi" w:cstheme="minorHAnsi"/>
        </w:rPr>
        <w:t xml:space="preserve"> documents with your LinkedIn </w:t>
      </w:r>
      <w:r w:rsidRPr="005D7392" w:rsidR="00C14086">
        <w:rPr>
          <w:rFonts w:asciiTheme="minorHAnsi" w:hAnsiTheme="minorHAnsi" w:cstheme="minorHAnsi"/>
        </w:rPr>
        <w:t>1st-degree connections</w:t>
      </w:r>
      <w:r w:rsidRPr="005D7392" w:rsidR="00AA61AD">
        <w:rPr>
          <w:rFonts w:asciiTheme="minorHAnsi" w:hAnsiTheme="minorHAnsi" w:cstheme="minorHAnsi"/>
        </w:rPr>
        <w:t xml:space="preserve"> directly from Outlook, Word, Excel and PowerPoint. Outlook </w:t>
      </w:r>
      <w:r w:rsidRPr="005D7392" w:rsidR="00C14086">
        <w:rPr>
          <w:rFonts w:asciiTheme="minorHAnsi" w:hAnsiTheme="minorHAnsi" w:cstheme="minorHAnsi"/>
        </w:rPr>
        <w:t>now provides</w:t>
      </w:r>
      <w:r w:rsidRPr="005D7392" w:rsidR="00AA61AD">
        <w:rPr>
          <w:rFonts w:asciiTheme="minorHAnsi" w:hAnsiTheme="minorHAnsi" w:cstheme="minorHAnsi"/>
        </w:rPr>
        <w:t xml:space="preserve"> LinkedIn insights about people you</w:t>
      </w:r>
      <w:r w:rsidR="00940F35">
        <w:rPr>
          <w:rFonts w:asciiTheme="minorHAnsi" w:hAnsiTheme="minorHAnsi" w:cstheme="minorHAnsi"/>
        </w:rPr>
        <w:t>’</w:t>
      </w:r>
      <w:r w:rsidRPr="005D7392" w:rsidR="00AA61AD">
        <w:rPr>
          <w:rFonts w:asciiTheme="minorHAnsi" w:hAnsiTheme="minorHAnsi" w:cstheme="minorHAnsi"/>
        </w:rPr>
        <w:t xml:space="preserve">re meeting with directly in </w:t>
      </w:r>
      <w:r w:rsidRPr="005D7392" w:rsidR="00C14086">
        <w:rPr>
          <w:rFonts w:asciiTheme="minorHAnsi" w:hAnsiTheme="minorHAnsi" w:cstheme="minorHAnsi"/>
        </w:rPr>
        <w:t xml:space="preserve">your calendar. </w:t>
      </w:r>
    </w:p>
    <w:p w:rsidRPr="005D7392" w:rsidR="00EF13A5" w:rsidP="005D7392" w:rsidRDefault="00630051" w14:paraId="7CD168C7" w14:textId="03CF9A3D">
      <w:pPr>
        <w:pStyle w:val="ListParagraph"/>
        <w:numPr>
          <w:ilvl w:val="0"/>
          <w:numId w:val="17"/>
        </w:numPr>
        <w:rPr>
          <w:rFonts w:asciiTheme="minorHAnsi" w:hAnsiTheme="minorHAnsi" w:cstheme="minorHAnsi"/>
          <w:color w:val="3C3C41" w:themeColor="text1"/>
        </w:rPr>
      </w:pPr>
      <w:hyperlink w:history="1" r:id="rId18">
        <w:r w:rsidRPr="005D7392" w:rsidR="00EF13A5">
          <w:rPr>
            <w:rStyle w:val="Hyperlink"/>
            <w:rFonts w:eastAsia="Times New Roman" w:asciiTheme="minorHAnsi" w:hAnsiTheme="minorHAnsi" w:cstheme="minorHAnsi"/>
            <w:b/>
            <w:bCs/>
            <w:color w:val="053A90"/>
          </w:rPr>
          <w:t>O</w:t>
        </w:r>
        <w:r w:rsidRPr="005D7392" w:rsidR="00FD1FC2">
          <w:rPr>
            <w:rStyle w:val="Hyperlink"/>
            <w:rFonts w:eastAsia="Times New Roman" w:asciiTheme="minorHAnsi" w:hAnsiTheme="minorHAnsi" w:cstheme="minorHAnsi"/>
            <w:b/>
            <w:bCs/>
            <w:color w:val="053A90"/>
          </w:rPr>
          <w:t xml:space="preserve">ffice </w:t>
        </w:r>
        <w:r w:rsidRPr="005D7392" w:rsidR="00EF13A5">
          <w:rPr>
            <w:rStyle w:val="Hyperlink"/>
            <w:rFonts w:eastAsia="Times New Roman" w:asciiTheme="minorHAnsi" w:hAnsiTheme="minorHAnsi" w:cstheme="minorHAnsi"/>
            <w:b/>
            <w:bCs/>
            <w:color w:val="053A90"/>
          </w:rPr>
          <w:t>365 people card</w:t>
        </w:r>
      </w:hyperlink>
      <w:r w:rsidRPr="00D9666D" w:rsidR="00657C7E">
        <w:rPr>
          <w:rStyle w:val="Hyperlink"/>
          <w:rFonts w:asciiTheme="minorHAnsi" w:hAnsiTheme="minorHAnsi" w:cstheme="minorHAnsi"/>
          <w:b/>
          <w:bCs/>
          <w:color w:val="053A90"/>
          <w:u w:val="none"/>
        </w:rPr>
        <w:t>.</w:t>
      </w:r>
      <w:r w:rsidR="00657C7E">
        <w:rPr>
          <w:rStyle w:val="Hyperlink"/>
          <w:rFonts w:asciiTheme="minorHAnsi" w:hAnsiTheme="minorHAnsi" w:cstheme="minorHAnsi"/>
          <w:b/>
          <w:bCs/>
          <w:color w:val="053A90"/>
          <w:u w:val="none"/>
        </w:rPr>
        <w:t xml:space="preserve"> </w:t>
      </w:r>
      <w:r w:rsidRPr="005D7392" w:rsidR="00EF13A5">
        <w:rPr>
          <w:rFonts w:asciiTheme="minorHAnsi" w:hAnsiTheme="minorHAnsi" w:cstheme="minorHAnsi"/>
          <w:color w:val="000000"/>
        </w:rPr>
        <w:t xml:space="preserve">This Sales Navigator integration with Microsoft Office 365 gives sales professionals access to information about select contacts directly in Outlook. </w:t>
      </w:r>
    </w:p>
    <w:p w:rsidRPr="005D7392" w:rsidR="00C14086" w:rsidP="005D7392" w:rsidRDefault="00630051" w14:paraId="2FC85F61" w14:textId="5239957C">
      <w:pPr>
        <w:pStyle w:val="ListParagraph"/>
        <w:numPr>
          <w:ilvl w:val="0"/>
          <w:numId w:val="17"/>
        </w:numPr>
        <w:rPr>
          <w:rFonts w:asciiTheme="minorHAnsi" w:hAnsiTheme="minorHAnsi" w:cstheme="minorHAnsi"/>
        </w:rPr>
      </w:pPr>
      <w:hyperlink w:history="1" r:id="rId19">
        <w:r w:rsidRPr="00610AF7" w:rsidR="00C14086">
          <w:rPr>
            <w:rStyle w:val="Hyperlink"/>
            <w:rFonts w:asciiTheme="minorHAnsi" w:hAnsiTheme="minorHAnsi" w:cstheme="minorHAnsi"/>
            <w:b/>
            <w:color w:val="053A90"/>
          </w:rPr>
          <w:t>MyAnalytics Nudging</w:t>
        </w:r>
      </w:hyperlink>
      <w:r w:rsidRPr="00D9666D" w:rsidR="00203D16">
        <w:rPr>
          <w:rStyle w:val="Hyperlink"/>
          <w:rFonts w:asciiTheme="minorHAnsi" w:hAnsiTheme="minorHAnsi" w:cstheme="minorHAnsi"/>
          <w:b/>
          <w:bCs/>
          <w:color w:val="053A90"/>
          <w:u w:val="none"/>
        </w:rPr>
        <w:t>.</w:t>
      </w:r>
      <w:r w:rsidR="00203D16">
        <w:rPr>
          <w:rStyle w:val="Hyperlink"/>
          <w:rFonts w:asciiTheme="minorHAnsi" w:hAnsiTheme="minorHAnsi" w:cstheme="minorHAnsi"/>
          <w:b/>
          <w:bCs/>
          <w:color w:val="053A90"/>
          <w:u w:val="none"/>
        </w:rPr>
        <w:t xml:space="preserve"> </w:t>
      </w:r>
      <w:r w:rsidRPr="005D7392" w:rsidR="0099413A">
        <w:rPr>
          <w:rFonts w:asciiTheme="minorHAnsi" w:hAnsiTheme="minorHAnsi" w:cstheme="minorHAnsi"/>
        </w:rPr>
        <w:t xml:space="preserve">Nudges in MyAnalytics </w:t>
      </w:r>
      <w:r w:rsidRPr="005D7392" w:rsidR="000726BE">
        <w:rPr>
          <w:rFonts w:asciiTheme="minorHAnsi" w:hAnsiTheme="minorHAnsi" w:cstheme="minorHAnsi"/>
        </w:rPr>
        <w:t>provide</w:t>
      </w:r>
      <w:r w:rsidRPr="005D7392" w:rsidR="0099413A">
        <w:rPr>
          <w:rFonts w:asciiTheme="minorHAnsi" w:hAnsiTheme="minorHAnsi" w:cstheme="minorHAnsi"/>
        </w:rPr>
        <w:t xml:space="preserve"> friendly, data-driven collaboration tips that surface as you get work done in Office 365</w:t>
      </w:r>
      <w:r w:rsidRPr="005D7392" w:rsidR="00C14086">
        <w:rPr>
          <w:rFonts w:asciiTheme="minorHAnsi" w:hAnsiTheme="minorHAnsi" w:cstheme="minorHAnsi"/>
        </w:rPr>
        <w:t>. </w:t>
      </w:r>
      <w:r w:rsidRPr="005D7392" w:rsidR="00B67729">
        <w:rPr>
          <w:rFonts w:asciiTheme="minorHAnsi" w:hAnsiTheme="minorHAnsi" w:cstheme="minorHAnsi"/>
        </w:rPr>
        <w:t>MyAnalytics Nudges</w:t>
      </w:r>
      <w:r w:rsidRPr="005D7392" w:rsidR="00C7715F">
        <w:rPr>
          <w:rFonts w:asciiTheme="minorHAnsi" w:hAnsiTheme="minorHAnsi" w:cstheme="minorHAnsi"/>
        </w:rPr>
        <w:t xml:space="preserve"> surface in Outlook as you read and compose emails and meeting invites</w:t>
      </w:r>
      <w:r w:rsidRPr="005D7392" w:rsidR="00EF7BC0">
        <w:rPr>
          <w:rFonts w:asciiTheme="minorHAnsi" w:hAnsiTheme="minorHAnsi" w:cstheme="minorHAnsi"/>
        </w:rPr>
        <w:t>. It will</w:t>
      </w:r>
      <w:r w:rsidRPr="005D7392" w:rsidR="00973AE2">
        <w:rPr>
          <w:rFonts w:asciiTheme="minorHAnsi" w:hAnsiTheme="minorHAnsi" w:cstheme="minorHAnsi"/>
        </w:rPr>
        <w:t xml:space="preserve"> notify</w:t>
      </w:r>
      <w:r w:rsidRPr="005D7392" w:rsidR="007716D2">
        <w:rPr>
          <w:rFonts w:asciiTheme="minorHAnsi" w:hAnsiTheme="minorHAnsi" w:cstheme="minorHAnsi"/>
        </w:rPr>
        <w:t xml:space="preserve"> </w:t>
      </w:r>
      <w:r w:rsidRPr="005D7392" w:rsidR="00973AE2">
        <w:rPr>
          <w:rFonts w:asciiTheme="minorHAnsi" w:hAnsiTheme="minorHAnsi" w:cstheme="minorHAnsi"/>
        </w:rPr>
        <w:t xml:space="preserve">you when a meeting </w:t>
      </w:r>
      <w:proofErr w:type="gramStart"/>
      <w:r w:rsidRPr="005D7392" w:rsidR="00973AE2">
        <w:rPr>
          <w:rFonts w:asciiTheme="minorHAnsi" w:hAnsiTheme="minorHAnsi" w:cstheme="minorHAnsi"/>
        </w:rPr>
        <w:t>invite</w:t>
      </w:r>
      <w:proofErr w:type="gramEnd"/>
      <w:r w:rsidRPr="005D7392" w:rsidR="00973AE2">
        <w:rPr>
          <w:rFonts w:asciiTheme="minorHAnsi" w:hAnsiTheme="minorHAnsi" w:cstheme="minorHAnsi"/>
        </w:rPr>
        <w:t xml:space="preserve"> conflicts with a block of focus ti</w:t>
      </w:r>
      <w:r w:rsidRPr="005D7392" w:rsidR="00890F25">
        <w:rPr>
          <w:rFonts w:asciiTheme="minorHAnsi" w:hAnsiTheme="minorHAnsi" w:cstheme="minorHAnsi"/>
        </w:rPr>
        <w:t>me that you’ve already scheduled or will nudge you to avoid sending after-hours emails to co</w:t>
      </w:r>
      <w:r w:rsidR="00940F35">
        <w:rPr>
          <w:rFonts w:asciiTheme="minorHAnsi" w:hAnsiTheme="minorHAnsi" w:cstheme="minorHAnsi"/>
        </w:rPr>
        <w:t>-</w:t>
      </w:r>
      <w:r w:rsidRPr="005D7392" w:rsidR="00890F25">
        <w:rPr>
          <w:rFonts w:asciiTheme="minorHAnsi" w:hAnsiTheme="minorHAnsi" w:cstheme="minorHAnsi"/>
        </w:rPr>
        <w:t>workers.</w:t>
      </w:r>
    </w:p>
    <w:p w:rsidRPr="005D7392" w:rsidR="005B44B2" w:rsidP="00610AF7" w:rsidRDefault="005B44B2" w14:paraId="60082C48" w14:textId="77777777">
      <w:pPr>
        <w:pStyle w:val="Heading1"/>
      </w:pPr>
      <w:r w:rsidRPr="005D7392">
        <w:t>Dynamics 365</w:t>
      </w:r>
    </w:p>
    <w:p w:rsidRPr="005D7392" w:rsidR="005B44B2" w:rsidP="005D7392" w:rsidRDefault="005B44B2" w14:paraId="3497C277" w14:textId="0628A9D1">
      <w:pPr>
        <w:pStyle w:val="ListParagraph"/>
        <w:numPr>
          <w:ilvl w:val="0"/>
          <w:numId w:val="32"/>
        </w:numPr>
        <w:rPr>
          <w:rFonts w:asciiTheme="minorHAnsi" w:hAnsiTheme="minorHAnsi" w:cstheme="minorHAnsi"/>
        </w:rPr>
      </w:pPr>
      <w:r w:rsidRPr="005D7392">
        <w:rPr>
          <w:rFonts w:asciiTheme="minorHAnsi" w:hAnsiTheme="minorHAnsi" w:cstheme="minorHAnsi"/>
          <w:b/>
        </w:rPr>
        <w:t>New Dynamics 365 connected field service offering</w:t>
      </w:r>
      <w:r w:rsidRPr="005D7392">
        <w:rPr>
          <w:rFonts w:asciiTheme="minorHAnsi" w:hAnsiTheme="minorHAnsi" w:cstheme="minorHAnsi"/>
        </w:rPr>
        <w:t xml:space="preserve"> integrates Dynamics 365 for Field Service with Azure IoT Central to help customers become proactive, predictive and most cost effective with their connected devices. The SaaS solution supports bidirectional flows of alerts and commands between devices and Dynamics 365 for Field Service. </w:t>
      </w:r>
    </w:p>
    <w:p w:rsidRPr="005D7392" w:rsidR="005B44B2" w:rsidP="005D7392" w:rsidRDefault="005B44B2" w14:paraId="3D0C0FD2" w14:textId="249931D9">
      <w:pPr>
        <w:pStyle w:val="ListParagraph"/>
        <w:numPr>
          <w:ilvl w:val="0"/>
          <w:numId w:val="32"/>
        </w:numPr>
        <w:rPr>
          <w:rFonts w:asciiTheme="minorHAnsi" w:hAnsiTheme="minorHAnsi" w:cstheme="minorHAnsi"/>
          <w:color w:val="000000"/>
        </w:rPr>
      </w:pPr>
      <w:r w:rsidRPr="005D7392">
        <w:rPr>
          <w:rFonts w:eastAsia="Times New Roman" w:asciiTheme="minorHAnsi" w:hAnsiTheme="minorHAnsi" w:cstheme="minorHAnsi"/>
          <w:b/>
          <w:bCs/>
          <w:color w:val="000000"/>
        </w:rPr>
        <w:t>Dynamics 365 for Finance and Operations</w:t>
      </w:r>
      <w:r w:rsidR="00203D16">
        <w:rPr>
          <w:rFonts w:eastAsia="Times New Roman" w:asciiTheme="minorHAnsi" w:hAnsiTheme="minorHAnsi" w:cstheme="minorHAnsi"/>
          <w:b/>
          <w:bCs/>
          <w:color w:val="000000"/>
        </w:rPr>
        <w:t>.</w:t>
      </w:r>
      <w:r w:rsidRPr="005D7392" w:rsidR="00203D16">
        <w:rPr>
          <w:rFonts w:eastAsia="Times New Roman" w:asciiTheme="minorHAnsi" w:hAnsiTheme="minorHAnsi" w:cstheme="minorHAnsi"/>
          <w:color w:val="000000"/>
        </w:rPr>
        <w:t xml:space="preserve"> </w:t>
      </w:r>
      <w:r w:rsidRPr="005D7392">
        <w:rPr>
          <w:rStyle w:val="normaltextrun"/>
          <w:rFonts w:asciiTheme="minorHAnsi" w:hAnsiTheme="minorHAnsi" w:cstheme="minorHAnsi"/>
          <w:color w:val="000000"/>
        </w:rPr>
        <w:t xml:space="preserve">A major extensibility enhancement to support </w:t>
      </w:r>
      <w:hyperlink w:history="1" r:id="rId20">
        <w:r w:rsidRPr="005D7392">
          <w:rPr>
            <w:rStyle w:val="Hyperlink"/>
            <w:rFonts w:asciiTheme="minorHAnsi" w:hAnsiTheme="minorHAnsi" w:cstheme="minorHAnsi"/>
            <w:color w:val="053A90"/>
          </w:rPr>
          <w:t>embedding Microsoft PowerApps</w:t>
        </w:r>
      </w:hyperlink>
      <w:r w:rsidRPr="005D7392">
        <w:rPr>
          <w:rStyle w:val="normaltextrun"/>
          <w:rFonts w:asciiTheme="minorHAnsi" w:hAnsiTheme="minorHAnsi" w:cstheme="minorHAnsi"/>
          <w:color w:val="000000"/>
        </w:rPr>
        <w:t xml:space="preserve"> in the Dynamics 365 for Finance and Operations user experience, which allows customers to use PowerApps </w:t>
      </w:r>
      <w:r w:rsidR="00F55D32">
        <w:rPr>
          <w:rStyle w:val="normaltextrun"/>
          <w:rFonts w:asciiTheme="minorHAnsi" w:hAnsiTheme="minorHAnsi" w:cstheme="minorHAnsi"/>
          <w:color w:val="000000"/>
        </w:rPr>
        <w:t xml:space="preserve">to </w:t>
      </w:r>
      <w:r w:rsidRPr="005D7392">
        <w:rPr>
          <w:rStyle w:val="normaltextrun"/>
          <w:rFonts w:asciiTheme="minorHAnsi" w:hAnsiTheme="minorHAnsi" w:cstheme="minorHAnsi"/>
          <w:color w:val="000000"/>
        </w:rPr>
        <w:t xml:space="preserve">configure unique user experiences that embed data from external sources into the Finance and Operations user experience. </w:t>
      </w:r>
    </w:p>
    <w:p w:rsidRPr="005D7392" w:rsidR="005B44B2" w:rsidP="005D7392" w:rsidRDefault="005B44B2" w14:paraId="12C7B4CC" w14:textId="713B40D1">
      <w:pPr>
        <w:pStyle w:val="ListParagraph"/>
        <w:numPr>
          <w:ilvl w:val="0"/>
          <w:numId w:val="32"/>
        </w:numPr>
        <w:rPr>
          <w:rFonts w:asciiTheme="minorHAnsi" w:hAnsiTheme="minorHAnsi" w:cstheme="minorHAnsi"/>
          <w:color w:val="000000"/>
        </w:rPr>
      </w:pPr>
      <w:r w:rsidRPr="005D7392">
        <w:rPr>
          <w:rFonts w:asciiTheme="minorHAnsi" w:hAnsiTheme="minorHAnsi" w:cstheme="minorHAnsi"/>
          <w:b/>
          <w:bCs/>
          <w:color w:val="000000"/>
        </w:rPr>
        <w:t>Dynamics 365 for Finance and Operations</w:t>
      </w:r>
      <w:r w:rsidRPr="005D7392">
        <w:rPr>
          <w:rFonts w:asciiTheme="minorHAnsi" w:hAnsiTheme="minorHAnsi" w:cstheme="minorHAnsi"/>
          <w:color w:val="000000"/>
        </w:rPr>
        <w:t> include</w:t>
      </w:r>
      <w:r w:rsidR="007D52D0">
        <w:rPr>
          <w:rFonts w:asciiTheme="minorHAnsi" w:hAnsiTheme="minorHAnsi" w:cstheme="minorHAnsi"/>
          <w:color w:val="000000"/>
        </w:rPr>
        <w:t>s</w:t>
      </w:r>
      <w:r w:rsidRPr="005D7392">
        <w:rPr>
          <w:rFonts w:asciiTheme="minorHAnsi" w:hAnsiTheme="minorHAnsi" w:cstheme="minorHAnsi"/>
          <w:color w:val="000000"/>
        </w:rPr>
        <w:t xml:space="preserve"> </w:t>
      </w:r>
      <w:hyperlink w:tgtFrame="_blank" w:history="1" r:id="rId21">
        <w:r w:rsidRPr="005D7392">
          <w:rPr>
            <w:rFonts w:asciiTheme="minorHAnsi" w:hAnsiTheme="minorHAnsi" w:cstheme="minorHAnsi"/>
          </w:rPr>
          <w:t>upgrade automation</w:t>
        </w:r>
      </w:hyperlink>
      <w:r w:rsidRPr="005D7392">
        <w:rPr>
          <w:rFonts w:asciiTheme="minorHAnsi" w:hAnsiTheme="minorHAnsi" w:cstheme="minorHAnsi"/>
          <w:color w:val="000000"/>
        </w:rPr>
        <w:t xml:space="preserve"> enhancements that make major version upgrades a self-service operation for customers, using Life-Cycle Services </w:t>
      </w:r>
      <w:r w:rsidRPr="00F84CBC">
        <w:rPr>
          <w:rFonts w:asciiTheme="minorHAnsi" w:hAnsiTheme="minorHAnsi" w:cstheme="minorHAnsi"/>
          <w:color w:val="000000"/>
        </w:rPr>
        <w:lastRenderedPageBreak/>
        <w:t xml:space="preserve">capabilities </w:t>
      </w:r>
      <w:r w:rsidRPr="00624161" w:rsidR="00F84CBC">
        <w:rPr>
          <w:rFonts w:asciiTheme="minorHAnsi" w:hAnsiTheme="minorHAnsi" w:cstheme="minorHAnsi"/>
          <w:color w:val="000000"/>
        </w:rPr>
        <w:t xml:space="preserve">in </w:t>
      </w:r>
      <w:r w:rsidRPr="00F84CBC">
        <w:rPr>
          <w:rFonts w:asciiTheme="minorHAnsi" w:hAnsiTheme="minorHAnsi" w:cstheme="minorHAnsi"/>
          <w:color w:val="000000"/>
        </w:rPr>
        <w:t>nonproduction environments</w:t>
      </w:r>
      <w:r w:rsidRPr="005D7392">
        <w:rPr>
          <w:rFonts w:asciiTheme="minorHAnsi" w:hAnsiTheme="minorHAnsi" w:cstheme="minorHAnsi"/>
          <w:color w:val="000000"/>
        </w:rPr>
        <w:t xml:space="preserve">. Upgrade automation includes environment, data and code upgrades. Customers can also test, diagnose and fix issues as needed. </w:t>
      </w:r>
    </w:p>
    <w:p w:rsidRPr="005D7392" w:rsidR="005B44B2" w:rsidP="005D7392" w:rsidRDefault="005B44B2" w14:paraId="126FB0DB" w14:textId="54BEAE38">
      <w:pPr>
        <w:pStyle w:val="ListParagraph"/>
        <w:numPr>
          <w:ilvl w:val="0"/>
          <w:numId w:val="32"/>
        </w:numPr>
        <w:rPr>
          <w:rFonts w:asciiTheme="minorHAnsi" w:hAnsiTheme="minorHAnsi" w:cstheme="minorHAnsi"/>
        </w:rPr>
      </w:pPr>
      <w:r w:rsidRPr="005D7392">
        <w:rPr>
          <w:rFonts w:eastAsia="Times New Roman" w:asciiTheme="minorHAnsi" w:hAnsiTheme="minorHAnsi" w:cstheme="minorHAnsi"/>
          <w:b/>
          <w:bCs/>
          <w:color w:val="000000"/>
        </w:rPr>
        <w:t>Dynamics 365 for Field Service</w:t>
      </w:r>
      <w:r w:rsidR="00203D16">
        <w:rPr>
          <w:rFonts w:eastAsia="Times New Roman" w:asciiTheme="minorHAnsi" w:hAnsiTheme="minorHAnsi" w:cstheme="minorHAnsi"/>
          <w:b/>
          <w:bCs/>
          <w:color w:val="000000"/>
        </w:rPr>
        <w:t>.</w:t>
      </w:r>
      <w:r w:rsidRPr="005D7392">
        <w:rPr>
          <w:rFonts w:eastAsia="Times New Roman" w:asciiTheme="minorHAnsi" w:hAnsiTheme="minorHAnsi" w:cstheme="minorHAnsi"/>
          <w:color w:val="000000"/>
        </w:rPr>
        <w:t> </w:t>
      </w:r>
      <w:r w:rsidRPr="005D7392">
        <w:rPr>
          <w:rStyle w:val="normaltextrun"/>
          <w:rFonts w:asciiTheme="minorHAnsi" w:hAnsiTheme="minorHAnsi" w:cstheme="minorHAnsi"/>
          <w:color w:val="000000"/>
        </w:rPr>
        <w:t>We have made</w:t>
      </w:r>
      <w:r w:rsidRPr="005D7392">
        <w:rPr>
          <w:rStyle w:val="normaltextrun"/>
          <w:rFonts w:asciiTheme="minorHAnsi" w:hAnsiTheme="minorHAnsi" w:cstheme="minorHAnsi"/>
          <w:color w:val="053A90"/>
        </w:rPr>
        <w:t xml:space="preserve"> </w:t>
      </w:r>
      <w:hyperlink w:history="1" r:id="rId22">
        <w:r w:rsidRPr="005D7392">
          <w:rPr>
            <w:rStyle w:val="Hyperlink"/>
            <w:rFonts w:asciiTheme="minorHAnsi" w:hAnsiTheme="minorHAnsi" w:cstheme="minorHAnsi"/>
            <w:color w:val="053A90"/>
          </w:rPr>
          <w:t>significant enhancements</w:t>
        </w:r>
      </w:hyperlink>
      <w:r w:rsidRPr="005D7392">
        <w:rPr>
          <w:rStyle w:val="normaltextrun"/>
          <w:rFonts w:asciiTheme="minorHAnsi" w:hAnsiTheme="minorHAnsi" w:cstheme="minorHAnsi"/>
          <w:color w:val="000000"/>
        </w:rPr>
        <w:t xml:space="preserve"> to optimize service scheduling of resources. This includes simulation run analysis to give RSO admins the ability to finely tune optimization settings and statistic reports to more closely evaluate optimization results using data.  </w:t>
      </w:r>
    </w:p>
    <w:p w:rsidRPr="005D7392" w:rsidR="005B44B2" w:rsidP="005D7392" w:rsidRDefault="005B44B2" w14:paraId="769708FE" w14:textId="77777777">
      <w:pPr>
        <w:pStyle w:val="Heading1"/>
      </w:pPr>
      <w:r w:rsidRPr="005D7392">
        <w:t>Microsoft 365 Security</w:t>
      </w:r>
    </w:p>
    <w:p w:rsidRPr="005D7392" w:rsidR="005B44B2" w:rsidP="005D7392" w:rsidRDefault="00630051" w14:paraId="1B4102AB" w14:textId="322E6FFD">
      <w:pPr>
        <w:pStyle w:val="ListParagraph"/>
        <w:numPr>
          <w:ilvl w:val="0"/>
          <w:numId w:val="26"/>
        </w:numPr>
        <w:rPr>
          <w:rFonts w:asciiTheme="minorHAnsi" w:hAnsiTheme="minorHAnsi" w:cstheme="minorHAnsi"/>
        </w:rPr>
      </w:pPr>
      <w:hyperlink w:history="1" r:id="rId23">
        <w:r w:rsidRPr="005D7392" w:rsidR="005B44B2">
          <w:rPr>
            <w:rStyle w:val="Hyperlink"/>
            <w:rFonts w:asciiTheme="minorHAnsi" w:hAnsiTheme="minorHAnsi" w:cstheme="minorHAnsi"/>
            <w:b/>
            <w:color w:val="053A90"/>
          </w:rPr>
          <w:t>Microsoft Threat Protection</w:t>
        </w:r>
      </w:hyperlink>
      <w:r w:rsidRPr="00D9666D" w:rsidR="00203D16">
        <w:rPr>
          <w:rStyle w:val="Hyperlink"/>
          <w:rFonts w:asciiTheme="minorHAnsi" w:hAnsiTheme="minorHAnsi" w:cstheme="minorHAnsi"/>
          <w:b/>
          <w:bCs/>
          <w:color w:val="053A90"/>
          <w:u w:val="none"/>
        </w:rPr>
        <w:t>.</w:t>
      </w:r>
      <w:r w:rsidR="00203D16">
        <w:rPr>
          <w:rStyle w:val="Hyperlink"/>
          <w:rFonts w:asciiTheme="minorHAnsi" w:hAnsiTheme="minorHAnsi" w:cstheme="minorHAnsi"/>
          <w:b/>
          <w:bCs/>
          <w:color w:val="053A90"/>
          <w:u w:val="none"/>
        </w:rPr>
        <w:t xml:space="preserve"> </w:t>
      </w:r>
      <w:r w:rsidRPr="005D7392" w:rsidR="005B44B2">
        <w:rPr>
          <w:rFonts w:asciiTheme="minorHAnsi" w:hAnsiTheme="minorHAnsi" w:cstheme="minorHAnsi"/>
        </w:rPr>
        <w:t>Microsoft Threat Protection is a new end-to-end solution that detects cyberthreats, remediates their effects</w:t>
      </w:r>
      <w:r w:rsidR="0060406D">
        <w:rPr>
          <w:rFonts w:asciiTheme="minorHAnsi" w:hAnsiTheme="minorHAnsi" w:cstheme="minorHAnsi"/>
        </w:rPr>
        <w:t>,</w:t>
      </w:r>
      <w:r w:rsidRPr="005D7392" w:rsidR="005B44B2">
        <w:rPr>
          <w:rFonts w:asciiTheme="minorHAnsi" w:hAnsiTheme="minorHAnsi" w:cstheme="minorHAnsi"/>
        </w:rPr>
        <w:t xml:space="preserve"> and protects organizations from new and changing threats. It is Microsoft’s most comprehensive security solution and combines the intelligence of Microsoft’s security products. </w:t>
      </w:r>
    </w:p>
    <w:p w:rsidRPr="005D7392" w:rsidR="005B44B2" w:rsidP="005D7392" w:rsidRDefault="00630051" w14:paraId="2810207B" w14:textId="3816007C">
      <w:pPr>
        <w:pStyle w:val="ListParagraph"/>
        <w:numPr>
          <w:ilvl w:val="0"/>
          <w:numId w:val="26"/>
        </w:numPr>
        <w:rPr>
          <w:rFonts w:asciiTheme="minorHAnsi" w:hAnsiTheme="minorHAnsi" w:cstheme="minorHAnsi"/>
        </w:rPr>
      </w:pPr>
      <w:hyperlink w:history="1" r:id="rId24">
        <w:r w:rsidRPr="005D7392" w:rsidR="005B44B2">
          <w:rPr>
            <w:rStyle w:val="Hyperlink"/>
            <w:rFonts w:asciiTheme="minorHAnsi" w:hAnsiTheme="minorHAnsi" w:cstheme="minorHAnsi"/>
            <w:b/>
            <w:color w:val="053A90"/>
          </w:rPr>
          <w:t>Password-free sign-in for thousands of apps</w:t>
        </w:r>
      </w:hyperlink>
      <w:r w:rsidRPr="00D9666D" w:rsidR="00203D16">
        <w:rPr>
          <w:rStyle w:val="Hyperlink"/>
          <w:rFonts w:asciiTheme="minorHAnsi" w:hAnsiTheme="minorHAnsi" w:cstheme="minorHAnsi"/>
          <w:b/>
          <w:bCs/>
          <w:color w:val="053A90"/>
          <w:u w:val="none"/>
        </w:rPr>
        <w:t>.</w:t>
      </w:r>
      <w:r w:rsidR="00203D16">
        <w:rPr>
          <w:rStyle w:val="Hyperlink"/>
          <w:rFonts w:asciiTheme="minorHAnsi" w:hAnsiTheme="minorHAnsi" w:cstheme="minorHAnsi"/>
          <w:b/>
          <w:bCs/>
          <w:color w:val="053A90"/>
          <w:u w:val="none"/>
        </w:rPr>
        <w:t xml:space="preserve"> </w:t>
      </w:r>
      <w:r w:rsidRPr="005D7392" w:rsidR="005B44B2">
        <w:rPr>
          <w:rFonts w:asciiTheme="minorHAnsi" w:hAnsiTheme="minorHAnsi" w:cstheme="minorHAnsi"/>
        </w:rPr>
        <w:t xml:space="preserve">We are delivering new support for password-less login via the Microsoft Authenticator app for the hundreds of thousands of Azure Active Directory connected apps that businesses use every day. No company lets enterprises eliminate more passwords than Microsoft. The app eliminates the need for passwords </w:t>
      </w:r>
      <w:r w:rsidR="005B252D">
        <w:rPr>
          <w:rFonts w:asciiTheme="minorHAnsi" w:hAnsiTheme="minorHAnsi" w:cstheme="minorHAnsi"/>
        </w:rPr>
        <w:t>—</w:t>
      </w:r>
      <w:r w:rsidRPr="005D7392" w:rsidR="005B44B2">
        <w:rPr>
          <w:rFonts w:asciiTheme="minorHAnsi" w:hAnsiTheme="minorHAnsi" w:cstheme="minorHAnsi"/>
        </w:rPr>
        <w:t xml:space="preserve"> the </w:t>
      </w:r>
      <w:r w:rsidR="005B252D">
        <w:rPr>
          <w:rFonts w:asciiTheme="minorHAnsi" w:hAnsiTheme="minorHAnsi" w:cstheme="minorHAnsi"/>
        </w:rPr>
        <w:t>No. 1</w:t>
      </w:r>
      <w:r w:rsidRPr="005D7392" w:rsidR="005B44B2">
        <w:rPr>
          <w:rFonts w:asciiTheme="minorHAnsi" w:hAnsiTheme="minorHAnsi" w:cstheme="minorHAnsi"/>
        </w:rPr>
        <w:t xml:space="preserve"> security liability for enterprises </w:t>
      </w:r>
      <w:r w:rsidR="005B252D">
        <w:rPr>
          <w:rFonts w:asciiTheme="minorHAnsi" w:hAnsiTheme="minorHAnsi" w:cstheme="minorHAnsi"/>
        </w:rPr>
        <w:t>—</w:t>
      </w:r>
      <w:r w:rsidRPr="005D7392" w:rsidR="005B44B2">
        <w:rPr>
          <w:rFonts w:asciiTheme="minorHAnsi" w:hAnsiTheme="minorHAnsi" w:cstheme="minorHAnsi"/>
        </w:rPr>
        <w:t xml:space="preserve"> by combining your phone and fingerprint, face</w:t>
      </w:r>
      <w:r w:rsidR="005B252D">
        <w:rPr>
          <w:rFonts w:asciiTheme="minorHAnsi" w:hAnsiTheme="minorHAnsi" w:cstheme="minorHAnsi"/>
        </w:rPr>
        <w:t>,</w:t>
      </w:r>
      <w:r w:rsidRPr="005D7392" w:rsidR="005B44B2">
        <w:rPr>
          <w:rFonts w:asciiTheme="minorHAnsi" w:hAnsiTheme="minorHAnsi" w:cstheme="minorHAnsi"/>
        </w:rPr>
        <w:t xml:space="preserve"> or PIN for a more secure, multifactor sign-in. </w:t>
      </w:r>
    </w:p>
    <w:p w:rsidRPr="005D7392" w:rsidR="005B44B2" w:rsidP="005D7392" w:rsidRDefault="00630051" w14:paraId="0DBAD7AB" w14:textId="3F1D5F01">
      <w:pPr>
        <w:pStyle w:val="ListParagraph"/>
        <w:numPr>
          <w:ilvl w:val="0"/>
          <w:numId w:val="26"/>
        </w:numPr>
        <w:rPr>
          <w:rFonts w:asciiTheme="minorHAnsi" w:hAnsiTheme="minorHAnsi" w:cstheme="minorHAnsi"/>
        </w:rPr>
      </w:pPr>
      <w:hyperlink r:id="rId25">
        <w:r w:rsidRPr="005D7392" w:rsidR="005B44B2">
          <w:rPr>
            <w:rStyle w:val="Hyperlink"/>
            <w:rFonts w:asciiTheme="minorHAnsi" w:hAnsiTheme="minorHAnsi" w:cstheme="minorHAnsi"/>
            <w:b/>
            <w:bCs/>
            <w:color w:val="053A90"/>
          </w:rPr>
          <w:t>Microsoft Secure Score</w:t>
        </w:r>
      </w:hyperlink>
      <w:r w:rsidRPr="005D7392" w:rsidR="00FC1832">
        <w:rPr>
          <w:rFonts w:asciiTheme="minorHAnsi" w:hAnsiTheme="minorHAnsi" w:cstheme="minorHAnsi"/>
        </w:rPr>
        <w:t xml:space="preserve"> is</w:t>
      </w:r>
      <w:r w:rsidRPr="005D7392" w:rsidR="005B44B2">
        <w:rPr>
          <w:rFonts w:asciiTheme="minorHAnsi" w:hAnsiTheme="minorHAnsi" w:cstheme="minorHAnsi"/>
        </w:rPr>
        <w:t xml:space="preserve"> </w:t>
      </w:r>
      <w:r w:rsidRPr="005D7392" w:rsidR="00FC1832">
        <w:rPr>
          <w:rFonts w:asciiTheme="minorHAnsi" w:hAnsiTheme="minorHAnsi" w:cstheme="minorHAnsi"/>
        </w:rPr>
        <w:t xml:space="preserve">a </w:t>
      </w:r>
      <w:r w:rsidRPr="005D7392" w:rsidR="005B44B2">
        <w:rPr>
          <w:rFonts w:asciiTheme="minorHAnsi" w:hAnsiTheme="minorHAnsi" w:cstheme="minorHAnsi"/>
        </w:rPr>
        <w:t>security analytics solution that helps organizations get better visibility into what security controls they have enabled and which ones they should consider enabling. We recently added additional security controls to help organizations get a more holistic view of their security position across Microsoft 365</w:t>
      </w:r>
      <w:r w:rsidR="00B42316">
        <w:rPr>
          <w:rFonts w:asciiTheme="minorHAnsi" w:hAnsiTheme="minorHAnsi" w:cstheme="minorHAnsi"/>
        </w:rPr>
        <w:t>,</w:t>
      </w:r>
      <w:r w:rsidRPr="005D7392" w:rsidR="005B44B2">
        <w:rPr>
          <w:rFonts w:asciiTheme="minorHAnsi" w:hAnsiTheme="minorHAnsi" w:cstheme="minorHAnsi"/>
        </w:rPr>
        <w:t xml:space="preserve"> which will help them further mitigate their security risks</w:t>
      </w:r>
    </w:p>
    <w:p w:rsidRPr="005D7392" w:rsidR="005B44B2" w:rsidP="005D7392" w:rsidRDefault="00630051" w14:paraId="53F06B73" w14:textId="79036A73">
      <w:pPr>
        <w:pStyle w:val="ListParagraph"/>
        <w:numPr>
          <w:ilvl w:val="0"/>
          <w:numId w:val="26"/>
        </w:numPr>
        <w:rPr>
          <w:rFonts w:asciiTheme="minorHAnsi" w:hAnsiTheme="minorHAnsi" w:cstheme="minorHAnsi"/>
        </w:rPr>
      </w:pPr>
      <w:hyperlink w:history="1" r:id="rId26">
        <w:r w:rsidRPr="005D7392" w:rsidR="005B44B2">
          <w:rPr>
            <w:rStyle w:val="Hyperlink"/>
            <w:rFonts w:asciiTheme="minorHAnsi" w:hAnsiTheme="minorHAnsi" w:cstheme="minorHAnsi"/>
            <w:b/>
            <w:color w:val="053A90"/>
          </w:rPr>
          <w:t>Modern Compliance enhancements</w:t>
        </w:r>
      </w:hyperlink>
      <w:r w:rsidRPr="00D9666D" w:rsidR="00203D16">
        <w:rPr>
          <w:rStyle w:val="Hyperlink"/>
          <w:rFonts w:asciiTheme="minorHAnsi" w:hAnsiTheme="minorHAnsi" w:cstheme="minorHAnsi"/>
          <w:b/>
          <w:bCs/>
          <w:color w:val="053A90"/>
          <w:u w:val="none"/>
        </w:rPr>
        <w:t>.</w:t>
      </w:r>
      <w:r w:rsidR="00203D16">
        <w:rPr>
          <w:rStyle w:val="Hyperlink"/>
          <w:rFonts w:asciiTheme="minorHAnsi" w:hAnsiTheme="minorHAnsi" w:cstheme="minorHAnsi"/>
          <w:b/>
          <w:bCs/>
          <w:color w:val="053A90"/>
          <w:u w:val="none"/>
        </w:rPr>
        <w:t xml:space="preserve"> </w:t>
      </w:r>
      <w:r w:rsidRPr="005D7392" w:rsidR="005B44B2">
        <w:rPr>
          <w:rFonts w:asciiTheme="minorHAnsi" w:hAnsiTheme="minorHAnsi" w:cstheme="minorHAnsi"/>
        </w:rPr>
        <w:t>New enhancements in Microsoft 365 compliance solutions are now available to support an organization's compliance journey beyond the General Data Protection Regulation</w:t>
      </w:r>
      <w:r w:rsidRPr="005D7392" w:rsidR="00485CC7">
        <w:rPr>
          <w:rFonts w:asciiTheme="minorHAnsi" w:hAnsiTheme="minorHAnsi" w:cstheme="minorHAnsi"/>
        </w:rPr>
        <w:t xml:space="preserve"> (GDPR)</w:t>
      </w:r>
      <w:r w:rsidRPr="005D7392" w:rsidR="005B44B2">
        <w:rPr>
          <w:rFonts w:asciiTheme="minorHAnsi" w:hAnsiTheme="minorHAnsi" w:cstheme="minorHAnsi"/>
        </w:rPr>
        <w:t xml:space="preserve"> with more intelligent capabilities. Enhancements include a new unified labeling experience for creating and configuring data sensitivity labels at the same time for Office 365 and Azure Information Protection. With this new experience in Office 365 Security and Compliance Center, organizations have a more integrated approach to configure and automatically apply protection and retention labels and policies. The Compliance Manager solution also now has new risk</w:t>
      </w:r>
      <w:r w:rsidR="00FF04F4">
        <w:rPr>
          <w:rFonts w:asciiTheme="minorHAnsi" w:hAnsiTheme="minorHAnsi" w:cstheme="minorHAnsi"/>
        </w:rPr>
        <w:t>-</w:t>
      </w:r>
      <w:r w:rsidRPr="005D7392" w:rsidR="005B44B2">
        <w:rPr>
          <w:rFonts w:asciiTheme="minorHAnsi" w:hAnsiTheme="minorHAnsi" w:cstheme="minorHAnsi"/>
        </w:rPr>
        <w:t xml:space="preserve">assessment templates that help customers strengthen their data protection controls. </w:t>
      </w:r>
    </w:p>
    <w:p w:rsidRPr="005D7392" w:rsidR="005B44B2" w:rsidP="005D7392" w:rsidRDefault="00630051" w14:paraId="4956FAAF" w14:textId="0FA73D10">
      <w:pPr>
        <w:pStyle w:val="ListParagraph"/>
        <w:numPr>
          <w:ilvl w:val="0"/>
          <w:numId w:val="26"/>
        </w:numPr>
        <w:rPr>
          <w:rFonts w:asciiTheme="minorHAnsi" w:hAnsiTheme="minorHAnsi" w:cstheme="minorHAnsi"/>
        </w:rPr>
      </w:pPr>
      <w:hyperlink w:history="1" r:id="rId27">
        <w:r w:rsidRPr="005D7392" w:rsidR="005B44B2">
          <w:rPr>
            <w:rStyle w:val="Hyperlink"/>
            <w:rFonts w:asciiTheme="minorHAnsi" w:hAnsiTheme="minorHAnsi" w:cstheme="minorHAnsi"/>
            <w:b/>
            <w:color w:val="053A90"/>
          </w:rPr>
          <w:t>Expansion of work to bring the entire tech sector together through the Cybersecurity Tech Accord</w:t>
        </w:r>
      </w:hyperlink>
      <w:r w:rsidRPr="00D9666D" w:rsidR="00203D16">
        <w:rPr>
          <w:rStyle w:val="Hyperlink"/>
          <w:rFonts w:asciiTheme="minorHAnsi" w:hAnsiTheme="minorHAnsi" w:cstheme="minorHAnsi"/>
          <w:b/>
          <w:bCs/>
          <w:color w:val="053A90"/>
          <w:u w:val="none"/>
        </w:rPr>
        <w:t>.</w:t>
      </w:r>
      <w:r w:rsidRPr="005D7392" w:rsidR="005B44B2">
        <w:rPr>
          <w:rFonts w:asciiTheme="minorHAnsi" w:hAnsiTheme="minorHAnsi" w:cstheme="minorHAnsi"/>
          <w:color w:val="053A90"/>
        </w:rPr>
        <w:t xml:space="preserve"> </w:t>
      </w:r>
      <w:r w:rsidRPr="005D7392" w:rsidR="005B44B2">
        <w:rPr>
          <w:rFonts w:asciiTheme="minorHAnsi" w:hAnsiTheme="minorHAnsi" w:cstheme="minorHAnsi"/>
        </w:rPr>
        <w:t xml:space="preserve">Since </w:t>
      </w:r>
      <w:r w:rsidR="00EB620B">
        <w:rPr>
          <w:rFonts w:asciiTheme="minorHAnsi" w:hAnsiTheme="minorHAnsi" w:cstheme="minorHAnsi"/>
        </w:rPr>
        <w:t xml:space="preserve">our </w:t>
      </w:r>
      <w:r w:rsidRPr="005D7392" w:rsidR="005B44B2">
        <w:rPr>
          <w:rFonts w:asciiTheme="minorHAnsi" w:hAnsiTheme="minorHAnsi" w:cstheme="minorHAnsi"/>
        </w:rPr>
        <w:t>participat</w:t>
      </w:r>
      <w:r w:rsidR="00624161">
        <w:rPr>
          <w:rFonts w:asciiTheme="minorHAnsi" w:hAnsiTheme="minorHAnsi" w:cstheme="minorHAnsi"/>
        </w:rPr>
        <w:t>ion</w:t>
      </w:r>
      <w:r w:rsidRPr="005D7392" w:rsidR="005B44B2">
        <w:rPr>
          <w:rFonts w:asciiTheme="minorHAnsi" w:hAnsiTheme="minorHAnsi" w:cstheme="minorHAnsi"/>
        </w:rPr>
        <w:t xml:space="preserve"> in the establishment of the Cybersecurity Tech Accord, an agreement to bring the entire technology sector together in defending all customers everywhere from malicious attacks by cybercriminal enterprises and nation-states, the group has nearly doubled in size. With 27 new organizations joining from around the globe since its launch, including Panasonic, Salesforce, Swisscom and Rockwell Automation to name a few, the total number of signatories is now 61 companies</w:t>
      </w:r>
      <w:r w:rsidR="00FF04F4">
        <w:rPr>
          <w:rFonts w:asciiTheme="minorHAnsi" w:hAnsiTheme="minorHAnsi" w:cstheme="minorHAnsi"/>
        </w:rPr>
        <w:t>,</w:t>
      </w:r>
      <w:r w:rsidRPr="005D7392" w:rsidR="005B44B2">
        <w:rPr>
          <w:rFonts w:asciiTheme="minorHAnsi" w:hAnsiTheme="minorHAnsi" w:cstheme="minorHAnsi"/>
        </w:rPr>
        <w:t xml:space="preserve"> strengthening the broad ecosystem needed to keep the world secure. </w:t>
      </w:r>
    </w:p>
    <w:p w:rsidRPr="005D7392" w:rsidR="00F42576" w:rsidP="005D7392" w:rsidRDefault="00630051" w14:paraId="1BF0ABE2" w14:textId="3D5F351F">
      <w:pPr>
        <w:pStyle w:val="ListParagraph"/>
        <w:numPr>
          <w:ilvl w:val="0"/>
          <w:numId w:val="26"/>
        </w:numPr>
        <w:rPr>
          <w:rFonts w:asciiTheme="minorHAnsi" w:hAnsiTheme="minorHAnsi" w:cstheme="minorHAnsi"/>
        </w:rPr>
      </w:pPr>
      <w:hyperlink w:history="1" r:id="rId28">
        <w:r w:rsidRPr="008D7CCF" w:rsidR="00F42576">
          <w:rPr>
            <w:rStyle w:val="Hyperlink"/>
            <w:rFonts w:asciiTheme="minorHAnsi" w:hAnsiTheme="minorHAnsi" w:cstheme="minorHAnsi"/>
            <w:b/>
            <w:color w:val="053A90"/>
          </w:rPr>
          <w:t xml:space="preserve">Microsoft </w:t>
        </w:r>
        <w:proofErr w:type="spellStart"/>
        <w:r w:rsidRPr="008D7CCF" w:rsidR="00F42576">
          <w:rPr>
            <w:rStyle w:val="Hyperlink"/>
            <w:rFonts w:asciiTheme="minorHAnsi" w:hAnsiTheme="minorHAnsi" w:cstheme="minorHAnsi"/>
            <w:b/>
            <w:color w:val="053A90"/>
          </w:rPr>
          <w:t>AccountG</w:t>
        </w:r>
        <w:r w:rsidRPr="008D7CCF" w:rsidR="00F42576">
          <w:rPr>
            <w:rStyle w:val="Hyperlink"/>
            <w:rFonts w:asciiTheme="minorHAnsi" w:hAnsiTheme="minorHAnsi" w:eastAsiaTheme="minorEastAsia" w:cstheme="minorHAnsi"/>
            <w:b/>
            <w:color w:val="053A90"/>
          </w:rPr>
          <w:t>uard</w:t>
        </w:r>
        <w:proofErr w:type="spellEnd"/>
      </w:hyperlink>
      <w:r w:rsidRPr="00D9666D" w:rsidR="00203D16">
        <w:rPr>
          <w:rStyle w:val="Hyperlink"/>
          <w:rFonts w:asciiTheme="minorHAnsi" w:hAnsiTheme="minorHAnsi" w:cstheme="minorHAnsi"/>
          <w:b/>
          <w:bCs/>
          <w:color w:val="053A90"/>
          <w:u w:val="none"/>
        </w:rPr>
        <w:t>.</w:t>
      </w:r>
      <w:r w:rsidR="00203D16">
        <w:rPr>
          <w:rStyle w:val="Hyperlink"/>
          <w:rFonts w:asciiTheme="minorHAnsi" w:hAnsiTheme="minorHAnsi" w:cstheme="minorHAnsi"/>
          <w:b/>
          <w:bCs/>
          <w:color w:val="053A90"/>
          <w:u w:val="none"/>
        </w:rPr>
        <w:t xml:space="preserve"> </w:t>
      </w:r>
      <w:r w:rsidRPr="005D7392" w:rsidR="00F42576">
        <w:rPr>
          <w:rFonts w:asciiTheme="minorHAnsi" w:hAnsiTheme="minorHAnsi" w:eastAsiaTheme="minorEastAsia" w:cstheme="minorHAnsi"/>
        </w:rPr>
        <w:t xml:space="preserve">To protect against broadening cyberattacks targeting political campaigns and democratic organizations, Microsoft </w:t>
      </w:r>
      <w:proofErr w:type="spellStart"/>
      <w:r w:rsidRPr="005D7392" w:rsidR="00F42576">
        <w:rPr>
          <w:rFonts w:asciiTheme="minorHAnsi" w:hAnsiTheme="minorHAnsi" w:eastAsiaTheme="minorEastAsia" w:cstheme="minorHAnsi"/>
        </w:rPr>
        <w:t>AccountGuard</w:t>
      </w:r>
      <w:proofErr w:type="spellEnd"/>
      <w:r w:rsidRPr="005D7392" w:rsidR="00F42576">
        <w:rPr>
          <w:rFonts w:asciiTheme="minorHAnsi" w:hAnsiTheme="minorHAnsi" w:eastAsiaTheme="minorEastAsia" w:cstheme="minorHAnsi"/>
        </w:rPr>
        <w:t xml:space="preserve"> </w:t>
      </w:r>
      <w:r w:rsidRPr="005D7392" w:rsidR="00F42576">
        <w:rPr>
          <w:rFonts w:asciiTheme="minorHAnsi" w:hAnsiTheme="minorHAnsi" w:eastAsiaTheme="minorEastAsia" w:cstheme="minorHAnsi"/>
          <w:color w:val="2F2F2F"/>
        </w:rPr>
        <w:t>provides notification about cyberthreats, including attacks by known nation-state actors, in a unified way across both email systems run by organizations and the personal accounts of these organizations’ leaders and staff who opt in.</w:t>
      </w:r>
      <w:r w:rsidRPr="005D7392" w:rsidR="00F42576">
        <w:rPr>
          <w:rFonts w:asciiTheme="minorHAnsi" w:hAnsiTheme="minorHAnsi" w:eastAsiaTheme="minorEastAsia" w:cstheme="minorHAnsi"/>
        </w:rPr>
        <w:t xml:space="preserve"> The service also provides security guidance and early</w:t>
      </w:r>
      <w:r w:rsidR="00370561">
        <w:rPr>
          <w:rFonts w:asciiTheme="minorHAnsi" w:hAnsiTheme="minorHAnsi" w:eastAsiaTheme="minorEastAsia" w:cstheme="minorHAnsi"/>
        </w:rPr>
        <w:t>-</w:t>
      </w:r>
      <w:r w:rsidRPr="005D7392" w:rsidR="00F42576">
        <w:rPr>
          <w:rFonts w:asciiTheme="minorHAnsi" w:hAnsiTheme="minorHAnsi" w:eastAsiaTheme="minorEastAsia" w:cstheme="minorHAnsi"/>
        </w:rPr>
        <w:t xml:space="preserve">adopter opportunities. It </w:t>
      </w:r>
      <w:r w:rsidRPr="005D7392" w:rsidR="00F42576">
        <w:rPr>
          <w:rFonts w:asciiTheme="minorHAnsi" w:hAnsiTheme="minorHAnsi" w:eastAsiaTheme="minorEastAsia" w:cstheme="minorHAnsi"/>
          <w:color w:val="2F2F2F"/>
        </w:rPr>
        <w:t xml:space="preserve">is open to all current candidates for federal, state and local office in the United States and their campaigns; the campaign organizations of all sitting members of Congress; national and state party committees; technology vendors </w:t>
      </w:r>
      <w:r w:rsidR="008B52D7">
        <w:rPr>
          <w:rFonts w:asciiTheme="minorHAnsi" w:hAnsiTheme="minorHAnsi" w:eastAsiaTheme="minorEastAsia" w:cstheme="minorHAnsi"/>
          <w:color w:val="2F2F2F"/>
        </w:rPr>
        <w:t>t</w:t>
      </w:r>
      <w:r w:rsidR="00370561">
        <w:rPr>
          <w:rFonts w:asciiTheme="minorHAnsi" w:hAnsiTheme="minorHAnsi" w:eastAsiaTheme="minorEastAsia" w:cstheme="minorHAnsi"/>
          <w:color w:val="2F2F2F"/>
        </w:rPr>
        <w:t>h</w:t>
      </w:r>
      <w:r w:rsidR="008B52D7">
        <w:rPr>
          <w:rFonts w:asciiTheme="minorHAnsi" w:hAnsiTheme="minorHAnsi" w:eastAsiaTheme="minorEastAsia" w:cstheme="minorHAnsi"/>
          <w:color w:val="2F2F2F"/>
        </w:rPr>
        <w:t>at</w:t>
      </w:r>
      <w:r w:rsidRPr="005D7392" w:rsidR="008B52D7">
        <w:rPr>
          <w:rFonts w:asciiTheme="minorHAnsi" w:hAnsiTheme="minorHAnsi" w:eastAsiaTheme="minorEastAsia" w:cstheme="minorHAnsi"/>
          <w:color w:val="2F2F2F"/>
        </w:rPr>
        <w:t xml:space="preserve"> </w:t>
      </w:r>
      <w:r w:rsidRPr="005D7392" w:rsidR="00F42576">
        <w:rPr>
          <w:rFonts w:asciiTheme="minorHAnsi" w:hAnsiTheme="minorHAnsi" w:eastAsiaTheme="minorEastAsia" w:cstheme="minorHAnsi"/>
          <w:color w:val="2F2F2F"/>
        </w:rPr>
        <w:t xml:space="preserve">primarily serve campaigns and committees; and certain nonprofit organizations and nongovernmental organizations. Microsoft </w:t>
      </w:r>
      <w:proofErr w:type="spellStart"/>
      <w:r w:rsidRPr="005D7392" w:rsidR="00F42576">
        <w:rPr>
          <w:rFonts w:asciiTheme="minorHAnsi" w:hAnsiTheme="minorHAnsi" w:eastAsiaTheme="minorEastAsia" w:cstheme="minorHAnsi"/>
          <w:color w:val="2F2F2F"/>
        </w:rPr>
        <w:t>AccountGuard</w:t>
      </w:r>
      <w:proofErr w:type="spellEnd"/>
      <w:r w:rsidRPr="005D7392" w:rsidR="00F42576">
        <w:rPr>
          <w:rFonts w:asciiTheme="minorHAnsi" w:hAnsiTheme="minorHAnsi" w:eastAsiaTheme="minorEastAsia" w:cstheme="minorHAnsi"/>
          <w:color w:val="2F2F2F"/>
        </w:rPr>
        <w:t xml:space="preserve"> is offered free of charge. Organizations must be using Office 365 to register.</w:t>
      </w:r>
    </w:p>
    <w:p w:rsidRPr="005D7392" w:rsidR="005B44B2" w:rsidP="005D7392" w:rsidRDefault="00630051" w14:paraId="28DBF899" w14:textId="5DFC14BA">
      <w:pPr>
        <w:pStyle w:val="ListParagraph"/>
        <w:numPr>
          <w:ilvl w:val="0"/>
          <w:numId w:val="26"/>
        </w:numPr>
        <w:rPr>
          <w:rFonts w:eastAsia="Times New Roman" w:asciiTheme="minorHAnsi" w:hAnsiTheme="minorHAnsi" w:cstheme="minorHAnsi"/>
        </w:rPr>
      </w:pPr>
      <w:hyperlink w:history="1" r:id="rId29">
        <w:r w:rsidRPr="005D7392" w:rsidR="005B44B2">
          <w:rPr>
            <w:rStyle w:val="Hyperlink"/>
            <w:rFonts w:asciiTheme="minorHAnsi" w:hAnsiTheme="minorHAnsi" w:cstheme="minorHAnsi"/>
            <w:b/>
            <w:color w:val="053A90"/>
          </w:rPr>
          <w:t>Azure Active Directory (AD) B2B organization pane</w:t>
        </w:r>
      </w:hyperlink>
      <w:r w:rsidRPr="00D9666D" w:rsidR="0007549A">
        <w:rPr>
          <w:rStyle w:val="Hyperlink"/>
          <w:rFonts w:asciiTheme="minorHAnsi" w:hAnsiTheme="minorHAnsi" w:cstheme="minorHAnsi"/>
          <w:b/>
          <w:bCs/>
          <w:color w:val="053A90"/>
          <w:u w:val="none"/>
        </w:rPr>
        <w:t>.</w:t>
      </w:r>
      <w:r w:rsidRPr="005D7392" w:rsidR="005B44B2">
        <w:rPr>
          <w:rFonts w:asciiTheme="minorHAnsi" w:hAnsiTheme="minorHAnsi" w:cstheme="minorHAnsi"/>
          <w:color w:val="053A90"/>
        </w:rPr>
        <w:t xml:space="preserve"> </w:t>
      </w:r>
      <w:r w:rsidRPr="00C865A1" w:rsidR="005B44B2">
        <w:rPr>
          <w:rFonts w:eastAsia="Times New Roman" w:asciiTheme="minorHAnsi" w:hAnsiTheme="minorHAnsi" w:cstheme="minorHAnsi"/>
        </w:rPr>
        <w:t>Azure AD B2B collaboration new organization</w:t>
      </w:r>
      <w:r w:rsidRPr="005D7392" w:rsidR="005B44B2">
        <w:rPr>
          <w:rFonts w:eastAsia="Times New Roman" w:asciiTheme="minorHAnsi" w:hAnsiTheme="minorHAnsi" w:cstheme="minorHAnsi"/>
        </w:rPr>
        <w:t xml:space="preserve"> relationships pane gives customers greater ability to view and manage B2B identities by which organization they are from and apply custom policies such as Terms of Use. </w:t>
      </w:r>
    </w:p>
    <w:p w:rsidRPr="005D7392" w:rsidR="005B44B2" w:rsidP="005D7392" w:rsidRDefault="00630051" w14:paraId="19DCC413" w14:textId="739264BA">
      <w:pPr>
        <w:pStyle w:val="ListParagraph"/>
        <w:numPr>
          <w:ilvl w:val="0"/>
          <w:numId w:val="26"/>
        </w:numPr>
        <w:rPr>
          <w:rFonts w:asciiTheme="minorHAnsi" w:hAnsiTheme="minorHAnsi" w:cstheme="minorHAnsi"/>
        </w:rPr>
      </w:pPr>
      <w:hyperlink w:history="1" r:id="rId30">
        <w:r w:rsidRPr="005D7392" w:rsidR="005B44B2">
          <w:rPr>
            <w:rStyle w:val="Hyperlink"/>
            <w:rFonts w:eastAsia="Times New Roman" w:asciiTheme="minorHAnsi" w:hAnsiTheme="minorHAnsi" w:cstheme="minorHAnsi"/>
            <w:b/>
            <w:bCs/>
            <w:color w:val="053A90"/>
          </w:rPr>
          <w:t xml:space="preserve">Azure Active Directory (AD) B2B </w:t>
        </w:r>
        <w:r w:rsidRPr="005D7392" w:rsidR="00022EE2">
          <w:rPr>
            <w:rStyle w:val="Hyperlink"/>
            <w:rFonts w:eastAsia="Times New Roman" w:asciiTheme="minorHAnsi" w:hAnsiTheme="minorHAnsi" w:cstheme="minorHAnsi"/>
            <w:b/>
            <w:bCs/>
            <w:color w:val="053A90"/>
          </w:rPr>
          <w:t xml:space="preserve">for </w:t>
        </w:r>
        <w:r w:rsidRPr="005D7392" w:rsidR="005B44B2">
          <w:rPr>
            <w:rStyle w:val="Hyperlink"/>
            <w:rFonts w:eastAsia="Times New Roman" w:asciiTheme="minorHAnsi" w:hAnsiTheme="minorHAnsi" w:cstheme="minorHAnsi"/>
            <w:b/>
            <w:bCs/>
            <w:color w:val="053A90"/>
          </w:rPr>
          <w:t>Google</w:t>
        </w:r>
      </w:hyperlink>
      <w:r w:rsidRPr="005D7392" w:rsidR="00022EE2">
        <w:rPr>
          <w:rStyle w:val="Hyperlink"/>
          <w:rFonts w:eastAsia="Times New Roman" w:asciiTheme="minorHAnsi" w:hAnsiTheme="minorHAnsi" w:cstheme="minorHAnsi"/>
          <w:b/>
          <w:bCs/>
          <w:color w:val="053A90"/>
        </w:rPr>
        <w:t xml:space="preserve"> IDs</w:t>
      </w:r>
      <w:r w:rsidRPr="00D9666D" w:rsidR="0007549A">
        <w:rPr>
          <w:rStyle w:val="Hyperlink"/>
          <w:rFonts w:asciiTheme="minorHAnsi" w:hAnsiTheme="minorHAnsi" w:cstheme="minorHAnsi"/>
          <w:b/>
          <w:bCs/>
          <w:color w:val="053A90"/>
          <w:u w:val="none"/>
        </w:rPr>
        <w:t>.</w:t>
      </w:r>
      <w:r w:rsidR="0007549A">
        <w:rPr>
          <w:rStyle w:val="Hyperlink"/>
          <w:rFonts w:asciiTheme="minorHAnsi" w:hAnsiTheme="minorHAnsi" w:cstheme="minorHAnsi"/>
          <w:b/>
          <w:bCs/>
          <w:color w:val="053A90"/>
          <w:u w:val="none"/>
        </w:rPr>
        <w:t xml:space="preserve"> </w:t>
      </w:r>
      <w:r w:rsidRPr="00545AA4" w:rsidR="005B44B2">
        <w:rPr>
          <w:rFonts w:asciiTheme="minorHAnsi" w:hAnsiTheme="minorHAnsi" w:cstheme="minorHAnsi"/>
        </w:rPr>
        <w:t xml:space="preserve">Work with any org on the planet </w:t>
      </w:r>
      <w:r w:rsidRPr="001964B3" w:rsidR="00545AA4">
        <w:rPr>
          <w:rFonts w:asciiTheme="minorHAnsi" w:hAnsiTheme="minorHAnsi" w:cstheme="minorHAnsi"/>
        </w:rPr>
        <w:t xml:space="preserve">and </w:t>
      </w:r>
      <w:r w:rsidRPr="00545AA4" w:rsidR="005B44B2">
        <w:rPr>
          <w:rFonts w:asciiTheme="minorHAnsi" w:hAnsiTheme="minorHAnsi" w:cstheme="minorHAnsi"/>
        </w:rPr>
        <w:t xml:space="preserve">with guest users </w:t>
      </w:r>
      <w:r w:rsidRPr="00624161" w:rsidR="00545AA4">
        <w:rPr>
          <w:rFonts w:asciiTheme="minorHAnsi" w:hAnsiTheme="minorHAnsi" w:cstheme="minorHAnsi"/>
        </w:rPr>
        <w:t>who can</w:t>
      </w:r>
      <w:r w:rsidRPr="00545AA4" w:rsidR="00545AA4">
        <w:rPr>
          <w:rFonts w:asciiTheme="minorHAnsi" w:hAnsiTheme="minorHAnsi" w:cstheme="minorHAnsi"/>
        </w:rPr>
        <w:t xml:space="preserve"> </w:t>
      </w:r>
      <w:r w:rsidRPr="00545AA4" w:rsidR="005B44B2">
        <w:rPr>
          <w:rFonts w:asciiTheme="minorHAnsi" w:hAnsiTheme="minorHAnsi" w:cstheme="minorHAnsi"/>
        </w:rPr>
        <w:t>sign in with Google credentials or any other OIDC identity service provider.</w:t>
      </w:r>
    </w:p>
    <w:p w:rsidRPr="005D7392" w:rsidR="004C4CAC" w:rsidP="00610AF7" w:rsidRDefault="004C4CAC" w14:paraId="5DB37248" w14:textId="77777777">
      <w:pPr>
        <w:pStyle w:val="Heading1"/>
      </w:pPr>
      <w:r w:rsidRPr="00610AF7">
        <w:t>LinkedIn</w:t>
      </w:r>
      <w:r w:rsidRPr="005D7392">
        <w:t xml:space="preserve"> </w:t>
      </w:r>
    </w:p>
    <w:p w:rsidRPr="005D7392" w:rsidR="004C4CAC" w:rsidP="005D7392" w:rsidRDefault="00630051" w14:paraId="4834223A" w14:textId="77777777">
      <w:pPr>
        <w:pStyle w:val="ListParagraph"/>
        <w:numPr>
          <w:ilvl w:val="0"/>
          <w:numId w:val="36"/>
        </w:numPr>
        <w:rPr>
          <w:rFonts w:asciiTheme="minorHAnsi" w:hAnsiTheme="minorHAnsi" w:cstheme="minorHAnsi"/>
          <w:color w:val="000000"/>
        </w:rPr>
      </w:pPr>
      <w:hyperlink w:history="1" r:id="rId31">
        <w:r w:rsidRPr="005D7392" w:rsidR="004C4CAC">
          <w:rPr>
            <w:rStyle w:val="Hyperlink"/>
            <w:rFonts w:eastAsia="Times New Roman" w:asciiTheme="minorHAnsi" w:hAnsiTheme="minorHAnsi" w:cstheme="minorHAnsi"/>
            <w:b/>
            <w:bCs/>
            <w:color w:val="053A90"/>
            <w:szCs w:val="20"/>
          </w:rPr>
          <w:t>Voice Messaging</w:t>
        </w:r>
      </w:hyperlink>
      <w:r w:rsidRPr="005D7392" w:rsidR="004C4CAC">
        <w:rPr>
          <w:rFonts w:asciiTheme="minorHAnsi" w:hAnsiTheme="minorHAnsi" w:cstheme="minorHAnsi"/>
          <w:color w:val="053A90"/>
        </w:rPr>
        <w:t xml:space="preserve"> </w:t>
      </w:r>
      <w:r w:rsidRPr="005D7392" w:rsidR="004C4CAC">
        <w:rPr>
          <w:rFonts w:asciiTheme="minorHAnsi" w:hAnsiTheme="minorHAnsi" w:cstheme="minorHAnsi"/>
          <w:color w:val="000000"/>
        </w:rPr>
        <w:t xml:space="preserve">gives you the ability to send audio messages in LinkedIn Messaging, giving our global </w:t>
      </w:r>
      <w:r w:rsidRPr="005D7392" w:rsidR="004C4CAC">
        <w:rPr>
          <w:rFonts w:asciiTheme="minorHAnsi" w:hAnsiTheme="minorHAnsi" w:cstheme="minorHAnsi"/>
          <w:color w:val="333333"/>
        </w:rPr>
        <w:t xml:space="preserve">members more ways to talk. </w:t>
      </w:r>
    </w:p>
    <w:p w:rsidRPr="005D7392" w:rsidR="004C4CAC" w:rsidP="005D7392" w:rsidRDefault="00630051" w14:paraId="1311DE65" w14:textId="73C31410">
      <w:pPr>
        <w:pStyle w:val="ListParagraph"/>
        <w:numPr>
          <w:ilvl w:val="0"/>
          <w:numId w:val="37"/>
        </w:numPr>
        <w:rPr>
          <w:rFonts w:asciiTheme="minorHAnsi" w:hAnsiTheme="minorHAnsi" w:cstheme="minorHAnsi"/>
          <w:color w:val="000000"/>
        </w:rPr>
      </w:pPr>
      <w:hyperlink w:history="1" r:id="rId32">
        <w:r w:rsidRPr="005D7392" w:rsidR="004C4CAC">
          <w:rPr>
            <w:rStyle w:val="Hyperlink"/>
            <w:rFonts w:eastAsia="Times New Roman" w:asciiTheme="minorHAnsi" w:hAnsiTheme="minorHAnsi" w:cstheme="minorHAnsi"/>
            <w:b/>
            <w:bCs/>
            <w:color w:val="053A90"/>
            <w:szCs w:val="20"/>
          </w:rPr>
          <w:t>New Reporting Experience (LMS)</w:t>
        </w:r>
      </w:hyperlink>
      <w:r w:rsidRPr="00D9666D" w:rsidR="0007549A">
        <w:rPr>
          <w:rStyle w:val="Hyperlink"/>
          <w:rFonts w:asciiTheme="minorHAnsi" w:hAnsiTheme="minorHAnsi" w:cstheme="minorHAnsi"/>
          <w:b/>
          <w:bCs/>
          <w:color w:val="053A90"/>
          <w:u w:val="none"/>
        </w:rPr>
        <w:t>.</w:t>
      </w:r>
      <w:r w:rsidR="0007549A">
        <w:rPr>
          <w:rStyle w:val="Hyperlink"/>
          <w:rFonts w:asciiTheme="minorHAnsi" w:hAnsiTheme="minorHAnsi" w:cstheme="minorHAnsi"/>
          <w:b/>
          <w:bCs/>
          <w:color w:val="053A90"/>
          <w:u w:val="none"/>
        </w:rPr>
        <w:t xml:space="preserve"> </w:t>
      </w:r>
      <w:r w:rsidRPr="005D7392" w:rsidR="004C4CAC">
        <w:rPr>
          <w:rFonts w:asciiTheme="minorHAnsi" w:hAnsiTheme="minorHAnsi" w:cstheme="minorHAnsi"/>
          <w:color w:val="000000"/>
        </w:rPr>
        <w:t xml:space="preserve">LinkedIn released a new reporting experience for LMS that makes it easier to understand how your campaigns are performing and quickly optimize for better results. </w:t>
      </w:r>
    </w:p>
    <w:p w:rsidRPr="005D7392" w:rsidR="004C4CAC" w:rsidP="005D7392" w:rsidRDefault="00630051" w14:paraId="2F8D7B92" w14:textId="77777777">
      <w:pPr>
        <w:pStyle w:val="ListParagraph"/>
        <w:numPr>
          <w:ilvl w:val="0"/>
          <w:numId w:val="37"/>
        </w:numPr>
        <w:rPr>
          <w:rFonts w:asciiTheme="minorHAnsi" w:hAnsiTheme="minorHAnsi" w:cstheme="minorHAnsi"/>
          <w:color w:val="000000"/>
        </w:rPr>
      </w:pPr>
      <w:hyperlink w:history="1" r:id="rId33">
        <w:r w:rsidRPr="005D7392" w:rsidR="004C4CAC">
          <w:rPr>
            <w:rStyle w:val="Hyperlink"/>
            <w:rFonts w:eastAsia="Times New Roman" w:asciiTheme="minorHAnsi" w:hAnsiTheme="minorHAnsi" w:cstheme="minorHAnsi"/>
            <w:b/>
            <w:bCs/>
            <w:color w:val="053A90"/>
            <w:szCs w:val="20"/>
          </w:rPr>
          <w:t>Deals</w:t>
        </w:r>
      </w:hyperlink>
      <w:r w:rsidRPr="005D7392" w:rsidR="004C4CAC">
        <w:rPr>
          <w:rFonts w:asciiTheme="minorHAnsi" w:hAnsiTheme="minorHAnsi" w:cstheme="minorHAnsi"/>
          <w:color w:val="000000"/>
        </w:rPr>
        <w:t xml:space="preserve"> is a new feature in Sales Navigator that gives sales professionals a more effective way to understand and manage their pipeline. </w:t>
      </w:r>
    </w:p>
    <w:p w:rsidRPr="00610AF7" w:rsidR="005B44B2" w:rsidP="005D7392" w:rsidRDefault="00630051" w14:paraId="455AD31C" w14:textId="0B56F435">
      <w:pPr>
        <w:pStyle w:val="ListParagraph"/>
        <w:numPr>
          <w:ilvl w:val="0"/>
          <w:numId w:val="37"/>
        </w:numPr>
        <w:rPr>
          <w:rFonts w:asciiTheme="minorHAnsi" w:hAnsiTheme="minorHAnsi" w:cstheme="minorHAnsi"/>
          <w:color w:val="000000"/>
        </w:rPr>
      </w:pPr>
      <w:hyperlink w:history="1" r:id="rId34">
        <w:r w:rsidRPr="005D7392" w:rsidR="004C4CAC">
          <w:rPr>
            <w:rStyle w:val="Hyperlink"/>
            <w:rFonts w:eastAsia="Times New Roman" w:asciiTheme="minorHAnsi" w:hAnsiTheme="minorHAnsi" w:cstheme="minorHAnsi"/>
            <w:b/>
            <w:bCs/>
            <w:color w:val="053A90"/>
            <w:szCs w:val="20"/>
          </w:rPr>
          <w:t>LinkedIn Learning Global Expansion</w:t>
        </w:r>
      </w:hyperlink>
      <w:r w:rsidRPr="00D9666D" w:rsidR="0007549A">
        <w:rPr>
          <w:rStyle w:val="Hyperlink"/>
          <w:rFonts w:asciiTheme="minorHAnsi" w:hAnsiTheme="minorHAnsi" w:cstheme="minorHAnsi"/>
          <w:b/>
          <w:bCs/>
          <w:color w:val="053A90"/>
          <w:u w:val="none"/>
        </w:rPr>
        <w:t>.</w:t>
      </w:r>
      <w:r w:rsidR="0007549A">
        <w:rPr>
          <w:rStyle w:val="Hyperlink"/>
          <w:rFonts w:asciiTheme="minorHAnsi" w:hAnsiTheme="minorHAnsi" w:cstheme="minorHAnsi"/>
          <w:b/>
          <w:bCs/>
          <w:color w:val="053A90"/>
          <w:u w:val="none"/>
        </w:rPr>
        <w:t xml:space="preserve"> </w:t>
      </w:r>
      <w:r w:rsidRPr="005D7392" w:rsidR="004C4CAC">
        <w:rPr>
          <w:rFonts w:asciiTheme="minorHAnsi" w:hAnsiTheme="minorHAnsi" w:cstheme="minorHAnsi"/>
          <w:color w:val="000000"/>
        </w:rPr>
        <w:t xml:space="preserve">To deliver more personalized learning experiences and to give more professionals the opportunity to get the skills they need, LinkedIn Learning expanded its global content library with the additions of two international libraries in Mandarin and Brazilian-Portuguese. We now have seven language libraries </w:t>
      </w:r>
      <w:r w:rsidR="008C4C74">
        <w:rPr>
          <w:rFonts w:asciiTheme="minorHAnsi" w:hAnsiTheme="minorHAnsi" w:cstheme="minorHAnsi"/>
          <w:color w:val="000000"/>
        </w:rPr>
        <w:t>—</w:t>
      </w:r>
      <w:r w:rsidRPr="005D7392" w:rsidR="004C4CAC">
        <w:rPr>
          <w:rFonts w:asciiTheme="minorHAnsi" w:hAnsiTheme="minorHAnsi" w:cstheme="minorHAnsi"/>
          <w:color w:val="000000"/>
        </w:rPr>
        <w:t xml:space="preserve"> English, Spanish, French, German, Japanese, Mandarin and Brazilian-Portuguese. </w:t>
      </w:r>
    </w:p>
    <w:p w:rsidRPr="005D7392" w:rsidR="00C14086" w:rsidP="00610AF7" w:rsidRDefault="005B44B2" w14:paraId="4D76F3FA" w14:textId="21E33CAB">
      <w:pPr>
        <w:pStyle w:val="Heading1"/>
      </w:pPr>
      <w:r w:rsidRPr="005D7392">
        <w:t xml:space="preserve">Modern Workplace </w:t>
      </w:r>
      <w:r w:rsidR="008C4C74">
        <w:t>and</w:t>
      </w:r>
      <w:r w:rsidRPr="005D7392" w:rsidR="004C4CAC">
        <w:t xml:space="preserve"> </w:t>
      </w:r>
      <w:r w:rsidRPr="005D7392" w:rsidR="00F93380">
        <w:t xml:space="preserve">Microsoft </w:t>
      </w:r>
      <w:r w:rsidRPr="00610AF7" w:rsidR="00C14086">
        <w:t>Teams</w:t>
      </w:r>
    </w:p>
    <w:p w:rsidRPr="005D7392" w:rsidR="00C14086" w:rsidP="005D7392" w:rsidRDefault="00630051" w14:paraId="4A867C27" w14:textId="33924E9C">
      <w:pPr>
        <w:pStyle w:val="ListParagraph"/>
        <w:numPr>
          <w:ilvl w:val="0"/>
          <w:numId w:val="18"/>
        </w:numPr>
        <w:rPr>
          <w:rFonts w:asciiTheme="minorHAnsi" w:hAnsiTheme="minorHAnsi" w:cstheme="minorHAnsi"/>
        </w:rPr>
      </w:pPr>
      <w:hyperlink w:history="1" r:id="rId35">
        <w:r w:rsidRPr="005D7392" w:rsidR="0081411B">
          <w:rPr>
            <w:rStyle w:val="Hyperlink"/>
            <w:rFonts w:asciiTheme="minorHAnsi" w:hAnsiTheme="minorHAnsi" w:cstheme="minorHAnsi"/>
            <w:b/>
            <w:bCs/>
            <w:color w:val="053A90"/>
          </w:rPr>
          <w:t>Microsoft Teams Freemium Offer</w:t>
        </w:r>
      </w:hyperlink>
      <w:r w:rsidRPr="00D9666D" w:rsidR="0007549A">
        <w:rPr>
          <w:rStyle w:val="Hyperlink"/>
          <w:rFonts w:asciiTheme="minorHAnsi" w:hAnsiTheme="minorHAnsi" w:cstheme="minorHAnsi"/>
          <w:b/>
          <w:bCs/>
          <w:color w:val="053A90"/>
          <w:u w:val="none"/>
        </w:rPr>
        <w:t>.</w:t>
      </w:r>
      <w:r w:rsidR="0007549A">
        <w:rPr>
          <w:rStyle w:val="Hyperlink"/>
          <w:rFonts w:asciiTheme="minorHAnsi" w:hAnsiTheme="minorHAnsi" w:cstheme="minorHAnsi"/>
          <w:b/>
          <w:bCs/>
          <w:color w:val="053A90"/>
          <w:u w:val="none"/>
        </w:rPr>
        <w:t xml:space="preserve"> </w:t>
      </w:r>
      <w:r w:rsidRPr="005D7392" w:rsidR="00490FB4">
        <w:rPr>
          <w:rFonts w:asciiTheme="minorHAnsi" w:hAnsiTheme="minorHAnsi" w:cstheme="minorHAnsi"/>
        </w:rPr>
        <w:t>Microsoft Teams is now available in a free version worldwide in 44 languages. Whether you’re a freelancer, a small</w:t>
      </w:r>
      <w:r w:rsidR="008C4C74">
        <w:rPr>
          <w:rFonts w:asciiTheme="minorHAnsi" w:hAnsiTheme="minorHAnsi" w:cstheme="minorHAnsi"/>
        </w:rPr>
        <w:t>-</w:t>
      </w:r>
      <w:r w:rsidRPr="005D7392" w:rsidR="00490FB4">
        <w:rPr>
          <w:rFonts w:asciiTheme="minorHAnsi" w:hAnsiTheme="minorHAnsi" w:cstheme="minorHAnsi"/>
        </w:rPr>
        <w:t xml:space="preserve">business owner or part of a team inside a large organization, you can now start using Teams as your hub for teamwork. For up to 300 people, the free version includes features like chat, content creation with Office Online, SharePoint and OneDrive for Business file storage, and built-in video calling. </w:t>
      </w:r>
    </w:p>
    <w:p w:rsidRPr="005D7392" w:rsidR="626F08A0" w:rsidP="005D7392" w:rsidRDefault="00630051" w14:paraId="1ECF3D2E" w14:textId="1EEFC495">
      <w:pPr>
        <w:pStyle w:val="ListParagraph"/>
        <w:numPr>
          <w:ilvl w:val="0"/>
          <w:numId w:val="18"/>
        </w:numPr>
        <w:rPr>
          <w:rFonts w:asciiTheme="minorHAnsi" w:hAnsiTheme="minorHAnsi" w:cstheme="minorHAnsi"/>
        </w:rPr>
      </w:pPr>
      <w:hyperlink w:history="1" r:id="rId36">
        <w:r w:rsidRPr="005D7392" w:rsidR="626F08A0">
          <w:rPr>
            <w:rStyle w:val="Hyperlink"/>
            <w:rFonts w:asciiTheme="minorHAnsi" w:hAnsiTheme="minorHAnsi" w:cstheme="minorHAnsi"/>
            <w:b/>
            <w:bCs/>
            <w:color w:val="053A90"/>
          </w:rPr>
          <w:t>Skype to Teams Transition Update</w:t>
        </w:r>
      </w:hyperlink>
      <w:r w:rsidRPr="00D9666D" w:rsidR="0007549A">
        <w:rPr>
          <w:rStyle w:val="Hyperlink"/>
          <w:rFonts w:asciiTheme="minorHAnsi" w:hAnsiTheme="minorHAnsi" w:cstheme="minorHAnsi"/>
          <w:b/>
          <w:bCs/>
          <w:color w:val="053A90"/>
          <w:u w:val="none"/>
        </w:rPr>
        <w:t>.</w:t>
      </w:r>
      <w:r w:rsidR="0007549A">
        <w:rPr>
          <w:rStyle w:val="Hyperlink"/>
          <w:rFonts w:asciiTheme="minorHAnsi" w:hAnsiTheme="minorHAnsi" w:cstheme="minorHAnsi"/>
          <w:b/>
          <w:bCs/>
          <w:color w:val="053A90"/>
          <w:u w:val="none"/>
        </w:rPr>
        <w:t xml:space="preserve"> </w:t>
      </w:r>
      <w:r w:rsidRPr="005D7392" w:rsidR="626F08A0">
        <w:rPr>
          <w:rFonts w:asciiTheme="minorHAnsi" w:hAnsiTheme="minorHAnsi" w:cstheme="minorHAnsi"/>
        </w:rPr>
        <w:t>W</w:t>
      </w:r>
      <w:r w:rsidRPr="005D7392" w:rsidR="626F08A0">
        <w:rPr>
          <w:rFonts w:asciiTheme="minorHAnsi" w:hAnsiTheme="minorHAnsi" w:eastAsiaTheme="minorEastAsia" w:cstheme="minorHAnsi"/>
        </w:rPr>
        <w:t>e have completed our road</w:t>
      </w:r>
      <w:r w:rsidR="008C4C74">
        <w:rPr>
          <w:rFonts w:asciiTheme="minorHAnsi" w:hAnsiTheme="minorHAnsi" w:eastAsiaTheme="minorEastAsia" w:cstheme="minorHAnsi"/>
        </w:rPr>
        <w:t xml:space="preserve"> </w:t>
      </w:r>
      <w:r w:rsidRPr="005D7392" w:rsidR="626F08A0">
        <w:rPr>
          <w:rFonts w:asciiTheme="minorHAnsi" w:hAnsiTheme="minorHAnsi" w:eastAsiaTheme="minorEastAsia" w:cstheme="minorHAnsi"/>
        </w:rPr>
        <w:t xml:space="preserve">map for bringing Skype for Business Online features and functionality into Teams. Teams is ready to meet the messaging, meeting and calling needs of our customers, including our intelligent communications features that were announced at Ignite 2017. Teams delivers advanced meeting capabilities that enhance </w:t>
      </w:r>
      <w:r w:rsidRPr="005D7392" w:rsidR="626F08A0">
        <w:rPr>
          <w:rFonts w:asciiTheme="minorHAnsi" w:hAnsiTheme="minorHAnsi" w:eastAsiaTheme="minorEastAsia" w:cstheme="minorHAnsi"/>
        </w:rPr>
        <w:lastRenderedPageBreak/>
        <w:t>our user productivity with new features such as cloud meeting recording, inline message translation, and enhanced meeting room devices. In addition, we released resources, tools and guidance to help current Skype for Business Online customers with their upgrade to Teams.</w:t>
      </w:r>
    </w:p>
    <w:p w:rsidRPr="005D7392" w:rsidR="007A3D71" w:rsidP="005D7392" w:rsidRDefault="00630051" w14:paraId="71D37C60" w14:textId="3F499E50">
      <w:pPr>
        <w:pStyle w:val="ListParagraph"/>
        <w:numPr>
          <w:ilvl w:val="0"/>
          <w:numId w:val="18"/>
        </w:numPr>
        <w:rPr>
          <w:rFonts w:asciiTheme="minorHAnsi" w:hAnsiTheme="minorHAnsi" w:cstheme="minorHAnsi"/>
        </w:rPr>
      </w:pPr>
      <w:hyperlink w:history="1" r:id="rId37">
        <w:r w:rsidRPr="005D7392" w:rsidR="00C14086">
          <w:rPr>
            <w:rStyle w:val="Hyperlink"/>
            <w:rFonts w:asciiTheme="minorHAnsi" w:hAnsiTheme="minorHAnsi" w:cstheme="minorHAnsi"/>
            <w:b/>
            <w:bCs/>
            <w:color w:val="053A90"/>
          </w:rPr>
          <w:t>Microsoft Teams features for Messaging and Meeting</w:t>
        </w:r>
        <w:r w:rsidRPr="00624161" w:rsidR="00C14086">
          <w:rPr>
            <w:rStyle w:val="Hyperlink"/>
            <w:rFonts w:asciiTheme="minorHAnsi" w:hAnsiTheme="minorHAnsi" w:cstheme="minorHAnsi"/>
            <w:b/>
            <w:bCs/>
            <w:color w:val="053A90"/>
          </w:rPr>
          <w:t>s</w:t>
        </w:r>
      </w:hyperlink>
      <w:r w:rsidRPr="005D7392" w:rsidR="00C14086">
        <w:rPr>
          <w:rFonts w:asciiTheme="minorHAnsi" w:hAnsiTheme="minorHAnsi" w:cstheme="minorHAnsi"/>
        </w:rPr>
        <w:t xml:space="preserve"> </w:t>
      </w:r>
    </w:p>
    <w:p w:rsidRPr="005D7392" w:rsidR="007A3D71" w:rsidP="005D7392" w:rsidRDefault="00C14086" w14:paraId="0ABA5F1A" w14:textId="3BDC234C">
      <w:pPr>
        <w:pStyle w:val="ListParagraph"/>
        <w:numPr>
          <w:ilvl w:val="1"/>
          <w:numId w:val="18"/>
        </w:numPr>
        <w:rPr>
          <w:rFonts w:asciiTheme="minorHAnsi" w:hAnsiTheme="minorHAnsi" w:cstheme="minorHAnsi"/>
        </w:rPr>
      </w:pPr>
      <w:r w:rsidRPr="005D7392">
        <w:rPr>
          <w:rFonts w:asciiTheme="minorHAnsi" w:hAnsiTheme="minorHAnsi" w:cstheme="minorHAnsi"/>
          <w:b/>
        </w:rPr>
        <w:t>Messaging</w:t>
      </w:r>
      <w:r w:rsidRPr="00624161" w:rsidR="002535E9">
        <w:rPr>
          <w:rFonts w:asciiTheme="minorHAnsi" w:hAnsiTheme="minorHAnsi" w:cstheme="minorHAnsi"/>
          <w:b/>
        </w:rPr>
        <w:t>.</w:t>
      </w:r>
      <w:r w:rsidRPr="005D7392" w:rsidR="002535E9">
        <w:rPr>
          <w:rFonts w:asciiTheme="minorHAnsi" w:hAnsiTheme="minorHAnsi" w:cstheme="minorHAnsi"/>
        </w:rPr>
        <w:t xml:space="preserve"> </w:t>
      </w:r>
      <w:r w:rsidRPr="005D7392">
        <w:rPr>
          <w:rFonts w:asciiTheme="minorHAnsi" w:hAnsiTheme="minorHAnsi" w:cstheme="minorHAnsi"/>
        </w:rPr>
        <w:t xml:space="preserve">Teams now offers unified presence, federated chat and contacts, as well as inline translation capabilities that allow team members to converse in their native language.  </w:t>
      </w:r>
    </w:p>
    <w:p w:rsidRPr="005D7392" w:rsidR="00C14086" w:rsidP="005D7392" w:rsidRDefault="00C14086" w14:paraId="5C03EACD" w14:textId="300A418B">
      <w:pPr>
        <w:pStyle w:val="ListParagraph"/>
        <w:numPr>
          <w:ilvl w:val="1"/>
          <w:numId w:val="18"/>
        </w:numPr>
        <w:rPr>
          <w:rFonts w:asciiTheme="minorHAnsi" w:hAnsiTheme="minorHAnsi" w:cstheme="minorHAnsi"/>
        </w:rPr>
      </w:pPr>
      <w:r w:rsidRPr="005D7392">
        <w:rPr>
          <w:rFonts w:asciiTheme="minorHAnsi" w:hAnsiTheme="minorHAnsi" w:cstheme="minorHAnsi"/>
          <w:b/>
        </w:rPr>
        <w:t>Meetings</w:t>
      </w:r>
      <w:r w:rsidRPr="001964B3" w:rsidR="002535E9">
        <w:rPr>
          <w:rFonts w:asciiTheme="minorHAnsi" w:hAnsiTheme="minorHAnsi" w:cstheme="minorHAnsi"/>
          <w:b/>
        </w:rPr>
        <w:t>.</w:t>
      </w:r>
      <w:r w:rsidRPr="005D7392">
        <w:rPr>
          <w:rFonts w:asciiTheme="minorHAnsi" w:hAnsiTheme="minorHAnsi" w:cstheme="minorHAnsi"/>
        </w:rPr>
        <w:t xml:space="preserve"> Cloud-based meeting recording, support for larger meetings of up to 250 participants; federated meetings, which provides the ability to host meetings across multiple organizations; meeting lobby so you can qualify dial-in callers before they join your meeting; and dial-in fallback support to ensure people can join a meeting </w:t>
      </w:r>
      <w:r w:rsidR="00E9368A">
        <w:rPr>
          <w:rFonts w:asciiTheme="minorHAnsi" w:hAnsiTheme="minorHAnsi" w:cstheme="minorHAnsi"/>
        </w:rPr>
        <w:t xml:space="preserve">regardless </w:t>
      </w:r>
      <w:r w:rsidRPr="005D7392">
        <w:rPr>
          <w:rFonts w:asciiTheme="minorHAnsi" w:hAnsiTheme="minorHAnsi" w:cstheme="minorHAnsi"/>
        </w:rPr>
        <w:t>of network issues.</w:t>
      </w:r>
    </w:p>
    <w:p w:rsidRPr="005D7392" w:rsidR="00482D16" w:rsidP="005D7392" w:rsidRDefault="00630051" w14:paraId="6300CECF" w14:textId="158541CA">
      <w:pPr>
        <w:pStyle w:val="ListParagraph"/>
        <w:numPr>
          <w:ilvl w:val="0"/>
          <w:numId w:val="18"/>
        </w:numPr>
        <w:rPr>
          <w:rFonts w:asciiTheme="minorHAnsi" w:hAnsiTheme="minorHAnsi" w:cstheme="minorHAnsi"/>
          <w:color w:val="053A90"/>
        </w:rPr>
      </w:pPr>
      <w:hyperlink w:history="1" r:id="rId38">
        <w:r w:rsidRPr="005D7392" w:rsidR="00C14086">
          <w:rPr>
            <w:rStyle w:val="Hyperlink"/>
            <w:rFonts w:asciiTheme="minorHAnsi" w:hAnsiTheme="minorHAnsi" w:cstheme="minorHAnsi"/>
            <w:b/>
            <w:bCs/>
            <w:color w:val="053A90"/>
          </w:rPr>
          <w:t>Intelligent communications features in Microsoft Teams</w:t>
        </w:r>
      </w:hyperlink>
    </w:p>
    <w:p w:rsidRPr="005D7392" w:rsidR="00482D16" w:rsidP="005D7392" w:rsidRDefault="00136F76" w14:paraId="63B5AFA2" w14:textId="148142B9">
      <w:pPr>
        <w:pStyle w:val="ListParagraph"/>
        <w:numPr>
          <w:ilvl w:val="1"/>
          <w:numId w:val="18"/>
        </w:numPr>
        <w:rPr>
          <w:rFonts w:asciiTheme="minorHAnsi" w:hAnsiTheme="minorHAnsi" w:cstheme="minorHAnsi"/>
        </w:rPr>
      </w:pPr>
      <w:r w:rsidRPr="005D7392">
        <w:rPr>
          <w:rFonts w:asciiTheme="minorHAnsi" w:hAnsiTheme="minorHAnsi" w:cstheme="minorHAnsi"/>
          <w:b/>
        </w:rPr>
        <w:t>Background blur</w:t>
      </w:r>
      <w:r w:rsidRPr="005D7392">
        <w:rPr>
          <w:rFonts w:asciiTheme="minorHAnsi" w:hAnsiTheme="minorHAnsi" w:cstheme="minorHAnsi"/>
        </w:rPr>
        <w:t xml:space="preserve"> enables meeting attendees to blur their background video while on a </w:t>
      </w:r>
      <w:proofErr w:type="gramStart"/>
      <w:r w:rsidRPr="005D7392">
        <w:rPr>
          <w:rFonts w:asciiTheme="minorHAnsi" w:hAnsiTheme="minorHAnsi" w:cstheme="minorHAnsi"/>
        </w:rPr>
        <w:t>Teams meetings</w:t>
      </w:r>
      <w:proofErr w:type="gramEnd"/>
      <w:r w:rsidRPr="005D7392">
        <w:rPr>
          <w:rFonts w:asciiTheme="minorHAnsi" w:hAnsiTheme="minorHAnsi" w:cstheme="minorHAnsi"/>
        </w:rPr>
        <w:t xml:space="preserve">, minimizing distractions for other attendees and enabling remote working scenarios without having to worry about </w:t>
      </w:r>
      <w:r w:rsidR="007025B2">
        <w:rPr>
          <w:rFonts w:asciiTheme="minorHAnsi" w:hAnsiTheme="minorHAnsi" w:cstheme="minorHAnsi"/>
        </w:rPr>
        <w:t>what’s in the</w:t>
      </w:r>
      <w:r w:rsidRPr="005D7392" w:rsidR="007025B2">
        <w:rPr>
          <w:rFonts w:asciiTheme="minorHAnsi" w:hAnsiTheme="minorHAnsi" w:cstheme="minorHAnsi"/>
        </w:rPr>
        <w:t xml:space="preserve"> </w:t>
      </w:r>
      <w:r w:rsidRPr="005D7392">
        <w:rPr>
          <w:rFonts w:asciiTheme="minorHAnsi" w:hAnsiTheme="minorHAnsi" w:cstheme="minorHAnsi"/>
        </w:rPr>
        <w:t>background.</w:t>
      </w:r>
      <w:r w:rsidRPr="005D7392" w:rsidR="00482D16">
        <w:rPr>
          <w:rFonts w:asciiTheme="minorHAnsi" w:hAnsiTheme="minorHAnsi" w:cstheme="minorHAnsi"/>
        </w:rPr>
        <w:t xml:space="preserve"> </w:t>
      </w:r>
    </w:p>
    <w:p w:rsidRPr="005D7392" w:rsidR="00482D16" w:rsidP="005D7392" w:rsidRDefault="00136F76" w14:paraId="25943E57" w14:textId="3D7F9FF9">
      <w:pPr>
        <w:pStyle w:val="ListParagraph"/>
        <w:numPr>
          <w:ilvl w:val="1"/>
          <w:numId w:val="18"/>
        </w:numPr>
        <w:rPr>
          <w:rFonts w:asciiTheme="minorHAnsi" w:hAnsiTheme="minorHAnsi" w:cstheme="minorHAnsi"/>
        </w:rPr>
      </w:pPr>
      <w:r w:rsidRPr="005D7392">
        <w:rPr>
          <w:rFonts w:asciiTheme="minorHAnsi" w:hAnsiTheme="minorHAnsi" w:cstheme="minorHAnsi"/>
          <w:b/>
        </w:rPr>
        <w:t>Live Events Quick Start</w:t>
      </w:r>
      <w:r w:rsidRPr="005D7392">
        <w:rPr>
          <w:rFonts w:asciiTheme="minorHAnsi" w:hAnsiTheme="minorHAnsi" w:cstheme="minorHAnsi"/>
        </w:rPr>
        <w:t xml:space="preserve"> in Teams enables anyone to produce a production</w:t>
      </w:r>
      <w:r w:rsidR="002C7DEA">
        <w:rPr>
          <w:rFonts w:asciiTheme="minorHAnsi" w:hAnsiTheme="minorHAnsi" w:cstheme="minorHAnsi"/>
        </w:rPr>
        <w:t>-</w:t>
      </w:r>
      <w:r w:rsidRPr="005D7392">
        <w:rPr>
          <w:rFonts w:asciiTheme="minorHAnsi" w:hAnsiTheme="minorHAnsi" w:cstheme="minorHAnsi"/>
        </w:rPr>
        <w:t xml:space="preserve">quality meeting targeted to a </w:t>
      </w:r>
      <w:proofErr w:type="gramStart"/>
      <w:r w:rsidRPr="005D7392">
        <w:rPr>
          <w:rFonts w:asciiTheme="minorHAnsi" w:hAnsiTheme="minorHAnsi" w:cstheme="minorHAnsi"/>
        </w:rPr>
        <w:t>1:many</w:t>
      </w:r>
      <w:proofErr w:type="gramEnd"/>
      <w:r w:rsidRPr="005D7392">
        <w:rPr>
          <w:rFonts w:asciiTheme="minorHAnsi" w:hAnsiTheme="minorHAnsi" w:cstheme="minorHAnsi"/>
        </w:rPr>
        <w:t xml:space="preserve"> audience and scale that to up</w:t>
      </w:r>
      <w:r w:rsidRPr="005D7392" w:rsidR="00482D16">
        <w:rPr>
          <w:rFonts w:asciiTheme="minorHAnsi" w:hAnsiTheme="minorHAnsi" w:cstheme="minorHAnsi"/>
        </w:rPr>
        <w:t xml:space="preserve"> </w:t>
      </w:r>
      <w:r w:rsidRPr="005D7392">
        <w:rPr>
          <w:rFonts w:asciiTheme="minorHAnsi" w:hAnsiTheme="minorHAnsi" w:cstheme="minorHAnsi"/>
        </w:rPr>
        <w:t>to 10</w:t>
      </w:r>
      <w:r w:rsidR="002C7DEA">
        <w:rPr>
          <w:rFonts w:asciiTheme="minorHAnsi" w:hAnsiTheme="minorHAnsi" w:cstheme="minorHAnsi"/>
        </w:rPr>
        <w:t>K</w:t>
      </w:r>
      <w:r w:rsidRPr="005D7392">
        <w:rPr>
          <w:rFonts w:asciiTheme="minorHAnsi" w:hAnsiTheme="minorHAnsi" w:cstheme="minorHAnsi"/>
        </w:rPr>
        <w:t xml:space="preserve"> attendees, all through Teams.</w:t>
      </w:r>
      <w:r w:rsidRPr="005D7392" w:rsidR="00482D16">
        <w:rPr>
          <w:rFonts w:asciiTheme="minorHAnsi" w:hAnsiTheme="minorHAnsi" w:cstheme="minorHAnsi"/>
        </w:rPr>
        <w:t xml:space="preserve"> </w:t>
      </w:r>
    </w:p>
    <w:p w:rsidRPr="005D7392" w:rsidR="00C14086" w:rsidP="005D7392" w:rsidRDefault="00136F76" w14:paraId="2A77A1CA" w14:textId="79A7632A">
      <w:pPr>
        <w:pStyle w:val="ListParagraph"/>
        <w:numPr>
          <w:ilvl w:val="1"/>
          <w:numId w:val="18"/>
        </w:numPr>
        <w:rPr>
          <w:rFonts w:asciiTheme="minorHAnsi" w:hAnsiTheme="minorHAnsi" w:cstheme="minorHAnsi"/>
        </w:rPr>
      </w:pPr>
      <w:r w:rsidRPr="005D7392">
        <w:rPr>
          <w:rFonts w:asciiTheme="minorHAnsi" w:hAnsiTheme="minorHAnsi" w:cstheme="minorHAnsi"/>
          <w:b/>
        </w:rPr>
        <w:t>Meeting recording</w:t>
      </w:r>
      <w:r w:rsidRPr="005D7392">
        <w:rPr>
          <w:rFonts w:asciiTheme="minorHAnsi" w:hAnsiTheme="minorHAnsi" w:cstheme="minorHAnsi"/>
        </w:rPr>
        <w:t xml:space="preserve"> is the ability to record any meeting within Teams and enable transcription using Microsoft Stream. The meeting is stored in the cloud and can be accessed within a Teams channel with closed captioning and search enabling a full meeting lifecycle scenario.</w:t>
      </w:r>
    </w:p>
    <w:p w:rsidRPr="005D7392" w:rsidR="00DE2E3A" w:rsidP="005D7392" w:rsidRDefault="00630051" w14:paraId="224DE13E" w14:textId="50E5CD61">
      <w:pPr>
        <w:pStyle w:val="ListParagraph"/>
        <w:numPr>
          <w:ilvl w:val="0"/>
          <w:numId w:val="18"/>
        </w:numPr>
        <w:rPr>
          <w:rFonts w:asciiTheme="minorHAnsi" w:hAnsiTheme="minorHAnsi" w:cstheme="minorHAnsi"/>
        </w:rPr>
      </w:pPr>
      <w:hyperlink w:history="1" r:id="rId39">
        <w:r w:rsidRPr="008D7CCF" w:rsidR="00DE2E3A">
          <w:rPr>
            <w:rStyle w:val="Hyperlink"/>
            <w:rFonts w:asciiTheme="minorHAnsi" w:hAnsiTheme="minorHAnsi" w:cstheme="minorHAnsi"/>
            <w:b/>
            <w:color w:val="053A90"/>
          </w:rPr>
          <w:t xml:space="preserve">Empower workers in all roles and across industries </w:t>
        </w:r>
        <w:r w:rsidRPr="008D7CCF" w:rsidR="008F0EF0">
          <w:rPr>
            <w:rStyle w:val="Hyperlink"/>
            <w:rFonts w:asciiTheme="minorHAnsi" w:hAnsiTheme="minorHAnsi" w:cstheme="minorHAnsi"/>
            <w:b/>
            <w:color w:val="053A90"/>
          </w:rPr>
          <w:t>in Microsoft Teams</w:t>
        </w:r>
      </w:hyperlink>
      <w:r w:rsidRPr="00D9666D" w:rsidR="002535E9">
        <w:rPr>
          <w:rStyle w:val="Hyperlink"/>
          <w:rFonts w:asciiTheme="minorHAnsi" w:hAnsiTheme="minorHAnsi" w:cstheme="minorHAnsi"/>
          <w:b/>
          <w:bCs/>
          <w:color w:val="053A90"/>
          <w:u w:val="none"/>
        </w:rPr>
        <w:t>.</w:t>
      </w:r>
      <w:r w:rsidRPr="005D7392" w:rsidR="001114A5">
        <w:rPr>
          <w:rFonts w:asciiTheme="minorHAnsi" w:hAnsiTheme="minorHAnsi" w:cstheme="minorHAnsi"/>
        </w:rPr>
        <w:t xml:space="preserve"> </w:t>
      </w:r>
      <w:r w:rsidRPr="005D7392" w:rsidR="005D5278">
        <w:rPr>
          <w:rFonts w:asciiTheme="minorHAnsi" w:hAnsiTheme="minorHAnsi" w:cstheme="minorHAnsi"/>
        </w:rPr>
        <w:t>N</w:t>
      </w:r>
      <w:r w:rsidRPr="005D7392" w:rsidR="00DE2E3A">
        <w:rPr>
          <w:rFonts w:asciiTheme="minorHAnsi" w:hAnsiTheme="minorHAnsi" w:cstheme="minorHAnsi"/>
        </w:rPr>
        <w:t xml:space="preserve">ew experiences that are tailored to industry-specific and role-based workflows. For example, there are more than 2.5 billion </w:t>
      </w:r>
      <w:proofErr w:type="spellStart"/>
      <w:r w:rsidRPr="005D7392" w:rsidR="00DE2E3A">
        <w:rPr>
          <w:rFonts w:asciiTheme="minorHAnsi" w:hAnsiTheme="minorHAnsi" w:cstheme="minorHAnsi"/>
        </w:rPr>
        <w:t>firstline</w:t>
      </w:r>
      <w:proofErr w:type="spellEnd"/>
      <w:r w:rsidRPr="005D7392" w:rsidR="00DE2E3A">
        <w:rPr>
          <w:rFonts w:asciiTheme="minorHAnsi" w:hAnsiTheme="minorHAnsi" w:cstheme="minorHAnsi"/>
        </w:rPr>
        <w:t xml:space="preserve"> workers worldwide </w:t>
      </w:r>
      <w:r w:rsidR="00DD732B">
        <w:rPr>
          <w:rFonts w:asciiTheme="minorHAnsi" w:hAnsiTheme="minorHAnsi" w:cstheme="minorHAnsi"/>
        </w:rPr>
        <w:t>—</w:t>
      </w:r>
      <w:r w:rsidRPr="005D7392" w:rsidR="00DE2E3A">
        <w:rPr>
          <w:rFonts w:asciiTheme="minorHAnsi" w:hAnsiTheme="minorHAnsi" w:cstheme="minorHAnsi"/>
        </w:rPr>
        <w:t xml:space="preserve"> that’s a group that includes factory workers, store clerks and electricians, among other</w:t>
      </w:r>
      <w:r w:rsidR="00F46225">
        <w:rPr>
          <w:rFonts w:asciiTheme="minorHAnsi" w:hAnsiTheme="minorHAnsi" w:cstheme="minorHAnsi"/>
        </w:rPr>
        <w:t>s</w:t>
      </w:r>
      <w:r w:rsidRPr="005D7392" w:rsidR="00DE2E3A">
        <w:rPr>
          <w:rFonts w:asciiTheme="minorHAnsi" w:hAnsiTheme="minorHAnsi" w:cstheme="minorHAnsi"/>
        </w:rPr>
        <w:t xml:space="preserve">. </w:t>
      </w:r>
    </w:p>
    <w:p w:rsidRPr="005D7392" w:rsidR="00DE2E3A" w:rsidP="005D7392" w:rsidRDefault="00DE2E3A" w14:paraId="07422FA9" w14:textId="032F3328">
      <w:pPr>
        <w:pStyle w:val="ListParagraph"/>
        <w:numPr>
          <w:ilvl w:val="1"/>
          <w:numId w:val="18"/>
        </w:numPr>
        <w:rPr>
          <w:rFonts w:asciiTheme="minorHAnsi" w:hAnsiTheme="minorHAnsi" w:cstheme="minorHAnsi"/>
        </w:rPr>
      </w:pPr>
      <w:r w:rsidRPr="005D7392">
        <w:rPr>
          <w:rFonts w:asciiTheme="minorHAnsi" w:hAnsiTheme="minorHAnsi" w:cstheme="minorHAnsi"/>
          <w:b/>
        </w:rPr>
        <w:t>Home</w:t>
      </w:r>
      <w:r w:rsidRPr="005D7392">
        <w:rPr>
          <w:rFonts w:asciiTheme="minorHAnsi" w:hAnsiTheme="minorHAnsi" w:cstheme="minorHAnsi"/>
        </w:rPr>
        <w:t xml:space="preserve"> is a new mobile experience that allows </w:t>
      </w:r>
      <w:proofErr w:type="spellStart"/>
      <w:r w:rsidRPr="005D7392">
        <w:rPr>
          <w:rFonts w:asciiTheme="minorHAnsi" w:hAnsiTheme="minorHAnsi" w:cstheme="minorHAnsi"/>
        </w:rPr>
        <w:t>firstline</w:t>
      </w:r>
      <w:proofErr w:type="spellEnd"/>
      <w:r w:rsidRPr="005D7392">
        <w:rPr>
          <w:rFonts w:asciiTheme="minorHAnsi" w:hAnsiTheme="minorHAnsi" w:cstheme="minorHAnsi"/>
        </w:rPr>
        <w:t xml:space="preserve"> workers to see at a glance the most important and relevant info for their day. With Home, </w:t>
      </w:r>
      <w:proofErr w:type="spellStart"/>
      <w:r w:rsidRPr="005D7392">
        <w:rPr>
          <w:rFonts w:asciiTheme="minorHAnsi" w:hAnsiTheme="minorHAnsi" w:cstheme="minorHAnsi"/>
        </w:rPr>
        <w:t>firstline</w:t>
      </w:r>
      <w:proofErr w:type="spellEnd"/>
      <w:r w:rsidRPr="005D7392">
        <w:rPr>
          <w:rFonts w:asciiTheme="minorHAnsi" w:hAnsiTheme="minorHAnsi" w:cstheme="minorHAnsi"/>
        </w:rPr>
        <w:t xml:space="preserve"> workers can clock in and out of shifts/breaks, receive important notes for the day or shift, find out who is working during the shift</w:t>
      </w:r>
      <w:r w:rsidR="00F46225">
        <w:rPr>
          <w:rFonts w:asciiTheme="minorHAnsi" w:hAnsiTheme="minorHAnsi" w:cstheme="minorHAnsi"/>
        </w:rPr>
        <w:t>,</w:t>
      </w:r>
      <w:r w:rsidRPr="005D7392">
        <w:rPr>
          <w:rFonts w:asciiTheme="minorHAnsi" w:hAnsiTheme="minorHAnsi" w:cstheme="minorHAnsi"/>
        </w:rPr>
        <w:t xml:space="preserve"> and save time by easily reviewing information and schedule.</w:t>
      </w:r>
    </w:p>
    <w:p w:rsidRPr="005D7392" w:rsidR="00DE2E3A" w:rsidP="005D7392" w:rsidRDefault="00DE2E3A" w14:paraId="6BF017E6" w14:textId="27C0374E">
      <w:pPr>
        <w:pStyle w:val="ListParagraph"/>
        <w:numPr>
          <w:ilvl w:val="1"/>
          <w:numId w:val="18"/>
        </w:numPr>
        <w:rPr>
          <w:rFonts w:asciiTheme="minorHAnsi" w:hAnsiTheme="minorHAnsi" w:cstheme="minorHAnsi"/>
        </w:rPr>
      </w:pPr>
      <w:r w:rsidRPr="005D7392">
        <w:rPr>
          <w:rFonts w:asciiTheme="minorHAnsi" w:hAnsiTheme="minorHAnsi" w:cstheme="minorHAnsi"/>
          <w:b/>
        </w:rPr>
        <w:t>Shifts</w:t>
      </w:r>
      <w:r w:rsidRPr="005D7392">
        <w:rPr>
          <w:rFonts w:asciiTheme="minorHAnsi" w:hAnsiTheme="minorHAnsi" w:cstheme="minorHAnsi"/>
        </w:rPr>
        <w:t xml:space="preserve"> enables </w:t>
      </w:r>
      <w:proofErr w:type="spellStart"/>
      <w:r w:rsidRPr="005D7392">
        <w:rPr>
          <w:rFonts w:asciiTheme="minorHAnsi" w:hAnsiTheme="minorHAnsi" w:cstheme="minorHAnsi"/>
        </w:rPr>
        <w:t>firstline</w:t>
      </w:r>
      <w:proofErr w:type="spellEnd"/>
      <w:r w:rsidRPr="005D7392">
        <w:rPr>
          <w:rFonts w:asciiTheme="minorHAnsi" w:hAnsiTheme="minorHAnsi" w:cstheme="minorHAnsi"/>
        </w:rPr>
        <w:t xml:space="preserve"> managers to plan schedules in an employee self-service and integrated experience. They can create, update and distribute schedules for teams as well as broadcast open and unfilled shifts so that other employees can cover them. Finally, they can review and accept time</w:t>
      </w:r>
      <w:r w:rsidR="009533A2">
        <w:rPr>
          <w:rFonts w:asciiTheme="minorHAnsi" w:hAnsiTheme="minorHAnsi" w:cstheme="minorHAnsi"/>
        </w:rPr>
        <w:t>-</w:t>
      </w:r>
      <w:r w:rsidRPr="005D7392">
        <w:rPr>
          <w:rFonts w:asciiTheme="minorHAnsi" w:hAnsiTheme="minorHAnsi" w:cstheme="minorHAnsi"/>
        </w:rPr>
        <w:t xml:space="preserve">off requests and swap shifts </w:t>
      </w:r>
      <w:r w:rsidR="00DD732B">
        <w:rPr>
          <w:rFonts w:asciiTheme="minorHAnsi" w:hAnsiTheme="minorHAnsi" w:cstheme="minorHAnsi"/>
        </w:rPr>
        <w:t>—</w:t>
      </w:r>
      <w:r w:rsidRPr="005D7392">
        <w:rPr>
          <w:rFonts w:asciiTheme="minorHAnsi" w:hAnsiTheme="minorHAnsi" w:cstheme="minorHAnsi"/>
        </w:rPr>
        <w:t xml:space="preserve"> all from mobile. For </w:t>
      </w:r>
      <w:proofErr w:type="spellStart"/>
      <w:r w:rsidRPr="005D7392">
        <w:rPr>
          <w:rFonts w:asciiTheme="minorHAnsi" w:hAnsiTheme="minorHAnsi" w:cstheme="minorHAnsi"/>
        </w:rPr>
        <w:t>firstline</w:t>
      </w:r>
      <w:proofErr w:type="spellEnd"/>
      <w:r w:rsidRPr="005D7392">
        <w:rPr>
          <w:rFonts w:asciiTheme="minorHAnsi" w:hAnsiTheme="minorHAnsi" w:cstheme="minorHAnsi"/>
        </w:rPr>
        <w:t xml:space="preserve"> employees, they can swap/offer shifts and request time off, right from their phones.</w:t>
      </w:r>
    </w:p>
    <w:p w:rsidRPr="005D7392" w:rsidR="00AB64D0" w:rsidP="005D7392" w:rsidRDefault="00630051" w14:paraId="75719CF2" w14:textId="3D7052FF">
      <w:pPr>
        <w:pStyle w:val="ListParagraph"/>
        <w:numPr>
          <w:ilvl w:val="0"/>
          <w:numId w:val="18"/>
        </w:numPr>
        <w:rPr>
          <w:rFonts w:asciiTheme="minorHAnsi" w:hAnsiTheme="minorHAnsi" w:cstheme="minorHAnsi"/>
        </w:rPr>
      </w:pPr>
      <w:hyperlink w:history="1" r:id="rId40">
        <w:r w:rsidRPr="00610AF7" w:rsidR="007A3D71">
          <w:rPr>
            <w:rStyle w:val="Hyperlink"/>
            <w:rFonts w:asciiTheme="minorHAnsi" w:hAnsiTheme="minorHAnsi" w:cstheme="minorHAnsi"/>
            <w:b/>
            <w:color w:val="053A90"/>
          </w:rPr>
          <w:t xml:space="preserve">Microsoft Teams </w:t>
        </w:r>
        <w:r w:rsidRPr="00610AF7" w:rsidR="00AB64D0">
          <w:rPr>
            <w:rStyle w:val="Hyperlink"/>
            <w:rFonts w:asciiTheme="minorHAnsi" w:hAnsiTheme="minorHAnsi" w:cstheme="minorHAnsi"/>
            <w:b/>
            <w:color w:val="053A90"/>
          </w:rPr>
          <w:t>Rubrics Grading</w:t>
        </w:r>
      </w:hyperlink>
      <w:r w:rsidRPr="00D9666D" w:rsidR="002535E9">
        <w:rPr>
          <w:rStyle w:val="Hyperlink"/>
          <w:rFonts w:asciiTheme="minorHAnsi" w:hAnsiTheme="minorHAnsi" w:cstheme="minorHAnsi"/>
          <w:b/>
          <w:bCs/>
          <w:color w:val="053A90"/>
          <w:u w:val="none"/>
        </w:rPr>
        <w:t>.</w:t>
      </w:r>
      <w:r w:rsidRPr="00610AF7" w:rsidR="00AB64D0">
        <w:rPr>
          <w:rFonts w:asciiTheme="minorHAnsi" w:hAnsiTheme="minorHAnsi" w:cstheme="minorHAnsi"/>
          <w:color w:val="053A90"/>
        </w:rPr>
        <w:t xml:space="preserve"> </w:t>
      </w:r>
      <w:r w:rsidRPr="005D7392" w:rsidR="00AB64D0">
        <w:rPr>
          <w:rFonts w:asciiTheme="minorHAnsi" w:hAnsiTheme="minorHAnsi" w:cstheme="minorHAnsi"/>
        </w:rPr>
        <w:t>Using customizable rubrics to fit any subject and instructional style, teachers can provide more actionable, personalized and specific feedback in the assignments experience. </w:t>
      </w:r>
    </w:p>
    <w:p w:rsidRPr="005D7392" w:rsidR="007A3D71" w:rsidP="005D7392" w:rsidRDefault="00630051" w14:paraId="39FB019A" w14:textId="75C404AD">
      <w:pPr>
        <w:pStyle w:val="ListParagraph"/>
        <w:numPr>
          <w:ilvl w:val="0"/>
          <w:numId w:val="18"/>
        </w:numPr>
        <w:rPr>
          <w:rFonts w:asciiTheme="minorHAnsi" w:hAnsiTheme="minorHAnsi" w:cstheme="minorHAnsi"/>
        </w:rPr>
      </w:pPr>
      <w:hyperlink w:history="1" r:id="rId41">
        <w:r w:rsidRPr="008D7CCF" w:rsidR="007A3D71">
          <w:rPr>
            <w:rStyle w:val="Hyperlink"/>
            <w:rFonts w:asciiTheme="minorHAnsi" w:hAnsiTheme="minorHAnsi" w:cstheme="minorHAnsi"/>
            <w:b/>
            <w:bCs/>
            <w:color w:val="053A90"/>
          </w:rPr>
          <w:t xml:space="preserve">Microsoft Teams </w:t>
        </w:r>
        <w:r w:rsidRPr="008D7CCF" w:rsidR="007A3D71">
          <w:rPr>
            <w:rStyle w:val="Hyperlink"/>
            <w:rFonts w:asciiTheme="minorHAnsi" w:hAnsiTheme="minorHAnsi" w:cstheme="minorHAnsi"/>
            <w:b/>
            <w:color w:val="053A90"/>
          </w:rPr>
          <w:t>Immersive Reader</w:t>
        </w:r>
      </w:hyperlink>
      <w:r w:rsidRPr="00D9666D" w:rsidR="002535E9">
        <w:rPr>
          <w:rStyle w:val="Hyperlink"/>
          <w:rFonts w:asciiTheme="minorHAnsi" w:hAnsiTheme="minorHAnsi" w:cstheme="minorHAnsi"/>
          <w:b/>
          <w:bCs/>
          <w:color w:val="053A90"/>
          <w:u w:val="none"/>
        </w:rPr>
        <w:t>.</w:t>
      </w:r>
      <w:r w:rsidRPr="008D7CCF" w:rsidR="007A3D71">
        <w:rPr>
          <w:rFonts w:asciiTheme="minorHAnsi" w:hAnsiTheme="minorHAnsi" w:cstheme="minorHAnsi"/>
          <w:color w:val="053A90"/>
        </w:rPr>
        <w:t> </w:t>
      </w:r>
      <w:r w:rsidR="00643A0E">
        <w:rPr>
          <w:rFonts w:asciiTheme="minorHAnsi" w:hAnsiTheme="minorHAnsi" w:cstheme="minorHAnsi"/>
        </w:rPr>
        <w:t>R</w:t>
      </w:r>
      <w:r w:rsidRPr="005D7392" w:rsidR="007A3D71">
        <w:rPr>
          <w:rFonts w:asciiTheme="minorHAnsi" w:hAnsiTheme="minorHAnsi" w:cstheme="minorHAnsi"/>
        </w:rPr>
        <w:t>egardless of age or ability</w:t>
      </w:r>
      <w:r w:rsidR="00643A0E">
        <w:rPr>
          <w:rFonts w:asciiTheme="minorHAnsi" w:hAnsiTheme="minorHAnsi" w:cstheme="minorHAnsi"/>
        </w:rPr>
        <w:t>, learners can i</w:t>
      </w:r>
      <w:r w:rsidRPr="005D7392" w:rsidR="00643A0E">
        <w:rPr>
          <w:rFonts w:asciiTheme="minorHAnsi" w:hAnsiTheme="minorHAnsi" w:cstheme="minorHAnsi"/>
        </w:rPr>
        <w:t xml:space="preserve">ncrease </w:t>
      </w:r>
      <w:r w:rsidR="00643A0E">
        <w:rPr>
          <w:rFonts w:asciiTheme="minorHAnsi" w:hAnsiTheme="minorHAnsi" w:cstheme="minorHAnsi"/>
        </w:rPr>
        <w:t xml:space="preserve">their </w:t>
      </w:r>
      <w:r w:rsidRPr="005D7392" w:rsidR="00643A0E">
        <w:rPr>
          <w:rFonts w:asciiTheme="minorHAnsi" w:hAnsiTheme="minorHAnsi" w:cstheme="minorHAnsi"/>
        </w:rPr>
        <w:t>reading speed and comprehension</w:t>
      </w:r>
      <w:r w:rsidRPr="005D7392" w:rsidR="007A3D71">
        <w:rPr>
          <w:rFonts w:asciiTheme="minorHAnsi" w:hAnsiTheme="minorHAnsi" w:cstheme="minorHAnsi"/>
        </w:rPr>
        <w:t xml:space="preserve">. </w:t>
      </w:r>
      <w:r w:rsidRPr="005D7392" w:rsidR="00D64929">
        <w:rPr>
          <w:rFonts w:asciiTheme="minorHAnsi" w:hAnsiTheme="minorHAnsi" w:cstheme="minorHAnsi"/>
        </w:rPr>
        <w:t>Immersive Reader e</w:t>
      </w:r>
      <w:r w:rsidRPr="005D7392" w:rsidR="007A3D71">
        <w:rPr>
          <w:rFonts w:asciiTheme="minorHAnsi" w:hAnsiTheme="minorHAnsi" w:cstheme="minorHAnsi"/>
        </w:rPr>
        <w:t>nable</w:t>
      </w:r>
      <w:r w:rsidR="00643A0E">
        <w:rPr>
          <w:rFonts w:asciiTheme="minorHAnsi" w:hAnsiTheme="minorHAnsi" w:cstheme="minorHAnsi"/>
        </w:rPr>
        <w:t>s</w:t>
      </w:r>
      <w:r w:rsidRPr="005D7392" w:rsidR="007A3D71">
        <w:rPr>
          <w:rFonts w:asciiTheme="minorHAnsi" w:hAnsiTheme="minorHAnsi" w:cstheme="minorHAnsi"/>
        </w:rPr>
        <w:t xml:space="preserve"> students with learning differences</w:t>
      </w:r>
      <w:r w:rsidRPr="005D7392" w:rsidR="00D64929">
        <w:rPr>
          <w:rFonts w:asciiTheme="minorHAnsi" w:hAnsiTheme="minorHAnsi" w:cstheme="minorHAnsi"/>
        </w:rPr>
        <w:t>,</w:t>
      </w:r>
      <w:r w:rsidRPr="005D7392" w:rsidR="007A3D71">
        <w:rPr>
          <w:rFonts w:asciiTheme="minorHAnsi" w:hAnsiTheme="minorHAnsi" w:cstheme="minorHAnsi"/>
        </w:rPr>
        <w:t xml:space="preserve"> such as </w:t>
      </w:r>
      <w:r w:rsidR="007A6A68">
        <w:rPr>
          <w:rFonts w:asciiTheme="minorHAnsi" w:hAnsiTheme="minorHAnsi" w:cstheme="minorHAnsi"/>
        </w:rPr>
        <w:t>d</w:t>
      </w:r>
      <w:r w:rsidRPr="005D7392" w:rsidR="007A3D71">
        <w:rPr>
          <w:rFonts w:asciiTheme="minorHAnsi" w:hAnsiTheme="minorHAnsi" w:cstheme="minorHAnsi"/>
        </w:rPr>
        <w:t>yslexia</w:t>
      </w:r>
      <w:r w:rsidRPr="005D7392" w:rsidR="00D64929">
        <w:rPr>
          <w:rFonts w:asciiTheme="minorHAnsi" w:hAnsiTheme="minorHAnsi" w:cstheme="minorHAnsi"/>
        </w:rPr>
        <w:t>,</w:t>
      </w:r>
      <w:r w:rsidRPr="005D7392" w:rsidR="007A3D71">
        <w:rPr>
          <w:rFonts w:asciiTheme="minorHAnsi" w:hAnsiTheme="minorHAnsi" w:cstheme="minorHAnsi"/>
        </w:rPr>
        <w:t xml:space="preserve"> with text</w:t>
      </w:r>
      <w:r w:rsidR="007A6A68">
        <w:rPr>
          <w:rFonts w:asciiTheme="minorHAnsi" w:hAnsiTheme="minorHAnsi" w:cstheme="minorHAnsi"/>
        </w:rPr>
        <w:t>-</w:t>
      </w:r>
      <w:r w:rsidRPr="005D7392" w:rsidR="007A3D71">
        <w:rPr>
          <w:rFonts w:asciiTheme="minorHAnsi" w:hAnsiTheme="minorHAnsi" w:cstheme="minorHAnsi"/>
        </w:rPr>
        <w:t>decoding solutions and help</w:t>
      </w:r>
      <w:r w:rsidR="00643A0E">
        <w:rPr>
          <w:rFonts w:asciiTheme="minorHAnsi" w:hAnsiTheme="minorHAnsi" w:cstheme="minorHAnsi"/>
        </w:rPr>
        <w:t>s</w:t>
      </w:r>
      <w:r w:rsidRPr="005D7392" w:rsidR="007A3D71">
        <w:rPr>
          <w:rFonts w:asciiTheme="minorHAnsi" w:hAnsiTheme="minorHAnsi" w:cstheme="minorHAnsi"/>
        </w:rPr>
        <w:t xml:space="preserve"> build confidence for emerging readers through features like read-aloud and Picture Dictionary.</w:t>
      </w:r>
    </w:p>
    <w:p w:rsidRPr="005D7392" w:rsidR="00FC59F0" w:rsidP="005D7392" w:rsidRDefault="00630051" w14:paraId="53184AD2" w14:textId="7BF45F8C">
      <w:pPr>
        <w:pStyle w:val="ListParagraph"/>
        <w:numPr>
          <w:ilvl w:val="0"/>
          <w:numId w:val="18"/>
        </w:numPr>
        <w:rPr>
          <w:rFonts w:asciiTheme="minorHAnsi" w:hAnsiTheme="minorHAnsi" w:cstheme="minorHAnsi"/>
        </w:rPr>
      </w:pPr>
      <w:hyperlink w:history="1" w:anchor="F6wdvmeIZcusXf6Z.97" r:id="rId42">
        <w:r w:rsidRPr="008D7CCF" w:rsidR="00171C3D">
          <w:rPr>
            <w:rStyle w:val="Hyperlink"/>
            <w:rFonts w:asciiTheme="minorHAnsi" w:hAnsiTheme="minorHAnsi" w:cstheme="minorHAnsi"/>
            <w:b/>
            <w:color w:val="053A90"/>
          </w:rPr>
          <w:t>Microsoft Forms</w:t>
        </w:r>
      </w:hyperlink>
      <w:r w:rsidRPr="008D7CCF" w:rsidR="006A05F1">
        <w:rPr>
          <w:rFonts w:asciiTheme="minorHAnsi" w:hAnsiTheme="minorHAnsi" w:cstheme="minorHAnsi"/>
          <w:bCs/>
          <w:color w:val="053A90"/>
        </w:rPr>
        <w:t xml:space="preserve"> </w:t>
      </w:r>
      <w:r w:rsidRPr="005D7392" w:rsidR="006A05F1">
        <w:rPr>
          <w:rFonts w:asciiTheme="minorHAnsi" w:hAnsiTheme="minorHAnsi" w:cstheme="minorHAnsi"/>
          <w:bCs/>
        </w:rPr>
        <w:t>is a simple, lightweight tool for creating surveys and quizzes.</w:t>
      </w:r>
      <w:r w:rsidRPr="005D7392" w:rsidR="00AE7F8F">
        <w:rPr>
          <w:rFonts w:asciiTheme="minorHAnsi" w:hAnsiTheme="minorHAnsi" w:cstheme="minorHAnsi"/>
          <w:bCs/>
        </w:rPr>
        <w:t xml:space="preserve"> </w:t>
      </w:r>
      <w:r w:rsidRPr="005D7392" w:rsidR="00F86B27">
        <w:rPr>
          <w:rFonts w:asciiTheme="minorHAnsi" w:hAnsiTheme="minorHAnsi" w:cstheme="minorHAnsi"/>
          <w:bCs/>
        </w:rPr>
        <w:t xml:space="preserve">With real-time responses and automatically </w:t>
      </w:r>
      <w:r w:rsidRPr="005D7392" w:rsidR="002C34D3">
        <w:rPr>
          <w:rFonts w:asciiTheme="minorHAnsi" w:hAnsiTheme="minorHAnsi" w:cstheme="minorHAnsi"/>
          <w:bCs/>
        </w:rPr>
        <w:t xml:space="preserve">generated charts, Forms make it easy to quickly understand </w:t>
      </w:r>
      <w:r w:rsidRPr="005D7392" w:rsidR="00F739C9">
        <w:rPr>
          <w:rFonts w:asciiTheme="minorHAnsi" w:hAnsiTheme="minorHAnsi" w:cstheme="minorHAnsi"/>
          <w:bCs/>
        </w:rPr>
        <w:t>results and take the next step.</w:t>
      </w:r>
    </w:p>
    <w:p w:rsidRPr="005D7392" w:rsidR="00BA0938" w:rsidP="005D7392" w:rsidRDefault="00630051" w14:paraId="4B7F6753" w14:textId="673C9B50">
      <w:pPr>
        <w:pStyle w:val="ListParagraph"/>
        <w:numPr>
          <w:ilvl w:val="0"/>
          <w:numId w:val="18"/>
        </w:numPr>
        <w:rPr>
          <w:rFonts w:asciiTheme="minorHAnsi" w:hAnsiTheme="minorHAnsi" w:cstheme="minorHAnsi"/>
          <w:color w:val="000000"/>
        </w:rPr>
      </w:pPr>
      <w:hyperlink w:history="1" r:id="rId43">
        <w:r w:rsidRPr="005D7392" w:rsidR="00BA0938">
          <w:rPr>
            <w:rStyle w:val="Hyperlink"/>
            <w:rFonts w:eastAsia="Times New Roman" w:asciiTheme="minorHAnsi" w:hAnsiTheme="minorHAnsi" w:cstheme="minorHAnsi"/>
            <w:b/>
            <w:bCs/>
            <w:color w:val="053A90"/>
          </w:rPr>
          <w:t>LinkedIn Learning Social Recommendations</w:t>
        </w:r>
      </w:hyperlink>
      <w:r w:rsidRPr="005D7392" w:rsidR="00BA0938">
        <w:rPr>
          <w:rFonts w:asciiTheme="minorHAnsi" w:hAnsiTheme="minorHAnsi" w:cstheme="minorHAnsi"/>
          <w:color w:val="000000"/>
          <w:shd w:val="clear" w:color="auto" w:fill="FFFFFF"/>
        </w:rPr>
        <w:t xml:space="preserve"> show</w:t>
      </w:r>
      <w:r w:rsidRPr="005D7392" w:rsidR="008A434F">
        <w:rPr>
          <w:rFonts w:asciiTheme="minorHAnsi" w:hAnsiTheme="minorHAnsi" w:cstheme="minorHAnsi"/>
          <w:color w:val="000000"/>
          <w:shd w:val="clear" w:color="auto" w:fill="FFFFFF"/>
        </w:rPr>
        <w:t>s</w:t>
      </w:r>
      <w:r w:rsidRPr="005D7392" w:rsidR="00BA0938">
        <w:rPr>
          <w:rFonts w:asciiTheme="minorHAnsi" w:hAnsiTheme="minorHAnsi" w:cstheme="minorHAnsi"/>
          <w:color w:val="000000"/>
          <w:shd w:val="clear" w:color="auto" w:fill="FFFFFF"/>
        </w:rPr>
        <w:t xml:space="preserve"> you if a course has been liked by your connections, co-workers or professionals bearing similar job titles.</w:t>
      </w:r>
    </w:p>
    <w:p w:rsidRPr="005D7392" w:rsidR="00BA0938" w:rsidP="005D7392" w:rsidRDefault="00BA0938" w14:paraId="71ABA57A" w14:textId="6902840E">
      <w:pPr>
        <w:pStyle w:val="ListParagraph"/>
        <w:numPr>
          <w:ilvl w:val="0"/>
          <w:numId w:val="37"/>
        </w:numPr>
        <w:rPr>
          <w:rFonts w:asciiTheme="minorHAnsi" w:hAnsiTheme="minorHAnsi" w:cstheme="minorHAnsi"/>
          <w:b/>
          <w:bCs/>
        </w:rPr>
      </w:pPr>
      <w:r w:rsidRPr="005D7392">
        <w:rPr>
          <w:rFonts w:asciiTheme="minorHAnsi" w:hAnsiTheme="minorHAnsi" w:cstheme="minorHAnsi"/>
          <w:b/>
          <w:bCs/>
        </w:rPr>
        <w:t>Updates to Jobs and Salary Search</w:t>
      </w:r>
      <w:r w:rsidR="002535E9">
        <w:rPr>
          <w:rFonts w:asciiTheme="minorHAnsi" w:hAnsiTheme="minorHAnsi" w:cstheme="minorHAnsi"/>
          <w:b/>
          <w:bCs/>
        </w:rPr>
        <w:t>.</w:t>
      </w:r>
      <w:r w:rsidRPr="005D7392">
        <w:rPr>
          <w:rFonts w:asciiTheme="minorHAnsi" w:hAnsiTheme="minorHAnsi" w:cstheme="minorHAnsi"/>
          <w:b/>
          <w:bCs/>
        </w:rPr>
        <w:t xml:space="preserve"> </w:t>
      </w:r>
      <w:r w:rsidRPr="005D7392">
        <w:rPr>
          <w:rFonts w:asciiTheme="minorHAnsi" w:hAnsiTheme="minorHAnsi" w:cstheme="minorHAnsi"/>
        </w:rPr>
        <w:t xml:space="preserve">To make job searching easier and more efficient, we’ve introduced an updated design to Jobs Search that makes the important information easier to find. We also introduced remote jobs search, and more ways to uncover deeper salary insights within LinkedIn Salary. </w:t>
      </w:r>
    </w:p>
    <w:p w:rsidRPr="005D7392" w:rsidR="00BA0938" w:rsidP="005D7392" w:rsidRDefault="00630051" w14:paraId="60F840B7" w14:textId="5AC49B4C">
      <w:pPr>
        <w:pStyle w:val="ListParagraph"/>
        <w:numPr>
          <w:ilvl w:val="0"/>
          <w:numId w:val="38"/>
        </w:numPr>
        <w:rPr>
          <w:rFonts w:asciiTheme="minorHAnsi" w:hAnsiTheme="minorHAnsi" w:cstheme="minorHAnsi"/>
          <w:color w:val="000000"/>
        </w:rPr>
      </w:pPr>
      <w:hyperlink w:history="1" r:id="rId44">
        <w:r w:rsidRPr="005D7392" w:rsidR="00BA0938">
          <w:rPr>
            <w:rStyle w:val="Hyperlink"/>
            <w:rFonts w:eastAsia="Times New Roman" w:asciiTheme="minorHAnsi" w:hAnsiTheme="minorHAnsi" w:cstheme="minorHAnsi"/>
            <w:b/>
            <w:bCs/>
            <w:color w:val="053A90"/>
            <w:szCs w:val="20"/>
          </w:rPr>
          <w:t>LinkedIn Groups</w:t>
        </w:r>
      </w:hyperlink>
      <w:r w:rsidRPr="005D7392" w:rsidR="008A434F">
        <w:rPr>
          <w:rFonts w:asciiTheme="minorHAnsi" w:hAnsiTheme="minorHAnsi" w:cstheme="minorHAnsi"/>
          <w:color w:val="000000"/>
        </w:rPr>
        <w:t xml:space="preserve"> </w:t>
      </w:r>
      <w:r w:rsidRPr="005D7392" w:rsidR="00BA0938">
        <w:rPr>
          <w:rFonts w:asciiTheme="minorHAnsi" w:hAnsiTheme="minorHAnsi" w:cstheme="minorHAnsi"/>
          <w:color w:val="000000"/>
        </w:rPr>
        <w:t xml:space="preserve">gives </w:t>
      </w:r>
      <w:r w:rsidRPr="005D7392" w:rsidR="008A434F">
        <w:rPr>
          <w:rFonts w:asciiTheme="minorHAnsi" w:hAnsiTheme="minorHAnsi" w:cstheme="minorHAnsi"/>
          <w:color w:val="000000"/>
        </w:rPr>
        <w:t>you</w:t>
      </w:r>
      <w:r w:rsidRPr="005D7392" w:rsidR="00BA0938">
        <w:rPr>
          <w:rFonts w:asciiTheme="minorHAnsi" w:hAnsiTheme="minorHAnsi" w:cstheme="minorHAnsi"/>
          <w:color w:val="000000"/>
        </w:rPr>
        <w:t xml:space="preserve"> a shared space to build professional communities. </w:t>
      </w:r>
    </w:p>
    <w:p w:rsidRPr="005D7392" w:rsidR="00BA0938" w:rsidP="005D7392" w:rsidRDefault="00630051" w14:paraId="19BF8037" w14:textId="2090F337">
      <w:pPr>
        <w:pStyle w:val="ListParagraph"/>
        <w:numPr>
          <w:ilvl w:val="0"/>
          <w:numId w:val="38"/>
        </w:numPr>
        <w:rPr>
          <w:rFonts w:asciiTheme="minorHAnsi" w:hAnsiTheme="minorHAnsi" w:cstheme="minorHAnsi"/>
          <w:color w:val="000000"/>
        </w:rPr>
      </w:pPr>
      <w:hyperlink w:history="1" r:id="rId45">
        <w:r w:rsidRPr="005D7392" w:rsidR="00BA0938">
          <w:rPr>
            <w:rStyle w:val="Hyperlink"/>
            <w:rFonts w:eastAsia="Times New Roman" w:asciiTheme="minorHAnsi" w:hAnsiTheme="minorHAnsi" w:cstheme="minorHAnsi"/>
            <w:b/>
            <w:bCs/>
            <w:color w:val="053A90"/>
            <w:szCs w:val="20"/>
          </w:rPr>
          <w:t>Dynamic Ads for self</w:t>
        </w:r>
        <w:r w:rsidRPr="005D7392" w:rsidR="008A434F">
          <w:rPr>
            <w:rStyle w:val="Hyperlink"/>
            <w:rFonts w:eastAsia="Times New Roman" w:asciiTheme="minorHAnsi" w:hAnsiTheme="minorHAnsi" w:cstheme="minorHAnsi"/>
            <w:b/>
            <w:bCs/>
            <w:color w:val="053A90"/>
            <w:szCs w:val="20"/>
          </w:rPr>
          <w:t>-</w:t>
        </w:r>
        <w:r w:rsidRPr="005D7392" w:rsidR="00BA0938">
          <w:rPr>
            <w:rStyle w:val="Hyperlink"/>
            <w:rFonts w:eastAsia="Times New Roman" w:asciiTheme="minorHAnsi" w:hAnsiTheme="minorHAnsi" w:cstheme="minorHAnsi"/>
            <w:b/>
            <w:bCs/>
            <w:color w:val="053A90"/>
            <w:szCs w:val="20"/>
          </w:rPr>
          <w:t>service</w:t>
        </w:r>
      </w:hyperlink>
      <w:r w:rsidRPr="005D7392" w:rsidR="00BA0938">
        <w:rPr>
          <w:rFonts w:asciiTheme="minorHAnsi" w:hAnsiTheme="minorHAnsi" w:cstheme="minorHAnsi"/>
          <w:color w:val="000000"/>
        </w:rPr>
        <w:t xml:space="preserve"> </w:t>
      </w:r>
      <w:proofErr w:type="gramStart"/>
      <w:r w:rsidRPr="005D7392" w:rsidR="00BA0938">
        <w:rPr>
          <w:rFonts w:asciiTheme="minorHAnsi" w:hAnsiTheme="minorHAnsi" w:cstheme="minorHAnsi"/>
          <w:color w:val="000000"/>
        </w:rPr>
        <w:t>make</w:t>
      </w:r>
      <w:r w:rsidRPr="005D7392" w:rsidR="008A434F">
        <w:rPr>
          <w:rFonts w:asciiTheme="minorHAnsi" w:hAnsiTheme="minorHAnsi" w:cstheme="minorHAnsi"/>
          <w:color w:val="000000"/>
        </w:rPr>
        <w:t>s</w:t>
      </w:r>
      <w:proofErr w:type="gramEnd"/>
      <w:r w:rsidRPr="005D7392" w:rsidR="00BA0938">
        <w:rPr>
          <w:rFonts w:asciiTheme="minorHAnsi" w:hAnsiTheme="minorHAnsi" w:cstheme="minorHAnsi"/>
          <w:color w:val="000000"/>
        </w:rPr>
        <w:t xml:space="preserve"> it easier than ever to send personalized ads to every professional in your target audience across LinkedIn’s desktop experience. We’ve made all key formats available via self</w:t>
      </w:r>
      <w:r w:rsidRPr="005D7392" w:rsidR="008A434F">
        <w:rPr>
          <w:rFonts w:asciiTheme="minorHAnsi" w:hAnsiTheme="minorHAnsi" w:cstheme="minorHAnsi"/>
          <w:color w:val="000000"/>
        </w:rPr>
        <w:t>-</w:t>
      </w:r>
      <w:r w:rsidRPr="005D7392" w:rsidR="00BA0938">
        <w:rPr>
          <w:rFonts w:asciiTheme="minorHAnsi" w:hAnsiTheme="minorHAnsi" w:cstheme="minorHAnsi"/>
          <w:color w:val="000000"/>
        </w:rPr>
        <w:t xml:space="preserve">service, making it easy for all online marketers — regardless of size — to leverage LinkedIn’s advertising tools so they can achieve their marketing goals. </w:t>
      </w:r>
    </w:p>
    <w:p w:rsidRPr="005D7392" w:rsidR="00E7180B" w:rsidP="005D7392" w:rsidRDefault="00DA1DBE" w14:paraId="1D62F97E" w14:textId="367BED2C">
      <w:pPr>
        <w:pStyle w:val="Heading1"/>
      </w:pPr>
      <w:r w:rsidRPr="005D7392">
        <w:t>Azure</w:t>
      </w:r>
    </w:p>
    <w:p w:rsidRPr="005D7392" w:rsidR="00DA1DBE" w:rsidP="005D7392" w:rsidRDefault="00DA1DBE" w14:paraId="4B467E76" w14:textId="73CF4E8F">
      <w:pPr>
        <w:rPr>
          <w:color w:val="053A90"/>
        </w:rPr>
      </w:pPr>
      <w:r w:rsidRPr="005D7392">
        <w:t xml:space="preserve">Following is a select list of generally available Azure products, service and enhancements for the quarter.  A full list can be found at </w:t>
      </w:r>
      <w:hyperlink w:history="1" r:id="rId46">
        <w:r w:rsidRPr="005D7392">
          <w:rPr>
            <w:rStyle w:val="Hyperlink"/>
            <w:color w:val="053A90"/>
          </w:rPr>
          <w:t>https://azure.microsoft.com/en-us/updates/</w:t>
        </w:r>
      </w:hyperlink>
      <w:r w:rsidRPr="001964B3" w:rsidR="008D2E28">
        <w:rPr>
          <w:rStyle w:val="Hyperlink"/>
          <w:color w:val="auto"/>
          <w:u w:val="none"/>
        </w:rPr>
        <w:t>.</w:t>
      </w:r>
    </w:p>
    <w:p w:rsidRPr="005D7392" w:rsidR="00887625" w:rsidP="005D7392" w:rsidRDefault="00887625" w14:paraId="743889D9" w14:textId="7E68FA6D">
      <w:pPr>
        <w:pStyle w:val="Heading1"/>
      </w:pPr>
      <w:bookmarkStart w:name="_Hlk525052686" w:id="1"/>
      <w:r w:rsidRPr="005D7392">
        <w:t>Azure Hybrid Infrastructure</w:t>
      </w:r>
    </w:p>
    <w:p w:rsidRPr="005D7392" w:rsidR="00191344" w:rsidP="005D7392" w:rsidRDefault="00630051" w14:paraId="38AEE345" w14:textId="0DA52BCF">
      <w:pPr>
        <w:pStyle w:val="ListParagraph"/>
        <w:numPr>
          <w:ilvl w:val="0"/>
          <w:numId w:val="49"/>
        </w:numPr>
        <w:rPr>
          <w:rFonts w:asciiTheme="minorHAnsi" w:hAnsiTheme="minorHAnsi" w:cstheme="minorHAnsi"/>
        </w:rPr>
      </w:pPr>
      <w:hyperlink w:history="1" r:id="rId47">
        <w:r w:rsidRPr="005D7392" w:rsidR="00191344">
          <w:rPr>
            <w:rStyle w:val="Hyperlink"/>
            <w:rFonts w:asciiTheme="minorHAnsi" w:hAnsiTheme="minorHAnsi" w:cstheme="minorHAnsi"/>
            <w:b/>
            <w:bCs/>
            <w:color w:val="053A90"/>
          </w:rPr>
          <w:t>Windows Server 2019 and Windows Server, version 1809 availability</w:t>
        </w:r>
      </w:hyperlink>
      <w:r w:rsidRPr="00624161" w:rsidR="009C17E0">
        <w:rPr>
          <w:rStyle w:val="Hyperlink"/>
          <w:b/>
          <w:bCs/>
          <w:color w:val="053A90"/>
          <w:u w:val="none"/>
        </w:rPr>
        <w:t>.</w:t>
      </w:r>
      <w:r w:rsidRPr="005D7392" w:rsidR="009C17E0">
        <w:rPr>
          <w:rFonts w:asciiTheme="minorHAnsi" w:hAnsiTheme="minorHAnsi" w:cstheme="minorHAnsi"/>
        </w:rPr>
        <w:t xml:space="preserve"> </w:t>
      </w:r>
      <w:r w:rsidRPr="005D7392" w:rsidR="00191344">
        <w:rPr>
          <w:rFonts w:asciiTheme="minorHAnsi" w:hAnsiTheme="minorHAnsi" w:cstheme="minorHAnsi"/>
        </w:rPr>
        <w:t>Windows Server 2019 is the latest Long-Term Servicing Channel release</w:t>
      </w:r>
      <w:r w:rsidRPr="005D7392" w:rsidR="00C31DDA">
        <w:rPr>
          <w:rFonts w:asciiTheme="minorHAnsi" w:hAnsiTheme="minorHAnsi" w:cstheme="minorHAnsi"/>
        </w:rPr>
        <w:t xml:space="preserve">. </w:t>
      </w:r>
      <w:r w:rsidRPr="005D7392" w:rsidR="00CD76F9">
        <w:rPr>
          <w:rFonts w:asciiTheme="minorHAnsi" w:hAnsiTheme="minorHAnsi" w:cstheme="minorHAnsi"/>
        </w:rPr>
        <w:t>The</w:t>
      </w:r>
      <w:r w:rsidRPr="005D7392" w:rsidR="00C31DDA">
        <w:rPr>
          <w:rFonts w:asciiTheme="minorHAnsi" w:hAnsiTheme="minorHAnsi" w:cstheme="minorHAnsi"/>
        </w:rPr>
        <w:t xml:space="preserve"> release accrues </w:t>
      </w:r>
      <w:r w:rsidRPr="005D7392" w:rsidR="00191344">
        <w:rPr>
          <w:rFonts w:asciiTheme="minorHAnsi" w:hAnsiTheme="minorHAnsi" w:cstheme="minorHAnsi"/>
        </w:rPr>
        <w:t>value from previous Semi-Annual Channel releases (version 1709 and 1803). Windows Server 2019 bridges on-premises environments with Azure services for hybrid scenarios, has built-in layers of protection for increased security</w:t>
      </w:r>
      <w:r w:rsidRPr="005D7392" w:rsidR="003B7E47">
        <w:rPr>
          <w:rFonts w:asciiTheme="minorHAnsi" w:hAnsiTheme="minorHAnsi" w:cstheme="minorHAnsi"/>
        </w:rPr>
        <w:t>,</w:t>
      </w:r>
      <w:r w:rsidRPr="005D7392" w:rsidR="00191344">
        <w:rPr>
          <w:rFonts w:asciiTheme="minorHAnsi" w:hAnsiTheme="minorHAnsi" w:cstheme="minorHAnsi"/>
        </w:rPr>
        <w:t xml:space="preserve"> and provides hyper-converged infrastructure for greater efficiency and scale. </w:t>
      </w:r>
    </w:p>
    <w:p w:rsidRPr="005D7392" w:rsidR="00541071" w:rsidP="005D7392" w:rsidRDefault="00630051" w14:paraId="3CFA0C8C" w14:textId="2A062282">
      <w:pPr>
        <w:pStyle w:val="ListParagraph"/>
        <w:numPr>
          <w:ilvl w:val="0"/>
          <w:numId w:val="49"/>
        </w:numPr>
        <w:rPr>
          <w:rFonts w:asciiTheme="minorHAnsi" w:hAnsiTheme="minorHAnsi" w:cstheme="minorHAnsi"/>
        </w:rPr>
      </w:pPr>
      <w:hyperlink w:history="1" r:id="rId48">
        <w:r w:rsidRPr="005D7392" w:rsidR="00541071">
          <w:rPr>
            <w:rStyle w:val="Hyperlink"/>
            <w:rFonts w:asciiTheme="minorHAnsi" w:hAnsiTheme="minorHAnsi" w:cstheme="minorHAnsi"/>
            <w:b/>
            <w:bCs/>
            <w:color w:val="053A90"/>
          </w:rPr>
          <w:t>Expanded capacity for Azure Stack</w:t>
        </w:r>
        <w:r w:rsidRPr="00624161" w:rsidR="00541071">
          <w:rPr>
            <w:rStyle w:val="Hyperlink"/>
            <w:rFonts w:asciiTheme="minorHAnsi" w:hAnsiTheme="minorHAnsi" w:cstheme="minorHAnsi"/>
            <w:b/>
            <w:bCs/>
            <w:color w:val="053A90"/>
            <w:u w:val="none"/>
          </w:rPr>
          <w:t>.</w:t>
        </w:r>
      </w:hyperlink>
      <w:r w:rsidRPr="005D7392" w:rsidR="00541071">
        <w:rPr>
          <w:rFonts w:asciiTheme="minorHAnsi" w:hAnsiTheme="minorHAnsi" w:cstheme="minorHAnsi"/>
          <w:color w:val="053A90"/>
        </w:rPr>
        <w:t xml:space="preserve"> </w:t>
      </w:r>
      <w:r w:rsidRPr="005D7392" w:rsidR="00541071">
        <w:rPr>
          <w:rFonts w:asciiTheme="minorHAnsi" w:hAnsiTheme="minorHAnsi" w:cstheme="minorHAnsi"/>
        </w:rPr>
        <w:t xml:space="preserve">The ability to expand a single Azure Stack to 16 nodes via integrated systems from </w:t>
      </w:r>
      <w:r w:rsidRPr="005D7392" w:rsidR="001C4BB3">
        <w:rPr>
          <w:rFonts w:asciiTheme="minorHAnsi" w:hAnsiTheme="minorHAnsi" w:cstheme="minorHAnsi"/>
        </w:rPr>
        <w:t xml:space="preserve">certain </w:t>
      </w:r>
      <w:r w:rsidRPr="005D7392" w:rsidR="00541071">
        <w:rPr>
          <w:rFonts w:asciiTheme="minorHAnsi" w:hAnsiTheme="minorHAnsi" w:cstheme="minorHAnsi"/>
        </w:rPr>
        <w:t xml:space="preserve">hardware </w:t>
      </w:r>
      <w:r w:rsidRPr="005D7392" w:rsidR="001C4BB3">
        <w:rPr>
          <w:rFonts w:asciiTheme="minorHAnsi" w:hAnsiTheme="minorHAnsi" w:cstheme="minorHAnsi"/>
        </w:rPr>
        <w:t>partners.</w:t>
      </w:r>
      <w:r w:rsidRPr="005D7392" w:rsidR="00541071">
        <w:rPr>
          <w:rFonts w:asciiTheme="minorHAnsi" w:hAnsiTheme="minorHAnsi" w:cstheme="minorHAnsi"/>
        </w:rPr>
        <w:t xml:space="preserve"> The capability ensures customers can increase the capacity of an Azure Stack integrated system to meet their business needs. </w:t>
      </w:r>
    </w:p>
    <w:p w:rsidRPr="005D7392" w:rsidR="00541071" w:rsidP="005D7392" w:rsidRDefault="00630051" w14:paraId="5FC0375E" w14:textId="15C82184">
      <w:pPr>
        <w:pStyle w:val="ListParagraph"/>
        <w:numPr>
          <w:ilvl w:val="0"/>
          <w:numId w:val="49"/>
        </w:numPr>
        <w:rPr>
          <w:rFonts w:asciiTheme="minorHAnsi" w:hAnsiTheme="minorHAnsi" w:cstheme="minorHAnsi"/>
        </w:rPr>
      </w:pPr>
      <w:hyperlink w:history="1" r:id="rId49">
        <w:r w:rsidRPr="005D7392" w:rsidR="00541071">
          <w:rPr>
            <w:rStyle w:val="Hyperlink"/>
            <w:rFonts w:asciiTheme="minorHAnsi" w:hAnsiTheme="minorHAnsi" w:cstheme="minorHAnsi"/>
            <w:b/>
            <w:bCs/>
            <w:color w:val="053A90"/>
          </w:rPr>
          <w:t>Larger Azure Managed Disks sizes</w:t>
        </w:r>
        <w:r w:rsidRPr="00624161" w:rsidR="009C17E0">
          <w:rPr>
            <w:rStyle w:val="Hyperlink"/>
            <w:rFonts w:asciiTheme="minorHAnsi" w:hAnsiTheme="minorHAnsi" w:cstheme="minorHAnsi"/>
            <w:b/>
            <w:bCs/>
            <w:color w:val="053A90"/>
            <w:u w:val="none"/>
          </w:rPr>
          <w:t>.</w:t>
        </w:r>
      </w:hyperlink>
      <w:r w:rsidRPr="005D7392" w:rsidR="00541071">
        <w:rPr>
          <w:rFonts w:asciiTheme="minorHAnsi" w:hAnsiTheme="minorHAnsi" w:cstheme="minorHAnsi"/>
        </w:rPr>
        <w:t xml:space="preserve"> New tiers for Azure Managed Disks that significantly expand storage capacity are now available in public preview in specific regions. The offerings for Premium SSD, Standard SSD and Standard HDD will now feature 8, 16 and 32TB storage capacity to enable better performance and simpler management. </w:t>
      </w:r>
    </w:p>
    <w:p w:rsidRPr="005D7392" w:rsidR="002D530B" w:rsidP="005D7392" w:rsidRDefault="00630051" w14:paraId="3D89D3D3" w14:textId="7FC36AD4">
      <w:pPr>
        <w:pStyle w:val="ListParagraph"/>
        <w:numPr>
          <w:ilvl w:val="0"/>
          <w:numId w:val="49"/>
        </w:numPr>
        <w:rPr>
          <w:rFonts w:asciiTheme="minorHAnsi" w:hAnsiTheme="minorHAnsi" w:cstheme="minorHAnsi"/>
        </w:rPr>
      </w:pPr>
      <w:hyperlink w:history="1" r:id="rId50">
        <w:r w:rsidRPr="005D7392" w:rsidR="002D530B">
          <w:rPr>
            <w:rStyle w:val="Hyperlink"/>
            <w:rFonts w:asciiTheme="minorHAnsi" w:hAnsiTheme="minorHAnsi" w:cstheme="minorHAnsi"/>
            <w:b/>
            <w:bCs/>
            <w:color w:val="053A90"/>
          </w:rPr>
          <w:t>Azure Standard SSD Managed Disks</w:t>
        </w:r>
      </w:hyperlink>
      <w:r w:rsidRPr="005D7392" w:rsidR="002D530B">
        <w:rPr>
          <w:rFonts w:asciiTheme="minorHAnsi" w:hAnsiTheme="minorHAnsi" w:cstheme="minorHAnsi"/>
        </w:rPr>
        <w:t xml:space="preserve"> </w:t>
      </w:r>
      <w:r w:rsidRPr="005D7392" w:rsidR="008B77AC">
        <w:rPr>
          <w:rFonts w:asciiTheme="minorHAnsi" w:hAnsiTheme="minorHAnsi" w:cstheme="minorHAnsi"/>
        </w:rPr>
        <w:t xml:space="preserve">is </w:t>
      </w:r>
      <w:r w:rsidRPr="005D7392" w:rsidR="002D530B">
        <w:rPr>
          <w:rFonts w:asciiTheme="minorHAnsi" w:hAnsiTheme="minorHAnsi" w:cstheme="minorHAnsi"/>
        </w:rPr>
        <w:t>an offering for workloads with low input/output operations per second (IOPS) and that need consistent performance</w:t>
      </w:r>
      <w:r w:rsidRPr="005D7392" w:rsidR="006E2D22">
        <w:rPr>
          <w:rFonts w:asciiTheme="minorHAnsi" w:hAnsiTheme="minorHAnsi" w:cstheme="minorHAnsi"/>
        </w:rPr>
        <w:t>.</w:t>
      </w:r>
      <w:r w:rsidRPr="005D7392" w:rsidR="002D530B">
        <w:rPr>
          <w:rFonts w:asciiTheme="minorHAnsi" w:hAnsiTheme="minorHAnsi" w:cstheme="minorHAnsi"/>
        </w:rPr>
        <w:t xml:space="preserve"> Azure Standard SSDs (Solid </w:t>
      </w:r>
      <w:r w:rsidRPr="005D7392" w:rsidR="002D530B">
        <w:rPr>
          <w:rFonts w:asciiTheme="minorHAnsi" w:hAnsiTheme="minorHAnsi" w:cstheme="minorHAnsi"/>
        </w:rPr>
        <w:lastRenderedPageBreak/>
        <w:t xml:space="preserve">State Drives) deliver better availability, consistency, reliability and latency than Hard Disk Drive Disks. </w:t>
      </w:r>
    </w:p>
    <w:p w:rsidRPr="005D7392" w:rsidR="00541071" w:rsidP="005D7392" w:rsidRDefault="00630051" w14:paraId="7D961F68" w14:textId="1738DF35">
      <w:pPr>
        <w:pStyle w:val="ListParagraph"/>
        <w:numPr>
          <w:ilvl w:val="0"/>
          <w:numId w:val="49"/>
        </w:numPr>
        <w:rPr>
          <w:rFonts w:asciiTheme="minorHAnsi" w:hAnsiTheme="minorHAnsi" w:cstheme="minorHAnsi"/>
        </w:rPr>
      </w:pPr>
      <w:hyperlink r:id="rId51">
        <w:r w:rsidRPr="005D7392" w:rsidR="00541071">
          <w:rPr>
            <w:rStyle w:val="Hyperlink"/>
            <w:rFonts w:asciiTheme="minorHAnsi" w:hAnsiTheme="minorHAnsi" w:cstheme="minorHAnsi"/>
            <w:b/>
            <w:bCs/>
            <w:color w:val="053A90"/>
          </w:rPr>
          <w:t>Azure Virtual WAN</w:t>
        </w:r>
      </w:hyperlink>
      <w:r w:rsidRPr="005D7392" w:rsidR="00541071">
        <w:rPr>
          <w:rFonts w:asciiTheme="minorHAnsi" w:hAnsiTheme="minorHAnsi" w:cstheme="minorHAnsi"/>
          <w:color w:val="053A90"/>
        </w:rPr>
        <w:t xml:space="preserve"> </w:t>
      </w:r>
      <w:r w:rsidRPr="005D7392" w:rsidR="00541071">
        <w:rPr>
          <w:rFonts w:asciiTheme="minorHAnsi" w:hAnsiTheme="minorHAnsi" w:cstheme="minorHAnsi"/>
        </w:rPr>
        <w:t>provides a simple, unified and global distributed connectivity-and-security platform for deploying large-scale branch office infrastructure to help customers with massive modernization efforts. Azure ExpressRoute now also connects to Azure Virtual WAN</w:t>
      </w:r>
      <w:r w:rsidR="00AC6565">
        <w:rPr>
          <w:rFonts w:asciiTheme="minorHAnsi" w:hAnsiTheme="minorHAnsi" w:cstheme="minorHAnsi"/>
        </w:rPr>
        <w:t>,</w:t>
      </w:r>
      <w:r w:rsidRPr="005D7392" w:rsidR="00541071">
        <w:rPr>
          <w:rFonts w:asciiTheme="minorHAnsi" w:hAnsiTheme="minorHAnsi" w:cstheme="minorHAnsi"/>
        </w:rPr>
        <w:t xml:space="preserve"> allowing customers to access corporate resources, such as an on-premises datacenter, that are connected to an Azure ExpressRoute circuit.</w:t>
      </w:r>
    </w:p>
    <w:p w:rsidRPr="005D7392" w:rsidR="00992070" w:rsidP="005D7392" w:rsidRDefault="00630051" w14:paraId="759CEB5D" w14:textId="5A71CB05">
      <w:pPr>
        <w:pStyle w:val="ListParagraph"/>
        <w:numPr>
          <w:ilvl w:val="0"/>
          <w:numId w:val="49"/>
        </w:numPr>
        <w:rPr>
          <w:rFonts w:asciiTheme="minorHAnsi" w:hAnsiTheme="minorHAnsi" w:cstheme="minorHAnsi"/>
        </w:rPr>
      </w:pPr>
      <w:hyperlink w:history="1" r:id="rId52">
        <w:r w:rsidRPr="005D7392" w:rsidR="00992070">
          <w:rPr>
            <w:rStyle w:val="Hyperlink"/>
            <w:rFonts w:asciiTheme="minorHAnsi" w:hAnsiTheme="minorHAnsi" w:cstheme="minorHAnsi"/>
            <w:b/>
            <w:bCs/>
            <w:color w:val="053A90"/>
          </w:rPr>
          <w:t xml:space="preserve">Azure Data Box </w:t>
        </w:r>
        <w:r w:rsidRPr="005D7392" w:rsidR="00E65325">
          <w:rPr>
            <w:rStyle w:val="Hyperlink"/>
            <w:rFonts w:asciiTheme="minorHAnsi" w:hAnsiTheme="minorHAnsi" w:cstheme="minorHAnsi"/>
            <w:b/>
            <w:bCs/>
            <w:color w:val="053A90"/>
          </w:rPr>
          <w:t xml:space="preserve">general availability, previews of </w:t>
        </w:r>
        <w:r w:rsidRPr="005D7392" w:rsidR="00992070">
          <w:rPr>
            <w:rStyle w:val="Hyperlink"/>
            <w:rFonts w:asciiTheme="minorHAnsi" w:hAnsiTheme="minorHAnsi" w:cstheme="minorHAnsi"/>
            <w:b/>
            <w:bCs/>
            <w:color w:val="053A90"/>
          </w:rPr>
          <w:t>Azure Data Box Heavy, Data Box Edge and Data Box Gateway</w:t>
        </w:r>
        <w:r w:rsidRPr="00624161" w:rsidR="00992070">
          <w:rPr>
            <w:rStyle w:val="Hyperlink"/>
            <w:rFonts w:asciiTheme="minorHAnsi" w:hAnsiTheme="minorHAnsi" w:cstheme="minorHAnsi"/>
            <w:b/>
            <w:bCs/>
            <w:color w:val="053A90"/>
            <w:u w:val="none"/>
          </w:rPr>
          <w:t>.</w:t>
        </w:r>
      </w:hyperlink>
      <w:r w:rsidRPr="005D7392" w:rsidR="006D7147">
        <w:rPr>
          <w:rFonts w:asciiTheme="minorHAnsi" w:hAnsiTheme="minorHAnsi" w:cstheme="minorHAnsi"/>
        </w:rPr>
        <w:t xml:space="preserve"> New offerings for</w:t>
      </w:r>
      <w:r w:rsidRPr="005D7392" w:rsidR="00BF1844">
        <w:rPr>
          <w:rFonts w:asciiTheme="minorHAnsi" w:hAnsiTheme="minorHAnsi" w:cstheme="minorHAnsi"/>
        </w:rPr>
        <w:t xml:space="preserve"> customers to </w:t>
      </w:r>
      <w:r w:rsidRPr="005D7392" w:rsidR="00C63586">
        <w:rPr>
          <w:rFonts w:asciiTheme="minorHAnsi" w:hAnsiTheme="minorHAnsi" w:cstheme="minorHAnsi"/>
        </w:rPr>
        <w:t xml:space="preserve">quickly and securely </w:t>
      </w:r>
      <w:r w:rsidRPr="005D7392" w:rsidR="00C87DB1">
        <w:rPr>
          <w:rFonts w:asciiTheme="minorHAnsi" w:hAnsiTheme="minorHAnsi" w:cstheme="minorHAnsi"/>
        </w:rPr>
        <w:t>transfer data to Azure</w:t>
      </w:r>
      <w:r w:rsidRPr="005D7392" w:rsidR="00EA0A62">
        <w:rPr>
          <w:rFonts w:asciiTheme="minorHAnsi" w:hAnsiTheme="minorHAnsi" w:cstheme="minorHAnsi"/>
        </w:rPr>
        <w:t>, including n</w:t>
      </w:r>
      <w:r w:rsidRPr="005D7392" w:rsidR="00032D8C">
        <w:rPr>
          <w:rFonts w:asciiTheme="minorHAnsi" w:hAnsiTheme="minorHAnsi" w:cstheme="minorHAnsi"/>
        </w:rPr>
        <w:t>ew products Data Box Edge and Data Box Gateway</w:t>
      </w:r>
      <w:r w:rsidRPr="005D7392" w:rsidR="000A2B54">
        <w:rPr>
          <w:rFonts w:asciiTheme="minorHAnsi" w:hAnsiTheme="minorHAnsi" w:cstheme="minorHAnsi"/>
        </w:rPr>
        <w:t xml:space="preserve">. Data Box Edge is an on-premises appliance with AI-enabled edge compute capabilities, and Data Box Gateway is a standalone virtual appliance. </w:t>
      </w:r>
      <w:r w:rsidRPr="005D7392" w:rsidR="00992070">
        <w:rPr>
          <w:rFonts w:asciiTheme="minorHAnsi" w:hAnsiTheme="minorHAnsi" w:cstheme="minorHAnsi"/>
        </w:rPr>
        <w:t xml:space="preserve"> </w:t>
      </w:r>
    </w:p>
    <w:bookmarkEnd w:id="1"/>
    <w:p w:rsidRPr="005D7392" w:rsidR="00AA107F" w:rsidP="005D7392" w:rsidRDefault="00541071" w14:paraId="44B5D96C" w14:textId="5CEDEAEB">
      <w:pPr>
        <w:pStyle w:val="Heading1"/>
      </w:pPr>
      <w:r w:rsidRPr="00E4454E">
        <w:t>Azure Security and Management</w:t>
      </w:r>
    </w:p>
    <w:p w:rsidRPr="005D7392" w:rsidR="00541071" w:rsidP="005D7392" w:rsidRDefault="00541071" w14:paraId="11C50F2A" w14:textId="3BA5478F">
      <w:pPr>
        <w:pStyle w:val="ListParagraph"/>
        <w:numPr>
          <w:ilvl w:val="0"/>
          <w:numId w:val="39"/>
        </w:numPr>
        <w:rPr>
          <w:rStyle w:val="Hyperlink"/>
          <w:rFonts w:asciiTheme="minorHAnsi" w:hAnsiTheme="minorHAnsi" w:cstheme="minorHAnsi"/>
          <w:color w:val="auto"/>
          <w:u w:val="none"/>
        </w:rPr>
      </w:pPr>
      <w:r w:rsidRPr="005D7392">
        <w:rPr>
          <w:rStyle w:val="Hyperlink"/>
          <w:rFonts w:asciiTheme="minorHAnsi" w:hAnsiTheme="minorHAnsi" w:cstheme="minorHAnsi"/>
          <w:b/>
          <w:bCs/>
          <w:color w:val="auto"/>
          <w:u w:val="none"/>
        </w:rPr>
        <w:t xml:space="preserve">Azure Firewall </w:t>
      </w:r>
      <w:r w:rsidRPr="005D7392" w:rsidR="008B77AC">
        <w:rPr>
          <w:rStyle w:val="Hyperlink"/>
          <w:rFonts w:asciiTheme="minorHAnsi" w:hAnsiTheme="minorHAnsi" w:cstheme="minorHAnsi"/>
          <w:color w:val="auto"/>
          <w:u w:val="none"/>
        </w:rPr>
        <w:t>is a</w:t>
      </w:r>
      <w:r w:rsidRPr="005D7392">
        <w:rPr>
          <w:rStyle w:val="Hyperlink"/>
          <w:rFonts w:asciiTheme="minorHAnsi" w:hAnsiTheme="minorHAnsi" w:cstheme="minorHAnsi"/>
          <w:color w:val="auto"/>
          <w:u w:val="none"/>
        </w:rPr>
        <w:t xml:space="preserve"> new firewall-as-a-service offer</w:t>
      </w:r>
      <w:r w:rsidR="00031529">
        <w:rPr>
          <w:rStyle w:val="Hyperlink"/>
          <w:rFonts w:asciiTheme="minorHAnsi" w:hAnsiTheme="minorHAnsi" w:cstheme="minorHAnsi"/>
          <w:color w:val="auto"/>
          <w:u w:val="none"/>
        </w:rPr>
        <w:t>ing</w:t>
      </w:r>
      <w:r w:rsidRPr="005D7392">
        <w:rPr>
          <w:rStyle w:val="Hyperlink"/>
          <w:rFonts w:asciiTheme="minorHAnsi" w:hAnsiTheme="minorHAnsi" w:cstheme="minorHAnsi"/>
          <w:color w:val="auto"/>
          <w:u w:val="none"/>
        </w:rPr>
        <w:t xml:space="preserve"> a managed, cloud</w:t>
      </w:r>
      <w:r w:rsidR="007F0432">
        <w:rPr>
          <w:rStyle w:val="Hyperlink"/>
          <w:rFonts w:asciiTheme="minorHAnsi" w:hAnsiTheme="minorHAnsi" w:cstheme="minorHAnsi"/>
          <w:color w:val="auto"/>
          <w:u w:val="none"/>
        </w:rPr>
        <w:t>-</w:t>
      </w:r>
      <w:r w:rsidRPr="005D7392">
        <w:rPr>
          <w:rStyle w:val="Hyperlink"/>
          <w:rFonts w:asciiTheme="minorHAnsi" w:hAnsiTheme="minorHAnsi" w:cstheme="minorHAnsi"/>
          <w:color w:val="auto"/>
          <w:u w:val="none"/>
        </w:rPr>
        <w:t xml:space="preserve">native network security service to protect application resources with built-in high availability and unrestricted cloud scalability. Customers can centrally create, enforce and log policies for application and network connectivity across subscriptions and virtual networks. The service now also supports inbound and outbound connectivity, hybrid networks (ExpressRoute/VPN), </w:t>
      </w:r>
      <w:r w:rsidR="00B61ED1">
        <w:rPr>
          <w:rStyle w:val="Hyperlink"/>
          <w:rFonts w:asciiTheme="minorHAnsi" w:hAnsiTheme="minorHAnsi" w:cstheme="minorHAnsi"/>
          <w:color w:val="auto"/>
          <w:u w:val="none"/>
        </w:rPr>
        <w:t xml:space="preserve">and </w:t>
      </w:r>
      <w:r w:rsidRPr="005D7392">
        <w:rPr>
          <w:rStyle w:val="Hyperlink"/>
          <w:rFonts w:asciiTheme="minorHAnsi" w:hAnsiTheme="minorHAnsi" w:cstheme="minorHAnsi"/>
          <w:color w:val="auto"/>
          <w:u w:val="none"/>
        </w:rPr>
        <w:t xml:space="preserve">deeper platform integration with Azure Monitor, Azure Security Center, Azure Application Services, Network Watcher and more. </w:t>
      </w:r>
    </w:p>
    <w:p w:rsidRPr="005D7392" w:rsidR="004B4450" w:rsidP="005D7392" w:rsidRDefault="004B4450" w14:paraId="3322892F" w14:textId="4EB709A5">
      <w:pPr>
        <w:pStyle w:val="ListParagraph"/>
        <w:numPr>
          <w:ilvl w:val="0"/>
          <w:numId w:val="39"/>
        </w:numPr>
        <w:rPr>
          <w:rFonts w:asciiTheme="minorHAnsi" w:hAnsiTheme="minorHAnsi" w:cstheme="minorHAnsi"/>
        </w:rPr>
      </w:pPr>
      <w:r w:rsidRPr="005D7392">
        <w:rPr>
          <w:rFonts w:asciiTheme="minorHAnsi" w:hAnsiTheme="minorHAnsi" w:cstheme="minorHAnsi"/>
          <w:b/>
          <w:bCs/>
        </w:rPr>
        <w:t>Azure DDoS Protection Standard</w:t>
      </w:r>
      <w:r w:rsidRPr="005D7392">
        <w:rPr>
          <w:rFonts w:asciiTheme="minorHAnsi" w:hAnsiTheme="minorHAnsi" w:cstheme="minorHAnsi"/>
        </w:rPr>
        <w:t xml:space="preserve"> services </w:t>
      </w:r>
      <w:r w:rsidRPr="005D7392" w:rsidR="008B77AC">
        <w:rPr>
          <w:rFonts w:asciiTheme="minorHAnsi" w:hAnsiTheme="minorHAnsi" w:cstheme="minorHAnsi"/>
        </w:rPr>
        <w:t>provide</w:t>
      </w:r>
      <w:r w:rsidRPr="005D7392">
        <w:rPr>
          <w:rFonts w:asciiTheme="minorHAnsi" w:hAnsiTheme="minorHAnsi" w:cstheme="minorHAnsi"/>
        </w:rPr>
        <w:t xml:space="preserve"> attack insights and visualization for customers protecting their virtual network against DDoS attacks. The services include detailed attack-mitigation reports and flow logs, via diagnostic settings in Azure Monitor. Azure Security Center also now provides recommendations to protect virtual networks against DDoS attacks. </w:t>
      </w:r>
    </w:p>
    <w:p w:rsidRPr="005D7392" w:rsidR="004B4450" w:rsidP="005D7392" w:rsidRDefault="004B4450" w14:paraId="4005F8E1" w14:textId="11F34899">
      <w:pPr>
        <w:pStyle w:val="ListParagraph"/>
        <w:numPr>
          <w:ilvl w:val="0"/>
          <w:numId w:val="39"/>
        </w:numPr>
        <w:rPr>
          <w:rFonts w:asciiTheme="minorHAnsi" w:hAnsiTheme="minorHAnsi" w:cstheme="minorHAnsi"/>
        </w:rPr>
      </w:pPr>
      <w:r w:rsidRPr="005D7392">
        <w:rPr>
          <w:rFonts w:asciiTheme="minorHAnsi" w:hAnsiTheme="minorHAnsi" w:cstheme="minorHAnsi"/>
        </w:rPr>
        <w:t xml:space="preserve">Microsoft Secure Score </w:t>
      </w:r>
      <w:r w:rsidRPr="005D7392" w:rsidR="00AC5E52">
        <w:rPr>
          <w:rFonts w:asciiTheme="minorHAnsi" w:hAnsiTheme="minorHAnsi" w:cstheme="minorHAnsi"/>
        </w:rPr>
        <w:t xml:space="preserve">in Azure Security Center and </w:t>
      </w:r>
      <w:hyperlink r:id="rId53">
        <w:r w:rsidRPr="00EE4A08">
          <w:rPr>
            <w:rStyle w:val="Hyperlink"/>
            <w:rFonts w:asciiTheme="minorHAnsi" w:hAnsiTheme="minorHAnsi" w:cstheme="minorHAnsi"/>
            <w:b/>
            <w:bCs/>
            <w:color w:val="053A90"/>
          </w:rPr>
          <w:t>Azure Security Center update</w:t>
        </w:r>
        <w:r w:rsidRPr="00624161">
          <w:rPr>
            <w:rStyle w:val="Hyperlink"/>
            <w:rFonts w:asciiTheme="minorHAnsi" w:hAnsiTheme="minorHAnsi" w:cstheme="minorHAnsi"/>
            <w:b/>
            <w:bCs/>
            <w:color w:val="053A90"/>
            <w:u w:val="none"/>
          </w:rPr>
          <w:t xml:space="preserve"> </w:t>
        </w:r>
      </w:hyperlink>
      <w:r w:rsidRPr="005D7392">
        <w:rPr>
          <w:rFonts w:asciiTheme="minorHAnsi" w:hAnsiTheme="minorHAnsi" w:cstheme="minorHAnsi"/>
        </w:rPr>
        <w:t xml:space="preserve">include many features, </w:t>
      </w:r>
      <w:r w:rsidR="00031529">
        <w:rPr>
          <w:rFonts w:asciiTheme="minorHAnsi" w:hAnsiTheme="minorHAnsi" w:cstheme="minorHAnsi"/>
        </w:rPr>
        <w:t>such as</w:t>
      </w:r>
      <w:r w:rsidRPr="005D7392" w:rsidR="00031529">
        <w:rPr>
          <w:rFonts w:asciiTheme="minorHAnsi" w:hAnsiTheme="minorHAnsi" w:cstheme="minorHAnsi"/>
        </w:rPr>
        <w:t xml:space="preserve"> </w:t>
      </w:r>
      <w:r w:rsidRPr="005D7392">
        <w:rPr>
          <w:rFonts w:asciiTheme="minorHAnsi" w:hAnsiTheme="minorHAnsi" w:cstheme="minorHAnsi"/>
        </w:rPr>
        <w:t>a redesigned overview dashboard and new security recommendations.</w:t>
      </w:r>
    </w:p>
    <w:p w:rsidRPr="005D7392" w:rsidR="00AA107F" w:rsidP="005D7392" w:rsidRDefault="00AA107F" w14:paraId="43CFE141" w14:textId="19815C89">
      <w:pPr>
        <w:pStyle w:val="Heading1"/>
      </w:pPr>
      <w:r w:rsidRPr="005D7392">
        <w:t>Azure Data</w:t>
      </w:r>
      <w:r w:rsidRPr="005D7392" w:rsidR="001B518B">
        <w:t xml:space="preserve"> and </w:t>
      </w:r>
      <w:r w:rsidRPr="005D7392">
        <w:t xml:space="preserve">Analytics </w:t>
      </w:r>
    </w:p>
    <w:p w:rsidRPr="005D7392" w:rsidR="001B518B" w:rsidP="005D7392" w:rsidRDefault="00630051" w14:paraId="7AFC4162" w14:textId="2E066B21">
      <w:pPr>
        <w:pStyle w:val="ListParagraph"/>
        <w:numPr>
          <w:ilvl w:val="0"/>
          <w:numId w:val="41"/>
        </w:numPr>
        <w:rPr>
          <w:rStyle w:val="Hyperlink"/>
          <w:rFonts w:asciiTheme="minorHAnsi" w:hAnsiTheme="minorHAnsi" w:cstheme="minorHAnsi"/>
          <w:color w:val="auto"/>
          <w:u w:val="none"/>
        </w:rPr>
      </w:pPr>
      <w:hyperlink w:history="1" r:id="rId54">
        <w:r w:rsidRPr="005D7392" w:rsidR="00502988">
          <w:rPr>
            <w:rStyle w:val="Hyperlink"/>
            <w:rFonts w:asciiTheme="minorHAnsi" w:hAnsiTheme="minorHAnsi" w:cstheme="minorHAnsi"/>
            <w:b/>
            <w:color w:val="053A90"/>
          </w:rPr>
          <w:t>Azure Cosmos DB Multi-master general availability</w:t>
        </w:r>
      </w:hyperlink>
      <w:r w:rsidRPr="001964B3" w:rsidR="009B077C">
        <w:rPr>
          <w:rStyle w:val="Hyperlink"/>
          <w:rFonts w:asciiTheme="minorHAnsi" w:hAnsiTheme="minorHAnsi" w:cstheme="minorHAnsi"/>
          <w:b/>
          <w:color w:val="053A90"/>
          <w:u w:val="none"/>
        </w:rPr>
        <w:t>.</w:t>
      </w:r>
      <w:r w:rsidRPr="005D7392" w:rsidR="001B518B">
        <w:rPr>
          <w:rFonts w:asciiTheme="minorHAnsi" w:hAnsiTheme="minorHAnsi" w:cstheme="minorHAnsi"/>
        </w:rPr>
        <w:t xml:space="preserve"> Three updates to Azure Cosmos DB are available to help customers build </w:t>
      </w:r>
      <w:proofErr w:type="gramStart"/>
      <w:r w:rsidRPr="005D7392" w:rsidR="001B518B">
        <w:rPr>
          <w:rFonts w:asciiTheme="minorHAnsi" w:hAnsiTheme="minorHAnsi" w:cstheme="minorHAnsi"/>
        </w:rPr>
        <w:t>mission-critical</w:t>
      </w:r>
      <w:proofErr w:type="gramEnd"/>
      <w:r w:rsidRPr="005D7392" w:rsidR="001B518B">
        <w:rPr>
          <w:rFonts w:asciiTheme="minorHAnsi" w:hAnsiTheme="minorHAnsi" w:cstheme="minorHAnsi"/>
        </w:rPr>
        <w:t>, globally distributed apps. Multi-master support, launched in preview at Build 2018, provides high levels of availability and single</w:t>
      </w:r>
      <w:r w:rsidR="00D373AA">
        <w:rPr>
          <w:rFonts w:asciiTheme="minorHAnsi" w:hAnsiTheme="minorHAnsi" w:cstheme="minorHAnsi"/>
        </w:rPr>
        <w:t>-</w:t>
      </w:r>
      <w:r w:rsidRPr="005D7392" w:rsidR="001B518B">
        <w:rPr>
          <w:rFonts w:asciiTheme="minorHAnsi" w:hAnsiTheme="minorHAnsi" w:cstheme="minorHAnsi"/>
        </w:rPr>
        <w:t xml:space="preserve">digit millisecond latency with built-in flexible conflict resolution. The Cassandra API, launched in preview in 2017, expands Cosmos DB into a </w:t>
      </w:r>
      <w:proofErr w:type="spellStart"/>
      <w:r w:rsidRPr="005D7392" w:rsidR="001B518B">
        <w:rPr>
          <w:rFonts w:asciiTheme="minorHAnsi" w:hAnsiTheme="minorHAnsi" w:cstheme="minorHAnsi"/>
        </w:rPr>
        <w:t>multimodel</w:t>
      </w:r>
      <w:proofErr w:type="spellEnd"/>
      <w:r w:rsidRPr="005D7392" w:rsidR="001B518B">
        <w:rPr>
          <w:rFonts w:asciiTheme="minorHAnsi" w:hAnsiTheme="minorHAnsi" w:cstheme="minorHAnsi"/>
        </w:rPr>
        <w:t xml:space="preserve">, multi-API database. And the Reserved Capacity feature reduces cost barriers to entry. </w:t>
      </w:r>
    </w:p>
    <w:p w:rsidRPr="005D7392" w:rsidR="004327C0" w:rsidP="005D7392" w:rsidRDefault="004327C0" w14:paraId="1671AE05" w14:textId="4748A55B">
      <w:pPr>
        <w:pStyle w:val="Heading1"/>
      </w:pPr>
      <w:r w:rsidRPr="005D7392">
        <w:t xml:space="preserve">Azure Serverless </w:t>
      </w:r>
      <w:r w:rsidR="00D373AA">
        <w:t>and</w:t>
      </w:r>
      <w:r w:rsidRPr="005D7392">
        <w:t xml:space="preserve"> App Dev Services</w:t>
      </w:r>
    </w:p>
    <w:p w:rsidRPr="005D7392" w:rsidR="0043755B" w:rsidP="005D7392" w:rsidRDefault="0043755B" w14:paraId="049B8380" w14:textId="1A18FF50">
      <w:pPr>
        <w:pStyle w:val="ListParagraph"/>
        <w:numPr>
          <w:ilvl w:val="0"/>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color w:val="auto"/>
          <w:u w:val="none"/>
        </w:rPr>
        <w:t>Azure Functions 2.0 runtime</w:t>
      </w:r>
      <w:r w:rsidRPr="005D7392">
        <w:rPr>
          <w:rStyle w:val="Hyperlink"/>
          <w:rFonts w:asciiTheme="minorHAnsi" w:hAnsiTheme="minorHAnsi" w:cstheme="minorHAnsi"/>
          <w:color w:val="auto"/>
          <w:u w:val="none"/>
        </w:rPr>
        <w:t xml:space="preserve"> brings the power of functions-based computing to more developers. Runtime and other platform improvements allow you to use your cross-platform .NET Core assets within your Functions apps. Updates also include support for Python development </w:t>
      </w:r>
      <w:r w:rsidRPr="005D7392">
        <w:rPr>
          <w:rStyle w:val="Hyperlink"/>
          <w:rFonts w:asciiTheme="minorHAnsi" w:hAnsiTheme="minorHAnsi" w:cstheme="minorHAnsi"/>
          <w:color w:val="auto"/>
          <w:u w:val="none"/>
        </w:rPr>
        <w:lastRenderedPageBreak/>
        <w:t xml:space="preserve">and a consumption plan for Functions built on top of Linux OS. Azure Functions also now shows HTTP dependencies on the Application Insights App Map, enabling support for Function triggers and any HTTP connections for richer monitoring experience. </w:t>
      </w:r>
    </w:p>
    <w:p w:rsidRPr="005D7392" w:rsidR="0043755B" w:rsidP="005D7392" w:rsidRDefault="0043755B" w14:paraId="5D106B30" w14:textId="5005A7D7">
      <w:pPr>
        <w:pStyle w:val="ListParagraph"/>
        <w:numPr>
          <w:ilvl w:val="0"/>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bCs/>
          <w:color w:val="auto"/>
          <w:u w:val="none"/>
        </w:rPr>
        <w:t>New features in Azure Event Grid</w:t>
      </w:r>
      <w:r w:rsidRPr="005D7392">
        <w:rPr>
          <w:rStyle w:val="Hyperlink"/>
          <w:rFonts w:asciiTheme="minorHAnsi" w:hAnsiTheme="minorHAnsi" w:cstheme="minorHAnsi"/>
          <w:color w:val="auto"/>
          <w:u w:val="none"/>
        </w:rPr>
        <w:t xml:space="preserve"> allow customers to become their own event publishers</w:t>
      </w:r>
      <w:r w:rsidRPr="005D7392" w:rsidR="002D5072">
        <w:rPr>
          <w:rStyle w:val="Hyperlink"/>
          <w:rFonts w:asciiTheme="minorHAnsi" w:hAnsiTheme="minorHAnsi" w:cstheme="minorHAnsi"/>
          <w:color w:val="auto"/>
          <w:u w:val="none"/>
        </w:rPr>
        <w:t>. A</w:t>
      </w:r>
      <w:r w:rsidRPr="005D7392">
        <w:rPr>
          <w:rStyle w:val="Hyperlink"/>
          <w:rFonts w:asciiTheme="minorHAnsi" w:hAnsiTheme="minorHAnsi" w:cstheme="minorHAnsi"/>
          <w:color w:val="auto"/>
          <w:u w:val="none"/>
        </w:rPr>
        <w:t xml:space="preserve">dvanced filtering based on fields on the data payload attribute and a preview of a Time-To-Live setting for Event Subscriptions </w:t>
      </w:r>
      <w:r w:rsidRPr="005D7392" w:rsidR="002D5072">
        <w:rPr>
          <w:rStyle w:val="Hyperlink"/>
          <w:rFonts w:asciiTheme="minorHAnsi" w:hAnsiTheme="minorHAnsi" w:cstheme="minorHAnsi"/>
          <w:color w:val="auto"/>
          <w:u w:val="none"/>
        </w:rPr>
        <w:t>set</w:t>
      </w:r>
      <w:r w:rsidRPr="005D7392">
        <w:rPr>
          <w:rStyle w:val="Hyperlink"/>
          <w:rFonts w:asciiTheme="minorHAnsi" w:hAnsiTheme="minorHAnsi" w:cstheme="minorHAnsi"/>
          <w:color w:val="auto"/>
          <w:u w:val="none"/>
        </w:rPr>
        <w:t xml:space="preserve"> up a maximum time of retention for events. </w:t>
      </w:r>
    </w:p>
    <w:p w:rsidRPr="005D7392" w:rsidR="00CB1632" w:rsidP="005D7392" w:rsidRDefault="00611260" w14:paraId="16261B02" w14:textId="77777777">
      <w:pPr>
        <w:pStyle w:val="ListParagraph"/>
        <w:numPr>
          <w:ilvl w:val="0"/>
          <w:numId w:val="34"/>
        </w:numPr>
        <w:rPr>
          <w:rStyle w:val="Hyperlink"/>
          <w:rFonts w:asciiTheme="minorHAnsi" w:hAnsiTheme="minorHAnsi" w:cstheme="minorHAnsi"/>
          <w:b/>
          <w:color w:val="auto"/>
          <w:u w:val="none"/>
        </w:rPr>
      </w:pPr>
      <w:r w:rsidRPr="005D7392">
        <w:rPr>
          <w:rStyle w:val="Hyperlink"/>
          <w:rFonts w:asciiTheme="minorHAnsi" w:hAnsiTheme="minorHAnsi" w:cstheme="minorHAnsi"/>
          <w:b/>
          <w:color w:val="auto"/>
          <w:u w:val="none"/>
        </w:rPr>
        <w:t xml:space="preserve">Azure Container Registry Updates. </w:t>
      </w:r>
    </w:p>
    <w:p w:rsidRPr="005D7392" w:rsidR="00CB1632" w:rsidP="005D7392" w:rsidRDefault="00611260" w14:paraId="09AD384A" w14:textId="36B9505C">
      <w:pPr>
        <w:pStyle w:val="ListParagraph"/>
        <w:numPr>
          <w:ilvl w:val="1"/>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color w:val="auto"/>
          <w:u w:val="none"/>
        </w:rPr>
        <w:t xml:space="preserve">ACR </w:t>
      </w:r>
      <w:r w:rsidRPr="005D7392" w:rsidR="0043755B">
        <w:rPr>
          <w:rStyle w:val="Hyperlink"/>
          <w:rFonts w:asciiTheme="minorHAnsi" w:hAnsiTheme="minorHAnsi" w:cstheme="minorHAnsi"/>
          <w:b/>
          <w:color w:val="auto"/>
          <w:u w:val="none"/>
        </w:rPr>
        <w:t>tasks</w:t>
      </w:r>
      <w:r w:rsidR="00B7476C">
        <w:rPr>
          <w:rStyle w:val="Hyperlink"/>
          <w:rFonts w:asciiTheme="minorHAnsi" w:hAnsiTheme="minorHAnsi" w:cstheme="minorHAnsi"/>
          <w:b/>
          <w:color w:val="auto"/>
          <w:u w:val="none"/>
        </w:rPr>
        <w:t>.</w:t>
      </w:r>
      <w:r w:rsidRPr="005D7392" w:rsidR="00B7476C">
        <w:rPr>
          <w:rStyle w:val="Hyperlink"/>
          <w:rFonts w:asciiTheme="minorHAnsi" w:hAnsiTheme="minorHAnsi" w:cstheme="minorHAnsi"/>
          <w:color w:val="auto"/>
          <w:u w:val="none"/>
        </w:rPr>
        <w:t xml:space="preserve"> </w:t>
      </w:r>
      <w:r w:rsidRPr="005D7392" w:rsidR="0043755B">
        <w:rPr>
          <w:rStyle w:val="Hyperlink"/>
          <w:rFonts w:asciiTheme="minorHAnsi" w:hAnsiTheme="minorHAnsi" w:cstheme="minorHAnsi"/>
          <w:color w:val="auto"/>
          <w:u w:val="none"/>
        </w:rPr>
        <w:t xml:space="preserve">Using ACR tasks, you can define a series of steps to build, test and validate your containers before they are deployed. </w:t>
      </w:r>
    </w:p>
    <w:p w:rsidRPr="005D7392" w:rsidR="0043755B" w:rsidP="005D7392" w:rsidRDefault="0043755B" w14:paraId="1537432D" w14:textId="276468A8">
      <w:pPr>
        <w:pStyle w:val="ListParagraph"/>
        <w:numPr>
          <w:ilvl w:val="1"/>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color w:val="auto"/>
          <w:u w:val="none"/>
        </w:rPr>
        <w:t>Content trust</w:t>
      </w:r>
      <w:r w:rsidRPr="005D7392" w:rsidR="003D0AEA">
        <w:rPr>
          <w:rStyle w:val="Hyperlink"/>
          <w:rFonts w:asciiTheme="minorHAnsi" w:hAnsiTheme="minorHAnsi" w:cstheme="minorHAnsi"/>
          <w:color w:val="auto"/>
          <w:u w:val="none"/>
        </w:rPr>
        <w:t xml:space="preserve"> </w:t>
      </w:r>
      <w:r w:rsidRPr="005D7392">
        <w:rPr>
          <w:rStyle w:val="Hyperlink"/>
          <w:rFonts w:asciiTheme="minorHAnsi" w:hAnsiTheme="minorHAnsi" w:cstheme="minorHAnsi"/>
          <w:color w:val="auto"/>
          <w:u w:val="none"/>
        </w:rPr>
        <w:t xml:space="preserve">provides you </w:t>
      </w:r>
      <w:r w:rsidR="001535AE">
        <w:rPr>
          <w:rStyle w:val="Hyperlink"/>
          <w:rFonts w:asciiTheme="minorHAnsi" w:hAnsiTheme="minorHAnsi" w:cstheme="minorHAnsi"/>
          <w:color w:val="auto"/>
          <w:u w:val="none"/>
        </w:rPr>
        <w:t xml:space="preserve">with </w:t>
      </w:r>
      <w:r w:rsidRPr="005D7392">
        <w:rPr>
          <w:rStyle w:val="Hyperlink"/>
          <w:rFonts w:asciiTheme="minorHAnsi" w:hAnsiTheme="minorHAnsi" w:cstheme="minorHAnsi"/>
          <w:color w:val="auto"/>
          <w:u w:val="none"/>
        </w:rPr>
        <w:t xml:space="preserve">the ability to verify both the integrity and the publisher of all the data that goes into a container image. Authorized users or services can push signed images to ACR and validate them at the point of deployment. </w:t>
      </w:r>
    </w:p>
    <w:p w:rsidRPr="005D7392" w:rsidR="0043755B" w:rsidP="005D7392" w:rsidRDefault="003D0AEA" w14:paraId="63B22535" w14:textId="5FD43657">
      <w:pPr>
        <w:pStyle w:val="ListParagraph"/>
        <w:numPr>
          <w:ilvl w:val="1"/>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color w:val="auto"/>
          <w:u w:val="none"/>
        </w:rPr>
        <w:t>Helm Repositories</w:t>
      </w:r>
      <w:r w:rsidR="00B7476C">
        <w:rPr>
          <w:rStyle w:val="Hyperlink"/>
          <w:rFonts w:asciiTheme="minorHAnsi" w:hAnsiTheme="minorHAnsi" w:cstheme="minorHAnsi"/>
          <w:b/>
          <w:color w:val="auto"/>
          <w:u w:val="none"/>
        </w:rPr>
        <w:t>.</w:t>
      </w:r>
      <w:r w:rsidRPr="005D7392" w:rsidR="00B7476C">
        <w:rPr>
          <w:rStyle w:val="Hyperlink"/>
          <w:rFonts w:asciiTheme="minorHAnsi" w:hAnsiTheme="minorHAnsi" w:cstheme="minorHAnsi"/>
          <w:color w:val="auto"/>
          <w:u w:val="none"/>
        </w:rPr>
        <w:t xml:space="preserve"> </w:t>
      </w:r>
      <w:r w:rsidR="001535AE">
        <w:rPr>
          <w:rStyle w:val="Hyperlink"/>
          <w:rFonts w:asciiTheme="minorHAnsi" w:hAnsiTheme="minorHAnsi" w:cstheme="minorHAnsi"/>
          <w:color w:val="auto"/>
          <w:u w:val="none"/>
        </w:rPr>
        <w:t>A</w:t>
      </w:r>
      <w:r w:rsidRPr="005D7392" w:rsidR="0043755B">
        <w:rPr>
          <w:rStyle w:val="Hyperlink"/>
          <w:rFonts w:asciiTheme="minorHAnsi" w:hAnsiTheme="minorHAnsi" w:cstheme="minorHAnsi"/>
          <w:color w:val="auto"/>
          <w:u w:val="none"/>
        </w:rPr>
        <w:t xml:space="preserve">s customers deploy </w:t>
      </w:r>
      <w:proofErr w:type="spellStart"/>
      <w:r w:rsidRPr="005D7392" w:rsidR="0043755B">
        <w:rPr>
          <w:rStyle w:val="Hyperlink"/>
          <w:rFonts w:asciiTheme="minorHAnsi" w:hAnsiTheme="minorHAnsi" w:cstheme="minorHAnsi"/>
          <w:color w:val="auto"/>
          <w:u w:val="none"/>
        </w:rPr>
        <w:t>multicontainer</w:t>
      </w:r>
      <w:proofErr w:type="spellEnd"/>
      <w:r w:rsidRPr="005D7392" w:rsidR="0043755B">
        <w:rPr>
          <w:rStyle w:val="Hyperlink"/>
          <w:rFonts w:asciiTheme="minorHAnsi" w:hAnsiTheme="minorHAnsi" w:cstheme="minorHAnsi"/>
          <w:color w:val="auto"/>
          <w:u w:val="none"/>
        </w:rPr>
        <w:t xml:space="preserve"> applications, Helm has evolved as the de</w:t>
      </w:r>
      <w:r w:rsidR="0003135A">
        <w:rPr>
          <w:rStyle w:val="Hyperlink"/>
          <w:rFonts w:asciiTheme="minorHAnsi" w:hAnsiTheme="minorHAnsi" w:cstheme="minorHAnsi"/>
          <w:color w:val="auto"/>
          <w:u w:val="none"/>
        </w:rPr>
        <w:t xml:space="preserve"> </w:t>
      </w:r>
      <w:r w:rsidRPr="005D7392" w:rsidR="0043755B">
        <w:rPr>
          <w:rStyle w:val="Hyperlink"/>
          <w:rFonts w:asciiTheme="minorHAnsi" w:hAnsiTheme="minorHAnsi" w:cstheme="minorHAnsi"/>
          <w:color w:val="auto"/>
          <w:u w:val="none"/>
        </w:rPr>
        <w:t>facto standard to describe Kubernetes-based applications. With Helm repositories, customers can push their Helm Charts to ACR, providing a single source of truth for their images and deployment definitions running in Kubernetes</w:t>
      </w:r>
      <w:r w:rsidR="001535AE">
        <w:rPr>
          <w:rStyle w:val="Hyperlink"/>
          <w:rFonts w:asciiTheme="minorHAnsi" w:hAnsiTheme="minorHAnsi" w:cstheme="minorHAnsi"/>
          <w:color w:val="auto"/>
          <w:u w:val="none"/>
        </w:rPr>
        <w:t>.</w:t>
      </w:r>
    </w:p>
    <w:p w:rsidRPr="005D7392" w:rsidR="001B518B" w:rsidP="005D7392" w:rsidRDefault="001B518B" w14:paraId="191CA6A3" w14:textId="151D8AB8">
      <w:pPr>
        <w:pStyle w:val="Heading1"/>
      </w:pPr>
      <w:r w:rsidRPr="005D7392">
        <w:t xml:space="preserve">Azure AI </w:t>
      </w:r>
    </w:p>
    <w:p w:rsidRPr="005D7392" w:rsidR="00E7180B" w:rsidP="005D7392" w:rsidRDefault="00E7180B" w14:paraId="25224530" w14:textId="6B358FD4">
      <w:pPr>
        <w:pStyle w:val="ListParagraph"/>
        <w:numPr>
          <w:ilvl w:val="0"/>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color w:val="auto"/>
          <w:u w:val="none"/>
        </w:rPr>
        <w:t xml:space="preserve">New Azure Machine Learning capabilities. </w:t>
      </w:r>
      <w:r w:rsidRPr="005D7392">
        <w:rPr>
          <w:rStyle w:val="Hyperlink"/>
          <w:rFonts w:asciiTheme="minorHAnsi" w:hAnsiTheme="minorHAnsi" w:cstheme="minorHAnsi"/>
          <w:color w:val="auto"/>
          <w:u w:val="none"/>
        </w:rPr>
        <w:t>Azure Machine Learning helps data scientists and developers build and train AI models faster, then easily deploy to the cloud or the edge. Significant new updates to the service include automated machine learning to identify the most efficient algorithms and optimize model performance, additional hardware</w:t>
      </w:r>
      <w:r w:rsidR="001535AE">
        <w:rPr>
          <w:rStyle w:val="Hyperlink"/>
          <w:rFonts w:asciiTheme="minorHAnsi" w:hAnsiTheme="minorHAnsi" w:cstheme="minorHAnsi"/>
          <w:color w:val="auto"/>
          <w:u w:val="none"/>
        </w:rPr>
        <w:t>-</w:t>
      </w:r>
      <w:r w:rsidRPr="005D7392">
        <w:rPr>
          <w:rStyle w:val="Hyperlink"/>
          <w:rFonts w:asciiTheme="minorHAnsi" w:hAnsiTheme="minorHAnsi" w:cstheme="minorHAnsi"/>
          <w:color w:val="auto"/>
          <w:u w:val="none"/>
        </w:rPr>
        <w:t>accelerated models for FPGAs</w:t>
      </w:r>
      <w:r w:rsidR="001535AE">
        <w:rPr>
          <w:rStyle w:val="Hyperlink"/>
          <w:rFonts w:asciiTheme="minorHAnsi" w:hAnsiTheme="minorHAnsi" w:cstheme="minorHAnsi"/>
          <w:color w:val="auto"/>
          <w:u w:val="none"/>
        </w:rPr>
        <w:t>,</w:t>
      </w:r>
      <w:r w:rsidRPr="005D7392">
        <w:rPr>
          <w:rStyle w:val="Hyperlink"/>
          <w:rFonts w:asciiTheme="minorHAnsi" w:hAnsiTheme="minorHAnsi" w:cstheme="minorHAnsi"/>
          <w:color w:val="auto"/>
          <w:u w:val="none"/>
        </w:rPr>
        <w:t xml:space="preserve"> and a Python SDK that makes Azure Machine Learning services accessible from popular IDEs and notebooks.</w:t>
      </w:r>
    </w:p>
    <w:p w:rsidRPr="005D7392" w:rsidR="00E7180B" w:rsidP="005D7392" w:rsidRDefault="00E7180B" w14:paraId="2EC4FEC2" w14:textId="0645C48B">
      <w:pPr>
        <w:pStyle w:val="ListParagraph"/>
        <w:numPr>
          <w:ilvl w:val="0"/>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bCs/>
          <w:color w:val="auto"/>
          <w:u w:val="none"/>
        </w:rPr>
        <w:t>Azure Cognitive Services update</w:t>
      </w:r>
      <w:r w:rsidR="001535AE">
        <w:rPr>
          <w:rStyle w:val="Hyperlink"/>
          <w:rFonts w:asciiTheme="minorHAnsi" w:hAnsiTheme="minorHAnsi" w:cstheme="minorHAnsi"/>
          <w:b/>
          <w:bCs/>
          <w:color w:val="auto"/>
          <w:u w:val="none"/>
        </w:rPr>
        <w:t>.</w:t>
      </w:r>
      <w:r w:rsidRPr="005D7392">
        <w:rPr>
          <w:rStyle w:val="Hyperlink"/>
          <w:rFonts w:asciiTheme="minorHAnsi" w:hAnsiTheme="minorHAnsi" w:cstheme="minorHAnsi"/>
          <w:color w:val="auto"/>
          <w:u w:val="none"/>
        </w:rPr>
        <w:t xml:space="preserve"> Microsoft’s new Speech Service, which combines several AI speech capabilities into a single service, is now generally available. The solution bundles improved models for speech recognition, capabilities for speech translation and the ability to customize models to create a unique voice. </w:t>
      </w:r>
    </w:p>
    <w:p w:rsidRPr="005D7392" w:rsidR="001B518B" w:rsidP="005D7392" w:rsidRDefault="00E7180B" w14:paraId="7432D2FC" w14:textId="3D91B980">
      <w:pPr>
        <w:pStyle w:val="ListParagraph"/>
        <w:numPr>
          <w:ilvl w:val="0"/>
          <w:numId w:val="34"/>
        </w:numPr>
        <w:rPr>
          <w:rStyle w:val="Hyperlink"/>
          <w:rFonts w:asciiTheme="minorHAnsi" w:hAnsiTheme="minorHAnsi" w:cstheme="minorHAnsi"/>
          <w:color w:val="auto"/>
          <w:u w:val="none"/>
        </w:rPr>
      </w:pPr>
      <w:r w:rsidRPr="005D7392">
        <w:rPr>
          <w:rStyle w:val="Hyperlink"/>
          <w:rFonts w:asciiTheme="minorHAnsi" w:hAnsiTheme="minorHAnsi" w:cstheme="minorHAnsi"/>
          <w:b/>
          <w:color w:val="auto"/>
          <w:u w:val="none"/>
        </w:rPr>
        <w:t>Microsoft Bot Framework v4 SDK</w:t>
      </w:r>
      <w:r w:rsidRPr="005D7392">
        <w:rPr>
          <w:rStyle w:val="Hyperlink"/>
          <w:rFonts w:asciiTheme="minorHAnsi" w:hAnsiTheme="minorHAnsi" w:cstheme="minorHAnsi"/>
          <w:color w:val="auto"/>
          <w:u w:val="none"/>
        </w:rPr>
        <w:t xml:space="preserve"> is now generally available with rich, multilanguage tools for building and connecting intelligent bots using C#, Java, Python and JavaScript. The latest version simplifies your first bot experience, with a modular, extensible architecture that allows you to pick components and services you need and leverage a rich ecosystem of pluggable extensions. </w:t>
      </w:r>
    </w:p>
    <w:p w:rsidRPr="005D7392" w:rsidR="00AA107F" w:rsidP="005D7392" w:rsidRDefault="00AA107F" w14:paraId="0697E978" w14:textId="755FB86B">
      <w:pPr>
        <w:pStyle w:val="Heading1"/>
      </w:pPr>
      <w:r w:rsidRPr="00F84CBC">
        <w:t>Azure IoT</w:t>
      </w:r>
      <w:r w:rsidRPr="005D7392">
        <w:t xml:space="preserve"> </w:t>
      </w:r>
    </w:p>
    <w:p w:rsidRPr="005D7392" w:rsidR="0079449F" w:rsidP="005D7392" w:rsidRDefault="00630051" w14:paraId="74B1A6BC" w14:textId="2B74602B">
      <w:pPr>
        <w:pStyle w:val="ListParagraph"/>
        <w:numPr>
          <w:ilvl w:val="0"/>
          <w:numId w:val="8"/>
        </w:numPr>
        <w:rPr>
          <w:rFonts w:asciiTheme="minorHAnsi" w:hAnsiTheme="minorHAnsi" w:cstheme="minorHAnsi"/>
        </w:rPr>
      </w:pPr>
      <w:hyperlink w:history="1" r:id="rId55">
        <w:r w:rsidRPr="005D7392" w:rsidR="0079449F">
          <w:rPr>
            <w:rStyle w:val="Hyperlink"/>
            <w:rFonts w:asciiTheme="minorHAnsi" w:hAnsiTheme="minorHAnsi" w:cstheme="minorHAnsi"/>
            <w:b/>
            <w:color w:val="053A90"/>
          </w:rPr>
          <w:t>Azure Digital Twins</w:t>
        </w:r>
      </w:hyperlink>
      <w:r w:rsidRPr="001964B3" w:rsidR="00D80896">
        <w:rPr>
          <w:rStyle w:val="Hyperlink"/>
          <w:b/>
          <w:color w:val="053A90"/>
          <w:u w:val="none"/>
        </w:rPr>
        <w:t>.</w:t>
      </w:r>
      <w:r w:rsidRPr="005D7392" w:rsidR="0079449F">
        <w:rPr>
          <w:rFonts w:asciiTheme="minorHAnsi" w:hAnsiTheme="minorHAnsi" w:cstheme="minorHAnsi"/>
        </w:rPr>
        <w:t xml:space="preserve"> Azure Digital Twins is a breakthrough service in our IoT platform that enables customers and partners to create a comprehensive digital model of any physical environment, including people, places and things, as well as the relationships and processes that bind them. Once that digital model is in place, Azure Digital Twins uses Azure IoT Hub to connect the IoT devices and sensors that keep the digital model up to date with the physical world.</w:t>
      </w:r>
    </w:p>
    <w:p w:rsidRPr="005D7392" w:rsidR="00E7180B" w:rsidP="005D7392" w:rsidRDefault="00630051" w14:paraId="1BE56867" w14:textId="2A9A1655">
      <w:pPr>
        <w:pStyle w:val="ListParagraph"/>
        <w:numPr>
          <w:ilvl w:val="0"/>
          <w:numId w:val="8"/>
        </w:numPr>
        <w:rPr>
          <w:rFonts w:asciiTheme="minorHAnsi" w:hAnsiTheme="minorHAnsi" w:cstheme="minorHAnsi"/>
        </w:rPr>
      </w:pPr>
      <w:hyperlink w:history="1" r:id="rId56">
        <w:r w:rsidRPr="005D7392" w:rsidR="00E7180B">
          <w:rPr>
            <w:rStyle w:val="Hyperlink"/>
            <w:rFonts w:asciiTheme="minorHAnsi" w:hAnsiTheme="minorHAnsi" w:cstheme="minorHAnsi"/>
            <w:b/>
            <w:color w:val="053A90"/>
          </w:rPr>
          <w:t>Azure IoT Central general availability</w:t>
        </w:r>
      </w:hyperlink>
      <w:r w:rsidRPr="00D9666D" w:rsidR="00D80896">
        <w:rPr>
          <w:rStyle w:val="Hyperlink"/>
          <w:b/>
          <w:color w:val="053A90"/>
          <w:u w:val="none"/>
        </w:rPr>
        <w:t>.</w:t>
      </w:r>
      <w:r w:rsidRPr="005D7392" w:rsidR="00E7180B">
        <w:rPr>
          <w:rFonts w:asciiTheme="minorHAnsi" w:hAnsiTheme="minorHAnsi" w:cstheme="minorHAnsi"/>
          <w:color w:val="053A90"/>
        </w:rPr>
        <w:t xml:space="preserve"> </w:t>
      </w:r>
      <w:r w:rsidRPr="005D7392" w:rsidR="00E7180B">
        <w:rPr>
          <w:rFonts w:asciiTheme="minorHAnsi" w:hAnsiTheme="minorHAnsi" w:cstheme="minorHAnsi"/>
        </w:rPr>
        <w:t xml:space="preserve">Azure IoT Central, a new solution for getting started quickly with IoT, is now generally available. </w:t>
      </w:r>
      <w:r w:rsidRPr="005D7392" w:rsidR="003B0822">
        <w:rPr>
          <w:rFonts w:asciiTheme="minorHAnsi" w:hAnsiTheme="minorHAnsi" w:cstheme="minorHAnsi"/>
        </w:rPr>
        <w:t>T</w:t>
      </w:r>
      <w:r w:rsidRPr="005D7392" w:rsidR="00E7180B">
        <w:rPr>
          <w:rFonts w:asciiTheme="minorHAnsi" w:hAnsiTheme="minorHAnsi" w:cstheme="minorHAnsi"/>
        </w:rPr>
        <w:t xml:space="preserve">he solution simplifies the journey to IoT with the security and global scale of Azure, allowing organizations to build enterprise-grade, secured IoT applications without having to manage back-end infrastructure. </w:t>
      </w:r>
    </w:p>
    <w:p w:rsidRPr="005D7392" w:rsidR="00CB05E5" w:rsidP="005D7392" w:rsidRDefault="00630051" w14:paraId="4A33F2C6" w14:textId="74578402">
      <w:pPr>
        <w:pStyle w:val="ListParagraph"/>
        <w:numPr>
          <w:ilvl w:val="0"/>
          <w:numId w:val="8"/>
        </w:numPr>
        <w:rPr>
          <w:rFonts w:asciiTheme="minorHAnsi" w:hAnsiTheme="minorHAnsi" w:cstheme="minorHAnsi"/>
        </w:rPr>
      </w:pPr>
      <w:hyperlink w:history="1" r:id="rId57">
        <w:r w:rsidRPr="005D7392" w:rsidR="00CB05E5">
          <w:rPr>
            <w:rStyle w:val="Hyperlink"/>
            <w:rFonts w:asciiTheme="minorHAnsi" w:hAnsiTheme="minorHAnsi" w:cstheme="minorHAnsi"/>
            <w:b/>
            <w:bCs/>
            <w:color w:val="053A90"/>
          </w:rPr>
          <w:t>Azure Sphere public preview</w:t>
        </w:r>
      </w:hyperlink>
      <w:r w:rsidRPr="00624161" w:rsidR="00CB05E5">
        <w:rPr>
          <w:rFonts w:asciiTheme="minorHAnsi" w:hAnsiTheme="minorHAnsi" w:cstheme="minorHAnsi"/>
          <w:b/>
          <w:color w:val="053A90"/>
        </w:rPr>
        <w:t>.</w:t>
      </w:r>
      <w:r w:rsidRPr="005D7392" w:rsidR="00CB05E5">
        <w:rPr>
          <w:rFonts w:asciiTheme="minorHAnsi" w:hAnsiTheme="minorHAnsi" w:cstheme="minorHAnsi"/>
          <w:color w:val="053A90"/>
        </w:rPr>
        <w:t xml:space="preserve"> </w:t>
      </w:r>
      <w:r w:rsidRPr="005D7392" w:rsidR="00CB05E5">
        <w:rPr>
          <w:rFonts w:asciiTheme="minorHAnsi" w:hAnsiTheme="minorHAnsi" w:cstheme="minorHAnsi"/>
        </w:rPr>
        <w:t xml:space="preserve">Azure Sphere, the first holistic solution to create secured, connected microcontroller devices, is now available in public preview. The solution provides security that starts with secured microcontrollers and extends to a turnkey cloud service that guards every Azure Sphere device. Development kits are now universally available. </w:t>
      </w:r>
    </w:p>
    <w:p w:rsidRPr="00610AF7" w:rsidR="00673DB2" w:rsidP="00610AF7" w:rsidRDefault="00630051" w14:paraId="040E5397" w14:textId="5C70255B">
      <w:pPr>
        <w:pStyle w:val="ListParagraph"/>
        <w:numPr>
          <w:ilvl w:val="0"/>
          <w:numId w:val="8"/>
        </w:numPr>
        <w:rPr>
          <w:rFonts w:asciiTheme="minorHAnsi" w:hAnsiTheme="minorHAnsi" w:cstheme="minorHAnsi"/>
        </w:rPr>
      </w:pPr>
      <w:hyperlink w:history="1" r:id="rId58">
        <w:r w:rsidRPr="005D7392" w:rsidR="00E7180B">
          <w:rPr>
            <w:rStyle w:val="Hyperlink"/>
            <w:rFonts w:asciiTheme="minorHAnsi" w:hAnsiTheme="minorHAnsi" w:cstheme="minorHAnsi"/>
            <w:b/>
            <w:color w:val="053A90"/>
          </w:rPr>
          <w:t>New Azure IoT Edge</w:t>
        </w:r>
        <w:r w:rsidRPr="005D7392" w:rsidR="00E7180B">
          <w:rPr>
            <w:rStyle w:val="Hyperlink"/>
            <w:rFonts w:asciiTheme="minorHAnsi" w:hAnsiTheme="minorHAnsi" w:cstheme="minorHAnsi"/>
            <w:color w:val="053A90"/>
          </w:rPr>
          <w:t xml:space="preserve"> </w:t>
        </w:r>
        <w:r w:rsidRPr="005D7392" w:rsidR="00E7180B">
          <w:rPr>
            <w:rStyle w:val="Hyperlink"/>
            <w:rFonts w:asciiTheme="minorHAnsi" w:hAnsiTheme="minorHAnsi" w:cstheme="minorHAnsi"/>
            <w:b/>
            <w:color w:val="053A90"/>
          </w:rPr>
          <w:t>features and capabilities</w:t>
        </w:r>
      </w:hyperlink>
      <w:r w:rsidRPr="00D9666D" w:rsidR="00D80896">
        <w:rPr>
          <w:rStyle w:val="Hyperlink"/>
          <w:b/>
          <w:color w:val="053A90"/>
          <w:u w:val="none"/>
        </w:rPr>
        <w:t>.</w:t>
      </w:r>
      <w:r w:rsidRPr="005D7392" w:rsidR="00935283">
        <w:rPr>
          <w:rFonts w:asciiTheme="minorHAnsi" w:hAnsiTheme="minorHAnsi" w:cstheme="minorHAnsi"/>
        </w:rPr>
        <w:t xml:space="preserve"> </w:t>
      </w:r>
      <w:r w:rsidRPr="005D7392" w:rsidR="00E7180B">
        <w:rPr>
          <w:rFonts w:asciiTheme="minorHAnsi" w:hAnsiTheme="minorHAnsi" w:cstheme="minorHAnsi"/>
        </w:rPr>
        <w:t xml:space="preserve">Microsoft partners can now submit third-party IoT Edge modules for certification and showcase in the Azure Marketplace. In July, Microsoft announced that the marketplace will showcase third-party modules to help customers discover prebuilt edge solutions and reduce development time. Partners showcasing modules will also have monetization capabilities in the future. </w:t>
      </w:r>
    </w:p>
    <w:p w:rsidRPr="005D7392" w:rsidR="00673DB2" w:rsidP="005D7392" w:rsidRDefault="00673DB2" w14:paraId="2D7FE39A" w14:textId="75F6B3B4">
      <w:pPr>
        <w:pStyle w:val="Heading1"/>
      </w:pPr>
      <w:r w:rsidRPr="005D7392">
        <w:t>Quantum Computing</w:t>
      </w:r>
      <w:r w:rsidRPr="005D7392" w:rsidR="00211D8E">
        <w:t xml:space="preserve"> (future Azure capability)</w:t>
      </w:r>
    </w:p>
    <w:p w:rsidRPr="005D7392" w:rsidR="00673DB2" w:rsidP="005D7392" w:rsidRDefault="00630051" w14:paraId="1E4B476A" w14:textId="22EFCB6B">
      <w:pPr>
        <w:pStyle w:val="ListParagraph"/>
        <w:numPr>
          <w:ilvl w:val="0"/>
          <w:numId w:val="8"/>
        </w:numPr>
        <w:rPr>
          <w:rFonts w:asciiTheme="minorHAnsi" w:hAnsiTheme="minorHAnsi" w:cstheme="minorHAnsi"/>
        </w:rPr>
      </w:pPr>
      <w:hyperlink w:history="1" r:id="rId59">
        <w:r w:rsidRPr="005D7392" w:rsidR="00673DB2">
          <w:rPr>
            <w:rStyle w:val="Hyperlink"/>
            <w:rFonts w:asciiTheme="minorHAnsi" w:hAnsiTheme="minorHAnsi" w:cstheme="minorHAnsi"/>
            <w:b/>
            <w:bCs/>
            <w:color w:val="053A90"/>
          </w:rPr>
          <w:t>Microsoft opens doors to its newest quantum lab</w:t>
        </w:r>
      </w:hyperlink>
      <w:r w:rsidRPr="00D9666D" w:rsidR="00D80896">
        <w:rPr>
          <w:rStyle w:val="Hyperlink"/>
          <w:b/>
          <w:color w:val="053A90"/>
          <w:u w:val="none"/>
        </w:rPr>
        <w:t>.</w:t>
      </w:r>
      <w:r w:rsidRPr="005D7392" w:rsidR="00673DB2">
        <w:rPr>
          <w:rFonts w:asciiTheme="minorHAnsi" w:hAnsiTheme="minorHAnsi" w:cstheme="minorHAnsi"/>
          <w:color w:val="053A90"/>
        </w:rPr>
        <w:t xml:space="preserve"> </w:t>
      </w:r>
      <w:r w:rsidRPr="005D7392" w:rsidR="00673DB2">
        <w:rPr>
          <w:rFonts w:asciiTheme="minorHAnsi" w:hAnsiTheme="minorHAnsi" w:cstheme="minorHAnsi"/>
        </w:rPr>
        <w:t xml:space="preserve">Microsoft, in collaboration with the University of Copenhagen, opened its doors to the new Quantum Materials Lab – Copenhagen at the Microsoft site in Lyngby. This lab, led by Peter </w:t>
      </w:r>
      <w:proofErr w:type="spellStart"/>
      <w:r w:rsidRPr="005D7392" w:rsidR="00673DB2">
        <w:rPr>
          <w:rFonts w:asciiTheme="minorHAnsi" w:hAnsiTheme="minorHAnsi" w:cstheme="minorHAnsi"/>
        </w:rPr>
        <w:t>Krogstrup</w:t>
      </w:r>
      <w:proofErr w:type="spellEnd"/>
      <w:r w:rsidRPr="005D7392" w:rsidR="00673DB2">
        <w:rPr>
          <w:rFonts w:asciiTheme="minorHAnsi" w:hAnsiTheme="minorHAnsi" w:cstheme="minorHAnsi"/>
        </w:rPr>
        <w:t xml:space="preserve">, along with a team of highly skilled mechanical engineers, materials scientists and quantum physicists, is developing the quantum crystals leveraged by other Microsoft quantum laboratories around the world. </w:t>
      </w:r>
    </w:p>
    <w:p w:rsidRPr="005D7392" w:rsidR="00673DB2" w:rsidP="005D7392" w:rsidRDefault="00673DB2" w14:paraId="0B93EE8E" w14:textId="25C2C98E">
      <w:pPr>
        <w:pStyle w:val="ListParagraph"/>
        <w:numPr>
          <w:ilvl w:val="0"/>
          <w:numId w:val="8"/>
        </w:numPr>
        <w:rPr>
          <w:rFonts w:asciiTheme="minorHAnsi" w:hAnsiTheme="minorHAnsi" w:cstheme="minorHAnsi"/>
        </w:rPr>
      </w:pPr>
      <w:r w:rsidRPr="005D7392">
        <w:rPr>
          <w:rFonts w:asciiTheme="minorHAnsi" w:hAnsiTheme="minorHAnsi" w:cstheme="minorHAnsi"/>
          <w:b/>
          <w:bCs/>
        </w:rPr>
        <w:t>Open source tools to help developers</w:t>
      </w:r>
      <w:r w:rsidR="00D23502">
        <w:rPr>
          <w:rFonts w:asciiTheme="minorHAnsi" w:hAnsiTheme="minorHAnsi" w:cstheme="minorHAnsi"/>
          <w:b/>
          <w:bCs/>
        </w:rPr>
        <w:t>’</w:t>
      </w:r>
      <w:r w:rsidRPr="005D7392">
        <w:rPr>
          <w:rFonts w:asciiTheme="minorHAnsi" w:hAnsiTheme="minorHAnsi" w:cstheme="minorHAnsi"/>
          <w:b/>
          <w:bCs/>
        </w:rPr>
        <w:t xml:space="preserve"> quantum programming</w:t>
      </w:r>
      <w:r w:rsidRPr="00624161">
        <w:rPr>
          <w:rFonts w:asciiTheme="minorHAnsi" w:hAnsiTheme="minorHAnsi" w:cstheme="minorHAnsi"/>
          <w:b/>
        </w:rPr>
        <w:t>.</w:t>
      </w:r>
      <w:r w:rsidRPr="005D7392">
        <w:rPr>
          <w:rFonts w:asciiTheme="minorHAnsi" w:hAnsiTheme="minorHAnsi" w:cstheme="minorHAnsi"/>
        </w:rPr>
        <w:t xml:space="preserve"> In July, we released </w:t>
      </w:r>
      <w:hyperlink w:tgtFrame="_blank" w:history="1" r:id="rId60">
        <w:r w:rsidRPr="005D7392">
          <w:rPr>
            <w:rStyle w:val="Hyperlink"/>
            <w:rFonts w:asciiTheme="minorHAnsi" w:hAnsiTheme="minorHAnsi" w:cstheme="minorHAnsi"/>
            <w:color w:val="053A90"/>
          </w:rPr>
          <w:t>Quantum Katas</w:t>
        </w:r>
      </w:hyperlink>
      <w:r w:rsidRPr="005D7392">
        <w:rPr>
          <w:rFonts w:asciiTheme="minorHAnsi" w:hAnsiTheme="minorHAnsi" w:cstheme="minorHAnsi"/>
          <w:color w:val="053A90"/>
        </w:rPr>
        <w:t>,</w:t>
      </w:r>
      <w:r w:rsidRPr="005D7392">
        <w:rPr>
          <w:rFonts w:asciiTheme="minorHAnsi" w:hAnsiTheme="minorHAnsi" w:cstheme="minorHAnsi"/>
        </w:rPr>
        <w:t xml:space="preserve"> an open source project containing a series of programming exercises that provide</w:t>
      </w:r>
      <w:r w:rsidR="0022607A">
        <w:rPr>
          <w:rFonts w:asciiTheme="minorHAnsi" w:hAnsiTheme="minorHAnsi" w:cstheme="minorHAnsi"/>
        </w:rPr>
        <w:t>s</w:t>
      </w:r>
      <w:r w:rsidRPr="005D7392">
        <w:rPr>
          <w:rFonts w:asciiTheme="minorHAnsi" w:hAnsiTheme="minorHAnsi" w:cstheme="minorHAnsi"/>
        </w:rPr>
        <w:t xml:space="preserve"> immediate feedback as you progress. Available on GitHub, this series of self-paced tutorials</w:t>
      </w:r>
      <w:r w:rsidR="0022607A">
        <w:rPr>
          <w:rFonts w:asciiTheme="minorHAnsi" w:hAnsiTheme="minorHAnsi" w:cstheme="minorHAnsi"/>
        </w:rPr>
        <w:t xml:space="preserve"> lets</w:t>
      </w:r>
      <w:r w:rsidRPr="005D7392">
        <w:rPr>
          <w:rFonts w:asciiTheme="minorHAnsi" w:hAnsiTheme="minorHAnsi" w:cstheme="minorHAnsi"/>
        </w:rPr>
        <w:t xml:space="preserve"> developers learn elements of quantum computing and Q# programming at the same time. This is one more way we’re bringing tools to the developer community to help them expand their capabilities even further.</w:t>
      </w:r>
    </w:p>
    <w:p w:rsidRPr="005D7392" w:rsidR="00673DB2" w:rsidP="005D7392" w:rsidRDefault="00630051" w14:paraId="45336C0B" w14:textId="71AFC16C">
      <w:pPr>
        <w:pStyle w:val="ListParagraph"/>
        <w:numPr>
          <w:ilvl w:val="0"/>
          <w:numId w:val="41"/>
        </w:numPr>
        <w:rPr>
          <w:rFonts w:asciiTheme="minorHAnsi" w:hAnsiTheme="minorHAnsi" w:cstheme="minorHAnsi"/>
        </w:rPr>
      </w:pPr>
      <w:hyperlink w:history="1" r:id="rId61">
        <w:r w:rsidRPr="005D7392" w:rsidR="00673DB2">
          <w:rPr>
            <w:rStyle w:val="Hyperlink"/>
            <w:rFonts w:asciiTheme="minorHAnsi" w:hAnsiTheme="minorHAnsi" w:cstheme="minorHAnsi"/>
            <w:b/>
            <w:color w:val="053A90"/>
          </w:rPr>
          <w:t>Microsoft Quantum to add chemical simulation library for tackling real-world challenges</w:t>
        </w:r>
      </w:hyperlink>
      <w:r w:rsidRPr="00D9666D" w:rsidR="00D80896">
        <w:rPr>
          <w:rStyle w:val="Hyperlink"/>
          <w:b/>
          <w:color w:val="053A90"/>
          <w:u w:val="none"/>
        </w:rPr>
        <w:t>.</w:t>
      </w:r>
      <w:r w:rsidRPr="005D7392" w:rsidR="00673DB2">
        <w:rPr>
          <w:rFonts w:asciiTheme="minorHAnsi" w:hAnsiTheme="minorHAnsi" w:cstheme="minorHAnsi"/>
        </w:rPr>
        <w:t xml:space="preserve">  The Microsoft Quantum Development Kit adds a new chemical simulation library in collaboration with computational chemistry leader Pacific Northwest National Labs. The library will enable developers and organizations to create quantum-inspired solutions that can be simulated on classical computers today and quantum computers in the future </w:t>
      </w:r>
      <w:r w:rsidR="009030C9">
        <w:rPr>
          <w:rFonts w:asciiTheme="minorHAnsi" w:hAnsiTheme="minorHAnsi" w:cstheme="minorHAnsi"/>
        </w:rPr>
        <w:t>—</w:t>
      </w:r>
      <w:r w:rsidRPr="005D7392" w:rsidR="00673DB2">
        <w:rPr>
          <w:rFonts w:asciiTheme="minorHAnsi" w:hAnsiTheme="minorHAnsi" w:cstheme="minorHAnsi"/>
        </w:rPr>
        <w:t xml:space="preserve"> helping them tackle big chemistry challenges in such fields as agriculture and climate. </w:t>
      </w:r>
    </w:p>
    <w:p w:rsidRPr="005D7392" w:rsidR="00B84F1E" w:rsidP="00AC54D5" w:rsidRDefault="00B84F1E" w14:paraId="2E3260EE" w14:textId="77777777">
      <w:pPr>
        <w:pStyle w:val="Heading1"/>
      </w:pPr>
      <w:r w:rsidRPr="00AC54D5">
        <w:t>Surface</w:t>
      </w:r>
    </w:p>
    <w:p w:rsidRPr="005D7392" w:rsidR="00B84F1E" w:rsidP="005D7392" w:rsidRDefault="00630051" w14:paraId="5DBD5A8F" w14:textId="7E9C4FBB">
      <w:pPr>
        <w:pStyle w:val="ListParagraph"/>
        <w:numPr>
          <w:ilvl w:val="0"/>
          <w:numId w:val="8"/>
        </w:numPr>
        <w:rPr>
          <w:rFonts w:asciiTheme="minorHAnsi" w:hAnsiTheme="minorHAnsi" w:cstheme="minorHAnsi"/>
          <w:b/>
          <w:bCs/>
        </w:rPr>
      </w:pPr>
      <w:hyperlink r:id="rId62">
        <w:r w:rsidRPr="00AC54D5" w:rsidR="00B84F1E">
          <w:rPr>
            <w:rStyle w:val="Hyperlink"/>
            <w:rFonts w:asciiTheme="minorHAnsi" w:hAnsiTheme="minorHAnsi" w:cstheme="minorHAnsi"/>
            <w:b/>
            <w:bCs/>
            <w:color w:val="053A90"/>
          </w:rPr>
          <w:t>Surface Go</w:t>
        </w:r>
        <w:r w:rsidRPr="00D9666D" w:rsidR="00685FF7">
          <w:rPr>
            <w:rStyle w:val="Hyperlink"/>
            <w:b/>
            <w:color w:val="053A90"/>
            <w:u w:val="none"/>
          </w:rPr>
          <w:t>.</w:t>
        </w:r>
        <w:r w:rsidRPr="00624161" w:rsidR="00B84F1E">
          <w:rPr>
            <w:rStyle w:val="Hyperlink"/>
            <w:rFonts w:asciiTheme="minorHAnsi" w:hAnsiTheme="minorHAnsi" w:cstheme="minorHAnsi"/>
            <w:b/>
            <w:bCs/>
            <w:color w:val="053A90"/>
            <w:u w:val="none"/>
          </w:rPr>
          <w:t xml:space="preserve"> </w:t>
        </w:r>
      </w:hyperlink>
      <w:r w:rsidRPr="005D7392" w:rsidR="00B84F1E">
        <w:rPr>
          <w:rFonts w:asciiTheme="minorHAnsi" w:hAnsiTheme="minorHAnsi" w:cstheme="minorHAnsi"/>
        </w:rPr>
        <w:t>At only 1.15 pounds, Surface Go gives you the versatility and portability of a tablet, with the performance of a laptop. Surface Go empowers you to stay connected without weighing you down or compromising on quality.</w:t>
      </w:r>
    </w:p>
    <w:p w:rsidRPr="005D7392" w:rsidR="00B84F1E" w:rsidP="00AC54D5" w:rsidRDefault="00B84F1E" w14:paraId="1946608C" w14:textId="77777777">
      <w:pPr>
        <w:pStyle w:val="Heading1"/>
      </w:pPr>
      <w:r w:rsidRPr="00AC54D5">
        <w:t>Windows</w:t>
      </w:r>
    </w:p>
    <w:p w:rsidR="00235C33" w:rsidP="005D7392" w:rsidRDefault="00630051" w14:paraId="2374385A" w14:textId="3CA2A625">
      <w:pPr>
        <w:pStyle w:val="ListParagraph"/>
        <w:numPr>
          <w:ilvl w:val="0"/>
          <w:numId w:val="19"/>
        </w:numPr>
        <w:rPr>
          <w:rFonts w:asciiTheme="minorHAnsi" w:hAnsiTheme="minorHAnsi" w:cstheme="minorHAnsi"/>
        </w:rPr>
      </w:pPr>
      <w:hyperlink w:history="1" r:id="rId63">
        <w:r w:rsidRPr="00AC54D5" w:rsidR="00B84F1E">
          <w:rPr>
            <w:rStyle w:val="Hyperlink"/>
            <w:rFonts w:asciiTheme="minorHAnsi" w:hAnsiTheme="minorHAnsi" w:cstheme="minorHAnsi"/>
            <w:b/>
            <w:bCs/>
            <w:color w:val="053A90"/>
          </w:rPr>
          <w:t>Microsoft To-Do</w:t>
        </w:r>
      </w:hyperlink>
      <w:r w:rsidRPr="005D7392" w:rsidR="00B84F1E">
        <w:rPr>
          <w:rFonts w:asciiTheme="minorHAnsi" w:hAnsiTheme="minorHAnsi" w:cstheme="minorHAnsi"/>
        </w:rPr>
        <w:t xml:space="preserve"> gets ink support to capture and complete tasks</w:t>
      </w:r>
      <w:r w:rsidR="00235C33">
        <w:rPr>
          <w:rFonts w:asciiTheme="minorHAnsi" w:hAnsiTheme="minorHAnsi" w:cstheme="minorHAnsi"/>
        </w:rPr>
        <w:t>.</w:t>
      </w:r>
      <w:r w:rsidRPr="005D7392" w:rsidR="00B84F1E">
        <w:rPr>
          <w:rFonts w:asciiTheme="minorHAnsi" w:hAnsiTheme="minorHAnsi" w:cstheme="minorHAnsi"/>
        </w:rPr>
        <w:t xml:space="preserve"> </w:t>
      </w:r>
    </w:p>
    <w:p w:rsidRPr="005D7392" w:rsidR="00B84F1E" w:rsidP="005D7392" w:rsidRDefault="00630051" w14:paraId="3BF29EBF" w14:textId="4DABB0BE">
      <w:pPr>
        <w:pStyle w:val="ListParagraph"/>
        <w:numPr>
          <w:ilvl w:val="0"/>
          <w:numId w:val="19"/>
        </w:numPr>
        <w:rPr>
          <w:rFonts w:asciiTheme="minorHAnsi" w:hAnsiTheme="minorHAnsi" w:cstheme="minorHAnsi"/>
        </w:rPr>
      </w:pPr>
      <w:hyperlink w:history="1" r:id="rId64">
        <w:r w:rsidRPr="00AC54D5" w:rsidR="00B84F1E">
          <w:rPr>
            <w:rStyle w:val="Hyperlink"/>
            <w:rFonts w:asciiTheme="minorHAnsi" w:hAnsiTheme="minorHAnsi" w:cstheme="minorHAnsi"/>
            <w:b/>
            <w:bCs/>
            <w:color w:val="053A90"/>
          </w:rPr>
          <w:t>Windows 10 Your Phone app</w:t>
        </w:r>
      </w:hyperlink>
      <w:r w:rsidRPr="005D7392" w:rsidR="00B84F1E">
        <w:rPr>
          <w:rFonts w:asciiTheme="minorHAnsi" w:hAnsiTheme="minorHAnsi" w:cstheme="minorHAnsi"/>
        </w:rPr>
        <w:t xml:space="preserve"> now gives you instant access to your most recent photos and texts from your Android phone. Drag and drop that photo from your phone onto your PC. </w:t>
      </w:r>
      <w:proofErr w:type="gramStart"/>
      <w:r w:rsidRPr="005D7392" w:rsidR="00B84F1E">
        <w:rPr>
          <w:rFonts w:asciiTheme="minorHAnsi" w:hAnsiTheme="minorHAnsi" w:cstheme="minorHAnsi"/>
        </w:rPr>
        <w:t>Copy,</w:t>
      </w:r>
      <w:proofErr w:type="gramEnd"/>
      <w:r w:rsidRPr="005D7392" w:rsidR="00B84F1E">
        <w:rPr>
          <w:rFonts w:asciiTheme="minorHAnsi" w:hAnsiTheme="minorHAnsi" w:cstheme="minorHAnsi"/>
        </w:rPr>
        <w:t xml:space="preserve"> edit or ink on that photo, right from your PC.</w:t>
      </w:r>
    </w:p>
    <w:p w:rsidRPr="005D7392" w:rsidR="00B84F1E" w:rsidP="005D7392" w:rsidRDefault="00B84F1E" w14:paraId="65C0CE97" w14:textId="4EA853F2">
      <w:pPr>
        <w:pStyle w:val="ListParagraph"/>
        <w:numPr>
          <w:ilvl w:val="0"/>
          <w:numId w:val="19"/>
        </w:numPr>
        <w:rPr>
          <w:rFonts w:asciiTheme="minorHAnsi" w:hAnsiTheme="minorHAnsi" w:cstheme="minorHAnsi"/>
        </w:rPr>
      </w:pPr>
      <w:r w:rsidRPr="005D7392">
        <w:rPr>
          <w:rFonts w:asciiTheme="minorHAnsi" w:hAnsiTheme="minorHAnsi" w:cstheme="minorHAnsi"/>
        </w:rPr>
        <w:t xml:space="preserve">The </w:t>
      </w:r>
      <w:hyperlink w:history="1" r:id="rId65">
        <w:r w:rsidRPr="00AC54D5">
          <w:rPr>
            <w:rStyle w:val="Hyperlink"/>
            <w:rFonts w:eastAsia="Times New Roman" w:asciiTheme="minorHAnsi" w:hAnsiTheme="minorHAnsi" w:cstheme="minorHAnsi"/>
            <w:b/>
            <w:color w:val="053A90"/>
          </w:rPr>
          <w:t>Microsoft Whiteboard app</w:t>
        </w:r>
      </w:hyperlink>
      <w:r w:rsidRPr="005D7392">
        <w:rPr>
          <w:rFonts w:asciiTheme="minorHAnsi" w:hAnsiTheme="minorHAnsi" w:cstheme="minorHAnsi"/>
        </w:rPr>
        <w:t xml:space="preserve"> is available for Windows 10 and iOS, and in commercial preview for the web. Whiteboard enables individuals and teams to ideate, create and collaborate visually on a freeform intelligent canvas. Because boards are saved to the cloud, users can work together from wherever they are and from any device.  </w:t>
      </w:r>
    </w:p>
    <w:p w:rsidRPr="005D7392" w:rsidR="00B84F1E" w:rsidP="005D7392" w:rsidRDefault="00630051" w14:paraId="30C26274" w14:textId="2AA94C79">
      <w:pPr>
        <w:pStyle w:val="ListParagraph"/>
        <w:numPr>
          <w:ilvl w:val="0"/>
          <w:numId w:val="19"/>
        </w:numPr>
        <w:rPr>
          <w:rFonts w:asciiTheme="minorHAnsi" w:hAnsiTheme="minorHAnsi" w:cstheme="minorHAnsi"/>
        </w:rPr>
      </w:pPr>
      <w:hyperlink w:history="1" w:anchor="9pLXkd6cHKfmSovM.97" r:id="rId66">
        <w:r w:rsidRPr="00AC54D5" w:rsidR="00B84F1E">
          <w:rPr>
            <w:rStyle w:val="Hyperlink"/>
            <w:rFonts w:asciiTheme="minorHAnsi" w:hAnsiTheme="minorHAnsi" w:cstheme="minorHAnsi"/>
            <w:b/>
            <w:bCs/>
            <w:color w:val="053A90"/>
          </w:rPr>
          <w:t>Windows 10 Mixed Reality Flashlight</w:t>
        </w:r>
      </w:hyperlink>
      <w:r w:rsidRPr="00AC54D5" w:rsidR="00B84F1E">
        <w:rPr>
          <w:rFonts w:asciiTheme="minorHAnsi" w:hAnsiTheme="minorHAnsi" w:cstheme="minorHAnsi"/>
          <w:color w:val="053A90"/>
        </w:rPr>
        <w:t xml:space="preserve"> </w:t>
      </w:r>
      <w:r w:rsidRPr="005D7392" w:rsidR="00B84F1E">
        <w:rPr>
          <w:rFonts w:asciiTheme="minorHAnsi" w:hAnsiTheme="minorHAnsi" w:cstheme="minorHAnsi"/>
        </w:rPr>
        <w:t xml:space="preserve">is available so you can open a portal into your real world via the Start menu, a button shortcut or voice command. </w:t>
      </w:r>
    </w:p>
    <w:p w:rsidRPr="005D7392" w:rsidR="00B84F1E" w:rsidP="005D7392" w:rsidRDefault="00B84F1E" w14:paraId="2C47CFB0" w14:textId="3BD1A026">
      <w:pPr>
        <w:pStyle w:val="ListParagraph"/>
        <w:numPr>
          <w:ilvl w:val="0"/>
          <w:numId w:val="19"/>
        </w:numPr>
        <w:rPr>
          <w:rFonts w:asciiTheme="minorHAnsi" w:hAnsiTheme="minorHAnsi" w:cstheme="minorHAnsi"/>
        </w:rPr>
      </w:pPr>
      <w:r w:rsidRPr="005D7392">
        <w:rPr>
          <w:rFonts w:asciiTheme="minorHAnsi" w:hAnsiTheme="minorHAnsi" w:cstheme="minorHAnsi"/>
          <w:b/>
          <w:bCs/>
        </w:rPr>
        <w:t>Cortana and Alexa interoperability</w:t>
      </w:r>
      <w:r w:rsidR="008050C9">
        <w:rPr>
          <w:rFonts w:asciiTheme="minorHAnsi" w:hAnsiTheme="minorHAnsi" w:cstheme="minorHAnsi"/>
          <w:b/>
          <w:bCs/>
        </w:rPr>
        <w:t>.</w:t>
      </w:r>
      <w:r w:rsidRPr="005D7392">
        <w:rPr>
          <w:rFonts w:asciiTheme="minorHAnsi" w:hAnsiTheme="minorHAnsi" w:cstheme="minorHAnsi"/>
        </w:rPr>
        <w:t xml:space="preserve"> </w:t>
      </w:r>
      <w:r w:rsidR="008050C9">
        <w:rPr>
          <w:rFonts w:asciiTheme="minorHAnsi" w:hAnsiTheme="minorHAnsi" w:cstheme="minorHAnsi"/>
        </w:rPr>
        <w:t>C</w:t>
      </w:r>
      <w:r w:rsidRPr="005D7392" w:rsidR="005C00A0">
        <w:rPr>
          <w:rFonts w:asciiTheme="minorHAnsi" w:hAnsiTheme="minorHAnsi" w:cstheme="minorHAnsi"/>
        </w:rPr>
        <w:t xml:space="preserve">ustomers can summon Cortana on Echo devices and enable Alexa on their Windows 10 PCs and Harman </w:t>
      </w:r>
      <w:proofErr w:type="spellStart"/>
      <w:r w:rsidRPr="005D7392" w:rsidR="005C00A0">
        <w:rPr>
          <w:rFonts w:asciiTheme="minorHAnsi" w:hAnsiTheme="minorHAnsi" w:cstheme="minorHAnsi"/>
        </w:rPr>
        <w:t>Kardon</w:t>
      </w:r>
      <w:proofErr w:type="spellEnd"/>
      <w:r w:rsidRPr="005D7392" w:rsidR="005C00A0">
        <w:rPr>
          <w:rFonts w:asciiTheme="minorHAnsi" w:hAnsiTheme="minorHAnsi" w:cstheme="minorHAnsi"/>
        </w:rPr>
        <w:t xml:space="preserve"> Invoke speakers</w:t>
      </w:r>
      <w:r w:rsidRPr="005D7392" w:rsidR="004F78F1">
        <w:rPr>
          <w:rFonts w:asciiTheme="minorHAnsi" w:hAnsiTheme="minorHAnsi" w:cstheme="minorHAnsi"/>
        </w:rPr>
        <w:t>.</w:t>
      </w:r>
    </w:p>
    <w:p w:rsidRPr="005D7392" w:rsidR="00B84F1E" w:rsidP="008050C9" w:rsidRDefault="00630051" w14:paraId="59F75AB8" w14:textId="67DB9EBE">
      <w:pPr>
        <w:pStyle w:val="ListParagraph"/>
        <w:numPr>
          <w:ilvl w:val="0"/>
          <w:numId w:val="19"/>
        </w:numPr>
        <w:rPr>
          <w:rFonts w:asciiTheme="minorHAnsi" w:hAnsiTheme="minorHAnsi" w:cstheme="minorHAnsi"/>
        </w:rPr>
      </w:pPr>
      <w:hyperlink w:history="1" w:anchor="9pLXkd6cHKfmSovM.97" r:id="rId67">
        <w:r w:rsidRPr="00AC54D5" w:rsidR="00B84F1E">
          <w:rPr>
            <w:rStyle w:val="Hyperlink"/>
            <w:rFonts w:asciiTheme="minorHAnsi" w:hAnsiTheme="minorHAnsi" w:cstheme="minorHAnsi"/>
            <w:b/>
            <w:bCs/>
            <w:color w:val="053A90"/>
          </w:rPr>
          <w:t>Windows 10 Storage Sens</w:t>
        </w:r>
        <w:r w:rsidRPr="00624161" w:rsidR="00B84F1E">
          <w:rPr>
            <w:rStyle w:val="Hyperlink"/>
            <w:rFonts w:asciiTheme="minorHAnsi" w:hAnsiTheme="minorHAnsi" w:cstheme="minorHAnsi"/>
            <w:b/>
            <w:bCs/>
            <w:color w:val="053A90"/>
          </w:rPr>
          <w:t>e</w:t>
        </w:r>
      </w:hyperlink>
      <w:r w:rsidRPr="001964B3" w:rsidR="008050C9">
        <w:rPr>
          <w:rStyle w:val="Hyperlink"/>
          <w:rFonts w:asciiTheme="minorHAnsi" w:hAnsiTheme="minorHAnsi" w:cstheme="minorHAnsi"/>
          <w:b/>
          <w:bCs/>
          <w:color w:val="053A90"/>
          <w:u w:val="none"/>
        </w:rPr>
        <w:t>.</w:t>
      </w:r>
      <w:r w:rsidRPr="005D7392" w:rsidR="00B84F1E">
        <w:rPr>
          <w:rFonts w:asciiTheme="minorHAnsi" w:hAnsiTheme="minorHAnsi" w:cstheme="minorHAnsi"/>
        </w:rPr>
        <w:t xml:space="preserve"> Storage Sense helps keep your storage optimized </w:t>
      </w:r>
      <w:r w:rsidR="00455DD6">
        <w:rPr>
          <w:rFonts w:asciiTheme="minorHAnsi" w:hAnsiTheme="minorHAnsi" w:cstheme="minorHAnsi"/>
        </w:rPr>
        <w:t xml:space="preserve">by </w:t>
      </w:r>
      <w:r w:rsidRPr="005D7392" w:rsidR="00B84F1E">
        <w:rPr>
          <w:rFonts w:asciiTheme="minorHAnsi" w:hAnsiTheme="minorHAnsi" w:cstheme="minorHAnsi"/>
        </w:rPr>
        <w:t>automatically free</w:t>
      </w:r>
      <w:r w:rsidR="00455DD6">
        <w:rPr>
          <w:rFonts w:asciiTheme="minorHAnsi" w:hAnsiTheme="minorHAnsi" w:cstheme="minorHAnsi"/>
        </w:rPr>
        <w:t>ing</w:t>
      </w:r>
      <w:r w:rsidRPr="005D7392" w:rsidR="00B84F1E">
        <w:rPr>
          <w:rFonts w:asciiTheme="minorHAnsi" w:hAnsiTheme="minorHAnsi" w:cstheme="minorHAnsi"/>
        </w:rPr>
        <w:t xml:space="preserve"> up disk space by making older, unused, locally available files available online.</w:t>
      </w:r>
    </w:p>
    <w:p w:rsidRPr="005D7392" w:rsidR="00B84F1E" w:rsidP="005D7392" w:rsidRDefault="00630051" w14:paraId="5F973078" w14:textId="6F65C719">
      <w:pPr>
        <w:pStyle w:val="ListParagraph"/>
        <w:numPr>
          <w:ilvl w:val="0"/>
          <w:numId w:val="19"/>
        </w:numPr>
        <w:rPr>
          <w:rFonts w:asciiTheme="minorHAnsi" w:hAnsiTheme="minorHAnsi" w:cstheme="minorHAnsi"/>
        </w:rPr>
      </w:pPr>
      <w:hyperlink w:history="1" r:id="rId68">
        <w:r w:rsidRPr="00AC54D5" w:rsidR="00AC5409">
          <w:rPr>
            <w:rStyle w:val="Hyperlink"/>
            <w:rFonts w:asciiTheme="minorHAnsi" w:hAnsiTheme="minorHAnsi" w:cstheme="minorHAnsi"/>
            <w:b/>
            <w:bCs/>
            <w:color w:val="053A90"/>
          </w:rPr>
          <w:t xml:space="preserve">Microsoft </w:t>
        </w:r>
        <w:r w:rsidRPr="00AC54D5" w:rsidR="00B84F1E">
          <w:rPr>
            <w:rStyle w:val="Hyperlink"/>
            <w:rFonts w:asciiTheme="minorHAnsi" w:hAnsiTheme="minorHAnsi" w:cstheme="minorHAnsi"/>
            <w:b/>
            <w:bCs/>
            <w:color w:val="053A90"/>
          </w:rPr>
          <w:t>Intune for Education</w:t>
        </w:r>
        <w:r w:rsidRPr="00AC54D5" w:rsidR="00B84F1E">
          <w:rPr>
            <w:rStyle w:val="Hyperlink"/>
            <w:rFonts w:asciiTheme="minorHAnsi" w:hAnsiTheme="minorHAnsi" w:cstheme="minorHAnsi"/>
            <w:color w:val="053A90"/>
          </w:rPr>
          <w:t xml:space="preserve"> </w:t>
        </w:r>
        <w:r w:rsidRPr="00AC54D5" w:rsidR="00B84F1E">
          <w:rPr>
            <w:rStyle w:val="Hyperlink"/>
            <w:rFonts w:asciiTheme="minorHAnsi" w:hAnsiTheme="minorHAnsi" w:cstheme="minorHAnsi"/>
            <w:b/>
            <w:color w:val="053A90"/>
          </w:rPr>
          <w:t>iOS Device Management</w:t>
        </w:r>
      </w:hyperlink>
      <w:r w:rsidRPr="00D9666D" w:rsidR="008050C9">
        <w:rPr>
          <w:rStyle w:val="Hyperlink"/>
          <w:rFonts w:asciiTheme="minorHAnsi" w:hAnsiTheme="minorHAnsi" w:cstheme="minorHAnsi"/>
          <w:b/>
          <w:bCs/>
          <w:color w:val="053A90"/>
          <w:u w:val="none"/>
        </w:rPr>
        <w:t>.</w:t>
      </w:r>
      <w:r w:rsidR="008050C9">
        <w:rPr>
          <w:rStyle w:val="Hyperlink"/>
          <w:rFonts w:asciiTheme="minorHAnsi" w:hAnsiTheme="minorHAnsi" w:cstheme="minorHAnsi"/>
          <w:b/>
          <w:bCs/>
          <w:color w:val="053A90"/>
          <w:u w:val="none"/>
        </w:rPr>
        <w:t xml:space="preserve"> </w:t>
      </w:r>
      <w:r w:rsidRPr="005D7392" w:rsidR="00AC5409">
        <w:rPr>
          <w:rFonts w:asciiTheme="minorHAnsi" w:hAnsiTheme="minorHAnsi" w:cstheme="minorHAnsi"/>
        </w:rPr>
        <w:t xml:space="preserve">Microsoft </w:t>
      </w:r>
      <w:r w:rsidRPr="005D7392" w:rsidR="00B84F1E">
        <w:rPr>
          <w:rFonts w:asciiTheme="minorHAnsi" w:hAnsiTheme="minorHAnsi" w:cstheme="minorHAnsi"/>
        </w:rPr>
        <w:t xml:space="preserve">Intune for Education </w:t>
      </w:r>
      <w:r w:rsidRPr="005D7392" w:rsidR="001C25ED">
        <w:rPr>
          <w:rFonts w:asciiTheme="minorHAnsi" w:hAnsiTheme="minorHAnsi" w:cstheme="minorHAnsi"/>
        </w:rPr>
        <w:t>is</w:t>
      </w:r>
      <w:r w:rsidRPr="005D7392" w:rsidR="00B84F1E">
        <w:rPr>
          <w:rFonts w:asciiTheme="minorHAnsi" w:hAnsiTheme="minorHAnsi" w:cstheme="minorHAnsi"/>
        </w:rPr>
        <w:t xml:space="preserve"> a great way to manage your school’s Windows 10 devices, and you </w:t>
      </w:r>
      <w:r w:rsidRPr="005D7392" w:rsidR="001C25ED">
        <w:rPr>
          <w:rFonts w:asciiTheme="minorHAnsi" w:hAnsiTheme="minorHAnsi" w:cstheme="minorHAnsi"/>
        </w:rPr>
        <w:t>can</w:t>
      </w:r>
      <w:r w:rsidRPr="005D7392" w:rsidR="00B84F1E">
        <w:rPr>
          <w:rFonts w:asciiTheme="minorHAnsi" w:hAnsiTheme="minorHAnsi" w:cstheme="minorHAnsi"/>
        </w:rPr>
        <w:t xml:space="preserve"> use it to manage apps and settings on your classroom iOS devices. With these new features, </w:t>
      </w:r>
      <w:r w:rsidRPr="005D7392" w:rsidR="00AC5409">
        <w:rPr>
          <w:rFonts w:asciiTheme="minorHAnsi" w:hAnsiTheme="minorHAnsi" w:cstheme="minorHAnsi"/>
        </w:rPr>
        <w:t xml:space="preserve">Microsoft </w:t>
      </w:r>
      <w:r w:rsidRPr="005D7392" w:rsidR="00B84F1E">
        <w:rPr>
          <w:rFonts w:asciiTheme="minorHAnsi" w:hAnsiTheme="minorHAnsi" w:cstheme="minorHAnsi"/>
        </w:rPr>
        <w:t>Intune for Education continues to grow as a unified, streamlined administrative console to manage your school devices</w:t>
      </w:r>
      <w:r w:rsidR="00E5416D">
        <w:rPr>
          <w:rFonts w:asciiTheme="minorHAnsi" w:hAnsiTheme="minorHAnsi" w:cstheme="minorHAnsi"/>
        </w:rPr>
        <w:t>.</w:t>
      </w:r>
    </w:p>
    <w:p w:rsidRPr="005D7392" w:rsidR="00B84F1E" w:rsidP="00AC54D5" w:rsidRDefault="00B84F1E" w14:paraId="1E97DA9D" w14:textId="77777777">
      <w:pPr>
        <w:pStyle w:val="Heading1"/>
      </w:pPr>
      <w:r w:rsidRPr="00AC54D5">
        <w:t>Search</w:t>
      </w:r>
      <w:r w:rsidRPr="005D7392">
        <w:t>/Bing</w:t>
      </w:r>
    </w:p>
    <w:p w:rsidRPr="005D7392" w:rsidR="00B84F1E" w:rsidP="005D7392" w:rsidRDefault="00630051" w14:paraId="42AA6CE3" w14:textId="2E93EF63">
      <w:pPr>
        <w:pStyle w:val="ListParagraph"/>
        <w:numPr>
          <w:ilvl w:val="0"/>
          <w:numId w:val="25"/>
        </w:numPr>
        <w:rPr>
          <w:rFonts w:asciiTheme="minorHAnsi" w:hAnsiTheme="minorHAnsi" w:cstheme="minorHAnsi"/>
        </w:rPr>
      </w:pPr>
      <w:hyperlink w:history="1" r:id="rId69">
        <w:r w:rsidRPr="00AC54D5" w:rsidR="00B84F1E">
          <w:rPr>
            <w:rStyle w:val="Hyperlink"/>
            <w:rFonts w:asciiTheme="minorHAnsi" w:hAnsiTheme="minorHAnsi" w:cstheme="minorHAnsi"/>
            <w:b/>
            <w:bCs/>
            <w:color w:val="053A90"/>
          </w:rPr>
          <w:t>Bing News Spotlight</w:t>
        </w:r>
      </w:hyperlink>
      <w:r w:rsidRPr="005D7392" w:rsidR="00B84F1E">
        <w:rPr>
          <w:rFonts w:asciiTheme="minorHAnsi" w:hAnsiTheme="minorHAnsi" w:cstheme="minorHAnsi"/>
        </w:rPr>
        <w:t xml:space="preserve"> provides overviews of news topics right in the Bing search results when you search for major developing news stories. See how a story develops over time from multiple perspectives and relevant social media posts from people all around the web.</w:t>
      </w:r>
    </w:p>
    <w:p w:rsidRPr="005D7392" w:rsidR="00C14086" w:rsidP="00AC54D5" w:rsidRDefault="00C14086" w14:paraId="47F74AA7" w14:textId="09D31E16">
      <w:pPr>
        <w:pStyle w:val="Heading1"/>
      </w:pPr>
      <w:r w:rsidRPr="00AC54D5">
        <w:t>Gaming</w:t>
      </w:r>
    </w:p>
    <w:p w:rsidRPr="005D7392" w:rsidR="00907BCB" w:rsidP="005D7392" w:rsidRDefault="00630051" w14:paraId="49846DBF" w14:textId="28610672">
      <w:pPr>
        <w:pStyle w:val="ListParagraph"/>
        <w:numPr>
          <w:ilvl w:val="0"/>
          <w:numId w:val="16"/>
        </w:numPr>
        <w:rPr>
          <w:rFonts w:asciiTheme="minorHAnsi" w:hAnsiTheme="minorHAnsi" w:cstheme="minorHAnsi"/>
        </w:rPr>
      </w:pPr>
      <w:hyperlink r:id="rId70">
        <w:r w:rsidRPr="00AC54D5" w:rsidR="485986B7">
          <w:rPr>
            <w:rStyle w:val="Hyperlink"/>
            <w:rFonts w:eastAsia="Times New Roman" w:asciiTheme="minorHAnsi" w:hAnsiTheme="minorHAnsi" w:cstheme="minorHAnsi"/>
            <w:b/>
            <w:bCs/>
            <w:color w:val="053A90"/>
          </w:rPr>
          <w:t>Xbox Adaptive Controller availability</w:t>
        </w:r>
      </w:hyperlink>
      <w:r w:rsidRPr="00D9666D" w:rsidR="008050C9">
        <w:rPr>
          <w:rStyle w:val="Hyperlink"/>
          <w:rFonts w:asciiTheme="minorHAnsi" w:hAnsiTheme="minorHAnsi" w:cstheme="minorHAnsi"/>
          <w:b/>
          <w:bCs/>
          <w:color w:val="053A90"/>
          <w:u w:val="none"/>
        </w:rPr>
        <w:t>.</w:t>
      </w:r>
      <w:r w:rsidR="008050C9">
        <w:rPr>
          <w:rStyle w:val="Hyperlink"/>
          <w:rFonts w:asciiTheme="minorHAnsi" w:hAnsiTheme="minorHAnsi" w:cstheme="minorHAnsi"/>
          <w:b/>
          <w:bCs/>
          <w:color w:val="053A90"/>
          <w:u w:val="none"/>
        </w:rPr>
        <w:t xml:space="preserve"> </w:t>
      </w:r>
      <w:r w:rsidRPr="005D7392" w:rsidR="485986B7">
        <w:rPr>
          <w:rFonts w:asciiTheme="minorHAnsi" w:hAnsiTheme="minorHAnsi" w:cstheme="minorHAnsi"/>
        </w:rPr>
        <w:t xml:space="preserve">A first-of-its-kind controller designed for people with limited mobility. </w:t>
      </w:r>
      <w:r w:rsidRPr="005D7392" w:rsidR="1807BC1A">
        <w:rPr>
          <w:rFonts w:asciiTheme="minorHAnsi" w:hAnsiTheme="minorHAnsi" w:cstheme="minorHAnsi"/>
        </w:rPr>
        <w:t>The controller and its accessible packaging were built</w:t>
      </w:r>
      <w:r w:rsidRPr="005D7392" w:rsidR="440EA1B1">
        <w:rPr>
          <w:rFonts w:asciiTheme="minorHAnsi" w:hAnsiTheme="minorHAnsi" w:cstheme="minorHAnsi"/>
        </w:rPr>
        <w:t xml:space="preserve"> from the ground up </w:t>
      </w:r>
      <w:r w:rsidRPr="005D7392" w:rsidR="7EEE693C">
        <w:rPr>
          <w:rFonts w:asciiTheme="minorHAnsi" w:hAnsiTheme="minorHAnsi" w:cstheme="minorHAnsi"/>
        </w:rPr>
        <w:t xml:space="preserve">through </w:t>
      </w:r>
      <w:r w:rsidRPr="005D7392" w:rsidR="44F3E65F">
        <w:rPr>
          <w:rFonts w:asciiTheme="minorHAnsi" w:hAnsiTheme="minorHAnsi" w:cstheme="minorHAnsi"/>
        </w:rPr>
        <w:t>strong</w:t>
      </w:r>
      <w:r w:rsidRPr="005D7392" w:rsidR="440EA1B1">
        <w:rPr>
          <w:rFonts w:asciiTheme="minorHAnsi" w:hAnsiTheme="minorHAnsi" w:cstheme="minorHAnsi"/>
        </w:rPr>
        <w:t xml:space="preserve"> </w:t>
      </w:r>
      <w:r w:rsidRPr="005D7392" w:rsidR="6E2330B0">
        <w:rPr>
          <w:rFonts w:asciiTheme="minorHAnsi" w:hAnsiTheme="minorHAnsi" w:cstheme="minorHAnsi"/>
        </w:rPr>
        <w:t xml:space="preserve">partnerships with </w:t>
      </w:r>
      <w:proofErr w:type="spellStart"/>
      <w:r w:rsidRPr="005D7392" w:rsidR="6E2330B0">
        <w:rPr>
          <w:rFonts w:asciiTheme="minorHAnsi" w:hAnsiTheme="minorHAnsi" w:cstheme="minorHAnsi"/>
        </w:rPr>
        <w:t>AbleGamers</w:t>
      </w:r>
      <w:proofErr w:type="spellEnd"/>
      <w:r w:rsidRPr="005D7392" w:rsidR="6E2330B0">
        <w:rPr>
          <w:rFonts w:asciiTheme="minorHAnsi" w:hAnsiTheme="minorHAnsi" w:cstheme="minorHAnsi"/>
        </w:rPr>
        <w:t xml:space="preserve"> </w:t>
      </w:r>
      <w:r w:rsidRPr="005D7392" w:rsidR="4AE394FD">
        <w:rPr>
          <w:rFonts w:asciiTheme="minorHAnsi" w:hAnsiTheme="minorHAnsi" w:cstheme="minorHAnsi"/>
        </w:rPr>
        <w:t xml:space="preserve">Charity, </w:t>
      </w:r>
      <w:r w:rsidRPr="005D7392" w:rsidR="4A57B490">
        <w:rPr>
          <w:rFonts w:asciiTheme="minorHAnsi" w:hAnsiTheme="minorHAnsi" w:cstheme="minorHAnsi"/>
        </w:rPr>
        <w:t xml:space="preserve">The Cerebral </w:t>
      </w:r>
      <w:r w:rsidRPr="005D7392" w:rsidR="3213FE9B">
        <w:rPr>
          <w:rFonts w:asciiTheme="minorHAnsi" w:hAnsiTheme="minorHAnsi" w:cstheme="minorHAnsi"/>
        </w:rPr>
        <w:t>Palsy</w:t>
      </w:r>
      <w:r w:rsidRPr="005D7392" w:rsidR="2D0A0ED9">
        <w:rPr>
          <w:rFonts w:asciiTheme="minorHAnsi" w:hAnsiTheme="minorHAnsi" w:cstheme="minorHAnsi"/>
        </w:rPr>
        <w:t xml:space="preserve"> Foundation, </w:t>
      </w:r>
      <w:r w:rsidRPr="005D7392" w:rsidR="3C7E67ED">
        <w:rPr>
          <w:rFonts w:asciiTheme="minorHAnsi" w:hAnsiTheme="minorHAnsi" w:cstheme="minorHAnsi"/>
        </w:rPr>
        <w:t xml:space="preserve">Special Effect, </w:t>
      </w:r>
      <w:r w:rsidRPr="005D7392" w:rsidR="7DBB6B56">
        <w:rPr>
          <w:rFonts w:asciiTheme="minorHAnsi" w:hAnsiTheme="minorHAnsi" w:cstheme="minorHAnsi"/>
        </w:rPr>
        <w:t>Warfighter Engaged</w:t>
      </w:r>
      <w:r w:rsidRPr="005D7392" w:rsidR="64A34769">
        <w:rPr>
          <w:rFonts w:asciiTheme="minorHAnsi" w:hAnsiTheme="minorHAnsi" w:cstheme="minorHAnsi"/>
        </w:rPr>
        <w:t xml:space="preserve"> and many </w:t>
      </w:r>
      <w:r w:rsidRPr="005D7392" w:rsidR="008EE350">
        <w:rPr>
          <w:rFonts w:asciiTheme="minorHAnsi" w:hAnsiTheme="minorHAnsi" w:cstheme="minorHAnsi"/>
        </w:rPr>
        <w:t xml:space="preserve">community members. </w:t>
      </w:r>
    </w:p>
    <w:p w:rsidRPr="005D7392" w:rsidR="00907BCB" w:rsidP="005D7392" w:rsidRDefault="00630051" w14:paraId="1BA439F4" w14:textId="685653E6">
      <w:pPr>
        <w:pStyle w:val="ListParagraph"/>
        <w:numPr>
          <w:ilvl w:val="0"/>
          <w:numId w:val="16"/>
        </w:numPr>
        <w:rPr>
          <w:rFonts w:asciiTheme="minorHAnsi" w:hAnsiTheme="minorHAnsi" w:cstheme="minorHAnsi"/>
          <w:b/>
          <w:bCs/>
        </w:rPr>
      </w:pPr>
      <w:hyperlink r:id="rId71">
        <w:r w:rsidRPr="00AC54D5" w:rsidR="101D5A76">
          <w:rPr>
            <w:rStyle w:val="Hyperlink"/>
            <w:rFonts w:eastAsia="Times New Roman" w:asciiTheme="minorHAnsi" w:hAnsiTheme="minorHAnsi" w:cstheme="minorHAnsi"/>
            <w:b/>
            <w:bCs/>
            <w:color w:val="053A90"/>
          </w:rPr>
          <w:t>Xbox All Access</w:t>
        </w:r>
      </w:hyperlink>
      <w:r w:rsidRPr="00D9666D" w:rsidR="008050C9">
        <w:rPr>
          <w:rStyle w:val="Hyperlink"/>
          <w:rFonts w:asciiTheme="minorHAnsi" w:hAnsiTheme="minorHAnsi" w:cstheme="minorHAnsi"/>
          <w:b/>
          <w:bCs/>
          <w:color w:val="053A90"/>
          <w:u w:val="none"/>
        </w:rPr>
        <w:t>.</w:t>
      </w:r>
      <w:r w:rsidR="008050C9">
        <w:rPr>
          <w:rStyle w:val="Hyperlink"/>
          <w:rFonts w:asciiTheme="minorHAnsi" w:hAnsiTheme="minorHAnsi" w:cstheme="minorHAnsi"/>
          <w:b/>
          <w:bCs/>
          <w:color w:val="053A90"/>
          <w:u w:val="none"/>
        </w:rPr>
        <w:t xml:space="preserve"> </w:t>
      </w:r>
      <w:r w:rsidRPr="005D7392" w:rsidR="00907BCB">
        <w:rPr>
          <w:rFonts w:asciiTheme="minorHAnsi" w:hAnsiTheme="minorHAnsi" w:cstheme="minorHAnsi"/>
        </w:rPr>
        <w:t>Innovative new offering for a new Xbox One S or Xbox One X</w:t>
      </w:r>
      <w:r w:rsidR="00140B84">
        <w:rPr>
          <w:rFonts w:asciiTheme="minorHAnsi" w:hAnsiTheme="minorHAnsi" w:cstheme="minorHAnsi"/>
        </w:rPr>
        <w:t>,</w:t>
      </w:r>
      <w:r w:rsidR="006642C2">
        <w:rPr>
          <w:rFonts w:asciiTheme="minorHAnsi" w:hAnsiTheme="minorHAnsi" w:cstheme="minorHAnsi"/>
        </w:rPr>
        <w:t xml:space="preserve"> which includes</w:t>
      </w:r>
      <w:r w:rsidRPr="005D7392" w:rsidR="00907BCB">
        <w:rPr>
          <w:rFonts w:asciiTheme="minorHAnsi" w:hAnsiTheme="minorHAnsi" w:cstheme="minorHAnsi"/>
        </w:rPr>
        <w:t xml:space="preserve"> 24 months of Xbox Game Pass</w:t>
      </w:r>
      <w:r w:rsidR="00914950">
        <w:rPr>
          <w:rFonts w:asciiTheme="minorHAnsi" w:hAnsiTheme="minorHAnsi" w:cstheme="minorHAnsi"/>
        </w:rPr>
        <w:t xml:space="preserve">, </w:t>
      </w:r>
      <w:r w:rsidRPr="005D7392" w:rsidR="00907BCB">
        <w:rPr>
          <w:rFonts w:asciiTheme="minorHAnsi" w:hAnsiTheme="minorHAnsi" w:cstheme="minorHAnsi"/>
        </w:rPr>
        <w:t>24 months of Xbox Live Gold</w:t>
      </w:r>
      <w:r w:rsidR="00140B84">
        <w:rPr>
          <w:rFonts w:asciiTheme="minorHAnsi" w:hAnsiTheme="minorHAnsi" w:cstheme="minorHAnsi"/>
        </w:rPr>
        <w:t xml:space="preserve">, </w:t>
      </w:r>
      <w:r w:rsidRPr="005D7392" w:rsidR="00907BCB">
        <w:rPr>
          <w:rFonts w:asciiTheme="minorHAnsi" w:hAnsiTheme="minorHAnsi" w:cstheme="minorHAnsi"/>
        </w:rPr>
        <w:t>no upfront cost and one low monthly price</w:t>
      </w:r>
      <w:r w:rsidR="006642C2">
        <w:rPr>
          <w:rFonts w:asciiTheme="minorHAnsi" w:hAnsiTheme="minorHAnsi" w:cstheme="minorHAnsi"/>
        </w:rPr>
        <w:t>.</w:t>
      </w:r>
      <w:r w:rsidRPr="005D7392" w:rsidR="00907BCB">
        <w:rPr>
          <w:rFonts w:asciiTheme="minorHAnsi" w:hAnsiTheme="minorHAnsi" w:cstheme="minorHAnsi"/>
        </w:rPr>
        <w:t xml:space="preserve"> </w:t>
      </w:r>
      <w:r w:rsidR="006642C2">
        <w:rPr>
          <w:rFonts w:asciiTheme="minorHAnsi" w:hAnsiTheme="minorHAnsi" w:cstheme="minorHAnsi"/>
        </w:rPr>
        <w:t>A</w:t>
      </w:r>
      <w:r w:rsidRPr="005D7392" w:rsidR="00907BCB">
        <w:rPr>
          <w:rFonts w:asciiTheme="minorHAnsi" w:hAnsiTheme="minorHAnsi" w:cstheme="minorHAnsi"/>
        </w:rPr>
        <w:t>vailable at Microsoft Store</w:t>
      </w:r>
      <w:r w:rsidR="00914950">
        <w:rPr>
          <w:rFonts w:asciiTheme="minorHAnsi" w:hAnsiTheme="minorHAnsi" w:cstheme="minorHAnsi"/>
        </w:rPr>
        <w:t>s</w:t>
      </w:r>
      <w:r w:rsidRPr="005D7392" w:rsidR="00907BCB">
        <w:rPr>
          <w:rFonts w:asciiTheme="minorHAnsi" w:hAnsiTheme="minorHAnsi" w:cstheme="minorHAnsi"/>
        </w:rPr>
        <w:t xml:space="preserve"> in the U.S. for a limited time. Saw strong consumer response and exceeded sales expectations, proving ou</w:t>
      </w:r>
      <w:r w:rsidR="0088083D">
        <w:rPr>
          <w:rFonts w:asciiTheme="minorHAnsi" w:hAnsiTheme="minorHAnsi" w:cstheme="minorHAnsi"/>
        </w:rPr>
        <w:t>r</w:t>
      </w:r>
      <w:r w:rsidRPr="005D7392" w:rsidR="00907BCB">
        <w:rPr>
          <w:rFonts w:asciiTheme="minorHAnsi" w:hAnsiTheme="minorHAnsi" w:cstheme="minorHAnsi"/>
        </w:rPr>
        <w:t xml:space="preserve"> vision toward a subscription-based</w:t>
      </w:r>
      <w:r w:rsidR="0088083D">
        <w:rPr>
          <w:rFonts w:asciiTheme="minorHAnsi" w:hAnsiTheme="minorHAnsi" w:cstheme="minorHAnsi"/>
        </w:rPr>
        <w:t>,</w:t>
      </w:r>
      <w:r w:rsidRPr="005D7392" w:rsidR="00907BCB">
        <w:rPr>
          <w:rFonts w:asciiTheme="minorHAnsi" w:hAnsiTheme="minorHAnsi" w:cstheme="minorHAnsi"/>
        </w:rPr>
        <w:t xml:space="preserve"> content-first model and the benefit of value and variety.   </w:t>
      </w:r>
    </w:p>
    <w:p w:rsidRPr="005D7392" w:rsidR="00907BCB" w:rsidP="005D7392" w:rsidRDefault="00630051" w14:paraId="06500DBA" w14:textId="52DDA041">
      <w:pPr>
        <w:pStyle w:val="ListParagraph"/>
        <w:numPr>
          <w:ilvl w:val="0"/>
          <w:numId w:val="16"/>
        </w:numPr>
        <w:rPr>
          <w:rFonts w:asciiTheme="minorHAnsi" w:hAnsiTheme="minorHAnsi" w:cstheme="minorHAnsi"/>
          <w:b/>
          <w:bCs/>
        </w:rPr>
      </w:pPr>
      <w:hyperlink r:id="rId72">
        <w:r w:rsidRPr="00AC54D5" w:rsidR="7691EE04">
          <w:rPr>
            <w:rStyle w:val="Hyperlink"/>
            <w:rFonts w:eastAsia="Times New Roman" w:asciiTheme="minorHAnsi" w:hAnsiTheme="minorHAnsi" w:cstheme="minorHAnsi"/>
            <w:b/>
            <w:bCs/>
            <w:color w:val="053A90"/>
          </w:rPr>
          <w:t>Xbox Game Pass App</w:t>
        </w:r>
      </w:hyperlink>
      <w:r w:rsidRPr="005D7392" w:rsidR="006E1BB6">
        <w:rPr>
          <w:rFonts w:asciiTheme="minorHAnsi" w:hAnsiTheme="minorHAnsi" w:cstheme="minorHAnsi"/>
          <w:b/>
          <w:bCs/>
        </w:rPr>
        <w:t xml:space="preserve"> </w:t>
      </w:r>
      <w:r w:rsidRPr="005D7392" w:rsidR="00472B47">
        <w:rPr>
          <w:rFonts w:asciiTheme="minorHAnsi" w:hAnsiTheme="minorHAnsi" w:cstheme="minorHAnsi"/>
        </w:rPr>
        <w:t>for</w:t>
      </w:r>
      <w:r w:rsidRPr="005D7392" w:rsidR="00907BCB">
        <w:rPr>
          <w:rFonts w:asciiTheme="minorHAnsi" w:hAnsiTheme="minorHAnsi" w:cstheme="minorHAnsi"/>
        </w:rPr>
        <w:t xml:space="preserve"> Android to </w:t>
      </w:r>
      <w:r w:rsidRPr="005D7392" w:rsidR="01696D59">
        <w:rPr>
          <w:rFonts w:asciiTheme="minorHAnsi" w:hAnsiTheme="minorHAnsi" w:cstheme="minorHAnsi"/>
        </w:rPr>
        <w:t xml:space="preserve">enable </w:t>
      </w:r>
      <w:r w:rsidR="00B506BC">
        <w:rPr>
          <w:rFonts w:asciiTheme="minorHAnsi" w:hAnsiTheme="minorHAnsi" w:cstheme="minorHAnsi"/>
        </w:rPr>
        <w:t>you</w:t>
      </w:r>
      <w:r w:rsidRPr="005D7392" w:rsidR="01696D59">
        <w:rPr>
          <w:rFonts w:asciiTheme="minorHAnsi" w:hAnsiTheme="minorHAnsi" w:cstheme="minorHAnsi"/>
        </w:rPr>
        <w:t xml:space="preserve"> to </w:t>
      </w:r>
      <w:r w:rsidRPr="005D7392" w:rsidR="00907BCB">
        <w:rPr>
          <w:rFonts w:asciiTheme="minorHAnsi" w:hAnsiTheme="minorHAnsi" w:cstheme="minorHAnsi"/>
        </w:rPr>
        <w:t xml:space="preserve">manage your </w:t>
      </w:r>
      <w:r w:rsidRPr="005D7392" w:rsidR="01696D59">
        <w:rPr>
          <w:rFonts w:asciiTheme="minorHAnsi" w:hAnsiTheme="minorHAnsi" w:cstheme="minorHAnsi"/>
        </w:rPr>
        <w:t xml:space="preserve">Xbox </w:t>
      </w:r>
      <w:r w:rsidRPr="005D7392" w:rsidR="00907BCB">
        <w:rPr>
          <w:rFonts w:asciiTheme="minorHAnsi" w:hAnsiTheme="minorHAnsi" w:cstheme="minorHAnsi"/>
        </w:rPr>
        <w:t xml:space="preserve">Game Pass account from your phone for continued expansion and ease of use for the program. </w:t>
      </w:r>
    </w:p>
    <w:p w:rsidRPr="005D7392" w:rsidR="00907BCB" w:rsidP="005D7392" w:rsidRDefault="00630051" w14:paraId="086C694C" w14:textId="5E49B302">
      <w:pPr>
        <w:pStyle w:val="ListParagraph"/>
        <w:numPr>
          <w:ilvl w:val="0"/>
          <w:numId w:val="16"/>
        </w:numPr>
        <w:rPr>
          <w:rFonts w:asciiTheme="minorHAnsi" w:hAnsiTheme="minorHAnsi" w:cstheme="minorHAnsi"/>
          <w:b/>
          <w:bCs/>
        </w:rPr>
      </w:pPr>
      <w:hyperlink r:id="rId73">
        <w:r w:rsidRPr="00AC54D5" w:rsidR="143DBB85">
          <w:rPr>
            <w:rStyle w:val="Hyperlink"/>
            <w:rFonts w:eastAsia="Times New Roman" w:asciiTheme="minorHAnsi" w:hAnsiTheme="minorHAnsi" w:cstheme="minorHAnsi"/>
            <w:b/>
            <w:bCs/>
            <w:color w:val="053A90"/>
          </w:rPr>
          <w:t>Launch with FastStart</w:t>
        </w:r>
      </w:hyperlink>
      <w:r w:rsidRPr="00D9666D" w:rsidR="00BF25D7">
        <w:rPr>
          <w:rStyle w:val="Hyperlink"/>
          <w:rFonts w:asciiTheme="minorHAnsi" w:hAnsiTheme="minorHAnsi" w:cstheme="minorHAnsi"/>
          <w:b/>
          <w:bCs/>
          <w:color w:val="053A90"/>
          <w:u w:val="none"/>
        </w:rPr>
        <w:t>.</w:t>
      </w:r>
      <w:r w:rsidR="00BF25D7">
        <w:rPr>
          <w:rStyle w:val="Hyperlink"/>
          <w:rFonts w:asciiTheme="minorHAnsi" w:hAnsiTheme="minorHAnsi" w:cstheme="minorHAnsi"/>
          <w:b/>
          <w:bCs/>
          <w:color w:val="053A90"/>
          <w:u w:val="none"/>
        </w:rPr>
        <w:t xml:space="preserve"> </w:t>
      </w:r>
      <w:r w:rsidRPr="005D7392" w:rsidR="7B2E7E69">
        <w:rPr>
          <w:rFonts w:asciiTheme="minorHAnsi" w:hAnsiTheme="minorHAnsi" w:cstheme="minorHAnsi"/>
        </w:rPr>
        <w:t>A</w:t>
      </w:r>
      <w:r w:rsidRPr="005D7392" w:rsidR="00907BCB">
        <w:rPr>
          <w:rFonts w:asciiTheme="minorHAnsi" w:hAnsiTheme="minorHAnsi" w:cstheme="minorHAnsi"/>
        </w:rPr>
        <w:t xml:space="preserve"> </w:t>
      </w:r>
      <w:r w:rsidRPr="005D7392" w:rsidR="5B958F1F">
        <w:rPr>
          <w:rFonts w:asciiTheme="minorHAnsi" w:hAnsiTheme="minorHAnsi" w:cstheme="minorHAnsi"/>
        </w:rPr>
        <w:t xml:space="preserve">patented new technology to get </w:t>
      </w:r>
      <w:r w:rsidRPr="005D7392" w:rsidR="1C8E3398">
        <w:rPr>
          <w:rFonts w:asciiTheme="minorHAnsi" w:hAnsiTheme="minorHAnsi" w:cstheme="minorHAnsi"/>
        </w:rPr>
        <w:t xml:space="preserve">into the game in half the time. </w:t>
      </w:r>
      <w:r w:rsidRPr="005D7392" w:rsidR="54B801A5">
        <w:rPr>
          <w:rFonts w:asciiTheme="minorHAnsi" w:hAnsiTheme="minorHAnsi" w:cstheme="minorHAnsi"/>
        </w:rPr>
        <w:t xml:space="preserve">FastStart-enabled games use crowdsourced data to identify the parts of the game you’re most </w:t>
      </w:r>
      <w:r w:rsidRPr="005D7392" w:rsidR="54B801A5">
        <w:rPr>
          <w:rFonts w:asciiTheme="minorHAnsi" w:hAnsiTheme="minorHAnsi" w:cstheme="minorHAnsi"/>
        </w:rPr>
        <w:lastRenderedPageBreak/>
        <w:t xml:space="preserve">likely to need right away and downloads those parts first so you can play in full-fidelity with just a fraction of the game installed. </w:t>
      </w:r>
    </w:p>
    <w:p w:rsidRPr="005D7392" w:rsidR="00907BCB" w:rsidP="005D7392" w:rsidRDefault="00630051" w14:paraId="43A632FC" w14:textId="4C652972">
      <w:pPr>
        <w:pStyle w:val="ListParagraph"/>
        <w:numPr>
          <w:ilvl w:val="0"/>
          <w:numId w:val="16"/>
        </w:numPr>
        <w:rPr>
          <w:rFonts w:asciiTheme="minorHAnsi" w:hAnsiTheme="minorHAnsi" w:cstheme="minorHAnsi"/>
        </w:rPr>
      </w:pPr>
      <w:hyperlink r:id="rId74">
        <w:r w:rsidRPr="00AC54D5" w:rsidR="32D52DBC">
          <w:rPr>
            <w:rStyle w:val="Hyperlink"/>
            <w:rFonts w:eastAsia="Times New Roman" w:asciiTheme="minorHAnsi" w:hAnsiTheme="minorHAnsi" w:cstheme="minorHAnsi"/>
            <w:b/>
            <w:bCs/>
            <w:color w:val="053A90"/>
          </w:rPr>
          <w:t>Xbox Game Pass Tab in Dashboard launch</w:t>
        </w:r>
      </w:hyperlink>
      <w:r w:rsidRPr="00D9666D" w:rsidR="00BF25D7">
        <w:rPr>
          <w:rStyle w:val="Hyperlink"/>
          <w:rFonts w:asciiTheme="minorHAnsi" w:hAnsiTheme="minorHAnsi" w:cstheme="minorHAnsi"/>
          <w:b/>
          <w:bCs/>
          <w:color w:val="053A90"/>
          <w:u w:val="none"/>
        </w:rPr>
        <w:t>.</w:t>
      </w:r>
      <w:r w:rsidRPr="00AC54D5" w:rsidR="00907BCB">
        <w:rPr>
          <w:rFonts w:asciiTheme="minorHAnsi" w:hAnsiTheme="minorHAnsi" w:cstheme="minorHAnsi"/>
          <w:color w:val="053A90"/>
        </w:rPr>
        <w:t xml:space="preserve"> </w:t>
      </w:r>
      <w:r w:rsidRPr="005D7392" w:rsidR="00472B47">
        <w:rPr>
          <w:rFonts w:asciiTheme="minorHAnsi" w:hAnsiTheme="minorHAnsi" w:cstheme="minorHAnsi"/>
        </w:rPr>
        <w:t>This</w:t>
      </w:r>
      <w:r w:rsidRPr="005D7392" w:rsidR="00907BCB">
        <w:rPr>
          <w:rFonts w:asciiTheme="minorHAnsi" w:hAnsiTheme="minorHAnsi" w:cstheme="minorHAnsi"/>
        </w:rPr>
        <w:t xml:space="preserve"> new dedicated Xbox Game Pass tab on the Xbox One Home offer</w:t>
      </w:r>
      <w:r w:rsidRPr="005D7392" w:rsidR="00472B47">
        <w:rPr>
          <w:rFonts w:asciiTheme="minorHAnsi" w:hAnsiTheme="minorHAnsi" w:cstheme="minorHAnsi"/>
        </w:rPr>
        <w:t>s</w:t>
      </w:r>
      <w:r w:rsidRPr="005D7392" w:rsidR="00907BCB">
        <w:rPr>
          <w:rFonts w:asciiTheme="minorHAnsi" w:hAnsiTheme="minorHAnsi" w:cstheme="minorHAnsi"/>
        </w:rPr>
        <w:t xml:space="preserve"> a fast way to get to Xbox Game Pass games, further building out </w:t>
      </w:r>
      <w:r w:rsidR="00ED130C">
        <w:rPr>
          <w:rFonts w:asciiTheme="minorHAnsi" w:hAnsiTheme="minorHAnsi" w:cstheme="minorHAnsi"/>
        </w:rPr>
        <w:t xml:space="preserve">our </w:t>
      </w:r>
      <w:r w:rsidRPr="005D7392" w:rsidR="00907BCB">
        <w:rPr>
          <w:rFonts w:asciiTheme="minorHAnsi" w:hAnsiTheme="minorHAnsi" w:cstheme="minorHAnsi"/>
        </w:rPr>
        <w:t xml:space="preserve">commitment to discoverability. </w:t>
      </w:r>
    </w:p>
    <w:p w:rsidRPr="005D7392" w:rsidR="00907BCB" w:rsidP="005D7392" w:rsidRDefault="00630051" w14:paraId="59FED6D2" w14:textId="04DE2C49">
      <w:pPr>
        <w:pStyle w:val="ListParagraph"/>
        <w:numPr>
          <w:ilvl w:val="0"/>
          <w:numId w:val="16"/>
        </w:numPr>
        <w:rPr>
          <w:rFonts w:asciiTheme="minorHAnsi" w:hAnsiTheme="minorHAnsi" w:cstheme="minorHAnsi"/>
        </w:rPr>
      </w:pPr>
      <w:hyperlink r:id="rId75">
        <w:r w:rsidRPr="00AC54D5" w:rsidR="2280CB1E">
          <w:rPr>
            <w:rStyle w:val="Hyperlink"/>
            <w:rFonts w:eastAsia="Times New Roman" w:asciiTheme="minorHAnsi" w:hAnsiTheme="minorHAnsi" w:cstheme="minorHAnsi"/>
            <w:b/>
            <w:bCs/>
            <w:color w:val="053A90"/>
          </w:rPr>
          <w:t>Dolby vision streaming released to Insiders</w:t>
        </w:r>
      </w:hyperlink>
      <w:r w:rsidRPr="00D9666D" w:rsidR="00BF25D7">
        <w:rPr>
          <w:rStyle w:val="Hyperlink"/>
          <w:rFonts w:asciiTheme="minorHAnsi" w:hAnsiTheme="minorHAnsi" w:cstheme="minorHAnsi"/>
          <w:b/>
          <w:bCs/>
          <w:color w:val="053A90"/>
          <w:u w:val="none"/>
        </w:rPr>
        <w:t>.</w:t>
      </w:r>
      <w:r w:rsidR="00BF25D7">
        <w:rPr>
          <w:rStyle w:val="Hyperlink"/>
          <w:rFonts w:asciiTheme="minorHAnsi" w:hAnsiTheme="minorHAnsi" w:cstheme="minorHAnsi"/>
          <w:b/>
          <w:bCs/>
          <w:color w:val="053A90"/>
          <w:u w:val="none"/>
        </w:rPr>
        <w:t xml:space="preserve"> </w:t>
      </w:r>
      <w:r w:rsidRPr="005D7392" w:rsidR="00907BCB">
        <w:rPr>
          <w:rFonts w:asciiTheme="minorHAnsi" w:hAnsiTheme="minorHAnsi" w:cstheme="minorHAnsi"/>
        </w:rPr>
        <w:t>Dolby Vision video</w:t>
      </w:r>
      <w:r w:rsidR="00D40179">
        <w:rPr>
          <w:rFonts w:asciiTheme="minorHAnsi" w:hAnsiTheme="minorHAnsi" w:cstheme="minorHAnsi"/>
        </w:rPr>
        <w:t>-</w:t>
      </w:r>
      <w:r w:rsidRPr="005D7392" w:rsidR="00907BCB">
        <w:rPr>
          <w:rFonts w:asciiTheme="minorHAnsi" w:hAnsiTheme="minorHAnsi" w:cstheme="minorHAnsi"/>
        </w:rPr>
        <w:t xml:space="preserve">streaming support across Xbox One S and Xbox One X enables select TVs to take HDR up a notch with scene-by-scene precision and accuracy.    </w:t>
      </w:r>
    </w:p>
    <w:p w:rsidRPr="005D7392" w:rsidR="00907BCB" w:rsidP="005D7392" w:rsidRDefault="00630051" w14:paraId="56DB3989" w14:textId="20134064">
      <w:pPr>
        <w:pStyle w:val="ListParagraph"/>
        <w:numPr>
          <w:ilvl w:val="0"/>
          <w:numId w:val="16"/>
        </w:numPr>
        <w:rPr>
          <w:rFonts w:asciiTheme="minorHAnsi" w:hAnsiTheme="minorHAnsi" w:cstheme="minorHAnsi"/>
        </w:rPr>
      </w:pPr>
      <w:hyperlink r:id="rId76">
        <w:r w:rsidRPr="00AC54D5" w:rsidR="608F71FF">
          <w:rPr>
            <w:rStyle w:val="Hyperlink"/>
            <w:rFonts w:eastAsia="Times New Roman" w:asciiTheme="minorHAnsi" w:hAnsiTheme="minorHAnsi" w:cstheme="minorHAnsi"/>
            <w:b/>
            <w:bCs/>
            <w:color w:val="053A90"/>
          </w:rPr>
          <w:t>Shopping Cart available in the Xbox Store</w:t>
        </w:r>
      </w:hyperlink>
      <w:r w:rsidRPr="00D9666D" w:rsidR="00BF25D7">
        <w:rPr>
          <w:rStyle w:val="Hyperlink"/>
          <w:rFonts w:asciiTheme="minorHAnsi" w:hAnsiTheme="minorHAnsi" w:cstheme="minorHAnsi"/>
          <w:b/>
          <w:bCs/>
          <w:color w:val="053A90"/>
          <w:u w:val="none"/>
        </w:rPr>
        <w:t>.</w:t>
      </w:r>
      <w:r w:rsidR="00BF25D7">
        <w:rPr>
          <w:rStyle w:val="Hyperlink"/>
          <w:rFonts w:asciiTheme="minorHAnsi" w:hAnsiTheme="minorHAnsi" w:cstheme="minorHAnsi"/>
          <w:b/>
          <w:bCs/>
          <w:color w:val="053A90"/>
          <w:u w:val="none"/>
        </w:rPr>
        <w:t xml:space="preserve"> </w:t>
      </w:r>
      <w:r w:rsidRPr="005D7392" w:rsidR="00907BCB">
        <w:rPr>
          <w:rFonts w:asciiTheme="minorHAnsi" w:hAnsiTheme="minorHAnsi" w:cstheme="minorHAnsi"/>
        </w:rPr>
        <w:t xml:space="preserve">Digital purchases can now be </w:t>
      </w:r>
      <w:r w:rsidRPr="005D7392" w:rsidR="6F291A63">
        <w:rPr>
          <w:rFonts w:asciiTheme="minorHAnsi" w:hAnsiTheme="minorHAnsi" w:cstheme="minorHAnsi"/>
        </w:rPr>
        <w:t xml:space="preserve">added to a cart </w:t>
      </w:r>
      <w:r w:rsidRPr="005D7392" w:rsidR="00907BCB">
        <w:rPr>
          <w:rFonts w:asciiTheme="minorHAnsi" w:hAnsiTheme="minorHAnsi" w:cstheme="minorHAnsi"/>
        </w:rPr>
        <w:t xml:space="preserve">and saved for later with the new Shopping Cart feature. </w:t>
      </w:r>
    </w:p>
    <w:p w:rsidRPr="00624161" w:rsidR="00AB64D0" w:rsidP="001964B3" w:rsidRDefault="00630051" w14:paraId="0335DFC7" w14:textId="7E4CA8FE">
      <w:pPr>
        <w:pStyle w:val="ListParagraph"/>
        <w:numPr>
          <w:ilvl w:val="0"/>
          <w:numId w:val="16"/>
        </w:numPr>
        <w:rPr>
          <w:rFonts w:cstheme="minorHAnsi"/>
        </w:rPr>
      </w:pPr>
      <w:hyperlink r:id="rId77">
        <w:r w:rsidRPr="001964B3" w:rsidR="15F564A0">
          <w:rPr>
            <w:rStyle w:val="Hyperlink"/>
            <w:rFonts w:eastAsia="Times New Roman" w:asciiTheme="minorHAnsi" w:hAnsiTheme="minorHAnsi" w:cstheme="minorHAnsi"/>
            <w:b/>
            <w:bCs/>
            <w:color w:val="053A90"/>
          </w:rPr>
          <w:t>Minecraft: Education Edition</w:t>
        </w:r>
      </w:hyperlink>
      <w:r w:rsidRPr="00D9666D" w:rsidR="00372096">
        <w:rPr>
          <w:rStyle w:val="Hyperlink"/>
          <w:rFonts w:asciiTheme="minorHAnsi" w:hAnsiTheme="minorHAnsi" w:cstheme="minorHAnsi"/>
          <w:b/>
          <w:bCs/>
          <w:color w:val="053A90"/>
          <w:u w:val="none"/>
        </w:rPr>
        <w:t>.</w:t>
      </w:r>
      <w:r w:rsidRPr="00624161" w:rsidR="00BF25D7">
        <w:t xml:space="preserve"> </w:t>
      </w:r>
      <w:r w:rsidRPr="00624161" w:rsidR="15F564A0">
        <w:rPr>
          <w:rFonts w:asciiTheme="minorHAnsi" w:hAnsiTheme="minorHAnsi" w:cstheme="minorHAnsi"/>
        </w:rPr>
        <w:t xml:space="preserve">iOS release of Minecraft: Education Edition for iPad. Update Aquatic for Minecraft: Education Edition filling the oceans in Minecraft with marine life, and introducing new biomes and lessons focused on marine biology. </w:t>
      </w:r>
    </w:p>
    <w:p w:rsidRPr="005D7392" w:rsidR="00E76433" w:rsidP="005D7392" w:rsidRDefault="00E76433" w14:paraId="2F13AE2C" w14:textId="77777777"/>
    <w:sectPr w:rsidRPr="005D7392" w:rsidR="00E76433" w:rsidSect="006D6808">
      <w:footerReference w:type="default" r:id="rId78"/>
      <w:headerReference w:type="first" r:id="rId79"/>
      <w:footerReference w:type="first" r:id="rId80"/>
      <w:pgSz w:w="12240" w:h="15840" w:orient="portrait"/>
      <w:pgMar w:top="3060" w:right="1440" w:bottom="810" w:left="1440" w:header="288" w:footer="288" w:gutter="0"/>
      <w:cols w:space="720"/>
      <w:titlePg/>
      <w:docGrid w:linePitch="360"/>
      <w:headerReference w:type="default" r:id="Re7f93b8791d44a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2D2C" w:rsidP="005D7392" w:rsidRDefault="00522D2C" w14:paraId="531E17A4" w14:textId="77777777">
      <w:r>
        <w:separator/>
      </w:r>
    </w:p>
  </w:endnote>
  <w:endnote w:type="continuationSeparator" w:id="0">
    <w:p w:rsidR="00522D2C" w:rsidP="005D7392" w:rsidRDefault="00522D2C" w14:paraId="299B15BE" w14:textId="77777777">
      <w:r>
        <w:continuationSeparator/>
      </w:r>
    </w:p>
  </w:endnote>
  <w:endnote w:type="continuationNotice" w:id="1">
    <w:p w:rsidR="00522D2C" w:rsidP="005D7392" w:rsidRDefault="00522D2C" w14:paraId="6BE9C1C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70C3E001" w:rsidP="00610AF7" w:rsidRDefault="00610AF7" w14:paraId="3FB5C8A2" w14:textId="6F25C180">
    <w:pPr>
      <w:pStyle w:val="Header"/>
    </w:pPr>
    <w:r w:rsidRPr="00610AF7">
      <w:t xml:space="preserve">© Copyright Microsoft Corporation. All rights reserved. </w:t>
    </w:r>
    <w:r>
      <w:tab/>
    </w:r>
    <w:sdt>
      <w:sdtPr>
        <w:id w:val="10445652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70C3E001" w:rsidP="00610AF7" w:rsidRDefault="00610AF7" w14:paraId="4859BDA6" w14:textId="774F22F0">
    <w:pPr>
      <w:pStyle w:val="Header"/>
    </w:pPr>
    <w:r w:rsidRPr="00610AF7">
      <w:t xml:space="preserve">© Copyright Microsoft Corporation. All rights reserved. </w:t>
    </w:r>
    <w:r>
      <w:tab/>
    </w:r>
    <w:sdt>
      <w:sdtPr>
        <w:id w:val="95977731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2D2C" w:rsidP="005D7392" w:rsidRDefault="00522D2C" w14:paraId="3F1115B7" w14:textId="77777777">
      <w:r>
        <w:separator/>
      </w:r>
    </w:p>
  </w:footnote>
  <w:footnote w:type="continuationSeparator" w:id="0">
    <w:p w:rsidR="00522D2C" w:rsidP="005D7392" w:rsidRDefault="00522D2C" w14:paraId="3B968E2A" w14:textId="77777777">
      <w:r>
        <w:continuationSeparator/>
      </w:r>
    </w:p>
  </w:footnote>
  <w:footnote w:type="continuationNotice" w:id="1">
    <w:p w:rsidR="00522D2C" w:rsidP="005D7392" w:rsidRDefault="00522D2C" w14:paraId="2A5DA1F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C02BEB" w:rsidR="00610AF7" w:rsidP="00C02BEB" w:rsidRDefault="00C02BEB" w14:paraId="35C9D687" w14:textId="5E225DF6">
    <w:pPr>
      <w:pStyle w:val="Header"/>
    </w:pPr>
    <w:r>
      <w:rPr>
        <w:noProof/>
      </w:rPr>
      <mc:AlternateContent>
        <mc:Choice Requires="wps">
          <w:drawing>
            <wp:anchor distT="0" distB="0" distL="114300" distR="114300" simplePos="0" relativeHeight="251659264" behindDoc="0" locked="0" layoutInCell="1" allowOverlap="1" wp14:anchorId="677B99E8" wp14:editId="3EAF0562">
              <wp:simplePos x="0" y="0"/>
              <wp:positionH relativeFrom="margin">
                <wp:align>center</wp:align>
              </wp:positionH>
              <wp:positionV relativeFrom="paragraph">
                <wp:posOffset>174308</wp:posOffset>
              </wp:positionV>
              <wp:extent cx="6167437" cy="1147763"/>
              <wp:effectExtent l="0" t="0" r="24130" b="14605"/>
              <wp:wrapNone/>
              <wp:docPr id="3" name="Rectangle 3"/>
              <wp:cNvGraphicFramePr/>
              <a:graphic xmlns:a="http://schemas.openxmlformats.org/drawingml/2006/main">
                <a:graphicData uri="http://schemas.microsoft.com/office/word/2010/wordprocessingShape">
                  <wps:wsp>
                    <wps:cNvSpPr/>
                    <wps:spPr bwMode="auto">
                      <a:xfrm>
                        <a:off x="0" y="0"/>
                        <a:ext cx="6167437" cy="1147763"/>
                      </a:xfrm>
                      <a:prstGeom prst="rect">
                        <a:avLst/>
                      </a:prstGeom>
                      <a:solidFill>
                        <a:srgbClr val="002060"/>
                      </a:solidFill>
                      <a:ln>
                        <a:solidFill>
                          <a:srgbClr val="002060"/>
                        </a:solidFill>
                        <a:headEnd type="none" w="med" len="med"/>
                        <a:tailEnd type="none" w="med" len="med"/>
                      </a:ln>
                      <a:effectLst/>
                    </wps:spPr>
                    <wps:style>
                      <a:lnRef idx="1">
                        <a:schemeClr val="accent2"/>
                      </a:lnRef>
                      <a:fillRef idx="3">
                        <a:schemeClr val="accent2"/>
                      </a:fillRef>
                      <a:effectRef idx="2">
                        <a:schemeClr val="accent2"/>
                      </a:effectRef>
                      <a:fontRef idx="minor">
                        <a:schemeClr val="lt1"/>
                      </a:fontRef>
                    </wps:style>
                    <wps:txbx>
                      <w:txbxContent>
                        <w:p w:rsidRPr="006848BC" w:rsidR="00C02BEB" w:rsidP="00C02BEB" w:rsidRDefault="00C02BEB" w14:paraId="662F7115" w14:textId="44868F93">
                          <w:pPr>
                            <w:ind w:left="210" w:right="200"/>
                            <w:textAlignment w:val="auto"/>
                            <w:rPr>
                              <w:rFonts w:ascii="Arial" w:hAnsi="Arial" w:eastAsia="Times New Roman" w:cs="Arial"/>
                              <w:color w:val="FFFFFF" w:themeColor="background1"/>
                              <w:sz w:val="28"/>
                              <w:szCs w:val="26"/>
                            </w:rPr>
                          </w:pPr>
                          <w:r w:rsidRPr="006848BC">
                            <w:rPr>
                              <w:rFonts w:ascii="Segoe UI" w:hAnsi="Segoe UI" w:eastAsia="Calibri" w:cs="Segoe UI Semibold"/>
                              <w:color w:val="FFFFFF" w:themeColor="background1"/>
                              <w:kern w:val="24"/>
                              <w:sz w:val="28"/>
                              <w:szCs w:val="26"/>
                            </w:rPr>
                            <w:t>MICROSOFT QUARTERLY HIGHLIGHTS, PRODUCT RELEASES</w:t>
                          </w:r>
                          <w:r w:rsidR="00606B40">
                            <w:rPr>
                              <w:rFonts w:ascii="Segoe UI" w:hAnsi="Segoe UI" w:eastAsia="Calibri" w:cs="Segoe UI Semibold"/>
                              <w:color w:val="FFFFFF" w:themeColor="background1"/>
                              <w:kern w:val="24"/>
                              <w:sz w:val="28"/>
                              <w:szCs w:val="26"/>
                            </w:rPr>
                            <w:t xml:space="preserve">, AND </w:t>
                          </w:r>
                          <w:r w:rsidRPr="006848BC">
                            <w:rPr>
                              <w:rFonts w:ascii="Segoe UI" w:hAnsi="Segoe UI" w:eastAsia="Calibri" w:cs="Segoe UI Semibold"/>
                              <w:color w:val="FFFFFF" w:themeColor="background1"/>
                              <w:kern w:val="24"/>
                              <w:sz w:val="28"/>
                              <w:szCs w:val="26"/>
                            </w:rPr>
                            <w:t>ENHANCEMENTS</w:t>
                          </w:r>
                        </w:p>
                        <w:p w:rsidRPr="006848BC" w:rsidR="00C02BEB" w:rsidP="00C02BEB" w:rsidRDefault="006848BC" w14:paraId="4512111D" w14:textId="743E2014">
                          <w:pPr>
                            <w:ind w:left="210" w:right="200"/>
                            <w:textAlignment w:val="auto"/>
                            <w:rPr>
                              <w:color w:val="FFFFFF" w:themeColor="background1"/>
                              <w:sz w:val="22"/>
                            </w:rPr>
                          </w:pPr>
                          <w:r w:rsidRPr="006848BC">
                            <w:rPr>
                              <w:rFonts w:ascii="Segoe UI" w:hAnsi="Segoe UI" w:eastAsia="Times New Roman" w:cs="Segoe UI"/>
                              <w:color w:val="FFFFFF" w:themeColor="background1"/>
                              <w:kern w:val="24"/>
                              <w:sz w:val="28"/>
                              <w:szCs w:val="26"/>
                            </w:rPr>
                            <w:t>Q1 FY19</w:t>
                          </w:r>
                        </w:p>
                        <w:p w:rsidR="00C02BEB" w:rsidP="00C02BEB" w:rsidRDefault="00C02BEB" w14:paraId="121BA247" w14:textId="77777777">
                          <w:pPr>
                            <w:jc w:val="center"/>
                          </w:pPr>
                        </w:p>
                      </w:txbxContent>
                    </wps:txbx>
                    <wps:bodyPr rot="0" spcFirstLastPara="0" vertOverflow="overflow" horzOverflow="overflow" vert="horz" wrap="square" lIns="182880" tIns="146304" rIns="182880" bIns="146304"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Rectangle 3" style="position:absolute;margin-left:0;margin-top:13.75pt;width:485.6pt;height:90.4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26" fillcolor="#002060" strokecolor="#002060" w14:anchorId="677B99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">
              <v:textbox inset="14.4pt,11.52pt,14.4pt,11.52pt">
                <w:txbxContent>
                  <w:p w:rsidRPr="006848BC" w:rsidR="00C02BEB" w:rsidP="00C02BEB" w:rsidRDefault="00C02BEB" w14:paraId="662F7115" w14:textId="44868F93">
                    <w:pPr>
                      <w:ind w:left="210" w:right="200"/>
                      <w:textAlignment w:val="auto"/>
                      <w:rPr>
                        <w:rFonts w:ascii="Arial" w:hAnsi="Arial" w:eastAsia="Times New Roman" w:cs="Arial"/>
                        <w:color w:val="FFFFFF" w:themeColor="background1"/>
                        <w:sz w:val="28"/>
                        <w:szCs w:val="26"/>
                      </w:rPr>
                    </w:pPr>
                    <w:r w:rsidRPr="006848BC">
                      <w:rPr>
                        <w:rFonts w:ascii="Segoe UI" w:hAnsi="Segoe UI" w:eastAsia="Calibri" w:cs="Segoe UI Semibold"/>
                        <w:color w:val="FFFFFF" w:themeColor="background1"/>
                        <w:kern w:val="24"/>
                        <w:sz w:val="28"/>
                        <w:szCs w:val="26"/>
                      </w:rPr>
                      <w:t>MICROSOFT QUARTERLY HIGHLIGHTS, PRODUCT RELEASES</w:t>
                    </w:r>
                    <w:r w:rsidR="00606B40">
                      <w:rPr>
                        <w:rFonts w:ascii="Segoe UI" w:hAnsi="Segoe UI" w:eastAsia="Calibri" w:cs="Segoe UI Semibold"/>
                        <w:color w:val="FFFFFF" w:themeColor="background1"/>
                        <w:kern w:val="24"/>
                        <w:sz w:val="28"/>
                        <w:szCs w:val="26"/>
                      </w:rPr>
                      <w:t xml:space="preserve">, AND </w:t>
                    </w:r>
                    <w:r w:rsidRPr="006848BC">
                      <w:rPr>
                        <w:rFonts w:ascii="Segoe UI" w:hAnsi="Segoe UI" w:eastAsia="Calibri" w:cs="Segoe UI Semibold"/>
                        <w:color w:val="FFFFFF" w:themeColor="background1"/>
                        <w:kern w:val="24"/>
                        <w:sz w:val="28"/>
                        <w:szCs w:val="26"/>
                      </w:rPr>
                      <w:t>ENHANCEMENTS</w:t>
                    </w:r>
                  </w:p>
                  <w:p w:rsidRPr="006848BC" w:rsidR="00C02BEB" w:rsidP="00C02BEB" w:rsidRDefault="006848BC" w14:paraId="4512111D" w14:textId="743E2014">
                    <w:pPr>
                      <w:ind w:left="210" w:right="200"/>
                      <w:textAlignment w:val="auto"/>
                      <w:rPr>
                        <w:color w:val="FFFFFF" w:themeColor="background1"/>
                        <w:sz w:val="22"/>
                      </w:rPr>
                    </w:pPr>
                    <w:r w:rsidRPr="006848BC">
                      <w:rPr>
                        <w:rFonts w:ascii="Segoe UI" w:hAnsi="Segoe UI" w:eastAsia="Times New Roman" w:cs="Segoe UI"/>
                        <w:color w:val="FFFFFF" w:themeColor="background1"/>
                        <w:kern w:val="24"/>
                        <w:sz w:val="28"/>
                        <w:szCs w:val="26"/>
                      </w:rPr>
                      <w:t>Q1 FY19</w:t>
                    </w:r>
                  </w:p>
                  <w:p w:rsidR="00C02BEB" w:rsidP="00C02BEB" w:rsidRDefault="00C02BEB" w14:paraId="121BA247" w14:textId="77777777">
                    <w:pPr>
                      <w:jc w:val="center"/>
                    </w:pPr>
                  </w:p>
                </w:txbxContent>
              </v:textbox>
              <w10:wrap anchorx="margin"/>
            </v:rect>
          </w:pict>
        </mc:Fallback>
      </mc:AlternateConten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3ABA940" w:rsidTr="53ABA940" w14:paraId="0511FE0D">
      <w:tc>
        <w:tcPr>
          <w:tcW w:w="3120" w:type="dxa"/>
          <w:tcMar/>
        </w:tcPr>
        <w:p w:rsidR="53ABA940" w:rsidP="53ABA940" w:rsidRDefault="53ABA940" w14:paraId="30D8C5FA" w14:textId="3DF4AA5D">
          <w:pPr>
            <w:pStyle w:val="Header"/>
            <w:bidi w:val="0"/>
            <w:ind w:left="-115"/>
            <w:jc w:val="left"/>
          </w:pPr>
        </w:p>
      </w:tc>
      <w:tc>
        <w:tcPr>
          <w:tcW w:w="3120" w:type="dxa"/>
          <w:tcMar/>
        </w:tcPr>
        <w:p w:rsidR="53ABA940" w:rsidP="53ABA940" w:rsidRDefault="53ABA940" w14:paraId="7E8CB231" w14:textId="6753B458">
          <w:pPr>
            <w:pStyle w:val="Header"/>
            <w:bidi w:val="0"/>
            <w:jc w:val="center"/>
          </w:pPr>
        </w:p>
      </w:tc>
      <w:tc>
        <w:tcPr>
          <w:tcW w:w="3120" w:type="dxa"/>
          <w:tcMar/>
        </w:tcPr>
        <w:p w:rsidR="53ABA940" w:rsidP="53ABA940" w:rsidRDefault="53ABA940" w14:paraId="6C62DB6E" w14:textId="5B48BB12">
          <w:pPr>
            <w:pStyle w:val="Header"/>
            <w:bidi w:val="0"/>
            <w:ind w:right="-115"/>
            <w:jc w:val="right"/>
          </w:pPr>
        </w:p>
      </w:tc>
    </w:tr>
  </w:tbl>
  <w:p w:rsidR="53ABA940" w:rsidP="53ABA940" w:rsidRDefault="53ABA940" w14:paraId="22F3BFD5" w14:textId="27F6806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0553C"/>
    <w:multiLevelType w:val="hybridMultilevel"/>
    <w:tmpl w:val="A7B42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5507C"/>
    <w:multiLevelType w:val="hybridMultilevel"/>
    <w:tmpl w:val="D2D6DD9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15433"/>
    <w:multiLevelType w:val="hybridMultilevel"/>
    <w:tmpl w:val="A7B42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64383"/>
    <w:multiLevelType w:val="hybridMultilevel"/>
    <w:tmpl w:val="CEE60684"/>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B0210"/>
    <w:multiLevelType w:val="hybridMultilevel"/>
    <w:tmpl w:val="8BF82A5E"/>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54DB2"/>
    <w:multiLevelType w:val="hybridMultilevel"/>
    <w:tmpl w:val="00842A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DB5A69"/>
    <w:multiLevelType w:val="hybridMultilevel"/>
    <w:tmpl w:val="D7A0ACE2"/>
    <w:lvl w:ilvl="0" w:tplc="04090001">
      <w:start w:val="1"/>
      <w:numFmt w:val="bullet"/>
      <w:lvlText w:val=""/>
      <w:lvlJc w:val="left"/>
      <w:pPr>
        <w:ind w:left="809" w:hanging="360"/>
      </w:pPr>
      <w:rPr>
        <w:rFonts w:hint="default" w:ascii="Symbol" w:hAnsi="Symbol"/>
      </w:rPr>
    </w:lvl>
    <w:lvl w:ilvl="1" w:tplc="04090003" w:tentative="1">
      <w:start w:val="1"/>
      <w:numFmt w:val="bullet"/>
      <w:lvlText w:val="o"/>
      <w:lvlJc w:val="left"/>
      <w:pPr>
        <w:ind w:left="1529" w:hanging="360"/>
      </w:pPr>
      <w:rPr>
        <w:rFonts w:hint="default" w:ascii="Courier New" w:hAnsi="Courier New" w:cs="Courier New"/>
      </w:rPr>
    </w:lvl>
    <w:lvl w:ilvl="2" w:tplc="04090005" w:tentative="1">
      <w:start w:val="1"/>
      <w:numFmt w:val="bullet"/>
      <w:lvlText w:val=""/>
      <w:lvlJc w:val="left"/>
      <w:pPr>
        <w:ind w:left="2249" w:hanging="360"/>
      </w:pPr>
      <w:rPr>
        <w:rFonts w:hint="default" w:ascii="Wingdings" w:hAnsi="Wingdings"/>
      </w:rPr>
    </w:lvl>
    <w:lvl w:ilvl="3" w:tplc="04090001" w:tentative="1">
      <w:start w:val="1"/>
      <w:numFmt w:val="bullet"/>
      <w:lvlText w:val=""/>
      <w:lvlJc w:val="left"/>
      <w:pPr>
        <w:ind w:left="2969" w:hanging="360"/>
      </w:pPr>
      <w:rPr>
        <w:rFonts w:hint="default" w:ascii="Symbol" w:hAnsi="Symbol"/>
      </w:rPr>
    </w:lvl>
    <w:lvl w:ilvl="4" w:tplc="04090003" w:tentative="1">
      <w:start w:val="1"/>
      <w:numFmt w:val="bullet"/>
      <w:lvlText w:val="o"/>
      <w:lvlJc w:val="left"/>
      <w:pPr>
        <w:ind w:left="3689" w:hanging="360"/>
      </w:pPr>
      <w:rPr>
        <w:rFonts w:hint="default" w:ascii="Courier New" w:hAnsi="Courier New" w:cs="Courier New"/>
      </w:rPr>
    </w:lvl>
    <w:lvl w:ilvl="5" w:tplc="04090005" w:tentative="1">
      <w:start w:val="1"/>
      <w:numFmt w:val="bullet"/>
      <w:lvlText w:val=""/>
      <w:lvlJc w:val="left"/>
      <w:pPr>
        <w:ind w:left="4409" w:hanging="360"/>
      </w:pPr>
      <w:rPr>
        <w:rFonts w:hint="default" w:ascii="Wingdings" w:hAnsi="Wingdings"/>
      </w:rPr>
    </w:lvl>
    <w:lvl w:ilvl="6" w:tplc="04090001" w:tentative="1">
      <w:start w:val="1"/>
      <w:numFmt w:val="bullet"/>
      <w:lvlText w:val=""/>
      <w:lvlJc w:val="left"/>
      <w:pPr>
        <w:ind w:left="5129" w:hanging="360"/>
      </w:pPr>
      <w:rPr>
        <w:rFonts w:hint="default" w:ascii="Symbol" w:hAnsi="Symbol"/>
      </w:rPr>
    </w:lvl>
    <w:lvl w:ilvl="7" w:tplc="04090003" w:tentative="1">
      <w:start w:val="1"/>
      <w:numFmt w:val="bullet"/>
      <w:lvlText w:val="o"/>
      <w:lvlJc w:val="left"/>
      <w:pPr>
        <w:ind w:left="5849" w:hanging="360"/>
      </w:pPr>
      <w:rPr>
        <w:rFonts w:hint="default" w:ascii="Courier New" w:hAnsi="Courier New" w:cs="Courier New"/>
      </w:rPr>
    </w:lvl>
    <w:lvl w:ilvl="8" w:tplc="04090005" w:tentative="1">
      <w:start w:val="1"/>
      <w:numFmt w:val="bullet"/>
      <w:lvlText w:val=""/>
      <w:lvlJc w:val="left"/>
      <w:pPr>
        <w:ind w:left="6569" w:hanging="360"/>
      </w:pPr>
      <w:rPr>
        <w:rFonts w:hint="default" w:ascii="Wingdings" w:hAnsi="Wingdings"/>
      </w:rPr>
    </w:lvl>
  </w:abstractNum>
  <w:abstractNum w:abstractNumId="7" w15:restartNumberingAfterBreak="0">
    <w:nsid w:val="1889706A"/>
    <w:multiLevelType w:val="multilevel"/>
    <w:tmpl w:val="52A290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2C5D43"/>
    <w:multiLevelType w:val="hybridMultilevel"/>
    <w:tmpl w:val="BD562F5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9" w15:restartNumberingAfterBreak="0">
    <w:nsid w:val="20354ADE"/>
    <w:multiLevelType w:val="hybridMultilevel"/>
    <w:tmpl w:val="C156A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0CA0E4F"/>
    <w:multiLevelType w:val="hybridMultilevel"/>
    <w:tmpl w:val="52F60C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705217D"/>
    <w:multiLevelType w:val="hybridMultilevel"/>
    <w:tmpl w:val="D324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204A2"/>
    <w:multiLevelType w:val="hybridMultilevel"/>
    <w:tmpl w:val="FAA410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8A32896"/>
    <w:multiLevelType w:val="hybridMultilevel"/>
    <w:tmpl w:val="A9BC25A4"/>
    <w:lvl w:ilvl="0" w:tplc="FFFFFFFF">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531"/>
    <w:multiLevelType w:val="multilevel"/>
    <w:tmpl w:val="9B06AE9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E634007"/>
    <w:multiLevelType w:val="multilevel"/>
    <w:tmpl w:val="1F52108A"/>
    <w:lvl w:ilvl="0">
      <w:start w:val="1"/>
      <w:numFmt w:val="bullet"/>
      <w:lvlText w:val=""/>
      <w:lvlJc w:val="left"/>
      <w:pPr>
        <w:tabs>
          <w:tab w:val="num" w:pos="1080"/>
        </w:tabs>
        <w:ind w:left="1080" w:hanging="360"/>
      </w:pPr>
      <w:rPr>
        <w:rFonts w:hint="default" w:ascii="Symbol" w:hAnsi="Symbol"/>
        <w:sz w:val="20"/>
      </w:rPr>
    </w:lvl>
    <w:lvl w:ilvl="1">
      <w:start w:val="1"/>
      <w:numFmt w:val="bullet"/>
      <w:lvlText w:val=""/>
      <w:lvlJc w:val="left"/>
      <w:pPr>
        <w:tabs>
          <w:tab w:val="num" w:pos="1800"/>
        </w:tabs>
        <w:ind w:left="1800" w:hanging="360"/>
      </w:pPr>
      <w:rPr>
        <w:rFonts w:hint="default" w:ascii="Symbol" w:hAnsi="Symbol"/>
        <w:sz w:val="20"/>
      </w:rPr>
    </w:lvl>
    <w:lvl w:ilvl="2">
      <w:start w:val="1"/>
      <w:numFmt w:val="bullet"/>
      <w:lvlText w:val=""/>
      <w:lvlJc w:val="left"/>
      <w:pPr>
        <w:tabs>
          <w:tab w:val="num" w:pos="2520"/>
        </w:tabs>
        <w:ind w:left="2520" w:hanging="360"/>
      </w:pPr>
      <w:rPr>
        <w:rFonts w:hint="default" w:ascii="Symbol" w:hAnsi="Symbol"/>
        <w:sz w:val="20"/>
      </w:rPr>
    </w:lvl>
    <w:lvl w:ilvl="3">
      <w:start w:val="1"/>
      <w:numFmt w:val="bullet"/>
      <w:lvlText w:val=""/>
      <w:lvlJc w:val="left"/>
      <w:pPr>
        <w:tabs>
          <w:tab w:val="num" w:pos="3240"/>
        </w:tabs>
        <w:ind w:left="3240" w:hanging="360"/>
      </w:pPr>
      <w:rPr>
        <w:rFonts w:hint="default" w:ascii="Symbol" w:hAnsi="Symbol"/>
        <w:sz w:val="20"/>
      </w:rPr>
    </w:lvl>
    <w:lvl w:ilvl="4">
      <w:start w:val="1"/>
      <w:numFmt w:val="bullet"/>
      <w:lvlText w:val=""/>
      <w:lvlJc w:val="left"/>
      <w:pPr>
        <w:tabs>
          <w:tab w:val="num" w:pos="3960"/>
        </w:tabs>
        <w:ind w:left="3960" w:hanging="360"/>
      </w:pPr>
      <w:rPr>
        <w:rFonts w:hint="default" w:ascii="Symbol" w:hAnsi="Symbol"/>
        <w:sz w:val="20"/>
      </w:rPr>
    </w:lvl>
    <w:lvl w:ilvl="5">
      <w:start w:val="1"/>
      <w:numFmt w:val="bullet"/>
      <w:lvlText w:val=""/>
      <w:lvlJc w:val="left"/>
      <w:pPr>
        <w:tabs>
          <w:tab w:val="num" w:pos="4680"/>
        </w:tabs>
        <w:ind w:left="4680" w:hanging="360"/>
      </w:pPr>
      <w:rPr>
        <w:rFonts w:hint="default" w:ascii="Symbol" w:hAnsi="Symbol"/>
        <w:sz w:val="20"/>
      </w:rPr>
    </w:lvl>
    <w:lvl w:ilvl="6">
      <w:start w:val="1"/>
      <w:numFmt w:val="bullet"/>
      <w:lvlText w:val=""/>
      <w:lvlJc w:val="left"/>
      <w:pPr>
        <w:tabs>
          <w:tab w:val="num" w:pos="5400"/>
        </w:tabs>
        <w:ind w:left="5400" w:hanging="360"/>
      </w:pPr>
      <w:rPr>
        <w:rFonts w:hint="default" w:ascii="Symbol" w:hAnsi="Symbol"/>
        <w:sz w:val="20"/>
      </w:rPr>
    </w:lvl>
    <w:lvl w:ilvl="7">
      <w:start w:val="1"/>
      <w:numFmt w:val="bullet"/>
      <w:lvlText w:val=""/>
      <w:lvlJc w:val="left"/>
      <w:pPr>
        <w:tabs>
          <w:tab w:val="num" w:pos="6120"/>
        </w:tabs>
        <w:ind w:left="6120" w:hanging="360"/>
      </w:pPr>
      <w:rPr>
        <w:rFonts w:hint="default" w:ascii="Symbol" w:hAnsi="Symbol"/>
        <w:sz w:val="20"/>
      </w:rPr>
    </w:lvl>
    <w:lvl w:ilvl="8">
      <w:start w:val="1"/>
      <w:numFmt w:val="bullet"/>
      <w:lvlText w:val=""/>
      <w:lvlJc w:val="left"/>
      <w:pPr>
        <w:tabs>
          <w:tab w:val="num" w:pos="6840"/>
        </w:tabs>
        <w:ind w:left="6840" w:hanging="360"/>
      </w:pPr>
      <w:rPr>
        <w:rFonts w:hint="default" w:ascii="Symbol" w:hAnsi="Symbol"/>
        <w:sz w:val="20"/>
      </w:rPr>
    </w:lvl>
  </w:abstractNum>
  <w:abstractNum w:abstractNumId="16" w15:restartNumberingAfterBreak="0">
    <w:nsid w:val="2EE9646F"/>
    <w:multiLevelType w:val="hybridMultilevel"/>
    <w:tmpl w:val="D324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EC51A4"/>
    <w:multiLevelType w:val="hybridMultilevel"/>
    <w:tmpl w:val="A7B42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82D6E"/>
    <w:multiLevelType w:val="hybridMultilevel"/>
    <w:tmpl w:val="19B2369E"/>
    <w:lvl w:ilvl="0" w:tplc="04090001">
      <w:start w:val="1"/>
      <w:numFmt w:val="bullet"/>
      <w:lvlText w:val=""/>
      <w:lvlJc w:val="left"/>
      <w:pPr>
        <w:ind w:left="809" w:hanging="360"/>
      </w:pPr>
      <w:rPr>
        <w:rFonts w:hint="default" w:ascii="Symbol" w:hAnsi="Symbol"/>
      </w:rPr>
    </w:lvl>
    <w:lvl w:ilvl="1" w:tplc="04090003" w:tentative="1">
      <w:start w:val="1"/>
      <w:numFmt w:val="bullet"/>
      <w:lvlText w:val="o"/>
      <w:lvlJc w:val="left"/>
      <w:pPr>
        <w:ind w:left="1529" w:hanging="360"/>
      </w:pPr>
      <w:rPr>
        <w:rFonts w:hint="default" w:ascii="Courier New" w:hAnsi="Courier New" w:cs="Courier New"/>
      </w:rPr>
    </w:lvl>
    <w:lvl w:ilvl="2" w:tplc="04090005" w:tentative="1">
      <w:start w:val="1"/>
      <w:numFmt w:val="bullet"/>
      <w:lvlText w:val=""/>
      <w:lvlJc w:val="left"/>
      <w:pPr>
        <w:ind w:left="2249" w:hanging="360"/>
      </w:pPr>
      <w:rPr>
        <w:rFonts w:hint="default" w:ascii="Wingdings" w:hAnsi="Wingdings"/>
      </w:rPr>
    </w:lvl>
    <w:lvl w:ilvl="3" w:tplc="04090001" w:tentative="1">
      <w:start w:val="1"/>
      <w:numFmt w:val="bullet"/>
      <w:lvlText w:val=""/>
      <w:lvlJc w:val="left"/>
      <w:pPr>
        <w:ind w:left="2969" w:hanging="360"/>
      </w:pPr>
      <w:rPr>
        <w:rFonts w:hint="default" w:ascii="Symbol" w:hAnsi="Symbol"/>
      </w:rPr>
    </w:lvl>
    <w:lvl w:ilvl="4" w:tplc="04090003" w:tentative="1">
      <w:start w:val="1"/>
      <w:numFmt w:val="bullet"/>
      <w:lvlText w:val="o"/>
      <w:lvlJc w:val="left"/>
      <w:pPr>
        <w:ind w:left="3689" w:hanging="360"/>
      </w:pPr>
      <w:rPr>
        <w:rFonts w:hint="default" w:ascii="Courier New" w:hAnsi="Courier New" w:cs="Courier New"/>
      </w:rPr>
    </w:lvl>
    <w:lvl w:ilvl="5" w:tplc="04090005" w:tentative="1">
      <w:start w:val="1"/>
      <w:numFmt w:val="bullet"/>
      <w:lvlText w:val=""/>
      <w:lvlJc w:val="left"/>
      <w:pPr>
        <w:ind w:left="4409" w:hanging="360"/>
      </w:pPr>
      <w:rPr>
        <w:rFonts w:hint="default" w:ascii="Wingdings" w:hAnsi="Wingdings"/>
      </w:rPr>
    </w:lvl>
    <w:lvl w:ilvl="6" w:tplc="04090001" w:tentative="1">
      <w:start w:val="1"/>
      <w:numFmt w:val="bullet"/>
      <w:lvlText w:val=""/>
      <w:lvlJc w:val="left"/>
      <w:pPr>
        <w:ind w:left="5129" w:hanging="360"/>
      </w:pPr>
      <w:rPr>
        <w:rFonts w:hint="default" w:ascii="Symbol" w:hAnsi="Symbol"/>
      </w:rPr>
    </w:lvl>
    <w:lvl w:ilvl="7" w:tplc="04090003" w:tentative="1">
      <w:start w:val="1"/>
      <w:numFmt w:val="bullet"/>
      <w:lvlText w:val="o"/>
      <w:lvlJc w:val="left"/>
      <w:pPr>
        <w:ind w:left="5849" w:hanging="360"/>
      </w:pPr>
      <w:rPr>
        <w:rFonts w:hint="default" w:ascii="Courier New" w:hAnsi="Courier New" w:cs="Courier New"/>
      </w:rPr>
    </w:lvl>
    <w:lvl w:ilvl="8" w:tplc="04090005" w:tentative="1">
      <w:start w:val="1"/>
      <w:numFmt w:val="bullet"/>
      <w:lvlText w:val=""/>
      <w:lvlJc w:val="left"/>
      <w:pPr>
        <w:ind w:left="6569" w:hanging="360"/>
      </w:pPr>
      <w:rPr>
        <w:rFonts w:hint="default" w:ascii="Wingdings" w:hAnsi="Wingdings"/>
      </w:rPr>
    </w:lvl>
  </w:abstractNum>
  <w:abstractNum w:abstractNumId="19" w15:restartNumberingAfterBreak="0">
    <w:nsid w:val="38136804"/>
    <w:multiLevelType w:val="hybridMultilevel"/>
    <w:tmpl w:val="7D0A85B6"/>
    <w:lvl w:ilvl="0" w:tplc="04090001">
      <w:start w:val="1"/>
      <w:numFmt w:val="bullet"/>
      <w:lvlText w:val=""/>
      <w:lvlJc w:val="left"/>
      <w:pPr>
        <w:ind w:left="809" w:hanging="360"/>
      </w:pPr>
      <w:rPr>
        <w:rFonts w:hint="default" w:ascii="Symbol" w:hAnsi="Symbol"/>
      </w:rPr>
    </w:lvl>
    <w:lvl w:ilvl="1" w:tplc="04090003" w:tentative="1">
      <w:start w:val="1"/>
      <w:numFmt w:val="bullet"/>
      <w:lvlText w:val="o"/>
      <w:lvlJc w:val="left"/>
      <w:pPr>
        <w:ind w:left="1529" w:hanging="360"/>
      </w:pPr>
      <w:rPr>
        <w:rFonts w:hint="default" w:ascii="Courier New" w:hAnsi="Courier New" w:cs="Courier New"/>
      </w:rPr>
    </w:lvl>
    <w:lvl w:ilvl="2" w:tplc="04090005" w:tentative="1">
      <w:start w:val="1"/>
      <w:numFmt w:val="bullet"/>
      <w:lvlText w:val=""/>
      <w:lvlJc w:val="left"/>
      <w:pPr>
        <w:ind w:left="2249" w:hanging="360"/>
      </w:pPr>
      <w:rPr>
        <w:rFonts w:hint="default" w:ascii="Wingdings" w:hAnsi="Wingdings"/>
      </w:rPr>
    </w:lvl>
    <w:lvl w:ilvl="3" w:tplc="04090001" w:tentative="1">
      <w:start w:val="1"/>
      <w:numFmt w:val="bullet"/>
      <w:lvlText w:val=""/>
      <w:lvlJc w:val="left"/>
      <w:pPr>
        <w:ind w:left="2969" w:hanging="360"/>
      </w:pPr>
      <w:rPr>
        <w:rFonts w:hint="default" w:ascii="Symbol" w:hAnsi="Symbol"/>
      </w:rPr>
    </w:lvl>
    <w:lvl w:ilvl="4" w:tplc="04090003" w:tentative="1">
      <w:start w:val="1"/>
      <w:numFmt w:val="bullet"/>
      <w:lvlText w:val="o"/>
      <w:lvlJc w:val="left"/>
      <w:pPr>
        <w:ind w:left="3689" w:hanging="360"/>
      </w:pPr>
      <w:rPr>
        <w:rFonts w:hint="default" w:ascii="Courier New" w:hAnsi="Courier New" w:cs="Courier New"/>
      </w:rPr>
    </w:lvl>
    <w:lvl w:ilvl="5" w:tplc="04090005" w:tentative="1">
      <w:start w:val="1"/>
      <w:numFmt w:val="bullet"/>
      <w:lvlText w:val=""/>
      <w:lvlJc w:val="left"/>
      <w:pPr>
        <w:ind w:left="4409" w:hanging="360"/>
      </w:pPr>
      <w:rPr>
        <w:rFonts w:hint="default" w:ascii="Wingdings" w:hAnsi="Wingdings"/>
      </w:rPr>
    </w:lvl>
    <w:lvl w:ilvl="6" w:tplc="04090001" w:tentative="1">
      <w:start w:val="1"/>
      <w:numFmt w:val="bullet"/>
      <w:lvlText w:val=""/>
      <w:lvlJc w:val="left"/>
      <w:pPr>
        <w:ind w:left="5129" w:hanging="360"/>
      </w:pPr>
      <w:rPr>
        <w:rFonts w:hint="default" w:ascii="Symbol" w:hAnsi="Symbol"/>
      </w:rPr>
    </w:lvl>
    <w:lvl w:ilvl="7" w:tplc="04090003" w:tentative="1">
      <w:start w:val="1"/>
      <w:numFmt w:val="bullet"/>
      <w:lvlText w:val="o"/>
      <w:lvlJc w:val="left"/>
      <w:pPr>
        <w:ind w:left="5849" w:hanging="360"/>
      </w:pPr>
      <w:rPr>
        <w:rFonts w:hint="default" w:ascii="Courier New" w:hAnsi="Courier New" w:cs="Courier New"/>
      </w:rPr>
    </w:lvl>
    <w:lvl w:ilvl="8" w:tplc="04090005" w:tentative="1">
      <w:start w:val="1"/>
      <w:numFmt w:val="bullet"/>
      <w:lvlText w:val=""/>
      <w:lvlJc w:val="left"/>
      <w:pPr>
        <w:ind w:left="6569" w:hanging="360"/>
      </w:pPr>
      <w:rPr>
        <w:rFonts w:hint="default" w:ascii="Wingdings" w:hAnsi="Wingdings"/>
      </w:rPr>
    </w:lvl>
  </w:abstractNum>
  <w:abstractNum w:abstractNumId="20" w15:restartNumberingAfterBreak="0">
    <w:nsid w:val="3C24045A"/>
    <w:multiLevelType w:val="hybridMultilevel"/>
    <w:tmpl w:val="661245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42E511B"/>
    <w:multiLevelType w:val="multilevel"/>
    <w:tmpl w:val="68341E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46D34737"/>
    <w:multiLevelType w:val="hybridMultilevel"/>
    <w:tmpl w:val="7E54C57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F4086"/>
    <w:multiLevelType w:val="hybridMultilevel"/>
    <w:tmpl w:val="482AF604"/>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98F2CB3"/>
    <w:multiLevelType w:val="hybridMultilevel"/>
    <w:tmpl w:val="3DB495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F6E7C24"/>
    <w:multiLevelType w:val="hybridMultilevel"/>
    <w:tmpl w:val="7ED2BFC6"/>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9C45CA"/>
    <w:multiLevelType w:val="multilevel"/>
    <w:tmpl w:val="52A290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5B373E5"/>
    <w:multiLevelType w:val="hybridMultilevel"/>
    <w:tmpl w:val="C57A6D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A0A0880"/>
    <w:multiLevelType w:val="multilevel"/>
    <w:tmpl w:val="52A290B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D8A47FD"/>
    <w:multiLevelType w:val="multilevel"/>
    <w:tmpl w:val="DB74A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5E006008"/>
    <w:multiLevelType w:val="hybridMultilevel"/>
    <w:tmpl w:val="C6565BB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E7675E"/>
    <w:multiLevelType w:val="hybridMultilevel"/>
    <w:tmpl w:val="7D884D3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2" w15:restartNumberingAfterBreak="0">
    <w:nsid w:val="603E07CC"/>
    <w:multiLevelType w:val="hybridMultilevel"/>
    <w:tmpl w:val="54B89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B5328E"/>
    <w:multiLevelType w:val="hybridMultilevel"/>
    <w:tmpl w:val="86DE61DE"/>
    <w:lvl w:ilvl="0" w:tplc="FFFFFFFF">
      <w:start w:val="1"/>
      <w:numFmt w:val="bullet"/>
      <w:lvlText w:val=""/>
      <w:lvlJc w:val="left"/>
      <w:pPr>
        <w:ind w:left="809" w:hanging="360"/>
      </w:pPr>
      <w:rPr>
        <w:rFonts w:hint="default" w:ascii="Symbol" w:hAnsi="Symbol"/>
      </w:rPr>
    </w:lvl>
    <w:lvl w:ilvl="1" w:tplc="04090003">
      <w:start w:val="1"/>
      <w:numFmt w:val="bullet"/>
      <w:lvlText w:val="o"/>
      <w:lvlJc w:val="left"/>
      <w:pPr>
        <w:ind w:left="1529" w:hanging="360"/>
      </w:pPr>
      <w:rPr>
        <w:rFonts w:hint="default" w:ascii="Courier New" w:hAnsi="Courier New" w:cs="Courier New"/>
      </w:rPr>
    </w:lvl>
    <w:lvl w:ilvl="2" w:tplc="04090005" w:tentative="1">
      <w:start w:val="1"/>
      <w:numFmt w:val="bullet"/>
      <w:lvlText w:val=""/>
      <w:lvlJc w:val="left"/>
      <w:pPr>
        <w:ind w:left="2249" w:hanging="360"/>
      </w:pPr>
      <w:rPr>
        <w:rFonts w:hint="default" w:ascii="Wingdings" w:hAnsi="Wingdings"/>
      </w:rPr>
    </w:lvl>
    <w:lvl w:ilvl="3" w:tplc="04090001" w:tentative="1">
      <w:start w:val="1"/>
      <w:numFmt w:val="bullet"/>
      <w:lvlText w:val=""/>
      <w:lvlJc w:val="left"/>
      <w:pPr>
        <w:ind w:left="2969" w:hanging="360"/>
      </w:pPr>
      <w:rPr>
        <w:rFonts w:hint="default" w:ascii="Symbol" w:hAnsi="Symbol"/>
      </w:rPr>
    </w:lvl>
    <w:lvl w:ilvl="4" w:tplc="04090003" w:tentative="1">
      <w:start w:val="1"/>
      <w:numFmt w:val="bullet"/>
      <w:lvlText w:val="o"/>
      <w:lvlJc w:val="left"/>
      <w:pPr>
        <w:ind w:left="3689" w:hanging="360"/>
      </w:pPr>
      <w:rPr>
        <w:rFonts w:hint="default" w:ascii="Courier New" w:hAnsi="Courier New" w:cs="Courier New"/>
      </w:rPr>
    </w:lvl>
    <w:lvl w:ilvl="5" w:tplc="04090005" w:tentative="1">
      <w:start w:val="1"/>
      <w:numFmt w:val="bullet"/>
      <w:lvlText w:val=""/>
      <w:lvlJc w:val="left"/>
      <w:pPr>
        <w:ind w:left="4409" w:hanging="360"/>
      </w:pPr>
      <w:rPr>
        <w:rFonts w:hint="default" w:ascii="Wingdings" w:hAnsi="Wingdings"/>
      </w:rPr>
    </w:lvl>
    <w:lvl w:ilvl="6" w:tplc="04090001" w:tentative="1">
      <w:start w:val="1"/>
      <w:numFmt w:val="bullet"/>
      <w:lvlText w:val=""/>
      <w:lvlJc w:val="left"/>
      <w:pPr>
        <w:ind w:left="5129" w:hanging="360"/>
      </w:pPr>
      <w:rPr>
        <w:rFonts w:hint="default" w:ascii="Symbol" w:hAnsi="Symbol"/>
      </w:rPr>
    </w:lvl>
    <w:lvl w:ilvl="7" w:tplc="04090003" w:tentative="1">
      <w:start w:val="1"/>
      <w:numFmt w:val="bullet"/>
      <w:lvlText w:val="o"/>
      <w:lvlJc w:val="left"/>
      <w:pPr>
        <w:ind w:left="5849" w:hanging="360"/>
      </w:pPr>
      <w:rPr>
        <w:rFonts w:hint="default" w:ascii="Courier New" w:hAnsi="Courier New" w:cs="Courier New"/>
      </w:rPr>
    </w:lvl>
    <w:lvl w:ilvl="8" w:tplc="04090005" w:tentative="1">
      <w:start w:val="1"/>
      <w:numFmt w:val="bullet"/>
      <w:lvlText w:val=""/>
      <w:lvlJc w:val="left"/>
      <w:pPr>
        <w:ind w:left="6569" w:hanging="360"/>
      </w:pPr>
      <w:rPr>
        <w:rFonts w:hint="default" w:ascii="Wingdings" w:hAnsi="Wingdings"/>
      </w:rPr>
    </w:lvl>
  </w:abstractNum>
  <w:abstractNum w:abstractNumId="34" w15:restartNumberingAfterBreak="0">
    <w:nsid w:val="63AB6487"/>
    <w:multiLevelType w:val="hybridMultilevel"/>
    <w:tmpl w:val="2AC0681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35" w15:restartNumberingAfterBreak="0">
    <w:nsid w:val="690B1903"/>
    <w:multiLevelType w:val="hybridMultilevel"/>
    <w:tmpl w:val="47A8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B1C5D"/>
    <w:multiLevelType w:val="hybridMultilevel"/>
    <w:tmpl w:val="D324B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3F477B"/>
    <w:multiLevelType w:val="hybridMultilevel"/>
    <w:tmpl w:val="677C5A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1D70901"/>
    <w:multiLevelType w:val="hybridMultilevel"/>
    <w:tmpl w:val="3E686FC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D33CF"/>
    <w:multiLevelType w:val="hybridMultilevel"/>
    <w:tmpl w:val="A7B42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8060B2"/>
    <w:multiLevelType w:val="hybridMultilevel"/>
    <w:tmpl w:val="B1E655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86E65D3"/>
    <w:multiLevelType w:val="hybridMultilevel"/>
    <w:tmpl w:val="A7B42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72747C"/>
    <w:multiLevelType w:val="hybridMultilevel"/>
    <w:tmpl w:val="CA906AB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BAE077A"/>
    <w:multiLevelType w:val="hybridMultilevel"/>
    <w:tmpl w:val="25C207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BCB7680"/>
    <w:multiLevelType w:val="hybridMultilevel"/>
    <w:tmpl w:val="B9629D9C"/>
    <w:lvl w:ilvl="0" w:tplc="FFFFFFFF">
      <w:start w:val="1"/>
      <w:numFmt w:val="bullet"/>
      <w:lvlText w:val=""/>
      <w:lvlJc w:val="left"/>
      <w:pPr>
        <w:ind w:left="720" w:hanging="360"/>
      </w:pPr>
      <w:rPr>
        <w:rFonts w:hint="default" w:ascii="Symbol" w:hAnsi="Symbo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EF45E3"/>
    <w:multiLevelType w:val="multilevel"/>
    <w:tmpl w:val="9E34A4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7F5375F2"/>
    <w:multiLevelType w:val="hybridMultilevel"/>
    <w:tmpl w:val="7CB23C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7"/>
  </w:num>
  <w:num w:numId="2">
    <w:abstractNumId w:val="32"/>
  </w:num>
  <w:num w:numId="3">
    <w:abstractNumId w:val="2"/>
  </w:num>
  <w:num w:numId="4">
    <w:abstractNumId w:val="35"/>
  </w:num>
  <w:num w:numId="5">
    <w:abstractNumId w:val="41"/>
  </w:num>
  <w:num w:numId="6">
    <w:abstractNumId w:val="0"/>
  </w:num>
  <w:num w:numId="7">
    <w:abstractNumId w:val="39"/>
  </w:num>
  <w:num w:numId="8">
    <w:abstractNumId w:val="33"/>
  </w:num>
  <w:num w:numId="9">
    <w:abstractNumId w:val="11"/>
  </w:num>
  <w:num w:numId="10">
    <w:abstractNumId w:val="36"/>
  </w:num>
  <w:num w:numId="11">
    <w:abstractNumId w:val="16"/>
  </w:num>
  <w:num w:numId="12">
    <w:abstractNumId w:val="15"/>
  </w:num>
  <w:num w:numId="13">
    <w:abstractNumId w:val="40"/>
  </w:num>
  <w:num w:numId="14">
    <w:abstractNumId w:val="8"/>
  </w:num>
  <w:num w:numId="15">
    <w:abstractNumId w:val="31"/>
  </w:num>
  <w:num w:numId="16">
    <w:abstractNumId w:val="43"/>
  </w:num>
  <w:num w:numId="17">
    <w:abstractNumId w:val="42"/>
  </w:num>
  <w:num w:numId="18">
    <w:abstractNumId w:val="23"/>
  </w:num>
  <w:num w:numId="19">
    <w:abstractNumId w:val="20"/>
  </w:num>
  <w:num w:numId="20">
    <w:abstractNumId w:val="25"/>
  </w:num>
  <w:num w:numId="21">
    <w:abstractNumId w:val="30"/>
  </w:num>
  <w:num w:numId="22">
    <w:abstractNumId w:val="13"/>
  </w:num>
  <w:num w:numId="23">
    <w:abstractNumId w:val="4"/>
  </w:num>
  <w:num w:numId="24">
    <w:abstractNumId w:val="1"/>
  </w:num>
  <w:num w:numId="25">
    <w:abstractNumId w:val="3"/>
  </w:num>
  <w:num w:numId="26">
    <w:abstractNumId w:val="44"/>
  </w:num>
  <w:num w:numId="27">
    <w:abstractNumId w:val="29"/>
  </w:num>
  <w:num w:numId="28">
    <w:abstractNumId w:val="21"/>
  </w:num>
  <w:num w:numId="29">
    <w:abstractNumId w:val="45"/>
  </w:num>
  <w:num w:numId="30">
    <w:abstractNumId w:val="27"/>
  </w:num>
  <w:num w:numId="31">
    <w:abstractNumId w:val="37"/>
  </w:num>
  <w:num w:numId="32">
    <w:abstractNumId w:val="46"/>
  </w:num>
  <w:num w:numId="33">
    <w:abstractNumId w:val="5"/>
  </w:num>
  <w:num w:numId="34">
    <w:abstractNumId w:val="24"/>
  </w:num>
  <w:num w:numId="35">
    <w:abstractNumId w:val="9"/>
  </w:num>
  <w:num w:numId="36">
    <w:abstractNumId w:val="7"/>
  </w:num>
  <w:num w:numId="37">
    <w:abstractNumId w:val="28"/>
  </w:num>
  <w:num w:numId="38">
    <w:abstractNumId w:val="26"/>
  </w:num>
  <w:num w:numId="39">
    <w:abstractNumId w:val="12"/>
  </w:num>
  <w:num w:numId="40">
    <w:abstractNumId w:val="10"/>
  </w:num>
  <w:num w:numId="41">
    <w:abstractNumId w:val="6"/>
  </w:num>
  <w:num w:numId="42">
    <w:abstractNumId w:val="18"/>
  </w:num>
  <w:num w:numId="43">
    <w:abstractNumId w:val="14"/>
  </w:num>
  <w:num w:numId="44">
    <w:abstractNumId w:val="14"/>
  </w:num>
  <w:num w:numId="45">
    <w:abstractNumId w:val="38"/>
  </w:num>
  <w:num w:numId="46">
    <w:abstractNumId w:val="22"/>
  </w:num>
  <w:num w:numId="47">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dirty"/>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86"/>
    <w:rsid w:val="00001CEC"/>
    <w:rsid w:val="00005757"/>
    <w:rsid w:val="00005A2E"/>
    <w:rsid w:val="00006CE8"/>
    <w:rsid w:val="00006F44"/>
    <w:rsid w:val="0001328E"/>
    <w:rsid w:val="0002061A"/>
    <w:rsid w:val="00022263"/>
    <w:rsid w:val="00022EE2"/>
    <w:rsid w:val="00027EC4"/>
    <w:rsid w:val="000311D8"/>
    <w:rsid w:val="0003135A"/>
    <w:rsid w:val="00031529"/>
    <w:rsid w:val="000319F4"/>
    <w:rsid w:val="00032D8C"/>
    <w:rsid w:val="00034A2F"/>
    <w:rsid w:val="0004183D"/>
    <w:rsid w:val="00050252"/>
    <w:rsid w:val="00050B21"/>
    <w:rsid w:val="000519B5"/>
    <w:rsid w:val="000618F2"/>
    <w:rsid w:val="00061D5A"/>
    <w:rsid w:val="00063299"/>
    <w:rsid w:val="00070C27"/>
    <w:rsid w:val="000726BE"/>
    <w:rsid w:val="00072FCF"/>
    <w:rsid w:val="000739A8"/>
    <w:rsid w:val="0007549A"/>
    <w:rsid w:val="00077C3C"/>
    <w:rsid w:val="00083292"/>
    <w:rsid w:val="00085931"/>
    <w:rsid w:val="000976EB"/>
    <w:rsid w:val="000A2B54"/>
    <w:rsid w:val="000A3EA8"/>
    <w:rsid w:val="000B512D"/>
    <w:rsid w:val="000B5C25"/>
    <w:rsid w:val="000B65BD"/>
    <w:rsid w:val="000C0028"/>
    <w:rsid w:val="000C4C45"/>
    <w:rsid w:val="000D4623"/>
    <w:rsid w:val="000D69DC"/>
    <w:rsid w:val="000E1D97"/>
    <w:rsid w:val="000E379A"/>
    <w:rsid w:val="000E4388"/>
    <w:rsid w:val="000E5286"/>
    <w:rsid w:val="000E5FBB"/>
    <w:rsid w:val="000E72E6"/>
    <w:rsid w:val="000F1314"/>
    <w:rsid w:val="000F5990"/>
    <w:rsid w:val="000F6E38"/>
    <w:rsid w:val="001054F6"/>
    <w:rsid w:val="00106DBF"/>
    <w:rsid w:val="00107E45"/>
    <w:rsid w:val="001103B5"/>
    <w:rsid w:val="00111473"/>
    <w:rsid w:val="001114A5"/>
    <w:rsid w:val="0011567B"/>
    <w:rsid w:val="001229C9"/>
    <w:rsid w:val="0012518C"/>
    <w:rsid w:val="00131109"/>
    <w:rsid w:val="00134450"/>
    <w:rsid w:val="00136F76"/>
    <w:rsid w:val="00140B84"/>
    <w:rsid w:val="0014136E"/>
    <w:rsid w:val="001507E4"/>
    <w:rsid w:val="00153134"/>
    <w:rsid w:val="001535AE"/>
    <w:rsid w:val="00161BA8"/>
    <w:rsid w:val="00171C3D"/>
    <w:rsid w:val="00171F9B"/>
    <w:rsid w:val="001806D6"/>
    <w:rsid w:val="0018330B"/>
    <w:rsid w:val="001857BD"/>
    <w:rsid w:val="0018621E"/>
    <w:rsid w:val="00191344"/>
    <w:rsid w:val="0019567F"/>
    <w:rsid w:val="001964B3"/>
    <w:rsid w:val="001A082B"/>
    <w:rsid w:val="001A2A59"/>
    <w:rsid w:val="001B05FF"/>
    <w:rsid w:val="001B367E"/>
    <w:rsid w:val="001B518B"/>
    <w:rsid w:val="001C07E6"/>
    <w:rsid w:val="001C1479"/>
    <w:rsid w:val="001C25ED"/>
    <w:rsid w:val="001C3427"/>
    <w:rsid w:val="001C4BB3"/>
    <w:rsid w:val="001C5634"/>
    <w:rsid w:val="001C7753"/>
    <w:rsid w:val="001D0B15"/>
    <w:rsid w:val="001E027D"/>
    <w:rsid w:val="001E16CD"/>
    <w:rsid w:val="001E6414"/>
    <w:rsid w:val="001F1063"/>
    <w:rsid w:val="00203D16"/>
    <w:rsid w:val="00203EAB"/>
    <w:rsid w:val="00205AA7"/>
    <w:rsid w:val="00207432"/>
    <w:rsid w:val="00211D8E"/>
    <w:rsid w:val="00214B44"/>
    <w:rsid w:val="002173AE"/>
    <w:rsid w:val="0022052D"/>
    <w:rsid w:val="00221AE3"/>
    <w:rsid w:val="00222B88"/>
    <w:rsid w:val="0022329B"/>
    <w:rsid w:val="00223A2A"/>
    <w:rsid w:val="00224CB9"/>
    <w:rsid w:val="0022607A"/>
    <w:rsid w:val="00231D2D"/>
    <w:rsid w:val="00232A70"/>
    <w:rsid w:val="00233C21"/>
    <w:rsid w:val="002350FB"/>
    <w:rsid w:val="00235BEB"/>
    <w:rsid w:val="00235C0B"/>
    <w:rsid w:val="00235C33"/>
    <w:rsid w:val="00235D2E"/>
    <w:rsid w:val="002412A0"/>
    <w:rsid w:val="002422E8"/>
    <w:rsid w:val="00244E74"/>
    <w:rsid w:val="002514CC"/>
    <w:rsid w:val="002516F7"/>
    <w:rsid w:val="0025236B"/>
    <w:rsid w:val="002535E9"/>
    <w:rsid w:val="00253853"/>
    <w:rsid w:val="00253A0D"/>
    <w:rsid w:val="00260823"/>
    <w:rsid w:val="0026299B"/>
    <w:rsid w:val="00270472"/>
    <w:rsid w:val="00276316"/>
    <w:rsid w:val="0028300F"/>
    <w:rsid w:val="002830AD"/>
    <w:rsid w:val="00284ED9"/>
    <w:rsid w:val="00285C08"/>
    <w:rsid w:val="00290714"/>
    <w:rsid w:val="00295C20"/>
    <w:rsid w:val="002B1382"/>
    <w:rsid w:val="002B249D"/>
    <w:rsid w:val="002C06B5"/>
    <w:rsid w:val="002C26F9"/>
    <w:rsid w:val="002C34A3"/>
    <w:rsid w:val="002C34D3"/>
    <w:rsid w:val="002C6195"/>
    <w:rsid w:val="002C7DEA"/>
    <w:rsid w:val="002D0F8D"/>
    <w:rsid w:val="002D1298"/>
    <w:rsid w:val="002D3609"/>
    <w:rsid w:val="002D5072"/>
    <w:rsid w:val="002D530B"/>
    <w:rsid w:val="002E2538"/>
    <w:rsid w:val="002E7B87"/>
    <w:rsid w:val="002F04DA"/>
    <w:rsid w:val="002F6480"/>
    <w:rsid w:val="00303079"/>
    <w:rsid w:val="003077DA"/>
    <w:rsid w:val="00311F7E"/>
    <w:rsid w:val="00316E92"/>
    <w:rsid w:val="00320616"/>
    <w:rsid w:val="0032498C"/>
    <w:rsid w:val="00324FEA"/>
    <w:rsid w:val="0033179F"/>
    <w:rsid w:val="00336164"/>
    <w:rsid w:val="0034027E"/>
    <w:rsid w:val="0034316D"/>
    <w:rsid w:val="00343346"/>
    <w:rsid w:val="003461CF"/>
    <w:rsid w:val="0034759E"/>
    <w:rsid w:val="003475B5"/>
    <w:rsid w:val="003516EB"/>
    <w:rsid w:val="003526E3"/>
    <w:rsid w:val="00355869"/>
    <w:rsid w:val="00361417"/>
    <w:rsid w:val="00362E99"/>
    <w:rsid w:val="00363AA9"/>
    <w:rsid w:val="00370561"/>
    <w:rsid w:val="003716C8"/>
    <w:rsid w:val="0037177B"/>
    <w:rsid w:val="00372096"/>
    <w:rsid w:val="00376BF0"/>
    <w:rsid w:val="00381E9E"/>
    <w:rsid w:val="00382182"/>
    <w:rsid w:val="003910B4"/>
    <w:rsid w:val="003943C1"/>
    <w:rsid w:val="003A2D0F"/>
    <w:rsid w:val="003B0822"/>
    <w:rsid w:val="003B1FC7"/>
    <w:rsid w:val="003B44CF"/>
    <w:rsid w:val="003B7E47"/>
    <w:rsid w:val="003C05BB"/>
    <w:rsid w:val="003C1C9F"/>
    <w:rsid w:val="003C5462"/>
    <w:rsid w:val="003C7067"/>
    <w:rsid w:val="003D0AEA"/>
    <w:rsid w:val="003E1A6C"/>
    <w:rsid w:val="003E3344"/>
    <w:rsid w:val="003E3B19"/>
    <w:rsid w:val="003E696A"/>
    <w:rsid w:val="003F4C4B"/>
    <w:rsid w:val="003F54DA"/>
    <w:rsid w:val="003F5FCD"/>
    <w:rsid w:val="003F6CCD"/>
    <w:rsid w:val="00400377"/>
    <w:rsid w:val="00404D18"/>
    <w:rsid w:val="00404D77"/>
    <w:rsid w:val="00405D49"/>
    <w:rsid w:val="00407F93"/>
    <w:rsid w:val="004118C7"/>
    <w:rsid w:val="00411FB9"/>
    <w:rsid w:val="00411FC9"/>
    <w:rsid w:val="00424842"/>
    <w:rsid w:val="00430500"/>
    <w:rsid w:val="004327C0"/>
    <w:rsid w:val="00433BC8"/>
    <w:rsid w:val="004348CC"/>
    <w:rsid w:val="0043755B"/>
    <w:rsid w:val="00440720"/>
    <w:rsid w:val="004418C0"/>
    <w:rsid w:val="00444F6A"/>
    <w:rsid w:val="00446AE6"/>
    <w:rsid w:val="00451FE9"/>
    <w:rsid w:val="004538CC"/>
    <w:rsid w:val="00455B0C"/>
    <w:rsid w:val="00455DD6"/>
    <w:rsid w:val="0046161E"/>
    <w:rsid w:val="00461C6F"/>
    <w:rsid w:val="00462A2C"/>
    <w:rsid w:val="004640BD"/>
    <w:rsid w:val="004656A1"/>
    <w:rsid w:val="00472B47"/>
    <w:rsid w:val="004741FB"/>
    <w:rsid w:val="00480A03"/>
    <w:rsid w:val="004819B2"/>
    <w:rsid w:val="0048282C"/>
    <w:rsid w:val="00482D16"/>
    <w:rsid w:val="00483EB3"/>
    <w:rsid w:val="00485CC7"/>
    <w:rsid w:val="00490ED9"/>
    <w:rsid w:val="00490FB4"/>
    <w:rsid w:val="0049231A"/>
    <w:rsid w:val="00493337"/>
    <w:rsid w:val="0049785A"/>
    <w:rsid w:val="00497BF9"/>
    <w:rsid w:val="00497D79"/>
    <w:rsid w:val="004A17D7"/>
    <w:rsid w:val="004A3F2A"/>
    <w:rsid w:val="004A40B9"/>
    <w:rsid w:val="004A5A03"/>
    <w:rsid w:val="004A6DB1"/>
    <w:rsid w:val="004A71FC"/>
    <w:rsid w:val="004A73A7"/>
    <w:rsid w:val="004A7C2A"/>
    <w:rsid w:val="004B41BC"/>
    <w:rsid w:val="004B4450"/>
    <w:rsid w:val="004B6DC8"/>
    <w:rsid w:val="004C4CAC"/>
    <w:rsid w:val="004C4EAC"/>
    <w:rsid w:val="004C5C4A"/>
    <w:rsid w:val="004C63E0"/>
    <w:rsid w:val="004D083F"/>
    <w:rsid w:val="004D2646"/>
    <w:rsid w:val="004D40FD"/>
    <w:rsid w:val="004E24B8"/>
    <w:rsid w:val="004E3917"/>
    <w:rsid w:val="004E3A69"/>
    <w:rsid w:val="004E42C0"/>
    <w:rsid w:val="004E48D8"/>
    <w:rsid w:val="004E4FDC"/>
    <w:rsid w:val="004E7CA3"/>
    <w:rsid w:val="004F2409"/>
    <w:rsid w:val="004F56C2"/>
    <w:rsid w:val="004F757B"/>
    <w:rsid w:val="004F78F1"/>
    <w:rsid w:val="00502988"/>
    <w:rsid w:val="00517897"/>
    <w:rsid w:val="00520F4C"/>
    <w:rsid w:val="00522D2C"/>
    <w:rsid w:val="005324A5"/>
    <w:rsid w:val="00533AA8"/>
    <w:rsid w:val="00534083"/>
    <w:rsid w:val="00541071"/>
    <w:rsid w:val="00541D0A"/>
    <w:rsid w:val="00543BF2"/>
    <w:rsid w:val="00545AA4"/>
    <w:rsid w:val="00552DB6"/>
    <w:rsid w:val="00555CA0"/>
    <w:rsid w:val="00560598"/>
    <w:rsid w:val="00560EFA"/>
    <w:rsid w:val="0056274B"/>
    <w:rsid w:val="00564671"/>
    <w:rsid w:val="00565B03"/>
    <w:rsid w:val="00571A08"/>
    <w:rsid w:val="00572FB5"/>
    <w:rsid w:val="00574953"/>
    <w:rsid w:val="00574A59"/>
    <w:rsid w:val="0057564C"/>
    <w:rsid w:val="00575A15"/>
    <w:rsid w:val="00576FF6"/>
    <w:rsid w:val="00584CBF"/>
    <w:rsid w:val="00585F7C"/>
    <w:rsid w:val="0059041B"/>
    <w:rsid w:val="0059072C"/>
    <w:rsid w:val="0059600D"/>
    <w:rsid w:val="005A5C81"/>
    <w:rsid w:val="005A7FD8"/>
    <w:rsid w:val="005B1249"/>
    <w:rsid w:val="005B252D"/>
    <w:rsid w:val="005B31E3"/>
    <w:rsid w:val="005B44B2"/>
    <w:rsid w:val="005C00A0"/>
    <w:rsid w:val="005C10A7"/>
    <w:rsid w:val="005C2EA1"/>
    <w:rsid w:val="005C3083"/>
    <w:rsid w:val="005C39AF"/>
    <w:rsid w:val="005C73C0"/>
    <w:rsid w:val="005D25F0"/>
    <w:rsid w:val="005D5278"/>
    <w:rsid w:val="005D598C"/>
    <w:rsid w:val="005D6C51"/>
    <w:rsid w:val="005D7392"/>
    <w:rsid w:val="005E3163"/>
    <w:rsid w:val="005E6ACA"/>
    <w:rsid w:val="005E76C0"/>
    <w:rsid w:val="005F46D6"/>
    <w:rsid w:val="00600DBC"/>
    <w:rsid w:val="006015E0"/>
    <w:rsid w:val="00601F83"/>
    <w:rsid w:val="00603BE1"/>
    <w:rsid w:val="0060406D"/>
    <w:rsid w:val="00606B40"/>
    <w:rsid w:val="00610AF7"/>
    <w:rsid w:val="00611260"/>
    <w:rsid w:val="00615BC8"/>
    <w:rsid w:val="006169D7"/>
    <w:rsid w:val="00622554"/>
    <w:rsid w:val="00622F76"/>
    <w:rsid w:val="00624161"/>
    <w:rsid w:val="00625147"/>
    <w:rsid w:val="00625BCE"/>
    <w:rsid w:val="00627415"/>
    <w:rsid w:val="00630051"/>
    <w:rsid w:val="00631C5E"/>
    <w:rsid w:val="006365AF"/>
    <w:rsid w:val="0063699E"/>
    <w:rsid w:val="00636EF8"/>
    <w:rsid w:val="00641B37"/>
    <w:rsid w:val="00643A0E"/>
    <w:rsid w:val="0064430D"/>
    <w:rsid w:val="00647A64"/>
    <w:rsid w:val="006502B4"/>
    <w:rsid w:val="0065059B"/>
    <w:rsid w:val="00654B1F"/>
    <w:rsid w:val="00657C7E"/>
    <w:rsid w:val="00661685"/>
    <w:rsid w:val="006642C2"/>
    <w:rsid w:val="00665A7D"/>
    <w:rsid w:val="00665CC3"/>
    <w:rsid w:val="00673DB2"/>
    <w:rsid w:val="00676347"/>
    <w:rsid w:val="00681DC7"/>
    <w:rsid w:val="00682179"/>
    <w:rsid w:val="006848BC"/>
    <w:rsid w:val="00685FF7"/>
    <w:rsid w:val="00687DC2"/>
    <w:rsid w:val="0069096E"/>
    <w:rsid w:val="00690F63"/>
    <w:rsid w:val="006924EB"/>
    <w:rsid w:val="00693108"/>
    <w:rsid w:val="00693549"/>
    <w:rsid w:val="006945E2"/>
    <w:rsid w:val="00695418"/>
    <w:rsid w:val="00695C1E"/>
    <w:rsid w:val="0069667B"/>
    <w:rsid w:val="00697633"/>
    <w:rsid w:val="006A05F1"/>
    <w:rsid w:val="006B22B2"/>
    <w:rsid w:val="006B3439"/>
    <w:rsid w:val="006C5D2A"/>
    <w:rsid w:val="006D6808"/>
    <w:rsid w:val="006D7147"/>
    <w:rsid w:val="006E0588"/>
    <w:rsid w:val="006E0A5F"/>
    <w:rsid w:val="006E1BB6"/>
    <w:rsid w:val="006E27D0"/>
    <w:rsid w:val="006E2D22"/>
    <w:rsid w:val="006E44C8"/>
    <w:rsid w:val="006E4E6A"/>
    <w:rsid w:val="006E56BB"/>
    <w:rsid w:val="006F1CFA"/>
    <w:rsid w:val="006F43C1"/>
    <w:rsid w:val="006F60BF"/>
    <w:rsid w:val="007025B2"/>
    <w:rsid w:val="007046CF"/>
    <w:rsid w:val="00704E49"/>
    <w:rsid w:val="0070539E"/>
    <w:rsid w:val="007126FD"/>
    <w:rsid w:val="00715920"/>
    <w:rsid w:val="007202B1"/>
    <w:rsid w:val="00721004"/>
    <w:rsid w:val="00721054"/>
    <w:rsid w:val="0072169C"/>
    <w:rsid w:val="00723DF7"/>
    <w:rsid w:val="00730354"/>
    <w:rsid w:val="00734766"/>
    <w:rsid w:val="00734B77"/>
    <w:rsid w:val="00735B8B"/>
    <w:rsid w:val="007437FA"/>
    <w:rsid w:val="00750815"/>
    <w:rsid w:val="007523AA"/>
    <w:rsid w:val="00755041"/>
    <w:rsid w:val="0076072B"/>
    <w:rsid w:val="0076309F"/>
    <w:rsid w:val="007647B4"/>
    <w:rsid w:val="00765E26"/>
    <w:rsid w:val="00767FAC"/>
    <w:rsid w:val="007716D2"/>
    <w:rsid w:val="00771EB4"/>
    <w:rsid w:val="00773870"/>
    <w:rsid w:val="00774D1A"/>
    <w:rsid w:val="007757D2"/>
    <w:rsid w:val="00776FEE"/>
    <w:rsid w:val="007774AC"/>
    <w:rsid w:val="00777D80"/>
    <w:rsid w:val="00784C03"/>
    <w:rsid w:val="00787BED"/>
    <w:rsid w:val="007910E7"/>
    <w:rsid w:val="0079150C"/>
    <w:rsid w:val="00792A72"/>
    <w:rsid w:val="00793A54"/>
    <w:rsid w:val="0079449F"/>
    <w:rsid w:val="00795DCF"/>
    <w:rsid w:val="0079784F"/>
    <w:rsid w:val="007A3D71"/>
    <w:rsid w:val="007A55BC"/>
    <w:rsid w:val="007A56B7"/>
    <w:rsid w:val="007A5DF6"/>
    <w:rsid w:val="007A6A68"/>
    <w:rsid w:val="007B2846"/>
    <w:rsid w:val="007B4519"/>
    <w:rsid w:val="007B72FA"/>
    <w:rsid w:val="007C15FD"/>
    <w:rsid w:val="007C39AC"/>
    <w:rsid w:val="007D3113"/>
    <w:rsid w:val="007D52D0"/>
    <w:rsid w:val="007E1977"/>
    <w:rsid w:val="007E2969"/>
    <w:rsid w:val="007E3CCF"/>
    <w:rsid w:val="007F0432"/>
    <w:rsid w:val="007F5779"/>
    <w:rsid w:val="007F5ECD"/>
    <w:rsid w:val="0080309A"/>
    <w:rsid w:val="008050C9"/>
    <w:rsid w:val="00810431"/>
    <w:rsid w:val="00810ED7"/>
    <w:rsid w:val="008122B6"/>
    <w:rsid w:val="00813AF4"/>
    <w:rsid w:val="0081411B"/>
    <w:rsid w:val="0083019C"/>
    <w:rsid w:val="00831DBE"/>
    <w:rsid w:val="008349E2"/>
    <w:rsid w:val="008354F6"/>
    <w:rsid w:val="00835551"/>
    <w:rsid w:val="00840F3D"/>
    <w:rsid w:val="008456AA"/>
    <w:rsid w:val="008475E7"/>
    <w:rsid w:val="008547EF"/>
    <w:rsid w:val="00865762"/>
    <w:rsid w:val="0087369B"/>
    <w:rsid w:val="00877A55"/>
    <w:rsid w:val="0088083D"/>
    <w:rsid w:val="008836BC"/>
    <w:rsid w:val="00884862"/>
    <w:rsid w:val="00884931"/>
    <w:rsid w:val="00887625"/>
    <w:rsid w:val="008902C2"/>
    <w:rsid w:val="00890A47"/>
    <w:rsid w:val="00890F25"/>
    <w:rsid w:val="00891268"/>
    <w:rsid w:val="008915DF"/>
    <w:rsid w:val="00892318"/>
    <w:rsid w:val="008951BC"/>
    <w:rsid w:val="0089526A"/>
    <w:rsid w:val="008955B9"/>
    <w:rsid w:val="00896117"/>
    <w:rsid w:val="008A434F"/>
    <w:rsid w:val="008A4880"/>
    <w:rsid w:val="008B0A16"/>
    <w:rsid w:val="008B52D7"/>
    <w:rsid w:val="008B6CEE"/>
    <w:rsid w:val="008B77AC"/>
    <w:rsid w:val="008B7A5A"/>
    <w:rsid w:val="008B7C0A"/>
    <w:rsid w:val="008C313A"/>
    <w:rsid w:val="008C4ABC"/>
    <w:rsid w:val="008C4C74"/>
    <w:rsid w:val="008D103F"/>
    <w:rsid w:val="008D18D8"/>
    <w:rsid w:val="008D2E28"/>
    <w:rsid w:val="008D7CCF"/>
    <w:rsid w:val="008E0B85"/>
    <w:rsid w:val="008E11ED"/>
    <w:rsid w:val="008E36A2"/>
    <w:rsid w:val="008E5390"/>
    <w:rsid w:val="008EE350"/>
    <w:rsid w:val="008F0EF0"/>
    <w:rsid w:val="008F785F"/>
    <w:rsid w:val="0090073E"/>
    <w:rsid w:val="009030C9"/>
    <w:rsid w:val="00907BCB"/>
    <w:rsid w:val="00914950"/>
    <w:rsid w:val="009149BB"/>
    <w:rsid w:val="00917730"/>
    <w:rsid w:val="00921197"/>
    <w:rsid w:val="00926077"/>
    <w:rsid w:val="0093112E"/>
    <w:rsid w:val="00935283"/>
    <w:rsid w:val="009370C2"/>
    <w:rsid w:val="009372D7"/>
    <w:rsid w:val="0094021C"/>
    <w:rsid w:val="00940F35"/>
    <w:rsid w:val="00940FC5"/>
    <w:rsid w:val="00941A6E"/>
    <w:rsid w:val="0094689F"/>
    <w:rsid w:val="00946B67"/>
    <w:rsid w:val="00950751"/>
    <w:rsid w:val="009533A2"/>
    <w:rsid w:val="00954152"/>
    <w:rsid w:val="00956308"/>
    <w:rsid w:val="00956496"/>
    <w:rsid w:val="009572CC"/>
    <w:rsid w:val="009622A7"/>
    <w:rsid w:val="00963139"/>
    <w:rsid w:val="00964280"/>
    <w:rsid w:val="00964ADA"/>
    <w:rsid w:val="00966E33"/>
    <w:rsid w:val="00967F0A"/>
    <w:rsid w:val="00973AE2"/>
    <w:rsid w:val="009759D6"/>
    <w:rsid w:val="00982EC4"/>
    <w:rsid w:val="00983C4D"/>
    <w:rsid w:val="00984771"/>
    <w:rsid w:val="0099048E"/>
    <w:rsid w:val="00992070"/>
    <w:rsid w:val="0099413A"/>
    <w:rsid w:val="009A0EE0"/>
    <w:rsid w:val="009A2B06"/>
    <w:rsid w:val="009A421C"/>
    <w:rsid w:val="009A52E4"/>
    <w:rsid w:val="009A5EF7"/>
    <w:rsid w:val="009A7FE5"/>
    <w:rsid w:val="009B077C"/>
    <w:rsid w:val="009B65D7"/>
    <w:rsid w:val="009B7281"/>
    <w:rsid w:val="009B7D07"/>
    <w:rsid w:val="009C064A"/>
    <w:rsid w:val="009C17E0"/>
    <w:rsid w:val="009C4D34"/>
    <w:rsid w:val="009D2974"/>
    <w:rsid w:val="009D2DFD"/>
    <w:rsid w:val="009D4E0F"/>
    <w:rsid w:val="009F28EE"/>
    <w:rsid w:val="009F67C0"/>
    <w:rsid w:val="00A013EA"/>
    <w:rsid w:val="00A03523"/>
    <w:rsid w:val="00A07F79"/>
    <w:rsid w:val="00A1390B"/>
    <w:rsid w:val="00A21F0F"/>
    <w:rsid w:val="00A22EED"/>
    <w:rsid w:val="00A2507B"/>
    <w:rsid w:val="00A250BB"/>
    <w:rsid w:val="00A40C5B"/>
    <w:rsid w:val="00A46B93"/>
    <w:rsid w:val="00A52927"/>
    <w:rsid w:val="00A53014"/>
    <w:rsid w:val="00A562F2"/>
    <w:rsid w:val="00A60AFD"/>
    <w:rsid w:val="00A63551"/>
    <w:rsid w:val="00A65743"/>
    <w:rsid w:val="00A707A8"/>
    <w:rsid w:val="00A70A6C"/>
    <w:rsid w:val="00A8025E"/>
    <w:rsid w:val="00A803F5"/>
    <w:rsid w:val="00A81C37"/>
    <w:rsid w:val="00A97000"/>
    <w:rsid w:val="00A97279"/>
    <w:rsid w:val="00AA107F"/>
    <w:rsid w:val="00AA3EE4"/>
    <w:rsid w:val="00AA61AD"/>
    <w:rsid w:val="00AB1322"/>
    <w:rsid w:val="00AB64D0"/>
    <w:rsid w:val="00AB7748"/>
    <w:rsid w:val="00AC0A63"/>
    <w:rsid w:val="00AC1190"/>
    <w:rsid w:val="00AC1425"/>
    <w:rsid w:val="00AC5409"/>
    <w:rsid w:val="00AC54D5"/>
    <w:rsid w:val="00AC5E52"/>
    <w:rsid w:val="00AC6565"/>
    <w:rsid w:val="00AD1448"/>
    <w:rsid w:val="00AD3E28"/>
    <w:rsid w:val="00AE0A65"/>
    <w:rsid w:val="00AE361F"/>
    <w:rsid w:val="00AE48E1"/>
    <w:rsid w:val="00AE4A67"/>
    <w:rsid w:val="00AE5F14"/>
    <w:rsid w:val="00AE7F8F"/>
    <w:rsid w:val="00AF00F3"/>
    <w:rsid w:val="00AF3A66"/>
    <w:rsid w:val="00AF3F54"/>
    <w:rsid w:val="00AF6B78"/>
    <w:rsid w:val="00AF78E6"/>
    <w:rsid w:val="00B10048"/>
    <w:rsid w:val="00B16E4B"/>
    <w:rsid w:val="00B20513"/>
    <w:rsid w:val="00B2318E"/>
    <w:rsid w:val="00B25116"/>
    <w:rsid w:val="00B2771C"/>
    <w:rsid w:val="00B27888"/>
    <w:rsid w:val="00B30450"/>
    <w:rsid w:val="00B313BD"/>
    <w:rsid w:val="00B32550"/>
    <w:rsid w:val="00B33751"/>
    <w:rsid w:val="00B34273"/>
    <w:rsid w:val="00B36B30"/>
    <w:rsid w:val="00B37E14"/>
    <w:rsid w:val="00B42316"/>
    <w:rsid w:val="00B4303B"/>
    <w:rsid w:val="00B506BC"/>
    <w:rsid w:val="00B54C60"/>
    <w:rsid w:val="00B56A3E"/>
    <w:rsid w:val="00B61ED1"/>
    <w:rsid w:val="00B67729"/>
    <w:rsid w:val="00B730FC"/>
    <w:rsid w:val="00B7476C"/>
    <w:rsid w:val="00B75018"/>
    <w:rsid w:val="00B75BB7"/>
    <w:rsid w:val="00B76878"/>
    <w:rsid w:val="00B76D6E"/>
    <w:rsid w:val="00B84F1E"/>
    <w:rsid w:val="00B90776"/>
    <w:rsid w:val="00B92B40"/>
    <w:rsid w:val="00B92F71"/>
    <w:rsid w:val="00B96DED"/>
    <w:rsid w:val="00B9750D"/>
    <w:rsid w:val="00BA0938"/>
    <w:rsid w:val="00BA2946"/>
    <w:rsid w:val="00BA30DD"/>
    <w:rsid w:val="00BA379A"/>
    <w:rsid w:val="00BA4B5A"/>
    <w:rsid w:val="00BA6CFC"/>
    <w:rsid w:val="00BB47BB"/>
    <w:rsid w:val="00BC03C8"/>
    <w:rsid w:val="00BC1D80"/>
    <w:rsid w:val="00BC7F7C"/>
    <w:rsid w:val="00BD7924"/>
    <w:rsid w:val="00BE3B11"/>
    <w:rsid w:val="00BE412B"/>
    <w:rsid w:val="00BE42A8"/>
    <w:rsid w:val="00BE4E66"/>
    <w:rsid w:val="00BF0908"/>
    <w:rsid w:val="00BF1844"/>
    <w:rsid w:val="00BF25D7"/>
    <w:rsid w:val="00BF3B77"/>
    <w:rsid w:val="00BF41F6"/>
    <w:rsid w:val="00BF5973"/>
    <w:rsid w:val="00C02BEB"/>
    <w:rsid w:val="00C10D80"/>
    <w:rsid w:val="00C10FFD"/>
    <w:rsid w:val="00C1268C"/>
    <w:rsid w:val="00C12AF5"/>
    <w:rsid w:val="00C14086"/>
    <w:rsid w:val="00C140FB"/>
    <w:rsid w:val="00C16F5B"/>
    <w:rsid w:val="00C17651"/>
    <w:rsid w:val="00C25D98"/>
    <w:rsid w:val="00C31DDA"/>
    <w:rsid w:val="00C368B6"/>
    <w:rsid w:val="00C4494F"/>
    <w:rsid w:val="00C463F5"/>
    <w:rsid w:val="00C52C62"/>
    <w:rsid w:val="00C52EDD"/>
    <w:rsid w:val="00C53249"/>
    <w:rsid w:val="00C55DE2"/>
    <w:rsid w:val="00C5638E"/>
    <w:rsid w:val="00C6312D"/>
    <w:rsid w:val="00C63586"/>
    <w:rsid w:val="00C660AF"/>
    <w:rsid w:val="00C74CEA"/>
    <w:rsid w:val="00C7715F"/>
    <w:rsid w:val="00C85150"/>
    <w:rsid w:val="00C865A1"/>
    <w:rsid w:val="00C87DB1"/>
    <w:rsid w:val="00C96245"/>
    <w:rsid w:val="00CA08D7"/>
    <w:rsid w:val="00CA2696"/>
    <w:rsid w:val="00CA7B31"/>
    <w:rsid w:val="00CB05E5"/>
    <w:rsid w:val="00CB1632"/>
    <w:rsid w:val="00CB1AFD"/>
    <w:rsid w:val="00CB1B02"/>
    <w:rsid w:val="00CB7C70"/>
    <w:rsid w:val="00CC091E"/>
    <w:rsid w:val="00CC322D"/>
    <w:rsid w:val="00CC4939"/>
    <w:rsid w:val="00CC596B"/>
    <w:rsid w:val="00CC5CF5"/>
    <w:rsid w:val="00CC691C"/>
    <w:rsid w:val="00CD64C0"/>
    <w:rsid w:val="00CD76F9"/>
    <w:rsid w:val="00CE1725"/>
    <w:rsid w:val="00CE385F"/>
    <w:rsid w:val="00CE3CCF"/>
    <w:rsid w:val="00CF5CED"/>
    <w:rsid w:val="00CF60D9"/>
    <w:rsid w:val="00CF6221"/>
    <w:rsid w:val="00D01BC3"/>
    <w:rsid w:val="00D141C7"/>
    <w:rsid w:val="00D14236"/>
    <w:rsid w:val="00D15B14"/>
    <w:rsid w:val="00D16143"/>
    <w:rsid w:val="00D167EF"/>
    <w:rsid w:val="00D17A1B"/>
    <w:rsid w:val="00D17FB7"/>
    <w:rsid w:val="00D23502"/>
    <w:rsid w:val="00D25106"/>
    <w:rsid w:val="00D2543F"/>
    <w:rsid w:val="00D26D23"/>
    <w:rsid w:val="00D347F1"/>
    <w:rsid w:val="00D36833"/>
    <w:rsid w:val="00D373AA"/>
    <w:rsid w:val="00D40179"/>
    <w:rsid w:val="00D425F7"/>
    <w:rsid w:val="00D5331A"/>
    <w:rsid w:val="00D546AD"/>
    <w:rsid w:val="00D5553F"/>
    <w:rsid w:val="00D57B03"/>
    <w:rsid w:val="00D60A30"/>
    <w:rsid w:val="00D64816"/>
    <w:rsid w:val="00D64929"/>
    <w:rsid w:val="00D67CB3"/>
    <w:rsid w:val="00D70323"/>
    <w:rsid w:val="00D72EBC"/>
    <w:rsid w:val="00D738C9"/>
    <w:rsid w:val="00D80896"/>
    <w:rsid w:val="00D81B63"/>
    <w:rsid w:val="00D86A3D"/>
    <w:rsid w:val="00D870CB"/>
    <w:rsid w:val="00D90724"/>
    <w:rsid w:val="00D91F4B"/>
    <w:rsid w:val="00D961A8"/>
    <w:rsid w:val="00D974AD"/>
    <w:rsid w:val="00D97850"/>
    <w:rsid w:val="00DA1DBE"/>
    <w:rsid w:val="00DA2F8A"/>
    <w:rsid w:val="00DB2270"/>
    <w:rsid w:val="00DB26E6"/>
    <w:rsid w:val="00DB3E60"/>
    <w:rsid w:val="00DB595B"/>
    <w:rsid w:val="00DC452F"/>
    <w:rsid w:val="00DC4BE7"/>
    <w:rsid w:val="00DD2499"/>
    <w:rsid w:val="00DD3331"/>
    <w:rsid w:val="00DD732B"/>
    <w:rsid w:val="00DD7D2A"/>
    <w:rsid w:val="00DE2E3A"/>
    <w:rsid w:val="00DE2EA5"/>
    <w:rsid w:val="00DE3DF2"/>
    <w:rsid w:val="00DE56B3"/>
    <w:rsid w:val="00DF1490"/>
    <w:rsid w:val="00DF44D3"/>
    <w:rsid w:val="00E065A3"/>
    <w:rsid w:val="00E101BE"/>
    <w:rsid w:val="00E17E8A"/>
    <w:rsid w:val="00E219FB"/>
    <w:rsid w:val="00E308E7"/>
    <w:rsid w:val="00E30EFA"/>
    <w:rsid w:val="00E3321E"/>
    <w:rsid w:val="00E35277"/>
    <w:rsid w:val="00E43BE1"/>
    <w:rsid w:val="00E4454E"/>
    <w:rsid w:val="00E448CF"/>
    <w:rsid w:val="00E47207"/>
    <w:rsid w:val="00E53205"/>
    <w:rsid w:val="00E53617"/>
    <w:rsid w:val="00E5416D"/>
    <w:rsid w:val="00E54C13"/>
    <w:rsid w:val="00E65325"/>
    <w:rsid w:val="00E7180B"/>
    <w:rsid w:val="00E73265"/>
    <w:rsid w:val="00E76433"/>
    <w:rsid w:val="00E9202A"/>
    <w:rsid w:val="00E93593"/>
    <w:rsid w:val="00E9368A"/>
    <w:rsid w:val="00EA0A62"/>
    <w:rsid w:val="00EA184B"/>
    <w:rsid w:val="00EA79AF"/>
    <w:rsid w:val="00EB5571"/>
    <w:rsid w:val="00EB620B"/>
    <w:rsid w:val="00EB779D"/>
    <w:rsid w:val="00EC0DDA"/>
    <w:rsid w:val="00EC127E"/>
    <w:rsid w:val="00EC1820"/>
    <w:rsid w:val="00EC23AA"/>
    <w:rsid w:val="00EC4D21"/>
    <w:rsid w:val="00EC7F94"/>
    <w:rsid w:val="00ED130C"/>
    <w:rsid w:val="00ED3DB8"/>
    <w:rsid w:val="00EE1FDF"/>
    <w:rsid w:val="00EE2E23"/>
    <w:rsid w:val="00EE3A5C"/>
    <w:rsid w:val="00EE4A08"/>
    <w:rsid w:val="00EE5721"/>
    <w:rsid w:val="00EE5799"/>
    <w:rsid w:val="00EE6108"/>
    <w:rsid w:val="00EF13A5"/>
    <w:rsid w:val="00EF194F"/>
    <w:rsid w:val="00EF4CDD"/>
    <w:rsid w:val="00EF7A99"/>
    <w:rsid w:val="00EF7BC0"/>
    <w:rsid w:val="00F01134"/>
    <w:rsid w:val="00F0398D"/>
    <w:rsid w:val="00F04857"/>
    <w:rsid w:val="00F06D6C"/>
    <w:rsid w:val="00F11DCB"/>
    <w:rsid w:val="00F1280A"/>
    <w:rsid w:val="00F1398D"/>
    <w:rsid w:val="00F15B38"/>
    <w:rsid w:val="00F240D5"/>
    <w:rsid w:val="00F25B11"/>
    <w:rsid w:val="00F34071"/>
    <w:rsid w:val="00F37692"/>
    <w:rsid w:val="00F4089A"/>
    <w:rsid w:val="00F42576"/>
    <w:rsid w:val="00F44165"/>
    <w:rsid w:val="00F46225"/>
    <w:rsid w:val="00F53206"/>
    <w:rsid w:val="00F54181"/>
    <w:rsid w:val="00F54D19"/>
    <w:rsid w:val="00F55D32"/>
    <w:rsid w:val="00F561AA"/>
    <w:rsid w:val="00F61275"/>
    <w:rsid w:val="00F629C3"/>
    <w:rsid w:val="00F70223"/>
    <w:rsid w:val="00F739C9"/>
    <w:rsid w:val="00F74A96"/>
    <w:rsid w:val="00F750F3"/>
    <w:rsid w:val="00F75300"/>
    <w:rsid w:val="00F80566"/>
    <w:rsid w:val="00F81ADD"/>
    <w:rsid w:val="00F81EC9"/>
    <w:rsid w:val="00F84CBC"/>
    <w:rsid w:val="00F86B27"/>
    <w:rsid w:val="00F93380"/>
    <w:rsid w:val="00F9373C"/>
    <w:rsid w:val="00F938F5"/>
    <w:rsid w:val="00F93960"/>
    <w:rsid w:val="00FA4914"/>
    <w:rsid w:val="00FA5C4A"/>
    <w:rsid w:val="00FA6049"/>
    <w:rsid w:val="00FA6475"/>
    <w:rsid w:val="00FB2DBD"/>
    <w:rsid w:val="00FB6463"/>
    <w:rsid w:val="00FC0D32"/>
    <w:rsid w:val="00FC1832"/>
    <w:rsid w:val="00FC5038"/>
    <w:rsid w:val="00FC598A"/>
    <w:rsid w:val="00FC59F0"/>
    <w:rsid w:val="00FD1FC2"/>
    <w:rsid w:val="00FD2332"/>
    <w:rsid w:val="00FD74D6"/>
    <w:rsid w:val="00FE0191"/>
    <w:rsid w:val="00FE5E08"/>
    <w:rsid w:val="00FF04F4"/>
    <w:rsid w:val="00FF4BA1"/>
    <w:rsid w:val="00FF75EB"/>
    <w:rsid w:val="01696D59"/>
    <w:rsid w:val="03E82A7D"/>
    <w:rsid w:val="04B8D4B7"/>
    <w:rsid w:val="0689FED9"/>
    <w:rsid w:val="0864CEDF"/>
    <w:rsid w:val="0AF18861"/>
    <w:rsid w:val="0B906DCB"/>
    <w:rsid w:val="0CEA3710"/>
    <w:rsid w:val="0EB358CA"/>
    <w:rsid w:val="101D5A76"/>
    <w:rsid w:val="143DBB85"/>
    <w:rsid w:val="1598AB35"/>
    <w:rsid w:val="15F3BAFA"/>
    <w:rsid w:val="15F564A0"/>
    <w:rsid w:val="17EE0E53"/>
    <w:rsid w:val="1807BC1A"/>
    <w:rsid w:val="1ABA5C94"/>
    <w:rsid w:val="1C8E3398"/>
    <w:rsid w:val="1D647422"/>
    <w:rsid w:val="1E2169CB"/>
    <w:rsid w:val="1E2BF3BA"/>
    <w:rsid w:val="1FB7BABC"/>
    <w:rsid w:val="2280CB1E"/>
    <w:rsid w:val="236FC83F"/>
    <w:rsid w:val="2396E881"/>
    <w:rsid w:val="259CFA95"/>
    <w:rsid w:val="26D8DF3C"/>
    <w:rsid w:val="284561E9"/>
    <w:rsid w:val="2897F3B1"/>
    <w:rsid w:val="2977CB54"/>
    <w:rsid w:val="2C1A702E"/>
    <w:rsid w:val="2D0A0ED9"/>
    <w:rsid w:val="31D93FDF"/>
    <w:rsid w:val="3213FE9B"/>
    <w:rsid w:val="32D52DBC"/>
    <w:rsid w:val="3466DBEB"/>
    <w:rsid w:val="361ED39E"/>
    <w:rsid w:val="389A0A9C"/>
    <w:rsid w:val="3AD68216"/>
    <w:rsid w:val="3C7E67ED"/>
    <w:rsid w:val="3FEFAC05"/>
    <w:rsid w:val="4228A4CA"/>
    <w:rsid w:val="4395D97A"/>
    <w:rsid w:val="440EA1B1"/>
    <w:rsid w:val="44F3E65F"/>
    <w:rsid w:val="45692F31"/>
    <w:rsid w:val="485986B7"/>
    <w:rsid w:val="488B663C"/>
    <w:rsid w:val="4A57B490"/>
    <w:rsid w:val="4AE394FD"/>
    <w:rsid w:val="4BBB5C7F"/>
    <w:rsid w:val="4FB46BD2"/>
    <w:rsid w:val="4FE30108"/>
    <w:rsid w:val="53ABA940"/>
    <w:rsid w:val="54B801A5"/>
    <w:rsid w:val="55573101"/>
    <w:rsid w:val="55FEE0C9"/>
    <w:rsid w:val="585361A0"/>
    <w:rsid w:val="5B4C8A13"/>
    <w:rsid w:val="5B6C11DF"/>
    <w:rsid w:val="5B958F1F"/>
    <w:rsid w:val="5D3217BB"/>
    <w:rsid w:val="5DEA891D"/>
    <w:rsid w:val="5E073285"/>
    <w:rsid w:val="608F71FF"/>
    <w:rsid w:val="626F08A0"/>
    <w:rsid w:val="64A34769"/>
    <w:rsid w:val="64C6BE4E"/>
    <w:rsid w:val="6CC1F622"/>
    <w:rsid w:val="6DFA299F"/>
    <w:rsid w:val="6E2330B0"/>
    <w:rsid w:val="6F291A63"/>
    <w:rsid w:val="70C3E001"/>
    <w:rsid w:val="714D2270"/>
    <w:rsid w:val="71B8CE7A"/>
    <w:rsid w:val="7691EE04"/>
    <w:rsid w:val="77663823"/>
    <w:rsid w:val="7A1F42D3"/>
    <w:rsid w:val="7B2E7E69"/>
    <w:rsid w:val="7DA33BF6"/>
    <w:rsid w:val="7DBB6B56"/>
    <w:rsid w:val="7E2C5427"/>
    <w:rsid w:val="7EEE693C"/>
    <w:rsid w:val="7F412558"/>
    <w:rsid w:val="7F9B0A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DE53D15"/>
  <w15:chartTrackingRefBased/>
  <w15:docId w15:val="{9C740FDD-560A-48F1-BCFB-4B40FF3A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D7392"/>
    <w:pPr>
      <w:spacing w:before="120" w:after="120" w:line="240" w:lineRule="auto"/>
      <w:textAlignment w:val="baseline"/>
    </w:pPr>
    <w:rPr>
      <w:rFonts w:cstheme="minorHAnsi"/>
      <w:sz w:val="20"/>
    </w:rPr>
  </w:style>
  <w:style w:type="paragraph" w:styleId="Heading1">
    <w:name w:val="heading 1"/>
    <w:basedOn w:val="Normal"/>
    <w:next w:val="Normal"/>
    <w:link w:val="Heading1Char"/>
    <w:uiPriority w:val="9"/>
    <w:qFormat/>
    <w:rsid w:val="005D7392"/>
    <w:pPr>
      <w:keepNext/>
      <w:keepLines/>
      <w:spacing w:before="240" w:after="0"/>
      <w:outlineLvl w:val="0"/>
    </w:pPr>
    <w:rPr>
      <w:rFonts w:asciiTheme="majorHAnsi" w:hAnsiTheme="majorHAnsi" w:eastAsiaTheme="majorEastAsia" w:cstheme="majorBidi"/>
      <w:color w:val="3C3C41" w:themeColor="text1"/>
      <w:sz w:val="28"/>
      <w:szCs w:val="32"/>
    </w:rPr>
  </w:style>
  <w:style w:type="paragraph" w:styleId="Heading3">
    <w:name w:val="heading 3"/>
    <w:basedOn w:val="Normal"/>
    <w:next w:val="Normal"/>
    <w:link w:val="Heading3Char"/>
    <w:uiPriority w:val="9"/>
    <w:unhideWhenUsed/>
    <w:qFormat/>
    <w:rsid w:val="004A6DB1"/>
    <w:pPr>
      <w:keepNext/>
      <w:keepLines/>
      <w:spacing w:before="40" w:after="0"/>
      <w:outlineLvl w:val="2"/>
    </w:pPr>
    <w:rPr>
      <w:rFonts w:asciiTheme="majorHAnsi" w:hAnsiTheme="majorHAnsi" w:eastAsiaTheme="majorEastAsia" w:cstheme="majorBidi"/>
      <w:color w:val="757575"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C14086"/>
    <w:pPr>
      <w:spacing w:before="100" w:beforeAutospacing="1" w:after="100" w:afterAutospacing="1"/>
    </w:pPr>
    <w:rPr>
      <w:rFonts w:ascii="Calibri" w:hAnsi="Calibri" w:cs="Calibri"/>
    </w:rPr>
  </w:style>
  <w:style w:type="character" w:styleId="normaltextrun" w:customStyle="1">
    <w:name w:val="normaltextrun"/>
    <w:basedOn w:val="DefaultParagraphFont"/>
    <w:rsid w:val="00C14086"/>
  </w:style>
  <w:style w:type="character" w:styleId="eop" w:customStyle="1">
    <w:name w:val="eop"/>
    <w:basedOn w:val="DefaultParagraphFont"/>
    <w:rsid w:val="00C14086"/>
  </w:style>
  <w:style w:type="paragraph" w:styleId="ListParagraph">
    <w:name w:val="List Paragraph"/>
    <w:basedOn w:val="Normal"/>
    <w:uiPriority w:val="34"/>
    <w:qFormat/>
    <w:rsid w:val="00C14086"/>
    <w:pPr>
      <w:spacing w:after="0"/>
      <w:ind w:left="720"/>
    </w:pPr>
    <w:rPr>
      <w:rFonts w:ascii="Calibri" w:hAnsi="Calibri" w:cs="Calibri"/>
    </w:rPr>
  </w:style>
  <w:style w:type="paragraph" w:styleId="NoSpacing">
    <w:name w:val="No Spacing"/>
    <w:uiPriority w:val="1"/>
    <w:qFormat/>
    <w:rsid w:val="00AB64D0"/>
    <w:pPr>
      <w:spacing w:after="0" w:line="240" w:lineRule="auto"/>
    </w:pPr>
  </w:style>
  <w:style w:type="character" w:styleId="CommentReference">
    <w:name w:val="annotation reference"/>
    <w:basedOn w:val="DefaultParagraphFont"/>
    <w:uiPriority w:val="99"/>
    <w:semiHidden/>
    <w:unhideWhenUsed/>
    <w:rsid w:val="00907BCB"/>
    <w:rPr>
      <w:sz w:val="16"/>
      <w:szCs w:val="16"/>
    </w:rPr>
  </w:style>
  <w:style w:type="paragraph" w:styleId="CommentText">
    <w:name w:val="annotation text"/>
    <w:basedOn w:val="Normal"/>
    <w:link w:val="CommentTextChar"/>
    <w:uiPriority w:val="99"/>
    <w:semiHidden/>
    <w:unhideWhenUsed/>
    <w:rsid w:val="00907BCB"/>
    <w:rPr>
      <w:szCs w:val="20"/>
    </w:rPr>
  </w:style>
  <w:style w:type="character" w:styleId="CommentTextChar" w:customStyle="1">
    <w:name w:val="Comment Text Char"/>
    <w:basedOn w:val="DefaultParagraphFont"/>
    <w:link w:val="CommentText"/>
    <w:uiPriority w:val="99"/>
    <w:semiHidden/>
    <w:rsid w:val="00907BCB"/>
    <w:rPr>
      <w:sz w:val="20"/>
      <w:szCs w:val="20"/>
    </w:rPr>
  </w:style>
  <w:style w:type="paragraph" w:styleId="CommentSubject">
    <w:name w:val="annotation subject"/>
    <w:basedOn w:val="CommentText"/>
    <w:next w:val="CommentText"/>
    <w:link w:val="CommentSubjectChar"/>
    <w:uiPriority w:val="99"/>
    <w:semiHidden/>
    <w:unhideWhenUsed/>
    <w:rsid w:val="00907BCB"/>
    <w:rPr>
      <w:b/>
      <w:bCs/>
    </w:rPr>
  </w:style>
  <w:style w:type="character" w:styleId="CommentSubjectChar" w:customStyle="1">
    <w:name w:val="Comment Subject Char"/>
    <w:basedOn w:val="CommentTextChar"/>
    <w:link w:val="CommentSubject"/>
    <w:uiPriority w:val="99"/>
    <w:semiHidden/>
    <w:rsid w:val="00907BCB"/>
    <w:rPr>
      <w:b/>
      <w:bCs/>
      <w:sz w:val="20"/>
      <w:szCs w:val="20"/>
    </w:rPr>
  </w:style>
  <w:style w:type="paragraph" w:styleId="BalloonText">
    <w:name w:val="Balloon Text"/>
    <w:basedOn w:val="Normal"/>
    <w:link w:val="BalloonTextChar"/>
    <w:uiPriority w:val="99"/>
    <w:semiHidden/>
    <w:unhideWhenUsed/>
    <w:rsid w:val="00907BCB"/>
    <w:pPr>
      <w:spacing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07BCB"/>
    <w:rPr>
      <w:rFonts w:ascii="Segoe UI" w:hAnsi="Segoe UI" w:cs="Segoe UI"/>
      <w:sz w:val="18"/>
      <w:szCs w:val="18"/>
    </w:rPr>
  </w:style>
  <w:style w:type="character" w:styleId="contextualspellingandgrammarerror" w:customStyle="1">
    <w:name w:val="contextualspellingandgrammarerror"/>
    <w:basedOn w:val="DefaultParagraphFont"/>
    <w:rsid w:val="00907BCB"/>
  </w:style>
  <w:style w:type="character" w:styleId="Hyperlink">
    <w:name w:val="Hyperlink"/>
    <w:basedOn w:val="DefaultParagraphFont"/>
    <w:uiPriority w:val="99"/>
    <w:unhideWhenUsed/>
    <w:rsid w:val="00A60AFD"/>
    <w:rPr>
      <w:color w:val="0563C1"/>
      <w:u w:val="single"/>
    </w:rPr>
  </w:style>
  <w:style w:type="character" w:styleId="Heading1Char" w:customStyle="1">
    <w:name w:val="Heading 1 Char"/>
    <w:basedOn w:val="DefaultParagraphFont"/>
    <w:link w:val="Heading1"/>
    <w:uiPriority w:val="9"/>
    <w:rsid w:val="005D7392"/>
    <w:rPr>
      <w:rFonts w:asciiTheme="majorHAnsi" w:hAnsiTheme="majorHAnsi" w:eastAsiaTheme="majorEastAsia" w:cstheme="majorBidi"/>
      <w:color w:val="3C3C41" w:themeColor="text1"/>
      <w:sz w:val="28"/>
      <w:szCs w:val="32"/>
    </w:rPr>
  </w:style>
  <w:style w:type="character" w:styleId="Heading3Char" w:customStyle="1">
    <w:name w:val="Heading 3 Char"/>
    <w:basedOn w:val="DefaultParagraphFont"/>
    <w:link w:val="Heading3"/>
    <w:uiPriority w:val="9"/>
    <w:rsid w:val="004A6DB1"/>
    <w:rPr>
      <w:rFonts w:asciiTheme="majorHAnsi" w:hAnsiTheme="majorHAnsi" w:eastAsiaTheme="majorEastAsia" w:cstheme="majorBidi"/>
      <w:color w:val="757575" w:themeColor="accent1" w:themeShade="7F"/>
      <w:sz w:val="24"/>
      <w:szCs w:val="24"/>
    </w:rPr>
  </w:style>
  <w:style w:type="paragraph" w:styleId="NormalWeb">
    <w:name w:val="Normal (Web)"/>
    <w:basedOn w:val="Normal"/>
    <w:uiPriority w:val="99"/>
    <w:semiHidden/>
    <w:unhideWhenUsed/>
    <w:rsid w:val="004A6DB1"/>
    <w:pPr>
      <w:spacing w:before="100" w:beforeAutospacing="1" w:after="100" w:afterAutospacing="1"/>
    </w:pPr>
    <w:rPr>
      <w:rFonts w:ascii="Calibri" w:hAnsi="Calibri" w:cs="Calibri"/>
    </w:rPr>
  </w:style>
  <w:style w:type="character" w:styleId="FollowedHyperlink">
    <w:name w:val="FollowedHyperlink"/>
    <w:basedOn w:val="DefaultParagraphFont"/>
    <w:uiPriority w:val="99"/>
    <w:semiHidden/>
    <w:unhideWhenUsed/>
    <w:rsid w:val="003077DA"/>
    <w:rPr>
      <w:color w:val="073A85" w:themeColor="followedHyperlink"/>
      <w:u w:val="single"/>
    </w:rPr>
  </w:style>
  <w:style w:type="paragraph" w:styleId="text-body6" w:customStyle="1">
    <w:name w:val="text-body6"/>
    <w:basedOn w:val="Normal"/>
    <w:rsid w:val="00034A2F"/>
    <w:pPr>
      <w:spacing w:before="100" w:beforeAutospacing="1" w:after="100" w:afterAutospacing="1"/>
    </w:pPr>
    <w:rPr>
      <w:rFonts w:ascii="Times New Roman" w:hAnsi="Times New Roman" w:eastAsia="Times New Roman" w:cs="Times New Roman"/>
      <w:sz w:val="24"/>
      <w:szCs w:val="24"/>
    </w:rPr>
  </w:style>
  <w:style w:type="character" w:styleId="UnresolvedMention">
    <w:name w:val="Unresolved Mention"/>
    <w:basedOn w:val="DefaultParagraphFont"/>
    <w:uiPriority w:val="99"/>
    <w:unhideWhenUsed/>
    <w:rsid w:val="007202B1"/>
    <w:rPr>
      <w:color w:val="605E5C"/>
      <w:shd w:val="clear" w:color="auto" w:fill="E1DFDD"/>
    </w:rPr>
  </w:style>
  <w:style w:type="paragraph" w:styleId="Header">
    <w:name w:val="header"/>
    <w:basedOn w:val="Normal"/>
    <w:link w:val="HeaderChar"/>
    <w:uiPriority w:val="99"/>
    <w:unhideWhenUsed/>
    <w:rsid w:val="00363AA9"/>
    <w:pPr>
      <w:tabs>
        <w:tab w:val="center" w:pos="4680"/>
        <w:tab w:val="right" w:pos="9360"/>
      </w:tabs>
      <w:spacing w:after="0"/>
    </w:pPr>
  </w:style>
  <w:style w:type="character" w:styleId="HeaderChar" w:customStyle="1">
    <w:name w:val="Header Char"/>
    <w:basedOn w:val="DefaultParagraphFont"/>
    <w:link w:val="Header"/>
    <w:uiPriority w:val="99"/>
    <w:rsid w:val="00363AA9"/>
  </w:style>
  <w:style w:type="paragraph" w:styleId="Footer">
    <w:name w:val="footer"/>
    <w:basedOn w:val="Normal"/>
    <w:link w:val="FooterChar"/>
    <w:uiPriority w:val="99"/>
    <w:unhideWhenUsed/>
    <w:rsid w:val="00363AA9"/>
    <w:pPr>
      <w:tabs>
        <w:tab w:val="center" w:pos="4680"/>
        <w:tab w:val="right" w:pos="9360"/>
      </w:tabs>
      <w:spacing w:after="0"/>
    </w:pPr>
  </w:style>
  <w:style w:type="character" w:styleId="FooterChar" w:customStyle="1">
    <w:name w:val="Footer Char"/>
    <w:basedOn w:val="DefaultParagraphFont"/>
    <w:link w:val="Footer"/>
    <w:uiPriority w:val="99"/>
    <w:rsid w:val="00363AA9"/>
  </w:style>
  <w:style w:type="character" w:styleId="brand" w:customStyle="1">
    <w:name w:val="brand"/>
    <w:basedOn w:val="DefaultParagraphFont"/>
    <w:rsid w:val="0099413A"/>
  </w:style>
  <w:style w:type="paragraph" w:styleId="Revision">
    <w:name w:val="Revision"/>
    <w:hidden/>
    <w:uiPriority w:val="99"/>
    <w:semiHidden/>
    <w:rsid w:val="00106DBF"/>
    <w:pPr>
      <w:spacing w:after="0" w:line="240" w:lineRule="auto"/>
    </w:pPr>
  </w:style>
  <w:style w:type="table" w:styleId="TableGrid">
    <w:name w:val="Table Grid"/>
    <w:basedOn w:val="TableNormal"/>
    <w:uiPriority w:val="59"/>
    <w:rsid w:val="00FB4123"/>
    <w:pPr>
      <w:spacing w:after="0" w:line="240" w:lineRule="auto"/>
    </w:pPr>
    <w:tblPr>
      <w:tblBorders>
        <w:top w:val="single" w:color="3C3C41" w:themeColor="text1" w:sz="4" w:space="0"/>
        <w:left w:val="single" w:color="3C3C41" w:themeColor="text1" w:sz="4" w:space="0"/>
        <w:bottom w:val="single" w:color="3C3C41" w:themeColor="text1" w:sz="4" w:space="0"/>
        <w:right w:val="single" w:color="3C3C41" w:themeColor="text1" w:sz="4" w:space="0"/>
        <w:insideH w:val="single" w:color="3C3C41" w:themeColor="text1" w:sz="4" w:space="0"/>
        <w:insideV w:val="single" w:color="3C3C41" w:themeColor="text1" w:sz="4" w:space="0"/>
      </w:tblBorders>
    </w:tblPr>
  </w:style>
  <w:style w:type="character" w:styleId="Strong">
    <w:name w:val="Strong"/>
    <w:basedOn w:val="DefaultParagraphFont"/>
    <w:uiPriority w:val="22"/>
    <w:qFormat/>
    <w:rsid w:val="005D7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96977">
      <w:bodyDiv w:val="1"/>
      <w:marLeft w:val="0"/>
      <w:marRight w:val="0"/>
      <w:marTop w:val="0"/>
      <w:marBottom w:val="0"/>
      <w:divBdr>
        <w:top w:val="none" w:sz="0" w:space="0" w:color="auto"/>
        <w:left w:val="none" w:sz="0" w:space="0" w:color="auto"/>
        <w:bottom w:val="none" w:sz="0" w:space="0" w:color="auto"/>
        <w:right w:val="none" w:sz="0" w:space="0" w:color="auto"/>
      </w:divBdr>
    </w:div>
    <w:div w:id="92096016">
      <w:bodyDiv w:val="1"/>
      <w:marLeft w:val="0"/>
      <w:marRight w:val="0"/>
      <w:marTop w:val="0"/>
      <w:marBottom w:val="0"/>
      <w:divBdr>
        <w:top w:val="none" w:sz="0" w:space="0" w:color="auto"/>
        <w:left w:val="none" w:sz="0" w:space="0" w:color="auto"/>
        <w:bottom w:val="none" w:sz="0" w:space="0" w:color="auto"/>
        <w:right w:val="none" w:sz="0" w:space="0" w:color="auto"/>
      </w:divBdr>
    </w:div>
    <w:div w:id="393435302">
      <w:bodyDiv w:val="1"/>
      <w:marLeft w:val="0"/>
      <w:marRight w:val="0"/>
      <w:marTop w:val="0"/>
      <w:marBottom w:val="0"/>
      <w:divBdr>
        <w:top w:val="none" w:sz="0" w:space="0" w:color="auto"/>
        <w:left w:val="none" w:sz="0" w:space="0" w:color="auto"/>
        <w:bottom w:val="none" w:sz="0" w:space="0" w:color="auto"/>
        <w:right w:val="none" w:sz="0" w:space="0" w:color="auto"/>
      </w:divBdr>
    </w:div>
    <w:div w:id="478427950">
      <w:bodyDiv w:val="1"/>
      <w:marLeft w:val="0"/>
      <w:marRight w:val="0"/>
      <w:marTop w:val="0"/>
      <w:marBottom w:val="0"/>
      <w:divBdr>
        <w:top w:val="none" w:sz="0" w:space="0" w:color="auto"/>
        <w:left w:val="none" w:sz="0" w:space="0" w:color="auto"/>
        <w:bottom w:val="none" w:sz="0" w:space="0" w:color="auto"/>
        <w:right w:val="none" w:sz="0" w:space="0" w:color="auto"/>
      </w:divBdr>
    </w:div>
    <w:div w:id="690647784">
      <w:bodyDiv w:val="1"/>
      <w:marLeft w:val="0"/>
      <w:marRight w:val="0"/>
      <w:marTop w:val="0"/>
      <w:marBottom w:val="0"/>
      <w:divBdr>
        <w:top w:val="none" w:sz="0" w:space="0" w:color="auto"/>
        <w:left w:val="none" w:sz="0" w:space="0" w:color="auto"/>
        <w:bottom w:val="none" w:sz="0" w:space="0" w:color="auto"/>
        <w:right w:val="none" w:sz="0" w:space="0" w:color="auto"/>
      </w:divBdr>
    </w:div>
    <w:div w:id="748892095">
      <w:bodyDiv w:val="1"/>
      <w:marLeft w:val="0"/>
      <w:marRight w:val="0"/>
      <w:marTop w:val="0"/>
      <w:marBottom w:val="0"/>
      <w:divBdr>
        <w:top w:val="none" w:sz="0" w:space="0" w:color="auto"/>
        <w:left w:val="none" w:sz="0" w:space="0" w:color="auto"/>
        <w:bottom w:val="none" w:sz="0" w:space="0" w:color="auto"/>
        <w:right w:val="none" w:sz="0" w:space="0" w:color="auto"/>
      </w:divBdr>
    </w:div>
    <w:div w:id="804661992">
      <w:bodyDiv w:val="1"/>
      <w:marLeft w:val="0"/>
      <w:marRight w:val="0"/>
      <w:marTop w:val="0"/>
      <w:marBottom w:val="0"/>
      <w:divBdr>
        <w:top w:val="none" w:sz="0" w:space="0" w:color="auto"/>
        <w:left w:val="none" w:sz="0" w:space="0" w:color="auto"/>
        <w:bottom w:val="none" w:sz="0" w:space="0" w:color="auto"/>
        <w:right w:val="none" w:sz="0" w:space="0" w:color="auto"/>
      </w:divBdr>
    </w:div>
    <w:div w:id="811554472">
      <w:bodyDiv w:val="1"/>
      <w:marLeft w:val="0"/>
      <w:marRight w:val="0"/>
      <w:marTop w:val="0"/>
      <w:marBottom w:val="0"/>
      <w:divBdr>
        <w:top w:val="none" w:sz="0" w:space="0" w:color="auto"/>
        <w:left w:val="none" w:sz="0" w:space="0" w:color="auto"/>
        <w:bottom w:val="none" w:sz="0" w:space="0" w:color="auto"/>
        <w:right w:val="none" w:sz="0" w:space="0" w:color="auto"/>
      </w:divBdr>
    </w:div>
    <w:div w:id="942760110">
      <w:bodyDiv w:val="1"/>
      <w:marLeft w:val="0"/>
      <w:marRight w:val="0"/>
      <w:marTop w:val="0"/>
      <w:marBottom w:val="0"/>
      <w:divBdr>
        <w:top w:val="none" w:sz="0" w:space="0" w:color="auto"/>
        <w:left w:val="none" w:sz="0" w:space="0" w:color="auto"/>
        <w:bottom w:val="none" w:sz="0" w:space="0" w:color="auto"/>
        <w:right w:val="none" w:sz="0" w:space="0" w:color="auto"/>
      </w:divBdr>
    </w:div>
    <w:div w:id="984432107">
      <w:bodyDiv w:val="1"/>
      <w:marLeft w:val="0"/>
      <w:marRight w:val="0"/>
      <w:marTop w:val="0"/>
      <w:marBottom w:val="0"/>
      <w:divBdr>
        <w:top w:val="none" w:sz="0" w:space="0" w:color="auto"/>
        <w:left w:val="none" w:sz="0" w:space="0" w:color="auto"/>
        <w:bottom w:val="none" w:sz="0" w:space="0" w:color="auto"/>
        <w:right w:val="none" w:sz="0" w:space="0" w:color="auto"/>
      </w:divBdr>
    </w:div>
    <w:div w:id="996033732">
      <w:bodyDiv w:val="1"/>
      <w:marLeft w:val="0"/>
      <w:marRight w:val="0"/>
      <w:marTop w:val="0"/>
      <w:marBottom w:val="0"/>
      <w:divBdr>
        <w:top w:val="none" w:sz="0" w:space="0" w:color="auto"/>
        <w:left w:val="none" w:sz="0" w:space="0" w:color="auto"/>
        <w:bottom w:val="none" w:sz="0" w:space="0" w:color="auto"/>
        <w:right w:val="none" w:sz="0" w:space="0" w:color="auto"/>
      </w:divBdr>
    </w:div>
    <w:div w:id="1407801306">
      <w:bodyDiv w:val="1"/>
      <w:marLeft w:val="0"/>
      <w:marRight w:val="0"/>
      <w:marTop w:val="0"/>
      <w:marBottom w:val="0"/>
      <w:divBdr>
        <w:top w:val="none" w:sz="0" w:space="0" w:color="auto"/>
        <w:left w:val="none" w:sz="0" w:space="0" w:color="auto"/>
        <w:bottom w:val="none" w:sz="0" w:space="0" w:color="auto"/>
        <w:right w:val="none" w:sz="0" w:space="0" w:color="auto"/>
      </w:divBdr>
    </w:div>
    <w:div w:id="1571453714">
      <w:bodyDiv w:val="1"/>
      <w:marLeft w:val="0"/>
      <w:marRight w:val="0"/>
      <w:marTop w:val="0"/>
      <w:marBottom w:val="0"/>
      <w:divBdr>
        <w:top w:val="none" w:sz="0" w:space="0" w:color="auto"/>
        <w:left w:val="none" w:sz="0" w:space="0" w:color="auto"/>
        <w:bottom w:val="none" w:sz="0" w:space="0" w:color="auto"/>
        <w:right w:val="none" w:sz="0" w:space="0" w:color="auto"/>
      </w:divBdr>
    </w:div>
    <w:div w:id="1606770214">
      <w:bodyDiv w:val="1"/>
      <w:marLeft w:val="0"/>
      <w:marRight w:val="0"/>
      <w:marTop w:val="0"/>
      <w:marBottom w:val="0"/>
      <w:divBdr>
        <w:top w:val="none" w:sz="0" w:space="0" w:color="auto"/>
        <w:left w:val="none" w:sz="0" w:space="0" w:color="auto"/>
        <w:bottom w:val="none" w:sz="0" w:space="0" w:color="auto"/>
        <w:right w:val="none" w:sz="0" w:space="0" w:color="auto"/>
      </w:divBdr>
    </w:div>
    <w:div w:id="1669670828">
      <w:bodyDiv w:val="1"/>
      <w:marLeft w:val="0"/>
      <w:marRight w:val="0"/>
      <w:marTop w:val="0"/>
      <w:marBottom w:val="0"/>
      <w:divBdr>
        <w:top w:val="none" w:sz="0" w:space="0" w:color="auto"/>
        <w:left w:val="none" w:sz="0" w:space="0" w:color="auto"/>
        <w:bottom w:val="none" w:sz="0" w:space="0" w:color="auto"/>
        <w:right w:val="none" w:sz="0" w:space="0" w:color="auto"/>
      </w:divBdr>
    </w:div>
    <w:div w:id="1670979242">
      <w:bodyDiv w:val="1"/>
      <w:marLeft w:val="0"/>
      <w:marRight w:val="0"/>
      <w:marTop w:val="0"/>
      <w:marBottom w:val="0"/>
      <w:divBdr>
        <w:top w:val="none" w:sz="0" w:space="0" w:color="auto"/>
        <w:left w:val="none" w:sz="0" w:space="0" w:color="auto"/>
        <w:bottom w:val="none" w:sz="0" w:space="0" w:color="auto"/>
        <w:right w:val="none" w:sz="0" w:space="0" w:color="auto"/>
      </w:divBdr>
    </w:div>
    <w:div w:id="1696424998">
      <w:bodyDiv w:val="1"/>
      <w:marLeft w:val="0"/>
      <w:marRight w:val="0"/>
      <w:marTop w:val="0"/>
      <w:marBottom w:val="0"/>
      <w:divBdr>
        <w:top w:val="none" w:sz="0" w:space="0" w:color="auto"/>
        <w:left w:val="none" w:sz="0" w:space="0" w:color="auto"/>
        <w:bottom w:val="none" w:sz="0" w:space="0" w:color="auto"/>
        <w:right w:val="none" w:sz="0" w:space="0" w:color="auto"/>
      </w:divBdr>
    </w:div>
    <w:div w:id="1760327825">
      <w:bodyDiv w:val="1"/>
      <w:marLeft w:val="0"/>
      <w:marRight w:val="0"/>
      <w:marTop w:val="0"/>
      <w:marBottom w:val="0"/>
      <w:divBdr>
        <w:top w:val="none" w:sz="0" w:space="0" w:color="auto"/>
        <w:left w:val="none" w:sz="0" w:space="0" w:color="auto"/>
        <w:bottom w:val="none" w:sz="0" w:space="0" w:color="auto"/>
        <w:right w:val="none" w:sz="0" w:space="0" w:color="auto"/>
      </w:divBdr>
    </w:div>
    <w:div w:id="1816800729">
      <w:bodyDiv w:val="1"/>
      <w:marLeft w:val="0"/>
      <w:marRight w:val="0"/>
      <w:marTop w:val="0"/>
      <w:marBottom w:val="0"/>
      <w:divBdr>
        <w:top w:val="none" w:sz="0" w:space="0" w:color="auto"/>
        <w:left w:val="none" w:sz="0" w:space="0" w:color="auto"/>
        <w:bottom w:val="none" w:sz="0" w:space="0" w:color="auto"/>
        <w:right w:val="none" w:sz="0" w:space="0" w:color="auto"/>
      </w:divBdr>
    </w:div>
    <w:div w:id="1945845573">
      <w:bodyDiv w:val="1"/>
      <w:marLeft w:val="0"/>
      <w:marRight w:val="0"/>
      <w:marTop w:val="0"/>
      <w:marBottom w:val="0"/>
      <w:divBdr>
        <w:top w:val="none" w:sz="0" w:space="0" w:color="auto"/>
        <w:left w:val="none" w:sz="0" w:space="0" w:color="auto"/>
        <w:bottom w:val="none" w:sz="0" w:space="0" w:color="auto"/>
        <w:right w:val="none" w:sz="0" w:space="0" w:color="auto"/>
      </w:divBdr>
    </w:div>
    <w:div w:id="2035956551">
      <w:bodyDiv w:val="1"/>
      <w:marLeft w:val="0"/>
      <w:marRight w:val="0"/>
      <w:marTop w:val="0"/>
      <w:marBottom w:val="0"/>
      <w:divBdr>
        <w:top w:val="none" w:sz="0" w:space="0" w:color="auto"/>
        <w:left w:val="none" w:sz="0" w:space="0" w:color="auto"/>
        <w:bottom w:val="none" w:sz="0" w:space="0" w:color="auto"/>
        <w:right w:val="none" w:sz="0" w:space="0" w:color="auto"/>
      </w:divBdr>
    </w:div>
    <w:div w:id="2082754297">
      <w:bodyDiv w:val="1"/>
      <w:marLeft w:val="0"/>
      <w:marRight w:val="0"/>
      <w:marTop w:val="0"/>
      <w:marBottom w:val="0"/>
      <w:divBdr>
        <w:top w:val="none" w:sz="0" w:space="0" w:color="auto"/>
        <w:left w:val="none" w:sz="0" w:space="0" w:color="auto"/>
        <w:bottom w:val="none" w:sz="0" w:space="0" w:color="auto"/>
        <w:right w:val="none" w:sz="0" w:space="0" w:color="auto"/>
      </w:divBdr>
    </w:div>
    <w:div w:id="20980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microsoft.com/en-us/microsoft-365/blog/2018/09/24/10-new-ways-for-everyone-to-achieve-more-in-the-modern-workplace/" TargetMode="External" Id="rId13" /><Relationship Type="http://schemas.openxmlformats.org/officeDocument/2006/relationships/hyperlink" Target="https://na01.safelinks.protection.outlook.com/?url=https%3A%2F%2Fbusiness.linkedin.com%2Fsales-solutions%2Fblog%2Flinkedin-sales-navigator%2F2018%2Fthe-next-era-for-sales-navigator----adding-value-across-the-enti&amp;data=02%7C01%7C%7Cb7881cace8c84b39740c08d61e71d271%7C72f988bf86f141af91ab2d7cd011db47%7C1%7C0%7C636729871537380914&amp;sdata=h1I25FP2bqx71Yi2RXofLokHUfELK8WQ0%2FUkZN2uKDg%3D&amp;reserved=0" TargetMode="External" Id="rId18" /><Relationship Type="http://schemas.openxmlformats.org/officeDocument/2006/relationships/hyperlink" Target="https://techcommunity.microsoft.com/t5/Security-Privacy-and-Compliance/Manage-Your-Compliance-from-One-Place-Announcing-Compliance/ba-p/106493" TargetMode="External" Id="rId26" /><Relationship Type="http://schemas.openxmlformats.org/officeDocument/2006/relationships/hyperlink" Target="https://techcommunity.microsoft.com/t5/Microsoft-Teams-Blog/What-s-new-in-Teams-Ignite-Edition/ba-p/252531" TargetMode="External" Id="rId39" /><Relationship Type="http://schemas.openxmlformats.org/officeDocument/2006/relationships/hyperlink" Target="https://docs.microsoft.com/en-us/business-applications-release-notes/April18/dynamics365-finance-operations/upgrade-automation" TargetMode="External" Id="rId21" /><Relationship Type="http://schemas.openxmlformats.org/officeDocument/2006/relationships/hyperlink" Target="https://na01.safelinks.protection.outlook.com/?url=https%3A%2F%2Flearning.linkedin.com%2Fblog%2Flearning-thought-leadership%2Fmore-learning-content--served-the-way-you-want-and-in-more-langu&amp;data=02%7C01%7C%7Cb7881cace8c84b39740c08d61e71d271%7C72f988bf86f141af91ab2d7cd011db47%7C1%7C0%7C636729871537390918&amp;sdata=v6hCKR5CFg3lvkYxXEOaPsOOIT3tTLTnQ1BKqfI%2FppE%3D&amp;reserved=0" TargetMode="External" Id="rId34" /><Relationship Type="http://schemas.openxmlformats.org/officeDocument/2006/relationships/hyperlink" Target="https://blogs.windows.com/windowsexperience/2018/10/02/find-out-whats-new-in-windows-and-office-in-october/" TargetMode="External" Id="rId42" /><Relationship Type="http://schemas.openxmlformats.org/officeDocument/2006/relationships/hyperlink" Target="https://cloudblogs.microsoft.com/windowsserver/2018/09/24/windows-server-2019-announcing-general-availability-in-october/" TargetMode="External" Id="rId47" /><Relationship Type="http://schemas.openxmlformats.org/officeDocument/2006/relationships/hyperlink" Target="https://azure.microsoft.com/en-us/blog/announcing-general-availability-of-standard-ssd-disks-for-azure-virtual-machine-workloads/" TargetMode="External" Id="rId50" /><Relationship Type="http://schemas.openxmlformats.org/officeDocument/2006/relationships/hyperlink" Target="https://blogs.microsoft.com/iot/2018/09/24/announcing-azure-digital-twins-create-digital-replicas-of-spaces-and-infrastructure-using-cloud-ai-and-iot/" TargetMode="External" Id="rId55" /><Relationship Type="http://schemas.openxmlformats.org/officeDocument/2006/relationships/hyperlink" Target="https://products.office.com/en-US/microsoft-to-do-list-app" TargetMode="External" Id="rId63" /><Relationship Type="http://schemas.openxmlformats.org/officeDocument/2006/relationships/hyperlink" Target="https://docs.microsoft.com/en-us/intune-education/what-is-intune-for-education" TargetMode="External" Id="rId68" /><Relationship Type="http://schemas.openxmlformats.org/officeDocument/2006/relationships/hyperlink" Target="https://news.xbox.com/en-us/2018/08/14/shopping-cart-in-xbox-store/" TargetMode="External" Id="rId76" /><Relationship Type="http://schemas.openxmlformats.org/officeDocument/2006/relationships/webSettings" Target="webSettings.xml" Id="rId7" /><Relationship Type="http://schemas.openxmlformats.org/officeDocument/2006/relationships/hyperlink" Target="https://news.xbox.com/en-us/2018/08/27/xbox-all-access/" TargetMode="External" Id="rId71" /><Relationship Type="http://schemas.openxmlformats.org/officeDocument/2006/relationships/customXml" Target="../customXml/item2.xml" Id="rId2" /><Relationship Type="http://schemas.openxmlformats.org/officeDocument/2006/relationships/hyperlink" Target="https://www.microsoft.com/en-us/microsoft-365/blog/2018/09/24/bringing-ai-to-excel-4-new-features-announced-today-at-ignite/" TargetMode="External" Id="rId16" /><Relationship Type="http://schemas.openxmlformats.org/officeDocument/2006/relationships/hyperlink" Target="https://na01.safelinks.protection.outlook.com/?url=https%3A%2F%2Ftechcommunity.microsoft.com%2Ft5%2FAzure-Active-Directory-Identity%2FAzure-AD-B2B-Collaboration-support-for-Google-IDs-is-now-in%2Fba-p%2F245459&amp;data=02%7C01%7C%7C3db25768190647fd691c08d623e79b66%7C72f988bf86f141af91ab2d7cd011db47%7C1%7C0%7C636735874979430768&amp;sdata=m7L6QvAKk8ZIyzjIaWwggle9CHXRFGbakHTtdtiHIAQ%3D&amp;reserved=0" TargetMode="External" Id="rId29" /><Relationship Type="http://schemas.openxmlformats.org/officeDocument/2006/relationships/hyperlink" Target="https://microsoft-my.sharepoint.com/personal/sglass_microsoft_com/Documents/IR/FY19%20Earnings/Product%20Lists%20for%20Earnings/&#8226;%09https:/www.microsoft.com/en-us/microsoft-365/blog/2018/09/17/collaborating-with-customers-and-partners-to-deliver-a-modern-desktop-microsoft-managed-desktop/" TargetMode="External" Id="rId11" /><Relationship Type="http://schemas.openxmlformats.org/officeDocument/2006/relationships/hyperlink" Target="https://na01.safelinks.protection.outlook.com/?url=https%3A%2F%2Ftechcommunity.microsoft.com%2Ft5%2FAzure-Active-Directory-Identity%2FAnnouncing-password-less-login-identity-governance-and-more-for%2Fba-p%2F262472&amp;data=02%7C01%7C%7C6b74e50208eb4a8d697e08d623ca2c2a%7C72f988bf86f141af91ab2d7cd011db47%7C1%7C0%7C636735748558542402&amp;sdata=iL6LCxinIcAwj3Vdh055WLOBxFTEnmAbeoJTGyvVfy8%3D&amp;reserved=0" TargetMode="External" Id="rId24" /><Relationship Type="http://schemas.openxmlformats.org/officeDocument/2006/relationships/hyperlink" Target="https://na01.safelinks.protection.outlook.com/?url=https%3A%2F%2Fbusiness.linkedin.com%2Fmarketing-solutions%2Fblog%2Flinkedin-news%2F2018%2F-introducing-a-new-reporting-experience-in-linkedin-campaign-man&amp;data=02%7C01%7C%7Cb7881cace8c84b39740c08d61e71d271%7C72f988bf86f141af91ab2d7cd011db47%7C1%7C0%7C636729871537370904&amp;sdata=AT6t6w2gpGIBIsNhR4e0l8cwWWGRrGBrNI1IAU3lb0M%3D&amp;reserved=0" TargetMode="External" Id="rId32" /><Relationship Type="http://schemas.openxmlformats.org/officeDocument/2006/relationships/hyperlink" Target="https://www.microsoft.com/en-us/microsoft-365/blog/2018/09/24/10-new-ways-for-everyone-to-achieve-more-in-the-modern-workplace/" TargetMode="External" Id="rId37" /><Relationship Type="http://schemas.openxmlformats.org/officeDocument/2006/relationships/hyperlink" Target="https://support.office.com/en-us/article/Create-reusable-grading-rubrics-in-Microsoft-Teams-68292a5f-f582-4a41-8ba3-8c96288ec5ca" TargetMode="External" Id="rId40" /><Relationship Type="http://schemas.openxmlformats.org/officeDocument/2006/relationships/hyperlink" Target="https://na01.safelinks.protection.outlook.com/?url=https%3A%2F%2Fbusiness.linkedin.com%2Fmarketing-solutions%2Fblog%2Flinkedin-news%2F2018%2Fintroducing-linkedin-dynamic-ads-in-campaign-manager&amp;data=02%7C01%7C%7Cb7881cace8c84b39740c08d61e71d271%7C72f988bf86f141af91ab2d7cd011db47%7C1%7C0%7C636729871537410932&amp;sdata=xq4rdkpMOdG5MfulvTn96eAKf%2FkVfhmSXWsGD%2FQ4gag%3D&amp;reserved=0" TargetMode="External" Id="rId45" /><Relationship Type="http://schemas.openxmlformats.org/officeDocument/2006/relationships/hyperlink" Target="https://azure.microsoft.com/en-us/updates/azure-security-center-update-july-1/" TargetMode="External" Id="rId53" /><Relationship Type="http://schemas.openxmlformats.org/officeDocument/2006/relationships/hyperlink" Target="https://blogs.microsoft.com/iot/2018/09/24/microsoft-ignite-2018-build-and-secure-next-generation-iot-and-edge-solutions-at-scale/" TargetMode="External" Id="rId58" /><Relationship Type="http://schemas.openxmlformats.org/officeDocument/2006/relationships/hyperlink" Target="https://blogs.windows.com/windowsexperience/2018/10/02/find-out-whats-new-in-windows-and-office-in-october/" TargetMode="External" Id="rId66" /><Relationship Type="http://schemas.openxmlformats.org/officeDocument/2006/relationships/hyperlink" Target="https://news.xbox.com/en-us/2018/07/30/xbox-game-pass-tab-now-available/" TargetMode="External" Id="rId74" /><Relationship Type="http://schemas.openxmlformats.org/officeDocument/2006/relationships/header" Target="header1.xml" Id="rId79" /><Relationship Type="http://schemas.openxmlformats.org/officeDocument/2006/relationships/styles" Target="styles.xml" Id="rId5" /><Relationship Type="http://schemas.openxmlformats.org/officeDocument/2006/relationships/hyperlink" Target="https://blogs.microsoft.com/ai/future-quantum-microsoft-releases-free-preview-quantum-development-kit/" TargetMode="External" Id="rId61" /><Relationship Type="http://schemas.openxmlformats.org/officeDocument/2006/relationships/theme" Target="theme/theme1.xml" Id="rId82" /><Relationship Type="http://schemas.openxmlformats.org/officeDocument/2006/relationships/hyperlink" Target="https://www.microsoft.com/en-us/microsoft-365/blog/2018/09/24/microsoft-search-cohesive-search-that-intelligently-helps-you-find-discover-command-and-navigate/" TargetMode="External" Id="rId10" /><Relationship Type="http://schemas.openxmlformats.org/officeDocument/2006/relationships/hyperlink" Target="https://www.microsoft.com/en-us/microsoft-365/blog/2018/07/12/introducing-workplace-analytics-solutions-and-myanalytics-nudging/" TargetMode="External" Id="rId19" /><Relationship Type="http://schemas.openxmlformats.org/officeDocument/2006/relationships/hyperlink" Target="https://na01.safelinks.protection.outlook.com/?url=https%3A%2F%2Fblog.linkedin.com%2F2018%2Fjuly%2F26%2Fvoice-messaging-on-linkedin-giving-you-more-ways-to-have-conversations&amp;data=02%7C01%7C%7Cb7881cace8c84b39740c08d61e71d271%7C72f988bf86f141af91ab2d7cd011db47%7C1%7C0%7C636729871537370904&amp;sdata=PQYtQQ6Q81wBFl96STAEZYGrqgcGI0VyOxQOeOXLnV4%3D&amp;reserved=0" TargetMode="External" Id="rId31" /><Relationship Type="http://schemas.openxmlformats.org/officeDocument/2006/relationships/hyperlink" Target="https://na01.safelinks.protection.outlook.com/?url=https%3A%2F%2Fblog.linkedin.com%2F2018%2Fseptember%2F10%2Funveiling-a-new-linkedin-groups-experience-a-shared-space-to-build-community&amp;data=02%7C01%7C%7Cb7881cace8c84b39740c08d61e71d271%7C72f988bf86f141af91ab2d7cd011db47%7C1%7C0%7C636729871537400923&amp;sdata=FbOusAWWqUYEaJrVX10hTkn41AtrX9CiJPt9J9uc8PU%3D&amp;reserved=0" TargetMode="External" Id="rId44" /><Relationship Type="http://schemas.openxmlformats.org/officeDocument/2006/relationships/hyperlink" Target="https://azure.microsoft.com/en-us/blog/expanding-the-azure-data-box-family/" TargetMode="External" Id="rId52" /><Relationship Type="http://schemas.openxmlformats.org/officeDocument/2006/relationships/hyperlink" Target="https://na01.safelinks.protection.outlook.com/?url=https%3A%2F%2Fgithub.com%2FMicrosoft%2FQuantumKatas&amp;data=02%7C01%7C%7C57ce52f2d5154b142a0208d6152ab678%7C72f988bf86f141af91ab2d7cd011db47%7C1%7C0%7C636719670519590687&amp;sdata=PejpYqIzRPHkphwTXW7YSOEy7nG6ut7ayAZZyIrLfD0%3D&amp;reserved=0" TargetMode="External" Id="rId60" /><Relationship Type="http://schemas.openxmlformats.org/officeDocument/2006/relationships/hyperlink" Target="https://techcommunity.microsoft.com/t5/Office-365-Blog/Microsoft-Whiteboard-is-now-generally-available-for-Windows/ba-p/214574" TargetMode="External" Id="rId65" /><Relationship Type="http://schemas.openxmlformats.org/officeDocument/2006/relationships/hyperlink" Target="https://www.xbox.com/en-US/xbox-one/faststart" TargetMode="External" Id="rId73" /><Relationship Type="http://schemas.openxmlformats.org/officeDocument/2006/relationships/footer" Target="footer1.xml" Id="rId78" /><Relationship Type="http://schemas.openxmlformats.org/officeDocument/2006/relationships/fontTable" Target="fontTable.xml" Id="rId8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na01.safelinks.protection.outlook.com/?url=https%3A%2F%2Fwww.microsoft.com%2Fen-us%2Fmicrosoft-365%2Fblog%2F2018%2F07%2F31%2Fnew-to-microsoft-365-in-july-integrating-apps-and-empowering-businesses%2F&amp;data=02%7C01%7C%7C492a34a9871844b0cdd108d623a82567%7C72f988bf86f141af91ab2d7cd011db47%7C1%7C0%7C636735602413397626&amp;sdata=flabzN37Y1t9A4zdXE5YthvVY6bQlntBcY4g5spnn6g%3D&amp;reserved=0" TargetMode="External" Id="rId14" /><Relationship Type="http://schemas.openxmlformats.org/officeDocument/2006/relationships/hyperlink" Target="https://docs.microsoft.com/en-us/business-applications-release-notes/April18/dynamics365-field-service/rso-additional-enhancements" TargetMode="External" Id="rId22" /><Relationship Type="http://schemas.openxmlformats.org/officeDocument/2006/relationships/hyperlink" Target="https://blogs.microsoft.com/on-the-issues/2018/04/17/34-companies-stand-up-for-cybersecurity-with-a-tech-accord/" TargetMode="External" Id="rId27" /><Relationship Type="http://schemas.openxmlformats.org/officeDocument/2006/relationships/hyperlink" Target="https://techcommunity.microsoft.com/t5/Azure-Active-Directory-Identity/Azure-AD-B2B-Collaboration-support-for-Google-IDs-is-now-in/ba-p/245459" TargetMode="External" Id="rId30" /><Relationship Type="http://schemas.openxmlformats.org/officeDocument/2006/relationships/hyperlink" Target="https://techcommunity.microsoft.com/t5/Microsoft-Teams-Blog/Introducing-a-free-version-of-Microsoft-Teams/ba-p/214592" TargetMode="External" Id="rId35" /><Relationship Type="http://schemas.openxmlformats.org/officeDocument/2006/relationships/hyperlink" Target="https://na01.safelinks.protection.outlook.com/?url=https%3A%2F%2Flearning.linkedin.com%2Fblog%2Flearning-thought-leadership%2Fmore-learning-content--served-the-way-you-want-and-in-more-langu&amp;data=02%7C01%7C%7Cb7881cace8c84b39740c08d61e71d271%7C72f988bf86f141af91ab2d7cd011db47%7C1%7C0%7C636729871537400923&amp;sdata=G4bdsDFsraOP2GD5qULggq8sCkDiTAIm6B%2Fw36lXkaE%3D&amp;reserved=0" TargetMode="External" Id="rId43" /><Relationship Type="http://schemas.openxmlformats.org/officeDocument/2006/relationships/hyperlink" Target="https://azure.microsoft.com/en-us/blog/new-investments-in-azure-stack-extend-microsoft-s-hybrid-cloud-leadership/" TargetMode="External" Id="rId48" /><Relationship Type="http://schemas.openxmlformats.org/officeDocument/2006/relationships/hyperlink" Target="https://azure.microsoft.com/en-us/blog/azure-iot-central-ga/" TargetMode="External" Id="rId56" /><Relationship Type="http://schemas.openxmlformats.org/officeDocument/2006/relationships/hyperlink" Target="https://www.microsoft.com/en-us/windows/phones" TargetMode="External" Id="rId64" /><Relationship Type="http://schemas.openxmlformats.org/officeDocument/2006/relationships/hyperlink" Target="https://blogs.bing.com/search/2018-08/Bing-helps-you-learn-more-about-the-news-in-less-time" TargetMode="External" Id="rId69" /><Relationship Type="http://schemas.openxmlformats.org/officeDocument/2006/relationships/hyperlink" Target="https://education.minecraft.net/" TargetMode="External" Id="rId77" /><Relationship Type="http://schemas.openxmlformats.org/officeDocument/2006/relationships/footnotes" Target="footnotes.xml" Id="rId8" /><Relationship Type="http://schemas.openxmlformats.org/officeDocument/2006/relationships/hyperlink" Target="https://azure.microsoft.com/en-us/updates/azure-virtual-wan/" TargetMode="External" Id="rId51" /><Relationship Type="http://schemas.openxmlformats.org/officeDocument/2006/relationships/hyperlink" Target="https://www.xbox.com/en-US/xbox-game-pass" TargetMode="External" Id="rId72" /><Relationship Type="http://schemas.openxmlformats.org/officeDocument/2006/relationships/footer" Target="footer2.xml" Id="rId80" /><Relationship Type="http://schemas.openxmlformats.org/officeDocument/2006/relationships/customXml" Target="../customXml/item3.xml" Id="rId3" /><Relationship Type="http://schemas.openxmlformats.org/officeDocument/2006/relationships/hyperlink" Target="https://www.microsoft.com/en-us/microsoft-365/blog/2018/09/06/helping-customers-shift-to-a-modern-desktop/" TargetMode="External" Id="rId12" /><Relationship Type="http://schemas.openxmlformats.org/officeDocument/2006/relationships/hyperlink" Target="https://microsoft-my.sharepoint.com/personal/sglass_microsoft_com/Documents/IR/FY19%20Earnings/Product%20Lists%20for%20Earnings/&#8226;%09https:/blog.linkedin.com/2017/september/250/adding-linkedin_s-profile-card-on-office-365-offers-a-simple-way" TargetMode="External" Id="rId17" /><Relationship Type="http://schemas.openxmlformats.org/officeDocument/2006/relationships/hyperlink" Target="https://techcommunity.microsoft.com/t5/Security-Privacy-and-Compliance/New-controls-available-in-Microsoft-Secure-Score/ba-p/261050" TargetMode="External" Id="rId25" /><Relationship Type="http://schemas.openxmlformats.org/officeDocument/2006/relationships/hyperlink" Target="https://na01.safelinks.protection.outlook.com/?url=https%3A%2F%2Fbusiness.linkedin.com%2Fsales-solutions%2Fblog%2Flinkedin-sales-navigator%2F2018%2Fthe-next-era-for-sales-navigator----adding-value-across-the-enti&amp;data=02%7C01%7C%7Cb7881cace8c84b39740c08d61e71d271%7C72f988bf86f141af91ab2d7cd011db47%7C1%7C0%7C636729871537380914&amp;sdata=h1I25FP2bqx71Yi2RXofLokHUfELK8WQ0%2FUkZN2uKDg%3D&amp;reserved=0" TargetMode="External" Id="rId33" /><Relationship Type="http://schemas.openxmlformats.org/officeDocument/2006/relationships/hyperlink" Target="https://techcommunity.microsoft.com/t5/Microsoft-Teams-Blog/What-s-new-in-Teams-Ignite-Edition/ba-p/252531" TargetMode="External" Id="rId38" /><Relationship Type="http://schemas.openxmlformats.org/officeDocument/2006/relationships/hyperlink" Target="https://azure.microsoft.com/en-us/updates/" TargetMode="External" Id="rId46" /><Relationship Type="http://schemas.openxmlformats.org/officeDocument/2006/relationships/hyperlink" Target="https://cloudblogs.microsoft.com/quantum/2018/10/09/accelerating-quantum-materials-research-with-microsofts-new-copenhagen-lab/" TargetMode="External" Id="rId59" /><Relationship Type="http://schemas.openxmlformats.org/officeDocument/2006/relationships/hyperlink" Target="https://blogs.windows.com/windowsexperience/2018/10/02/find-out-whats-new-in-windows-and-office-in-october/" TargetMode="External" Id="rId67" /><Relationship Type="http://schemas.openxmlformats.org/officeDocument/2006/relationships/hyperlink" Target="https://docs.microsoft.com/en-us/business-applications-release-notes/April18/dynamics365-finance-operations/embedding-powerapps-workspaces-forms" TargetMode="External" Id="rId20" /><Relationship Type="http://schemas.openxmlformats.org/officeDocument/2006/relationships/hyperlink" Target="https://educationblog.microsoft.com/tag/immersive-reader/" TargetMode="External" Id="rId41" /><Relationship Type="http://schemas.openxmlformats.org/officeDocument/2006/relationships/hyperlink" Target="https://azure.microsoft.com/en-us/blog/azure-cosmos-db-pushing-the-frontier-of-globally-distributed-databases/" TargetMode="External" Id="rId54" /><Relationship Type="http://schemas.openxmlformats.org/officeDocument/2006/relationships/hyperlink" Target="https://blogs.windows.com/devices/2018/08/02/surface-go-available-now-starting-at-399/" TargetMode="External" Id="rId62" /><Relationship Type="http://schemas.openxmlformats.org/officeDocument/2006/relationships/hyperlink" Target="https://www.xbox.com/en-US/xbox-one/accessories/controllers/xbox-adaptive-controller" TargetMode="External" Id="rId70" /><Relationship Type="http://schemas.openxmlformats.org/officeDocument/2006/relationships/hyperlink" Target="https://news.xbox.com/en-us/2018/08/30/dolby-vision-for-xbox-one-1810-system-update/" TargetMode="External" Id="rId75"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na01.safelinks.protection.outlook.com/?url=https%3A%2F%2Fwww.microsoft.com%2Fen-us%2Fmicrosoft-365%2Fblog%2F2018%2F08%2F31%2Fnew-to-microsoft-365-in-august-tools-to-achieve-more-in-the-modern-workplace%2F&amp;data=02%7C01%7C%7C492a34a9871844b0cdd108d623a82567%7C72f988bf86f141af91ab2d7cd011db47%7C1%7C0%7C636735602413407634&amp;sdata=CYU03OuKTibvK2sbmPKJuqmyVCvhq%2FNuiLY4OZEfbd4%3D&amp;reserved=0" TargetMode="External" Id="rId15" /><Relationship Type="http://schemas.openxmlformats.org/officeDocument/2006/relationships/hyperlink" Target="https://cloudblogs.microsoft.com/microsoftsecure/2018/09/24/delivering-security-innovation-that-puts-microsofts-experience-to-work-for-you/" TargetMode="External" Id="rId23" /><Relationship Type="http://schemas.openxmlformats.org/officeDocument/2006/relationships/hyperlink" Target="https://blogs.microsoft.com/on-the-issues/2018/08/20/we-are-taking-new-steps-against-broadening-threats-to-democracy/" TargetMode="External" Id="rId28" /><Relationship Type="http://schemas.openxmlformats.org/officeDocument/2006/relationships/hyperlink" Target="https://microsoft-my.sharepoint.com/personal/sglass_microsoft_com/Documents/IR/FY19%20Earnings/Product%20Lists%20for%20Earnings/&#8226;%09https:/techcommunity.microsoft.com/t5/Microsoft-Teams-Blog/Microsoft-Teams-is-now-a-complete-meeting-and-calling-solution/ba-p/236042" TargetMode="External" Id="rId36" /><Relationship Type="http://schemas.openxmlformats.org/officeDocument/2006/relationships/hyperlink" Target="https://azure.microsoft.com/en-us/blog/introducing-the-public-preview-of-larger-managed-disks-sizes/" TargetMode="External" Id="rId49" /><Relationship Type="http://schemas.openxmlformats.org/officeDocument/2006/relationships/hyperlink" Target="https://azure.microsoft.com/en-us/blog/azure-sphere-is-here-public-preview-and-dev-kits-now-available/" TargetMode="External" Id="rId57" /><Relationship Type="http://schemas.openxmlformats.org/officeDocument/2006/relationships/glossaryDocument" Target="/word/glossary/document.xml" Id="Rc28c982be1c94114" /><Relationship Type="http://schemas.openxmlformats.org/officeDocument/2006/relationships/header" Target="/word/header2.xml" Id="Re7f93b8791d44a7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3f0b57c-8ef3-4096-bae5-b883f4e4ccf1}"/>
      </w:docPartPr>
      <w:docPartBody>
        <w:p w14:paraId="25BE5688">
          <w:r>
            <w:rPr>
              <w:rStyle w:val="PlaceholderText"/>
            </w:rPr>
            <w:t/>
          </w:r>
        </w:p>
      </w:docPartBody>
    </w:docPart>
  </w:docParts>
</w:glossaryDocument>
</file>

<file path=word/theme/theme1.xml><?xml version="1.0" encoding="utf-8"?>
<a:theme xmlns:a="http://schemas.openxmlformats.org/drawingml/2006/main" name="DYNAMICS 2018">
  <a:themeElements>
    <a:clrScheme name="Dynamics blue">
      <a:dk1>
        <a:srgbClr val="3C3C41"/>
      </a:dk1>
      <a:lt1>
        <a:srgbClr val="FFFFFF"/>
      </a:lt1>
      <a:dk2>
        <a:srgbClr val="008272"/>
      </a:dk2>
      <a:lt2>
        <a:srgbClr val="FFFFFF"/>
      </a:lt2>
      <a:accent1>
        <a:srgbClr val="EBEBEB"/>
      </a:accent1>
      <a:accent2>
        <a:srgbClr val="75757A"/>
      </a:accent2>
      <a:accent3>
        <a:srgbClr val="3C3C41"/>
      </a:accent3>
      <a:accent4>
        <a:srgbClr val="008272"/>
      </a:accent4>
      <a:accent5>
        <a:srgbClr val="30E5D0"/>
      </a:accent5>
      <a:accent6>
        <a:srgbClr val="FEF000"/>
      </a:accent6>
      <a:hlink>
        <a:srgbClr val="073A85"/>
      </a:hlink>
      <a:folHlink>
        <a:srgbClr val="073A85"/>
      </a:folHlink>
    </a:clrScheme>
    <a:fontScheme name="Dynamics 365">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182880" tIns="146304" rIns="182880" bIns="146304" numCol="1" spcCol="0" rtlCol="0" fromWordArt="0" anchor="t" anchorCtr="0" forceAA="0" compatLnSpc="1">
        <a:prstTxWarp prst="textNoShape">
          <a:avLst/>
        </a:prstTxWarp>
        <a:noAutofit/>
      </a:bodyPr>
      <a:lstStyle>
        <a:defPPr defTabSz="932472" fontAlgn="base">
          <a:lnSpc>
            <a:spcPct val="90000"/>
          </a:lnSpc>
          <a:spcBef>
            <a:spcPct val="0"/>
          </a:spcBef>
          <a:spcAft>
            <a:spcPct val="0"/>
          </a:spcAft>
          <a:defRPr sz="2400" dirty="0" err="1" smtClean="0">
            <a:gradFill>
              <a:gsLst>
                <a:gs pos="0">
                  <a:srgbClr val="FFFFFF"/>
                </a:gs>
                <a:gs pos="100000">
                  <a:srgbClr val="FFFFFF"/>
                </a:gs>
              </a:gsLst>
              <a:lin ang="5400000" scaled="0"/>
            </a:gra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a:solidFill>
            <a:schemeClr val="tx1"/>
          </a:solidFill>
          <a:headEnd type="none"/>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182880" tIns="146304" rIns="182880" bIns="146304" rtlCol="0">
        <a:spAutoFit/>
      </a:bodyPr>
      <a:lstStyle>
        <a:defPPr>
          <a:lnSpc>
            <a:spcPct val="90000"/>
          </a:lnSpc>
          <a:spcAft>
            <a:spcPts val="600"/>
          </a:spcAft>
          <a:defRPr sz="24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DYNAMICS 2018" id="{2E3536A7-600B-4B90-A456-3CC99E4A054D}" vid="{D0C8FDB4-30BF-440D-8EFE-A6F0FBEFAA3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Request" ma:contentTypeID="0x0101005B854BB8D7539B4DAE3764D711F5E570006BD4B7C359BA8045A153EB29405B5462" ma:contentTypeVersion="132" ma:contentTypeDescription="" ma:contentTypeScope="" ma:versionID="e84b330ed41c617ac987bb29a53d0146">
  <xsd:schema xmlns:xsd="http://www.w3.org/2001/XMLSchema" xmlns:xs="http://www.w3.org/2001/XMLSchema" xmlns:p="http://schemas.microsoft.com/office/2006/metadata/properties" xmlns:ns2="f7308c59-e3fc-48bd-b337-1e1d3e35413d" xmlns:ns3="4043efe1-a268-4662-b2d0-7a13496800b5" xmlns:ns4="8d050e58-a224-4300-965e-50833599cb54" targetNamespace="http://schemas.microsoft.com/office/2006/metadata/properties" ma:root="true" ma:fieldsID="f5a0f286a87a330c39810a85bbc1492a" ns2:_="" ns3:_="" ns4:_="">
    <xsd:import namespace="f7308c59-e3fc-48bd-b337-1e1d3e35413d"/>
    <xsd:import namespace="4043efe1-a268-4662-b2d0-7a13496800b5"/>
    <xsd:import namespace="8d050e58-a224-4300-965e-50833599cb54"/>
    <xsd:element name="properties">
      <xsd:complexType>
        <xsd:sequence>
          <xsd:element name="documentManagement">
            <xsd:complexType>
              <xsd:all>
                <xsd:element ref="ns2:Job_x0020_Type" minOccurs="0"/>
                <xsd:element ref="ns2:Done_x002c__x0020_Killed_x002c__x0020_On_x0020_Hold" minOccurs="0"/>
                <xsd:element ref="ns2:Doc_x0020_Type" minOccurs="0"/>
                <xsd:element ref="ns2:Account_x0020_Contact" minOccurs="0"/>
                <xsd:element ref="ns2:Account_x0020_Contact_x0020_E-mail" minOccurs="0"/>
                <xsd:element ref="ns2:Account_x0020_Backup_x0020_Contact_x0028_s_x0029__x0020_Email" minOccurs="0"/>
                <xsd:element ref="ns2:Account_x0020_Contact_x0020_Backup_x0028_s_x0029_" minOccurs="0"/>
                <xsd:element ref="ns2:Account_x0020_Contact_x0020_Mobile_x0020_Phone" minOccurs="0"/>
                <xsd:element ref="ns2:Account_x0020_Backup_x0020_Mobile_x0020_Phone" minOccurs="0"/>
                <xsd:element ref="ns2:Client_x0020_Company" minOccurs="0"/>
                <xsd:element ref="ns2:Client_x0020_Name" minOccurs="0"/>
                <xsd:element ref="ns2:Client_x0020_E-mail" minOccurs="0"/>
                <xsd:element ref="ns2:Expedited_x0020_Process_x003f_" minOccurs="0"/>
                <xsd:element ref="ns2:Joint_x0020_Release" minOccurs="0"/>
                <xsd:element ref="ns2:Mention_x0020_a_x0020_Microsoft_x0020_contest_x002c__x0020_sweepstakes_x002c__x0020_or_x0020_premium_x0020_promotion_x003f_" minOccurs="0"/>
                <xsd:element ref="ns2:Attorney_x002f_Paralegal" minOccurs="0"/>
                <xsd:element ref="ns2:Photo_x0020_Distribution" minOccurs="0"/>
                <xsd:element ref="ns2:Posted_x0020_to_x0020_PressPass" minOccurs="0"/>
                <xsd:element ref="ns2:Posted_x0020_to_x0020_EMEA_x0020_Press_x0020_Centre" minOccurs="0"/>
                <xsd:element ref="ns2:Production_x0020_Coordinator" minOccurs="0"/>
                <xsd:element ref="ns2:Release_x0020_Date_x0020_and_x0020_Time" minOccurs="0"/>
                <xsd:element ref="ns2:Rush_x0020_or_x0020_Crisis_x003f_" minOccurs="0"/>
                <xsd:element ref="ns2:Rush_x0020_Request_x0020_E-Mail_x0020_Sent" minOccurs="0"/>
                <xsd:element ref="ns2:Requested_x0020_Completion_x0020_Date" minOccurs="0"/>
                <xsd:element ref="ns2:Special_x0020_Instructions" minOccurs="0"/>
                <xsd:element ref="ns2:Wire_x0020_Distribution" minOccurs="0"/>
                <xsd:element ref="ns2:Instructions" minOccurs="0"/>
                <xsd:element ref="ns2:Document_x0020_Writer" minOccurs="0"/>
                <xsd:element ref="ns2:AdLaw_x0020_Reviewer" minOccurs="0"/>
                <xsd:element ref="ns2:Released_x0020_By" minOccurs="0"/>
                <xsd:element ref="ns2:LOI" minOccurs="0"/>
                <xsd:element ref="ns2:MOU" minOccurs="0"/>
                <xsd:element ref="ns2:Other_x0020_Legal" minOccurs="0"/>
                <xsd:element ref="ns2:Attorney_x0020_Involved" minOccurs="0"/>
                <xsd:element ref="ns2:Attorney_x0020_Email" minOccurs="0"/>
                <xsd:element ref="ns2:Attorney_x0020_Phone" minOccurs="0"/>
                <xsd:element ref="ns2:Internal_x0020_Order_x0028_I_x002f_O_x0029__x0023_" minOccurs="0"/>
                <xsd:element ref="ns2:MS_x0020_Account_x0020__x0023_" minOccurs="0"/>
                <xsd:element ref="ns2:Posted_x0020_to_x0020_MS_x0020_PressPass" minOccurs="0"/>
                <xsd:element ref="ns2:Job_x0020_Number" minOccurs="0"/>
                <xsd:element ref="ns2:Editing_x0020_Level" minOccurs="0"/>
                <xsd:element ref="ns3:Proposed_x0020_Tags" minOccurs="0"/>
                <xsd:element ref="ns3:For_x0020_MS_x0020_VPR_x002d_VPK_x002d_Newsroom" minOccurs="0"/>
                <xsd:element ref="ns4:Business_x0020_Workgroup" minOccurs="0"/>
                <xsd:element ref="ns4:WE_x0020_PO_x0023_" minOccurs="0"/>
                <xsd:element ref="ns4:Business_x0020_Group" minOccurs="0"/>
                <xsd:element ref="ns4:Activity_x0020_Code" minOccurs="0"/>
                <xsd:element ref="ns4:Agree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308c59-e3fc-48bd-b337-1e1d3e35413d" elementFormDefault="qualified">
    <xsd:import namespace="http://schemas.microsoft.com/office/2006/documentManagement/types"/>
    <xsd:import namespace="http://schemas.microsoft.com/office/infopath/2007/PartnerControls"/>
    <xsd:element name="Job_x0020_Type" ma:index="2" nillable="true" ma:displayName="Job Type" ma:default="Editing Only" ma:format="Dropdown" ma:internalName="Job_x0020_Type">
      <xsd:simpleType>
        <xsd:restriction base="dms:Choice">
          <xsd:enumeration value="Editing Only"/>
          <xsd:enumeration value="Production"/>
        </xsd:restriction>
      </xsd:simpleType>
    </xsd:element>
    <xsd:element name="Done_x002c__x0020_Killed_x002c__x0020_On_x0020_Hold" ma:index="3" nillable="true" ma:displayName="Done, Killed, On Hold" ma:default="Active" ma:description="select on when/if appropriate" ma:format="Dropdown" ma:internalName="Done_x002C__x0020_Killed_x002C__x0020_On_x0020_Hold">
      <xsd:simpleType>
        <xsd:union memberTypes="dms:Text">
          <xsd:simpleType>
            <xsd:restriction base="dms:Choice">
              <xsd:enumeration value="Active"/>
              <xsd:enumeration value="Done"/>
              <xsd:enumeration value="Killed"/>
              <xsd:enumeration value="On Hold"/>
            </xsd:restriction>
          </xsd:simpleType>
        </xsd:union>
      </xsd:simpleType>
    </xsd:element>
    <xsd:element name="Doc_x0020_Type" ma:index="4" nillable="true" ma:displayName="Doc Type" ma:default="Abstract" ma:format="Dropdown" ma:internalName="Doc_x0020_Type">
      <xsd:simpleType>
        <xsd:union memberTypes="dms:Text">
          <xsd:simpleType>
            <xsd:restriction base="dms:Choice">
              <xsd:enumeration value="Abstract"/>
              <xsd:enumeration value="Article"/>
              <xsd:enumeration value="Audio News Release"/>
              <xsd:enumeration value="Backgrounder"/>
              <xsd:enumeration value="Biography"/>
              <xsd:enumeration value="Blast Email Text"/>
              <xsd:enumeration value="Blog"/>
              <xsd:enumeration value="Boilerplate"/>
              <xsd:enumeration value="Book of Influence"/>
              <xsd:enumeration value="Briefing"/>
              <xsd:enumeration value="Caption"/>
              <xsd:enumeration value="Case Study"/>
              <xsd:enumeration value="Coverage Report"/>
              <xsd:enumeration value="Edit Only (no formatting/distribution needed)"/>
              <xsd:enumeration value="Fact Sheet"/>
              <xsd:enumeration value="FAQ and QA"/>
              <xsd:enumeration value="IMM Report"/>
              <xsd:enumeration value="Influence 360"/>
              <xsd:enumeration value="Infographic"/>
              <xsd:enumeration value="Intranet Article"/>
              <xsd:enumeration value="Invitation"/>
              <xsd:enumeration value="Letter"/>
              <xsd:enumeration value="Matte Release"/>
              <xsd:enumeration value="Media Alert"/>
              <xsd:enumeration value="Other"/>
              <xsd:enumeration value="Overview"/>
              <xsd:enumeration value="PowerPoint Presentation"/>
              <xsd:enumeration value="PR Kit"/>
              <xsd:enumeration value="PR Plan"/>
              <xsd:enumeration value="Pre-edit"/>
              <xsd:enumeration value="Presentation"/>
              <xsd:enumeration value="Press Content"/>
              <xsd:enumeration value="Press Release"/>
              <xsd:enumeration value="PressPass feature story (not PR or FS)"/>
              <xsd:enumeration value="Press Release (not third-party PR)"/>
              <xsd:enumeration value="Quote Sheet"/>
              <xsd:enumeration value="Reviewers Guide"/>
              <xsd:enumeration value="RFP"/>
              <xsd:enumeration value="Speech"/>
              <xsd:enumeration value="Statement"/>
              <xsd:enumeration value="Template"/>
              <xsd:enumeration value="Third-party Release"/>
              <xsd:enumeration value="Transcripts"/>
              <xsd:enumeration value="VPR"/>
              <xsd:enumeration value="Web Copy"/>
              <xsd:enumeration value="White Paper"/>
              <xsd:enumeration value="Windows Client Weekly Coverage Report"/>
            </xsd:restriction>
          </xsd:simpleType>
        </xsd:union>
      </xsd:simpleType>
    </xsd:element>
    <xsd:element name="Account_x0020_Contact" ma:index="5" nillable="true" ma:displayName="Account Contact" ma:internalName="Account_x0020_Contact">
      <xsd:simpleType>
        <xsd:restriction base="dms:Text">
          <xsd:maxLength value="50"/>
        </xsd:restriction>
      </xsd:simpleType>
    </xsd:element>
    <xsd:element name="Account_x0020_Contact_x0020_E-mail" ma:index="6" nillable="true" ma:displayName="Account Contact E-mail" ma:description="Email address of contact" ma:internalName="Account_x0020_Contact_x0020_E_x002d_mail">
      <xsd:simpleType>
        <xsd:restriction base="dms:Text">
          <xsd:maxLength value="255"/>
        </xsd:restriction>
      </xsd:simpleType>
    </xsd:element>
    <xsd:element name="Account_x0020_Backup_x0020_Contact_x0028_s_x0029__x0020_Email" ma:index="7" nillable="true" ma:displayName="Account Backup Contact(s) Email" ma:description="Account Backups need a way to be contacted" ma:internalName="Account_x0020_Backup_x0020_Contact_x0028_s_x0029__x0020_Email">
      <xsd:simpleType>
        <xsd:restriction base="dms:Note">
          <xsd:maxLength value="255"/>
        </xsd:restriction>
      </xsd:simpleType>
    </xsd:element>
    <xsd:element name="Account_x0020_Contact_x0020_Backup_x0028_s_x0029_" ma:index="8" nillable="true" ma:displayName="Account Contact Backup(s)" ma:internalName="Account_x0020_Contact_x0020_Backup_x0028_s_x0029_">
      <xsd:simpleType>
        <xsd:restriction base="dms:Note">
          <xsd:maxLength value="255"/>
        </xsd:restriction>
      </xsd:simpleType>
    </xsd:element>
    <xsd:element name="Account_x0020_Contact_x0020_Mobile_x0020_Phone" ma:index="9" nillable="true" ma:displayName="Account Contact Mobile Phone" ma:description="Phone number for Account Contact" ma:internalName="Account_x0020_Contact_x0020_Mobile_x0020_Phone">
      <xsd:simpleType>
        <xsd:restriction base="dms:Text">
          <xsd:maxLength value="30"/>
        </xsd:restriction>
      </xsd:simpleType>
    </xsd:element>
    <xsd:element name="Account_x0020_Backup_x0020_Mobile_x0020_Phone" ma:index="10" nillable="true" ma:displayName="Account Backup Mobile Phone" ma:internalName="Account_x0020_Backup_x0020_Mobile_x0020_Phone">
      <xsd:simpleType>
        <xsd:restriction base="dms:Text">
          <xsd:maxLength value="50"/>
        </xsd:restriction>
      </xsd:simpleType>
    </xsd:element>
    <xsd:element name="Client_x0020_Company" ma:index="11" nillable="true" ma:displayName="Client Company" ma:default="Microsoft" ma:format="Dropdown" ma:internalName="Client_x0020_Company">
      <xsd:simpleType>
        <xsd:union memberTypes="dms:Text">
          <xsd:simpleType>
            <xsd:restriction base="dms:Choice">
              <xsd:enumeration value="Microsoft"/>
              <xsd:enumeration value="Other"/>
              <xsd:enumeration value="WE Corp Comms"/>
              <xsd:enumeration value="WE New Business"/>
              <xsd:enumeration value="Abbott"/>
              <xsd:enumeration value="AVI Biopharma"/>
              <xsd:enumeration value="Bill and Melinda Gates Foundation"/>
              <xsd:enumeration value="GE Healthcare"/>
              <xsd:enumeration value="Honeywell Aerospace"/>
              <xsd:enumeration value="HTC"/>
              <xsd:enumeration value="Infiniband"/>
              <xsd:enumeration value="Infosys"/>
              <xsd:enumeration value="Lemelson Foundation"/>
              <xsd:enumeration value="Mellanox"/>
              <xsd:enumeration value="NetHope"/>
              <xsd:enumeration value="Shire"/>
              <xsd:enumeration value="Texas Instruments DLP"/>
              <xsd:enumeration value="T-Mobile"/>
              <xsd:enumeration value="Tripos"/>
            </xsd:restriction>
          </xsd:simpleType>
        </xsd:union>
      </xsd:simpleType>
    </xsd:element>
    <xsd:element name="Client_x0020_Name" ma:index="12" nillable="true" ma:displayName="Client Name" ma:internalName="Client_x0020_Name">
      <xsd:simpleType>
        <xsd:restriction base="dms:Text">
          <xsd:maxLength value="255"/>
        </xsd:restriction>
      </xsd:simpleType>
    </xsd:element>
    <xsd:element name="Client_x0020_E-mail" ma:index="13" nillable="true" ma:displayName="Client E-mail" ma:default="" ma:description="add phone numbers if needed" ma:internalName="Client_x0020_E_x002d_mail">
      <xsd:simpleType>
        <xsd:restriction base="dms:Note">
          <xsd:maxLength value="255"/>
        </xsd:restriction>
      </xsd:simpleType>
    </xsd:element>
    <xsd:element name="Expedited_x0020_Process_x003f_" ma:index="14" nillable="true" ma:displayName="Expedited Process?" ma:default="Standard" ma:format="Dropdown" ma:internalName="Expedited_x0020_Process_x003F_">
      <xsd:simpleType>
        <xsd:restriction base="dms:Choice">
          <xsd:enumeration value="Standard"/>
          <xsd:enumeration value="Standard to Rush"/>
          <xsd:enumeration value="Standard to Crisis"/>
          <xsd:enumeration value="Rush"/>
          <xsd:enumeration value="Rush to Standard"/>
          <xsd:enumeration value="Rush to Crisis"/>
          <xsd:enumeration value="Crisis"/>
          <xsd:enumeration value="Crisis to Rush"/>
          <xsd:enumeration value="Crisis to Standard"/>
        </xsd:restriction>
      </xsd:simpleType>
    </xsd:element>
    <xsd:element name="Joint_x0020_Release" ma:index="15" nillable="true" ma:displayName="Joint Release" ma:internalName="Joint_x0020_Release">
      <xsd:simpleType>
        <xsd:restriction base="dms:Text">
          <xsd:maxLength value="50"/>
        </xsd:restriction>
      </xsd:simpleType>
    </xsd:element>
    <xsd:element name="Mention_x0020_a_x0020_Microsoft_x0020_contest_x002c__x0020_sweepstakes_x002c__x0020_or_x0020_premium_x0020_promotion_x003f_" ma:index="16" nillable="true" ma:displayName="Mention a Microsoft contest, sweepstakes, or premium promotion?" ma:default="0" ma:description="If Yes, send the rules to your Production contact or include a URL where the legally approved rules are posted." ma:internalName="Mention_x0020_a_x0020_Microsoft_x0020_contest_x002C__x0020_sweepstakes_x002C__x0020_or_x0020_premium_x0020_promotion_x003F_">
      <xsd:simpleType>
        <xsd:restriction base="dms:Boolean"/>
      </xsd:simpleType>
    </xsd:element>
    <xsd:element name="Attorney_x002f_Paralegal" ma:index="17" nillable="true" ma:displayName="Attorney/Paralegal" ma:description="Attorney/ Paralegal that was involved in negotiation (name, email, phone number)&#10;" ma:internalName="Attorney_x002F_Paralegal">
      <xsd:simpleType>
        <xsd:restriction base="dms:Note">
          <xsd:maxLength value="255"/>
        </xsd:restriction>
      </xsd:simpleType>
    </xsd:element>
    <xsd:element name="Photo_x0020_Distribution" ma:index="18" nillable="true" ma:displayName="Photo Distribution" ma:default="0" ma:internalName="Photo_x0020_Distribution">
      <xsd:simpleType>
        <xsd:restriction base="dms:Boolean"/>
      </xsd:simpleType>
    </xsd:element>
    <xsd:element name="Posted_x0020_to_x0020_PressPass" ma:index="19" nillable="true" ma:displayName="Posted to PressPass" ma:default="0" ma:internalName="Posted_x0020_to_x0020_PressPass">
      <xsd:simpleType>
        <xsd:restriction base="dms:Boolean"/>
      </xsd:simpleType>
    </xsd:element>
    <xsd:element name="Posted_x0020_to_x0020_EMEA_x0020_Press_x0020_Centre" ma:index="20" nillable="true" ma:displayName="Posted to EMEA Press Centre" ma:default="0" ma:internalName="Posted_x0020_to_x0020_EMEA_x0020_Press_x0020_Centre">
      <xsd:simpleType>
        <xsd:restriction base="dms:Boolean"/>
      </xsd:simpleType>
    </xsd:element>
    <xsd:element name="Production_x0020_Coordinator" ma:index="21" nillable="true" ma:displayName="Production Coordinator" ma:list="{2cf292fa-0a55-471a-b0de-99d4c15ade3f}" ma:internalName="Production_x0020_Coordinator" ma:readOnly="false" ma:showField="Title" ma:web="2dfa56a0-688b-4fb1-be63-63e8a35e3e80">
      <xsd:simpleType>
        <xsd:restriction base="dms:Lookup"/>
      </xsd:simpleType>
    </xsd:element>
    <xsd:element name="Release_x0020_Date_x0020_and_x0020_Time" ma:index="22" nillable="true" ma:displayName="Release Date and Time" ma:internalName="Release_x0020_Date_x0020_and_x0020_Time">
      <xsd:simpleType>
        <xsd:restriction base="dms:Text">
          <xsd:maxLength value="255"/>
        </xsd:restriction>
      </xsd:simpleType>
    </xsd:element>
    <xsd:element name="Rush_x0020_or_x0020_Crisis_x003f_" ma:index="23" nillable="true" ma:displayName="Rush or Crisis?" ma:default="Standard" ma:description="Standard (submitted by 9 a.m. PT 3 days or more before release)&#10;Rush (submitted by 9 a.m. PT two days before release date, billed at two times normal production/editing rate)&#10;Crisis (submitted by 9 a.m. PT one day before release date, billed at three times normal production/editing rate)&#10;" ma:format="Dropdown" ma:internalName="Rush_x0020_or_x0020_Crisis_x003F_">
      <xsd:simpleType>
        <xsd:restriction base="dms:Choice">
          <xsd:enumeration value="Standard"/>
          <xsd:enumeration value="Rush"/>
          <xsd:enumeration value="Crisis"/>
        </xsd:restriction>
      </xsd:simpleType>
    </xsd:element>
    <xsd:element name="Rush_x0020_Request_x0020_E-Mail_x0020_Sent" ma:index="24" nillable="true" ma:displayName="Rush Request E-Mail Sent" ma:default="0" ma:internalName="Rush_x0020_Request_x0020_E_x002d_Mail_x0020_Sent">
      <xsd:simpleType>
        <xsd:restriction base="dms:Boolean"/>
      </xsd:simpleType>
    </xsd:element>
    <xsd:element name="Requested_x0020_Completion_x0020_Date" ma:index="25" nillable="true" ma:displayName="Requested Completion Date" ma:internalName="Requested_x0020_Completion_x0020_Date">
      <xsd:simpleType>
        <xsd:restriction base="dms:Text">
          <xsd:maxLength value="255"/>
        </xsd:restriction>
      </xsd:simpleType>
    </xsd:element>
    <xsd:element name="Special_x0020_Instructions" ma:index="26" nillable="true" ma:displayName="Special Instructions" ma:default="" ma:description="Any notes or information not captured by other fields" ma:internalName="Special_x0020_Instructions">
      <xsd:simpleType>
        <xsd:restriction base="dms:Note"/>
      </xsd:simpleType>
    </xsd:element>
    <xsd:element name="Wire_x0020_Distribution" ma:index="27" nillable="true" ma:displayName="Wire Distribution" ma:default="None" ma:format="Dropdown" ma:internalName="Wire_x0020_Distribution">
      <xsd:simpleType>
        <xsd:union memberTypes="dms:Text">
          <xsd:simpleType>
            <xsd:restriction base="dms:Choice">
              <xsd:enumeration value="US1 (standard MS)"/>
              <xsd:enumeration value="Western Europe with Nordic Territories"/>
              <xsd:enumeration value="Pan Africa and MS Custom"/>
              <xsd:enumeration value="World General Media"/>
              <xsd:enumeration value="All Japan"/>
              <xsd:enumeration value="Israel"/>
              <xsd:enumeration value="Canada Gen Media"/>
              <xsd:enumeration value="Global High Tech"/>
              <xsd:enumeration value="National Hispanic"/>
              <xsd:enumeration value="None"/>
            </xsd:restriction>
          </xsd:simpleType>
        </xsd:union>
      </xsd:simpleType>
    </xsd:element>
    <xsd:element name="Instructions" ma:index="28" nillable="true" ma:displayName="Instructions" ma:default="" ma:description="These are added automatically." ma:internalName="Instructions">
      <xsd:simpleType>
        <xsd:restriction base="dms:Note"/>
      </xsd:simpleType>
    </xsd:element>
    <xsd:element name="Document_x0020_Writer" ma:index="29" nillable="true" ma:displayName="Document Writer" ma:internalName="Document_x0020_Writer">
      <xsd:simpleType>
        <xsd:restriction base="dms:Text">
          <xsd:maxLength value="255"/>
        </xsd:restriction>
      </xsd:simpleType>
    </xsd:element>
    <xsd:element name="AdLaw_x0020_Reviewer" ma:index="30" nillable="true" ma:displayName="AdLaw Reviewer" ma:default="None" ma:internalName="AdLaw_x0020_Reviewer">
      <xsd:simpleType>
        <xsd:restriction base="dms:Text">
          <xsd:maxLength value="255"/>
        </xsd:restriction>
      </xsd:simpleType>
    </xsd:element>
    <xsd:element name="Released_x0020_By" ma:index="31" nillable="true" ma:displayName="Released By" ma:default="Client Company" ma:format="Dropdown" ma:internalName="Released_x0020_By">
      <xsd:simpleType>
        <xsd:union memberTypes="dms:Text">
          <xsd:simpleType>
            <xsd:restriction base="dms:Choice">
              <xsd:enumeration value="Client Company"/>
            </xsd:restriction>
          </xsd:simpleType>
        </xsd:union>
      </xsd:simpleType>
    </xsd:element>
    <xsd:element name="LOI" ma:index="33" nillable="true" ma:displayName="LOI" ma:default="0" ma:description="Letter Of Intent" ma:internalName="LOI">
      <xsd:simpleType>
        <xsd:restriction base="dms:Boolean"/>
      </xsd:simpleType>
    </xsd:element>
    <xsd:element name="MOU" ma:index="34" nillable="true" ma:displayName="MOU" ma:default="0" ma:description="Memorandum Of Understanding" ma:internalName="MOU">
      <xsd:simpleType>
        <xsd:restriction base="dms:Boolean"/>
      </xsd:simpleType>
    </xsd:element>
    <xsd:element name="Other_x0020_Legal" ma:index="35" nillable="true" ma:displayName="Other Legal" ma:internalName="Other_x0020_Legal">
      <xsd:simpleType>
        <xsd:restriction base="dms:Text">
          <xsd:maxLength value="255"/>
        </xsd:restriction>
      </xsd:simpleType>
    </xsd:element>
    <xsd:element name="Attorney_x0020_Involved" ma:index="36" nillable="true" ma:displayName="Attorney Involved" ma:default="0" ma:internalName="Attorney_x0020_Involved">
      <xsd:simpleType>
        <xsd:restriction base="dms:Boolean"/>
      </xsd:simpleType>
    </xsd:element>
    <xsd:element name="Attorney_x0020_Email" ma:index="37" nillable="true" ma:displayName="Attorney Email" ma:internalName="Attorney_x0020_Email">
      <xsd:simpleType>
        <xsd:restriction base="dms:Text">
          <xsd:maxLength value="50"/>
        </xsd:restriction>
      </xsd:simpleType>
    </xsd:element>
    <xsd:element name="Attorney_x0020_Phone" ma:index="38" nillable="true" ma:displayName="Attorney Phone" ma:internalName="Attorney_x0020_Phone">
      <xsd:simpleType>
        <xsd:restriction base="dms:Text">
          <xsd:maxLength value="30"/>
        </xsd:restriction>
      </xsd:simpleType>
    </xsd:element>
    <xsd:element name="Internal_x0020_Order_x0028_I_x002f_O_x0029__x0023_" ma:index="39" nillable="true" ma:displayName="Internal Order(I/O)#" ma:internalName="Internal_x0020_Order_x0028_I_x002F_O_x0029__x0023_">
      <xsd:simpleType>
        <xsd:restriction base="dms:Text">
          <xsd:maxLength value="30"/>
        </xsd:restriction>
      </xsd:simpleType>
    </xsd:element>
    <xsd:element name="MS_x0020_Account_x0020__x0023_" ma:index="40" nillable="true" ma:displayName="MS Account #" ma:internalName="MS_x0020_Account_x0020__x0023_">
      <xsd:simpleType>
        <xsd:restriction base="dms:Text">
          <xsd:maxLength value="40"/>
        </xsd:restriction>
      </xsd:simpleType>
    </xsd:element>
    <xsd:element name="Posted_x0020_to_x0020_MS_x0020_PressPass" ma:index="41" nillable="true" ma:displayName="Posted to MS PressPass" ma:default="0" ma:internalName="Posted_x0020_to_x0020_MS_x0020_PressPass">
      <xsd:simpleType>
        <xsd:restriction base="dms:Boolean"/>
      </xsd:simpleType>
    </xsd:element>
    <xsd:element name="Job_x0020_Number" ma:index="42" nillable="true" ma:displayName="Project ID" ma:internalName="Job_x0020_Number">
      <xsd:simpleType>
        <xsd:restriction base="dms:Text">
          <xsd:maxLength value="100"/>
        </xsd:restriction>
      </xsd:simpleType>
    </xsd:element>
    <xsd:element name="Editing_x0020_Level" ma:index="43" nillable="true" ma:displayName="Editing Level" ma:default="" ma:format="Dropdown" ma:internalName="Editing_x0020_Level">
      <xsd:simpleType>
        <xsd:union memberTypes="dms:Text">
          <xsd:simpleType>
            <xsd:restriction base="dms:Choice">
              <xsd:enumeration value="Full Edit"/>
              <xsd:enumeration value="Medium Edit"/>
              <xsd:enumeration value="Light Edit"/>
              <xsd:enumeration value="Proofrea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043efe1-a268-4662-b2d0-7a13496800b5" elementFormDefault="qualified">
    <xsd:import namespace="http://schemas.microsoft.com/office/2006/documentManagement/types"/>
    <xsd:import namespace="http://schemas.microsoft.com/office/infopath/2007/PartnerControls"/>
    <xsd:element name="Proposed_x0020_Tags" ma:index="44" nillable="true" ma:displayName="Proposed Tags" ma:internalName="Proposed_x0020_Tags">
      <xsd:simpleType>
        <xsd:restriction base="dms:Note">
          <xsd:maxLength value="255"/>
        </xsd:restriction>
      </xsd:simpleType>
    </xsd:element>
    <xsd:element name="For_x0020_MS_x0020_VPR_x002d_VPK_x002d_Newsroom" ma:index="45" nillable="true" ma:displayName="For MS VPR-VPK-Newsroom" ma:internalName="For_x0020_MS_x0020_VPR_x002d_VPK_x002d_Newsroo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050e58-a224-4300-965e-50833599cb54" elementFormDefault="qualified">
    <xsd:import namespace="http://schemas.microsoft.com/office/2006/documentManagement/types"/>
    <xsd:import namespace="http://schemas.microsoft.com/office/infopath/2007/PartnerControls"/>
    <xsd:element name="Business_x0020_Workgroup" ma:index="81" nillable="true" ma:displayName="Business Workgroup" ma:internalName="Business_x0020_Workgroup">
      <xsd:simpleType>
        <xsd:restriction base="dms:Text">
          <xsd:maxLength value="50"/>
        </xsd:restriction>
      </xsd:simpleType>
    </xsd:element>
    <xsd:element name="WE_x0020_PO_x0023_" ma:index="82" nillable="true" ma:displayName="WE PO#" ma:internalName="WE_x0020_PO_x0023_">
      <xsd:simpleType>
        <xsd:restriction base="dms:Text">
          <xsd:maxLength value="50"/>
        </xsd:restriction>
      </xsd:simpleType>
    </xsd:element>
    <xsd:element name="Business_x0020_Group" ma:index="83" nillable="true" ma:displayName="Business Group" ma:internalName="Business_x0020_Group">
      <xsd:simpleType>
        <xsd:restriction base="dms:Text">
          <xsd:maxLength value="255"/>
        </xsd:restriction>
      </xsd:simpleType>
    </xsd:element>
    <xsd:element name="Activity_x0020_Code" ma:index="84" nillable="true" ma:displayName="Activity Code" ma:internalName="Activity_x0020_Code">
      <xsd:simpleType>
        <xsd:restriction base="dms:Text">
          <xsd:maxLength value="255"/>
        </xsd:restriction>
      </xsd:simpleType>
    </xsd:element>
    <xsd:element name="Agreement" ma:index="95" nillable="true" ma:displayName="Agreement" ma:default="0" ma:internalName="Agree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7" ma:displayName="Content Type"/>
        <xsd:element ref="dc:title" minOccurs="0" maxOccurs="1" ma:index="1"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lient_x0020_Company xmlns="f7308c59-e3fc-48bd-b337-1e1d3e35413d">Microsoft</Client_x0020_Company>
    <Rush_x0020_Request_x0020_E-Mail_x0020_Sent xmlns="f7308c59-e3fc-48bd-b337-1e1d3e35413d">false</Rush_x0020_Request_x0020_E-Mail_x0020_Sent>
    <Business_x0020_Workgroup xmlns="8d050e58-a224-4300-965e-50833599cb54" xsi:nil="true"/>
    <Account_x0020_Contact_x0020_E-mail xmlns="f7308c59-e3fc-48bd-b337-1e1d3e35413d">cstager@we-worldwide.com</Account_x0020_Contact_x0020_E-mail>
    <Client_x0020_Name xmlns="f7308c59-e3fc-48bd-b337-1e1d3e35413d">Stephanie Glass</Client_x0020_Name>
    <Expedited_x0020_Process_x003f_ xmlns="f7308c59-e3fc-48bd-b337-1e1d3e35413d">Standard</Expedited_x0020_Process_x003f_>
    <Posted_x0020_to_x0020_EMEA_x0020_Press_x0020_Centre xmlns="f7308c59-e3fc-48bd-b337-1e1d3e35413d">false</Posted_x0020_to_x0020_EMEA_x0020_Press_x0020_Centre>
    <Attorney_x0020_Phone xmlns="f7308c59-e3fc-48bd-b337-1e1d3e35413d" xsi:nil="true"/>
    <Internal_x0020_Order_x0028_I_x002f_O_x0029__x0023_ xmlns="f7308c59-e3fc-48bd-b337-1e1d3e35413d" xsi:nil="true"/>
    <Job_x0020_Number xmlns="f7308c59-e3fc-48bd-b337-1e1d3e35413d">MScorpcomm.001.007</Job_x0020_Number>
    <LOI xmlns="f7308c59-e3fc-48bd-b337-1e1d3e35413d">false</LOI>
    <Agreement xmlns="8d050e58-a224-4300-965e-50833599cb54">false</Agreement>
    <Account_x0020_Backup_x0020_Mobile_x0020_Phone xmlns="f7308c59-e3fc-48bd-b337-1e1d3e35413d" xsi:nil="true"/>
    <Editing_x0020_Level xmlns="f7308c59-e3fc-48bd-b337-1e1d3e35413d" xsi:nil="true"/>
    <Account_x0020_Contact xmlns="f7308c59-e3fc-48bd-b337-1e1d3e35413d">Charlie Stager</Account_x0020_Contact>
    <Mention_x0020_a_x0020_Microsoft_x0020_contest_x002c__x0020_sweepstakes_x002c__x0020_or_x0020_premium_x0020_promotion_x003f_ xmlns="f7308c59-e3fc-48bd-b337-1e1d3e35413d">false</Mention_x0020_a_x0020_Microsoft_x0020_contest_x002c__x0020_sweepstakes_x002c__x0020_or_x0020_premium_x0020_promotion_x003f_>
    <Special_x0020_Instructions xmlns="f7308c59-e3fc-48bd-b337-1e1d3e35413d" xsi:nil="true"/>
    <Posted_x0020_to_x0020_MS_x0020_PressPass xmlns="f7308c59-e3fc-48bd-b337-1e1d3e35413d">false</Posted_x0020_to_x0020_MS_x0020_PressPass>
    <Account_x0020_Backup_x0020_Contact_x0028_s_x0029__x0020_Email xmlns="f7308c59-e3fc-48bd-b337-1e1d3e35413d" xsi:nil="true"/>
    <Released_x0020_By xmlns="f7308c59-e3fc-48bd-b337-1e1d3e35413d">Client Company</Released_x0020_By>
    <Job_x0020_Type xmlns="f7308c59-e3fc-48bd-b337-1e1d3e35413d">Editing Only</Job_x0020_Type>
    <Release_x0020_Date_x0020_and_x0020_Time xmlns="f7308c59-e3fc-48bd-b337-1e1d3e35413d" xsi:nil="true"/>
    <For_x0020_MS_x0020_VPR_x002d_VPK_x002d_Newsroom xmlns="4043efe1-a268-4662-b2d0-7a13496800b5" xsi:nil="true"/>
    <Client_x0020_E-mail xmlns="f7308c59-e3fc-48bd-b337-1e1d3e35413d">sglass@microsoft.com</Client_x0020_E-mail>
    <Document_x0020_Writer xmlns="f7308c59-e3fc-48bd-b337-1e1d3e35413d">Stephanie Glass</Document_x0020_Writer>
    <Wire_x0020_Distribution xmlns="f7308c59-e3fc-48bd-b337-1e1d3e35413d" xsi:nil="true"/>
    <Proposed_x0020_Tags xmlns="4043efe1-a268-4662-b2d0-7a13496800b5" xsi:nil="true"/>
    <Account_x0020_Contact_x0020_Mobile_x0020_Phone xmlns="f7308c59-e3fc-48bd-b337-1e1d3e35413d">2067186195</Account_x0020_Contact_x0020_Mobile_x0020_Phone>
    <Attorney_x0020_Email xmlns="f7308c59-e3fc-48bd-b337-1e1d3e35413d" xsi:nil="true"/>
    <Posted_x0020_to_x0020_PressPass xmlns="f7308c59-e3fc-48bd-b337-1e1d3e35413d">false</Posted_x0020_to_x0020_PressPass>
    <Attorney_x0020_Involved xmlns="f7308c59-e3fc-48bd-b337-1e1d3e35413d">false</Attorney_x0020_Involved>
    <WE_x0020_PO_x0023_ xmlns="8d050e58-a224-4300-965e-50833599cb54" xsi:nil="true"/>
    <Done_x002c__x0020_Killed_x002c__x0020_On_x0020_Hold xmlns="f7308c59-e3fc-48bd-b337-1e1d3e35413d">Active</Done_x002c__x0020_Killed_x002c__x0020_On_x0020_Hold>
    <AdLaw_x0020_Reviewer xmlns="f7308c59-e3fc-48bd-b337-1e1d3e35413d">None</AdLaw_x0020_Reviewer>
    <Other_x0020_Legal xmlns="f7308c59-e3fc-48bd-b337-1e1d3e35413d" xsi:nil="true"/>
    <Joint_x0020_Release xmlns="f7308c59-e3fc-48bd-b337-1e1d3e35413d" xsi:nil="true"/>
    <Requested_x0020_Completion_x0020_Date xmlns="f7308c59-e3fc-48bd-b337-1e1d3e35413d">2018/10/23 13:00</Requested_x0020_Completion_x0020_Date>
    <Attorney_x002f_Paralegal xmlns="f7308c59-e3fc-48bd-b337-1e1d3e35413d" xsi:nil="true"/>
    <Doc_x0020_Type xmlns="f7308c59-e3fc-48bd-b337-1e1d3e35413d">Fact Sheet</Doc_x0020_Type>
    <Account_x0020_Contact_x0020_Backup_x0028_s_x0029_ xmlns="f7308c59-e3fc-48bd-b337-1e1d3e35413d" xsi:nil="true"/>
    <Business_x0020_Group xmlns="8d050e58-a224-4300-965e-50833599cb54" xsi:nil="true"/>
    <Production_x0020_Coordinator xmlns="f7308c59-e3fc-48bd-b337-1e1d3e35413d" xsi:nil="true"/>
    <Rush_x0020_or_x0020_Crisis_x003f_ xmlns="f7308c59-e3fc-48bd-b337-1e1d3e35413d" xsi:nil="true"/>
    <Activity_x0020_Code xmlns="8d050e58-a224-4300-965e-50833599cb54">0044952 - ONGO: Earnings</Activity_x0020_Code>
    <Photo_x0020_Distribution xmlns="f7308c59-e3fc-48bd-b337-1e1d3e35413d">false</Photo_x0020_Distribution>
    <Instructions xmlns="f7308c59-e3fc-48bd-b337-1e1d3e35413d">Two editing reads, legal review, signoff and final. Preserve unique formatting assigned by any given client or team.</Instructions>
    <MOU xmlns="f7308c59-e3fc-48bd-b337-1e1d3e35413d">false</MOU>
    <MS_x0020_Account_x0020__x0023_ xmlns="f7308c59-e3fc-48bd-b337-1e1d3e35413d" xsi:nil="true"/>
  </documentManagement>
</p:properties>
</file>

<file path=customXml/itemProps1.xml><?xml version="1.0" encoding="utf-8"?>
<ds:datastoreItem xmlns:ds="http://schemas.openxmlformats.org/officeDocument/2006/customXml" ds:itemID="{4FF0D467-6E76-450F-BDBE-F5E0B7CF2DB7}">
  <ds:schemaRefs>
    <ds:schemaRef ds:uri="http://schemas.microsoft.com/sharepoint/v3/contenttype/forms"/>
  </ds:schemaRefs>
</ds:datastoreItem>
</file>

<file path=customXml/itemProps2.xml><?xml version="1.0" encoding="utf-8"?>
<ds:datastoreItem xmlns:ds="http://schemas.openxmlformats.org/officeDocument/2006/customXml" ds:itemID="{FE554A43-A0CC-4CE0-BB5E-40FF07446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308c59-e3fc-48bd-b337-1e1d3e35413d"/>
    <ds:schemaRef ds:uri="4043efe1-a268-4662-b2d0-7a13496800b5"/>
    <ds:schemaRef ds:uri="8d050e58-a224-4300-965e-50833599c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15E53-4245-488A-A13B-3E1EF66DD731}">
  <ds:schemaRefs>
    <ds:schemaRef ds:uri="http://purl.org/dc/dcmitype/"/>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terms/"/>
    <ds:schemaRef ds:uri="http://schemas.microsoft.com/office/infopath/2007/PartnerControls"/>
    <ds:schemaRef ds:uri="8d050e58-a224-4300-965e-50833599cb54"/>
    <ds:schemaRef ds:uri="4043efe1-a268-4662-b2d0-7a13496800b5"/>
    <ds:schemaRef ds:uri="f7308c59-e3fc-48bd-b337-1e1d3e35413d"/>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Q1 FY19 Product List</dc:title>
  <dc:subject/>
  <dc:creator>Stephanie Cohen Glass</dc:creator>
  <keywords/>
  <dc:description/>
  <lastModifiedBy>Dennie Kimbrough</lastModifiedBy>
  <revision>11</revision>
  <dcterms:created xsi:type="dcterms:W3CDTF">2018-10-23T21:33:00.0000000Z</dcterms:created>
  <dcterms:modified xsi:type="dcterms:W3CDTF">2018-10-24T03:12:11.9621338Z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sglass@microsoft.com</vt:lpwstr>
  </property>
  <property fmtid="{D5CDD505-2E9C-101B-9397-08002B2CF9AE}" pid="5" name="MSIP_Label_f42aa342-8706-4288-bd11-ebb85995028c_SetDate">
    <vt:lpwstr>2018-09-17T19:33:05.3710755Z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0x0101005B854BB8D7539B4DAE3764D711F5E570006BD4B7C359BA8045A153EB29405B5462</vt:lpwstr>
  </property>
  <property fmtid="{D5CDD505-2E9C-101B-9397-08002B2CF9AE}" pid="11" name="Client Approval of Distribution Costs">
    <vt:bool>false</vt:bool>
  </property>
  <property fmtid="{D5CDD505-2E9C-101B-9397-08002B2CF9AE}" pid="12" name="WE Project Manager">
    <vt:lpwstr/>
  </property>
</Properties>
</file>