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5000" w:type="pct"/>
        <w:tblInd w:w="0" w:type="dxa"/>
        <w:shd w:val="clear" w:color="auto" w:fill="F2F2F2"/>
        <w:tblLook w:val="04A0" w:firstRow="1" w:lastRow="0" w:firstColumn="1" w:lastColumn="0" w:noHBand="0" w:noVBand="1"/>
      </w:tblPr>
      <w:tblGrid>
        <w:gridCol w:w="9360"/>
      </w:tblGrid>
      <w:tr w:rsidR="004D70A5" w:rsidRPr="004D70A5" w14:paraId="0F824AE4" w14:textId="77777777" w:rsidTr="3C5A4EF5">
        <w:tc>
          <w:tcPr>
            <w:tcW w:w="5000" w:type="pct"/>
            <w:shd w:val="clear" w:color="auto" w:fill="F2F2F2" w:themeFill="background1" w:themeFillShade="F2"/>
            <w:vAlign w:val="center"/>
            <w:hideMark/>
          </w:tcPr>
          <w:tbl>
            <w:tblPr>
              <w:tblStyle w:val="TableGrid1"/>
              <w:tblW w:w="9750" w:type="dxa"/>
              <w:jc w:val="center"/>
              <w:tblInd w:w="0" w:type="dxa"/>
              <w:shd w:val="clear" w:color="auto" w:fill="FFFFFF"/>
              <w:tblLook w:val="04A0" w:firstRow="1" w:lastRow="0" w:firstColumn="1" w:lastColumn="0" w:noHBand="0" w:noVBand="1"/>
              <w:tblCaption w:val="Prodcut List"/>
              <w:tblDescription w:val="Microsoft quaretly highlights, product releases and enhancements Q1 FY20"/>
            </w:tblPr>
            <w:tblGrid>
              <w:gridCol w:w="9360"/>
            </w:tblGrid>
            <w:tr w:rsidR="004D70A5" w:rsidRPr="00C941BD" w14:paraId="189BD854" w14:textId="77777777" w:rsidTr="3C5A4EF5">
              <w:trPr>
                <w:trHeight w:val="900"/>
                <w:jc w:val="center"/>
              </w:trPr>
              <w:tc>
                <w:tcPr>
                  <w:tcW w:w="9750" w:type="dxa"/>
                  <w:shd w:val="clear" w:color="auto" w:fill="505050"/>
                  <w:tcMar>
                    <w:top w:w="0" w:type="dxa"/>
                    <w:left w:w="375" w:type="dxa"/>
                    <w:bottom w:w="0" w:type="dxa"/>
                    <w:right w:w="0" w:type="dxa"/>
                  </w:tcMar>
                  <w:vAlign w:val="center"/>
                  <w:hideMark/>
                </w:tcPr>
                <w:p w14:paraId="11A4B00B" w14:textId="5E6CA19A" w:rsidR="009A50D9" w:rsidRPr="00C941BD" w:rsidRDefault="0098035E" w:rsidP="6C6EF02D">
                  <w:pPr>
                    <w:pStyle w:val="Title"/>
                    <w:spacing w:before="120"/>
                  </w:pPr>
                  <w:bookmarkStart w:id="0" w:name="_Hlk5367807"/>
                  <w:r w:rsidRPr="00C941BD">
                    <w:t>MICROSOFT QUARTERLY HIGHLIGHTS, PRODUCT RELEASES,</w:t>
                  </w:r>
                  <w:r w:rsidR="00D27BCA" w:rsidRPr="00C941BD">
                    <w:t xml:space="preserve"> </w:t>
                  </w:r>
                  <w:r w:rsidRPr="00C941BD">
                    <w:t>AND ENHANCEMENTS</w:t>
                  </w:r>
                  <w:r w:rsidR="009A50D9" w:rsidRPr="00C941BD">
                    <w:t xml:space="preserve"> </w:t>
                  </w:r>
                </w:p>
                <w:p w14:paraId="77732D40" w14:textId="4D5FC81B" w:rsidR="004D70A5" w:rsidRPr="00C941BD" w:rsidRDefault="00787432" w:rsidP="6C6EF02D">
                  <w:pPr>
                    <w:pStyle w:val="Title"/>
                    <w:spacing w:before="120" w:after="120"/>
                  </w:pPr>
                  <w:r w:rsidRPr="00C941BD">
                    <w:t>Q</w:t>
                  </w:r>
                  <w:r w:rsidR="008B6ECA">
                    <w:t>1</w:t>
                  </w:r>
                  <w:r w:rsidRPr="00C941BD">
                    <w:t xml:space="preserve"> FY</w:t>
                  </w:r>
                  <w:r w:rsidR="008B6ECA">
                    <w:t>20</w:t>
                  </w:r>
                </w:p>
              </w:tc>
            </w:tr>
            <w:tr w:rsidR="004D70A5" w:rsidRPr="00C941BD" w14:paraId="3EC7AB08" w14:textId="77777777" w:rsidTr="3C5A4EF5">
              <w:trPr>
                <w:trHeight w:val="819"/>
                <w:jc w:val="center"/>
              </w:trPr>
              <w:tc>
                <w:tcPr>
                  <w:tcW w:w="9750" w:type="dxa"/>
                  <w:shd w:val="clear" w:color="auto" w:fill="FFFFFF" w:themeFill="background1"/>
                  <w:hideMark/>
                </w:tcPr>
                <w:p w14:paraId="2DC6CD88" w14:textId="0178104B" w:rsidR="004D70A5" w:rsidRPr="00C941BD" w:rsidRDefault="00814FF8" w:rsidP="00814FF8">
                  <w:r>
                    <w:rPr>
                      <w:noProof/>
                    </w:rPr>
                    <w:drawing>
                      <wp:inline distT="0" distB="0" distL="0" distR="0" wp14:anchorId="7615CB49" wp14:editId="4AF061F0">
                        <wp:extent cx="6191252" cy="561975"/>
                        <wp:effectExtent l="0" t="0" r="0" b="9525"/>
                        <wp:docPr id="133662491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191252" cy="561975"/>
                                </a:xfrm>
                                <a:prstGeom prst="rect">
                                  <a:avLst/>
                                </a:prstGeom>
                              </pic:spPr>
                            </pic:pic>
                          </a:graphicData>
                        </a:graphic>
                      </wp:inline>
                    </w:drawing>
                  </w:r>
                </w:p>
              </w:tc>
            </w:tr>
            <w:tr w:rsidR="004D70A5" w:rsidRPr="00C941BD" w14:paraId="4ADFB4C9" w14:textId="77777777" w:rsidTr="3C5A4EF5">
              <w:trPr>
                <w:jc w:val="center"/>
              </w:trPr>
              <w:tc>
                <w:tcPr>
                  <w:tcW w:w="9750" w:type="dxa"/>
                  <w:shd w:val="clear" w:color="auto" w:fill="FFFFFF" w:themeFill="background1"/>
                  <w:hideMark/>
                </w:tcPr>
                <w:p w14:paraId="0CF91678" w14:textId="77777777" w:rsidR="004D70A5" w:rsidRPr="00C941BD" w:rsidRDefault="004D70A5" w:rsidP="00814FF8"/>
              </w:tc>
            </w:tr>
            <w:tr w:rsidR="004D70A5" w:rsidRPr="00C941BD" w14:paraId="0974AC0D" w14:textId="77777777" w:rsidTr="3C5A4EF5">
              <w:trPr>
                <w:trHeight w:val="3168"/>
                <w:jc w:val="center"/>
              </w:trPr>
              <w:tc>
                <w:tcPr>
                  <w:tcW w:w="975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2498970" w14:textId="2BD588E8" w:rsidR="00EE75BE" w:rsidRPr="00C941BD" w:rsidRDefault="00EE75BE" w:rsidP="00EE75BE">
                  <w:pPr>
                    <w:rPr>
                      <w:rStyle w:val="eop"/>
                      <w:rFonts w:cs="Segoe UI"/>
                    </w:rPr>
                  </w:pPr>
                  <w:r w:rsidRPr="00C941BD">
                    <w:rPr>
                      <w:rStyle w:val="normaltextrun"/>
                      <w:rFonts w:cs="Segoe UI"/>
                      <w:color w:val="000000"/>
                    </w:rPr>
                    <w:t>Every quarter Microsoft delivers hundreds of products, either as new releases or services or as enhancements to current products and services. These releases are a result of significant research and development investments, made over multiple years, designed to help customers be more productive and secure and to deliver differentiated value across the cloud and the edge. </w:t>
                  </w:r>
                  <w:r w:rsidRPr="00C941BD">
                    <w:rPr>
                      <w:rStyle w:val="eop"/>
                      <w:rFonts w:cs="Segoe UI"/>
                    </w:rPr>
                    <w:t> </w:t>
                  </w:r>
                </w:p>
                <w:p w14:paraId="07697C93" w14:textId="77777777" w:rsidR="00EE75BE" w:rsidRPr="00C941BD" w:rsidRDefault="00EE75BE" w:rsidP="00EE75BE">
                  <w:pPr>
                    <w:rPr>
                      <w:rFonts w:eastAsia="Times New Roman" w:cs="Segoe UI"/>
                      <w:color w:val="auto"/>
                      <w:sz w:val="18"/>
                      <w:szCs w:val="18"/>
                    </w:rPr>
                  </w:pPr>
                </w:p>
                <w:p w14:paraId="3ED4EC29" w14:textId="09C41144" w:rsidR="004D70A5" w:rsidRPr="00E33E2E" w:rsidRDefault="00EE75BE" w:rsidP="00E33E2E">
                  <w:pPr>
                    <w:rPr>
                      <w:rFonts w:cs="Segoe UI"/>
                      <w:sz w:val="18"/>
                      <w:szCs w:val="18"/>
                    </w:rPr>
                  </w:pPr>
                  <w:r w:rsidRPr="00C941BD">
                    <w:rPr>
                      <w:rStyle w:val="normaltextrun"/>
                      <w:rFonts w:cs="Segoe UI"/>
                      <w:color w:val="000000"/>
                    </w:rPr>
                    <w:t>Following are the major product releases and other highlights for the quarter, organized by product categories, to help illustrate how we are accelerating innovation across our businesses while expanding our market opportunities. </w:t>
                  </w:r>
                  <w:r w:rsidRPr="00C941BD">
                    <w:rPr>
                      <w:rStyle w:val="eop"/>
                      <w:rFonts w:cs="Segoe UI"/>
                    </w:rPr>
                    <w:t> </w:t>
                  </w:r>
                </w:p>
              </w:tc>
            </w:tr>
            <w:tr w:rsidR="004D70A5" w:rsidRPr="00C941BD" w14:paraId="69DE5987" w14:textId="77777777" w:rsidTr="3C5A4EF5">
              <w:trPr>
                <w:jc w:val="center"/>
              </w:trPr>
              <w:tc>
                <w:tcPr>
                  <w:tcW w:w="9750" w:type="dxa"/>
                  <w:tcBorders>
                    <w:top w:val="single" w:sz="24" w:space="0" w:color="008575"/>
                  </w:tcBorders>
                  <w:shd w:val="clear" w:color="auto" w:fill="FFFFFF" w:themeFill="background1"/>
                  <w:tcMar>
                    <w:top w:w="300" w:type="dxa"/>
                    <w:left w:w="375" w:type="dxa"/>
                    <w:bottom w:w="375" w:type="dxa"/>
                    <w:right w:w="375" w:type="dxa"/>
                  </w:tcMar>
                  <w:hideMark/>
                </w:tcPr>
                <w:p w14:paraId="00B2E3EB" w14:textId="5F20C053" w:rsidR="004D70A5" w:rsidRPr="00F83EF7" w:rsidRDefault="00717613" w:rsidP="00EF5524">
                  <w:pPr>
                    <w:pStyle w:val="paragraph"/>
                    <w:spacing w:before="0" w:beforeAutospacing="0" w:after="0" w:afterAutospacing="0"/>
                    <w:textAlignment w:val="baseline"/>
                    <w:rPr>
                      <w:rFonts w:ascii="Segoe UI Semibold" w:hAnsi="Segoe UI Semibold" w:cs="Segoe UI Semibold"/>
                      <w:sz w:val="34"/>
                      <w:szCs w:val="34"/>
                    </w:rPr>
                  </w:pPr>
                  <w:r>
                    <w:rPr>
                      <w:rFonts w:ascii="Segoe UI Semibold" w:hAnsi="Segoe UI Semibold" w:cs="Segoe UI Semibold"/>
                      <w:color w:val="525252" w:themeColor="accent3" w:themeShade="80"/>
                      <w:sz w:val="34"/>
                      <w:szCs w:val="34"/>
                    </w:rPr>
                    <w:t xml:space="preserve">Office </w:t>
                  </w:r>
                  <w:r w:rsidR="00F83EF7" w:rsidRPr="00F83EF7">
                    <w:rPr>
                      <w:rFonts w:ascii="Segoe UI Semibold" w:hAnsi="Segoe UI Semibold" w:cs="Segoe UI Semibold"/>
                      <w:color w:val="525252" w:themeColor="accent3" w:themeShade="80"/>
                      <w:sz w:val="34"/>
                      <w:szCs w:val="34"/>
                    </w:rPr>
                    <w:t>365</w:t>
                  </w:r>
                </w:p>
              </w:tc>
            </w:tr>
            <w:tr w:rsidR="00717613" w:rsidRPr="00C941BD" w14:paraId="4208484C" w14:textId="77777777" w:rsidTr="3C5A4EF5">
              <w:trPr>
                <w:jc w:val="center"/>
              </w:trPr>
              <w:tc>
                <w:tcPr>
                  <w:tcW w:w="9750" w:type="dxa"/>
                  <w:tcBorders>
                    <w:top w:val="single" w:sz="24" w:space="0" w:color="008575"/>
                  </w:tcBorders>
                  <w:shd w:val="clear" w:color="auto" w:fill="FFFFFF" w:themeFill="background1"/>
                  <w:tcMar>
                    <w:top w:w="300" w:type="dxa"/>
                    <w:left w:w="375" w:type="dxa"/>
                    <w:bottom w:w="375" w:type="dxa"/>
                    <w:right w:w="375" w:type="dxa"/>
                  </w:tcMar>
                </w:tcPr>
                <w:p w14:paraId="36217607" w14:textId="77777777" w:rsidR="00717613" w:rsidRDefault="00FB4D73" w:rsidP="00717613">
                  <w:pPr>
                    <w:textAlignment w:val="baseline"/>
                    <w:rPr>
                      <w:rFonts w:eastAsia="Times New Roman" w:cs="Segoe UI"/>
                      <w:color w:val="auto"/>
                    </w:rPr>
                  </w:pPr>
                  <w:hyperlink r:id="rId11" w:tgtFrame="_blank" w:history="1">
                    <w:r w:rsidR="00717613" w:rsidRPr="00177AEC">
                      <w:rPr>
                        <w:rFonts w:eastAsia="Times New Roman" w:cs="Segoe UI"/>
                        <w:b/>
                        <w:bCs/>
                        <w:color w:val="0563C1"/>
                        <w:u w:val="single"/>
                      </w:rPr>
                      <w:t>OneDrive Personal Vault</w:t>
                    </w:r>
                  </w:hyperlink>
                  <w:r w:rsidR="00717613" w:rsidRPr="00177AEC">
                    <w:rPr>
                      <w:rFonts w:eastAsia="Times New Roman" w:cs="Segoe UI"/>
                      <w:color w:val="3C3C41"/>
                    </w:rPr>
                    <w:t> provides an added layer of protection for your most important files, photos, and videos, and can only be accessed with a strong authentication method or a second step of identity verification.</w:t>
                  </w:r>
                  <w:r w:rsidR="00717613" w:rsidRPr="00177AEC">
                    <w:rPr>
                      <w:rFonts w:eastAsia="Times New Roman" w:cs="Segoe UI"/>
                      <w:color w:val="auto"/>
                    </w:rPr>
                    <w:t> </w:t>
                  </w:r>
                </w:p>
                <w:p w14:paraId="3CB9BA31" w14:textId="77777777" w:rsidR="00717613" w:rsidRPr="00177AEC" w:rsidRDefault="00717613" w:rsidP="00717613">
                  <w:pPr>
                    <w:textAlignment w:val="baseline"/>
                    <w:rPr>
                      <w:rFonts w:eastAsia="Times New Roman" w:cs="Segoe UI"/>
                      <w:color w:val="auto"/>
                      <w:sz w:val="18"/>
                      <w:szCs w:val="18"/>
                    </w:rPr>
                  </w:pPr>
                </w:p>
                <w:p w14:paraId="3C28C6DD" w14:textId="0BA3428C" w:rsidR="00717613" w:rsidRDefault="00FB4D73" w:rsidP="00717613">
                  <w:pPr>
                    <w:textAlignment w:val="baseline"/>
                    <w:rPr>
                      <w:rFonts w:eastAsia="Times New Roman" w:cs="Segoe UI"/>
                      <w:color w:val="auto"/>
                    </w:rPr>
                  </w:pPr>
                  <w:hyperlink r:id="rId12" w:tgtFrame="_blank" w:history="1">
                    <w:r w:rsidR="00717613" w:rsidRPr="00177AEC">
                      <w:rPr>
                        <w:rFonts w:eastAsia="Times New Roman" w:cs="Segoe UI"/>
                        <w:b/>
                        <w:bCs/>
                        <w:color w:val="0563C1"/>
                        <w:u w:val="single"/>
                      </w:rPr>
                      <w:t>OneDrive additional storage</w:t>
                    </w:r>
                    <w:r w:rsidR="00717613" w:rsidRPr="002D2AD7">
                      <w:rPr>
                        <w:rFonts w:eastAsia="Times New Roman" w:cs="Segoe UI"/>
                        <w:b/>
                        <w:bCs/>
                        <w:color w:val="0563C1"/>
                      </w:rPr>
                      <w:t>:</w:t>
                    </w:r>
                  </w:hyperlink>
                  <w:r w:rsidR="00717613" w:rsidRPr="00177AEC">
                    <w:rPr>
                      <w:rFonts w:eastAsia="Times New Roman" w:cs="Segoe UI"/>
                      <w:b/>
                      <w:bCs/>
                      <w:color w:val="3C3C41"/>
                    </w:rPr>
                    <w:t> </w:t>
                  </w:r>
                  <w:r w:rsidR="00717613" w:rsidRPr="00177AEC">
                    <w:rPr>
                      <w:rFonts w:eastAsia="Times New Roman" w:cs="Segoe UI"/>
                      <w:color w:val="3C3C41"/>
                    </w:rPr>
                    <w:t>Users can add storage to existing Office 365 Home and Office 365 Personal subscriptions in 200GB increments, starting at $1.99 per month.</w:t>
                  </w:r>
                  <w:r w:rsidR="00717613" w:rsidRPr="00177AEC">
                    <w:rPr>
                      <w:rFonts w:eastAsia="Times New Roman" w:cs="Segoe UI"/>
                      <w:color w:val="auto"/>
                    </w:rPr>
                    <w:t> </w:t>
                  </w:r>
                </w:p>
                <w:p w14:paraId="0361D6B1" w14:textId="77777777" w:rsidR="00717613" w:rsidRPr="00177AEC" w:rsidRDefault="00717613" w:rsidP="00717613">
                  <w:pPr>
                    <w:textAlignment w:val="baseline"/>
                    <w:rPr>
                      <w:rFonts w:eastAsia="Times New Roman" w:cs="Segoe UI"/>
                      <w:color w:val="auto"/>
                      <w:sz w:val="18"/>
                      <w:szCs w:val="18"/>
                    </w:rPr>
                  </w:pPr>
                </w:p>
                <w:p w14:paraId="5B7605F0" w14:textId="113CAE68" w:rsidR="00717613" w:rsidRDefault="00FB4D73" w:rsidP="00717613">
                  <w:pPr>
                    <w:textAlignment w:val="baseline"/>
                    <w:rPr>
                      <w:rFonts w:eastAsia="Times New Roman" w:cs="Segoe UI"/>
                      <w:color w:val="auto"/>
                    </w:rPr>
                  </w:pPr>
                  <w:hyperlink r:id="rId13" w:tgtFrame="_blank" w:history="1">
                    <w:r w:rsidR="00717613" w:rsidRPr="00177AEC">
                      <w:rPr>
                        <w:rFonts w:eastAsia="Times New Roman" w:cs="Segoe UI"/>
                        <w:b/>
                        <w:bCs/>
                        <w:color w:val="0563C1"/>
                        <w:u w:val="single"/>
                      </w:rPr>
                      <w:t>Designer theme ideas and perspectives in PowerPoint</w:t>
                    </w:r>
                    <w:r w:rsidR="00717613" w:rsidRPr="002D2AD7">
                      <w:rPr>
                        <w:rFonts w:eastAsia="Times New Roman" w:cs="Segoe UI"/>
                        <w:b/>
                        <w:bCs/>
                        <w:color w:val="0563C1"/>
                      </w:rPr>
                      <w:t>:</w:t>
                    </w:r>
                  </w:hyperlink>
                  <w:r w:rsidR="00717613" w:rsidRPr="00177AEC">
                    <w:rPr>
                      <w:rFonts w:eastAsia="Times New Roman" w:cs="Segoe UI"/>
                      <w:color w:val="3C3C41"/>
                    </w:rPr>
                    <w:t> Just enter a word on a title slide and Designer will automatically surface relevant photography from our library of high-quality images. Designer perspectives translate large numbers into easily relatable references. </w:t>
                  </w:r>
                  <w:r w:rsidR="00717613" w:rsidRPr="00177AEC">
                    <w:rPr>
                      <w:rFonts w:eastAsia="Times New Roman" w:cs="Segoe UI"/>
                      <w:color w:val="auto"/>
                    </w:rPr>
                    <w:t> </w:t>
                  </w:r>
                </w:p>
                <w:p w14:paraId="59CEA685" w14:textId="77777777" w:rsidR="00717613" w:rsidRPr="00177AEC" w:rsidRDefault="00717613" w:rsidP="00717613">
                  <w:pPr>
                    <w:textAlignment w:val="baseline"/>
                    <w:rPr>
                      <w:rFonts w:eastAsia="Times New Roman" w:cs="Segoe UI"/>
                      <w:color w:val="auto"/>
                      <w:sz w:val="18"/>
                      <w:szCs w:val="18"/>
                    </w:rPr>
                  </w:pPr>
                </w:p>
                <w:p w14:paraId="67D73074" w14:textId="512DB78A" w:rsidR="00717613" w:rsidRDefault="00FB4D73" w:rsidP="00717613">
                  <w:pPr>
                    <w:textAlignment w:val="baseline"/>
                    <w:rPr>
                      <w:rFonts w:eastAsia="Times New Roman" w:cs="Segoe UI"/>
                      <w:color w:val="3C3C41"/>
                    </w:rPr>
                  </w:pPr>
                  <w:hyperlink r:id="rId14" w:tgtFrame="_blank" w:history="1">
                    <w:r w:rsidR="00717613" w:rsidRPr="00177AEC">
                      <w:rPr>
                        <w:rFonts w:eastAsia="Times New Roman" w:cs="Segoe UI"/>
                        <w:b/>
                        <w:bCs/>
                        <w:color w:val="0563C1"/>
                        <w:u w:val="single"/>
                      </w:rPr>
                      <w:t>Presenter Coach in PowerPoint for the web</w:t>
                    </w:r>
                    <w:r w:rsidR="00717613" w:rsidRPr="002D2AD7">
                      <w:rPr>
                        <w:rFonts w:eastAsia="Times New Roman" w:cs="Segoe UI"/>
                        <w:b/>
                        <w:bCs/>
                        <w:color w:val="0563C1"/>
                      </w:rPr>
                      <w:t>:</w:t>
                    </w:r>
                  </w:hyperlink>
                  <w:r w:rsidR="00717613" w:rsidRPr="00177AEC">
                    <w:rPr>
                      <w:rFonts w:eastAsia="Times New Roman" w:cs="Segoe UI"/>
                      <w:b/>
                      <w:bCs/>
                      <w:color w:val="3C3C41"/>
                    </w:rPr>
                    <w:t> </w:t>
                  </w:r>
                  <w:r w:rsidR="00717613" w:rsidRPr="00177AEC">
                    <w:rPr>
                      <w:rFonts w:eastAsia="Times New Roman" w:cs="Segoe UI"/>
                      <w:color w:val="3C3C41"/>
                    </w:rPr>
                    <w:t xml:space="preserve">Practice your upcoming talks with the power of AI. By speaking into a microphone, receive real-time feedback on pacing, the use of filler words and inclusive language, as well as whether you’re just reading off your </w:t>
                  </w:r>
                  <w:r w:rsidR="00717613" w:rsidRPr="00177AEC">
                    <w:rPr>
                      <w:rFonts w:eastAsia="Times New Roman" w:cs="Segoe UI"/>
                      <w:color w:val="3C3C41"/>
                    </w:rPr>
                    <w:lastRenderedPageBreak/>
                    <w:t xml:space="preserve">slides. At the end of each rehearsal section, a report </w:t>
                  </w:r>
                  <w:r w:rsidR="00F36EBD" w:rsidRPr="00177AEC">
                    <w:rPr>
                      <w:rFonts w:eastAsia="Times New Roman" w:cs="Segoe UI"/>
                      <w:color w:val="3C3C41"/>
                    </w:rPr>
                    <w:t xml:space="preserve">with areas for improvement </w:t>
                  </w:r>
                  <w:r w:rsidR="00717613" w:rsidRPr="00177AEC">
                    <w:rPr>
                      <w:rFonts w:eastAsia="Times New Roman" w:cs="Segoe UI"/>
                      <w:color w:val="3C3C41"/>
                    </w:rPr>
                    <w:t>is provided. </w:t>
                  </w:r>
                </w:p>
                <w:p w14:paraId="456AC0CF" w14:textId="77777777" w:rsidR="00717613" w:rsidRPr="00177AEC" w:rsidRDefault="00717613" w:rsidP="00717613">
                  <w:pPr>
                    <w:textAlignment w:val="baseline"/>
                    <w:rPr>
                      <w:rFonts w:eastAsia="Times New Roman" w:cs="Segoe UI"/>
                      <w:color w:val="auto"/>
                      <w:sz w:val="18"/>
                      <w:szCs w:val="18"/>
                    </w:rPr>
                  </w:pPr>
                  <w:r w:rsidRPr="00177AEC">
                    <w:rPr>
                      <w:rFonts w:eastAsia="Times New Roman" w:cs="Segoe UI"/>
                      <w:color w:val="auto"/>
                    </w:rPr>
                    <w:t> </w:t>
                  </w:r>
                </w:p>
                <w:p w14:paraId="2B73A9E8" w14:textId="77777777" w:rsidR="00717613" w:rsidRDefault="00FB4D73" w:rsidP="00717613">
                  <w:pPr>
                    <w:textAlignment w:val="baseline"/>
                    <w:rPr>
                      <w:rFonts w:eastAsia="Times New Roman" w:cs="Segoe UI"/>
                      <w:color w:val="auto"/>
                    </w:rPr>
                  </w:pPr>
                  <w:hyperlink r:id="rId15" w:tgtFrame="_blank" w:history="1">
                    <w:r w:rsidR="00717613" w:rsidRPr="00177AEC">
                      <w:rPr>
                        <w:rFonts w:eastAsia="Times New Roman" w:cs="Segoe UI"/>
                        <w:b/>
                        <w:bCs/>
                        <w:color w:val="0563C1"/>
                        <w:u w:val="single"/>
                      </w:rPr>
                      <w:t>Dark Mode</w:t>
                    </w:r>
                  </w:hyperlink>
                  <w:r w:rsidR="00717613" w:rsidRPr="00177AEC">
                    <w:rPr>
                      <w:rFonts w:eastAsia="Times New Roman" w:cs="Segoe UI"/>
                      <w:color w:val="3C3C41"/>
                    </w:rPr>
                    <w:t> is now available on Outlook for iOS and Android and has started rolling out to other Microsoft 365 apps. Dark Mode is not only easier on the eyes and may extend battery life, it also enables you to comfortably continue using your device in places where the default bright mode isn’t appropriate. </w:t>
                  </w:r>
                  <w:r w:rsidR="00717613" w:rsidRPr="00177AEC">
                    <w:rPr>
                      <w:rFonts w:eastAsia="Times New Roman" w:cs="Segoe UI"/>
                      <w:color w:val="auto"/>
                    </w:rPr>
                    <w:t> </w:t>
                  </w:r>
                </w:p>
                <w:p w14:paraId="0F49E18E" w14:textId="77777777" w:rsidR="00717613" w:rsidRPr="00177AEC" w:rsidRDefault="00717613" w:rsidP="00717613">
                  <w:pPr>
                    <w:textAlignment w:val="baseline"/>
                    <w:rPr>
                      <w:rFonts w:eastAsia="Times New Roman" w:cs="Segoe UI"/>
                      <w:color w:val="auto"/>
                      <w:sz w:val="18"/>
                      <w:szCs w:val="18"/>
                    </w:rPr>
                  </w:pPr>
                </w:p>
                <w:p w14:paraId="205EC7E0" w14:textId="77777777" w:rsidR="00717613" w:rsidRDefault="00FB4D73" w:rsidP="00717613">
                  <w:pPr>
                    <w:textAlignment w:val="baseline"/>
                    <w:rPr>
                      <w:rFonts w:eastAsia="Times New Roman" w:cs="Segoe UI"/>
                      <w:color w:val="auto"/>
                    </w:rPr>
                  </w:pPr>
                  <w:hyperlink r:id="rId16" w:tgtFrame="_blank" w:history="1">
                    <w:r w:rsidR="00717613" w:rsidRPr="00177AEC">
                      <w:rPr>
                        <w:rFonts w:eastAsia="Times New Roman" w:cs="Segoe UI"/>
                        <w:b/>
                        <w:bCs/>
                        <w:color w:val="0563C1"/>
                        <w:u w:val="single"/>
                      </w:rPr>
                      <w:t>Redesigned Outlook on the web</w:t>
                    </w:r>
                  </w:hyperlink>
                  <w:r w:rsidR="00717613" w:rsidRPr="00177AEC">
                    <w:rPr>
                      <w:rFonts w:eastAsia="Times New Roman" w:cs="Segoe UI"/>
                      <w:color w:val="3C3C41"/>
                    </w:rPr>
                    <w:t> features a modern design, new and smarter features, and a faster framework. </w:t>
                  </w:r>
                  <w:r w:rsidR="00717613" w:rsidRPr="00177AEC">
                    <w:rPr>
                      <w:rFonts w:eastAsia="Times New Roman" w:cs="Segoe UI"/>
                      <w:color w:val="auto"/>
                    </w:rPr>
                    <w:t> </w:t>
                  </w:r>
                </w:p>
                <w:p w14:paraId="6F269432" w14:textId="77777777" w:rsidR="00717613" w:rsidRPr="00177AEC" w:rsidRDefault="00717613" w:rsidP="00717613">
                  <w:pPr>
                    <w:textAlignment w:val="baseline"/>
                    <w:rPr>
                      <w:rFonts w:eastAsia="Times New Roman" w:cs="Segoe UI"/>
                      <w:color w:val="auto"/>
                      <w:sz w:val="18"/>
                      <w:szCs w:val="18"/>
                    </w:rPr>
                  </w:pPr>
                </w:p>
                <w:p w14:paraId="3610285E" w14:textId="77777777" w:rsidR="00717613" w:rsidRDefault="00FB4D73" w:rsidP="00717613">
                  <w:pPr>
                    <w:textAlignment w:val="baseline"/>
                    <w:rPr>
                      <w:rFonts w:eastAsia="Times New Roman" w:cs="Segoe UI"/>
                      <w:color w:val="auto"/>
                    </w:rPr>
                  </w:pPr>
                  <w:hyperlink r:id="rId17" w:tgtFrame="_blank" w:history="1">
                    <w:r w:rsidR="00717613" w:rsidRPr="00177AEC">
                      <w:rPr>
                        <w:rFonts w:eastAsia="Times New Roman" w:cs="Segoe UI"/>
                        <w:b/>
                        <w:bCs/>
                        <w:color w:val="0563C1"/>
                        <w:u w:val="single"/>
                      </w:rPr>
                      <w:t>Microsoft To Do refresh</w:t>
                    </w:r>
                  </w:hyperlink>
                  <w:r w:rsidR="00717613" w:rsidRPr="00177AEC">
                    <w:rPr>
                      <w:rFonts w:eastAsia="Times New Roman" w:cs="Segoe UI"/>
                      <w:color w:val="3C3C41"/>
                    </w:rPr>
                    <w:t> provides a fresh design, access from anywhere, and better integration with Microsoft apps and services. </w:t>
                  </w:r>
                  <w:r w:rsidR="00717613" w:rsidRPr="00177AEC">
                    <w:rPr>
                      <w:rFonts w:eastAsia="Times New Roman" w:cs="Segoe UI"/>
                      <w:color w:val="auto"/>
                    </w:rPr>
                    <w:t> </w:t>
                  </w:r>
                </w:p>
                <w:p w14:paraId="24E96EB3" w14:textId="77777777" w:rsidR="00717613" w:rsidRPr="00177AEC" w:rsidRDefault="00717613" w:rsidP="00717613">
                  <w:pPr>
                    <w:textAlignment w:val="baseline"/>
                    <w:rPr>
                      <w:rFonts w:eastAsia="Times New Roman" w:cs="Segoe UI"/>
                      <w:color w:val="auto"/>
                      <w:sz w:val="18"/>
                      <w:szCs w:val="18"/>
                    </w:rPr>
                  </w:pPr>
                </w:p>
                <w:p w14:paraId="2A48869F" w14:textId="5FA3B831" w:rsidR="00717613" w:rsidRDefault="00FB4D73" w:rsidP="00717613">
                  <w:pPr>
                    <w:textAlignment w:val="baseline"/>
                    <w:rPr>
                      <w:rFonts w:eastAsia="Times New Roman" w:cs="Segoe UI"/>
                      <w:color w:val="auto"/>
                    </w:rPr>
                  </w:pPr>
                  <w:hyperlink r:id="rId18" w:tgtFrame="_blank" w:history="1">
                    <w:r w:rsidR="00717613" w:rsidRPr="00177AEC">
                      <w:rPr>
                        <w:rFonts w:eastAsia="Times New Roman" w:cs="Segoe UI"/>
                        <w:b/>
                        <w:bCs/>
                        <w:color w:val="0563C1"/>
                        <w:u w:val="single"/>
                      </w:rPr>
                      <w:t>New Yammer mobile experience</w:t>
                    </w:r>
                  </w:hyperlink>
                  <w:r w:rsidR="00717613" w:rsidRPr="00177AEC">
                    <w:rPr>
                      <w:rFonts w:eastAsia="Times New Roman" w:cs="Segoe UI"/>
                      <w:color w:val="3C3C41"/>
                    </w:rPr>
                    <w:t> updates include a new card-based design, a grid layout for documents</w:t>
                  </w:r>
                  <w:r w:rsidR="00B55E61">
                    <w:rPr>
                      <w:rFonts w:eastAsia="Times New Roman" w:cs="Segoe UI"/>
                      <w:color w:val="3C3C41"/>
                    </w:rPr>
                    <w:t>,</w:t>
                  </w:r>
                  <w:r w:rsidR="00717613" w:rsidRPr="00177AEC">
                    <w:rPr>
                      <w:rFonts w:eastAsia="Times New Roman" w:cs="Segoe UI"/>
                      <w:color w:val="3C3C41"/>
                    </w:rPr>
                    <w:t xml:space="preserve"> and images to easily preview and engage with multiple files, link previews</w:t>
                  </w:r>
                  <w:r w:rsidR="00B55E61">
                    <w:rPr>
                      <w:rFonts w:eastAsia="Times New Roman" w:cs="Segoe UI"/>
                      <w:color w:val="3C3C41"/>
                    </w:rPr>
                    <w:t>,</w:t>
                  </w:r>
                  <w:r w:rsidR="00717613" w:rsidRPr="00177AEC">
                    <w:rPr>
                      <w:rFonts w:eastAsia="Times New Roman" w:cs="Segoe UI"/>
                      <w:color w:val="3C3C41"/>
                    </w:rPr>
                    <w:t xml:space="preserve"> and inline videos in the feed.</w:t>
                  </w:r>
                  <w:r w:rsidR="00717613" w:rsidRPr="00177AEC">
                    <w:rPr>
                      <w:rFonts w:eastAsia="Times New Roman" w:cs="Segoe UI"/>
                      <w:color w:val="auto"/>
                    </w:rPr>
                    <w:t> </w:t>
                  </w:r>
                </w:p>
                <w:p w14:paraId="3B614114" w14:textId="77777777" w:rsidR="00717613" w:rsidRPr="00177AEC" w:rsidRDefault="00717613" w:rsidP="00717613">
                  <w:pPr>
                    <w:textAlignment w:val="baseline"/>
                    <w:rPr>
                      <w:rFonts w:eastAsia="Times New Roman" w:cs="Segoe UI"/>
                      <w:color w:val="auto"/>
                      <w:sz w:val="18"/>
                      <w:szCs w:val="18"/>
                    </w:rPr>
                  </w:pPr>
                </w:p>
                <w:p w14:paraId="1D0A6267" w14:textId="61E715B4" w:rsidR="00717613" w:rsidRDefault="00FB4D73" w:rsidP="00717613">
                  <w:pPr>
                    <w:textAlignment w:val="baseline"/>
                    <w:rPr>
                      <w:rFonts w:eastAsia="Times New Roman" w:cs="Segoe UI"/>
                      <w:color w:val="auto"/>
                    </w:rPr>
                  </w:pPr>
                  <w:hyperlink r:id="rId19" w:tgtFrame="_blank" w:history="1">
                    <w:r w:rsidR="00717613" w:rsidRPr="00177AEC">
                      <w:rPr>
                        <w:rFonts w:eastAsia="Times New Roman" w:cs="Segoe UI"/>
                        <w:b/>
                        <w:bCs/>
                        <w:color w:val="0563C1"/>
                        <w:u w:val="single"/>
                      </w:rPr>
                      <w:t>Improved Office app experience in virtual environments</w:t>
                    </w:r>
                    <w:r w:rsidR="00717613" w:rsidRPr="002D2AD7">
                      <w:rPr>
                        <w:rFonts w:eastAsia="Times New Roman" w:cs="Segoe UI"/>
                        <w:b/>
                        <w:bCs/>
                        <w:color w:val="0563C1"/>
                      </w:rPr>
                      <w:t>:</w:t>
                    </w:r>
                  </w:hyperlink>
                  <w:r w:rsidR="00717613" w:rsidRPr="00177AEC">
                    <w:rPr>
                      <w:rFonts w:eastAsia="Times New Roman" w:cs="Segoe UI"/>
                      <w:b/>
                      <w:bCs/>
                      <w:color w:val="3C3C41"/>
                    </w:rPr>
                    <w:t> </w:t>
                  </w:r>
                  <w:proofErr w:type="spellStart"/>
                  <w:r w:rsidR="00717613" w:rsidRPr="00177AEC">
                    <w:rPr>
                      <w:rFonts w:eastAsia="Times New Roman" w:cs="Segoe UI"/>
                      <w:color w:val="3C3C41"/>
                    </w:rPr>
                    <w:t>FSLogix</w:t>
                  </w:r>
                  <w:proofErr w:type="spellEnd"/>
                  <w:r w:rsidR="00717613" w:rsidRPr="00177AEC">
                    <w:rPr>
                      <w:rFonts w:eastAsia="Times New Roman" w:cs="Segoe UI"/>
                      <w:color w:val="3C3C41"/>
                    </w:rPr>
                    <w:t> technology, which improves the performance of Office 365 </w:t>
                  </w:r>
                  <w:proofErr w:type="spellStart"/>
                  <w:r w:rsidR="00717613" w:rsidRPr="00177AEC">
                    <w:rPr>
                      <w:rFonts w:eastAsia="Times New Roman" w:cs="Segoe UI"/>
                      <w:color w:val="3C3C41"/>
                    </w:rPr>
                    <w:t>ProPlus</w:t>
                  </w:r>
                  <w:proofErr w:type="spellEnd"/>
                  <w:r w:rsidR="00717613" w:rsidRPr="00177AEC">
                    <w:rPr>
                      <w:rFonts w:eastAsia="Times New Roman" w:cs="Segoe UI"/>
                      <w:color w:val="3C3C41"/>
                    </w:rPr>
                    <w:t> in multiuser virtual environments, is now available at no additional cost for Microsoft 365 customers</w:t>
                  </w:r>
                  <w:r w:rsidR="007D7A05">
                    <w:rPr>
                      <w:rFonts w:eastAsia="Times New Roman" w:cs="Segoe UI"/>
                      <w:color w:val="3C3C41"/>
                    </w:rPr>
                    <w:t>,</w:t>
                  </w:r>
                  <w:r w:rsidR="00717613" w:rsidRPr="00177AEC">
                    <w:rPr>
                      <w:rFonts w:eastAsia="Times New Roman" w:cs="Segoe UI"/>
                      <w:color w:val="3C3C41"/>
                    </w:rPr>
                    <w:t xml:space="preserve"> and new capabilities have been added to Outlook, OneDrive, and Microsoft Teams in Office 365 ProPlus to improve the user experience in a virtualized environment.</w:t>
                  </w:r>
                  <w:r w:rsidR="00717613" w:rsidRPr="00177AEC">
                    <w:rPr>
                      <w:rFonts w:eastAsia="Times New Roman" w:cs="Segoe UI"/>
                      <w:color w:val="auto"/>
                    </w:rPr>
                    <w:t> </w:t>
                  </w:r>
                </w:p>
                <w:p w14:paraId="326DBD7F" w14:textId="77777777" w:rsidR="00717613" w:rsidRPr="00177AEC" w:rsidRDefault="00717613" w:rsidP="00717613">
                  <w:pPr>
                    <w:textAlignment w:val="baseline"/>
                    <w:rPr>
                      <w:rFonts w:eastAsia="Times New Roman" w:cs="Segoe UI"/>
                      <w:color w:val="auto"/>
                      <w:sz w:val="18"/>
                      <w:szCs w:val="18"/>
                    </w:rPr>
                  </w:pPr>
                </w:p>
                <w:p w14:paraId="1939308D" w14:textId="370B6DD4" w:rsidR="00717613" w:rsidRPr="00904116" w:rsidRDefault="00FB4D73" w:rsidP="00717613">
                  <w:pPr>
                    <w:textAlignment w:val="baseline"/>
                    <w:rPr>
                      <w:rFonts w:eastAsia="Times New Roman" w:cs="Segoe UI"/>
                      <w:color w:val="auto"/>
                      <w:sz w:val="18"/>
                      <w:szCs w:val="18"/>
                    </w:rPr>
                  </w:pPr>
                  <w:hyperlink r:id="rId20" w:tgtFrame="_blank" w:history="1">
                    <w:r w:rsidR="00717613" w:rsidRPr="00177AEC">
                      <w:rPr>
                        <w:rFonts w:eastAsia="Times New Roman" w:cs="Segoe UI"/>
                        <w:b/>
                        <w:bCs/>
                        <w:color w:val="0563C1"/>
                        <w:u w:val="single"/>
                      </w:rPr>
                      <w:t>Export Visio workflows to Microsoft Flow</w:t>
                    </w:r>
                    <w:r w:rsidR="00717613" w:rsidRPr="002D2AD7">
                      <w:rPr>
                        <w:rFonts w:eastAsia="Times New Roman" w:cs="Segoe UI"/>
                        <w:b/>
                        <w:bCs/>
                        <w:color w:val="0563C1"/>
                      </w:rPr>
                      <w:t>:</w:t>
                    </w:r>
                  </w:hyperlink>
                  <w:r w:rsidR="00717613" w:rsidRPr="00177AEC">
                    <w:rPr>
                      <w:rFonts w:eastAsia="Times New Roman" w:cs="Segoe UI"/>
                      <w:color w:val="3C3C41"/>
                    </w:rPr>
                    <w:t> Create new automation flows in Visio and seamlessly export them as a fully functioning workflow to Microsoft Flow. Built-in Business Process Model and Notation (BPMN) stencils have sharing and commenting capabilities, simplifying development and collaboration.</w:t>
                  </w:r>
                  <w:r w:rsidR="00717613" w:rsidRPr="00177AEC">
                    <w:rPr>
                      <w:rFonts w:eastAsia="Times New Roman" w:cs="Segoe UI"/>
                      <w:color w:val="auto"/>
                    </w:rPr>
                    <w:t> </w:t>
                  </w:r>
                </w:p>
              </w:tc>
            </w:tr>
            <w:tr w:rsidR="00717613" w:rsidRPr="00C941BD" w14:paraId="21F0A419" w14:textId="77777777" w:rsidTr="3C5A4EF5">
              <w:trPr>
                <w:trHeight w:val="555"/>
                <w:jc w:val="center"/>
              </w:trPr>
              <w:tc>
                <w:tcPr>
                  <w:tcW w:w="975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00599F8" w14:textId="5217C8DD" w:rsidR="00717613" w:rsidRPr="00C941BD" w:rsidRDefault="00717613" w:rsidP="00717613">
                  <w:pPr>
                    <w:pStyle w:val="Heading1"/>
                    <w:outlineLvl w:val="0"/>
                  </w:pPr>
                  <w:bookmarkStart w:id="1" w:name="_Engagements"/>
                  <w:bookmarkEnd w:id="1"/>
                  <w:r>
                    <w:lastRenderedPageBreak/>
                    <w:t xml:space="preserve">Microsoft Teams </w:t>
                  </w:r>
                </w:p>
              </w:tc>
            </w:tr>
            <w:tr w:rsidR="00717613" w:rsidRPr="00C941BD" w14:paraId="23C29E7B" w14:textId="77777777" w:rsidTr="3C5A4EF5">
              <w:trPr>
                <w:jc w:val="center"/>
              </w:trPr>
              <w:tc>
                <w:tcPr>
                  <w:tcW w:w="9750" w:type="dxa"/>
                  <w:tcBorders>
                    <w:top w:val="single" w:sz="24" w:space="0" w:color="008575"/>
                  </w:tcBorders>
                  <w:shd w:val="clear" w:color="auto" w:fill="FFFFFF" w:themeFill="background1"/>
                  <w:tcMar>
                    <w:top w:w="300" w:type="dxa"/>
                    <w:left w:w="375" w:type="dxa"/>
                    <w:bottom w:w="375" w:type="dxa"/>
                    <w:right w:w="375" w:type="dxa"/>
                  </w:tcMar>
                </w:tcPr>
                <w:p w14:paraId="6028C223" w14:textId="06CA5207" w:rsidR="00717613" w:rsidRDefault="00FB4D73" w:rsidP="00717613">
                  <w:pPr>
                    <w:pStyle w:val="paragraph"/>
                    <w:spacing w:before="0" w:beforeAutospacing="0" w:after="0" w:afterAutospacing="0"/>
                    <w:textAlignment w:val="baseline"/>
                    <w:rPr>
                      <w:rFonts w:ascii="Segoe UI" w:hAnsi="Segoe UI" w:cs="Segoe UI"/>
                      <w:sz w:val="22"/>
                      <w:szCs w:val="22"/>
                    </w:rPr>
                  </w:pPr>
                  <w:hyperlink r:id="rId21" w:tgtFrame="_blank" w:history="1">
                    <w:r w:rsidR="00717613" w:rsidRPr="00E85A76">
                      <w:rPr>
                        <w:rFonts w:ascii="Segoe UI" w:hAnsi="Segoe UI" w:cs="Segoe UI"/>
                        <w:b/>
                        <w:bCs/>
                        <w:color w:val="0563C1"/>
                        <w:sz w:val="22"/>
                        <w:szCs w:val="22"/>
                        <w:u w:val="single"/>
                      </w:rPr>
                      <w:t>Content cameras and intelligent capture with Microsoft Teams Rooms</w:t>
                    </w:r>
                  </w:hyperlink>
                  <w:r w:rsidR="00717613" w:rsidRPr="00E85A76">
                    <w:rPr>
                      <w:rFonts w:ascii="Segoe UI" w:hAnsi="Segoe UI" w:cs="Segoe UI"/>
                      <w:color w:val="3C3C41"/>
                      <w:sz w:val="22"/>
                      <w:szCs w:val="22"/>
                    </w:rPr>
                    <w:t> detect the physical whiteboard in the room, crop and frame it, and share the content with remote participants. When a person steps in front of the whiteboard, viewers can see right through them to what is on the board.</w:t>
                  </w:r>
                  <w:r w:rsidR="00717613" w:rsidRPr="00E85A76">
                    <w:rPr>
                      <w:rFonts w:ascii="Segoe UI" w:hAnsi="Segoe UI" w:cs="Segoe UI"/>
                      <w:sz w:val="22"/>
                      <w:szCs w:val="22"/>
                    </w:rPr>
                    <w:t> </w:t>
                  </w:r>
                </w:p>
                <w:p w14:paraId="16AC9E3F" w14:textId="77777777" w:rsidR="00717613" w:rsidRPr="00E85A76" w:rsidRDefault="00717613" w:rsidP="00717613">
                  <w:pPr>
                    <w:pStyle w:val="paragraph"/>
                    <w:spacing w:before="0" w:beforeAutospacing="0" w:after="0" w:afterAutospacing="0"/>
                    <w:textAlignment w:val="baseline"/>
                    <w:rPr>
                      <w:rFonts w:ascii="Segoe UI" w:hAnsi="Segoe UI" w:cs="Segoe UI"/>
                      <w:sz w:val="18"/>
                      <w:szCs w:val="18"/>
                    </w:rPr>
                  </w:pPr>
                </w:p>
                <w:p w14:paraId="773F8F14" w14:textId="77777777" w:rsidR="00717613" w:rsidRDefault="00FB4D73" w:rsidP="00717613">
                  <w:pPr>
                    <w:textAlignment w:val="baseline"/>
                    <w:rPr>
                      <w:rFonts w:eastAsia="Times New Roman" w:cs="Segoe UI"/>
                      <w:color w:val="auto"/>
                    </w:rPr>
                  </w:pPr>
                  <w:hyperlink r:id="rId22" w:tgtFrame="_blank" w:history="1">
                    <w:r w:rsidR="00717613" w:rsidRPr="00E85A76">
                      <w:rPr>
                        <w:rFonts w:eastAsia="Times New Roman" w:cs="Segoe UI"/>
                        <w:b/>
                        <w:bCs/>
                        <w:color w:val="0563C1"/>
                        <w:u w:val="single"/>
                      </w:rPr>
                      <w:t>Priority notifications</w:t>
                    </w:r>
                  </w:hyperlink>
                  <w:r w:rsidR="00717613" w:rsidRPr="00E85A76">
                    <w:rPr>
                      <w:rFonts w:eastAsia="Times New Roman" w:cs="Segoe UI"/>
                      <w:color w:val="3C3C41"/>
                    </w:rPr>
                    <w:t> alerts recipients of time-sensitive messages, pinging them every two minutes on their mobile and desktop until a response is received.</w:t>
                  </w:r>
                  <w:r w:rsidR="00717613" w:rsidRPr="00E85A76">
                    <w:rPr>
                      <w:rFonts w:eastAsia="Times New Roman" w:cs="Segoe UI"/>
                      <w:color w:val="auto"/>
                    </w:rPr>
                    <w:t> </w:t>
                  </w:r>
                </w:p>
                <w:p w14:paraId="5C60FB4F" w14:textId="77777777" w:rsidR="00717613" w:rsidRPr="00E85A76" w:rsidRDefault="00717613" w:rsidP="00717613">
                  <w:pPr>
                    <w:textAlignment w:val="baseline"/>
                    <w:rPr>
                      <w:rFonts w:eastAsia="Times New Roman" w:cs="Segoe UI"/>
                      <w:color w:val="auto"/>
                      <w:sz w:val="18"/>
                      <w:szCs w:val="18"/>
                    </w:rPr>
                  </w:pPr>
                </w:p>
                <w:p w14:paraId="0F95E815" w14:textId="77777777" w:rsidR="00717613" w:rsidRDefault="00FB4D73" w:rsidP="00717613">
                  <w:pPr>
                    <w:textAlignment w:val="baseline"/>
                    <w:rPr>
                      <w:rFonts w:eastAsia="Times New Roman" w:cs="Segoe UI"/>
                      <w:color w:val="auto"/>
                    </w:rPr>
                  </w:pPr>
                  <w:hyperlink r:id="rId23" w:tgtFrame="_blank" w:history="1">
                    <w:r w:rsidR="00717613" w:rsidRPr="00E85A76">
                      <w:rPr>
                        <w:rFonts w:eastAsia="Times New Roman" w:cs="Segoe UI"/>
                        <w:b/>
                        <w:bCs/>
                        <w:color w:val="0563C1"/>
                        <w:u w:val="single"/>
                      </w:rPr>
                      <w:t>Targeted communication</w:t>
                    </w:r>
                  </w:hyperlink>
                  <w:r w:rsidR="00717613" w:rsidRPr="00E85A76">
                    <w:rPr>
                      <w:rFonts w:eastAsia="Times New Roman" w:cs="Segoe UI"/>
                      <w:color w:val="3C3C41"/>
                    </w:rPr>
                    <w:t> allows team members to message everyone in a specific role at the same time by @mentioning the role name in a post. </w:t>
                  </w:r>
                  <w:r w:rsidR="00717613" w:rsidRPr="00E85A76">
                    <w:rPr>
                      <w:rFonts w:eastAsia="Times New Roman" w:cs="Segoe UI"/>
                      <w:color w:val="auto"/>
                    </w:rPr>
                    <w:t> </w:t>
                  </w:r>
                </w:p>
                <w:p w14:paraId="04F53411" w14:textId="77777777" w:rsidR="00717613" w:rsidRPr="00E85A76" w:rsidRDefault="00717613" w:rsidP="00717613">
                  <w:pPr>
                    <w:textAlignment w:val="baseline"/>
                    <w:rPr>
                      <w:rFonts w:eastAsia="Times New Roman" w:cs="Segoe UI"/>
                      <w:color w:val="auto"/>
                      <w:sz w:val="18"/>
                      <w:szCs w:val="18"/>
                    </w:rPr>
                  </w:pPr>
                </w:p>
                <w:p w14:paraId="4DDB19C3" w14:textId="20CD84D0" w:rsidR="00717613" w:rsidRDefault="00FB4D73" w:rsidP="00717613">
                  <w:pPr>
                    <w:textAlignment w:val="baseline"/>
                    <w:rPr>
                      <w:rFonts w:eastAsia="Times New Roman" w:cs="Segoe UI"/>
                      <w:color w:val="auto"/>
                    </w:rPr>
                  </w:pPr>
                  <w:hyperlink r:id="rId24" w:tgtFrame="_blank" w:history="1">
                    <w:r w:rsidR="00717613" w:rsidRPr="00E85A76">
                      <w:rPr>
                        <w:rFonts w:eastAsia="Times New Roman" w:cs="Segoe UI"/>
                        <w:b/>
                        <w:bCs/>
                        <w:color w:val="0563C1"/>
                        <w:u w:val="single"/>
                      </w:rPr>
                      <w:t>Channel cross posting</w:t>
                    </w:r>
                  </w:hyperlink>
                  <w:r w:rsidR="00717613" w:rsidRPr="00E85A76">
                    <w:rPr>
                      <w:rFonts w:eastAsia="Times New Roman" w:cs="Segoe UI"/>
                      <w:color w:val="3C3C41"/>
                    </w:rPr>
                    <w:t> allows user</w:t>
                  </w:r>
                  <w:r w:rsidR="00D83BE3">
                    <w:rPr>
                      <w:rFonts w:eastAsia="Times New Roman" w:cs="Segoe UI"/>
                      <w:color w:val="3C3C41"/>
                    </w:rPr>
                    <w:t>s</w:t>
                  </w:r>
                  <w:r w:rsidR="00717613" w:rsidRPr="00E85A76">
                    <w:rPr>
                      <w:rFonts w:eastAsia="Times New Roman" w:cs="Segoe UI"/>
                      <w:color w:val="3C3C41"/>
                    </w:rPr>
                    <w:t xml:space="preserve"> to share information with multiple teams simultaneously by posting a message to multiple channels in a single step.</w:t>
                  </w:r>
                  <w:r w:rsidR="00717613" w:rsidRPr="00E85A76">
                    <w:rPr>
                      <w:rFonts w:eastAsia="Times New Roman" w:cs="Segoe UI"/>
                      <w:color w:val="auto"/>
                    </w:rPr>
                    <w:t> </w:t>
                  </w:r>
                </w:p>
                <w:p w14:paraId="69782069" w14:textId="77777777" w:rsidR="00717613" w:rsidRPr="00E85A76" w:rsidRDefault="00717613" w:rsidP="00717613">
                  <w:pPr>
                    <w:textAlignment w:val="baseline"/>
                    <w:rPr>
                      <w:rFonts w:eastAsia="Times New Roman" w:cs="Segoe UI"/>
                      <w:color w:val="auto"/>
                      <w:sz w:val="18"/>
                      <w:szCs w:val="18"/>
                    </w:rPr>
                  </w:pPr>
                </w:p>
                <w:p w14:paraId="40803C6D" w14:textId="5D3DF8FA" w:rsidR="00717613" w:rsidRDefault="00FB4D73" w:rsidP="00717613">
                  <w:pPr>
                    <w:textAlignment w:val="baseline"/>
                    <w:rPr>
                      <w:rFonts w:eastAsia="Times New Roman" w:cs="Segoe UI"/>
                      <w:color w:val="auto"/>
                    </w:rPr>
                  </w:pPr>
                  <w:hyperlink r:id="rId25">
                    <w:r w:rsidR="40208C30" w:rsidRPr="3C5A4EF5">
                      <w:rPr>
                        <w:rFonts w:eastAsia="Times New Roman" w:cs="Segoe UI"/>
                        <w:b/>
                        <w:bCs/>
                        <w:color w:val="0563C1"/>
                        <w:u w:val="single"/>
                      </w:rPr>
                      <w:t xml:space="preserve">Time clock in </w:t>
                    </w:r>
                    <w:r w:rsidR="661AD78A" w:rsidRPr="3C5A4EF5">
                      <w:rPr>
                        <w:rFonts w:eastAsia="Times New Roman" w:cs="Segoe UI"/>
                        <w:b/>
                        <w:bCs/>
                        <w:color w:val="0563C1"/>
                        <w:u w:val="single"/>
                      </w:rPr>
                      <w:t>Microsoft</w:t>
                    </w:r>
                    <w:r w:rsidR="21B20FBD" w:rsidRPr="3C5A4EF5">
                      <w:rPr>
                        <w:rFonts w:eastAsia="Times New Roman" w:cs="Segoe UI"/>
                        <w:b/>
                        <w:bCs/>
                        <w:color w:val="0563C1"/>
                        <w:u w:val="single"/>
                      </w:rPr>
                      <w:t xml:space="preserve"> </w:t>
                    </w:r>
                    <w:r w:rsidR="40208C30" w:rsidRPr="3C5A4EF5">
                      <w:rPr>
                        <w:rFonts w:eastAsia="Times New Roman" w:cs="Segoe UI"/>
                        <w:b/>
                        <w:bCs/>
                        <w:color w:val="0563C1"/>
                        <w:u w:val="single"/>
                      </w:rPr>
                      <w:t>Teams Shifts</w:t>
                    </w:r>
                  </w:hyperlink>
                  <w:r w:rsidR="40208C30" w:rsidRPr="3C5A4EF5">
                    <w:rPr>
                      <w:rFonts w:eastAsia="Times New Roman" w:cs="Segoe UI"/>
                      <w:color w:val="3C3C41"/>
                    </w:rPr>
                    <w:t> allows workers to clock in and out of their work shifts and breaks right from their Teams mobile app. Managers have the option to geo-fence a location to ensure team members are at the designated worksite when clocking in or out.</w:t>
                  </w:r>
                  <w:r w:rsidR="40208C30" w:rsidRPr="3C5A4EF5">
                    <w:rPr>
                      <w:rFonts w:eastAsia="Times New Roman" w:cs="Segoe UI"/>
                      <w:color w:val="auto"/>
                    </w:rPr>
                    <w:t> </w:t>
                  </w:r>
                </w:p>
                <w:p w14:paraId="129B0B1A" w14:textId="77777777" w:rsidR="00717613" w:rsidRPr="00E85A76" w:rsidRDefault="00717613" w:rsidP="00717613">
                  <w:pPr>
                    <w:textAlignment w:val="baseline"/>
                    <w:rPr>
                      <w:rFonts w:eastAsia="Times New Roman" w:cs="Segoe UI"/>
                      <w:color w:val="auto"/>
                      <w:sz w:val="18"/>
                      <w:szCs w:val="18"/>
                    </w:rPr>
                  </w:pPr>
                </w:p>
                <w:p w14:paraId="10F1B53D" w14:textId="50640207" w:rsidR="00717613" w:rsidRPr="00177AEC" w:rsidRDefault="00FB4D73" w:rsidP="00717613">
                  <w:pPr>
                    <w:textAlignment w:val="baseline"/>
                    <w:rPr>
                      <w:rFonts w:eastAsia="Times New Roman" w:cs="Segoe UI"/>
                      <w:color w:val="auto"/>
                      <w:sz w:val="18"/>
                      <w:szCs w:val="18"/>
                    </w:rPr>
                  </w:pPr>
                  <w:hyperlink r:id="rId26">
                    <w:r w:rsidR="40208C30" w:rsidRPr="3C5A4EF5">
                      <w:rPr>
                        <w:rFonts w:eastAsia="Times New Roman" w:cs="Segoe UI"/>
                        <w:b/>
                        <w:bCs/>
                        <w:color w:val="0563C1"/>
                        <w:u w:val="single"/>
                      </w:rPr>
                      <w:t xml:space="preserve">Enhanced Assignments tab in </w:t>
                    </w:r>
                    <w:r w:rsidR="168AA99F" w:rsidRPr="3C5A4EF5">
                      <w:rPr>
                        <w:rFonts w:eastAsia="Times New Roman" w:cs="Segoe UI"/>
                        <w:b/>
                        <w:bCs/>
                        <w:color w:val="0563C1"/>
                        <w:u w:val="single"/>
                      </w:rPr>
                      <w:t xml:space="preserve">Microsoft </w:t>
                    </w:r>
                    <w:r w:rsidR="40208C30" w:rsidRPr="3C5A4EF5">
                      <w:rPr>
                        <w:rFonts w:eastAsia="Times New Roman" w:cs="Segoe UI"/>
                        <w:b/>
                        <w:bCs/>
                        <w:color w:val="0563C1"/>
                        <w:u w:val="single"/>
                      </w:rPr>
                      <w:t>Teams for Education</w:t>
                    </w:r>
                  </w:hyperlink>
                  <w:r w:rsidR="40208C30" w:rsidRPr="3C5A4EF5">
                    <w:rPr>
                      <w:rFonts w:eastAsia="Times New Roman" w:cs="Segoe UI"/>
                      <w:color w:val="3C3C41"/>
                    </w:rPr>
                    <w:t> shows a clear view of what’s coming up next and a to-do list for both teachers and students. </w:t>
                  </w:r>
                  <w:r w:rsidR="40208C30" w:rsidRPr="3C5A4EF5">
                    <w:rPr>
                      <w:rFonts w:eastAsia="Times New Roman" w:cs="Segoe UI"/>
                      <w:color w:val="auto"/>
                    </w:rPr>
                    <w:t> </w:t>
                  </w:r>
                </w:p>
              </w:tc>
            </w:tr>
            <w:tr w:rsidR="00717613" w:rsidRPr="00C941BD" w14:paraId="3E5FFF54" w14:textId="77777777" w:rsidTr="3C5A4EF5">
              <w:trPr>
                <w:trHeight w:val="555"/>
                <w:jc w:val="center"/>
              </w:trPr>
              <w:tc>
                <w:tcPr>
                  <w:tcW w:w="975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C46ACCC" w14:textId="7C79503C" w:rsidR="00717613" w:rsidRPr="00C941BD" w:rsidRDefault="00717613" w:rsidP="00717613">
                  <w:pPr>
                    <w:pStyle w:val="Heading1"/>
                    <w:outlineLvl w:val="0"/>
                    <w:rPr>
                      <w:sz w:val="20"/>
                    </w:rPr>
                  </w:pPr>
                  <w:r>
                    <w:lastRenderedPageBreak/>
                    <w:t>Windows</w:t>
                  </w:r>
                </w:p>
              </w:tc>
            </w:tr>
            <w:tr w:rsidR="00717613" w:rsidRPr="00C941BD" w14:paraId="3426C3ED" w14:textId="77777777" w:rsidTr="3C5A4EF5">
              <w:trPr>
                <w:jc w:val="center"/>
              </w:trPr>
              <w:tc>
                <w:tcPr>
                  <w:tcW w:w="9750" w:type="dxa"/>
                  <w:tcBorders>
                    <w:top w:val="single" w:sz="24" w:space="0" w:color="008575"/>
                  </w:tcBorders>
                  <w:shd w:val="clear" w:color="auto" w:fill="FFFFFF" w:themeFill="background1"/>
                  <w:tcMar>
                    <w:top w:w="300" w:type="dxa"/>
                    <w:left w:w="375" w:type="dxa"/>
                    <w:bottom w:w="375" w:type="dxa"/>
                    <w:right w:w="375" w:type="dxa"/>
                  </w:tcMar>
                </w:tcPr>
                <w:p w14:paraId="4F977FB8" w14:textId="2D856763" w:rsidR="00717613" w:rsidRPr="00E11D74" w:rsidRDefault="00FB4D73" w:rsidP="00717613">
                  <w:pPr>
                    <w:textAlignment w:val="baseline"/>
                    <w:rPr>
                      <w:rFonts w:eastAsia="Times New Roman" w:cs="Segoe UI"/>
                      <w:color w:val="auto"/>
                      <w:sz w:val="18"/>
                      <w:szCs w:val="18"/>
                    </w:rPr>
                  </w:pPr>
                  <w:hyperlink r:id="rId27" w:tgtFrame="_blank" w:history="1">
                    <w:r w:rsidR="00717613" w:rsidRPr="00E11D74">
                      <w:rPr>
                        <w:rFonts w:eastAsia="Times New Roman" w:cs="Segoe UI"/>
                        <w:b/>
                        <w:bCs/>
                        <w:color w:val="0563C1"/>
                        <w:u w:val="single"/>
                      </w:rPr>
                      <w:t>Windows Virtual Desktop</w:t>
                    </w:r>
                  </w:hyperlink>
                  <w:r w:rsidR="00717613" w:rsidRPr="00E11D74">
                    <w:rPr>
                      <w:rFonts w:eastAsia="Times New Roman" w:cs="Segoe UI"/>
                      <w:color w:val="3C3C41"/>
                    </w:rPr>
                    <w:t> delivers simplified management, a multisession Windows 10 experience, optimizations for Office 365 ProPlus, and support for Windows Server Remote Desktop Services (RDS) desktops and apps. With Windows Virtual Desktop, you can deploy and scale your Windows desktops and apps on Azure in minutes.</w:t>
                  </w:r>
                  <w:r w:rsidR="00717613" w:rsidRPr="00E11D74">
                    <w:rPr>
                      <w:rFonts w:eastAsia="Times New Roman" w:cs="Segoe UI"/>
                      <w:color w:val="auto"/>
                    </w:rPr>
                    <w:t> </w:t>
                  </w:r>
                </w:p>
                <w:p w14:paraId="020B8918" w14:textId="77777777" w:rsidR="00717613" w:rsidRDefault="00717613" w:rsidP="00717613">
                  <w:pPr>
                    <w:textAlignment w:val="baseline"/>
                    <w:rPr>
                      <w:rFonts w:eastAsia="Times New Roman" w:cs="Segoe UI"/>
                      <w:color w:val="auto"/>
                      <w:sz w:val="18"/>
                      <w:szCs w:val="18"/>
                    </w:rPr>
                  </w:pPr>
                </w:p>
                <w:p w14:paraId="0F9709A1" w14:textId="71DC0F43" w:rsidR="00717613" w:rsidRPr="00E11D74" w:rsidRDefault="00FB4D73" w:rsidP="00717613">
                  <w:pPr>
                    <w:textAlignment w:val="baseline"/>
                    <w:rPr>
                      <w:rFonts w:eastAsia="Times New Roman" w:cs="Segoe UI"/>
                      <w:color w:val="auto"/>
                      <w:sz w:val="18"/>
                      <w:szCs w:val="18"/>
                    </w:rPr>
                  </w:pPr>
                  <w:hyperlink r:id="rId28" w:tgtFrame="_blank" w:history="1">
                    <w:r w:rsidR="00717613" w:rsidRPr="00E11D74">
                      <w:rPr>
                        <w:rFonts w:eastAsia="Times New Roman" w:cs="Segoe UI"/>
                        <w:b/>
                        <w:bCs/>
                        <w:color w:val="0563C1"/>
                        <w:u w:val="single"/>
                      </w:rPr>
                      <w:t>FastTrack deployment guidance for Windows 10</w:t>
                    </w:r>
                  </w:hyperlink>
                  <w:r w:rsidR="00717613" w:rsidRPr="00E11D74">
                    <w:rPr>
                      <w:rFonts w:eastAsia="Times New Roman" w:cs="Segoe UI"/>
                      <w:color w:val="3C3C41"/>
                    </w:rPr>
                    <w:t> h</w:t>
                  </w:r>
                  <w:r w:rsidR="00717613" w:rsidRPr="00E11D74">
                    <w:rPr>
                      <w:rFonts w:eastAsia="Times New Roman" w:cs="Segoe UI"/>
                      <w:color w:val="2F2F2F"/>
                    </w:rPr>
                    <w:t>elps you envision a technical plan, determine how to onboard and deploy new services and/or users, and work with you as you deploy to get the most value out of your technology investments. This assistance is available at no additional cost for those with 150 or more licenses of an eligible service or plan.</w:t>
                  </w:r>
                  <w:r w:rsidR="00717613" w:rsidRPr="00E11D74">
                    <w:rPr>
                      <w:rFonts w:eastAsia="Times New Roman" w:cs="Segoe UI"/>
                      <w:color w:val="auto"/>
                    </w:rPr>
                    <w:t> </w:t>
                  </w:r>
                </w:p>
                <w:p w14:paraId="1CFD154C" w14:textId="41D21333" w:rsidR="00717613" w:rsidRPr="00B02EF3" w:rsidRDefault="00717613" w:rsidP="00717613">
                  <w:pPr>
                    <w:textAlignment w:val="baseline"/>
                    <w:rPr>
                      <w:rFonts w:eastAsia="Times New Roman" w:cs="Segoe UI"/>
                      <w:color w:val="auto"/>
                      <w:sz w:val="18"/>
                      <w:szCs w:val="18"/>
                    </w:rPr>
                  </w:pPr>
                </w:p>
              </w:tc>
            </w:tr>
            <w:tr w:rsidR="00717613" w:rsidRPr="00C941BD" w14:paraId="2B814AE2" w14:textId="77777777" w:rsidTr="3C5A4EF5">
              <w:trPr>
                <w:trHeight w:val="555"/>
                <w:jc w:val="center"/>
              </w:trPr>
              <w:tc>
                <w:tcPr>
                  <w:tcW w:w="9750" w:type="dxa"/>
                  <w:tcBorders>
                    <w:bottom w:val="single" w:sz="24" w:space="0" w:color="008575"/>
                  </w:tcBorders>
                  <w:shd w:val="clear" w:color="auto" w:fill="FFFFFF" w:themeFill="background1"/>
                  <w:tcMar>
                    <w:top w:w="0" w:type="dxa"/>
                    <w:left w:w="375" w:type="dxa"/>
                    <w:bottom w:w="45" w:type="dxa"/>
                    <w:right w:w="375" w:type="dxa"/>
                  </w:tcMar>
                  <w:vAlign w:val="center"/>
                </w:tcPr>
                <w:p w14:paraId="254D8F5B" w14:textId="2242766D" w:rsidR="00717613" w:rsidRPr="00C941BD" w:rsidRDefault="00717613" w:rsidP="00717613">
                  <w:pPr>
                    <w:pStyle w:val="Heading1"/>
                    <w:outlineLvl w:val="0"/>
                  </w:pPr>
                  <w:r w:rsidRPr="00C941BD">
                    <w:t>Security</w:t>
                  </w:r>
                  <w:r>
                    <w:t>, Compliance</w:t>
                  </w:r>
                  <w:r w:rsidR="00741404">
                    <w:t>, and</w:t>
                  </w:r>
                  <w:r>
                    <w:t xml:space="preserve"> Identity</w:t>
                  </w:r>
                </w:p>
              </w:tc>
            </w:tr>
            <w:tr w:rsidR="00717613" w:rsidRPr="00C941BD" w14:paraId="746F56EC" w14:textId="77777777" w:rsidTr="3C5A4EF5">
              <w:trPr>
                <w:trHeight w:val="1650"/>
                <w:jc w:val="center"/>
              </w:trPr>
              <w:tc>
                <w:tcPr>
                  <w:tcW w:w="9750" w:type="dxa"/>
                  <w:tcBorders>
                    <w:top w:val="single" w:sz="24" w:space="0" w:color="008575"/>
                  </w:tcBorders>
                  <w:shd w:val="clear" w:color="auto" w:fill="FFFFFF" w:themeFill="background1"/>
                  <w:tcMar>
                    <w:top w:w="0" w:type="dxa"/>
                    <w:left w:w="375" w:type="dxa"/>
                    <w:bottom w:w="45" w:type="dxa"/>
                    <w:right w:w="375" w:type="dxa"/>
                  </w:tcMar>
                </w:tcPr>
                <w:p w14:paraId="3D3AF484" w14:textId="77777777" w:rsidR="00717613" w:rsidRDefault="00FB4D73" w:rsidP="00717613">
                  <w:pPr>
                    <w:textAlignment w:val="baseline"/>
                    <w:rPr>
                      <w:rFonts w:eastAsia="Times New Roman" w:cs="Segoe UI"/>
                      <w:color w:val="auto"/>
                    </w:rPr>
                  </w:pPr>
                  <w:hyperlink r:id="rId29" w:tgtFrame="_blank" w:history="1">
                    <w:r w:rsidR="00717613" w:rsidRPr="0021191E">
                      <w:rPr>
                        <w:rFonts w:eastAsia="Times New Roman" w:cs="Segoe UI"/>
                        <w:b/>
                        <w:bCs/>
                        <w:color w:val="0563C1"/>
                        <w:u w:val="single"/>
                      </w:rPr>
                      <w:t>Azure Sentinel</w:t>
                    </w:r>
                  </w:hyperlink>
                  <w:r w:rsidR="00717613" w:rsidRPr="002D2AD7">
                    <w:rPr>
                      <w:rFonts w:eastAsia="Times New Roman" w:cs="Segoe UI"/>
                      <w:b/>
                      <w:bCs/>
                      <w:color w:val="0563C1"/>
                    </w:rPr>
                    <w:t>,</w:t>
                  </w:r>
                  <w:r w:rsidR="00717613" w:rsidRPr="0021191E">
                    <w:rPr>
                      <w:rFonts w:eastAsia="Times New Roman" w:cs="Segoe UI"/>
                      <w:color w:val="3C3C41"/>
                    </w:rPr>
                    <w:t xml:space="preserve"> a cloud-native security information and event manager (SIEM) platform, </w:t>
                  </w:r>
                  <w:r w:rsidR="00717613" w:rsidRPr="0021191E">
                    <w:rPr>
                      <w:rFonts w:eastAsia="Times New Roman" w:cs="Segoe UI"/>
                      <w:color w:val="42424E"/>
                    </w:rPr>
                    <w:t>provides intelligent security analytics at cloud scale for enterprises of all sizes and workloads.</w:t>
                  </w:r>
                  <w:r w:rsidR="00717613" w:rsidRPr="0021191E">
                    <w:rPr>
                      <w:rFonts w:eastAsia="Times New Roman" w:cs="Segoe UI"/>
                      <w:color w:val="auto"/>
                    </w:rPr>
                    <w:t> </w:t>
                  </w:r>
                </w:p>
                <w:p w14:paraId="19C339F5" w14:textId="77777777" w:rsidR="00717613" w:rsidRPr="0021191E" w:rsidRDefault="00717613" w:rsidP="00717613">
                  <w:pPr>
                    <w:textAlignment w:val="baseline"/>
                    <w:rPr>
                      <w:rFonts w:eastAsia="Times New Roman" w:cs="Segoe UI"/>
                      <w:color w:val="auto"/>
                      <w:sz w:val="18"/>
                      <w:szCs w:val="18"/>
                    </w:rPr>
                  </w:pPr>
                </w:p>
                <w:p w14:paraId="719322D9" w14:textId="77777777" w:rsidR="00717613" w:rsidRDefault="00FB4D73" w:rsidP="00717613">
                  <w:pPr>
                    <w:textAlignment w:val="baseline"/>
                    <w:rPr>
                      <w:rFonts w:eastAsia="Times New Roman" w:cs="Segoe UI"/>
                      <w:color w:val="auto"/>
                    </w:rPr>
                  </w:pPr>
                  <w:hyperlink r:id="rId30" w:tgtFrame="_blank" w:history="1">
                    <w:r w:rsidR="00717613" w:rsidRPr="0021191E">
                      <w:rPr>
                        <w:rFonts w:eastAsia="Times New Roman" w:cs="Segoe UI"/>
                        <w:b/>
                        <w:bCs/>
                        <w:color w:val="0563C1"/>
                        <w:u w:val="single"/>
                      </w:rPr>
                      <w:t>Automated Incident Response in Office 365 Advanced Threat Protection (ATP)</w:t>
                    </w:r>
                  </w:hyperlink>
                  <w:r w:rsidR="00717613" w:rsidRPr="0021191E">
                    <w:rPr>
                      <w:rFonts w:eastAsia="Times New Roman" w:cs="Segoe UI"/>
                      <w:color w:val="3C3C41"/>
                    </w:rPr>
                    <w:t> applies</w:t>
                  </w:r>
                  <w:r w:rsidR="00717613" w:rsidRPr="0021191E">
                    <w:rPr>
                      <w:rFonts w:eastAsia="Times New Roman" w:cs="Segoe UI"/>
                      <w:b/>
                      <w:bCs/>
                      <w:color w:val="3C3C41"/>
                    </w:rPr>
                    <w:t> </w:t>
                  </w:r>
                  <w:r w:rsidR="00717613" w:rsidRPr="0021191E">
                    <w:rPr>
                      <w:rFonts w:eastAsia="Times New Roman" w:cs="Segoe UI"/>
                      <w:color w:val="3C3C41"/>
                    </w:rPr>
                    <w:t>powerful automation capabilities to investigation and response workflows, dramatically improving the effectiveness and efficiency of security teams.</w:t>
                  </w:r>
                  <w:r w:rsidR="00717613" w:rsidRPr="0021191E">
                    <w:rPr>
                      <w:rFonts w:eastAsia="Times New Roman" w:cs="Segoe UI"/>
                      <w:color w:val="auto"/>
                    </w:rPr>
                    <w:t> </w:t>
                  </w:r>
                </w:p>
                <w:p w14:paraId="34ACDD89" w14:textId="77777777" w:rsidR="00717613" w:rsidRPr="0021191E" w:rsidRDefault="00717613" w:rsidP="00717613">
                  <w:pPr>
                    <w:textAlignment w:val="baseline"/>
                    <w:rPr>
                      <w:rFonts w:eastAsia="Times New Roman" w:cs="Segoe UI"/>
                      <w:color w:val="auto"/>
                      <w:sz w:val="18"/>
                      <w:szCs w:val="18"/>
                    </w:rPr>
                  </w:pPr>
                </w:p>
                <w:p w14:paraId="66BBB09A" w14:textId="484C7266" w:rsidR="00717613" w:rsidRDefault="00FB4D73" w:rsidP="00717613">
                  <w:pPr>
                    <w:textAlignment w:val="baseline"/>
                    <w:rPr>
                      <w:rFonts w:eastAsia="Times New Roman" w:cs="Segoe UI"/>
                      <w:color w:val="auto"/>
                    </w:rPr>
                  </w:pPr>
                  <w:hyperlink r:id="rId31" w:tgtFrame="_blank" w:history="1">
                    <w:r w:rsidR="00717613" w:rsidRPr="0021191E">
                      <w:rPr>
                        <w:rFonts w:eastAsia="Times New Roman" w:cs="Segoe UI"/>
                        <w:b/>
                        <w:bCs/>
                        <w:color w:val="0563C1"/>
                        <w:u w:val="single"/>
                      </w:rPr>
                      <w:t xml:space="preserve">Threat </w:t>
                    </w:r>
                    <w:r w:rsidR="001C5F8C">
                      <w:rPr>
                        <w:rFonts w:eastAsia="Times New Roman" w:cs="Segoe UI"/>
                        <w:b/>
                        <w:bCs/>
                        <w:color w:val="0563C1"/>
                        <w:u w:val="single"/>
                      </w:rPr>
                      <w:t>and</w:t>
                    </w:r>
                    <w:r w:rsidR="00717613" w:rsidRPr="0021191E">
                      <w:rPr>
                        <w:rFonts w:eastAsia="Times New Roman" w:cs="Segoe UI"/>
                        <w:b/>
                        <w:bCs/>
                        <w:color w:val="0563C1"/>
                        <w:u w:val="single"/>
                      </w:rPr>
                      <w:t xml:space="preserve"> Vulnerability Management (TVM) in Microsoft Defender ATP</w:t>
                    </w:r>
                  </w:hyperlink>
                  <w:r w:rsidR="00717613" w:rsidRPr="0021191E">
                    <w:rPr>
                      <w:rFonts w:eastAsia="Times New Roman" w:cs="Segoe UI"/>
                      <w:color w:val="3C3C41"/>
                    </w:rPr>
                    <w:t> is a new capability in Microsoft Defender ATP that delivers a new set of advanced, agentless, cloud-powered capabilities that provide continuous, real-time, risk-based vulnerability management.</w:t>
                  </w:r>
                  <w:r w:rsidR="00717613" w:rsidRPr="0021191E">
                    <w:rPr>
                      <w:rFonts w:eastAsia="Times New Roman" w:cs="Segoe UI"/>
                      <w:color w:val="auto"/>
                    </w:rPr>
                    <w:t> </w:t>
                  </w:r>
                </w:p>
                <w:p w14:paraId="4972E9FF" w14:textId="77777777" w:rsidR="00717613" w:rsidRPr="0021191E" w:rsidRDefault="00717613" w:rsidP="00717613">
                  <w:pPr>
                    <w:textAlignment w:val="baseline"/>
                    <w:rPr>
                      <w:rFonts w:eastAsia="Times New Roman" w:cs="Segoe UI"/>
                      <w:color w:val="auto"/>
                      <w:sz w:val="18"/>
                      <w:szCs w:val="18"/>
                    </w:rPr>
                  </w:pPr>
                </w:p>
                <w:p w14:paraId="5887C49C" w14:textId="0DD2ECA9" w:rsidR="00717613" w:rsidRDefault="00FB4D73" w:rsidP="00717613">
                  <w:pPr>
                    <w:textAlignment w:val="baseline"/>
                    <w:rPr>
                      <w:rFonts w:eastAsia="Times New Roman" w:cs="Segoe UI"/>
                      <w:color w:val="auto"/>
                    </w:rPr>
                  </w:pPr>
                  <w:hyperlink r:id="rId32" w:tgtFrame="_blank" w:history="1">
                    <w:r w:rsidR="00717613" w:rsidRPr="0021191E">
                      <w:rPr>
                        <w:rFonts w:eastAsia="Times New Roman" w:cs="Segoe UI"/>
                        <w:b/>
                        <w:bCs/>
                        <w:color w:val="0563C1"/>
                        <w:u w:val="single"/>
                      </w:rPr>
                      <w:t>Sensitivity labeling in Office apps for Windows</w:t>
                    </w:r>
                    <w:r w:rsidR="00717613" w:rsidRPr="002D2AD7">
                      <w:rPr>
                        <w:rFonts w:eastAsia="Times New Roman" w:cs="Segoe UI"/>
                        <w:b/>
                        <w:bCs/>
                        <w:color w:val="0563C1"/>
                      </w:rPr>
                      <w:t>:</w:t>
                    </w:r>
                  </w:hyperlink>
                  <w:r w:rsidR="00717613" w:rsidRPr="0021191E">
                    <w:rPr>
                      <w:rFonts w:eastAsia="Times New Roman" w:cs="Segoe UI"/>
                      <w:b/>
                      <w:bCs/>
                      <w:color w:val="3C3C41"/>
                    </w:rPr>
                    <w:t> </w:t>
                  </w:r>
                  <w:r w:rsidR="00717613" w:rsidRPr="0021191E">
                    <w:rPr>
                      <w:rFonts w:eastAsia="Times New Roman" w:cs="Segoe UI"/>
                      <w:color w:val="3C3C41"/>
                    </w:rPr>
                    <w:t>Earlier this year we released built-in sensitivity labeling in Office apps for Mac (Word, PowerPoint, Excel, Outlook), iOS</w:t>
                  </w:r>
                  <w:r w:rsidR="00741404">
                    <w:rPr>
                      <w:rFonts w:eastAsia="Times New Roman" w:cs="Segoe UI"/>
                      <w:color w:val="3C3C41"/>
                    </w:rPr>
                    <w:t>,</w:t>
                  </w:r>
                  <w:r w:rsidR="00717613" w:rsidRPr="0021191E">
                    <w:rPr>
                      <w:rFonts w:eastAsia="Times New Roman" w:cs="Segoe UI"/>
                      <w:color w:val="3C3C41"/>
                    </w:rPr>
                    <w:t xml:space="preserve"> and Android (Word, PowerPoint, Excel, with Outlook coming soon), enabling users to easily apply sensitivity labels to documents and emails. These capabilities have now been extended to Office for Windows (Word, PowerPoint, Excel, Outlook).</w:t>
                  </w:r>
                  <w:r w:rsidR="00717613" w:rsidRPr="0021191E">
                    <w:rPr>
                      <w:rFonts w:eastAsia="Times New Roman" w:cs="Segoe UI"/>
                      <w:color w:val="auto"/>
                    </w:rPr>
                    <w:t> </w:t>
                  </w:r>
                </w:p>
                <w:p w14:paraId="6B8E80DE" w14:textId="77777777" w:rsidR="00717613" w:rsidRPr="0021191E" w:rsidRDefault="00717613" w:rsidP="00717613">
                  <w:pPr>
                    <w:textAlignment w:val="baseline"/>
                    <w:rPr>
                      <w:rFonts w:eastAsia="Times New Roman" w:cs="Segoe UI"/>
                      <w:color w:val="auto"/>
                      <w:sz w:val="18"/>
                      <w:szCs w:val="18"/>
                    </w:rPr>
                  </w:pPr>
                </w:p>
                <w:p w14:paraId="54F2A993" w14:textId="77777777" w:rsidR="00717613" w:rsidRDefault="00FB4D73" w:rsidP="00717613">
                  <w:pPr>
                    <w:textAlignment w:val="baseline"/>
                    <w:rPr>
                      <w:rFonts w:eastAsia="Times New Roman" w:cs="Segoe UI"/>
                      <w:color w:val="auto"/>
                    </w:rPr>
                  </w:pPr>
                  <w:hyperlink r:id="rId33" w:tgtFrame="_blank" w:history="1">
                    <w:r w:rsidR="00717613" w:rsidRPr="0021191E">
                      <w:rPr>
                        <w:rFonts w:eastAsia="Times New Roman" w:cs="Segoe UI"/>
                        <w:b/>
                        <w:bCs/>
                        <w:color w:val="0563C1"/>
                        <w:u w:val="single"/>
                      </w:rPr>
                      <w:t>Exact Data Match (EDM) for Classification</w:t>
                    </w:r>
                  </w:hyperlink>
                  <w:r w:rsidR="00717613" w:rsidRPr="0021191E">
                    <w:rPr>
                      <w:rFonts w:eastAsia="Times New Roman" w:cs="Segoe UI"/>
                      <w:color w:val="3C3C41"/>
                    </w:rPr>
                    <w:t> is a new capability that enhances custom sensitive information types to identity exact information formats and structures, helping accurately target detection of your unique sensitive content. </w:t>
                  </w:r>
                  <w:r w:rsidR="00717613" w:rsidRPr="0021191E">
                    <w:rPr>
                      <w:rFonts w:eastAsia="Times New Roman" w:cs="Segoe UI"/>
                      <w:color w:val="auto"/>
                    </w:rPr>
                    <w:t> </w:t>
                  </w:r>
                </w:p>
                <w:p w14:paraId="7C606003" w14:textId="77777777" w:rsidR="00717613" w:rsidRPr="0021191E" w:rsidRDefault="00717613" w:rsidP="00717613">
                  <w:pPr>
                    <w:textAlignment w:val="baseline"/>
                    <w:rPr>
                      <w:rFonts w:eastAsia="Times New Roman" w:cs="Segoe UI"/>
                      <w:color w:val="auto"/>
                      <w:sz w:val="18"/>
                      <w:szCs w:val="18"/>
                    </w:rPr>
                  </w:pPr>
                </w:p>
                <w:p w14:paraId="18505DB6" w14:textId="77777777" w:rsidR="00717613" w:rsidRDefault="00FB4D73" w:rsidP="00717613">
                  <w:pPr>
                    <w:textAlignment w:val="baseline"/>
                    <w:rPr>
                      <w:rFonts w:eastAsia="Times New Roman" w:cs="Segoe UI"/>
                      <w:color w:val="auto"/>
                    </w:rPr>
                  </w:pPr>
                  <w:hyperlink r:id="rId34" w:tgtFrame="_blank" w:history="1">
                    <w:r w:rsidR="00717613" w:rsidRPr="0021191E">
                      <w:rPr>
                        <w:rFonts w:eastAsia="Times New Roman" w:cs="Segoe UI"/>
                        <w:b/>
                        <w:bCs/>
                        <w:color w:val="0563C1"/>
                        <w:u w:val="single"/>
                      </w:rPr>
                      <w:t>Intune support for Android Enterprise work phone management</w:t>
                    </w:r>
                    <w:r w:rsidR="00717613" w:rsidRPr="002D2AD7">
                      <w:rPr>
                        <w:rFonts w:eastAsia="Times New Roman" w:cs="Segoe UI"/>
                        <w:b/>
                        <w:bCs/>
                        <w:color w:val="0563C1"/>
                      </w:rPr>
                      <w:t>:</w:t>
                    </w:r>
                  </w:hyperlink>
                  <w:r w:rsidR="00717613" w:rsidRPr="0021191E">
                    <w:rPr>
                      <w:rFonts w:eastAsia="Times New Roman" w:cs="Segoe UI"/>
                      <w:color w:val="3C3C41"/>
                    </w:rPr>
                    <w:t> With support for Android Enterprise fully managed devices, Microsoft 365 customers can deliver a high-quality and feature-rich productivity scenario for employees on corporate-owned devices, while maintaining an extended set of policy controls over those devices. </w:t>
                  </w:r>
                  <w:r w:rsidR="00717613" w:rsidRPr="0021191E">
                    <w:rPr>
                      <w:rFonts w:eastAsia="Times New Roman" w:cs="Segoe UI"/>
                      <w:color w:val="auto"/>
                    </w:rPr>
                    <w:t> </w:t>
                  </w:r>
                </w:p>
                <w:p w14:paraId="5E27C417" w14:textId="77777777" w:rsidR="00717613" w:rsidRPr="0021191E" w:rsidRDefault="00717613" w:rsidP="00717613">
                  <w:pPr>
                    <w:textAlignment w:val="baseline"/>
                    <w:rPr>
                      <w:rFonts w:eastAsia="Times New Roman" w:cs="Segoe UI"/>
                      <w:color w:val="auto"/>
                      <w:sz w:val="18"/>
                      <w:szCs w:val="18"/>
                    </w:rPr>
                  </w:pPr>
                </w:p>
                <w:p w14:paraId="369A904E" w14:textId="77777777" w:rsidR="00717613" w:rsidRDefault="00FB4D73" w:rsidP="00717613">
                  <w:pPr>
                    <w:textAlignment w:val="baseline"/>
                    <w:rPr>
                      <w:rFonts w:eastAsia="Times New Roman" w:cs="Segoe UI"/>
                      <w:color w:val="auto"/>
                    </w:rPr>
                  </w:pPr>
                  <w:hyperlink r:id="rId35" w:tgtFrame="_blank" w:history="1">
                    <w:r w:rsidR="00717613" w:rsidRPr="0021191E">
                      <w:rPr>
                        <w:rFonts w:eastAsia="Times New Roman" w:cs="Segoe UI"/>
                        <w:b/>
                        <w:bCs/>
                        <w:color w:val="0563C1"/>
                        <w:u w:val="single"/>
                      </w:rPr>
                      <w:t>Evaluation lab in Microsoft Defender ATP</w:t>
                    </w:r>
                  </w:hyperlink>
                  <w:r w:rsidR="00717613" w:rsidRPr="0021191E">
                    <w:rPr>
                      <w:rFonts w:eastAsia="Times New Roman" w:cs="Segoe UI"/>
                      <w:color w:val="3C3C41"/>
                    </w:rPr>
                    <w:t> removes the challenges of machine installation and configuration. Security experts can verify a potential platform, familiarize themselves with the product, learn about new features, or use the lab environment for attack simulations.</w:t>
                  </w:r>
                  <w:r w:rsidR="00717613" w:rsidRPr="0021191E">
                    <w:rPr>
                      <w:rFonts w:eastAsia="Times New Roman" w:cs="Segoe UI"/>
                      <w:color w:val="auto"/>
                    </w:rPr>
                    <w:t> </w:t>
                  </w:r>
                </w:p>
                <w:p w14:paraId="629ED407" w14:textId="77777777" w:rsidR="00717613" w:rsidRPr="0021191E" w:rsidRDefault="00717613" w:rsidP="00717613">
                  <w:pPr>
                    <w:textAlignment w:val="baseline"/>
                    <w:rPr>
                      <w:rFonts w:eastAsia="Times New Roman" w:cs="Segoe UI"/>
                      <w:color w:val="auto"/>
                      <w:sz w:val="18"/>
                      <w:szCs w:val="18"/>
                    </w:rPr>
                  </w:pPr>
                </w:p>
                <w:p w14:paraId="02390CA1" w14:textId="77777777" w:rsidR="00717613" w:rsidRDefault="00FB4D73" w:rsidP="00717613">
                  <w:pPr>
                    <w:textAlignment w:val="baseline"/>
                    <w:rPr>
                      <w:rFonts w:eastAsia="Times New Roman" w:cs="Segoe UI"/>
                      <w:color w:val="auto"/>
                    </w:rPr>
                  </w:pPr>
                  <w:hyperlink r:id="rId36" w:tgtFrame="_blank" w:history="1">
                    <w:r w:rsidR="00717613" w:rsidRPr="0021191E">
                      <w:rPr>
                        <w:rFonts w:eastAsia="Times New Roman" w:cs="Segoe UI"/>
                        <w:b/>
                        <w:bCs/>
                        <w:color w:val="0563C1"/>
                        <w:u w:val="single"/>
                      </w:rPr>
                      <w:t>Microsoft Defender ATP for US GCC High customers</w:t>
                    </w:r>
                  </w:hyperlink>
                  <w:r w:rsidR="00717613" w:rsidRPr="0021191E">
                    <w:rPr>
                      <w:rFonts w:eastAsia="Times New Roman" w:cs="Segoe UI"/>
                      <w:color w:val="3C3C41"/>
                    </w:rPr>
                    <w:t> provides a unified platform for preventative protection, post-breach detection, automated investigation, and response. It is now available as an offer to US GCC High customers, providing</w:t>
                  </w:r>
                  <w:r w:rsidR="00717613" w:rsidRPr="0021191E">
                    <w:rPr>
                      <w:rFonts w:eastAsia="Times New Roman" w:cs="Segoe UI"/>
                      <w:b/>
                      <w:bCs/>
                      <w:color w:val="3C3C41"/>
                    </w:rPr>
                    <w:t> </w:t>
                  </w:r>
                  <w:r w:rsidR="00717613" w:rsidRPr="0021191E">
                    <w:rPr>
                      <w:rFonts w:eastAsia="Times New Roman" w:cs="Segoe UI"/>
                      <w:color w:val="3C3C41"/>
                    </w:rPr>
                    <w:t>several</w:t>
                  </w:r>
                  <w:r w:rsidR="00717613" w:rsidRPr="0021191E">
                    <w:rPr>
                      <w:rFonts w:eastAsia="Times New Roman" w:cs="Segoe UI"/>
                      <w:b/>
                      <w:bCs/>
                      <w:color w:val="3C3C41"/>
                    </w:rPr>
                    <w:t> </w:t>
                  </w:r>
                  <w:r w:rsidR="00717613" w:rsidRPr="0021191E">
                    <w:rPr>
                      <w:rFonts w:eastAsia="Times New Roman" w:cs="Segoe UI"/>
                      <w:color w:val="3C3C41"/>
                    </w:rPr>
                    <w:t>compliance commitments, including FedRAMP. </w:t>
                  </w:r>
                  <w:r w:rsidR="00717613" w:rsidRPr="0021191E">
                    <w:rPr>
                      <w:rFonts w:eastAsia="Times New Roman" w:cs="Segoe UI"/>
                      <w:color w:val="auto"/>
                    </w:rPr>
                    <w:t> </w:t>
                  </w:r>
                </w:p>
                <w:p w14:paraId="61A6282B" w14:textId="77777777" w:rsidR="00717613" w:rsidRPr="0021191E" w:rsidRDefault="00717613" w:rsidP="00717613">
                  <w:pPr>
                    <w:textAlignment w:val="baseline"/>
                    <w:rPr>
                      <w:rFonts w:eastAsia="Times New Roman" w:cs="Segoe UI"/>
                      <w:color w:val="auto"/>
                      <w:sz w:val="18"/>
                      <w:szCs w:val="18"/>
                    </w:rPr>
                  </w:pPr>
                </w:p>
                <w:p w14:paraId="3E5FF5DB" w14:textId="616E8C8D" w:rsidR="00717613" w:rsidRDefault="00FB4D73" w:rsidP="00717613">
                  <w:pPr>
                    <w:textAlignment w:val="baseline"/>
                    <w:rPr>
                      <w:rFonts w:eastAsia="Times New Roman" w:cs="Segoe UI"/>
                      <w:color w:val="auto"/>
                    </w:rPr>
                  </w:pPr>
                  <w:hyperlink r:id="rId37" w:tgtFrame="_blank" w:history="1">
                    <w:r w:rsidR="00717613" w:rsidRPr="0021191E">
                      <w:rPr>
                        <w:rFonts w:eastAsia="Times New Roman" w:cs="Segoe UI"/>
                        <w:b/>
                        <w:bCs/>
                        <w:color w:val="0563C1"/>
                        <w:u w:val="single"/>
                      </w:rPr>
                      <w:t>Azure Active Directory (AD) and F5 integration</w:t>
                    </w:r>
                  </w:hyperlink>
                  <w:r w:rsidR="00717613" w:rsidRPr="0021191E">
                    <w:rPr>
                      <w:rFonts w:eastAsia="Times New Roman" w:cs="Segoe UI"/>
                      <w:color w:val="auto"/>
                    </w:rPr>
                    <w:t> deep</w:t>
                  </w:r>
                  <w:r w:rsidR="00F90786">
                    <w:rPr>
                      <w:rFonts w:eastAsia="Times New Roman" w:cs="Segoe UI"/>
                      <w:color w:val="auto"/>
                    </w:rPr>
                    <w:t xml:space="preserve"> </w:t>
                  </w:r>
                  <w:r w:rsidR="00717613" w:rsidRPr="0021191E">
                    <w:rPr>
                      <w:rFonts w:eastAsia="Times New Roman" w:cs="Segoe UI"/>
                      <w:color w:val="auto"/>
                    </w:rPr>
                    <w:t>integration</w:t>
                  </w:r>
                  <w:r w:rsidR="0026258F">
                    <w:rPr>
                      <w:rFonts w:eastAsia="Times New Roman" w:cs="Segoe UI"/>
                      <w:color w:val="auto"/>
                    </w:rPr>
                    <w:t xml:space="preserve"> </w:t>
                  </w:r>
                  <w:r w:rsidR="00717613" w:rsidRPr="0021191E">
                    <w:rPr>
                      <w:rFonts w:eastAsia="Times New Roman" w:cs="Segoe UI"/>
                      <w:color w:val="auto"/>
                    </w:rPr>
                    <w:t>simply</w:t>
                  </w:r>
                  <w:r w:rsidR="0026258F">
                    <w:rPr>
                      <w:rFonts w:eastAsia="Times New Roman" w:cs="Segoe UI"/>
                      <w:color w:val="auto"/>
                    </w:rPr>
                    <w:t xml:space="preserve"> </w:t>
                  </w:r>
                  <w:r w:rsidR="00717613" w:rsidRPr="0021191E">
                    <w:rPr>
                      <w:rFonts w:eastAsia="Times New Roman" w:cs="Segoe UI"/>
                      <w:color w:val="auto"/>
                    </w:rPr>
                    <w:t>secures</w:t>
                  </w:r>
                  <w:r w:rsidR="0026258F">
                    <w:rPr>
                      <w:rFonts w:eastAsia="Times New Roman" w:cs="Segoe UI"/>
                      <w:color w:val="auto"/>
                    </w:rPr>
                    <w:t xml:space="preserve"> </w:t>
                  </w:r>
                  <w:r w:rsidR="00717613" w:rsidRPr="0021191E">
                    <w:rPr>
                      <w:rFonts w:eastAsia="Times New Roman" w:cs="Segoe UI"/>
                      <w:color w:val="auto"/>
                    </w:rPr>
                    <w:t>access to legacy applications that use protocols like header-based and Kerberos authentication. </w:t>
                  </w:r>
                </w:p>
                <w:p w14:paraId="0267A32F" w14:textId="77777777" w:rsidR="00717613" w:rsidRPr="0021191E" w:rsidRDefault="00717613" w:rsidP="00717613">
                  <w:pPr>
                    <w:textAlignment w:val="baseline"/>
                    <w:rPr>
                      <w:rFonts w:eastAsia="Times New Roman" w:cs="Segoe UI"/>
                      <w:color w:val="auto"/>
                      <w:sz w:val="18"/>
                      <w:szCs w:val="18"/>
                    </w:rPr>
                  </w:pPr>
                </w:p>
                <w:p w14:paraId="3CCBE079" w14:textId="5CEC06A2" w:rsidR="00717613" w:rsidRPr="00C941BD" w:rsidRDefault="00FB4D73" w:rsidP="00717613">
                  <w:pPr>
                    <w:textAlignment w:val="baseline"/>
                    <w:rPr>
                      <w:rFonts w:cs="Segoe UI"/>
                    </w:rPr>
                  </w:pPr>
                  <w:hyperlink r:id="rId38" w:tgtFrame="_blank" w:history="1">
                    <w:r w:rsidR="00717613" w:rsidRPr="0021191E">
                      <w:rPr>
                        <w:rFonts w:eastAsia="Times New Roman" w:cs="Segoe UI"/>
                        <w:b/>
                        <w:bCs/>
                        <w:color w:val="0563C1"/>
                        <w:u w:val="single"/>
                      </w:rPr>
                      <w:t>Azure AD provisioning support for 80+ apps</w:t>
                    </w:r>
                  </w:hyperlink>
                  <w:r w:rsidR="00717613" w:rsidRPr="002D2AD7">
                    <w:rPr>
                      <w:rFonts w:eastAsia="Times New Roman" w:cs="Segoe UI"/>
                      <w:b/>
                      <w:bCs/>
                      <w:color w:val="0563C1"/>
                    </w:rPr>
                    <w:t>,</w:t>
                  </w:r>
                  <w:r w:rsidR="00717613" w:rsidRPr="0021191E">
                    <w:rPr>
                      <w:rFonts w:eastAsia="Times New Roman" w:cs="Segoe UI"/>
                      <w:color w:val="auto"/>
                    </w:rPr>
                    <w:t> including apps that use OpenID Connect (OIDC). In addition, we made it easier to operationalize deployment with improved insights on provisioning to apps. </w:t>
                  </w:r>
                </w:p>
              </w:tc>
            </w:tr>
            <w:tr w:rsidR="00717613" w:rsidRPr="00C941BD" w14:paraId="5F55D94C" w14:textId="77777777" w:rsidTr="3C5A4EF5">
              <w:trPr>
                <w:trHeight w:val="555"/>
                <w:jc w:val="center"/>
              </w:trPr>
              <w:tc>
                <w:tcPr>
                  <w:tcW w:w="9750" w:type="dxa"/>
                  <w:tcBorders>
                    <w:bottom w:val="single" w:sz="24" w:space="0" w:color="008575"/>
                  </w:tcBorders>
                  <w:shd w:val="clear" w:color="auto" w:fill="FFFFFF" w:themeFill="background1"/>
                  <w:tcMar>
                    <w:top w:w="0" w:type="dxa"/>
                    <w:left w:w="375" w:type="dxa"/>
                    <w:bottom w:w="45" w:type="dxa"/>
                    <w:right w:w="375" w:type="dxa"/>
                  </w:tcMar>
                  <w:vAlign w:val="center"/>
                </w:tcPr>
                <w:p w14:paraId="216B7A0A" w14:textId="77777777" w:rsidR="00717613" w:rsidRDefault="00717613" w:rsidP="00717613">
                  <w:pPr>
                    <w:pStyle w:val="Heading1"/>
                    <w:outlineLvl w:val="0"/>
                    <w:rPr>
                      <w:b/>
                      <w:bCs/>
                    </w:rPr>
                  </w:pPr>
                  <w:bookmarkStart w:id="2" w:name="_Events"/>
                  <w:bookmarkEnd w:id="2"/>
                </w:p>
                <w:p w14:paraId="7D130FE6" w14:textId="6F5B10BA" w:rsidR="00717613" w:rsidRPr="00717613" w:rsidRDefault="00717613" w:rsidP="00717613">
                  <w:pPr>
                    <w:rPr>
                      <w:rFonts w:ascii="Segoe UI Semibold" w:hAnsi="Segoe UI Semibold" w:cs="Segoe UI Semibold"/>
                      <w:sz w:val="34"/>
                      <w:szCs w:val="34"/>
                    </w:rPr>
                  </w:pPr>
                  <w:r w:rsidRPr="00717613">
                    <w:rPr>
                      <w:rFonts w:ascii="Segoe UI Semibold" w:hAnsi="Segoe UI Semibold" w:cs="Segoe UI Semibold"/>
                      <w:sz w:val="34"/>
                      <w:szCs w:val="34"/>
                    </w:rPr>
                    <w:t>Dynamics 365</w:t>
                  </w:r>
                </w:p>
              </w:tc>
            </w:tr>
            <w:tr w:rsidR="00717613" w:rsidRPr="00C941BD" w14:paraId="590E2247" w14:textId="77777777" w:rsidTr="3C5A4EF5">
              <w:trPr>
                <w:trHeight w:val="3150"/>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164F8C82" w14:textId="146F3FDD" w:rsidR="00717613" w:rsidRPr="00717613" w:rsidRDefault="00717613" w:rsidP="00717613">
                  <w:pPr>
                    <w:textAlignment w:val="baseline"/>
                    <w:rPr>
                      <w:rFonts w:eastAsia="Times New Roman" w:cs="Segoe UI"/>
                      <w:color w:val="3C3C41"/>
                    </w:rPr>
                  </w:pPr>
                  <w:r w:rsidRPr="00717613">
                    <w:rPr>
                      <w:rFonts w:eastAsia="Times New Roman" w:cs="Segoe UI"/>
                      <w:b/>
                      <w:bCs/>
                      <w:color w:val="0070C0"/>
                      <w:u w:val="single"/>
                    </w:rPr>
                    <w:lastRenderedPageBreak/>
                    <w:t>Dynamics 365 Sales Insights – Conversation Intelligence</w:t>
                  </w:r>
                  <w:r w:rsidRPr="002D2AD7">
                    <w:rPr>
                      <w:rFonts w:eastAsia="Times New Roman" w:cs="Segoe UI"/>
                      <w:b/>
                      <w:bCs/>
                      <w:color w:val="0070C0"/>
                    </w:rPr>
                    <w:t>.</w:t>
                  </w:r>
                  <w:r w:rsidRPr="00717613">
                    <w:rPr>
                      <w:rFonts w:eastAsia="Times New Roman" w:cs="Segoe UI"/>
                      <w:color w:val="3C3C41"/>
                    </w:rPr>
                    <w:t xml:space="preserve"> The new c</w:t>
                  </w:r>
                  <w:r w:rsidRPr="00717613">
                    <w:rPr>
                      <w:rFonts w:eastAsia="Times New Roman" w:cs="Segoe UI"/>
                      <w:color w:val="171717"/>
                    </w:rPr>
                    <w:t>onversation intelligence capability in Dynamics 365 Sales Insights assists the sales managers in your organization to get an overview of the call center and drill down to get call statistics for individual sellers. This AI</w:t>
                  </w:r>
                  <w:r w:rsidR="003A19C1">
                    <w:rPr>
                      <w:rFonts w:eastAsia="Times New Roman" w:cs="Segoe UI"/>
                      <w:color w:val="171717"/>
                    </w:rPr>
                    <w:t>-</w:t>
                  </w:r>
                  <w:r w:rsidRPr="00717613">
                    <w:rPr>
                      <w:rFonts w:eastAsia="Times New Roman" w:cs="Segoe UI"/>
                      <w:color w:val="171717"/>
                    </w:rPr>
                    <w:t>powered intelligence helps sales managers change the shape of the business by giving smarter coaching and enhancing sales to generate revenue.</w:t>
                  </w:r>
                  <w:r w:rsidRPr="00717613">
                    <w:rPr>
                      <w:rFonts w:eastAsia="Times New Roman" w:cs="Segoe UI"/>
                      <w:color w:val="3C3C41"/>
                    </w:rPr>
                    <w:t> </w:t>
                  </w:r>
                </w:p>
                <w:p w14:paraId="1D2433C2" w14:textId="77777777" w:rsidR="00717613" w:rsidRPr="00717613" w:rsidRDefault="00717613" w:rsidP="00717613">
                  <w:pPr>
                    <w:textAlignment w:val="baseline"/>
                    <w:rPr>
                      <w:rFonts w:eastAsia="Times New Roman" w:cs="Segoe UI"/>
                      <w:color w:val="auto"/>
                      <w:sz w:val="18"/>
                      <w:szCs w:val="18"/>
                    </w:rPr>
                  </w:pPr>
                </w:p>
                <w:p w14:paraId="47245CEF" w14:textId="0AF1C8B2" w:rsidR="00717613" w:rsidRPr="00717613" w:rsidRDefault="00FB4D73" w:rsidP="00717613">
                  <w:pPr>
                    <w:textAlignment w:val="baseline"/>
                    <w:rPr>
                      <w:rFonts w:eastAsia="Times New Roman" w:cs="Segoe UI"/>
                      <w:color w:val="auto"/>
                      <w:sz w:val="18"/>
                      <w:szCs w:val="18"/>
                    </w:rPr>
                  </w:pPr>
                  <w:hyperlink r:id="rId39" w:tgtFrame="_blank" w:history="1">
                    <w:r w:rsidR="00717613" w:rsidRPr="00717613">
                      <w:rPr>
                        <w:rFonts w:eastAsia="Times New Roman" w:cs="Segoe UI"/>
                        <w:b/>
                        <w:bCs/>
                        <w:color w:val="0070C0"/>
                        <w:u w:val="single"/>
                      </w:rPr>
                      <w:t>Chat for Dynamics 365 Customer Service add-in is built on</w:t>
                    </w:r>
                  </w:hyperlink>
                  <w:r w:rsidR="00717613" w:rsidRPr="00717613">
                    <w:rPr>
                      <w:rFonts w:eastAsia="Times New Roman" w:cs="Segoe UI"/>
                      <w:color w:val="0070C0"/>
                    </w:rPr>
                    <w:t> </w:t>
                  </w:r>
                  <w:r w:rsidR="00717613" w:rsidRPr="00717613">
                    <w:rPr>
                      <w:rFonts w:eastAsia="Times New Roman" w:cs="Segoe UI"/>
                      <w:color w:val="000000"/>
                    </w:rPr>
                    <w:t>Microsoft Teams communications platform—and enables you to engage with your customers in real time.</w:t>
                  </w:r>
                  <w:r w:rsidR="00717613" w:rsidRPr="00717613">
                    <w:rPr>
                      <w:rFonts w:eastAsia="Times New Roman" w:cs="Segoe UI"/>
                      <w:color w:val="auto"/>
                    </w:rPr>
                    <w:t> </w:t>
                  </w:r>
                </w:p>
              </w:tc>
            </w:tr>
            <w:tr w:rsidR="00717613" w:rsidRPr="00C941BD" w14:paraId="16F87420" w14:textId="77777777" w:rsidTr="3C5A4EF5">
              <w:trPr>
                <w:jc w:val="center"/>
              </w:trPr>
              <w:tc>
                <w:tcPr>
                  <w:tcW w:w="9750" w:type="dxa"/>
                  <w:shd w:val="clear" w:color="auto" w:fill="FFFFFF" w:themeFill="background1"/>
                  <w:tcMar>
                    <w:top w:w="300" w:type="dxa"/>
                    <w:left w:w="375" w:type="dxa"/>
                    <w:bottom w:w="300" w:type="dxa"/>
                    <w:right w:w="375" w:type="dxa"/>
                  </w:tcMar>
                </w:tcPr>
                <w:p w14:paraId="44FF7356" w14:textId="4A803B9F" w:rsidR="00717613" w:rsidRPr="00717613" w:rsidRDefault="00717613" w:rsidP="00717613">
                  <w:pPr>
                    <w:pStyle w:val="Heading1"/>
                    <w:outlineLvl w:val="0"/>
                    <w:rPr>
                      <w:sz w:val="18"/>
                      <w:szCs w:val="18"/>
                    </w:rPr>
                  </w:pPr>
                  <w:r>
                    <w:t>Microsoft Power Platform  </w:t>
                  </w:r>
                </w:p>
              </w:tc>
            </w:tr>
            <w:tr w:rsidR="00717613" w:rsidRPr="00C941BD" w14:paraId="0960F5E2" w14:textId="77777777" w:rsidTr="3C5A4EF5">
              <w:trPr>
                <w:trHeight w:val="23"/>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40C96628" w14:textId="7022716B" w:rsidR="00717613" w:rsidRPr="00266E16" w:rsidRDefault="00FB4D73" w:rsidP="00717613">
                  <w:pPr>
                    <w:textAlignment w:val="baseline"/>
                    <w:rPr>
                      <w:rFonts w:eastAsia="Times New Roman" w:cs="Segoe UI"/>
                      <w:color w:val="auto"/>
                      <w:sz w:val="18"/>
                      <w:szCs w:val="18"/>
                    </w:rPr>
                  </w:pPr>
                  <w:hyperlink r:id="rId40" w:tgtFrame="_blank" w:history="1">
                    <w:r w:rsidR="00717613">
                      <w:rPr>
                        <w:rStyle w:val="normaltextrun"/>
                        <w:rFonts w:cs="Segoe UI"/>
                        <w:b/>
                        <w:bCs/>
                        <w:color w:val="0070C0"/>
                        <w:u w:val="single"/>
                        <w:shd w:val="clear" w:color="auto" w:fill="FFFFFF"/>
                      </w:rPr>
                      <w:t>Microsoft Forms Pro</w:t>
                    </w:r>
                  </w:hyperlink>
                  <w:r w:rsidR="00717613">
                    <w:rPr>
                      <w:rStyle w:val="normaltextrun"/>
                      <w:rFonts w:cs="Segoe UI"/>
                      <w:color w:val="000000"/>
                      <w:shd w:val="clear" w:color="auto" w:fill="FFFFFF"/>
                    </w:rPr>
                    <w:t> is a new enterprise survey application that enables you to create, send, and analyze surveys with ease to collect timely feedback and make informed decisions. </w:t>
                  </w:r>
                  <w:r w:rsidR="00257CF1">
                    <w:rPr>
                      <w:rStyle w:val="normaltextrun"/>
                      <w:rFonts w:cs="Segoe UI"/>
                      <w:color w:val="000000"/>
                      <w:shd w:val="clear" w:color="auto" w:fill="FFFFFF"/>
                    </w:rPr>
                    <w:t>W</w:t>
                  </w:r>
                  <w:r w:rsidR="00257CF1">
                    <w:rPr>
                      <w:rStyle w:val="normaltextrun"/>
                      <w:color w:val="000000"/>
                      <w:shd w:val="clear" w:color="auto" w:fill="FFFFFF"/>
                    </w:rPr>
                    <w:t>ith it you can</w:t>
                  </w:r>
                  <w:r w:rsidR="00717613">
                    <w:rPr>
                      <w:rStyle w:val="normaltextrun"/>
                      <w:rFonts w:cs="Segoe UI"/>
                      <w:color w:val="000000"/>
                      <w:shd w:val="clear" w:color="auto" w:fill="FFFFFF"/>
                    </w:rPr>
                    <w:t xml:space="preserve"> create professional surveys no matter your skillset, integrate the data with your business applications, </w:t>
                  </w:r>
                  <w:r w:rsidR="00717613" w:rsidRPr="00A206C5">
                    <w:rPr>
                      <w:rStyle w:val="normaltextrun"/>
                      <w:rFonts w:cs="Segoe UI"/>
                      <w:color w:val="000000"/>
                      <w:shd w:val="clear" w:color="auto" w:fill="FFFFFF"/>
                    </w:rPr>
                    <w:t>and enable</w:t>
                  </w:r>
                  <w:r w:rsidR="00717613" w:rsidRPr="00C1770F">
                    <w:rPr>
                      <w:rStyle w:val="normaltextrun"/>
                      <w:rFonts w:cs="Segoe UI"/>
                      <w:color w:val="000000"/>
                      <w:shd w:val="clear" w:color="auto" w:fill="FFFFFF"/>
                    </w:rPr>
                    <w:t xml:space="preserve"> informed action with AI</w:t>
                  </w:r>
                  <w:r w:rsidR="008F0DC2" w:rsidRPr="00C1770F">
                    <w:rPr>
                      <w:rStyle w:val="normaltextrun"/>
                      <w:rFonts w:cs="Segoe UI"/>
                      <w:color w:val="000000"/>
                      <w:shd w:val="clear" w:color="auto" w:fill="FFFFFF"/>
                    </w:rPr>
                    <w:t>-</w:t>
                  </w:r>
                  <w:r w:rsidR="00717613" w:rsidRPr="00C1770F">
                    <w:rPr>
                      <w:rStyle w:val="normaltextrun"/>
                      <w:rFonts w:cs="Segoe UI"/>
                      <w:color w:val="000000"/>
                      <w:shd w:val="clear" w:color="auto" w:fill="FFFFFF"/>
                    </w:rPr>
                    <w:t xml:space="preserve"> driven insights.</w:t>
                  </w:r>
                  <w:r w:rsidR="00717613">
                    <w:rPr>
                      <w:rStyle w:val="eop"/>
                      <w:rFonts w:cs="Segoe UI"/>
                      <w:color w:val="000000"/>
                      <w:shd w:val="clear" w:color="auto" w:fill="FFFFFF"/>
                    </w:rPr>
                    <w:t> </w:t>
                  </w:r>
                </w:p>
              </w:tc>
            </w:tr>
            <w:tr w:rsidR="00717613" w:rsidRPr="00C941BD" w14:paraId="02EA9D11" w14:textId="77777777" w:rsidTr="3C5A4EF5">
              <w:trPr>
                <w:jc w:val="center"/>
              </w:trPr>
              <w:tc>
                <w:tcPr>
                  <w:tcW w:w="9750" w:type="dxa"/>
                  <w:shd w:val="clear" w:color="auto" w:fill="FFFFFF" w:themeFill="background1"/>
                  <w:tcMar>
                    <w:top w:w="300" w:type="dxa"/>
                    <w:left w:w="375" w:type="dxa"/>
                    <w:bottom w:w="300" w:type="dxa"/>
                    <w:right w:w="375" w:type="dxa"/>
                  </w:tcMar>
                </w:tcPr>
                <w:p w14:paraId="0D90B133" w14:textId="7BDC9F31" w:rsidR="00717613" w:rsidRPr="00C941BD" w:rsidRDefault="00717613" w:rsidP="00717613">
                  <w:pPr>
                    <w:pStyle w:val="Heading1"/>
                    <w:outlineLvl w:val="0"/>
                  </w:pPr>
                  <w:r w:rsidRPr="00C941BD">
                    <w:t>LinkedIn</w:t>
                  </w:r>
                </w:p>
              </w:tc>
            </w:tr>
            <w:tr w:rsidR="00717613" w:rsidRPr="00C941BD" w14:paraId="5378FF40" w14:textId="77777777" w:rsidTr="3C5A4EF5">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413B90E9" w14:textId="57869281" w:rsidR="00717613" w:rsidRPr="00FD770B" w:rsidRDefault="00FB4D73" w:rsidP="00717613">
                  <w:pPr>
                    <w:textAlignment w:val="baseline"/>
                    <w:rPr>
                      <w:rFonts w:eastAsia="Times New Roman" w:cs="Segoe UI"/>
                      <w:color w:val="auto"/>
                      <w:sz w:val="18"/>
                      <w:szCs w:val="18"/>
                    </w:rPr>
                  </w:pPr>
                  <w:hyperlink r:id="rId41">
                    <w:r w:rsidR="40208C30" w:rsidRPr="3C5A4EF5">
                      <w:rPr>
                        <w:rFonts w:eastAsia="Times New Roman" w:cs="Segoe UI"/>
                        <w:b/>
                        <w:bCs/>
                        <w:color w:val="0070C0"/>
                        <w:u w:val="single"/>
                      </w:rPr>
                      <w:t>Campaign Manager</w:t>
                    </w:r>
                  </w:hyperlink>
                  <w:r w:rsidR="40208C30" w:rsidRPr="3C5A4EF5">
                    <w:rPr>
                      <w:rFonts w:eastAsia="Times New Roman" w:cs="Segoe UI"/>
                      <w:color w:val="000000" w:themeColor="text1"/>
                    </w:rPr>
                    <w:t> introduced three new advertising objectives (brand awareness, website conversions, and job applicants) to address a broader set of advertiser goals and deliver higher-quality clicks. These new features are designed to improve key results across more objectives for our advertisers.  </w:t>
                  </w:r>
                  <w:r w:rsidR="40208C30" w:rsidRPr="3C5A4EF5">
                    <w:rPr>
                      <w:rFonts w:eastAsia="Times New Roman" w:cs="Segoe UI"/>
                      <w:color w:val="auto"/>
                    </w:rPr>
                    <w:t> </w:t>
                  </w:r>
                </w:p>
                <w:p w14:paraId="6BDD14EA" w14:textId="77777777" w:rsidR="00717613" w:rsidRDefault="00717613" w:rsidP="00717613">
                  <w:pPr>
                    <w:textAlignment w:val="baseline"/>
                    <w:rPr>
                      <w:rFonts w:eastAsia="Times New Roman" w:cs="Segoe UI"/>
                      <w:color w:val="auto"/>
                      <w:sz w:val="18"/>
                      <w:szCs w:val="18"/>
                    </w:rPr>
                  </w:pPr>
                </w:p>
                <w:p w14:paraId="2533087F" w14:textId="5A6C1A8D" w:rsidR="00717613" w:rsidRPr="00FD770B" w:rsidRDefault="00FB4D73" w:rsidP="00717613">
                  <w:pPr>
                    <w:textAlignment w:val="baseline"/>
                    <w:rPr>
                      <w:rFonts w:eastAsia="Times New Roman" w:cs="Segoe UI"/>
                      <w:color w:val="auto"/>
                      <w:sz w:val="18"/>
                      <w:szCs w:val="18"/>
                    </w:rPr>
                  </w:pPr>
                  <w:hyperlink r:id="rId42">
                    <w:r w:rsidR="40208C30" w:rsidRPr="3C5A4EF5">
                      <w:rPr>
                        <w:rFonts w:eastAsia="Times New Roman" w:cs="Segoe UI"/>
                        <w:b/>
                        <w:bCs/>
                        <w:color w:val="0070C0"/>
                        <w:u w:val="single"/>
                      </w:rPr>
                      <w:t>Open for Business/F</w:t>
                    </w:r>
                    <w:r w:rsidR="735881BC" w:rsidRPr="3C5A4EF5">
                      <w:rPr>
                        <w:rFonts w:eastAsia="Times New Roman" w:cs="Segoe UI"/>
                        <w:b/>
                        <w:bCs/>
                        <w:color w:val="0070C0"/>
                        <w:u w:val="single"/>
                      </w:rPr>
                      <w:t xml:space="preserve">ilter by </w:t>
                    </w:r>
                    <w:r w:rsidR="40208C30" w:rsidRPr="3C5A4EF5">
                      <w:rPr>
                        <w:rFonts w:eastAsia="Times New Roman" w:cs="Segoe UI"/>
                        <w:b/>
                        <w:bCs/>
                        <w:color w:val="0070C0"/>
                        <w:u w:val="single"/>
                      </w:rPr>
                      <w:t>Service Provider</w:t>
                    </w:r>
                  </w:hyperlink>
                  <w:r w:rsidR="40208C30" w:rsidRPr="3C5A4EF5">
                    <w:rPr>
                      <w:rFonts w:eastAsia="Times New Roman" w:cs="Segoe UI"/>
                      <w:b/>
                      <w:bCs/>
                      <w:color w:val="0070C0"/>
                    </w:rPr>
                    <w:t> </w:t>
                  </w:r>
                  <w:r w:rsidR="40208C30" w:rsidRPr="3C5A4EF5">
                    <w:rPr>
                      <w:rFonts w:eastAsia="Times New Roman" w:cs="Segoe UI"/>
                      <w:color w:val="auto"/>
                    </w:rPr>
                    <w:t>are new</w:t>
                  </w:r>
                  <w:r w:rsidR="40208C30" w:rsidRPr="3C5A4EF5">
                    <w:rPr>
                      <w:rFonts w:eastAsia="Times New Roman" w:cs="Segoe UI"/>
                      <w:b/>
                      <w:bCs/>
                      <w:color w:val="0070C0"/>
                    </w:rPr>
                    <w:t> </w:t>
                  </w:r>
                  <w:r w:rsidR="40208C30" w:rsidRPr="3C5A4EF5">
                    <w:rPr>
                      <w:rFonts w:eastAsia="Times New Roman" w:cs="Segoe UI"/>
                      <w:color w:val="000000" w:themeColor="text1"/>
                    </w:rPr>
                    <w:t>tools to help members find the right service providers that can help them get the job done. As part of this, we’ve also made it easier for service providers/freelancers to share that they are “</w:t>
                  </w:r>
                  <w:hyperlink r:id="rId43">
                    <w:r w:rsidR="40208C30" w:rsidRPr="3C5A4EF5">
                      <w:rPr>
                        <w:rFonts w:eastAsia="Times New Roman" w:cs="Segoe UI"/>
                        <w:b/>
                        <w:bCs/>
                        <w:color w:val="1155CC"/>
                        <w:u w:val="single"/>
                      </w:rPr>
                      <w:t>o</w:t>
                    </w:r>
                    <w:r w:rsidR="40208C30" w:rsidRPr="3C5A4EF5">
                      <w:rPr>
                        <w:rFonts w:eastAsia="Times New Roman" w:cs="Segoe UI"/>
                        <w:b/>
                        <w:bCs/>
                        <w:color w:val="0070C0"/>
                        <w:u w:val="single"/>
                      </w:rPr>
                      <w:t>pen for business</w:t>
                    </w:r>
                  </w:hyperlink>
                  <w:r w:rsidR="40208C30" w:rsidRPr="3C5A4EF5">
                    <w:rPr>
                      <w:rFonts w:eastAsia="Times New Roman" w:cs="Segoe UI"/>
                      <w:color w:val="0070C0"/>
                    </w:rPr>
                    <w:t>”</w:t>
                  </w:r>
                  <w:r w:rsidR="40208C30" w:rsidRPr="3C5A4EF5">
                    <w:rPr>
                      <w:rFonts w:eastAsia="Times New Roman" w:cs="Segoe UI"/>
                      <w:color w:val="000000" w:themeColor="text1"/>
                    </w:rPr>
                    <w:t> on LinkedIn. </w:t>
                  </w:r>
                  <w:r w:rsidR="40208C30" w:rsidRPr="3C5A4EF5">
                    <w:rPr>
                      <w:rFonts w:eastAsia="Times New Roman" w:cs="Segoe UI"/>
                      <w:color w:val="auto"/>
                    </w:rPr>
                    <w:t> </w:t>
                  </w:r>
                </w:p>
                <w:p w14:paraId="6F842BBA" w14:textId="77777777" w:rsidR="00717613" w:rsidRDefault="00717613" w:rsidP="00717613">
                  <w:pPr>
                    <w:textAlignment w:val="baseline"/>
                    <w:rPr>
                      <w:rFonts w:eastAsia="Times New Roman" w:cs="Segoe UI"/>
                      <w:color w:val="auto"/>
                      <w:sz w:val="18"/>
                      <w:szCs w:val="18"/>
                    </w:rPr>
                  </w:pPr>
                </w:p>
                <w:p w14:paraId="31D9BF69" w14:textId="43290E7C" w:rsidR="00717613" w:rsidRPr="00FD770B" w:rsidRDefault="00FB4D73" w:rsidP="00717613">
                  <w:pPr>
                    <w:textAlignment w:val="baseline"/>
                    <w:rPr>
                      <w:rFonts w:eastAsia="Times New Roman" w:cs="Segoe UI"/>
                      <w:color w:val="auto"/>
                      <w:sz w:val="18"/>
                      <w:szCs w:val="18"/>
                    </w:rPr>
                  </w:pPr>
                  <w:hyperlink r:id="rId44">
                    <w:r w:rsidR="40208C30" w:rsidRPr="3C5A4EF5">
                      <w:rPr>
                        <w:rFonts w:eastAsia="Times New Roman" w:cs="Segoe UI"/>
                        <w:b/>
                        <w:bCs/>
                        <w:color w:val="0070C0"/>
                        <w:u w:val="single"/>
                      </w:rPr>
                      <w:t>LinkedIn expands Marketing Partner Program</w:t>
                    </w:r>
                  </w:hyperlink>
                  <w:r w:rsidR="40208C30" w:rsidRPr="3C5A4EF5">
                    <w:rPr>
                      <w:rFonts w:eastAsia="Times New Roman" w:cs="Segoe UI"/>
                      <w:color w:val="000000" w:themeColor="text1"/>
                    </w:rPr>
                    <w:t> with the addition of a new category:  LinkedIn Audience Engagement. By working through our launch</w:t>
                  </w:r>
                  <w:r w:rsidR="00382129">
                    <w:rPr>
                      <w:rFonts w:eastAsia="Times New Roman" w:cs="Segoe UI"/>
                      <w:color w:val="000000" w:themeColor="text1"/>
                    </w:rPr>
                    <w:t xml:space="preserve"> </w:t>
                  </w:r>
                  <w:r w:rsidR="40208C30" w:rsidRPr="3C5A4EF5">
                    <w:rPr>
                      <w:rFonts w:eastAsia="Times New Roman" w:cs="Segoe UI"/>
                      <w:color w:val="000000" w:themeColor="text1"/>
                    </w:rPr>
                    <w:t>partners</w:t>
                  </w:r>
                  <w:r w:rsidR="00382129">
                    <w:rPr>
                      <w:rFonts w:eastAsia="Times New Roman" w:cs="Segoe UI"/>
                      <w:color w:val="000000" w:themeColor="text1"/>
                    </w:rPr>
                    <w:t xml:space="preserve"> </w:t>
                  </w:r>
                  <w:proofErr w:type="spellStart"/>
                  <w:r w:rsidR="40208C30" w:rsidRPr="3C5A4EF5">
                    <w:rPr>
                      <w:rFonts w:eastAsia="Times New Roman" w:cs="Segoe UI"/>
                      <w:color w:val="000000" w:themeColor="text1"/>
                    </w:rPr>
                    <w:t>Amobee</w:t>
                  </w:r>
                  <w:proofErr w:type="spellEnd"/>
                  <w:r w:rsidR="40208C30" w:rsidRPr="3C5A4EF5">
                    <w:rPr>
                      <w:rFonts w:eastAsia="Times New Roman" w:cs="Segoe UI"/>
                      <w:color w:val="000000" w:themeColor="text1"/>
                    </w:rPr>
                    <w:t>,</w:t>
                  </w:r>
                  <w:r w:rsidR="00382129" w:rsidRPr="3C5A4EF5" w:rsidDel="00382129">
                    <w:rPr>
                      <w:rFonts w:eastAsia="Times New Roman" w:cs="Segoe UI"/>
                      <w:color w:val="000000" w:themeColor="text1"/>
                    </w:rPr>
                    <w:t xml:space="preserve"> </w:t>
                  </w:r>
                  <w:proofErr w:type="spellStart"/>
                  <w:r w:rsidR="40208C30" w:rsidRPr="3C5A4EF5">
                    <w:rPr>
                      <w:rFonts w:eastAsia="Times New Roman" w:cs="Segoe UI"/>
                      <w:color w:val="000000" w:themeColor="text1"/>
                    </w:rPr>
                    <w:t>Annalect</w:t>
                  </w:r>
                  <w:proofErr w:type="spellEnd"/>
                  <w:r w:rsidR="40208C30" w:rsidRPr="3C5A4EF5">
                    <w:rPr>
                      <w:rFonts w:eastAsia="Times New Roman" w:cs="Segoe UI"/>
                      <w:color w:val="000000" w:themeColor="text1"/>
                    </w:rPr>
                    <w:t xml:space="preserve">, Hootsuite, Ogilvy, or Sprinklr, customers </w:t>
                  </w:r>
                  <w:r w:rsidR="00D300F4">
                    <w:rPr>
                      <w:rFonts w:eastAsia="Times New Roman" w:cs="Segoe UI"/>
                      <w:color w:val="000000" w:themeColor="text1"/>
                    </w:rPr>
                    <w:t>can</w:t>
                  </w:r>
                  <w:r w:rsidR="40208C30" w:rsidRPr="3C5A4EF5">
                    <w:rPr>
                      <w:rFonts w:eastAsia="Times New Roman" w:cs="Segoe UI"/>
                      <w:color w:val="000000" w:themeColor="text1"/>
                    </w:rPr>
                    <w:t xml:space="preserve"> leverage added insights to inform their campaigns.</w:t>
                  </w:r>
                  <w:r w:rsidR="40208C30" w:rsidRPr="3C5A4EF5">
                    <w:rPr>
                      <w:rFonts w:eastAsia="Times New Roman" w:cs="Segoe UI"/>
                      <w:color w:val="auto"/>
                    </w:rPr>
                    <w:t> </w:t>
                  </w:r>
                </w:p>
                <w:p w14:paraId="40F8AB3B" w14:textId="77777777" w:rsidR="00717613" w:rsidRDefault="00717613" w:rsidP="00717613">
                  <w:pPr>
                    <w:textAlignment w:val="baseline"/>
                    <w:rPr>
                      <w:rFonts w:eastAsia="Times New Roman" w:cs="Segoe UI"/>
                      <w:color w:val="auto"/>
                      <w:sz w:val="18"/>
                      <w:szCs w:val="18"/>
                    </w:rPr>
                  </w:pPr>
                </w:p>
                <w:p w14:paraId="0990FFBB" w14:textId="2043E3F1" w:rsidR="00717613" w:rsidRPr="00FD770B" w:rsidRDefault="00FB4D73" w:rsidP="00717613">
                  <w:pPr>
                    <w:textAlignment w:val="baseline"/>
                    <w:rPr>
                      <w:rFonts w:eastAsia="Times New Roman" w:cs="Segoe UI"/>
                      <w:color w:val="auto"/>
                      <w:sz w:val="18"/>
                      <w:szCs w:val="18"/>
                    </w:rPr>
                  </w:pPr>
                  <w:hyperlink r:id="rId45" w:tgtFrame="_blank" w:history="1">
                    <w:r w:rsidR="00717613" w:rsidRPr="00FD770B">
                      <w:rPr>
                        <w:rFonts w:eastAsia="Times New Roman" w:cs="Segoe UI"/>
                        <w:b/>
                        <w:bCs/>
                        <w:color w:val="0070C0"/>
                        <w:u w:val="single"/>
                      </w:rPr>
                      <w:t>Sales Navigator brings Sales and Marketing closer together</w:t>
                    </w:r>
                  </w:hyperlink>
                  <w:r w:rsidR="00717613" w:rsidRPr="00FD770B">
                    <w:rPr>
                      <w:rFonts w:eastAsia="Times New Roman" w:cs="Segoe UI"/>
                      <w:color w:val="000000"/>
                    </w:rPr>
                    <w:t xml:space="preserve"> with new features that help sales representatives build thought leadership, boost collaboration, and close more deals, faster. These include a Sales Navigator integration with Elevate, workflow </w:t>
                  </w:r>
                  <w:r w:rsidR="00FA4ABF">
                    <w:rPr>
                      <w:rFonts w:eastAsia="Times New Roman" w:cs="Segoe UI"/>
                      <w:color w:val="000000"/>
                    </w:rPr>
                    <w:t>and</w:t>
                  </w:r>
                  <w:r w:rsidR="00717613" w:rsidRPr="00FD770B">
                    <w:rPr>
                      <w:rFonts w:eastAsia="Times New Roman" w:cs="Segoe UI"/>
                      <w:color w:val="000000"/>
                    </w:rPr>
                    <w:t xml:space="preserve"> list enhancements, and a click</w:t>
                  </w:r>
                  <w:r w:rsidR="00FA4ABF">
                    <w:rPr>
                      <w:rFonts w:eastAsia="Times New Roman" w:cs="Segoe UI"/>
                      <w:color w:val="000000"/>
                    </w:rPr>
                    <w:t>-</w:t>
                  </w:r>
                  <w:r w:rsidR="00717613" w:rsidRPr="00FD770B">
                    <w:rPr>
                      <w:rFonts w:eastAsia="Times New Roman" w:cs="Segoe UI"/>
                      <w:color w:val="000000"/>
                    </w:rPr>
                    <w:t>to</w:t>
                  </w:r>
                  <w:r w:rsidR="00FA4ABF">
                    <w:rPr>
                      <w:rFonts w:eastAsia="Times New Roman" w:cs="Segoe UI"/>
                      <w:color w:val="000000"/>
                    </w:rPr>
                    <w:t>-</w:t>
                  </w:r>
                  <w:r w:rsidR="00717613" w:rsidRPr="00FD770B">
                    <w:rPr>
                      <w:rFonts w:eastAsia="Times New Roman" w:cs="Segoe UI"/>
                      <w:color w:val="000000"/>
                    </w:rPr>
                    <w:t>chat support feature. </w:t>
                  </w:r>
                  <w:r w:rsidR="00717613" w:rsidRPr="00FD770B">
                    <w:rPr>
                      <w:rFonts w:eastAsia="Times New Roman" w:cs="Segoe UI"/>
                      <w:color w:val="auto"/>
                    </w:rPr>
                    <w:t> </w:t>
                  </w:r>
                </w:p>
                <w:p w14:paraId="5A9BE981" w14:textId="77777777" w:rsidR="00717613" w:rsidRDefault="00717613" w:rsidP="00717613">
                  <w:pPr>
                    <w:textAlignment w:val="baseline"/>
                    <w:rPr>
                      <w:rFonts w:eastAsia="Times New Roman" w:cs="Segoe UI"/>
                      <w:b/>
                      <w:bCs/>
                      <w:color w:val="0070C0"/>
                    </w:rPr>
                  </w:pPr>
                </w:p>
                <w:p w14:paraId="1AAF6195" w14:textId="406457FF" w:rsidR="00717613" w:rsidRPr="00FD770B" w:rsidRDefault="40208C30" w:rsidP="3C5A4EF5">
                  <w:pPr>
                    <w:rPr>
                      <w:rFonts w:eastAsia="Times New Roman" w:cs="Segoe UI"/>
                      <w:color w:val="000000" w:themeColor="text1"/>
                    </w:rPr>
                  </w:pPr>
                  <w:r w:rsidRPr="3C5A4EF5">
                    <w:rPr>
                      <w:rFonts w:eastAsia="Times New Roman" w:cs="Segoe UI"/>
                      <w:b/>
                      <w:bCs/>
                      <w:color w:val="0070C0"/>
                    </w:rPr>
                    <w:t>LinkedIn </w:t>
                  </w:r>
                  <w:hyperlink r:id="rId46">
                    <w:r w:rsidRPr="3C5A4EF5">
                      <w:rPr>
                        <w:rFonts w:eastAsia="Times New Roman" w:cs="Segoe UI"/>
                        <w:b/>
                        <w:bCs/>
                        <w:color w:val="0070C0"/>
                        <w:u w:val="single"/>
                      </w:rPr>
                      <w:t>Skill Assessments</w:t>
                    </w:r>
                  </w:hyperlink>
                  <w:r w:rsidRPr="3C5A4EF5">
                    <w:rPr>
                      <w:rFonts w:eastAsia="Times New Roman" w:cs="Segoe UI"/>
                      <w:color w:val="000000" w:themeColor="text1"/>
                    </w:rPr>
                    <w:t> is a new feature that helps members validate and showcase the skills they</w:t>
                  </w:r>
                  <w:r w:rsidR="2D05259D" w:rsidRPr="3C5A4EF5">
                    <w:rPr>
                      <w:rFonts w:eastAsia="Times New Roman" w:cs="Segoe UI"/>
                      <w:color w:val="000000" w:themeColor="text1"/>
                    </w:rPr>
                    <w:t xml:space="preserve"> have and allows recruiters to source candidates that are a good match based on skill assessment results</w:t>
                  </w:r>
                  <w:r w:rsidRPr="3C5A4EF5">
                    <w:rPr>
                      <w:rFonts w:eastAsia="Times New Roman" w:cs="Segoe UI"/>
                      <w:color w:val="000000" w:themeColor="text1"/>
                    </w:rPr>
                    <w:t>. </w:t>
                  </w:r>
                </w:p>
                <w:p w14:paraId="53634ED4" w14:textId="77777777" w:rsidR="00717613" w:rsidRDefault="00717613" w:rsidP="3C5A4EF5">
                  <w:pPr>
                    <w:rPr>
                      <w:rFonts w:eastAsia="Times New Roman" w:cs="Segoe UI"/>
                      <w:color w:val="auto"/>
                      <w:sz w:val="18"/>
                      <w:szCs w:val="18"/>
                    </w:rPr>
                  </w:pPr>
                </w:p>
                <w:p w14:paraId="553F50E4" w14:textId="427D9ABB" w:rsidR="00717613" w:rsidRPr="00FD770B" w:rsidRDefault="00FB4D73" w:rsidP="00717613">
                  <w:pPr>
                    <w:textAlignment w:val="baseline"/>
                    <w:rPr>
                      <w:rFonts w:eastAsia="Times New Roman" w:cs="Segoe UI"/>
                      <w:color w:val="auto"/>
                      <w:sz w:val="18"/>
                      <w:szCs w:val="18"/>
                    </w:rPr>
                  </w:pPr>
                  <w:hyperlink r:id="rId47" w:tgtFrame="_blank" w:history="1">
                    <w:r w:rsidR="00717613" w:rsidRPr="00FD770B">
                      <w:rPr>
                        <w:rFonts w:eastAsia="Times New Roman" w:cs="Segoe UI"/>
                        <w:b/>
                        <w:bCs/>
                        <w:color w:val="0070C0"/>
                        <w:u w:val="single"/>
                      </w:rPr>
                      <w:t>The revamped LinkedIn Recruiter Mobile App</w:t>
                    </w:r>
                  </w:hyperlink>
                  <w:r w:rsidR="00717613" w:rsidRPr="00FD770B">
                    <w:rPr>
                      <w:rFonts w:eastAsia="Times New Roman" w:cs="Segoe UI"/>
                      <w:color w:val="000000"/>
                    </w:rPr>
                    <w:t> lets customers send, receive</w:t>
                  </w:r>
                  <w:r w:rsidR="00950180">
                    <w:rPr>
                      <w:rFonts w:eastAsia="Times New Roman" w:cs="Segoe UI"/>
                      <w:color w:val="000000"/>
                    </w:rPr>
                    <w:t>,</w:t>
                  </w:r>
                  <w:r w:rsidR="00717613" w:rsidRPr="00FD770B">
                    <w:rPr>
                      <w:rFonts w:eastAsia="Times New Roman" w:cs="Segoe UI"/>
                      <w:color w:val="000000"/>
                    </w:rPr>
                    <w:t xml:space="preserve"> and manage messages on-the-go, search and find relevant candidates</w:t>
                  </w:r>
                  <w:r w:rsidR="00FA4ABF">
                    <w:rPr>
                      <w:rFonts w:eastAsia="Times New Roman" w:cs="Segoe UI"/>
                      <w:color w:val="000000"/>
                    </w:rPr>
                    <w:t>,</w:t>
                  </w:r>
                  <w:r w:rsidR="00717613" w:rsidRPr="00FD770B">
                    <w:rPr>
                      <w:rFonts w:eastAsia="Times New Roman" w:cs="Segoe UI"/>
                      <w:color w:val="000000"/>
                    </w:rPr>
                    <w:t xml:space="preserve"> and share and collaborate with their team, right from their mobile phone. </w:t>
                  </w:r>
                  <w:r w:rsidR="00717613" w:rsidRPr="00FD770B">
                    <w:rPr>
                      <w:rFonts w:eastAsia="Times New Roman" w:cs="Segoe UI"/>
                      <w:color w:val="auto"/>
                    </w:rPr>
                    <w:t> </w:t>
                  </w:r>
                </w:p>
                <w:p w14:paraId="1722D330" w14:textId="77777777" w:rsidR="00717613" w:rsidRDefault="00717613" w:rsidP="00717613">
                  <w:pPr>
                    <w:textAlignment w:val="baseline"/>
                    <w:rPr>
                      <w:rFonts w:eastAsia="Times New Roman" w:cs="Segoe UI"/>
                      <w:color w:val="auto"/>
                      <w:sz w:val="18"/>
                      <w:szCs w:val="18"/>
                    </w:rPr>
                  </w:pPr>
                </w:p>
                <w:p w14:paraId="7D9836BD" w14:textId="6B82A9B3" w:rsidR="00717613" w:rsidRPr="00FD770B" w:rsidRDefault="00FB4D73" w:rsidP="00717613">
                  <w:pPr>
                    <w:textAlignment w:val="baseline"/>
                    <w:rPr>
                      <w:rFonts w:eastAsia="Times New Roman" w:cs="Segoe UI"/>
                      <w:color w:val="auto"/>
                      <w:sz w:val="18"/>
                      <w:szCs w:val="18"/>
                    </w:rPr>
                  </w:pPr>
                  <w:hyperlink r:id="rId48" w:history="1">
                    <w:r w:rsidR="40208C30" w:rsidRPr="00934D90">
                      <w:rPr>
                        <w:rStyle w:val="Hyperlink"/>
                        <w:rFonts w:eastAsia="Times New Roman" w:cs="Segoe UI"/>
                        <w:b/>
                        <w:bCs/>
                      </w:rPr>
                      <w:t>LinkedIn</w:t>
                    </w:r>
                  </w:hyperlink>
                  <w:r w:rsidR="40208C30" w:rsidRPr="3C5A4EF5">
                    <w:rPr>
                      <w:rFonts w:eastAsia="Times New Roman" w:cs="Segoe UI"/>
                      <w:b/>
                      <w:bCs/>
                      <w:color w:val="0070C0"/>
                      <w:u w:val="single"/>
                    </w:rPr>
                    <w:t xml:space="preserve"> Talent Hub</w:t>
                  </w:r>
                  <w:r w:rsidR="40208C30" w:rsidRPr="3C5A4EF5">
                    <w:rPr>
                      <w:rFonts w:eastAsia="Times New Roman" w:cs="Segoe UI"/>
                      <w:color w:val="000000" w:themeColor="text1"/>
                    </w:rPr>
                    <w:t> is designed for small and medium</w:t>
                  </w:r>
                  <w:r w:rsidR="009A1EF9">
                    <w:rPr>
                      <w:rFonts w:eastAsia="Times New Roman" w:cs="Segoe UI"/>
                      <w:color w:val="000000" w:themeColor="text1"/>
                    </w:rPr>
                    <w:t>-size</w:t>
                  </w:r>
                  <w:r w:rsidR="40208C30" w:rsidRPr="3C5A4EF5">
                    <w:rPr>
                      <w:rFonts w:eastAsia="Times New Roman" w:cs="Segoe UI"/>
                      <w:color w:val="000000" w:themeColor="text1"/>
                    </w:rPr>
                    <w:t xml:space="preserve"> businesses to bring your information from LinkedIn Recruiter, LinkedIn Jobs, Apply with LinkedIn</w:t>
                  </w:r>
                  <w:r w:rsidR="009A1EF9">
                    <w:rPr>
                      <w:rFonts w:eastAsia="Times New Roman" w:cs="Segoe UI"/>
                      <w:color w:val="000000" w:themeColor="text1"/>
                    </w:rPr>
                    <w:t>,</w:t>
                  </w:r>
                  <w:r w:rsidR="40208C30" w:rsidRPr="3C5A4EF5">
                    <w:rPr>
                      <w:rFonts w:eastAsia="Times New Roman" w:cs="Segoe UI"/>
                      <w:color w:val="000000" w:themeColor="text1"/>
                    </w:rPr>
                    <w:t xml:space="preserve"> and more into one platform for simple sourcing, candidate management</w:t>
                  </w:r>
                  <w:r w:rsidR="009A1EF9">
                    <w:rPr>
                      <w:rFonts w:eastAsia="Times New Roman" w:cs="Segoe UI"/>
                      <w:color w:val="000000" w:themeColor="text1"/>
                    </w:rPr>
                    <w:t>,</w:t>
                  </w:r>
                  <w:r w:rsidR="40208C30" w:rsidRPr="3C5A4EF5">
                    <w:rPr>
                      <w:rFonts w:eastAsia="Times New Roman" w:cs="Segoe UI"/>
                      <w:color w:val="000000" w:themeColor="text1"/>
                    </w:rPr>
                    <w:t xml:space="preserve"> and hiring.</w:t>
                  </w:r>
                </w:p>
              </w:tc>
            </w:tr>
            <w:tr w:rsidR="00717613" w:rsidRPr="00C941BD" w14:paraId="0D8ABB49" w14:textId="77777777" w:rsidTr="3C5A4EF5">
              <w:trPr>
                <w:jc w:val="center"/>
              </w:trPr>
              <w:tc>
                <w:tcPr>
                  <w:tcW w:w="9750" w:type="dxa"/>
                  <w:shd w:val="clear" w:color="auto" w:fill="FFFFFF" w:themeFill="background1"/>
                  <w:tcMar>
                    <w:top w:w="300" w:type="dxa"/>
                    <w:left w:w="375" w:type="dxa"/>
                    <w:bottom w:w="300" w:type="dxa"/>
                    <w:right w:w="375" w:type="dxa"/>
                  </w:tcMar>
                </w:tcPr>
                <w:p w14:paraId="67C1B6B2" w14:textId="2AEE9D49" w:rsidR="00717613" w:rsidRPr="00C941BD" w:rsidRDefault="00717613" w:rsidP="00717613">
                  <w:pPr>
                    <w:pStyle w:val="Heading1"/>
                    <w:outlineLvl w:val="0"/>
                  </w:pPr>
                  <w:r w:rsidRPr="00C941BD">
                    <w:lastRenderedPageBreak/>
                    <w:t>Azure</w:t>
                  </w:r>
                </w:p>
              </w:tc>
            </w:tr>
            <w:tr w:rsidR="00717613" w:rsidRPr="00C941BD" w14:paraId="07FFB1ED" w14:textId="77777777" w:rsidTr="3C5A4EF5">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1E3F9339" w14:textId="5DC8C50E" w:rsidR="00717613" w:rsidRPr="00C941BD" w:rsidRDefault="00717613" w:rsidP="00717613">
                  <w:pPr>
                    <w:pStyle w:val="Heading1"/>
                    <w:outlineLvl w:val="0"/>
                    <w:rPr>
                      <w:sz w:val="22"/>
                      <w:szCs w:val="22"/>
                    </w:rPr>
                  </w:pPr>
                  <w:r w:rsidRPr="00C941BD">
                    <w:rPr>
                      <w:rFonts w:ascii="Segoe UI" w:hAnsi="Segoe UI" w:cs="Segoe UI"/>
                      <w:color w:val="000000"/>
                      <w:sz w:val="22"/>
                      <w:szCs w:val="22"/>
                    </w:rPr>
                    <w:t>Following is a select list of generally available Azure products, services</w:t>
                  </w:r>
                  <w:r w:rsidR="000142F0">
                    <w:rPr>
                      <w:rFonts w:ascii="Segoe UI" w:hAnsi="Segoe UI" w:cs="Segoe UI"/>
                      <w:color w:val="000000"/>
                      <w:sz w:val="22"/>
                      <w:szCs w:val="22"/>
                    </w:rPr>
                    <w:t>,</w:t>
                  </w:r>
                  <w:r w:rsidRPr="00C941BD">
                    <w:rPr>
                      <w:rFonts w:ascii="Segoe UI" w:hAnsi="Segoe UI" w:cs="Segoe UI"/>
                      <w:color w:val="000000"/>
                      <w:sz w:val="22"/>
                      <w:szCs w:val="22"/>
                    </w:rPr>
                    <w:t xml:space="preserve"> and enhancements for the quarter. A full list can be found at </w:t>
                  </w:r>
                  <w:hyperlink r:id="rId49">
                    <w:r w:rsidRPr="00C1770F">
                      <w:rPr>
                        <w:rStyle w:val="Hyperlink"/>
                        <w:rFonts w:cs="Segoe UI"/>
                        <w:szCs w:val="22"/>
                      </w:rPr>
                      <w:t>https://azure.microsoft.com/en-us/updates/</w:t>
                    </w:r>
                  </w:hyperlink>
                  <w:r w:rsidRPr="002D2AD7">
                    <w:rPr>
                      <w:rStyle w:val="Hyperlink"/>
                      <w:rFonts w:cs="Segoe UI"/>
                      <w:color w:val="auto"/>
                      <w:szCs w:val="22"/>
                      <w:u w:val="none"/>
                    </w:rPr>
                    <w:t>.</w:t>
                  </w:r>
                </w:p>
              </w:tc>
            </w:tr>
            <w:tr w:rsidR="00717613" w:rsidRPr="00C941BD" w14:paraId="41A27010" w14:textId="77777777" w:rsidTr="3C5A4EF5">
              <w:trPr>
                <w:jc w:val="center"/>
              </w:trPr>
              <w:tc>
                <w:tcPr>
                  <w:tcW w:w="9750" w:type="dxa"/>
                  <w:shd w:val="clear" w:color="auto" w:fill="FFFFFF" w:themeFill="background1"/>
                  <w:tcMar>
                    <w:top w:w="300" w:type="dxa"/>
                    <w:left w:w="375" w:type="dxa"/>
                    <w:bottom w:w="300" w:type="dxa"/>
                    <w:right w:w="375" w:type="dxa"/>
                  </w:tcMar>
                </w:tcPr>
                <w:p w14:paraId="3E544330" w14:textId="68A1C7AF" w:rsidR="00717613" w:rsidRPr="00C941BD" w:rsidRDefault="00717613" w:rsidP="00717613">
                  <w:pPr>
                    <w:pStyle w:val="Heading1"/>
                    <w:outlineLvl w:val="0"/>
                  </w:pPr>
                  <w:r w:rsidRPr="00C941BD">
                    <w:t>Azure Hybrid Infrastructure</w:t>
                  </w:r>
                </w:p>
              </w:tc>
            </w:tr>
            <w:tr w:rsidR="00717613" w:rsidRPr="00C941BD" w14:paraId="39773D81" w14:textId="77777777" w:rsidTr="3C5A4EF5">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0FB1F7AC" w14:textId="109F0D93" w:rsidR="00717613" w:rsidRPr="00C21379" w:rsidRDefault="00FB4D73" w:rsidP="00717613">
                  <w:pPr>
                    <w:textAlignment w:val="baseline"/>
                    <w:rPr>
                      <w:rFonts w:eastAsia="Times New Roman" w:cs="Segoe UI"/>
                      <w:color w:val="auto"/>
                      <w:sz w:val="18"/>
                      <w:szCs w:val="18"/>
                    </w:rPr>
                  </w:pPr>
                  <w:hyperlink r:id="rId50" w:tgtFrame="_blank" w:history="1">
                    <w:r w:rsidR="00717613" w:rsidRPr="005E5E94">
                      <w:rPr>
                        <w:rFonts w:eastAsia="Times New Roman" w:cs="Segoe UI"/>
                        <w:b/>
                        <w:bCs/>
                        <w:color w:val="0078D3"/>
                        <w:u w:val="single"/>
                      </w:rPr>
                      <w:t>Windows Virtual Desktop is now generally available</w:t>
                    </w:r>
                  </w:hyperlink>
                  <w:r w:rsidR="00717613" w:rsidRPr="002D2AD7">
                    <w:rPr>
                      <w:rFonts w:eastAsia="Times New Roman" w:cs="Segoe UI"/>
                      <w:b/>
                      <w:bCs/>
                      <w:color w:val="0078D3"/>
                    </w:rPr>
                    <w:t>,</w:t>
                  </w:r>
                  <w:r w:rsidR="00717613" w:rsidRPr="005E5E94">
                    <w:rPr>
                      <w:rFonts w:eastAsia="Times New Roman" w:cs="Segoe UI"/>
                      <w:color w:val="auto"/>
                    </w:rPr>
                    <w:t> so customers can deploy scalable Azure-based virtualization solutions with several operating systems, including Windows 10 multisession, Windows Server, and Windows 7 desktops with free Extended Security Updates for up to three years for customers still completing their move to Windows 10. We have also been working closely to build out an extensive partner ecosystem that can extend the benefits and capabilities of Windows Virtual Desktop to enable customers to get the most of out their virtualization investments.</w:t>
                  </w:r>
                </w:p>
              </w:tc>
            </w:tr>
            <w:tr w:rsidR="00717613" w:rsidRPr="00C941BD" w14:paraId="3D9F2B85" w14:textId="77777777" w:rsidTr="3C5A4EF5">
              <w:trPr>
                <w:jc w:val="center"/>
              </w:trPr>
              <w:tc>
                <w:tcPr>
                  <w:tcW w:w="9750" w:type="dxa"/>
                  <w:shd w:val="clear" w:color="auto" w:fill="FFFFFF" w:themeFill="background1"/>
                  <w:tcMar>
                    <w:top w:w="300" w:type="dxa"/>
                    <w:left w:w="375" w:type="dxa"/>
                    <w:bottom w:w="300" w:type="dxa"/>
                    <w:right w:w="375" w:type="dxa"/>
                  </w:tcMar>
                </w:tcPr>
                <w:p w14:paraId="636BE78E" w14:textId="57268F83" w:rsidR="00717613" w:rsidRPr="00C941BD" w:rsidRDefault="00717613" w:rsidP="00717613">
                  <w:pPr>
                    <w:pStyle w:val="Heading1"/>
                    <w:outlineLvl w:val="0"/>
                  </w:pPr>
                  <w:r w:rsidRPr="00C941BD">
                    <w:t>Azure Security and Management</w:t>
                  </w:r>
                </w:p>
              </w:tc>
            </w:tr>
            <w:tr w:rsidR="00717613" w:rsidRPr="00C941BD" w14:paraId="4E5A7015" w14:textId="77777777" w:rsidTr="3C5A4EF5">
              <w:trPr>
                <w:trHeight w:val="4410"/>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357C2B4F" w14:textId="40D8717B" w:rsidR="00717613" w:rsidRPr="001F008C" w:rsidRDefault="00FB4D73" w:rsidP="00717613">
                  <w:pPr>
                    <w:textAlignment w:val="baseline"/>
                    <w:rPr>
                      <w:rFonts w:eastAsia="Times New Roman" w:cs="Segoe UI"/>
                      <w:color w:val="auto"/>
                      <w:sz w:val="18"/>
                      <w:szCs w:val="18"/>
                    </w:rPr>
                  </w:pPr>
                  <w:hyperlink r:id="rId51" w:tgtFrame="_blank" w:history="1">
                    <w:r w:rsidR="00717613" w:rsidRPr="001F008C">
                      <w:rPr>
                        <w:rFonts w:eastAsia="Times New Roman" w:cs="Segoe UI"/>
                        <w:b/>
                        <w:bCs/>
                        <w:color w:val="0078D3"/>
                        <w:u w:val="single"/>
                      </w:rPr>
                      <w:t>Azure Monitor for Azure Virtual Machines is now available in additional regions</w:t>
                    </w:r>
                  </w:hyperlink>
                  <w:r w:rsidR="00717613" w:rsidRPr="002D2AD7">
                    <w:rPr>
                      <w:rFonts w:eastAsia="Times New Roman" w:cs="Segoe UI"/>
                      <w:b/>
                      <w:bCs/>
                      <w:color w:val="008272"/>
                    </w:rPr>
                    <w:t> </w:t>
                  </w:r>
                  <w:r w:rsidR="00717613" w:rsidRPr="001F008C">
                    <w:rPr>
                      <w:rFonts w:eastAsia="Times New Roman" w:cs="Segoe UI"/>
                      <w:color w:val="auto"/>
                    </w:rPr>
                    <w:t>including</w:t>
                  </w:r>
                  <w:r w:rsidR="00717613" w:rsidRPr="001F008C">
                    <w:rPr>
                      <w:rFonts w:eastAsia="Times New Roman" w:cs="Segoe UI"/>
                      <w:color w:val="242429"/>
                    </w:rPr>
                    <w:t xml:space="preserve"> Japan East, North Europe, and East US2. Monitor for Virtual Machines monitors and analyzes the performance and health of your Windows and Linux virtual machines hosted in Azure, on-premises, or with another cloud provider.</w:t>
                  </w:r>
                  <w:r w:rsidR="00717613" w:rsidRPr="001F008C">
                    <w:rPr>
                      <w:rFonts w:eastAsia="Times New Roman" w:cs="Segoe UI"/>
                      <w:color w:val="auto"/>
                    </w:rPr>
                    <w:t> </w:t>
                  </w:r>
                </w:p>
                <w:p w14:paraId="05C8C2C7" w14:textId="77777777" w:rsidR="00717613" w:rsidRDefault="00717613" w:rsidP="00717613">
                  <w:pPr>
                    <w:textAlignment w:val="baseline"/>
                    <w:rPr>
                      <w:rFonts w:eastAsia="Times New Roman" w:cs="Segoe UI"/>
                      <w:b/>
                      <w:bCs/>
                      <w:color w:val="0070C0"/>
                    </w:rPr>
                  </w:pPr>
                </w:p>
                <w:p w14:paraId="7796548E" w14:textId="0CAA8BFB" w:rsidR="00717613" w:rsidRPr="001F008C" w:rsidRDefault="00717613" w:rsidP="00717613">
                  <w:pPr>
                    <w:textAlignment w:val="baseline"/>
                    <w:rPr>
                      <w:rFonts w:eastAsia="Times New Roman" w:cs="Segoe UI"/>
                      <w:color w:val="auto"/>
                      <w:sz w:val="18"/>
                      <w:szCs w:val="18"/>
                    </w:rPr>
                  </w:pPr>
                  <w:r w:rsidRPr="001F008C">
                    <w:rPr>
                      <w:rFonts w:eastAsia="Times New Roman" w:cs="Segoe UI"/>
                      <w:b/>
                      <w:bCs/>
                      <w:color w:val="0070C0"/>
                    </w:rPr>
                    <w:t>Microsoft</w:t>
                  </w:r>
                  <w:r w:rsidRPr="001F008C">
                    <w:rPr>
                      <w:rFonts w:eastAsia="Times New Roman" w:cs="Segoe UI"/>
                      <w:color w:val="242429"/>
                    </w:rPr>
                    <w:t> </w:t>
                  </w:r>
                  <w:hyperlink r:id="rId52" w:tgtFrame="_blank" w:history="1">
                    <w:r w:rsidRPr="001F008C">
                      <w:rPr>
                        <w:rFonts w:eastAsia="Times New Roman" w:cs="Segoe UI"/>
                        <w:b/>
                        <w:bCs/>
                        <w:color w:val="0078D3"/>
                        <w:u w:val="single"/>
                      </w:rPr>
                      <w:t>Azure Sentinel</w:t>
                    </w:r>
                  </w:hyperlink>
                  <w:r w:rsidRPr="002D2AD7">
                    <w:rPr>
                      <w:rFonts w:eastAsia="Times New Roman" w:cs="Segoe UI"/>
                      <w:b/>
                      <w:bCs/>
                      <w:color w:val="0078D3"/>
                    </w:rPr>
                    <w:t>,</w:t>
                  </w:r>
                  <w:r w:rsidRPr="001F008C">
                    <w:rPr>
                      <w:rFonts w:eastAsia="Times New Roman" w:cs="Segoe UI"/>
                      <w:color w:val="242429"/>
                    </w:rPr>
                    <w:t xml:space="preserve"> a cloud-native SIEM that provides intelligent security analytics at cloud scale for enterprises of all sizes and workloads, is now generally available. Microsoft Azure Sentinel empowers security operations teams to help enhance the security posture of our customers and to address the modern challenges of security analytics.</w:t>
                  </w:r>
                  <w:r w:rsidRPr="001F008C">
                    <w:rPr>
                      <w:rFonts w:eastAsia="Times New Roman" w:cs="Segoe UI"/>
                      <w:color w:val="auto"/>
                    </w:rPr>
                    <w:t> </w:t>
                  </w:r>
                </w:p>
                <w:p w14:paraId="4697385F" w14:textId="77777777" w:rsidR="00717613" w:rsidRDefault="00717613" w:rsidP="00717613">
                  <w:pPr>
                    <w:textAlignment w:val="baseline"/>
                    <w:rPr>
                      <w:rFonts w:eastAsia="Times New Roman" w:cs="Segoe UI"/>
                      <w:color w:val="auto"/>
                      <w:sz w:val="18"/>
                      <w:szCs w:val="18"/>
                    </w:rPr>
                  </w:pPr>
                </w:p>
                <w:p w14:paraId="1E556D9A" w14:textId="7DBD8F56" w:rsidR="00717613" w:rsidRPr="008411B3" w:rsidRDefault="00FB4D73" w:rsidP="00717613">
                  <w:pPr>
                    <w:textAlignment w:val="baseline"/>
                    <w:rPr>
                      <w:rFonts w:eastAsia="Times New Roman" w:cs="Segoe UI"/>
                      <w:color w:val="auto"/>
                      <w:sz w:val="18"/>
                      <w:szCs w:val="18"/>
                    </w:rPr>
                  </w:pPr>
                  <w:hyperlink r:id="rId53" w:tgtFrame="_blank" w:history="1">
                    <w:r w:rsidR="00717613" w:rsidRPr="001F008C">
                      <w:rPr>
                        <w:rFonts w:eastAsia="Times New Roman" w:cs="Segoe UI"/>
                        <w:b/>
                        <w:bCs/>
                        <w:color w:val="0078D3"/>
                        <w:u w:val="single"/>
                      </w:rPr>
                      <w:t>Azure Security Center for IoT is now generally available</w:t>
                    </w:r>
                  </w:hyperlink>
                  <w:r w:rsidR="00717613" w:rsidRPr="002D2AD7">
                    <w:rPr>
                      <w:rFonts w:eastAsia="Times New Roman" w:cs="Segoe UI"/>
                      <w:b/>
                      <w:bCs/>
                      <w:color w:val="0078D3"/>
                    </w:rPr>
                    <w:t>.</w:t>
                  </w:r>
                  <w:r w:rsidR="00717613" w:rsidRPr="001F008C">
                    <w:rPr>
                      <w:rFonts w:eastAsia="Times New Roman" w:cs="Segoe UI"/>
                      <w:color w:val="auto"/>
                    </w:rPr>
                    <w:t> </w:t>
                  </w:r>
                  <w:r w:rsidR="00717613" w:rsidRPr="001F008C">
                    <w:rPr>
                      <w:rFonts w:eastAsia="Times New Roman" w:cs="Segoe UI"/>
                      <w:color w:val="242429"/>
                      <w:shd w:val="clear" w:color="auto" w:fill="FFFFFF"/>
                    </w:rPr>
                    <w:t>Azure Security Center for IoT enables organizations to protect their entire IoT solution from devices and IoT services to the connected cloud infrastructure.</w:t>
                  </w:r>
                </w:p>
              </w:tc>
            </w:tr>
            <w:tr w:rsidR="00717613" w:rsidRPr="00C941BD" w14:paraId="04F7956F" w14:textId="77777777" w:rsidTr="3C5A4EF5">
              <w:trPr>
                <w:jc w:val="center"/>
              </w:trPr>
              <w:tc>
                <w:tcPr>
                  <w:tcW w:w="9750" w:type="dxa"/>
                  <w:shd w:val="clear" w:color="auto" w:fill="FFFFFF" w:themeFill="background1"/>
                  <w:tcMar>
                    <w:top w:w="300" w:type="dxa"/>
                    <w:left w:w="375" w:type="dxa"/>
                    <w:bottom w:w="300" w:type="dxa"/>
                    <w:right w:w="375" w:type="dxa"/>
                  </w:tcMar>
                </w:tcPr>
                <w:p w14:paraId="13F3A46D" w14:textId="125FB55A" w:rsidR="00717613" w:rsidRPr="00C941BD" w:rsidRDefault="00717613" w:rsidP="00717613">
                  <w:pPr>
                    <w:pStyle w:val="Heading1"/>
                    <w:outlineLvl w:val="0"/>
                  </w:pPr>
                  <w:r w:rsidRPr="00C941BD">
                    <w:t>Azure Data</w:t>
                  </w:r>
                </w:p>
              </w:tc>
            </w:tr>
            <w:tr w:rsidR="00717613" w:rsidRPr="00C941BD" w14:paraId="2B54B6F2" w14:textId="77777777" w:rsidTr="3C5A4EF5">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0B34B9B6" w14:textId="7C6A2446" w:rsidR="00717613" w:rsidRDefault="00FB4D73" w:rsidP="00717613">
                  <w:pPr>
                    <w:textAlignment w:val="baseline"/>
                    <w:rPr>
                      <w:rFonts w:eastAsia="Times New Roman" w:cs="Segoe UI"/>
                      <w:color w:val="auto"/>
                    </w:rPr>
                  </w:pPr>
                  <w:hyperlink r:id="rId54" w:tgtFrame="_blank" w:history="1">
                    <w:r w:rsidR="00717613" w:rsidRPr="00792DB1">
                      <w:rPr>
                        <w:rFonts w:eastAsia="Times New Roman" w:cs="Segoe UI"/>
                        <w:b/>
                        <w:bCs/>
                        <w:color w:val="0078D3"/>
                        <w:u w:val="single"/>
                      </w:rPr>
                      <w:t>Same region read replica for Azure Database for MariaDB</w:t>
                    </w:r>
                    <w:r w:rsidR="00A206C5" w:rsidRPr="002D2AD7">
                      <w:rPr>
                        <w:rFonts w:eastAsia="Times New Roman" w:cs="Segoe UI"/>
                        <w:b/>
                        <w:bCs/>
                        <w:color w:val="0078D3"/>
                      </w:rPr>
                      <w:t xml:space="preserve"> </w:t>
                    </w:r>
                  </w:hyperlink>
                  <w:r w:rsidR="00717613" w:rsidRPr="00792DB1">
                    <w:rPr>
                      <w:rFonts w:eastAsia="Times New Roman" w:cs="Segoe UI"/>
                      <w:color w:val="auto"/>
                    </w:rPr>
                    <w:t>now supports</w:t>
                  </w:r>
                  <w:r w:rsidR="00A206C5">
                    <w:rPr>
                      <w:rFonts w:eastAsia="Times New Roman" w:cs="Segoe UI"/>
                      <w:color w:val="auto"/>
                    </w:rPr>
                    <w:t xml:space="preserve"> </w:t>
                  </w:r>
                  <w:r w:rsidR="00717613" w:rsidRPr="00792DB1">
                    <w:rPr>
                      <w:rFonts w:eastAsia="Times New Roman" w:cs="Segoe UI"/>
                      <w:color w:val="auto"/>
                    </w:rPr>
                    <w:t xml:space="preserve"> asynchronous replication of data from one Azure Database for MariaDB server (the </w:t>
                  </w:r>
                  <w:r w:rsidR="00CA22ED">
                    <w:rPr>
                      <w:rFonts w:eastAsia="Times New Roman" w:cs="Segoe UI"/>
                      <w:color w:val="auto"/>
                    </w:rPr>
                    <w:t>“</w:t>
                  </w:r>
                  <w:r w:rsidR="00717613" w:rsidRPr="00792DB1">
                    <w:rPr>
                      <w:rFonts w:eastAsia="Times New Roman" w:cs="Segoe UI"/>
                      <w:color w:val="auto"/>
                    </w:rPr>
                    <w:t>master</w:t>
                  </w:r>
                  <w:r w:rsidR="00CA22ED">
                    <w:rPr>
                      <w:rFonts w:eastAsia="Times New Roman" w:cs="Segoe UI"/>
                      <w:color w:val="auto"/>
                    </w:rPr>
                    <w:t>”</w:t>
                  </w:r>
                  <w:r w:rsidR="00717613" w:rsidRPr="00792DB1">
                    <w:rPr>
                      <w:rFonts w:eastAsia="Times New Roman" w:cs="Segoe UI"/>
                      <w:color w:val="auto"/>
                    </w:rPr>
                    <w:t xml:space="preserve">) to up to five Azure Database for MariaDB servers (the </w:t>
                  </w:r>
                  <w:r w:rsidR="00CA22ED">
                    <w:rPr>
                      <w:rFonts w:eastAsia="Times New Roman" w:cs="Segoe UI"/>
                      <w:color w:val="auto"/>
                    </w:rPr>
                    <w:t>“</w:t>
                  </w:r>
                  <w:r w:rsidR="00717613" w:rsidRPr="00792DB1">
                    <w:rPr>
                      <w:rFonts w:eastAsia="Times New Roman" w:cs="Segoe UI"/>
                      <w:color w:val="auto"/>
                    </w:rPr>
                    <w:t>replicas</w:t>
                  </w:r>
                  <w:r w:rsidR="00CA22ED">
                    <w:rPr>
                      <w:rFonts w:eastAsia="Times New Roman" w:cs="Segoe UI"/>
                      <w:color w:val="auto"/>
                    </w:rPr>
                    <w:t>”</w:t>
                  </w:r>
                  <w:r w:rsidR="00717613" w:rsidRPr="00792DB1">
                    <w:rPr>
                      <w:rFonts w:eastAsia="Times New Roman" w:cs="Segoe UI"/>
                      <w:color w:val="auto"/>
                    </w:rPr>
                    <w:t>) in the same region. This allows read-heavy workloads to scale out and be balanced across replica servers according to users</w:t>
                  </w:r>
                  <w:r w:rsidR="00A25962">
                    <w:rPr>
                      <w:rFonts w:eastAsia="Times New Roman" w:cs="Segoe UI"/>
                      <w:color w:val="auto"/>
                    </w:rPr>
                    <w:t>’</w:t>
                  </w:r>
                  <w:r w:rsidR="00717613" w:rsidRPr="00792DB1">
                    <w:rPr>
                      <w:rFonts w:eastAsia="Times New Roman" w:cs="Segoe UI"/>
                      <w:color w:val="auto"/>
                    </w:rPr>
                    <w:t xml:space="preserve"> preferences.  </w:t>
                  </w:r>
                </w:p>
                <w:p w14:paraId="6F7EB762" w14:textId="77777777" w:rsidR="00717613" w:rsidRPr="00792DB1" w:rsidRDefault="00717613" w:rsidP="00717613">
                  <w:pPr>
                    <w:textAlignment w:val="baseline"/>
                    <w:rPr>
                      <w:rFonts w:eastAsia="Times New Roman" w:cs="Segoe UI"/>
                      <w:color w:val="auto"/>
                      <w:sz w:val="18"/>
                      <w:szCs w:val="18"/>
                    </w:rPr>
                  </w:pPr>
                </w:p>
                <w:p w14:paraId="00C53843" w14:textId="77777777" w:rsidR="00717613" w:rsidRDefault="00FB4D73" w:rsidP="00717613">
                  <w:pPr>
                    <w:textAlignment w:val="baseline"/>
                    <w:rPr>
                      <w:rFonts w:eastAsia="Times New Roman" w:cs="Segoe UI"/>
                      <w:color w:val="auto"/>
                    </w:rPr>
                  </w:pPr>
                  <w:hyperlink r:id="rId55" w:tgtFrame="_blank" w:history="1">
                    <w:r w:rsidR="00717613" w:rsidRPr="00792DB1">
                      <w:rPr>
                        <w:rFonts w:eastAsia="Times New Roman" w:cs="Segoe UI"/>
                        <w:b/>
                        <w:bCs/>
                        <w:color w:val="0078D3"/>
                        <w:u w:val="single"/>
                      </w:rPr>
                      <w:t>Cross-region read replicas in Azure Database for MySQL</w:t>
                    </w:r>
                  </w:hyperlink>
                  <w:r w:rsidR="00717613" w:rsidRPr="002D2AD7">
                    <w:rPr>
                      <w:rFonts w:eastAsia="Times New Roman" w:cs="Segoe UI"/>
                      <w:b/>
                      <w:bCs/>
                      <w:color w:val="0078D3"/>
                    </w:rPr>
                    <w:t>,</w:t>
                  </w:r>
                  <w:r w:rsidR="00717613" w:rsidRPr="00792DB1">
                    <w:rPr>
                      <w:rFonts w:eastAsia="Times New Roman" w:cs="Segoe UI"/>
                      <w:color w:val="auto"/>
                    </w:rPr>
                    <w:t xml:space="preserve"> which can scale out and balance read-heavy workloads across Azure regions, are now generally available in Azure Database for MySQL. Cross-region replication can be helpful for scenarios like disaster recovery planning or bringing data closer to your users. </w:t>
                  </w:r>
                </w:p>
                <w:p w14:paraId="2E1831D4" w14:textId="77777777" w:rsidR="00717613" w:rsidRPr="00792DB1" w:rsidRDefault="00717613" w:rsidP="00717613">
                  <w:pPr>
                    <w:textAlignment w:val="baseline"/>
                    <w:rPr>
                      <w:rFonts w:eastAsia="Times New Roman" w:cs="Segoe UI"/>
                      <w:color w:val="auto"/>
                      <w:sz w:val="18"/>
                      <w:szCs w:val="18"/>
                    </w:rPr>
                  </w:pPr>
                </w:p>
                <w:p w14:paraId="290C1E36" w14:textId="0EFE8054" w:rsidR="00717613" w:rsidRDefault="00FB4D73" w:rsidP="00717613">
                  <w:pPr>
                    <w:textAlignment w:val="baseline"/>
                    <w:rPr>
                      <w:rFonts w:eastAsia="Times New Roman" w:cs="Segoe UI"/>
                      <w:color w:val="auto"/>
                    </w:rPr>
                  </w:pPr>
                  <w:hyperlink r:id="rId56" w:tgtFrame="_blank" w:history="1">
                    <w:r w:rsidR="00717613" w:rsidRPr="00792DB1">
                      <w:rPr>
                        <w:rFonts w:eastAsia="Times New Roman" w:cs="Segoe UI"/>
                        <w:b/>
                        <w:bCs/>
                        <w:color w:val="0078D3"/>
                        <w:u w:val="single"/>
                      </w:rPr>
                      <w:t>MongoDB to Azure Cosmos DB online and offline migrations</w:t>
                    </w:r>
                    <w:r w:rsidR="00717613" w:rsidRPr="002D2AD7">
                      <w:rPr>
                        <w:rFonts w:eastAsia="Times New Roman" w:cs="Segoe UI"/>
                        <w:b/>
                        <w:bCs/>
                        <w:color w:val="0078D3"/>
                      </w:rPr>
                      <w:t> </w:t>
                    </w:r>
                  </w:hyperlink>
                  <w:r w:rsidR="00717613" w:rsidRPr="00792DB1">
                    <w:rPr>
                      <w:rFonts w:eastAsia="Times New Roman" w:cs="Segoe UI"/>
                      <w:color w:val="000000"/>
                    </w:rPr>
                    <w:t>support online (minimal downtime) and offline (one-time) migrations. With online migrations, businesses can migrate their databases to Azure while the databases continue to be operational. This means that migrations can be completed with minimum downtime for critical applications, limiting the impact to service</w:t>
                  </w:r>
                  <w:r w:rsidR="00146CE6">
                    <w:rPr>
                      <w:rFonts w:eastAsia="Times New Roman" w:cs="Segoe UI"/>
                      <w:color w:val="000000"/>
                    </w:rPr>
                    <w:t>-</w:t>
                  </w:r>
                  <w:r w:rsidR="00717613" w:rsidRPr="00792DB1">
                    <w:rPr>
                      <w:rFonts w:eastAsia="Times New Roman" w:cs="Segoe UI"/>
                      <w:color w:val="000000"/>
                    </w:rPr>
                    <w:t>level availability and inconvenience their end customers.</w:t>
                  </w:r>
                  <w:r w:rsidR="00717613" w:rsidRPr="00792DB1">
                    <w:rPr>
                      <w:rFonts w:eastAsia="Times New Roman" w:cs="Segoe UI"/>
                      <w:color w:val="auto"/>
                    </w:rPr>
                    <w:t> </w:t>
                  </w:r>
                </w:p>
                <w:p w14:paraId="31A73469" w14:textId="77777777" w:rsidR="00717613" w:rsidRPr="00792DB1" w:rsidRDefault="00717613" w:rsidP="00717613">
                  <w:pPr>
                    <w:textAlignment w:val="baseline"/>
                    <w:rPr>
                      <w:rFonts w:eastAsia="Times New Roman" w:cs="Segoe UI"/>
                      <w:color w:val="auto"/>
                      <w:sz w:val="18"/>
                      <w:szCs w:val="18"/>
                    </w:rPr>
                  </w:pPr>
                </w:p>
                <w:p w14:paraId="50EFB61D" w14:textId="299644ED" w:rsidR="00717613" w:rsidRDefault="00FB4D73" w:rsidP="00717613">
                  <w:pPr>
                    <w:textAlignment w:val="baseline"/>
                    <w:rPr>
                      <w:rFonts w:eastAsia="Times New Roman" w:cs="Segoe UI"/>
                      <w:color w:val="auto"/>
                    </w:rPr>
                  </w:pPr>
                  <w:hyperlink r:id="rId57" w:tgtFrame="_blank" w:history="1">
                    <w:r w:rsidR="00717613" w:rsidRPr="00792DB1">
                      <w:rPr>
                        <w:rFonts w:eastAsia="Times New Roman" w:cs="Segoe UI"/>
                        <w:b/>
                        <w:bCs/>
                        <w:color w:val="0078D3"/>
                        <w:u w:val="single"/>
                      </w:rPr>
                      <w:t>Azure SQL Database published the first in the industry business continuity SLA for a relational database service</w:t>
                    </w:r>
                  </w:hyperlink>
                  <w:r w:rsidR="00717613" w:rsidRPr="00792DB1">
                    <w:rPr>
                      <w:rFonts w:eastAsia="Times New Roman" w:cs="Segoe UI"/>
                      <w:b/>
                      <w:bCs/>
                      <w:color w:val="auto"/>
                    </w:rPr>
                    <w:t> </w:t>
                  </w:r>
                  <w:r w:rsidR="00717613" w:rsidRPr="00792DB1">
                    <w:rPr>
                      <w:rFonts w:eastAsia="Times New Roman" w:cs="Segoe UI"/>
                      <w:color w:val="000000"/>
                    </w:rPr>
                    <w:t>to provide up to 99.995% availability. In addition, we introduced new financially backed SLAs for common business continuity metrics for the Business Critical service tier, including a 100% SLA for a 5</w:t>
                  </w:r>
                  <w:r w:rsidR="00146CE6">
                    <w:rPr>
                      <w:rFonts w:eastAsia="Times New Roman" w:cs="Segoe UI"/>
                      <w:color w:val="000000"/>
                    </w:rPr>
                    <w:t>-</w:t>
                  </w:r>
                  <w:r w:rsidR="00717613" w:rsidRPr="00792DB1">
                    <w:rPr>
                      <w:rFonts w:eastAsia="Times New Roman" w:cs="Segoe UI"/>
                      <w:color w:val="000000"/>
                    </w:rPr>
                    <w:t>second recovery point objective (RPO) and a 100% SLA for a 30</w:t>
                  </w:r>
                  <w:r w:rsidR="00146CE6">
                    <w:rPr>
                      <w:rFonts w:eastAsia="Times New Roman" w:cs="Segoe UI"/>
                      <w:color w:val="000000"/>
                    </w:rPr>
                    <w:t>-</w:t>
                  </w:r>
                  <w:r w:rsidR="00717613" w:rsidRPr="00792DB1">
                    <w:rPr>
                      <w:rFonts w:eastAsia="Times New Roman" w:cs="Segoe UI"/>
                      <w:color w:val="000000"/>
                    </w:rPr>
                    <w:t>second recovery time objective (RTO). </w:t>
                  </w:r>
                  <w:r w:rsidR="00717613" w:rsidRPr="00792DB1">
                    <w:rPr>
                      <w:rFonts w:eastAsia="Times New Roman" w:cs="Segoe UI"/>
                      <w:color w:val="auto"/>
                    </w:rPr>
                    <w:t> </w:t>
                  </w:r>
                </w:p>
                <w:p w14:paraId="6A7B9FF1" w14:textId="77777777" w:rsidR="00717613" w:rsidRPr="00792DB1" w:rsidRDefault="00717613" w:rsidP="00717613">
                  <w:pPr>
                    <w:textAlignment w:val="baseline"/>
                    <w:rPr>
                      <w:rFonts w:eastAsia="Times New Roman" w:cs="Segoe UI"/>
                      <w:color w:val="auto"/>
                      <w:sz w:val="18"/>
                      <w:szCs w:val="18"/>
                    </w:rPr>
                  </w:pPr>
                </w:p>
                <w:p w14:paraId="172A5A3B" w14:textId="04DF0BB9" w:rsidR="00717613" w:rsidRDefault="00FB4D73" w:rsidP="00717613">
                  <w:pPr>
                    <w:textAlignment w:val="baseline"/>
                    <w:rPr>
                      <w:rFonts w:eastAsia="Times New Roman" w:cs="Segoe UI"/>
                      <w:color w:val="auto"/>
                    </w:rPr>
                  </w:pPr>
                  <w:hyperlink r:id="rId58" w:tgtFrame="_blank" w:history="1">
                    <w:r w:rsidR="00717613" w:rsidRPr="00792DB1">
                      <w:rPr>
                        <w:rFonts w:eastAsia="Times New Roman" w:cs="Segoe UI"/>
                        <w:b/>
                        <w:bCs/>
                        <w:color w:val="0078D3"/>
                        <w:u w:val="single"/>
                      </w:rPr>
                      <w:t>SQL data discovery and classification for Azure SQL Database</w:t>
                    </w:r>
                  </w:hyperlink>
                  <w:r w:rsidR="004E5BEE" w:rsidRPr="002D2AD7">
                    <w:rPr>
                      <w:rFonts w:eastAsia="Times New Roman" w:cs="Segoe UI"/>
                      <w:b/>
                      <w:bCs/>
                      <w:color w:val="0078D3"/>
                    </w:rPr>
                    <w:t>,</w:t>
                  </w:r>
                  <w:r w:rsidR="00717613" w:rsidRPr="00792DB1">
                    <w:rPr>
                      <w:rFonts w:eastAsia="Times New Roman" w:cs="Segoe UI"/>
                      <w:color w:val="000000"/>
                    </w:rPr>
                    <w:t> provid</w:t>
                  </w:r>
                  <w:r w:rsidR="004E5BEE">
                    <w:rPr>
                      <w:rFonts w:eastAsia="Times New Roman" w:cs="Segoe UI"/>
                      <w:color w:val="000000"/>
                    </w:rPr>
                    <w:t>ing</w:t>
                  </w:r>
                  <w:r w:rsidR="00717613" w:rsidRPr="00792DB1">
                    <w:rPr>
                      <w:rFonts w:eastAsia="Times New Roman" w:cs="Segoe UI"/>
                      <w:color w:val="000000"/>
                    </w:rPr>
                    <w:t xml:space="preserve"> advanced capabilities built into Azure SQL Database for discovering, classifying, labeling, and protecting sensitive data, is now available.</w:t>
                  </w:r>
                  <w:r w:rsidR="00717613" w:rsidRPr="00792DB1">
                    <w:rPr>
                      <w:rFonts w:eastAsia="Times New Roman" w:cs="Segoe UI"/>
                      <w:color w:val="auto"/>
                    </w:rPr>
                    <w:t> </w:t>
                  </w:r>
                </w:p>
                <w:p w14:paraId="46FB9B33" w14:textId="77777777" w:rsidR="00717613" w:rsidRPr="00792DB1" w:rsidRDefault="00717613" w:rsidP="00717613">
                  <w:pPr>
                    <w:textAlignment w:val="baseline"/>
                    <w:rPr>
                      <w:rFonts w:eastAsia="Times New Roman" w:cs="Segoe UI"/>
                      <w:color w:val="auto"/>
                      <w:sz w:val="18"/>
                      <w:szCs w:val="18"/>
                    </w:rPr>
                  </w:pPr>
                </w:p>
                <w:p w14:paraId="4ED44394" w14:textId="77777777" w:rsidR="00717613" w:rsidRDefault="00FB4D73" w:rsidP="00717613">
                  <w:pPr>
                    <w:textAlignment w:val="baseline"/>
                    <w:rPr>
                      <w:rFonts w:eastAsia="Times New Roman" w:cs="Segoe UI"/>
                      <w:color w:val="auto"/>
                    </w:rPr>
                  </w:pPr>
                  <w:hyperlink r:id="rId59" w:tgtFrame="_blank" w:history="1">
                    <w:r w:rsidR="00717613" w:rsidRPr="00792DB1">
                      <w:rPr>
                        <w:rFonts w:eastAsia="Times New Roman" w:cs="Segoe UI"/>
                        <w:b/>
                        <w:bCs/>
                        <w:color w:val="0078D3"/>
                        <w:u w:val="single"/>
                      </w:rPr>
                      <w:t>Auto-failover for managed instances in Azure SQL Database</w:t>
                    </w:r>
                    <w:r w:rsidR="00717613" w:rsidRPr="002D2AD7">
                      <w:rPr>
                        <w:rFonts w:eastAsia="Times New Roman" w:cs="Segoe UI"/>
                        <w:b/>
                        <w:bCs/>
                        <w:color w:val="0078D3"/>
                      </w:rPr>
                      <w:t> </w:t>
                    </w:r>
                  </w:hyperlink>
                  <w:r w:rsidR="00717613" w:rsidRPr="00792DB1">
                    <w:rPr>
                      <w:rFonts w:eastAsia="Times New Roman" w:cs="Segoe UI"/>
                      <w:color w:val="000000"/>
                    </w:rPr>
                    <w:t>enables business continuity after a catastrophic failure or other unplanned event by creating and managing a geographically redundant copy of managed instance. </w:t>
                  </w:r>
                  <w:r w:rsidR="00717613" w:rsidRPr="00792DB1">
                    <w:rPr>
                      <w:rFonts w:eastAsia="Times New Roman" w:cs="Segoe UI"/>
                      <w:color w:val="auto"/>
                    </w:rPr>
                    <w:t> </w:t>
                  </w:r>
                </w:p>
                <w:p w14:paraId="1D50AB6D" w14:textId="77777777" w:rsidR="00717613" w:rsidRPr="00792DB1" w:rsidRDefault="00717613" w:rsidP="00717613">
                  <w:pPr>
                    <w:textAlignment w:val="baseline"/>
                    <w:rPr>
                      <w:rFonts w:eastAsia="Times New Roman" w:cs="Segoe UI"/>
                      <w:color w:val="auto"/>
                      <w:sz w:val="18"/>
                      <w:szCs w:val="18"/>
                    </w:rPr>
                  </w:pPr>
                </w:p>
                <w:p w14:paraId="292C80C4" w14:textId="7CE4CE2E" w:rsidR="00717613" w:rsidRPr="00792DB1" w:rsidRDefault="00FB4D73" w:rsidP="00717613">
                  <w:pPr>
                    <w:textAlignment w:val="baseline"/>
                    <w:rPr>
                      <w:rFonts w:eastAsia="Times New Roman" w:cs="Segoe UI"/>
                      <w:color w:val="auto"/>
                      <w:sz w:val="18"/>
                      <w:szCs w:val="18"/>
                    </w:rPr>
                  </w:pPr>
                  <w:hyperlink r:id="rId60" w:tgtFrame="_blank" w:history="1">
                    <w:r w:rsidR="00717613" w:rsidRPr="00792DB1">
                      <w:rPr>
                        <w:rFonts w:eastAsia="Times New Roman" w:cs="Segoe UI"/>
                        <w:b/>
                        <w:bCs/>
                        <w:color w:val="0078D3"/>
                        <w:u w:val="single"/>
                      </w:rPr>
                      <w:t>Azure Cosmos DB recommendations keep you on the right track</w:t>
                    </w:r>
                  </w:hyperlink>
                  <w:r w:rsidR="00717613" w:rsidRPr="00792DB1">
                    <w:rPr>
                      <w:rFonts w:eastAsia="Times New Roman" w:cs="Segoe UI"/>
                      <w:b/>
                      <w:bCs/>
                      <w:color w:val="auto"/>
                    </w:rPr>
                    <w:t> </w:t>
                  </w:r>
                  <w:r w:rsidR="00717613" w:rsidRPr="00792DB1">
                    <w:rPr>
                      <w:rFonts w:eastAsia="Times New Roman" w:cs="Segoe UI"/>
                      <w:color w:val="000000"/>
                    </w:rPr>
                    <w:t>to make it easier to stay up to date, including automatic and tailored recommendations for all Azure Cosmos DB users. Recommendations—from upgrading SDK versions to migrating fixed containers to partitioned ones—now appear in the Azure portal when you browse your Azure Cosmos DB accounts.</w:t>
                  </w:r>
                  <w:r w:rsidR="00717613" w:rsidRPr="00792DB1">
                    <w:rPr>
                      <w:rFonts w:eastAsia="Times New Roman" w:cs="Segoe UI"/>
                      <w:color w:val="auto"/>
                    </w:rPr>
                    <w:t> </w:t>
                  </w:r>
                </w:p>
              </w:tc>
            </w:tr>
            <w:tr w:rsidR="00717613" w:rsidRPr="00C941BD" w14:paraId="0B1DAB37" w14:textId="77777777" w:rsidTr="3C5A4EF5">
              <w:trPr>
                <w:jc w:val="center"/>
              </w:trPr>
              <w:tc>
                <w:tcPr>
                  <w:tcW w:w="9750" w:type="dxa"/>
                  <w:shd w:val="clear" w:color="auto" w:fill="FFFFFF" w:themeFill="background1"/>
                  <w:tcMar>
                    <w:top w:w="300" w:type="dxa"/>
                    <w:left w:w="375" w:type="dxa"/>
                    <w:bottom w:w="300" w:type="dxa"/>
                    <w:right w:w="375" w:type="dxa"/>
                  </w:tcMar>
                </w:tcPr>
                <w:p w14:paraId="1E786093" w14:textId="4042C368" w:rsidR="00717613" w:rsidRPr="00C941BD" w:rsidRDefault="00717613" w:rsidP="00717613">
                  <w:pPr>
                    <w:pStyle w:val="Heading1"/>
                    <w:outlineLvl w:val="0"/>
                  </w:pPr>
                  <w:r w:rsidRPr="00C941BD">
                    <w:t>Azure Analytics</w:t>
                  </w:r>
                </w:p>
              </w:tc>
            </w:tr>
            <w:tr w:rsidR="00717613" w:rsidRPr="00C941BD" w14:paraId="464070B3" w14:textId="77777777" w:rsidTr="3C5A4EF5">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4C592339" w14:textId="2A737D63" w:rsidR="00717613" w:rsidRDefault="00FB4D73" w:rsidP="00717613">
                  <w:pPr>
                    <w:textAlignment w:val="baseline"/>
                    <w:rPr>
                      <w:rFonts w:eastAsia="Times New Roman" w:cs="Segoe UI"/>
                      <w:color w:val="auto"/>
                      <w:sz w:val="24"/>
                      <w:szCs w:val="24"/>
                    </w:rPr>
                  </w:pPr>
                  <w:hyperlink r:id="rId61" w:tgtFrame="_blank" w:history="1">
                    <w:r w:rsidR="00717613" w:rsidRPr="00A31787">
                      <w:rPr>
                        <w:rFonts w:eastAsia="Times New Roman" w:cs="Segoe UI"/>
                        <w:b/>
                        <w:bCs/>
                        <w:color w:val="0078D3"/>
                        <w:sz w:val="24"/>
                        <w:szCs w:val="24"/>
                        <w:u w:val="single"/>
                      </w:rPr>
                      <w:t>Premium Blob now supports Azure Blob Lifecycle Management</w:t>
                    </w:r>
                  </w:hyperlink>
                  <w:r w:rsidR="00091AFA">
                    <w:rPr>
                      <w:rFonts w:eastAsia="Times New Roman" w:cs="Segoe UI"/>
                      <w:b/>
                      <w:bCs/>
                      <w:color w:val="0078D3"/>
                      <w:sz w:val="24"/>
                      <w:szCs w:val="24"/>
                      <w:u w:val="single"/>
                    </w:rPr>
                    <w:t xml:space="preserve"> </w:t>
                  </w:r>
                  <w:r w:rsidR="00717613" w:rsidRPr="00A31787">
                    <w:rPr>
                      <w:rFonts w:eastAsia="Times New Roman" w:cs="Segoe UI"/>
                      <w:color w:val="auto"/>
                      <w:sz w:val="24"/>
                      <w:szCs w:val="24"/>
                    </w:rPr>
                    <w:t>to</w:t>
                  </w:r>
                  <w:r w:rsidR="00091AFA">
                    <w:rPr>
                      <w:rFonts w:eastAsia="Times New Roman" w:cs="Segoe UI"/>
                      <w:color w:val="auto"/>
                      <w:sz w:val="24"/>
                      <w:szCs w:val="24"/>
                    </w:rPr>
                    <w:t xml:space="preserve"> </w:t>
                  </w:r>
                  <w:r w:rsidR="00717613" w:rsidRPr="00A31787">
                    <w:rPr>
                      <w:rFonts w:eastAsia="Times New Roman" w:cs="Segoe UI"/>
                      <w:color w:val="auto"/>
                      <w:sz w:val="24"/>
                      <w:szCs w:val="24"/>
                    </w:rPr>
                    <w:t xml:space="preserve">automatically delete objects in Premium Blob Storage accounts. Policies can be defined to automatically delete objects unmodified for a certain number of days and can be scoped to </w:t>
                  </w:r>
                  <w:r w:rsidR="00304C30">
                    <w:rPr>
                      <w:rFonts w:eastAsia="Times New Roman" w:cs="Segoe UI"/>
                      <w:color w:val="auto"/>
                      <w:sz w:val="24"/>
                      <w:szCs w:val="24"/>
                    </w:rPr>
                    <w:t xml:space="preserve">a </w:t>
                  </w:r>
                  <w:r w:rsidR="00717613" w:rsidRPr="00A31787">
                    <w:rPr>
                      <w:rFonts w:eastAsia="Times New Roman" w:cs="Segoe UI"/>
                      <w:color w:val="auto"/>
                      <w:sz w:val="24"/>
                      <w:szCs w:val="24"/>
                    </w:rPr>
                    <w:t>specific container or for the entire storage account. </w:t>
                  </w:r>
                </w:p>
                <w:p w14:paraId="4B532209" w14:textId="77777777" w:rsidR="00717613" w:rsidRPr="00A31787" w:rsidRDefault="00717613" w:rsidP="00717613">
                  <w:pPr>
                    <w:textAlignment w:val="baseline"/>
                    <w:rPr>
                      <w:rFonts w:eastAsia="Times New Roman" w:cs="Segoe UI"/>
                      <w:color w:val="auto"/>
                      <w:sz w:val="18"/>
                      <w:szCs w:val="18"/>
                    </w:rPr>
                  </w:pPr>
                </w:p>
                <w:p w14:paraId="12A91B2D" w14:textId="3590F2BD" w:rsidR="00717613" w:rsidRDefault="00FB4D73" w:rsidP="00717613">
                  <w:pPr>
                    <w:textAlignment w:val="baseline"/>
                    <w:rPr>
                      <w:rFonts w:eastAsia="Times New Roman" w:cs="Segoe UI"/>
                      <w:color w:val="auto"/>
                      <w:sz w:val="24"/>
                      <w:szCs w:val="24"/>
                    </w:rPr>
                  </w:pPr>
                  <w:hyperlink r:id="rId62" w:tgtFrame="_blank" w:history="1">
                    <w:r w:rsidR="00717613" w:rsidRPr="005206E4">
                      <w:rPr>
                        <w:rFonts w:eastAsia="Times New Roman" w:cs="Segoe UI"/>
                        <w:b/>
                        <w:bCs/>
                        <w:color w:val="0078D3"/>
                        <w:sz w:val="24"/>
                        <w:szCs w:val="24"/>
                        <w:u w:val="single"/>
                      </w:rPr>
                      <w:t>Reserved Capacity for Azure SQL Data Warehouse is now available in 18 additional regions</w:t>
                    </w:r>
                  </w:hyperlink>
                  <w:r w:rsidR="00251B2B" w:rsidRPr="005206E4">
                    <w:rPr>
                      <w:rFonts w:eastAsia="Times New Roman" w:cs="Segoe UI"/>
                      <w:b/>
                      <w:bCs/>
                      <w:color w:val="0078D3"/>
                      <w:sz w:val="24"/>
                      <w:szCs w:val="24"/>
                    </w:rPr>
                    <w:t>.</w:t>
                  </w:r>
                  <w:r w:rsidR="00717613" w:rsidRPr="00A206C5">
                    <w:rPr>
                      <w:rFonts w:eastAsia="Times New Roman" w:cs="Segoe UI"/>
                      <w:b/>
                      <w:bCs/>
                      <w:color w:val="auto"/>
                      <w:sz w:val="24"/>
                      <w:szCs w:val="24"/>
                    </w:rPr>
                    <w:t> </w:t>
                  </w:r>
                  <w:r w:rsidR="00717613" w:rsidRPr="00A206C5">
                    <w:rPr>
                      <w:rFonts w:eastAsia="Times New Roman" w:cs="Segoe UI"/>
                      <w:color w:val="auto"/>
                      <w:sz w:val="24"/>
                      <w:szCs w:val="24"/>
                    </w:rPr>
                    <w:t>Reserved Capacity enables customer</w:t>
                  </w:r>
                  <w:r w:rsidR="0021202B">
                    <w:rPr>
                      <w:rFonts w:eastAsia="Times New Roman" w:cs="Segoe UI"/>
                      <w:color w:val="auto"/>
                      <w:sz w:val="24"/>
                      <w:szCs w:val="24"/>
                    </w:rPr>
                    <w:t>s</w:t>
                  </w:r>
                  <w:r w:rsidR="00717613" w:rsidRPr="00A206C5">
                    <w:rPr>
                      <w:rFonts w:eastAsia="Times New Roman" w:cs="Segoe UI"/>
                      <w:color w:val="auto"/>
                      <w:sz w:val="24"/>
                      <w:szCs w:val="24"/>
                    </w:rPr>
                    <w:t xml:space="preserve"> to receive a discount over pay-as-you-go pricing when they make a pr</w:t>
                  </w:r>
                  <w:r w:rsidR="00717613" w:rsidRPr="00C1770F">
                    <w:rPr>
                      <w:rFonts w:eastAsia="Times New Roman" w:cs="Segoe UI"/>
                      <w:color w:val="auto"/>
                      <w:sz w:val="24"/>
                      <w:szCs w:val="24"/>
                    </w:rPr>
                    <w:t>epayment for SQL Data Warehouse capacity. These prepayments allow customers to choose between a 1-year or 3-year option that provides up to 37% or 65% savings, respectively.</w:t>
                  </w:r>
                  <w:r w:rsidR="00717613" w:rsidRPr="00A31787">
                    <w:rPr>
                      <w:rFonts w:eastAsia="Times New Roman" w:cs="Segoe UI"/>
                      <w:color w:val="auto"/>
                      <w:sz w:val="24"/>
                      <w:szCs w:val="24"/>
                    </w:rPr>
                    <w:t> </w:t>
                  </w:r>
                </w:p>
                <w:p w14:paraId="6E1F91D9" w14:textId="77777777" w:rsidR="00717613" w:rsidRPr="00A31787" w:rsidRDefault="00717613" w:rsidP="00717613">
                  <w:pPr>
                    <w:textAlignment w:val="baseline"/>
                    <w:rPr>
                      <w:rFonts w:eastAsia="Times New Roman" w:cs="Segoe UI"/>
                      <w:color w:val="auto"/>
                      <w:sz w:val="18"/>
                      <w:szCs w:val="18"/>
                    </w:rPr>
                  </w:pPr>
                </w:p>
                <w:p w14:paraId="7C843C2D" w14:textId="3F73E262" w:rsidR="00717613" w:rsidRDefault="00FB4D73" w:rsidP="00717613">
                  <w:pPr>
                    <w:textAlignment w:val="baseline"/>
                    <w:rPr>
                      <w:rFonts w:eastAsia="Times New Roman" w:cs="Segoe UI"/>
                      <w:color w:val="auto"/>
                      <w:sz w:val="24"/>
                      <w:szCs w:val="24"/>
                    </w:rPr>
                  </w:pPr>
                  <w:hyperlink r:id="rId63" w:tgtFrame="_blank" w:history="1">
                    <w:r w:rsidR="00717613" w:rsidRPr="00A31787">
                      <w:rPr>
                        <w:rFonts w:eastAsia="Times New Roman" w:cs="Segoe UI"/>
                        <w:b/>
                        <w:bCs/>
                        <w:color w:val="0078D3"/>
                        <w:sz w:val="24"/>
                        <w:szCs w:val="24"/>
                        <w:u w:val="single"/>
                      </w:rPr>
                      <w:t>Azure NetApp Files is now available in three new regions</w:t>
                    </w:r>
                  </w:hyperlink>
                  <w:r w:rsidR="00717613" w:rsidRPr="00A31787">
                    <w:rPr>
                      <w:rFonts w:eastAsia="Times New Roman" w:cs="Segoe UI"/>
                      <w:b/>
                      <w:bCs/>
                      <w:color w:val="0078D3"/>
                      <w:sz w:val="24"/>
                      <w:szCs w:val="24"/>
                    </w:rPr>
                    <w:t>. </w:t>
                  </w:r>
                  <w:r w:rsidR="00717613" w:rsidRPr="00A31787">
                    <w:rPr>
                      <w:rFonts w:eastAsia="Times New Roman" w:cs="Segoe UI"/>
                      <w:color w:val="auto"/>
                      <w:sz w:val="24"/>
                      <w:szCs w:val="24"/>
                    </w:rPr>
                    <w:t>A fully managed cloud service with full Azure portal integration</w:t>
                  </w:r>
                  <w:r w:rsidR="0021202B">
                    <w:rPr>
                      <w:rFonts w:eastAsia="Times New Roman" w:cs="Segoe UI"/>
                      <w:color w:val="auto"/>
                      <w:sz w:val="24"/>
                      <w:szCs w:val="24"/>
                    </w:rPr>
                    <w:t>,</w:t>
                  </w:r>
                  <w:r w:rsidR="00717613" w:rsidRPr="00A31787">
                    <w:rPr>
                      <w:rFonts w:eastAsia="Times New Roman" w:cs="Segoe UI"/>
                      <w:color w:val="auto"/>
                      <w:sz w:val="24"/>
                      <w:szCs w:val="24"/>
                    </w:rPr>
                    <w:t xml:space="preserve"> allowing you to seamlessly migrate and run applications in the cloud, is now available in three new regions: Central US, Australia East, and South East Asia. </w:t>
                  </w:r>
                </w:p>
                <w:p w14:paraId="2F597E89" w14:textId="77777777" w:rsidR="00717613" w:rsidRPr="00A31787" w:rsidRDefault="00717613" w:rsidP="00717613">
                  <w:pPr>
                    <w:textAlignment w:val="baseline"/>
                    <w:rPr>
                      <w:rFonts w:eastAsia="Times New Roman" w:cs="Segoe UI"/>
                      <w:color w:val="auto"/>
                      <w:sz w:val="18"/>
                      <w:szCs w:val="18"/>
                    </w:rPr>
                  </w:pPr>
                </w:p>
                <w:p w14:paraId="78057857" w14:textId="77777777" w:rsidR="00717613" w:rsidRPr="00A31787" w:rsidRDefault="00FB4D73" w:rsidP="00717613">
                  <w:pPr>
                    <w:textAlignment w:val="baseline"/>
                    <w:rPr>
                      <w:rFonts w:eastAsia="Times New Roman" w:cs="Segoe UI"/>
                      <w:color w:val="auto"/>
                      <w:sz w:val="18"/>
                      <w:szCs w:val="18"/>
                    </w:rPr>
                  </w:pPr>
                  <w:hyperlink r:id="rId64" w:tgtFrame="_blank" w:history="1">
                    <w:r w:rsidR="00717613" w:rsidRPr="00A31787">
                      <w:rPr>
                        <w:rFonts w:eastAsia="Times New Roman" w:cs="Segoe UI"/>
                        <w:b/>
                        <w:bCs/>
                        <w:color w:val="0078D3"/>
                        <w:sz w:val="24"/>
                        <w:szCs w:val="24"/>
                        <w:u w:val="single"/>
                      </w:rPr>
                      <w:t>Azure Stream Analytics now offers native support for Apache Parquet format</w:t>
                    </w:r>
                  </w:hyperlink>
                  <w:r w:rsidR="00717613" w:rsidRPr="00A31787">
                    <w:rPr>
                      <w:rFonts w:eastAsia="Times New Roman" w:cs="Segoe UI"/>
                      <w:color w:val="auto"/>
                      <w:sz w:val="24"/>
                      <w:szCs w:val="24"/>
                    </w:rPr>
                    <w:t> when writing to Azure Blob storage. Apache Parquet is a columnar storage format tailored for bulk processing and query processing in the big data ecosystems. </w:t>
                  </w:r>
                </w:p>
                <w:p w14:paraId="0C3E1F38" w14:textId="51FFC778" w:rsidR="00717613" w:rsidRPr="0082289C" w:rsidRDefault="00717613" w:rsidP="00717613">
                  <w:pPr>
                    <w:textAlignment w:val="baseline"/>
                    <w:rPr>
                      <w:rFonts w:eastAsia="Times New Roman" w:cs="Segoe UI"/>
                      <w:color w:val="auto"/>
                      <w:sz w:val="18"/>
                      <w:szCs w:val="18"/>
                    </w:rPr>
                  </w:pPr>
                </w:p>
              </w:tc>
            </w:tr>
            <w:tr w:rsidR="00717613" w:rsidRPr="00C941BD" w14:paraId="61077983" w14:textId="77777777" w:rsidTr="3C5A4EF5">
              <w:trPr>
                <w:jc w:val="center"/>
              </w:trPr>
              <w:tc>
                <w:tcPr>
                  <w:tcW w:w="9750" w:type="dxa"/>
                  <w:shd w:val="clear" w:color="auto" w:fill="FFFFFF" w:themeFill="background1"/>
                  <w:tcMar>
                    <w:top w:w="300" w:type="dxa"/>
                    <w:left w:w="375" w:type="dxa"/>
                    <w:bottom w:w="300" w:type="dxa"/>
                    <w:right w:w="375" w:type="dxa"/>
                  </w:tcMar>
                </w:tcPr>
                <w:p w14:paraId="1BB3EFE9" w14:textId="7B13E65D" w:rsidR="00717613" w:rsidRPr="00C941BD" w:rsidRDefault="00717613" w:rsidP="00717613">
                  <w:pPr>
                    <w:pStyle w:val="Heading1"/>
                    <w:outlineLvl w:val="0"/>
                  </w:pPr>
                  <w:r w:rsidRPr="00C941BD">
                    <w:t>Azure Serverless and App Dev Services</w:t>
                  </w:r>
                </w:p>
              </w:tc>
            </w:tr>
            <w:tr w:rsidR="00717613" w:rsidRPr="00C941BD" w14:paraId="2DA2BFFE" w14:textId="77777777" w:rsidTr="3C5A4EF5">
              <w:trPr>
                <w:trHeight w:val="1080"/>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3311C857" w14:textId="14BD1C46" w:rsidR="00717613" w:rsidRDefault="00FB4D73" w:rsidP="00717613">
                  <w:pPr>
                    <w:textAlignment w:val="baseline"/>
                    <w:rPr>
                      <w:rFonts w:eastAsia="Times New Roman" w:cs="Segoe UI"/>
                      <w:color w:val="auto"/>
                      <w:sz w:val="24"/>
                      <w:szCs w:val="24"/>
                    </w:rPr>
                  </w:pPr>
                  <w:hyperlink r:id="rId65" w:tgtFrame="_blank" w:history="1">
                    <w:r w:rsidR="00717613" w:rsidRPr="00D819AD">
                      <w:rPr>
                        <w:rFonts w:eastAsia="Times New Roman" w:cs="Segoe UI"/>
                        <w:b/>
                        <w:bCs/>
                        <w:color w:val="0078D3"/>
                        <w:sz w:val="24"/>
                        <w:szCs w:val="24"/>
                        <w:u w:val="single"/>
                      </w:rPr>
                      <w:t>Python support in Azure Functions is now generally available</w:t>
                    </w:r>
                  </w:hyperlink>
                  <w:r w:rsidR="00717613" w:rsidRPr="002D2AD7">
                    <w:rPr>
                      <w:rFonts w:eastAsia="Times New Roman" w:cs="Segoe UI"/>
                      <w:b/>
                      <w:bCs/>
                      <w:color w:val="0078D3"/>
                      <w:sz w:val="24"/>
                      <w:szCs w:val="24"/>
                    </w:rPr>
                    <w:t>,</w:t>
                  </w:r>
                  <w:r w:rsidR="00717613" w:rsidRPr="00D819AD">
                    <w:rPr>
                      <w:rFonts w:eastAsia="Times New Roman" w:cs="Segoe UI"/>
                      <w:color w:val="auto"/>
                      <w:sz w:val="24"/>
                      <w:szCs w:val="24"/>
                    </w:rPr>
                    <w:t xml:space="preserve"> allowing customers to build production workloads with serverless functions using Python 3.6, and take advantage of the productive programming model and world-class development experience of Azure Functions</w:t>
                  </w:r>
                  <w:r w:rsidR="00B17D7C">
                    <w:rPr>
                      <w:rFonts w:eastAsia="Times New Roman" w:cs="Segoe UI"/>
                      <w:color w:val="auto"/>
                      <w:sz w:val="24"/>
                      <w:szCs w:val="24"/>
                    </w:rPr>
                    <w:t>—</w:t>
                  </w:r>
                  <w:r w:rsidR="00717613" w:rsidRPr="00D819AD">
                    <w:rPr>
                      <w:rFonts w:eastAsia="Times New Roman" w:cs="Segoe UI"/>
                      <w:color w:val="auto"/>
                      <w:sz w:val="24"/>
                      <w:szCs w:val="24"/>
                    </w:rPr>
                    <w:t>including VS Code integration and CI/CD through Azure Pipelines. </w:t>
                  </w:r>
                </w:p>
                <w:p w14:paraId="7E714A6B" w14:textId="77777777" w:rsidR="00717613" w:rsidRPr="00D819AD" w:rsidRDefault="00717613" w:rsidP="00717613">
                  <w:pPr>
                    <w:textAlignment w:val="baseline"/>
                    <w:rPr>
                      <w:rFonts w:eastAsia="Times New Roman" w:cs="Segoe UI"/>
                      <w:color w:val="auto"/>
                      <w:sz w:val="18"/>
                      <w:szCs w:val="18"/>
                    </w:rPr>
                  </w:pPr>
                </w:p>
                <w:p w14:paraId="4C3F7D22" w14:textId="77777777" w:rsidR="00717613" w:rsidRDefault="00FB4D73" w:rsidP="00717613">
                  <w:pPr>
                    <w:textAlignment w:val="baseline"/>
                    <w:rPr>
                      <w:rFonts w:eastAsia="Times New Roman" w:cs="Segoe UI"/>
                      <w:color w:val="auto"/>
                      <w:sz w:val="24"/>
                      <w:szCs w:val="24"/>
                    </w:rPr>
                  </w:pPr>
                  <w:hyperlink r:id="rId66" w:tgtFrame="_blank" w:history="1">
                    <w:r w:rsidR="00717613" w:rsidRPr="005206E4">
                      <w:rPr>
                        <w:rFonts w:eastAsia="Times New Roman" w:cs="Segoe UI"/>
                        <w:b/>
                        <w:bCs/>
                        <w:color w:val="0078D3"/>
                        <w:sz w:val="24"/>
                        <w:szCs w:val="24"/>
                        <w:u w:val="single"/>
                      </w:rPr>
                      <w:t>Azure Functions Consumption plan for Linux is now generally available</w:t>
                    </w:r>
                  </w:hyperlink>
                  <w:r w:rsidR="00717613" w:rsidRPr="005206E4">
                    <w:rPr>
                      <w:rFonts w:eastAsia="Times New Roman" w:cs="Segoe UI"/>
                      <w:b/>
                      <w:bCs/>
                      <w:color w:val="auto"/>
                      <w:sz w:val="24"/>
                      <w:szCs w:val="24"/>
                    </w:rPr>
                    <w:t> </w:t>
                  </w:r>
                  <w:r w:rsidR="00717613" w:rsidRPr="005206E4">
                    <w:rPr>
                      <w:rFonts w:eastAsia="Times New Roman" w:cs="Segoe UI"/>
                      <w:color w:val="auto"/>
                      <w:sz w:val="24"/>
                      <w:szCs w:val="24"/>
                    </w:rPr>
                    <w:t>for hosting Linux-based applications. Production workloads with affinity to Linux hosting can now run in the Consumption plan and take advantage of dynamic event-driven scale, with enhancements that include support for managed identities and integrated</w:t>
                  </w:r>
                  <w:r w:rsidR="00717613" w:rsidRPr="00A206C5">
                    <w:rPr>
                      <w:rFonts w:eastAsia="Times New Roman" w:cs="Segoe UI"/>
                      <w:color w:val="auto"/>
                      <w:sz w:val="24"/>
                      <w:szCs w:val="24"/>
                    </w:rPr>
                    <w:t xml:space="preserve"> server-side build to streamline dependency management.</w:t>
                  </w:r>
                  <w:r w:rsidR="00717613" w:rsidRPr="00D819AD">
                    <w:rPr>
                      <w:rFonts w:eastAsia="Times New Roman" w:cs="Segoe UI"/>
                      <w:color w:val="auto"/>
                      <w:sz w:val="24"/>
                      <w:szCs w:val="24"/>
                    </w:rPr>
                    <w:t> </w:t>
                  </w:r>
                </w:p>
                <w:p w14:paraId="63A6D3BC" w14:textId="77777777" w:rsidR="00717613" w:rsidRPr="00D819AD" w:rsidRDefault="00717613" w:rsidP="00717613">
                  <w:pPr>
                    <w:textAlignment w:val="baseline"/>
                    <w:rPr>
                      <w:rFonts w:eastAsia="Times New Roman" w:cs="Segoe UI"/>
                      <w:color w:val="auto"/>
                      <w:sz w:val="18"/>
                      <w:szCs w:val="18"/>
                    </w:rPr>
                  </w:pPr>
                </w:p>
                <w:p w14:paraId="3AB05ECA" w14:textId="77777777" w:rsidR="00717613" w:rsidRDefault="00FB4D73" w:rsidP="00717613">
                  <w:pPr>
                    <w:textAlignment w:val="baseline"/>
                    <w:rPr>
                      <w:rFonts w:eastAsia="Times New Roman" w:cs="Segoe UI"/>
                      <w:color w:val="auto"/>
                      <w:sz w:val="24"/>
                      <w:szCs w:val="24"/>
                    </w:rPr>
                  </w:pPr>
                  <w:hyperlink r:id="rId67" w:tgtFrame="_blank" w:history="1">
                    <w:r w:rsidR="00717613" w:rsidRPr="00D819AD">
                      <w:rPr>
                        <w:rFonts w:eastAsia="Times New Roman" w:cs="Segoe UI"/>
                        <w:b/>
                        <w:bCs/>
                        <w:color w:val="0078D3"/>
                        <w:sz w:val="24"/>
                        <w:szCs w:val="24"/>
                        <w:u w:val="single"/>
                      </w:rPr>
                      <w:t>Azure DevTest Labs RDP Gateway Support</w:t>
                    </w:r>
                  </w:hyperlink>
                  <w:r w:rsidR="00717613" w:rsidRPr="00D819AD">
                    <w:rPr>
                      <w:rFonts w:eastAsia="Times New Roman" w:cs="Segoe UI"/>
                      <w:color w:val="auto"/>
                      <w:sz w:val="24"/>
                      <w:szCs w:val="24"/>
                    </w:rPr>
                    <w:t> can now configure remote desktop gateway for your lab to ensure secure access to your virtual machines without having to expose the RDP port. </w:t>
                  </w:r>
                </w:p>
                <w:p w14:paraId="67C7A50B" w14:textId="77777777" w:rsidR="00717613" w:rsidRPr="00D819AD" w:rsidRDefault="00717613" w:rsidP="00717613">
                  <w:pPr>
                    <w:textAlignment w:val="baseline"/>
                    <w:rPr>
                      <w:rFonts w:eastAsia="Times New Roman" w:cs="Segoe UI"/>
                      <w:color w:val="auto"/>
                      <w:sz w:val="18"/>
                      <w:szCs w:val="18"/>
                    </w:rPr>
                  </w:pPr>
                </w:p>
                <w:p w14:paraId="1B313244" w14:textId="35F25437" w:rsidR="00717613" w:rsidRDefault="00FB4D73" w:rsidP="00717613">
                  <w:pPr>
                    <w:textAlignment w:val="baseline"/>
                    <w:rPr>
                      <w:rFonts w:eastAsia="Times New Roman" w:cs="Segoe UI"/>
                      <w:color w:val="auto"/>
                      <w:sz w:val="24"/>
                      <w:szCs w:val="24"/>
                    </w:rPr>
                  </w:pPr>
                  <w:hyperlink r:id="rId68">
                    <w:r w:rsidR="00717613" w:rsidRPr="266BE679">
                      <w:rPr>
                        <w:rFonts w:eastAsia="Times New Roman" w:cs="Segoe UI"/>
                        <w:b/>
                        <w:bCs/>
                        <w:color w:val="0078D3"/>
                        <w:sz w:val="24"/>
                        <w:szCs w:val="24"/>
                        <w:u w:val="single"/>
                      </w:rPr>
                      <w:t>Azure Lab Services support for Ubuntu Images</w:t>
                    </w:r>
                  </w:hyperlink>
                  <w:r w:rsidR="00717613" w:rsidRPr="002D2AD7">
                    <w:rPr>
                      <w:rFonts w:eastAsia="Times New Roman" w:cs="Segoe UI"/>
                      <w:b/>
                      <w:bCs/>
                      <w:color w:val="0078D3"/>
                      <w:sz w:val="24"/>
                      <w:szCs w:val="24"/>
                    </w:rPr>
                    <w:t>.</w:t>
                  </w:r>
                  <w:r w:rsidR="00717613" w:rsidRPr="266BE679">
                    <w:rPr>
                      <w:rFonts w:eastAsia="Times New Roman" w:cs="Segoe UI"/>
                      <w:color w:val="auto"/>
                      <w:sz w:val="24"/>
                      <w:szCs w:val="24"/>
                    </w:rPr>
                    <w:t> Previously, Ubuntu VMs required students to set a password on the first sign in which Azure Lab Services could not support. Now, it’s possible to create labs with Ubuntu images. </w:t>
                  </w:r>
                </w:p>
                <w:p w14:paraId="1679FE44" w14:textId="77777777" w:rsidR="00717613" w:rsidRPr="00D819AD" w:rsidRDefault="00717613" w:rsidP="00717613">
                  <w:pPr>
                    <w:textAlignment w:val="baseline"/>
                    <w:rPr>
                      <w:rFonts w:eastAsia="Times New Roman" w:cs="Segoe UI"/>
                      <w:color w:val="auto"/>
                      <w:sz w:val="18"/>
                      <w:szCs w:val="18"/>
                    </w:rPr>
                  </w:pPr>
                </w:p>
                <w:p w14:paraId="49622E19" w14:textId="2C9590F5" w:rsidR="00717613" w:rsidRDefault="00FB4D73" w:rsidP="00717613">
                  <w:pPr>
                    <w:textAlignment w:val="baseline"/>
                    <w:rPr>
                      <w:rFonts w:eastAsia="Times New Roman" w:cs="Segoe UI"/>
                      <w:color w:val="auto"/>
                      <w:sz w:val="24"/>
                      <w:szCs w:val="24"/>
                    </w:rPr>
                  </w:pPr>
                  <w:hyperlink r:id="rId69" w:tgtFrame="_blank" w:history="1">
                    <w:r w:rsidR="00717613" w:rsidRPr="00D819AD">
                      <w:rPr>
                        <w:rFonts w:eastAsia="Times New Roman" w:cs="Segoe UI"/>
                        <w:b/>
                        <w:bCs/>
                        <w:color w:val="0078D3"/>
                        <w:sz w:val="24"/>
                        <w:szCs w:val="24"/>
                        <w:u w:val="single"/>
                      </w:rPr>
                      <w:t>DevTest Labs Shared Version Image</w:t>
                    </w:r>
                  </w:hyperlink>
                  <w:r w:rsidR="00717613" w:rsidRPr="00D819AD">
                    <w:rPr>
                      <w:rFonts w:eastAsia="Times New Roman" w:cs="Segoe UI"/>
                      <w:color w:val="auto"/>
                      <w:sz w:val="24"/>
                      <w:szCs w:val="24"/>
                    </w:rPr>
                    <w:t> enables the creation of virtual machines from a previous version with a shared image gallery. This enables you to revert to an earlier version of the image in case the latest one has errors and doesn’t work as expected.  </w:t>
                  </w:r>
                </w:p>
                <w:p w14:paraId="0F9F42FE" w14:textId="77777777" w:rsidR="00717613" w:rsidRPr="00D819AD" w:rsidRDefault="00717613" w:rsidP="00717613">
                  <w:pPr>
                    <w:textAlignment w:val="baseline"/>
                    <w:rPr>
                      <w:rFonts w:eastAsia="Times New Roman" w:cs="Segoe UI"/>
                      <w:color w:val="auto"/>
                      <w:sz w:val="18"/>
                      <w:szCs w:val="18"/>
                    </w:rPr>
                  </w:pPr>
                </w:p>
                <w:p w14:paraId="568F554A" w14:textId="00E6CBB8" w:rsidR="00717613" w:rsidRDefault="00FB4D73" w:rsidP="00717613">
                  <w:pPr>
                    <w:textAlignment w:val="baseline"/>
                    <w:rPr>
                      <w:rFonts w:eastAsia="Times New Roman" w:cs="Segoe UI"/>
                      <w:color w:val="auto"/>
                      <w:sz w:val="24"/>
                      <w:szCs w:val="24"/>
                    </w:rPr>
                  </w:pPr>
                  <w:hyperlink r:id="rId70" w:tgtFrame="_blank" w:history="1">
                    <w:r w:rsidR="00717613" w:rsidRPr="00D819AD">
                      <w:rPr>
                        <w:rFonts w:eastAsia="Times New Roman" w:cs="Segoe UI"/>
                        <w:b/>
                        <w:bCs/>
                        <w:color w:val="0078D3"/>
                        <w:sz w:val="24"/>
                        <w:szCs w:val="24"/>
                        <w:u w:val="single"/>
                      </w:rPr>
                      <w:t>Azure Lab Services Student UI</w:t>
                    </w:r>
                  </w:hyperlink>
                  <w:r w:rsidR="00717613" w:rsidRPr="00D819AD">
                    <w:rPr>
                      <w:rFonts w:eastAsia="Times New Roman" w:cs="Segoe UI"/>
                      <w:color w:val="auto"/>
                      <w:sz w:val="24"/>
                      <w:szCs w:val="24"/>
                    </w:rPr>
                    <w:t> has several key improvements</w:t>
                  </w:r>
                  <w:r w:rsidR="006B7F48">
                    <w:rPr>
                      <w:rFonts w:eastAsia="Times New Roman" w:cs="Segoe UI"/>
                      <w:color w:val="auto"/>
                      <w:sz w:val="24"/>
                      <w:szCs w:val="24"/>
                    </w:rPr>
                    <w:t>,</w:t>
                  </w:r>
                  <w:r w:rsidR="00717613" w:rsidRPr="00D819AD">
                    <w:rPr>
                      <w:rFonts w:eastAsia="Times New Roman" w:cs="Segoe UI"/>
                      <w:color w:val="auto"/>
                      <w:sz w:val="24"/>
                      <w:szCs w:val="24"/>
                    </w:rPr>
                    <w:t xml:space="preserve"> such as a cleaner visual look, Windows/Linux icons for labs based on the operating system, and updated colors for the usage hours progress bar to provide </w:t>
                  </w:r>
                  <w:r w:rsidR="001637D3">
                    <w:rPr>
                      <w:rFonts w:eastAsia="Times New Roman" w:cs="Segoe UI"/>
                      <w:color w:val="auto"/>
                      <w:sz w:val="24"/>
                      <w:szCs w:val="24"/>
                    </w:rPr>
                    <w:t>a clearer</w:t>
                  </w:r>
                  <w:r w:rsidR="00717613" w:rsidRPr="00D819AD">
                    <w:rPr>
                      <w:rFonts w:eastAsia="Times New Roman" w:cs="Segoe UI"/>
                      <w:color w:val="auto"/>
                      <w:sz w:val="24"/>
                      <w:szCs w:val="24"/>
                    </w:rPr>
                    <w:t xml:space="preserve"> current consumption</w:t>
                  </w:r>
                  <w:r w:rsidR="001637D3">
                    <w:rPr>
                      <w:rFonts w:eastAsia="Times New Roman" w:cs="Segoe UI"/>
                      <w:color w:val="auto"/>
                      <w:sz w:val="24"/>
                      <w:szCs w:val="24"/>
                    </w:rPr>
                    <w:t xml:space="preserve"> view</w:t>
                  </w:r>
                  <w:r w:rsidR="00717613" w:rsidRPr="00D819AD">
                    <w:rPr>
                      <w:rFonts w:eastAsia="Times New Roman" w:cs="Segoe UI"/>
                      <w:color w:val="auto"/>
                      <w:sz w:val="24"/>
                      <w:szCs w:val="24"/>
                    </w:rPr>
                    <w:t>. </w:t>
                  </w:r>
                </w:p>
                <w:p w14:paraId="1A264DE0" w14:textId="77777777" w:rsidR="00717613" w:rsidRPr="00D819AD" w:rsidRDefault="00717613" w:rsidP="00717613">
                  <w:pPr>
                    <w:textAlignment w:val="baseline"/>
                    <w:rPr>
                      <w:rFonts w:eastAsia="Times New Roman" w:cs="Segoe UI"/>
                      <w:color w:val="auto"/>
                      <w:sz w:val="18"/>
                      <w:szCs w:val="18"/>
                    </w:rPr>
                  </w:pPr>
                </w:p>
                <w:p w14:paraId="53C7DA6A" w14:textId="3121F49D" w:rsidR="00717613" w:rsidRDefault="00FB4D73" w:rsidP="00717613">
                  <w:pPr>
                    <w:textAlignment w:val="baseline"/>
                    <w:rPr>
                      <w:rFonts w:eastAsia="Times New Roman" w:cs="Segoe UI"/>
                      <w:color w:val="auto"/>
                      <w:sz w:val="24"/>
                      <w:szCs w:val="24"/>
                    </w:rPr>
                  </w:pPr>
                  <w:hyperlink r:id="rId71" w:tgtFrame="_blank" w:history="1">
                    <w:r w:rsidR="00717613" w:rsidRPr="005206E4">
                      <w:rPr>
                        <w:rFonts w:eastAsia="Times New Roman" w:cs="Segoe UI"/>
                        <w:b/>
                        <w:bCs/>
                        <w:color w:val="0078D3"/>
                        <w:sz w:val="24"/>
                        <w:szCs w:val="24"/>
                        <w:u w:val="single"/>
                      </w:rPr>
                      <w:t>Azure Lab Services GPU Virtual Machine Sizes</w:t>
                    </w:r>
                  </w:hyperlink>
                  <w:r w:rsidR="00717613" w:rsidRPr="005206E4">
                    <w:rPr>
                      <w:rFonts w:eastAsia="Times New Roman" w:cs="Segoe UI"/>
                      <w:b/>
                      <w:bCs/>
                      <w:color w:val="auto"/>
                      <w:sz w:val="24"/>
                      <w:szCs w:val="24"/>
                    </w:rPr>
                    <w:t> </w:t>
                  </w:r>
                  <w:r w:rsidR="00717613" w:rsidRPr="005206E4">
                    <w:rPr>
                      <w:rFonts w:eastAsia="Times New Roman" w:cs="Segoe UI"/>
                      <w:color w:val="auto"/>
                      <w:sz w:val="24"/>
                      <w:szCs w:val="24"/>
                    </w:rPr>
                    <w:t>now supports two new 6-core GPU Virtual Machine sizes available in US, North Europe, and West Europe regions</w:t>
                  </w:r>
                  <w:r w:rsidR="001F1810">
                    <w:rPr>
                      <w:rFonts w:eastAsia="Times New Roman" w:cs="Segoe UI"/>
                      <w:color w:val="auto"/>
                      <w:sz w:val="24"/>
                      <w:szCs w:val="24"/>
                    </w:rPr>
                    <w:t>:</w:t>
                  </w:r>
                  <w:r w:rsidR="00717613" w:rsidRPr="005206E4">
                    <w:rPr>
                      <w:rFonts w:eastAsia="Times New Roman" w:cs="Segoe UI"/>
                      <w:color w:val="auto"/>
                      <w:sz w:val="24"/>
                      <w:szCs w:val="24"/>
                    </w:rPr>
                    <w:t xml:space="preserve"> Small GPU (Compute, 6 cores, 56 GB </w:t>
                  </w:r>
                  <w:r w:rsidR="00FA62D8">
                    <w:rPr>
                      <w:rFonts w:eastAsia="Times New Roman" w:cs="Segoe UI"/>
                      <w:color w:val="auto"/>
                      <w:sz w:val="24"/>
                      <w:szCs w:val="24"/>
                    </w:rPr>
                    <w:t xml:space="preserve">of </w:t>
                  </w:r>
                  <w:r w:rsidR="00717613" w:rsidRPr="005206E4">
                    <w:rPr>
                      <w:rFonts w:eastAsia="Times New Roman" w:cs="Segoe UI"/>
                      <w:color w:val="auto"/>
                      <w:sz w:val="24"/>
                      <w:szCs w:val="24"/>
                    </w:rPr>
                    <w:t>RAM, 139 Lab units)</w:t>
                  </w:r>
                  <w:r w:rsidR="001F1810">
                    <w:rPr>
                      <w:rFonts w:eastAsia="Times New Roman" w:cs="Segoe UI"/>
                      <w:color w:val="auto"/>
                      <w:sz w:val="24"/>
                      <w:szCs w:val="24"/>
                    </w:rPr>
                    <w:t>,</w:t>
                  </w:r>
                  <w:r w:rsidR="00717613" w:rsidRPr="005206E4">
                    <w:rPr>
                      <w:rFonts w:eastAsia="Times New Roman" w:cs="Segoe UI"/>
                      <w:color w:val="auto"/>
                      <w:sz w:val="24"/>
                      <w:szCs w:val="24"/>
                    </w:rPr>
                    <w:t xml:space="preserve"> and Small GPU </w:t>
                  </w:r>
                  <w:r w:rsidR="00717613" w:rsidRPr="00A206C5">
                    <w:rPr>
                      <w:rFonts w:eastAsia="Times New Roman" w:cs="Segoe UI"/>
                      <w:color w:val="auto"/>
                      <w:sz w:val="24"/>
                      <w:szCs w:val="24"/>
                    </w:rPr>
                    <w:t xml:space="preserve">(Visualization, 6 cores, 56 GB </w:t>
                  </w:r>
                  <w:r w:rsidR="00FA62D8">
                    <w:rPr>
                      <w:rFonts w:eastAsia="Times New Roman" w:cs="Segoe UI"/>
                      <w:color w:val="auto"/>
                      <w:sz w:val="24"/>
                      <w:szCs w:val="24"/>
                    </w:rPr>
                    <w:t xml:space="preserve">of </w:t>
                  </w:r>
                  <w:r w:rsidR="00717613" w:rsidRPr="00A206C5">
                    <w:rPr>
                      <w:rFonts w:eastAsia="Times New Roman" w:cs="Segoe UI"/>
                      <w:color w:val="auto"/>
                      <w:sz w:val="24"/>
                      <w:szCs w:val="24"/>
                    </w:rPr>
                    <w:t>RAM, 160 Lab units).</w:t>
                  </w:r>
                  <w:r w:rsidR="00717613" w:rsidRPr="00D819AD">
                    <w:rPr>
                      <w:rFonts w:eastAsia="Times New Roman" w:cs="Segoe UI"/>
                      <w:color w:val="auto"/>
                      <w:sz w:val="24"/>
                      <w:szCs w:val="24"/>
                    </w:rPr>
                    <w:t> </w:t>
                  </w:r>
                </w:p>
                <w:p w14:paraId="1BF11B02" w14:textId="77777777" w:rsidR="00717613" w:rsidRPr="00D819AD" w:rsidRDefault="00717613" w:rsidP="00717613">
                  <w:pPr>
                    <w:textAlignment w:val="baseline"/>
                    <w:rPr>
                      <w:rFonts w:eastAsia="Times New Roman" w:cs="Segoe UI"/>
                      <w:color w:val="auto"/>
                      <w:sz w:val="18"/>
                      <w:szCs w:val="18"/>
                    </w:rPr>
                  </w:pPr>
                </w:p>
                <w:p w14:paraId="431F94F8" w14:textId="3FD62EAC" w:rsidR="00717613" w:rsidRPr="00D819AD" w:rsidRDefault="00FB4D73" w:rsidP="00717613">
                  <w:pPr>
                    <w:textAlignment w:val="baseline"/>
                    <w:rPr>
                      <w:rFonts w:eastAsia="Times New Roman" w:cs="Segoe UI"/>
                      <w:color w:val="auto"/>
                      <w:sz w:val="18"/>
                      <w:szCs w:val="18"/>
                    </w:rPr>
                  </w:pPr>
                  <w:hyperlink r:id="rId72" w:tgtFrame="_blank" w:history="1">
                    <w:r w:rsidR="00717613" w:rsidRPr="00D819AD">
                      <w:rPr>
                        <w:rFonts w:eastAsia="Times New Roman" w:cs="Segoe UI"/>
                        <w:b/>
                        <w:bCs/>
                        <w:color w:val="0078D3"/>
                        <w:sz w:val="24"/>
                        <w:szCs w:val="24"/>
                        <w:u w:val="single"/>
                        <w:shd w:val="clear" w:color="auto" w:fill="FFFFFF"/>
                      </w:rPr>
                      <w:t>Updates to Azure DevOps and App Service improvements</w:t>
                    </w:r>
                  </w:hyperlink>
                  <w:r w:rsidR="00717613" w:rsidRPr="00D819AD">
                    <w:rPr>
                      <w:rFonts w:eastAsia="Times New Roman" w:cs="Segoe UI"/>
                      <w:color w:val="auto"/>
                      <w:sz w:val="24"/>
                      <w:szCs w:val="24"/>
                    </w:rPr>
                    <w:t> </w:t>
                  </w:r>
                  <w:r w:rsidR="00717613" w:rsidRPr="00D819AD">
                    <w:rPr>
                      <w:rFonts w:eastAsia="Times New Roman" w:cs="Segoe UI"/>
                      <w:color w:val="242429"/>
                      <w:sz w:val="24"/>
                      <w:szCs w:val="24"/>
                      <w:shd w:val="clear" w:color="auto" w:fill="FFFFFF"/>
                    </w:rPr>
                    <w:t>let you track progress across work item hierarchies (for example, epics/features/user stories). We also added multiple improvements for deploying Azure App Service apps across Azure Boards, Azure Repos, Azure Artifacts, Azure Pipelines, and reporting.</w:t>
                  </w:r>
                  <w:r w:rsidR="00717613" w:rsidRPr="00D819AD">
                    <w:rPr>
                      <w:rFonts w:eastAsia="Times New Roman" w:cs="Segoe UI"/>
                      <w:color w:val="auto"/>
                      <w:sz w:val="24"/>
                      <w:szCs w:val="24"/>
                    </w:rPr>
                    <w:t> </w:t>
                  </w:r>
                </w:p>
              </w:tc>
            </w:tr>
            <w:tr w:rsidR="00717613" w:rsidRPr="00C941BD" w14:paraId="06F1A5C7" w14:textId="77777777" w:rsidTr="3C5A4EF5">
              <w:trPr>
                <w:jc w:val="center"/>
              </w:trPr>
              <w:tc>
                <w:tcPr>
                  <w:tcW w:w="9750" w:type="dxa"/>
                  <w:shd w:val="clear" w:color="auto" w:fill="FFFFFF" w:themeFill="background1"/>
                  <w:tcMar>
                    <w:top w:w="300" w:type="dxa"/>
                    <w:left w:w="375" w:type="dxa"/>
                    <w:bottom w:w="300" w:type="dxa"/>
                    <w:right w:w="375" w:type="dxa"/>
                  </w:tcMar>
                </w:tcPr>
                <w:p w14:paraId="0568221F" w14:textId="2EB70D35" w:rsidR="00717613" w:rsidRPr="00C941BD" w:rsidRDefault="00717613" w:rsidP="00717613">
                  <w:pPr>
                    <w:pStyle w:val="Heading1"/>
                    <w:outlineLvl w:val="0"/>
                  </w:pPr>
                  <w:r w:rsidRPr="00C941BD">
                    <w:t>Azure AI</w:t>
                  </w:r>
                </w:p>
              </w:tc>
            </w:tr>
            <w:tr w:rsidR="00717613" w:rsidRPr="00C941BD" w14:paraId="6A37F85B" w14:textId="77777777" w:rsidTr="3C5A4EF5">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642DA3F9" w14:textId="0A501225" w:rsidR="00717613" w:rsidRDefault="00FB4D73" w:rsidP="00717613">
                  <w:pPr>
                    <w:textAlignment w:val="baseline"/>
                    <w:rPr>
                      <w:rFonts w:eastAsia="Times New Roman" w:cs="Segoe UI"/>
                      <w:color w:val="auto"/>
                      <w:sz w:val="24"/>
                      <w:szCs w:val="24"/>
                    </w:rPr>
                  </w:pPr>
                  <w:hyperlink r:id="rId73" w:tgtFrame="_blank" w:history="1">
                    <w:r w:rsidR="00717613" w:rsidRPr="00375C76">
                      <w:rPr>
                        <w:rFonts w:eastAsia="Times New Roman" w:cs="Segoe UI"/>
                        <w:b/>
                        <w:bCs/>
                        <w:color w:val="0078D3"/>
                        <w:sz w:val="24"/>
                        <w:szCs w:val="24"/>
                        <w:u w:val="single"/>
                      </w:rPr>
                      <w:t>Azure Search is now available on the Azure Government cloud</w:t>
                    </w:r>
                  </w:hyperlink>
                  <w:r w:rsidR="00717613" w:rsidRPr="002D2AD7">
                    <w:rPr>
                      <w:rFonts w:eastAsia="Times New Roman" w:cs="Segoe UI"/>
                      <w:b/>
                      <w:bCs/>
                      <w:color w:val="0078D3"/>
                      <w:sz w:val="24"/>
                      <w:szCs w:val="24"/>
                    </w:rPr>
                    <w:t>,</w:t>
                  </w:r>
                  <w:r w:rsidR="00717613" w:rsidRPr="00375C76">
                    <w:rPr>
                      <w:rFonts w:eastAsia="Times New Roman" w:cs="Segoe UI"/>
                      <w:color w:val="000000"/>
                      <w:sz w:val="24"/>
                      <w:szCs w:val="24"/>
                    </w:rPr>
                    <w:t xml:space="preserve"> enabling US public sector customers to create sophisticated search solutions.</w:t>
                  </w:r>
                  <w:r w:rsidR="00717613" w:rsidRPr="00375C76">
                    <w:rPr>
                      <w:rFonts w:eastAsia="Times New Roman" w:cs="Segoe UI"/>
                      <w:color w:val="auto"/>
                      <w:sz w:val="24"/>
                      <w:szCs w:val="24"/>
                    </w:rPr>
                    <w:t> </w:t>
                  </w:r>
                </w:p>
                <w:p w14:paraId="04AEBFD3" w14:textId="77777777" w:rsidR="00717613" w:rsidRPr="00375C76" w:rsidRDefault="00717613" w:rsidP="00717613">
                  <w:pPr>
                    <w:textAlignment w:val="baseline"/>
                    <w:rPr>
                      <w:rFonts w:eastAsia="Times New Roman" w:cs="Segoe UI"/>
                      <w:color w:val="auto"/>
                      <w:sz w:val="18"/>
                      <w:szCs w:val="18"/>
                    </w:rPr>
                  </w:pPr>
                </w:p>
                <w:p w14:paraId="45F86558" w14:textId="3CD4C52C" w:rsidR="00717613" w:rsidRPr="00375C76" w:rsidRDefault="00FB4D73" w:rsidP="00717613">
                  <w:pPr>
                    <w:textAlignment w:val="baseline"/>
                    <w:rPr>
                      <w:rFonts w:eastAsia="Times New Roman" w:cs="Segoe UI"/>
                      <w:color w:val="auto"/>
                      <w:sz w:val="18"/>
                      <w:szCs w:val="18"/>
                    </w:rPr>
                  </w:pPr>
                  <w:hyperlink r:id="rId74" w:tgtFrame="_blank" w:history="1">
                    <w:r w:rsidR="00717613" w:rsidRPr="00375C76">
                      <w:rPr>
                        <w:rFonts w:eastAsia="Times New Roman" w:cs="Segoe UI"/>
                        <w:b/>
                        <w:bCs/>
                        <w:color w:val="0078D3"/>
                        <w:sz w:val="24"/>
                        <w:szCs w:val="24"/>
                        <w:u w:val="single"/>
                      </w:rPr>
                      <w:t xml:space="preserve">Azure Cognitive Services Text Analytics </w:t>
                    </w:r>
                    <w:r w:rsidR="00352767">
                      <w:rPr>
                        <w:rFonts w:eastAsia="Times New Roman" w:cs="Segoe UI"/>
                        <w:b/>
                        <w:bCs/>
                        <w:color w:val="0078D3"/>
                        <w:sz w:val="24"/>
                        <w:szCs w:val="24"/>
                        <w:u w:val="single"/>
                      </w:rPr>
                      <w:t>–</w:t>
                    </w:r>
                    <w:r w:rsidR="00717613" w:rsidRPr="00375C76">
                      <w:rPr>
                        <w:rFonts w:eastAsia="Times New Roman" w:cs="Segoe UI"/>
                        <w:b/>
                        <w:bCs/>
                        <w:color w:val="0078D3"/>
                        <w:sz w:val="24"/>
                        <w:szCs w:val="24"/>
                        <w:u w:val="single"/>
                      </w:rPr>
                      <w:t xml:space="preserve"> New sentiment analysis capability is now generally available</w:t>
                    </w:r>
                  </w:hyperlink>
                  <w:r w:rsidR="00717613" w:rsidRPr="00375C76">
                    <w:rPr>
                      <w:rFonts w:eastAsia="Times New Roman" w:cs="Segoe UI"/>
                      <w:b/>
                      <w:bCs/>
                      <w:color w:val="000000"/>
                      <w:sz w:val="24"/>
                      <w:szCs w:val="24"/>
                    </w:rPr>
                    <w:t> </w:t>
                  </w:r>
                  <w:r w:rsidR="00717613" w:rsidRPr="00375C76">
                    <w:rPr>
                      <w:rFonts w:eastAsia="Times New Roman" w:cs="Segoe UI"/>
                      <w:color w:val="000000"/>
                      <w:sz w:val="24"/>
                      <w:szCs w:val="24"/>
                    </w:rPr>
                    <w:t>supporting Japanese and Simplified Chinese languages in addition to the previously announced English language model.</w:t>
                  </w:r>
                  <w:r w:rsidR="00717613" w:rsidRPr="00375C76">
                    <w:rPr>
                      <w:rFonts w:eastAsia="Times New Roman" w:cs="Segoe UI"/>
                      <w:color w:val="auto"/>
                      <w:sz w:val="24"/>
                      <w:szCs w:val="24"/>
                    </w:rPr>
                    <w:t> </w:t>
                  </w:r>
                  <w:r w:rsidR="00717613" w:rsidRPr="00375C76">
                    <w:rPr>
                      <w:rFonts w:eastAsia="Times New Roman" w:cs="Segoe UI"/>
                      <w:color w:val="000000"/>
                      <w:sz w:val="24"/>
                      <w:szCs w:val="24"/>
                    </w:rPr>
                    <w:t>The three sentiment analysis V3 models are now available in the following regions: Australia East, Central Canada, Central US, East Asia, East US, East US 2, North Europe, Southeast Asia, South Central US, UK South, West Europe, and West US 2.</w:t>
                  </w:r>
                  <w:r w:rsidR="00717613" w:rsidRPr="00375C76">
                    <w:rPr>
                      <w:rFonts w:eastAsia="Times New Roman" w:cs="Segoe UI"/>
                      <w:color w:val="auto"/>
                      <w:sz w:val="24"/>
                      <w:szCs w:val="24"/>
                    </w:rPr>
                    <w:t> </w:t>
                  </w:r>
                </w:p>
                <w:p w14:paraId="23813331" w14:textId="77777777" w:rsidR="00717613" w:rsidRDefault="00717613" w:rsidP="00717613">
                  <w:pPr>
                    <w:textAlignment w:val="baseline"/>
                    <w:rPr>
                      <w:rFonts w:eastAsia="Times New Roman" w:cs="Segoe UI"/>
                      <w:color w:val="auto"/>
                      <w:sz w:val="18"/>
                      <w:szCs w:val="18"/>
                    </w:rPr>
                  </w:pPr>
                </w:p>
                <w:p w14:paraId="54A8C91B" w14:textId="5C50889C" w:rsidR="00717613" w:rsidRPr="00994170" w:rsidRDefault="00994170" w:rsidP="00994170">
                  <w:pPr>
                    <w:textAlignment w:val="baseline"/>
                    <w:rPr>
                      <w:rFonts w:eastAsia="Times New Roman" w:cs="Segoe UI"/>
                      <w:color w:val="auto"/>
                      <w:sz w:val="34"/>
                      <w:szCs w:val="34"/>
                    </w:rPr>
                  </w:pPr>
                  <w:r w:rsidRPr="00A47DC4">
                    <w:rPr>
                      <w:rFonts w:ascii="Segoe UI Semibold" w:eastAsia="Times New Roman" w:hAnsi="Segoe UI Semibold" w:cs="Segoe UI Semibold"/>
                      <w:color w:val="3C3C41"/>
                      <w:sz w:val="34"/>
                      <w:szCs w:val="34"/>
                    </w:rPr>
                    <w:t>Azure IoT</w:t>
                  </w:r>
                </w:p>
              </w:tc>
            </w:tr>
            <w:tr w:rsidR="00994170" w:rsidRPr="00C941BD" w14:paraId="128219ED" w14:textId="77777777" w:rsidTr="3C5A4EF5">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4368473F" w14:textId="4D4B9601" w:rsidR="00994170" w:rsidRPr="00994170" w:rsidRDefault="00FB4D73" w:rsidP="00717613">
                  <w:pPr>
                    <w:textAlignment w:val="baseline"/>
                    <w:rPr>
                      <w:rFonts w:eastAsia="Times New Roman" w:cs="Segoe UI"/>
                      <w:color w:val="auto"/>
                      <w:sz w:val="18"/>
                      <w:szCs w:val="18"/>
                    </w:rPr>
                  </w:pPr>
                  <w:hyperlink r:id="rId75" w:tgtFrame="_blank" w:history="1">
                    <w:r w:rsidR="00994170" w:rsidRPr="00A47DC4">
                      <w:rPr>
                        <w:rFonts w:eastAsia="Times New Roman" w:cs="Segoe UI"/>
                        <w:b/>
                        <w:bCs/>
                        <w:color w:val="0078D3"/>
                        <w:sz w:val="24"/>
                        <w:szCs w:val="24"/>
                        <w:u w:val="single"/>
                      </w:rPr>
                      <w:t xml:space="preserve">Azure IoT Hub manual failover </w:t>
                    </w:r>
                    <w:r w:rsidR="00AF576F">
                      <w:rPr>
                        <w:rFonts w:eastAsia="Times New Roman" w:cs="Segoe UI"/>
                        <w:b/>
                        <w:bCs/>
                        <w:color w:val="0078D3"/>
                        <w:sz w:val="24"/>
                        <w:szCs w:val="24"/>
                        <w:u w:val="single"/>
                      </w:rPr>
                      <w:t xml:space="preserve">is </w:t>
                    </w:r>
                    <w:r w:rsidR="00994170" w:rsidRPr="00A47DC4">
                      <w:rPr>
                        <w:rFonts w:eastAsia="Times New Roman" w:cs="Segoe UI"/>
                        <w:b/>
                        <w:bCs/>
                        <w:color w:val="0078D3"/>
                        <w:sz w:val="24"/>
                        <w:szCs w:val="24"/>
                        <w:u w:val="single"/>
                      </w:rPr>
                      <w:t>now available</w:t>
                    </w:r>
                  </w:hyperlink>
                  <w:r w:rsidR="00994170" w:rsidRPr="00A47DC4">
                    <w:rPr>
                      <w:rFonts w:eastAsia="Times New Roman" w:cs="Segoe UI"/>
                      <w:b/>
                      <w:bCs/>
                      <w:color w:val="auto"/>
                      <w:sz w:val="24"/>
                      <w:szCs w:val="24"/>
                    </w:rPr>
                    <w:t> </w:t>
                  </w:r>
                  <w:r w:rsidR="00994170" w:rsidRPr="00A47DC4">
                    <w:rPr>
                      <w:rFonts w:eastAsia="Times New Roman" w:cs="Segoe UI"/>
                      <w:color w:val="auto"/>
                      <w:sz w:val="24"/>
                      <w:szCs w:val="24"/>
                    </w:rPr>
                    <w:t>to allow customers to failover their hub's operations from a primary region to the corresponding Azure geo-paired region. Manual failover can be done in the event of a regional disaster, an extended service outage, or a planned failover to test disaster recovery capabilities. The manual failover feature is offered to customers at no additional cost. </w:t>
                  </w:r>
                </w:p>
              </w:tc>
            </w:tr>
            <w:tr w:rsidR="00717613" w:rsidRPr="00C941BD" w14:paraId="5C606AE1" w14:textId="77777777" w:rsidTr="3C5A4EF5">
              <w:trPr>
                <w:jc w:val="center"/>
              </w:trPr>
              <w:tc>
                <w:tcPr>
                  <w:tcW w:w="9750" w:type="dxa"/>
                  <w:shd w:val="clear" w:color="auto" w:fill="FFFFFF" w:themeFill="background1"/>
                  <w:tcMar>
                    <w:top w:w="300" w:type="dxa"/>
                    <w:left w:w="375" w:type="dxa"/>
                    <w:bottom w:w="300" w:type="dxa"/>
                    <w:right w:w="375" w:type="dxa"/>
                  </w:tcMar>
                </w:tcPr>
                <w:p w14:paraId="5AD299BA" w14:textId="0849A80B" w:rsidR="00717613" w:rsidRPr="008B6ECA" w:rsidRDefault="00717613" w:rsidP="00717613">
                  <w:pPr>
                    <w:pStyle w:val="Heading1"/>
                    <w:outlineLvl w:val="0"/>
                    <w:rPr>
                      <w:rFonts w:cs="Segoe UI Semibold"/>
                    </w:rPr>
                  </w:pPr>
                  <w:r w:rsidRPr="008B6ECA">
                    <w:rPr>
                      <w:rFonts w:cs="Segoe UI Semibold"/>
                    </w:rPr>
                    <w:t>Azure Datacenter</w:t>
                  </w:r>
                </w:p>
              </w:tc>
            </w:tr>
            <w:tr w:rsidR="00717613" w:rsidRPr="00C941BD" w14:paraId="5322D8C7" w14:textId="77777777" w:rsidTr="3C5A4EF5">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65386268" w14:textId="45F18653" w:rsidR="00717613" w:rsidRDefault="00717613" w:rsidP="00717613">
                  <w:pPr>
                    <w:rPr>
                      <w:rStyle w:val="eop"/>
                      <w:rFonts w:cs="Segoe UI"/>
                      <w:color w:val="000000"/>
                      <w:shd w:val="clear" w:color="auto" w:fill="FFFFFF"/>
                    </w:rPr>
                  </w:pPr>
                  <w:r>
                    <w:rPr>
                      <w:rStyle w:val="normaltextrun"/>
                      <w:rFonts w:cs="Segoe UI"/>
                      <w:b/>
                      <w:bCs/>
                      <w:color w:val="000000"/>
                      <w:shd w:val="clear" w:color="auto" w:fill="FFFFFF"/>
                    </w:rPr>
                    <w:t>Microsoft Azure available from new cloud regions in</w:t>
                  </w:r>
                  <w:r w:rsidR="003D7F92">
                    <w:rPr>
                      <w:rStyle w:val="normaltextrun"/>
                      <w:rFonts w:cs="Segoe UI"/>
                      <w:b/>
                      <w:bCs/>
                      <w:color w:val="000000"/>
                      <w:shd w:val="clear" w:color="auto" w:fill="FFFFFF"/>
                    </w:rPr>
                    <w:t xml:space="preserve"> </w:t>
                  </w:r>
                  <w:hyperlink r:id="rId76" w:tgtFrame="_blank" w:history="1">
                    <w:r>
                      <w:rPr>
                        <w:rStyle w:val="normaltextrun"/>
                        <w:rFonts w:cs="Segoe UI"/>
                        <w:b/>
                        <w:bCs/>
                        <w:color w:val="0078D3"/>
                        <w:u w:val="single"/>
                        <w:shd w:val="clear" w:color="auto" w:fill="FFFFFF"/>
                      </w:rPr>
                      <w:t>Germany</w:t>
                    </w:r>
                  </w:hyperlink>
                  <w:r w:rsidR="003D7F92" w:rsidRPr="002D2AD7">
                    <w:rPr>
                      <w:rStyle w:val="normaltextrun"/>
                      <w:rFonts w:cs="Segoe UI"/>
                      <w:b/>
                      <w:bCs/>
                      <w:color w:val="0078D3"/>
                      <w:shd w:val="clear" w:color="auto" w:fill="FFFFFF"/>
                    </w:rPr>
                    <w:t xml:space="preserve"> </w:t>
                  </w:r>
                  <w:r>
                    <w:rPr>
                      <w:rStyle w:val="normaltextrun"/>
                      <w:rFonts w:cs="Segoe UI"/>
                      <w:b/>
                      <w:bCs/>
                      <w:color w:val="000000"/>
                      <w:shd w:val="clear" w:color="auto" w:fill="FFFFFF"/>
                    </w:rPr>
                    <w:t>and</w:t>
                  </w:r>
                  <w:r w:rsidR="003D7F92">
                    <w:rPr>
                      <w:rStyle w:val="normaltextrun"/>
                      <w:rFonts w:cs="Segoe UI"/>
                      <w:b/>
                      <w:bCs/>
                      <w:color w:val="000000"/>
                      <w:shd w:val="clear" w:color="auto" w:fill="FFFFFF"/>
                    </w:rPr>
                    <w:t xml:space="preserve"> </w:t>
                  </w:r>
                  <w:hyperlink r:id="rId77" w:tgtFrame="_blank" w:history="1">
                    <w:r>
                      <w:rPr>
                        <w:rStyle w:val="normaltextrun"/>
                        <w:rFonts w:cs="Segoe UI"/>
                        <w:b/>
                        <w:bCs/>
                        <w:color w:val="0078D3"/>
                        <w:u w:val="single"/>
                        <w:shd w:val="clear" w:color="auto" w:fill="FFFFFF"/>
                      </w:rPr>
                      <w:t>Switzerland</w:t>
                    </w:r>
                  </w:hyperlink>
                  <w:r w:rsidRPr="002D2AD7">
                    <w:rPr>
                      <w:rStyle w:val="normaltextrun"/>
                      <w:rFonts w:cs="Segoe UI"/>
                      <w:b/>
                      <w:bCs/>
                      <w:color w:val="0078D3"/>
                      <w:shd w:val="clear" w:color="auto" w:fill="FFFFFF"/>
                    </w:rPr>
                    <w:t>:</w:t>
                  </w:r>
                  <w:r>
                    <w:rPr>
                      <w:rStyle w:val="normaltextrun"/>
                      <w:rFonts w:cs="Segoe UI"/>
                      <w:b/>
                      <w:bCs/>
                      <w:color w:val="000000"/>
                      <w:shd w:val="clear" w:color="auto" w:fill="FFFFFF"/>
                    </w:rPr>
                    <w:t> </w:t>
                  </w:r>
                  <w:r>
                    <w:rPr>
                      <w:rStyle w:val="normaltextrun"/>
                      <w:rFonts w:cs="Segoe UI"/>
                      <w:color w:val="000000"/>
                      <w:shd w:val="clear" w:color="auto" w:fill="FFFFFF"/>
                    </w:rPr>
                    <w:t xml:space="preserve">These new regions and our ongoing global expansion are in response to customer demand as more industry leaders choose Microsoft’s cloud services to further their digital transformations. As we enter new markets, we work to address scenarios where data residency is </w:t>
                  </w:r>
                  <w:r w:rsidR="00E56A18">
                    <w:rPr>
                      <w:rStyle w:val="normaltextrun"/>
                      <w:rFonts w:cs="Segoe UI"/>
                      <w:color w:val="000000"/>
                      <w:shd w:val="clear" w:color="auto" w:fill="FFFFFF"/>
                    </w:rPr>
                    <w:t>critically</w:t>
                  </w:r>
                  <w:r>
                    <w:rPr>
                      <w:rStyle w:val="normaltextrun"/>
                      <w:rFonts w:cs="Segoe UI"/>
                      <w:color w:val="000000"/>
                      <w:shd w:val="clear" w:color="auto" w:fill="FFFFFF"/>
                    </w:rPr>
                    <w:t xml:space="preserve"> importan</w:t>
                  </w:r>
                  <w:r w:rsidR="00E56A18">
                    <w:rPr>
                      <w:rStyle w:val="normaltextrun"/>
                      <w:rFonts w:cs="Segoe UI"/>
                      <w:color w:val="000000"/>
                      <w:shd w:val="clear" w:color="auto" w:fill="FFFFFF"/>
                    </w:rPr>
                    <w:t>t</w:t>
                  </w:r>
                  <w:r>
                    <w:rPr>
                      <w:rStyle w:val="normaltextrun"/>
                      <w:rFonts w:cs="Segoe UI"/>
                      <w:color w:val="000000"/>
                      <w:shd w:val="clear" w:color="auto" w:fill="FFFFFF"/>
                    </w:rPr>
                    <w:t xml:space="preserve">, especially for highly regulated industries seeking the compliance standards and extensive security </w:t>
                  </w:r>
                  <w:r w:rsidR="00E56A18">
                    <w:rPr>
                      <w:rStyle w:val="normaltextrun"/>
                      <w:rFonts w:cs="Segoe UI"/>
                      <w:color w:val="000000"/>
                      <w:shd w:val="clear" w:color="auto" w:fill="FFFFFF"/>
                    </w:rPr>
                    <w:t xml:space="preserve">Azure </w:t>
                  </w:r>
                  <w:r>
                    <w:rPr>
                      <w:rStyle w:val="normaltextrun"/>
                      <w:rFonts w:cs="Segoe UI"/>
                      <w:color w:val="000000"/>
                      <w:shd w:val="clear" w:color="auto" w:fill="FFFFFF"/>
                    </w:rPr>
                    <w:t>offer</w:t>
                  </w:r>
                  <w:r w:rsidR="00E56A18">
                    <w:rPr>
                      <w:rStyle w:val="normaltextrun"/>
                      <w:rFonts w:cs="Segoe UI"/>
                      <w:color w:val="000000"/>
                      <w:shd w:val="clear" w:color="auto" w:fill="FFFFFF"/>
                    </w:rPr>
                    <w:t>s</w:t>
                  </w:r>
                  <w:r>
                    <w:rPr>
                      <w:rStyle w:val="normaltextrun"/>
                      <w:rFonts w:cs="Segoe UI"/>
                      <w:color w:val="000000"/>
                      <w:shd w:val="clear" w:color="auto" w:fill="FFFFFF"/>
                    </w:rPr>
                    <w:t>.</w:t>
                  </w:r>
                  <w:r>
                    <w:rPr>
                      <w:rStyle w:val="eop"/>
                      <w:rFonts w:cs="Segoe UI"/>
                      <w:color w:val="000000"/>
                      <w:shd w:val="clear" w:color="auto" w:fill="FFFFFF"/>
                    </w:rPr>
                    <w:t> </w:t>
                  </w:r>
                </w:p>
                <w:p w14:paraId="655281C4" w14:textId="77777777" w:rsidR="00717613" w:rsidRDefault="00717613" w:rsidP="00717613">
                  <w:pPr>
                    <w:rPr>
                      <w:rStyle w:val="eop"/>
                      <w:color w:val="000000"/>
                      <w:shd w:val="clear" w:color="auto" w:fill="FFFFFF"/>
                    </w:rPr>
                  </w:pPr>
                </w:p>
                <w:p w14:paraId="3531D0C5" w14:textId="6BBE1888" w:rsidR="00717613" w:rsidRPr="005D3C13" w:rsidRDefault="00717613" w:rsidP="00717613">
                  <w:pPr>
                    <w:rPr>
                      <w:rFonts w:eastAsia="Times New Roman" w:cs="Segoe UI"/>
                      <w:color w:val="auto"/>
                      <w:sz w:val="34"/>
                      <w:szCs w:val="34"/>
                    </w:rPr>
                  </w:pPr>
                  <w:r w:rsidRPr="005D3C13">
                    <w:rPr>
                      <w:rStyle w:val="normaltextrun"/>
                      <w:rFonts w:ascii="Segoe UI Semibold" w:hAnsi="Segoe UI Semibold" w:cs="Segoe UI Semibold"/>
                      <w:color w:val="3C3C41"/>
                      <w:sz w:val="34"/>
                      <w:szCs w:val="34"/>
                      <w:bdr w:val="none" w:sz="0" w:space="0" w:color="auto" w:frame="1"/>
                    </w:rPr>
                    <w:t>Quantum Computing (future of Azure capability)</w:t>
                  </w:r>
                </w:p>
              </w:tc>
            </w:tr>
            <w:tr w:rsidR="00717613" w:rsidRPr="00C941BD" w14:paraId="50CE6197" w14:textId="77777777" w:rsidTr="3C5A4EF5">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0F50DB04" w14:textId="77777777" w:rsidR="00717613" w:rsidRDefault="00FB4D73" w:rsidP="00717613">
                  <w:pPr>
                    <w:rPr>
                      <w:rStyle w:val="eop"/>
                      <w:rFonts w:cs="Segoe UI"/>
                      <w:color w:val="000000"/>
                      <w:shd w:val="clear" w:color="auto" w:fill="FFFFFF"/>
                    </w:rPr>
                  </w:pPr>
                  <w:hyperlink r:id="rId78" w:tgtFrame="_blank" w:history="1">
                    <w:r w:rsidR="00717613">
                      <w:rPr>
                        <w:rStyle w:val="normaltextrun"/>
                        <w:rFonts w:cs="Segoe UI"/>
                        <w:b/>
                        <w:bCs/>
                        <w:color w:val="0078D3"/>
                        <w:u w:val="single"/>
                        <w:shd w:val="clear" w:color="auto" w:fill="FFFFFF"/>
                      </w:rPr>
                      <w:t>Azure Kinect DK is now generally available in the United States and China</w:t>
                    </w:r>
                  </w:hyperlink>
                  <w:r w:rsidR="00717613" w:rsidRPr="002D2AD7">
                    <w:rPr>
                      <w:rStyle w:val="normaltextrun"/>
                      <w:rFonts w:cs="Segoe UI"/>
                      <w:b/>
                      <w:bCs/>
                      <w:color w:val="0078D3"/>
                      <w:shd w:val="clear" w:color="auto" w:fill="FFFFFF"/>
                    </w:rPr>
                    <w:t>:</w:t>
                  </w:r>
                  <w:r w:rsidR="00717613">
                    <w:rPr>
                      <w:rStyle w:val="normaltextrun"/>
                      <w:rFonts w:cs="Segoe UI"/>
                      <w:b/>
                      <w:bCs/>
                      <w:color w:val="0078D3"/>
                      <w:shd w:val="clear" w:color="auto" w:fill="FFFFFF"/>
                    </w:rPr>
                    <w:t> </w:t>
                  </w:r>
                  <w:r w:rsidR="00717613">
                    <w:rPr>
                      <w:rStyle w:val="normaltextrun"/>
                      <w:rFonts w:cs="Segoe UI"/>
                      <w:color w:val="000000"/>
                      <w:shd w:val="clear" w:color="auto" w:fill="FFFFFF"/>
                    </w:rPr>
                    <w:t>Azure Kinect DK is a developer kit with advanced artificial intelligence (AI) sensors for building sophisticated computer vision and speech models. Designed for versatility, it combines a best-in-class depth sensor and spatial microphone array with a video camera and orientation sensor, along with multiple modes, options, and SDKs.</w:t>
                  </w:r>
                  <w:r w:rsidR="00717613">
                    <w:rPr>
                      <w:rStyle w:val="eop"/>
                      <w:rFonts w:cs="Segoe UI"/>
                      <w:color w:val="000000"/>
                      <w:shd w:val="clear" w:color="auto" w:fill="FFFFFF"/>
                    </w:rPr>
                    <w:t> </w:t>
                  </w:r>
                </w:p>
                <w:p w14:paraId="071038C6" w14:textId="77777777" w:rsidR="00717613" w:rsidRDefault="00717613" w:rsidP="00717613">
                  <w:pPr>
                    <w:rPr>
                      <w:rStyle w:val="eop"/>
                      <w:color w:val="000000"/>
                      <w:shd w:val="clear" w:color="auto" w:fill="FFFFFF"/>
                    </w:rPr>
                  </w:pPr>
                </w:p>
                <w:p w14:paraId="72701479" w14:textId="03660A32" w:rsidR="00717613" w:rsidRPr="00F81299" w:rsidRDefault="00717613" w:rsidP="00717613">
                  <w:pPr>
                    <w:rPr>
                      <w:rStyle w:val="normaltextrun"/>
                      <w:rFonts w:ascii="Segoe UI Semibold" w:hAnsi="Segoe UI Semibold" w:cs="Segoe UI Semibold"/>
                      <w:color w:val="000000"/>
                      <w:sz w:val="34"/>
                      <w:szCs w:val="34"/>
                      <w:shd w:val="clear" w:color="auto" w:fill="FFFFFF"/>
                    </w:rPr>
                  </w:pPr>
                  <w:r w:rsidRPr="00F81299">
                    <w:rPr>
                      <w:rStyle w:val="eop"/>
                      <w:rFonts w:ascii="Segoe UI Semibold" w:hAnsi="Segoe UI Semibold" w:cs="Segoe UI Semibold"/>
                      <w:color w:val="525252" w:themeColor="accent3" w:themeShade="80"/>
                      <w:sz w:val="34"/>
                      <w:szCs w:val="34"/>
                      <w:shd w:val="clear" w:color="auto" w:fill="FFFFFF"/>
                    </w:rPr>
                    <w:t>Azure PlayFab (gaming)</w:t>
                  </w:r>
                </w:p>
              </w:tc>
            </w:tr>
            <w:tr w:rsidR="00717613" w:rsidRPr="00C941BD" w14:paraId="68248C79" w14:textId="77777777" w:rsidTr="3C5A4EF5">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541B595E" w14:textId="77777777" w:rsidR="00717613" w:rsidRPr="008B6ECA" w:rsidRDefault="00FB4D73" w:rsidP="00717613">
                  <w:pPr>
                    <w:textAlignment w:val="baseline"/>
                    <w:rPr>
                      <w:rFonts w:eastAsia="Times New Roman" w:cs="Segoe UI"/>
                      <w:color w:val="auto"/>
                    </w:rPr>
                  </w:pPr>
                  <w:hyperlink r:id="rId79" w:tgtFrame="_blank" w:history="1">
                    <w:proofErr w:type="spellStart"/>
                    <w:r w:rsidR="00717613" w:rsidRPr="00F81299">
                      <w:rPr>
                        <w:rFonts w:eastAsia="Times New Roman" w:cs="Segoe UI"/>
                        <w:b/>
                        <w:bCs/>
                        <w:color w:val="0078D3"/>
                        <w:u w:val="single"/>
                      </w:rPr>
                      <w:t>PlayFab</w:t>
                    </w:r>
                    <w:proofErr w:type="spellEnd"/>
                    <w:r w:rsidR="00717613" w:rsidRPr="00F81299">
                      <w:rPr>
                        <w:rFonts w:eastAsia="Times New Roman" w:cs="Segoe UI"/>
                        <w:b/>
                        <w:bCs/>
                        <w:color w:val="0078D3"/>
                        <w:u w:val="single"/>
                      </w:rPr>
                      <w:t xml:space="preserve"> Explorer</w:t>
                    </w:r>
                    <w:r w:rsidR="00717613" w:rsidRPr="002D2AD7">
                      <w:rPr>
                        <w:rFonts w:eastAsia="Times New Roman" w:cs="Segoe UI"/>
                        <w:b/>
                        <w:bCs/>
                        <w:color w:val="0078D3"/>
                      </w:rPr>
                      <w:t>,</w:t>
                    </w:r>
                  </w:hyperlink>
                  <w:r w:rsidR="00717613" w:rsidRPr="00F81299">
                    <w:rPr>
                      <w:rFonts w:eastAsia="Times New Roman" w:cs="Segoe UI"/>
                      <w:color w:val="auto"/>
                    </w:rPr>
                    <w:t> an integrated </w:t>
                  </w:r>
                  <w:r w:rsidR="00717613" w:rsidRPr="00F81299">
                    <w:rPr>
                      <w:rFonts w:eastAsia="Times New Roman" w:cs="Segoe UI"/>
                      <w:color w:val="272727"/>
                    </w:rPr>
                    <w:t>Game Manager experience that allows direct data access to events for ad hoc queries, is now available.</w:t>
                  </w:r>
                  <w:r w:rsidR="00717613" w:rsidRPr="00F81299">
                    <w:rPr>
                      <w:rFonts w:eastAsia="Times New Roman" w:cs="Segoe UI"/>
                      <w:color w:val="auto"/>
                    </w:rPr>
                    <w:t> </w:t>
                  </w:r>
                </w:p>
                <w:p w14:paraId="3B21CD98" w14:textId="77777777" w:rsidR="00717613" w:rsidRPr="00F81299" w:rsidRDefault="00717613" w:rsidP="00717613">
                  <w:pPr>
                    <w:textAlignment w:val="baseline"/>
                    <w:rPr>
                      <w:rFonts w:eastAsia="Times New Roman" w:cs="Segoe UI"/>
                      <w:color w:val="auto"/>
                    </w:rPr>
                  </w:pPr>
                </w:p>
                <w:p w14:paraId="38403B19" w14:textId="77777777" w:rsidR="00717613" w:rsidRPr="008B6ECA" w:rsidRDefault="00FB4D73" w:rsidP="00717613">
                  <w:pPr>
                    <w:textAlignment w:val="baseline"/>
                    <w:rPr>
                      <w:rFonts w:eastAsia="Times New Roman" w:cs="Segoe UI"/>
                      <w:color w:val="auto"/>
                    </w:rPr>
                  </w:pPr>
                  <w:hyperlink r:id="rId80" w:tgtFrame="_blank" w:history="1">
                    <w:proofErr w:type="spellStart"/>
                    <w:r w:rsidR="00717613" w:rsidRPr="00F81299">
                      <w:rPr>
                        <w:rFonts w:eastAsia="Times New Roman" w:cs="Segoe UI"/>
                        <w:b/>
                        <w:bCs/>
                        <w:color w:val="0078D3"/>
                        <w:u w:val="single"/>
                      </w:rPr>
                      <w:t>WriteTelemetryEvents</w:t>
                    </w:r>
                    <w:proofErr w:type="spellEnd"/>
                    <w:r w:rsidR="00717613" w:rsidRPr="00F81299">
                      <w:rPr>
                        <w:rFonts w:eastAsia="Times New Roman" w:cs="Segoe UI"/>
                        <w:b/>
                        <w:bCs/>
                        <w:color w:val="0078D3"/>
                        <w:u w:val="single"/>
                      </w:rPr>
                      <w:t xml:space="preserve"> API</w:t>
                    </w:r>
                    <w:r w:rsidR="00717613" w:rsidRPr="002D2AD7">
                      <w:rPr>
                        <w:rFonts w:eastAsia="Times New Roman" w:cs="Segoe UI"/>
                        <w:b/>
                        <w:bCs/>
                        <w:color w:val="0078D3"/>
                      </w:rPr>
                      <w:t> </w:t>
                    </w:r>
                  </w:hyperlink>
                  <w:r w:rsidR="00717613" w:rsidRPr="00F81299">
                    <w:rPr>
                      <w:rFonts w:eastAsia="Times New Roman" w:cs="Segoe UI"/>
                      <w:color w:val="auto"/>
                    </w:rPr>
                    <w:t>sends </w:t>
                  </w:r>
                  <w:r w:rsidR="00717613" w:rsidRPr="00F81299">
                    <w:rPr>
                      <w:rFonts w:eastAsia="Times New Roman" w:cs="Segoe UI"/>
                      <w:color w:val="272727"/>
                    </w:rPr>
                    <w:t>batches of events to </w:t>
                  </w:r>
                  <w:proofErr w:type="spellStart"/>
                  <w:r w:rsidR="00717613" w:rsidRPr="00F81299">
                    <w:rPr>
                      <w:rFonts w:eastAsia="Times New Roman" w:cs="Segoe UI"/>
                      <w:color w:val="272727"/>
                    </w:rPr>
                    <w:t>PlayFab</w:t>
                  </w:r>
                  <w:proofErr w:type="spellEnd"/>
                  <w:r w:rsidR="00717613" w:rsidRPr="00F81299">
                    <w:rPr>
                      <w:rFonts w:eastAsia="Times New Roman" w:cs="Segoe UI"/>
                      <w:color w:val="272727"/>
                    </w:rPr>
                    <w:t> Explorer, bypassing </w:t>
                  </w:r>
                  <w:proofErr w:type="spellStart"/>
                  <w:r w:rsidR="00717613" w:rsidRPr="00F81299">
                    <w:rPr>
                      <w:rFonts w:eastAsia="Times New Roman" w:cs="Segoe UI"/>
                      <w:color w:val="272727"/>
                    </w:rPr>
                    <w:t>PlayStream</w:t>
                  </w:r>
                  <w:proofErr w:type="spellEnd"/>
                  <w:r w:rsidR="00717613" w:rsidRPr="00F81299">
                    <w:rPr>
                      <w:rFonts w:eastAsia="Times New Roman" w:cs="Segoe UI"/>
                      <w:color w:val="272727"/>
                    </w:rPr>
                    <w:t> to increase scale and reduce costs.</w:t>
                  </w:r>
                  <w:r w:rsidR="00717613" w:rsidRPr="00F81299">
                    <w:rPr>
                      <w:rFonts w:eastAsia="Times New Roman" w:cs="Segoe UI"/>
                      <w:color w:val="auto"/>
                    </w:rPr>
                    <w:t> </w:t>
                  </w:r>
                </w:p>
                <w:p w14:paraId="128AC880" w14:textId="77777777" w:rsidR="00717613" w:rsidRPr="00F81299" w:rsidRDefault="00717613" w:rsidP="00717613">
                  <w:pPr>
                    <w:textAlignment w:val="baseline"/>
                    <w:rPr>
                      <w:rFonts w:eastAsia="Times New Roman" w:cs="Segoe UI"/>
                      <w:color w:val="auto"/>
                    </w:rPr>
                  </w:pPr>
                </w:p>
                <w:p w14:paraId="132800A8" w14:textId="5EFDC788" w:rsidR="00717613" w:rsidRPr="008B6ECA" w:rsidRDefault="00FB4D73" w:rsidP="00717613">
                  <w:pPr>
                    <w:textAlignment w:val="baseline"/>
                    <w:rPr>
                      <w:rFonts w:eastAsia="Times New Roman" w:cs="Segoe UI"/>
                      <w:color w:val="auto"/>
                    </w:rPr>
                  </w:pPr>
                  <w:hyperlink r:id="rId81" w:tgtFrame="_blank" w:history="1">
                    <w:r w:rsidR="00717613" w:rsidRPr="00F81299">
                      <w:rPr>
                        <w:rFonts w:eastAsia="Times New Roman" w:cs="Segoe UI"/>
                        <w:b/>
                        <w:bCs/>
                        <w:color w:val="0078D3"/>
                        <w:u w:val="single"/>
                      </w:rPr>
                      <w:t>Party C++ SDKs are now available for more platforms</w:t>
                    </w:r>
                  </w:hyperlink>
                  <w:r w:rsidR="00717613" w:rsidRPr="002D2AD7">
                    <w:rPr>
                      <w:rFonts w:eastAsia="Times New Roman" w:cs="Segoe UI"/>
                      <w:b/>
                      <w:bCs/>
                      <w:color w:val="0078D3"/>
                    </w:rPr>
                    <w:t>:</w:t>
                  </w:r>
                  <w:r w:rsidR="00717613" w:rsidRPr="00F81299">
                    <w:rPr>
                      <w:rFonts w:eastAsia="Times New Roman" w:cs="Segoe UI"/>
                      <w:color w:val="auto"/>
                    </w:rPr>
                    <w:t> Party C++ SDKs are now available for PC, Xbox, iOS, Android, Nintendo Switch</w:t>
                  </w:r>
                  <w:r w:rsidR="008008E8">
                    <w:rPr>
                      <w:rFonts w:eastAsia="Times New Roman" w:cs="Segoe UI"/>
                      <w:color w:val="auto"/>
                    </w:rPr>
                    <w:t>,</w:t>
                  </w:r>
                  <w:r w:rsidR="00717613" w:rsidRPr="00F81299">
                    <w:rPr>
                      <w:rFonts w:eastAsia="Times New Roman" w:cs="Segoe UI"/>
                      <w:color w:val="auto"/>
                    </w:rPr>
                    <w:t xml:space="preserve"> and Sony PlayStation, so you can connect players with low-latency networking and chat anywhere. </w:t>
                  </w:r>
                </w:p>
                <w:p w14:paraId="6DFCEB4B" w14:textId="77777777" w:rsidR="00717613" w:rsidRPr="00F81299" w:rsidRDefault="00717613" w:rsidP="00717613">
                  <w:pPr>
                    <w:textAlignment w:val="baseline"/>
                    <w:rPr>
                      <w:rFonts w:eastAsia="Times New Roman" w:cs="Segoe UI"/>
                      <w:color w:val="auto"/>
                    </w:rPr>
                  </w:pPr>
                </w:p>
                <w:p w14:paraId="00ADE6F4" w14:textId="68FCA657" w:rsidR="00717613" w:rsidRPr="008B6ECA" w:rsidRDefault="00FB4D73" w:rsidP="00717613">
                  <w:pPr>
                    <w:textAlignment w:val="baseline"/>
                    <w:rPr>
                      <w:rFonts w:eastAsia="Times New Roman" w:cs="Segoe UI"/>
                      <w:color w:val="auto"/>
                    </w:rPr>
                  </w:pPr>
                  <w:hyperlink r:id="rId82" w:tgtFrame="_blank" w:history="1">
                    <w:r w:rsidR="00717613" w:rsidRPr="00F81299">
                      <w:rPr>
                        <w:rFonts w:eastAsia="Times New Roman" w:cs="Segoe UI"/>
                        <w:b/>
                        <w:bCs/>
                        <w:color w:val="0078D3"/>
                        <w:u w:val="single"/>
                      </w:rPr>
                      <w:t>Secure Game Center authentication</w:t>
                    </w:r>
                    <w:r w:rsidR="00717613" w:rsidRPr="002D2AD7">
                      <w:rPr>
                        <w:rFonts w:eastAsia="Times New Roman" w:cs="Segoe UI"/>
                        <w:b/>
                        <w:bCs/>
                        <w:color w:val="0078D3"/>
                      </w:rPr>
                      <w:t> </w:t>
                    </w:r>
                  </w:hyperlink>
                  <w:r w:rsidR="00717613" w:rsidRPr="00F81299">
                    <w:rPr>
                      <w:rFonts w:eastAsia="Times New Roman" w:cs="Segoe UI"/>
                      <w:color w:val="auto"/>
                    </w:rPr>
                    <w:t>allows you to authenticate players on iOS devices using their </w:t>
                  </w:r>
                  <w:proofErr w:type="spellStart"/>
                  <w:r w:rsidR="00717613" w:rsidRPr="00F81299">
                    <w:rPr>
                      <w:rFonts w:eastAsia="Times New Roman" w:cs="Segoe UI"/>
                      <w:color w:val="000000"/>
                      <w:shd w:val="clear" w:color="auto" w:fill="FFE5E5"/>
                    </w:rPr>
                    <w:t>GameCenter</w:t>
                  </w:r>
                  <w:proofErr w:type="spellEnd"/>
                  <w:r w:rsidR="00717613" w:rsidRPr="00F81299">
                    <w:rPr>
                      <w:rFonts w:eastAsia="Times New Roman" w:cs="Segoe UI"/>
                      <w:color w:val="auto"/>
                    </w:rPr>
                    <w:t> credentials secure</w:t>
                  </w:r>
                  <w:r w:rsidR="000B0C3D">
                    <w:rPr>
                      <w:rFonts w:eastAsia="Times New Roman" w:cs="Segoe UI"/>
                      <w:color w:val="auto"/>
                    </w:rPr>
                    <w:t>ly</w:t>
                  </w:r>
                  <w:r w:rsidR="00717613" w:rsidRPr="00F81299">
                    <w:rPr>
                      <w:rFonts w:eastAsia="Times New Roman" w:cs="Segoe UI"/>
                      <w:color w:val="auto"/>
                    </w:rPr>
                    <w:t>. </w:t>
                  </w:r>
                </w:p>
                <w:p w14:paraId="713F70DF" w14:textId="77777777" w:rsidR="00717613" w:rsidRPr="00F81299" w:rsidRDefault="00717613" w:rsidP="00717613">
                  <w:pPr>
                    <w:textAlignment w:val="baseline"/>
                    <w:rPr>
                      <w:rFonts w:eastAsia="Times New Roman" w:cs="Segoe UI"/>
                      <w:color w:val="auto"/>
                    </w:rPr>
                  </w:pPr>
                </w:p>
                <w:p w14:paraId="1882AC9C" w14:textId="15D2D303" w:rsidR="00717613" w:rsidRPr="008B6ECA" w:rsidRDefault="00FB4D73" w:rsidP="00717613">
                  <w:pPr>
                    <w:textAlignment w:val="baseline"/>
                    <w:rPr>
                      <w:rStyle w:val="normaltextrun"/>
                      <w:rFonts w:eastAsia="Times New Roman" w:cs="Segoe UI"/>
                      <w:color w:val="auto"/>
                    </w:rPr>
                  </w:pPr>
                  <w:hyperlink r:id="rId83" w:tgtFrame="_blank" w:history="1">
                    <w:r w:rsidR="00717613" w:rsidRPr="00F81299">
                      <w:rPr>
                        <w:rFonts w:eastAsia="Times New Roman" w:cs="Segoe UI"/>
                        <w:b/>
                        <w:bCs/>
                        <w:color w:val="0078D3"/>
                        <w:u w:val="single"/>
                      </w:rPr>
                      <w:t>New Push Template APIs</w:t>
                    </w:r>
                    <w:r w:rsidR="00717613" w:rsidRPr="002D2AD7">
                      <w:rPr>
                        <w:rFonts w:eastAsia="Times New Roman" w:cs="Segoe UI"/>
                        <w:b/>
                        <w:bCs/>
                        <w:color w:val="0078D3"/>
                      </w:rPr>
                      <w:t> </w:t>
                    </w:r>
                  </w:hyperlink>
                  <w:r w:rsidR="00717613" w:rsidRPr="00F81299">
                    <w:rPr>
                      <w:rFonts w:eastAsia="Times New Roman" w:cs="Segoe UI"/>
                      <w:color w:val="auto"/>
                    </w:rPr>
                    <w:t>enable you to Delete, Create, Save, and Send Push Notification Templates. </w:t>
                  </w:r>
                </w:p>
              </w:tc>
            </w:tr>
            <w:tr w:rsidR="00717613" w:rsidRPr="00C941BD" w14:paraId="7689628C" w14:textId="77777777" w:rsidTr="3C5A4EF5">
              <w:trPr>
                <w:jc w:val="center"/>
              </w:trPr>
              <w:tc>
                <w:tcPr>
                  <w:tcW w:w="9750" w:type="dxa"/>
                  <w:shd w:val="clear" w:color="auto" w:fill="FFFFFF" w:themeFill="background1"/>
                  <w:tcMar>
                    <w:top w:w="300" w:type="dxa"/>
                    <w:left w:w="375" w:type="dxa"/>
                    <w:bottom w:w="300" w:type="dxa"/>
                    <w:right w:w="375" w:type="dxa"/>
                  </w:tcMar>
                </w:tcPr>
                <w:p w14:paraId="7AE32182" w14:textId="620E206B" w:rsidR="00717613" w:rsidRPr="00C941BD" w:rsidRDefault="00717613" w:rsidP="00717613">
                  <w:pPr>
                    <w:pStyle w:val="Heading1"/>
                    <w:outlineLvl w:val="0"/>
                  </w:pPr>
                  <w:r>
                    <w:t>Surface</w:t>
                  </w:r>
                </w:p>
              </w:tc>
            </w:tr>
            <w:tr w:rsidR="00717613" w:rsidRPr="00C941BD" w14:paraId="22DA544E" w14:textId="77777777" w:rsidTr="3C5A4EF5">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1D71691E" w14:textId="7CC9768D" w:rsidR="00717613" w:rsidRPr="008B6ECA" w:rsidRDefault="00FB4D73" w:rsidP="00717613">
                  <w:pPr>
                    <w:textAlignment w:val="baseline"/>
                    <w:rPr>
                      <w:rFonts w:eastAsia="Times New Roman" w:cs="Segoe UI"/>
                      <w:color w:val="auto"/>
                    </w:rPr>
                  </w:pPr>
                  <w:hyperlink r:id="rId84" w:tgtFrame="_blank" w:history="1">
                    <w:r w:rsidR="00717613" w:rsidRPr="006B75CD">
                      <w:rPr>
                        <w:rFonts w:eastAsia="Times New Roman" w:cs="Segoe UI"/>
                        <w:b/>
                        <w:bCs/>
                        <w:color w:val="0563C1"/>
                        <w:u w:val="single"/>
                      </w:rPr>
                      <w:t>Surface Hub 2S</w:t>
                    </w:r>
                  </w:hyperlink>
                  <w:r w:rsidR="00717613" w:rsidRPr="006B75CD">
                    <w:rPr>
                      <w:rFonts w:ascii="Segoe UI Semibold" w:eastAsia="Times New Roman" w:hAnsi="Segoe UI Semibold" w:cs="Segoe UI Semibold"/>
                      <w:color w:val="3C3C41"/>
                    </w:rPr>
                    <w:t> </w:t>
                  </w:r>
                  <w:r w:rsidR="00717613" w:rsidRPr="006B75CD">
                    <w:rPr>
                      <w:rFonts w:eastAsia="Times New Roman" w:cs="Segoe UI"/>
                      <w:color w:val="000000"/>
                    </w:rPr>
                    <w:t>started shipping to business customers in markets around the world. Surface Hub 2S is a large screen all-in-one digital whiteboard, online meetings platform, and collaborative computing device that brings the power of Windows 10 and Office 365 to teamwork</w:t>
                  </w:r>
                  <w:r w:rsidR="00717613" w:rsidRPr="008B6ECA">
                    <w:rPr>
                      <w:rFonts w:eastAsia="Times New Roman" w:cs="Segoe UI"/>
                      <w:color w:val="000000"/>
                    </w:rPr>
                    <w:t>.</w:t>
                  </w:r>
                </w:p>
              </w:tc>
            </w:tr>
            <w:tr w:rsidR="00717613" w:rsidRPr="00C941BD" w14:paraId="4D1E11BB" w14:textId="77777777" w:rsidTr="3C5A4EF5">
              <w:trPr>
                <w:jc w:val="center"/>
              </w:trPr>
              <w:tc>
                <w:tcPr>
                  <w:tcW w:w="9750" w:type="dxa"/>
                  <w:shd w:val="clear" w:color="auto" w:fill="FFFFFF" w:themeFill="background1"/>
                  <w:tcMar>
                    <w:top w:w="300" w:type="dxa"/>
                    <w:left w:w="375" w:type="dxa"/>
                    <w:bottom w:w="300" w:type="dxa"/>
                    <w:right w:w="375" w:type="dxa"/>
                  </w:tcMar>
                </w:tcPr>
                <w:p w14:paraId="2CE0F4DA" w14:textId="3B927232" w:rsidR="00717613" w:rsidRPr="00C941BD" w:rsidRDefault="00717613" w:rsidP="00717613">
                  <w:pPr>
                    <w:pStyle w:val="Heading1"/>
                    <w:outlineLvl w:val="0"/>
                  </w:pPr>
                  <w:r w:rsidRPr="00C941BD">
                    <w:t>Gaming</w:t>
                  </w:r>
                </w:p>
              </w:tc>
            </w:tr>
            <w:tr w:rsidR="00717613" w:rsidRPr="00C941BD" w14:paraId="2488A1B8" w14:textId="77777777" w:rsidTr="3C5A4EF5">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2E5A1DB0" w14:textId="505F5F65" w:rsidR="00717613" w:rsidRPr="00F80016" w:rsidRDefault="00FB4D73" w:rsidP="00717613">
                  <w:pPr>
                    <w:textAlignment w:val="baseline"/>
                    <w:rPr>
                      <w:rFonts w:eastAsia="Times New Roman" w:cs="Segoe UI"/>
                      <w:color w:val="auto"/>
                    </w:rPr>
                  </w:pPr>
                  <w:hyperlink r:id="rId85" w:tgtFrame="_blank" w:history="1">
                    <w:r w:rsidR="00717613" w:rsidRPr="00C1770F">
                      <w:rPr>
                        <w:rFonts w:eastAsia="Times New Roman" w:cs="Segoe UI"/>
                        <w:b/>
                        <w:bCs/>
                        <w:i/>
                        <w:iCs/>
                        <w:color w:val="0563C1"/>
                        <w:u w:val="single"/>
                      </w:rPr>
                      <w:t>Gears 5</w:t>
                    </w:r>
                  </w:hyperlink>
                  <w:r w:rsidR="00717613" w:rsidRPr="00C1770F">
                    <w:rPr>
                      <w:rFonts w:eastAsia="Times New Roman" w:cs="Segoe UI"/>
                      <w:color w:val="auto"/>
                    </w:rPr>
                    <w:t> </w:t>
                  </w:r>
                  <w:r w:rsidR="002D2AD7">
                    <w:rPr>
                      <w:rFonts w:eastAsia="Times New Roman" w:cs="Segoe UI"/>
                      <w:color w:val="auto"/>
                    </w:rPr>
                    <w:t>launched</w:t>
                  </w:r>
                  <w:r w:rsidR="00717613" w:rsidRPr="00C1770F">
                    <w:rPr>
                      <w:rFonts w:eastAsia="Times New Roman" w:cs="Segoe UI"/>
                      <w:color w:val="auto"/>
                    </w:rPr>
                    <w:t> </w:t>
                  </w:r>
                  <w:r w:rsidR="00717613" w:rsidRPr="00C1770F">
                    <w:rPr>
                      <w:rFonts w:eastAsia="Times New Roman" w:cs="Segoe UI"/>
                      <w:color w:val="000000"/>
                    </w:rPr>
                    <w:t>globally</w:t>
                  </w:r>
                  <w:r w:rsidR="00717613" w:rsidRPr="00C1770F">
                    <w:rPr>
                      <w:rFonts w:eastAsia="Times New Roman" w:cs="Segoe UI"/>
                      <w:color w:val="auto"/>
                    </w:rPr>
                    <w:t> on Xbox One and Windows 10.</w:t>
                  </w:r>
                  <w:r w:rsidR="00717613" w:rsidRPr="00F80016">
                    <w:rPr>
                      <w:rFonts w:eastAsia="Times New Roman" w:cs="Segoe UI"/>
                      <w:color w:val="auto"/>
                    </w:rPr>
                    <w:t xml:space="preserve"> Described as “one of the best and most versatile action-game packages in recent memory” by IGN, </w:t>
                  </w:r>
                  <w:r w:rsidR="00717613" w:rsidRPr="00F80016">
                    <w:rPr>
                      <w:rFonts w:eastAsia="Times New Roman" w:cs="Segoe UI"/>
                      <w:i/>
                      <w:iCs/>
                      <w:color w:val="auto"/>
                    </w:rPr>
                    <w:t>Gears 5</w:t>
                  </w:r>
                  <w:r w:rsidR="00717613" w:rsidRPr="00F80016">
                    <w:rPr>
                      <w:rFonts w:eastAsia="Times New Roman" w:cs="Segoe UI"/>
                      <w:color w:val="auto"/>
                    </w:rPr>
                    <w:t xml:space="preserve"> attracted more than three million players in its opening weekend and set new records for Xbox Game Pass with the biggest launch week of any Xbox Game Studios title this generation. On PC, </w:t>
                  </w:r>
                  <w:r w:rsidR="00717613" w:rsidRPr="002D2AD7">
                    <w:rPr>
                      <w:rFonts w:eastAsia="Times New Roman" w:cs="Segoe UI"/>
                      <w:i/>
                      <w:iCs/>
                      <w:color w:val="auto"/>
                    </w:rPr>
                    <w:t>Gears 5</w:t>
                  </w:r>
                  <w:r w:rsidR="00717613" w:rsidRPr="00F80016">
                    <w:rPr>
                      <w:rFonts w:eastAsia="Times New Roman" w:cs="Segoe UI"/>
                      <w:color w:val="auto"/>
                    </w:rPr>
                    <w:t xml:space="preserve"> nearly tripled the performance of its predecessor, becoming the biggest-ever launch for Xbox Game Pass for PC, and Xbox Game Studios’ best-ever debut on Steam.  </w:t>
                  </w:r>
                </w:p>
                <w:p w14:paraId="5231C001" w14:textId="77777777" w:rsidR="00717613" w:rsidRPr="00F80016" w:rsidRDefault="00717613" w:rsidP="00717613">
                  <w:pPr>
                    <w:textAlignment w:val="baseline"/>
                    <w:rPr>
                      <w:rFonts w:eastAsia="Times New Roman" w:cs="Segoe UI"/>
                      <w:color w:val="auto"/>
                    </w:rPr>
                  </w:pPr>
                  <w:r w:rsidRPr="00F80016">
                    <w:rPr>
                      <w:rFonts w:eastAsia="Times New Roman" w:cs="Segoe UI"/>
                      <w:color w:val="auto"/>
                    </w:rPr>
                    <w:t>  </w:t>
                  </w:r>
                </w:p>
                <w:p w14:paraId="599FC2C0" w14:textId="3431F257" w:rsidR="00717613" w:rsidRPr="00F80016" w:rsidRDefault="00FB4D73" w:rsidP="00717613">
                  <w:pPr>
                    <w:textAlignment w:val="baseline"/>
                    <w:rPr>
                      <w:rFonts w:eastAsia="Times New Roman" w:cs="Segoe UI"/>
                      <w:color w:val="auto"/>
                    </w:rPr>
                  </w:pPr>
                  <w:hyperlink r:id="rId86" w:tgtFrame="_blank" w:history="1">
                    <w:r w:rsidR="00717613" w:rsidRPr="00F80016">
                      <w:rPr>
                        <w:rFonts w:eastAsia="Times New Roman" w:cs="Segoe UI"/>
                        <w:b/>
                        <w:bCs/>
                        <w:color w:val="0563C1"/>
                        <w:u w:val="single"/>
                      </w:rPr>
                      <w:t>Xbox One X </w:t>
                    </w:r>
                    <w:r w:rsidR="00717613" w:rsidRPr="00F80016">
                      <w:rPr>
                        <w:rFonts w:eastAsia="Times New Roman" w:cs="Segoe UI"/>
                        <w:b/>
                        <w:bCs/>
                        <w:i/>
                        <w:iCs/>
                        <w:color w:val="0563C1"/>
                        <w:u w:val="single"/>
                      </w:rPr>
                      <w:t>Gears 5</w:t>
                    </w:r>
                    <w:r w:rsidR="00717613" w:rsidRPr="00F80016">
                      <w:rPr>
                        <w:rFonts w:eastAsia="Times New Roman" w:cs="Segoe UI"/>
                        <w:b/>
                        <w:bCs/>
                        <w:color w:val="0563C1"/>
                        <w:u w:val="single"/>
                      </w:rPr>
                      <w:t> Limited Edition Bundle</w:t>
                    </w:r>
                  </w:hyperlink>
                  <w:r w:rsidR="00717613" w:rsidRPr="002D2AD7">
                    <w:rPr>
                      <w:rFonts w:eastAsia="Times New Roman" w:cs="Segoe UI"/>
                      <w:b/>
                      <w:bCs/>
                      <w:color w:val="0563C1"/>
                    </w:rPr>
                    <w:t>.</w:t>
                  </w:r>
                  <w:r w:rsidR="00717613" w:rsidRPr="00F80016">
                    <w:rPr>
                      <w:rFonts w:eastAsia="Times New Roman" w:cs="Segoe UI"/>
                      <w:color w:val="auto"/>
                    </w:rPr>
                    <w:t> </w:t>
                  </w:r>
                  <w:r w:rsidR="00717613" w:rsidRPr="00F80016">
                    <w:rPr>
                      <w:rFonts w:eastAsia="Times New Roman" w:cs="Segoe UI"/>
                      <w:color w:val="000000"/>
                    </w:rPr>
                    <w:t>Coinciding with the launch of </w:t>
                  </w:r>
                  <w:r w:rsidR="00717613" w:rsidRPr="00F80016">
                    <w:rPr>
                      <w:rFonts w:eastAsia="Times New Roman" w:cs="Segoe UI"/>
                      <w:i/>
                      <w:iCs/>
                      <w:color w:val="000000"/>
                    </w:rPr>
                    <w:t>Gears 5</w:t>
                  </w:r>
                  <w:r w:rsidR="00717613" w:rsidRPr="00F80016">
                    <w:rPr>
                      <w:rFonts w:eastAsia="Times New Roman" w:cs="Segoe UI"/>
                      <w:color w:val="auto"/>
                    </w:rPr>
                    <w:t>, the Xbox One X </w:t>
                  </w:r>
                  <w:r w:rsidR="00717613" w:rsidRPr="00F80016">
                    <w:rPr>
                      <w:rFonts w:eastAsia="Times New Roman" w:cs="Segoe UI"/>
                      <w:i/>
                      <w:iCs/>
                      <w:color w:val="auto"/>
                    </w:rPr>
                    <w:t>Gears 5</w:t>
                  </w:r>
                  <w:r w:rsidR="00717613" w:rsidRPr="00F80016">
                    <w:rPr>
                      <w:rFonts w:eastAsia="Times New Roman" w:cs="Segoe UI"/>
                      <w:color w:val="auto"/>
                    </w:rPr>
                    <w:t> Limited Edition bundle launched globally and brought the Gears universe to life with a console featuring the Crimson omen immersed in ice and snow. The bundle features a full-game download of </w:t>
                  </w:r>
                  <w:r w:rsidR="00717613" w:rsidRPr="00F80016">
                    <w:rPr>
                      <w:rFonts w:eastAsia="Times New Roman" w:cs="Segoe UI"/>
                      <w:i/>
                      <w:iCs/>
                      <w:color w:val="auto"/>
                    </w:rPr>
                    <w:t>Gears of War Ultimate Edition</w:t>
                  </w:r>
                  <w:r w:rsidR="00717613" w:rsidRPr="00F80016">
                    <w:rPr>
                      <w:rFonts w:eastAsia="Times New Roman" w:cs="Segoe UI"/>
                      <w:color w:val="auto"/>
                    </w:rPr>
                    <w:t>, full-game downloads of </w:t>
                  </w:r>
                  <w:r w:rsidR="00717613" w:rsidRPr="00F80016">
                    <w:rPr>
                      <w:rFonts w:eastAsia="Times New Roman" w:cs="Segoe UI"/>
                      <w:i/>
                      <w:iCs/>
                      <w:color w:val="auto"/>
                    </w:rPr>
                    <w:t>Gears of War 2, Gears of War 3</w:t>
                  </w:r>
                  <w:r w:rsidR="00D14221">
                    <w:rPr>
                      <w:rFonts w:eastAsia="Times New Roman" w:cs="Segoe UI"/>
                      <w:i/>
                      <w:iCs/>
                      <w:color w:val="auto"/>
                    </w:rPr>
                    <w:t>,</w:t>
                  </w:r>
                  <w:r w:rsidR="00717613" w:rsidRPr="00F80016">
                    <w:rPr>
                      <w:rFonts w:eastAsia="Times New Roman" w:cs="Segoe UI"/>
                      <w:color w:val="auto"/>
                    </w:rPr>
                    <w:t> and </w:t>
                  </w:r>
                  <w:r w:rsidR="00717613" w:rsidRPr="00F80016">
                    <w:rPr>
                      <w:rFonts w:eastAsia="Times New Roman" w:cs="Segoe UI"/>
                      <w:i/>
                      <w:iCs/>
                      <w:color w:val="auto"/>
                    </w:rPr>
                    <w:t>Gears of War 4</w:t>
                  </w:r>
                  <w:r w:rsidR="00717613" w:rsidRPr="00F80016">
                    <w:rPr>
                      <w:rFonts w:eastAsia="Times New Roman" w:cs="Segoe UI"/>
                      <w:color w:val="auto"/>
                    </w:rPr>
                    <w:t>, the Xbox Wireless Controller – Kait Diaz Limited Edition, and 1-month memberships to Xbox Game Pass and Xbox Live Gold along with in-game Ice Kait and Ice Jack Character Skins.  </w:t>
                  </w:r>
                </w:p>
                <w:p w14:paraId="60FF182A" w14:textId="77777777" w:rsidR="00717613" w:rsidRPr="00F80016" w:rsidRDefault="00717613" w:rsidP="00717613">
                  <w:pPr>
                    <w:textAlignment w:val="baseline"/>
                    <w:rPr>
                      <w:rFonts w:eastAsia="Times New Roman" w:cs="Segoe UI"/>
                      <w:color w:val="auto"/>
                    </w:rPr>
                  </w:pPr>
                  <w:r w:rsidRPr="00F80016">
                    <w:rPr>
                      <w:rFonts w:eastAsia="Times New Roman" w:cs="Segoe UI"/>
                      <w:color w:val="auto"/>
                    </w:rPr>
                    <w:t>  </w:t>
                  </w:r>
                </w:p>
                <w:p w14:paraId="354EE9FC" w14:textId="08E25328" w:rsidR="00717613" w:rsidRPr="00F80016" w:rsidRDefault="00FB4D73" w:rsidP="00717613">
                  <w:pPr>
                    <w:textAlignment w:val="baseline"/>
                    <w:rPr>
                      <w:rFonts w:eastAsia="Times New Roman" w:cs="Segoe UI"/>
                      <w:color w:val="auto"/>
                    </w:rPr>
                  </w:pPr>
                  <w:hyperlink r:id="rId87" w:tgtFrame="_blank" w:history="1">
                    <w:r w:rsidR="00717613" w:rsidRPr="00F80016">
                      <w:rPr>
                        <w:rFonts w:eastAsia="Times New Roman" w:cs="Segoe UI"/>
                        <w:b/>
                        <w:bCs/>
                        <w:color w:val="0563C1"/>
                        <w:u w:val="single"/>
                      </w:rPr>
                      <w:t>Xbox One X </w:t>
                    </w:r>
                    <w:r w:rsidR="00717613" w:rsidRPr="00F80016">
                      <w:rPr>
                        <w:rFonts w:eastAsia="Times New Roman" w:cs="Segoe UI"/>
                        <w:b/>
                        <w:bCs/>
                        <w:i/>
                        <w:iCs/>
                        <w:color w:val="0563C1"/>
                        <w:u w:val="single"/>
                      </w:rPr>
                      <w:t>Forza Horizon 4</w:t>
                    </w:r>
                    <w:r w:rsidR="00717613" w:rsidRPr="00F80016">
                      <w:rPr>
                        <w:rFonts w:eastAsia="Times New Roman" w:cs="Segoe UI"/>
                        <w:b/>
                        <w:bCs/>
                        <w:color w:val="0563C1"/>
                        <w:u w:val="single"/>
                      </w:rPr>
                      <w:t> LEGO Speed Champions</w:t>
                    </w:r>
                  </w:hyperlink>
                  <w:r w:rsidR="00717613" w:rsidRPr="00F80016">
                    <w:rPr>
                      <w:rFonts w:eastAsia="Times New Roman" w:cs="Segoe UI"/>
                      <w:color w:val="auto"/>
                    </w:rPr>
                    <w:t> bundle launched, in which players can bring their Master Builder dreams to life. Experience a shared and expansive open world in </w:t>
                  </w:r>
                  <w:r w:rsidR="00717613" w:rsidRPr="00F80016">
                    <w:rPr>
                      <w:rFonts w:eastAsia="Times New Roman" w:cs="Segoe UI"/>
                      <w:i/>
                      <w:iCs/>
                      <w:color w:val="auto"/>
                    </w:rPr>
                    <w:t>Forza Horizon 4</w:t>
                  </w:r>
                  <w:r w:rsidR="00717613" w:rsidRPr="00F80016">
                    <w:rPr>
                      <w:rFonts w:eastAsia="Times New Roman" w:cs="Segoe UI"/>
                      <w:color w:val="auto"/>
                    </w:rPr>
                    <w:t> and the LEGO Speed Champions expansion. Explore Great Britain and a wonderous new LEGO Valley, fill the garage with an incredible array of Speed Champion cars</w:t>
                  </w:r>
                  <w:r w:rsidR="00565898">
                    <w:rPr>
                      <w:rFonts w:eastAsia="Times New Roman" w:cs="Segoe UI"/>
                      <w:color w:val="auto"/>
                    </w:rPr>
                    <w:t>,</w:t>
                  </w:r>
                  <w:r w:rsidR="00717613" w:rsidRPr="00F80016">
                    <w:rPr>
                      <w:rFonts w:eastAsia="Times New Roman" w:cs="Segoe UI"/>
                      <w:color w:val="auto"/>
                    </w:rPr>
                    <w:t xml:space="preserve"> and collect Bricks to construct the ultimate Master Builder’s house for all the racing machines. The Xbox One X </w:t>
                  </w:r>
                  <w:r w:rsidR="00717613" w:rsidRPr="00F80016">
                    <w:rPr>
                      <w:rFonts w:eastAsia="Times New Roman" w:cs="Segoe UI"/>
                      <w:i/>
                      <w:iCs/>
                      <w:color w:val="auto"/>
                    </w:rPr>
                    <w:t>Forza Horizon 4 LEGO</w:t>
                  </w:r>
                  <w:r w:rsidR="00717613" w:rsidRPr="00F80016">
                    <w:rPr>
                      <w:rFonts w:eastAsia="Times New Roman" w:cs="Segoe UI"/>
                      <w:color w:val="auto"/>
                    </w:rPr>
                    <w:t> Speed Champions bundle includes a full-game download of </w:t>
                  </w:r>
                  <w:r w:rsidR="00717613" w:rsidRPr="00F80016">
                    <w:rPr>
                      <w:rFonts w:eastAsia="Times New Roman" w:cs="Segoe UI"/>
                      <w:i/>
                      <w:iCs/>
                      <w:color w:val="auto"/>
                    </w:rPr>
                    <w:t>Forza Horizon 4</w:t>
                  </w:r>
                  <w:r w:rsidR="00717613" w:rsidRPr="00F80016">
                    <w:rPr>
                      <w:rFonts w:eastAsia="Times New Roman" w:cs="Segoe UI"/>
                      <w:color w:val="auto"/>
                    </w:rPr>
                    <w:t> with the LEGO Speed Champions add-on, 1-month memberships to Xbox Game Pass and Xbox Live Gold, and more. The </w:t>
                  </w:r>
                  <w:r w:rsidR="00717613" w:rsidRPr="00F80016">
                    <w:rPr>
                      <w:rFonts w:eastAsia="Times New Roman" w:cs="Segoe UI"/>
                      <w:i/>
                      <w:iCs/>
                      <w:color w:val="auto"/>
                    </w:rPr>
                    <w:t>Forza Horizon 4</w:t>
                  </w:r>
                  <w:r w:rsidR="00717613" w:rsidRPr="00F80016">
                    <w:rPr>
                      <w:rFonts w:eastAsia="Times New Roman" w:cs="Segoe UI"/>
                      <w:color w:val="auto"/>
                    </w:rPr>
                    <w:t> LEGO Speed Champions bundle also launched with the </w:t>
                  </w:r>
                  <w:hyperlink r:id="rId88" w:tgtFrame="_blank" w:history="1">
                    <w:r w:rsidR="00717613" w:rsidRPr="00F80016">
                      <w:rPr>
                        <w:rFonts w:eastAsia="Times New Roman" w:cs="Segoe UI"/>
                        <w:color w:val="0563C1"/>
                        <w:u w:val="single"/>
                      </w:rPr>
                      <w:t>Xbox One S</w:t>
                    </w:r>
                  </w:hyperlink>
                  <w:r w:rsidR="00717613" w:rsidRPr="00F80016">
                    <w:rPr>
                      <w:rFonts w:eastAsia="Times New Roman" w:cs="Segoe UI"/>
                      <w:color w:val="auto"/>
                    </w:rPr>
                    <w:t> for an additional price option to join in on the </w:t>
                  </w:r>
                  <w:r w:rsidR="00717613" w:rsidRPr="00F80016">
                    <w:rPr>
                      <w:rFonts w:eastAsia="Times New Roman" w:cs="Segoe UI"/>
                      <w:i/>
                      <w:iCs/>
                      <w:color w:val="auto"/>
                    </w:rPr>
                    <w:t>Forza Horizon 4</w:t>
                  </w:r>
                  <w:r w:rsidR="00717613" w:rsidRPr="00F80016">
                    <w:rPr>
                      <w:rFonts w:eastAsia="Times New Roman" w:cs="Segoe UI"/>
                      <w:color w:val="auto"/>
                    </w:rPr>
                    <w:t> and LEGO Speed Champions fun.   </w:t>
                  </w:r>
                </w:p>
                <w:p w14:paraId="2F734383" w14:textId="77777777" w:rsidR="00717613" w:rsidRPr="00F80016" w:rsidRDefault="00717613" w:rsidP="00717613">
                  <w:pPr>
                    <w:textAlignment w:val="baseline"/>
                    <w:rPr>
                      <w:rFonts w:eastAsia="Times New Roman" w:cs="Segoe UI"/>
                      <w:color w:val="auto"/>
                    </w:rPr>
                  </w:pPr>
                  <w:r w:rsidRPr="00F80016">
                    <w:rPr>
                      <w:rFonts w:eastAsia="Times New Roman" w:cs="Segoe UI"/>
                      <w:color w:val="auto"/>
                    </w:rPr>
                    <w:t>  </w:t>
                  </w:r>
                </w:p>
                <w:p w14:paraId="73F1BFB2" w14:textId="27E76F3C" w:rsidR="00717613" w:rsidRPr="00F80016" w:rsidRDefault="00FB4D73" w:rsidP="00717613">
                  <w:pPr>
                    <w:textAlignment w:val="baseline"/>
                    <w:rPr>
                      <w:rFonts w:eastAsia="Times New Roman" w:cs="Segoe UI"/>
                      <w:color w:val="auto"/>
                    </w:rPr>
                  </w:pPr>
                  <w:hyperlink r:id="rId89" w:tgtFrame="_blank" w:history="1">
                    <w:r w:rsidR="00717613" w:rsidRPr="00F80016">
                      <w:rPr>
                        <w:rFonts w:eastAsia="Times New Roman" w:cs="Segoe UI"/>
                        <w:b/>
                        <w:bCs/>
                        <w:color w:val="0563C1"/>
                        <w:u w:val="single"/>
                      </w:rPr>
                      <w:t>July 2019 Xbox Update</w:t>
                    </w:r>
                  </w:hyperlink>
                  <w:r w:rsidR="00717613" w:rsidRPr="002D2AD7">
                    <w:rPr>
                      <w:rFonts w:eastAsia="Times New Roman" w:cs="Segoe UI"/>
                      <w:b/>
                      <w:bCs/>
                      <w:color w:val="0563C1"/>
                    </w:rPr>
                    <w:t>.</w:t>
                  </w:r>
                  <w:r w:rsidR="00717613" w:rsidRPr="00F80016">
                    <w:rPr>
                      <w:rFonts w:eastAsia="Times New Roman" w:cs="Segoe UI"/>
                      <w:color w:val="auto"/>
                    </w:rPr>
                    <w:t> New system updates for Xbox released</w:t>
                  </w:r>
                  <w:r w:rsidR="008A2E72">
                    <w:rPr>
                      <w:rFonts w:eastAsia="Times New Roman" w:cs="Segoe UI"/>
                      <w:color w:val="auto"/>
                    </w:rPr>
                    <w:t>,</w:t>
                  </w:r>
                  <w:r w:rsidR="00717613" w:rsidRPr="00F80016">
                    <w:rPr>
                      <w:rFonts w:eastAsia="Times New Roman" w:cs="Segoe UI"/>
                      <w:color w:val="auto"/>
                    </w:rPr>
                    <w:t xml:space="preserve"> which included new ways to interact with Xbox Game Pass, additional countries for Xbox Skill for Alexa</w:t>
                  </w:r>
                  <w:r w:rsidR="008A2E72">
                    <w:rPr>
                      <w:rFonts w:eastAsia="Times New Roman" w:cs="Segoe UI"/>
                      <w:color w:val="auto"/>
                    </w:rPr>
                    <w:t>,</w:t>
                  </w:r>
                  <w:r w:rsidR="00717613" w:rsidRPr="00F80016">
                    <w:rPr>
                      <w:rFonts w:eastAsia="Times New Roman" w:cs="Segoe UI"/>
                      <w:color w:val="auto"/>
                    </w:rPr>
                    <w:t xml:space="preserve"> and new Xbox Skill for Alexa voice commands. Xbox Game Pass rolled out the Play later feature, which enables players to manage a list of games from the catalog via their console of the Game Pass mobile app that they can come back to, making it easier for players to find their next game. The update also expanded Xbox Skill for Alexa to customers in Australia, Canada, France, Germany, Italy, Mexico</w:t>
                  </w:r>
                  <w:r w:rsidR="00F21001">
                    <w:rPr>
                      <w:rFonts w:eastAsia="Times New Roman" w:cs="Segoe UI"/>
                      <w:color w:val="auto"/>
                    </w:rPr>
                    <w:t>,</w:t>
                  </w:r>
                  <w:r w:rsidR="00717613" w:rsidRPr="00F80016">
                    <w:rPr>
                      <w:rFonts w:eastAsia="Times New Roman" w:cs="Segoe UI"/>
                      <w:color w:val="auto"/>
                    </w:rPr>
                    <w:t xml:space="preserve"> and Spain, as well as enabled new voice commands to find out what’s new to Xbox Game Pass, simply by asking Alexa.</w:t>
                  </w:r>
                </w:p>
                <w:p w14:paraId="79FAC5F1" w14:textId="5A813C2B" w:rsidR="00717613" w:rsidRPr="00F80016" w:rsidRDefault="00717613" w:rsidP="00717613"/>
              </w:tc>
            </w:tr>
            <w:tr w:rsidR="00717613" w:rsidRPr="00C941BD" w14:paraId="2150264E" w14:textId="77777777" w:rsidTr="3C5A4EF5">
              <w:trPr>
                <w:jc w:val="center"/>
              </w:trPr>
              <w:tc>
                <w:tcPr>
                  <w:tcW w:w="9750" w:type="dxa"/>
                  <w:shd w:val="clear" w:color="auto" w:fill="FFFFFF" w:themeFill="background1"/>
                  <w:tcMar>
                    <w:top w:w="300" w:type="dxa"/>
                    <w:left w:w="375" w:type="dxa"/>
                    <w:bottom w:w="300" w:type="dxa"/>
                    <w:right w:w="375" w:type="dxa"/>
                  </w:tcMar>
                </w:tcPr>
                <w:p w14:paraId="28B0CA5D" w14:textId="74A30ED6" w:rsidR="00717613" w:rsidRPr="00B90A41" w:rsidRDefault="00717613" w:rsidP="00717613">
                  <w:pPr>
                    <w:pStyle w:val="Heading1"/>
                    <w:outlineLvl w:val="0"/>
                    <w:rPr>
                      <w:bCs/>
                    </w:rPr>
                  </w:pPr>
                  <w:r w:rsidRPr="00B90A41">
                    <w:rPr>
                      <w:bCs/>
                    </w:rPr>
                    <w:t xml:space="preserve">Microsoft </w:t>
                  </w:r>
                  <w:r>
                    <w:rPr>
                      <w:bCs/>
                    </w:rPr>
                    <w:t xml:space="preserve">Search, </w:t>
                  </w:r>
                  <w:r w:rsidRPr="00B90A41">
                    <w:rPr>
                      <w:bCs/>
                    </w:rPr>
                    <w:t>Advertising</w:t>
                  </w:r>
                  <w:r w:rsidR="00F21001">
                    <w:rPr>
                      <w:bCs/>
                    </w:rPr>
                    <w:t>,</w:t>
                  </w:r>
                  <w:r>
                    <w:rPr>
                      <w:bCs/>
                    </w:rPr>
                    <w:t xml:space="preserve"> and News</w:t>
                  </w:r>
                </w:p>
              </w:tc>
            </w:tr>
            <w:tr w:rsidR="00717613" w:rsidRPr="00C941BD" w14:paraId="4B39109C" w14:textId="77777777" w:rsidTr="3C5A4EF5">
              <w:trPr>
                <w:jc w:val="center"/>
              </w:trPr>
              <w:tc>
                <w:tcPr>
                  <w:tcW w:w="9750" w:type="dxa"/>
                  <w:tcBorders>
                    <w:top w:val="single" w:sz="24" w:space="0" w:color="008575"/>
                  </w:tcBorders>
                  <w:shd w:val="clear" w:color="auto" w:fill="FFFFFF" w:themeFill="background1"/>
                  <w:tcMar>
                    <w:top w:w="300" w:type="dxa"/>
                    <w:left w:w="375" w:type="dxa"/>
                    <w:bottom w:w="300" w:type="dxa"/>
                    <w:right w:w="375" w:type="dxa"/>
                  </w:tcMar>
                </w:tcPr>
                <w:p w14:paraId="0AEA4ACE" w14:textId="79FE4D1F" w:rsidR="00717613" w:rsidRPr="000A5715" w:rsidRDefault="00FB4D73" w:rsidP="00717613">
                  <w:pPr>
                    <w:textAlignment w:val="baseline"/>
                    <w:rPr>
                      <w:rFonts w:eastAsia="Times New Roman" w:cs="Segoe UI"/>
                      <w:color w:val="auto"/>
                    </w:rPr>
                  </w:pPr>
                  <w:hyperlink r:id="rId90" w:tgtFrame="_blank" w:history="1">
                    <w:r w:rsidR="00717613" w:rsidRPr="000A5715">
                      <w:rPr>
                        <w:rFonts w:eastAsia="Times New Roman" w:cs="Segoe UI"/>
                        <w:b/>
                        <w:bCs/>
                        <w:color w:val="0563C1"/>
                        <w:u w:val="single"/>
                      </w:rPr>
                      <w:t>Bing Webmaster Tools</w:t>
                    </w:r>
                  </w:hyperlink>
                  <w:r w:rsidR="00717613" w:rsidRPr="000A5715">
                    <w:rPr>
                      <w:rFonts w:eastAsia="Times New Roman" w:cs="Segoe UI"/>
                      <w:color w:val="000000"/>
                    </w:rPr>
                    <w:t> allow </w:t>
                  </w:r>
                  <w:r w:rsidR="00F21001">
                    <w:rPr>
                      <w:rFonts w:eastAsia="Times New Roman" w:cs="Segoe UI"/>
                      <w:color w:val="000000"/>
                    </w:rPr>
                    <w:t>w</w:t>
                  </w:r>
                  <w:r w:rsidR="00717613" w:rsidRPr="000A5715">
                    <w:rPr>
                      <w:rFonts w:eastAsia="Times New Roman" w:cs="Segoe UI"/>
                      <w:color w:val="000000"/>
                    </w:rPr>
                    <w:t>ebmasters to import their verified sites from Google Search Console into Bing Webmaster Tools. The imported sites will be auto-verified</w:t>
                  </w:r>
                  <w:r w:rsidR="00F21001">
                    <w:rPr>
                      <w:rFonts w:eastAsia="Times New Roman" w:cs="Segoe UI"/>
                      <w:color w:val="000000"/>
                    </w:rPr>
                    <w:t>,</w:t>
                  </w:r>
                  <w:r w:rsidR="00717613" w:rsidRPr="000A5715">
                    <w:rPr>
                      <w:rFonts w:eastAsia="Times New Roman" w:cs="Segoe UI"/>
                      <w:color w:val="000000"/>
                    </w:rPr>
                    <w:t xml:space="preserve"> thus eliminating the need </w:t>
                  </w:r>
                  <w:r w:rsidR="00284BC2">
                    <w:rPr>
                      <w:rFonts w:eastAsia="Times New Roman" w:cs="Segoe UI"/>
                      <w:color w:val="000000"/>
                    </w:rPr>
                    <w:t>to verify</w:t>
                  </w:r>
                  <w:r w:rsidR="00717613" w:rsidRPr="000A5715">
                    <w:rPr>
                      <w:rFonts w:eastAsia="Times New Roman" w:cs="Segoe UI"/>
                      <w:color w:val="000000"/>
                    </w:rPr>
                    <w:t xml:space="preserve"> manual</w:t>
                  </w:r>
                  <w:r w:rsidR="00284BC2">
                    <w:rPr>
                      <w:rFonts w:eastAsia="Times New Roman" w:cs="Segoe UI"/>
                      <w:color w:val="000000"/>
                    </w:rPr>
                    <w:t>ly</w:t>
                  </w:r>
                  <w:r w:rsidR="00717613" w:rsidRPr="000A5715">
                    <w:rPr>
                      <w:rFonts w:eastAsia="Times New Roman" w:cs="Segoe UI"/>
                      <w:color w:val="000000"/>
                    </w:rPr>
                    <w:t>.</w:t>
                  </w:r>
                  <w:r w:rsidR="00717613" w:rsidRPr="000A5715">
                    <w:rPr>
                      <w:rFonts w:eastAsia="Times New Roman" w:cs="Segoe UI"/>
                      <w:color w:val="auto"/>
                    </w:rPr>
                    <w:t> </w:t>
                  </w:r>
                </w:p>
                <w:p w14:paraId="59447F8D" w14:textId="77777777" w:rsidR="00717613" w:rsidRPr="000A5715" w:rsidRDefault="00717613" w:rsidP="00717613">
                  <w:pPr>
                    <w:textAlignment w:val="baseline"/>
                    <w:rPr>
                      <w:rFonts w:eastAsia="Times New Roman" w:cs="Segoe UI"/>
                      <w:color w:val="auto"/>
                      <w:sz w:val="18"/>
                      <w:szCs w:val="18"/>
                    </w:rPr>
                  </w:pPr>
                  <w:r w:rsidRPr="000A5715">
                    <w:rPr>
                      <w:rFonts w:eastAsia="Times New Roman" w:cs="Segoe UI"/>
                      <w:color w:val="auto"/>
                      <w:sz w:val="20"/>
                      <w:szCs w:val="20"/>
                    </w:rPr>
                    <w:t> </w:t>
                  </w:r>
                </w:p>
                <w:p w14:paraId="2A2E3F24" w14:textId="2AED2D13" w:rsidR="00717613" w:rsidRPr="00C55B62" w:rsidRDefault="00717613" w:rsidP="00717613">
                  <w:pPr>
                    <w:textAlignment w:val="baseline"/>
                    <w:rPr>
                      <w:rFonts w:eastAsia="Times New Roman" w:cs="Segoe UI"/>
                      <w:color w:val="auto"/>
                    </w:rPr>
                  </w:pPr>
                </w:p>
              </w:tc>
            </w:tr>
            <w:tr w:rsidR="00717613" w:rsidRPr="004D70A5" w14:paraId="3A7B0C5A" w14:textId="77777777" w:rsidTr="3C5A4EF5">
              <w:trPr>
                <w:trHeight w:val="1014"/>
                <w:jc w:val="center"/>
              </w:trPr>
              <w:tc>
                <w:tcPr>
                  <w:tcW w:w="9750" w:type="dxa"/>
                  <w:shd w:val="clear" w:color="auto" w:fill="F2F2F2" w:themeFill="background1" w:themeFillShade="F2"/>
                  <w:tcMar>
                    <w:top w:w="300" w:type="dxa"/>
                    <w:left w:w="375" w:type="dxa"/>
                    <w:bottom w:w="300" w:type="dxa"/>
                    <w:right w:w="375" w:type="dxa"/>
                  </w:tcMar>
                  <w:vAlign w:val="center"/>
                  <w:hideMark/>
                </w:tcPr>
                <w:p w14:paraId="0692E943" w14:textId="386DBD7D" w:rsidR="00717613" w:rsidRPr="00C941BD" w:rsidRDefault="00717613" w:rsidP="00717613">
                  <w:pPr>
                    <w:spacing w:after="90"/>
                    <w:ind w:left="1440"/>
                    <w:rPr>
                      <w:sz w:val="20"/>
                    </w:rPr>
                  </w:pPr>
                  <w:bookmarkStart w:id="3" w:name="_Contacts"/>
                  <w:bookmarkStart w:id="4" w:name="MTCZero"/>
                  <w:bookmarkEnd w:id="3"/>
                  <w:bookmarkEnd w:id="4"/>
                  <w:r w:rsidRPr="00C941BD">
                    <w:rPr>
                      <w:sz w:val="20"/>
                    </w:rPr>
                    <w:br/>
                  </w:r>
                  <w:r w:rsidRPr="00C941BD">
                    <w:rPr>
                      <w:noProof/>
                      <w:sz w:val="20"/>
                    </w:rPr>
                    <w:drawing>
                      <wp:anchor distT="0" distB="0" distL="0" distR="0" simplePos="0" relativeHeight="251666432" behindDoc="0" locked="0" layoutInCell="1" allowOverlap="1" wp14:anchorId="3B989160" wp14:editId="02EA07A9">
                        <wp:simplePos x="0" y="0"/>
                        <wp:positionH relativeFrom="column">
                          <wp:posOffset>0</wp:posOffset>
                        </wp:positionH>
                        <wp:positionV relativeFrom="paragraph">
                          <wp:posOffset>180975</wp:posOffset>
                        </wp:positionV>
                        <wp:extent cx="904875" cy="219075"/>
                        <wp:effectExtent l="0" t="0" r="9525" b="9525"/>
                        <wp:wrapSquare wrapText="left"/>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logo.jpg"/>
                                <pic:cNvPicPr/>
                              </pic:nvPicPr>
                              <pic:blipFill>
                                <a:blip r:embed="rId91">
                                  <a:extLst>
                                    <a:ext uri="{28A0092B-C50C-407E-A947-70E740481C1C}">
                                      <a14:useLocalDpi xmlns:a14="http://schemas.microsoft.com/office/drawing/2010/main" val="0"/>
                                    </a:ext>
                                  </a:extLst>
                                </a:blip>
                                <a:stretch>
                                  <a:fillRect/>
                                </a:stretch>
                              </pic:blipFill>
                              <pic:spPr>
                                <a:xfrm>
                                  <a:off x="0" y="0"/>
                                  <a:ext cx="904875" cy="219075"/>
                                </a:xfrm>
                                <a:prstGeom prst="rect">
                                  <a:avLst/>
                                </a:prstGeom>
                              </pic:spPr>
                            </pic:pic>
                          </a:graphicData>
                        </a:graphic>
                      </wp:anchor>
                    </w:drawing>
                  </w:r>
                  <w:r w:rsidR="40208C30" w:rsidRPr="00C941BD">
                    <w:rPr>
                      <w:sz w:val="20"/>
                      <w:szCs w:val="20"/>
                    </w:rPr>
                    <w:t xml:space="preserve"> </w:t>
                  </w:r>
                </w:p>
                <w:p w14:paraId="5510599C" w14:textId="77777777" w:rsidR="00717613" w:rsidRPr="00621171" w:rsidRDefault="00717613" w:rsidP="00717613">
                  <w:pPr>
                    <w:spacing w:before="100" w:beforeAutospacing="1" w:after="100" w:afterAutospacing="1"/>
                    <w:rPr>
                      <w:rFonts w:eastAsia="Times New Roman" w:cs="Segoe UI"/>
                      <w:color w:val="000000"/>
                      <w:szCs w:val="24"/>
                    </w:rPr>
                  </w:pPr>
                  <w:r w:rsidRPr="00C941BD">
                    <w:rPr>
                      <w:rFonts w:eastAsia="Times New Roman" w:cs="Segoe UI"/>
                      <w:color w:val="000000"/>
                      <w:szCs w:val="24"/>
                    </w:rPr>
                    <w:t>© Copyright Microsoft Corporation. All rights reserved.</w:t>
                  </w:r>
                  <w:r w:rsidRPr="00621171">
                    <w:rPr>
                      <w:rFonts w:eastAsia="Times New Roman" w:cs="Segoe UI"/>
                      <w:color w:val="000000"/>
                      <w:szCs w:val="24"/>
                    </w:rPr>
                    <w:t xml:space="preserve"> </w:t>
                  </w:r>
                </w:p>
                <w:p w14:paraId="2817F768" w14:textId="58F54978" w:rsidR="00717613" w:rsidRPr="004D70A5" w:rsidRDefault="00717613" w:rsidP="00717613"/>
              </w:tc>
            </w:tr>
            <w:bookmarkEnd w:id="0"/>
          </w:tbl>
          <w:p w14:paraId="1D959BAF" w14:textId="77777777" w:rsidR="004D70A5" w:rsidRPr="004D70A5" w:rsidRDefault="004D70A5" w:rsidP="00814FF8"/>
        </w:tc>
      </w:tr>
      <w:tr w:rsidR="001B08C1" w:rsidRPr="004D70A5" w14:paraId="1F241C0D" w14:textId="77777777" w:rsidTr="3C5A4EF5">
        <w:tc>
          <w:tcPr>
            <w:tcW w:w="5000" w:type="pct"/>
            <w:shd w:val="clear" w:color="auto" w:fill="F2F2F2" w:themeFill="background1" w:themeFillShade="F2"/>
            <w:vAlign w:val="center"/>
          </w:tcPr>
          <w:p w14:paraId="6ECF3B55" w14:textId="77777777" w:rsidR="001B08C1" w:rsidRDefault="001B08C1" w:rsidP="6C6EF02D">
            <w:pPr>
              <w:pStyle w:val="Title"/>
              <w:spacing w:before="120"/>
            </w:pPr>
          </w:p>
        </w:tc>
      </w:tr>
    </w:tbl>
    <w:p w14:paraId="147FB6CA" w14:textId="77777777" w:rsidR="004D70A5" w:rsidRPr="004D70A5" w:rsidRDefault="004D70A5" w:rsidP="00814FF8"/>
    <w:p w14:paraId="6CA8F558" w14:textId="77777777" w:rsidR="00181179" w:rsidRPr="004D70A5" w:rsidRDefault="00181179" w:rsidP="00814FF8">
      <w:bookmarkStart w:id="5" w:name="_GoBack"/>
      <w:bookmarkEnd w:id="5"/>
    </w:p>
    <w:sectPr w:rsidR="00181179" w:rsidRPr="004D70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FF5F3" w14:textId="77777777" w:rsidR="006F6CC3" w:rsidRDefault="006F6CC3" w:rsidP="00F35235">
      <w:r>
        <w:separator/>
      </w:r>
    </w:p>
  </w:endnote>
  <w:endnote w:type="continuationSeparator" w:id="0">
    <w:p w14:paraId="4AE689EB" w14:textId="77777777" w:rsidR="006F6CC3" w:rsidRDefault="006F6CC3" w:rsidP="00F35235">
      <w:r>
        <w:continuationSeparator/>
      </w:r>
    </w:p>
  </w:endnote>
  <w:endnote w:type="continuationNotice" w:id="1">
    <w:p w14:paraId="5A1D45EC" w14:textId="77777777" w:rsidR="006F6CC3" w:rsidRDefault="006F6C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A494E" w14:textId="77777777" w:rsidR="006F6CC3" w:rsidRDefault="006F6CC3" w:rsidP="00F35235">
      <w:r>
        <w:separator/>
      </w:r>
    </w:p>
  </w:footnote>
  <w:footnote w:type="continuationSeparator" w:id="0">
    <w:p w14:paraId="5444ED4B" w14:textId="77777777" w:rsidR="006F6CC3" w:rsidRDefault="006F6CC3" w:rsidP="00F35235">
      <w:r>
        <w:continuationSeparator/>
      </w:r>
    </w:p>
  </w:footnote>
  <w:footnote w:type="continuationNotice" w:id="1">
    <w:p w14:paraId="65FB518B" w14:textId="77777777" w:rsidR="006F6CC3" w:rsidRDefault="006F6C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3D02"/>
    <w:multiLevelType w:val="hybridMultilevel"/>
    <w:tmpl w:val="6CDC8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1E0843"/>
    <w:multiLevelType w:val="hybridMultilevel"/>
    <w:tmpl w:val="399EE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BCF0E4F"/>
    <w:multiLevelType w:val="hybridMultilevel"/>
    <w:tmpl w:val="48A8ACC0"/>
    <w:lvl w:ilvl="0" w:tplc="63A2B71C">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C476E6"/>
    <w:multiLevelType w:val="multilevel"/>
    <w:tmpl w:val="57D021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B4A9F"/>
    <w:multiLevelType w:val="hybridMultilevel"/>
    <w:tmpl w:val="DAE2A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1719A0"/>
    <w:multiLevelType w:val="hybridMultilevel"/>
    <w:tmpl w:val="B8C04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3C4E6F"/>
    <w:multiLevelType w:val="hybridMultilevel"/>
    <w:tmpl w:val="5D341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3C70580"/>
    <w:multiLevelType w:val="hybridMultilevel"/>
    <w:tmpl w:val="683AF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6052D4E"/>
    <w:multiLevelType w:val="multilevel"/>
    <w:tmpl w:val="783618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7608DF"/>
    <w:multiLevelType w:val="multilevel"/>
    <w:tmpl w:val="2982C0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F47A34"/>
    <w:multiLevelType w:val="multilevel"/>
    <w:tmpl w:val="0452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1E1EB3"/>
    <w:multiLevelType w:val="multilevel"/>
    <w:tmpl w:val="04EA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7077BC"/>
    <w:multiLevelType w:val="multilevel"/>
    <w:tmpl w:val="5DA4D8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C92CFC"/>
    <w:multiLevelType w:val="hybridMultilevel"/>
    <w:tmpl w:val="FCA84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5C41E8F"/>
    <w:multiLevelType w:val="hybridMultilevel"/>
    <w:tmpl w:val="8C74DBE6"/>
    <w:lvl w:ilvl="0" w:tplc="C016A29E">
      <w:start w:val="1"/>
      <w:numFmt w:val="bullet"/>
      <w:pStyle w:val="ListParagraph"/>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850CE1"/>
    <w:multiLevelType w:val="multilevel"/>
    <w:tmpl w:val="AA228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E6FB1"/>
    <w:multiLevelType w:val="hybridMultilevel"/>
    <w:tmpl w:val="331E7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D3684B"/>
    <w:multiLevelType w:val="hybridMultilevel"/>
    <w:tmpl w:val="9A180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14"/>
  </w:num>
  <w:num w:numId="4">
    <w:abstractNumId w:val="14"/>
  </w:num>
  <w:num w:numId="5">
    <w:abstractNumId w:val="6"/>
  </w:num>
  <w:num w:numId="6">
    <w:abstractNumId w:val="5"/>
  </w:num>
  <w:num w:numId="7">
    <w:abstractNumId w:val="1"/>
  </w:num>
  <w:num w:numId="8">
    <w:abstractNumId w:val="13"/>
  </w:num>
  <w:num w:numId="9">
    <w:abstractNumId w:val="1"/>
  </w:num>
  <w:num w:numId="10">
    <w:abstractNumId w:val="10"/>
  </w:num>
  <w:num w:numId="11">
    <w:abstractNumId w:val="9"/>
  </w:num>
  <w:num w:numId="12">
    <w:abstractNumId w:val="12"/>
  </w:num>
  <w:num w:numId="13">
    <w:abstractNumId w:val="15"/>
  </w:num>
  <w:num w:numId="14">
    <w:abstractNumId w:val="8"/>
  </w:num>
  <w:num w:numId="15">
    <w:abstractNumId w:val="3"/>
  </w:num>
  <w:num w:numId="16">
    <w:abstractNumId w:val="17"/>
  </w:num>
  <w:num w:numId="17">
    <w:abstractNumId w:val="0"/>
  </w:num>
  <w:num w:numId="18">
    <w:abstractNumId w:val="16"/>
  </w:num>
  <w:num w:numId="19">
    <w:abstractNumId w:val="1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0A5"/>
    <w:rsid w:val="00001DFE"/>
    <w:rsid w:val="00004065"/>
    <w:rsid w:val="00005B49"/>
    <w:rsid w:val="00007E11"/>
    <w:rsid w:val="0001128C"/>
    <w:rsid w:val="00011ACD"/>
    <w:rsid w:val="00013D20"/>
    <w:rsid w:val="000142F0"/>
    <w:rsid w:val="000169F9"/>
    <w:rsid w:val="000179E1"/>
    <w:rsid w:val="00026525"/>
    <w:rsid w:val="0003317F"/>
    <w:rsid w:val="00044F44"/>
    <w:rsid w:val="0004501D"/>
    <w:rsid w:val="00056F54"/>
    <w:rsid w:val="00057191"/>
    <w:rsid w:val="000733D5"/>
    <w:rsid w:val="00077DFA"/>
    <w:rsid w:val="00080445"/>
    <w:rsid w:val="00082F69"/>
    <w:rsid w:val="00086603"/>
    <w:rsid w:val="00091AFA"/>
    <w:rsid w:val="00095292"/>
    <w:rsid w:val="000A2240"/>
    <w:rsid w:val="000A2CA5"/>
    <w:rsid w:val="000A5548"/>
    <w:rsid w:val="000A5715"/>
    <w:rsid w:val="000B0149"/>
    <w:rsid w:val="000B0C3D"/>
    <w:rsid w:val="000B112F"/>
    <w:rsid w:val="000B1B86"/>
    <w:rsid w:val="000B2D49"/>
    <w:rsid w:val="000B3ADD"/>
    <w:rsid w:val="000B4196"/>
    <w:rsid w:val="000C1D0A"/>
    <w:rsid w:val="000C2A8D"/>
    <w:rsid w:val="000C3120"/>
    <w:rsid w:val="000C6223"/>
    <w:rsid w:val="000D4F69"/>
    <w:rsid w:val="000E0D88"/>
    <w:rsid w:val="000E1166"/>
    <w:rsid w:val="000E4323"/>
    <w:rsid w:val="000E7D3C"/>
    <w:rsid w:val="000F01D4"/>
    <w:rsid w:val="000F6E4E"/>
    <w:rsid w:val="00100A59"/>
    <w:rsid w:val="00104221"/>
    <w:rsid w:val="001109DE"/>
    <w:rsid w:val="00110C03"/>
    <w:rsid w:val="00111218"/>
    <w:rsid w:val="001120CB"/>
    <w:rsid w:val="00114A37"/>
    <w:rsid w:val="00115EC9"/>
    <w:rsid w:val="00117A17"/>
    <w:rsid w:val="00121B43"/>
    <w:rsid w:val="00125063"/>
    <w:rsid w:val="00132B0A"/>
    <w:rsid w:val="00133206"/>
    <w:rsid w:val="00136969"/>
    <w:rsid w:val="001415FC"/>
    <w:rsid w:val="0014386C"/>
    <w:rsid w:val="00144CCE"/>
    <w:rsid w:val="00146CE6"/>
    <w:rsid w:val="00156A5E"/>
    <w:rsid w:val="0015794B"/>
    <w:rsid w:val="00161538"/>
    <w:rsid w:val="001637D3"/>
    <w:rsid w:val="00166A4A"/>
    <w:rsid w:val="00166B0A"/>
    <w:rsid w:val="001721DC"/>
    <w:rsid w:val="00174B65"/>
    <w:rsid w:val="00176E3C"/>
    <w:rsid w:val="00177AEC"/>
    <w:rsid w:val="00181179"/>
    <w:rsid w:val="0018266E"/>
    <w:rsid w:val="0018314D"/>
    <w:rsid w:val="001832E6"/>
    <w:rsid w:val="0018685B"/>
    <w:rsid w:val="00187F73"/>
    <w:rsid w:val="00193355"/>
    <w:rsid w:val="00194380"/>
    <w:rsid w:val="00197567"/>
    <w:rsid w:val="001B08C1"/>
    <w:rsid w:val="001B2D43"/>
    <w:rsid w:val="001C0023"/>
    <w:rsid w:val="001C2527"/>
    <w:rsid w:val="001C40E2"/>
    <w:rsid w:val="001C47D9"/>
    <w:rsid w:val="001C5628"/>
    <w:rsid w:val="001C5F8C"/>
    <w:rsid w:val="001D305B"/>
    <w:rsid w:val="001D349D"/>
    <w:rsid w:val="001D703D"/>
    <w:rsid w:val="001E7800"/>
    <w:rsid w:val="001F008C"/>
    <w:rsid w:val="001F1759"/>
    <w:rsid w:val="001F1810"/>
    <w:rsid w:val="001F3B8F"/>
    <w:rsid w:val="001F64ED"/>
    <w:rsid w:val="00201DBF"/>
    <w:rsid w:val="0021191E"/>
    <w:rsid w:val="0021202B"/>
    <w:rsid w:val="00212ED8"/>
    <w:rsid w:val="00232DD5"/>
    <w:rsid w:val="002355D7"/>
    <w:rsid w:val="00236B53"/>
    <w:rsid w:val="00237E3F"/>
    <w:rsid w:val="00243409"/>
    <w:rsid w:val="0024516F"/>
    <w:rsid w:val="002455B6"/>
    <w:rsid w:val="00245CC9"/>
    <w:rsid w:val="002513E7"/>
    <w:rsid w:val="00251B2B"/>
    <w:rsid w:val="00257CF1"/>
    <w:rsid w:val="0026258F"/>
    <w:rsid w:val="00263622"/>
    <w:rsid w:val="00264854"/>
    <w:rsid w:val="002665DC"/>
    <w:rsid w:val="0026692A"/>
    <w:rsid w:val="00266E16"/>
    <w:rsid w:val="00281A9F"/>
    <w:rsid w:val="00284BC2"/>
    <w:rsid w:val="0028542D"/>
    <w:rsid w:val="00295316"/>
    <w:rsid w:val="002A0372"/>
    <w:rsid w:val="002A324B"/>
    <w:rsid w:val="002A477B"/>
    <w:rsid w:val="002A7C6D"/>
    <w:rsid w:val="002B245F"/>
    <w:rsid w:val="002C02F3"/>
    <w:rsid w:val="002C19B5"/>
    <w:rsid w:val="002C294D"/>
    <w:rsid w:val="002D2154"/>
    <w:rsid w:val="002D2AD7"/>
    <w:rsid w:val="002D4F60"/>
    <w:rsid w:val="002D6C7C"/>
    <w:rsid w:val="002D701F"/>
    <w:rsid w:val="002E15D8"/>
    <w:rsid w:val="002E6923"/>
    <w:rsid w:val="002F0823"/>
    <w:rsid w:val="002F0AA2"/>
    <w:rsid w:val="002F1610"/>
    <w:rsid w:val="002F2425"/>
    <w:rsid w:val="002F388E"/>
    <w:rsid w:val="00300660"/>
    <w:rsid w:val="00304BFD"/>
    <w:rsid w:val="00304C30"/>
    <w:rsid w:val="00310226"/>
    <w:rsid w:val="003119BB"/>
    <w:rsid w:val="00314F94"/>
    <w:rsid w:val="0031601B"/>
    <w:rsid w:val="00316548"/>
    <w:rsid w:val="00317A23"/>
    <w:rsid w:val="00321485"/>
    <w:rsid w:val="0032271B"/>
    <w:rsid w:val="00327E37"/>
    <w:rsid w:val="0033074E"/>
    <w:rsid w:val="00330D89"/>
    <w:rsid w:val="0033166F"/>
    <w:rsid w:val="0033273B"/>
    <w:rsid w:val="0033419D"/>
    <w:rsid w:val="00337808"/>
    <w:rsid w:val="00343EA2"/>
    <w:rsid w:val="00352767"/>
    <w:rsid w:val="00362C52"/>
    <w:rsid w:val="003702A6"/>
    <w:rsid w:val="00370A2A"/>
    <w:rsid w:val="003748F1"/>
    <w:rsid w:val="00375C76"/>
    <w:rsid w:val="00382129"/>
    <w:rsid w:val="00384715"/>
    <w:rsid w:val="0039253F"/>
    <w:rsid w:val="0039610A"/>
    <w:rsid w:val="00396362"/>
    <w:rsid w:val="003A19C1"/>
    <w:rsid w:val="003A1C47"/>
    <w:rsid w:val="003A628B"/>
    <w:rsid w:val="003A7462"/>
    <w:rsid w:val="003A7A59"/>
    <w:rsid w:val="003B297E"/>
    <w:rsid w:val="003B441A"/>
    <w:rsid w:val="003B7736"/>
    <w:rsid w:val="003D5C6C"/>
    <w:rsid w:val="003D7F92"/>
    <w:rsid w:val="003E3E28"/>
    <w:rsid w:val="003F79B0"/>
    <w:rsid w:val="004014BC"/>
    <w:rsid w:val="004030F7"/>
    <w:rsid w:val="00412F97"/>
    <w:rsid w:val="00414BE0"/>
    <w:rsid w:val="004152F3"/>
    <w:rsid w:val="00415B58"/>
    <w:rsid w:val="00415C33"/>
    <w:rsid w:val="00416725"/>
    <w:rsid w:val="00420B54"/>
    <w:rsid w:val="00423741"/>
    <w:rsid w:val="004370C2"/>
    <w:rsid w:val="00437BCE"/>
    <w:rsid w:val="004443B5"/>
    <w:rsid w:val="00451F6A"/>
    <w:rsid w:val="00452339"/>
    <w:rsid w:val="00461427"/>
    <w:rsid w:val="00461BD0"/>
    <w:rsid w:val="004629C6"/>
    <w:rsid w:val="00462F55"/>
    <w:rsid w:val="0047459F"/>
    <w:rsid w:val="00477EB6"/>
    <w:rsid w:val="00480AF5"/>
    <w:rsid w:val="00480E59"/>
    <w:rsid w:val="00484E33"/>
    <w:rsid w:val="004908E4"/>
    <w:rsid w:val="00490988"/>
    <w:rsid w:val="00491847"/>
    <w:rsid w:val="00491B1E"/>
    <w:rsid w:val="004B17E3"/>
    <w:rsid w:val="004B1ED0"/>
    <w:rsid w:val="004C019E"/>
    <w:rsid w:val="004C1888"/>
    <w:rsid w:val="004C2F84"/>
    <w:rsid w:val="004C3CE7"/>
    <w:rsid w:val="004C5259"/>
    <w:rsid w:val="004C7AA2"/>
    <w:rsid w:val="004D0FBA"/>
    <w:rsid w:val="004D15A0"/>
    <w:rsid w:val="004D329D"/>
    <w:rsid w:val="004D69CA"/>
    <w:rsid w:val="004D70A5"/>
    <w:rsid w:val="004E004C"/>
    <w:rsid w:val="004E5AEC"/>
    <w:rsid w:val="004E5BEE"/>
    <w:rsid w:val="004E6EC8"/>
    <w:rsid w:val="004F1116"/>
    <w:rsid w:val="004F15CC"/>
    <w:rsid w:val="004F2749"/>
    <w:rsid w:val="00503254"/>
    <w:rsid w:val="0050395D"/>
    <w:rsid w:val="00505018"/>
    <w:rsid w:val="005075A0"/>
    <w:rsid w:val="00511389"/>
    <w:rsid w:val="00513D80"/>
    <w:rsid w:val="005202DC"/>
    <w:rsid w:val="00520450"/>
    <w:rsid w:val="005206E4"/>
    <w:rsid w:val="005277DE"/>
    <w:rsid w:val="005318DA"/>
    <w:rsid w:val="00537229"/>
    <w:rsid w:val="005411A8"/>
    <w:rsid w:val="005432E0"/>
    <w:rsid w:val="005476D3"/>
    <w:rsid w:val="00550E2F"/>
    <w:rsid w:val="00557194"/>
    <w:rsid w:val="00557924"/>
    <w:rsid w:val="00562229"/>
    <w:rsid w:val="00565898"/>
    <w:rsid w:val="005746D4"/>
    <w:rsid w:val="005775AB"/>
    <w:rsid w:val="00577989"/>
    <w:rsid w:val="005824CA"/>
    <w:rsid w:val="005855A2"/>
    <w:rsid w:val="00593A5D"/>
    <w:rsid w:val="005A02E0"/>
    <w:rsid w:val="005A0FC2"/>
    <w:rsid w:val="005A3DCE"/>
    <w:rsid w:val="005A6BEF"/>
    <w:rsid w:val="005B0AAD"/>
    <w:rsid w:val="005B549D"/>
    <w:rsid w:val="005C5255"/>
    <w:rsid w:val="005D2B0B"/>
    <w:rsid w:val="005D3C13"/>
    <w:rsid w:val="005D430A"/>
    <w:rsid w:val="005D7562"/>
    <w:rsid w:val="005E5E94"/>
    <w:rsid w:val="006101CB"/>
    <w:rsid w:val="0061412C"/>
    <w:rsid w:val="00621171"/>
    <w:rsid w:val="00634177"/>
    <w:rsid w:val="0064090D"/>
    <w:rsid w:val="00641291"/>
    <w:rsid w:val="006429EB"/>
    <w:rsid w:val="00643247"/>
    <w:rsid w:val="006453F8"/>
    <w:rsid w:val="006465CB"/>
    <w:rsid w:val="00646AA7"/>
    <w:rsid w:val="00646E77"/>
    <w:rsid w:val="00647E62"/>
    <w:rsid w:val="0065405B"/>
    <w:rsid w:val="00655077"/>
    <w:rsid w:val="00676E88"/>
    <w:rsid w:val="006837A8"/>
    <w:rsid w:val="00683CCC"/>
    <w:rsid w:val="00687BB5"/>
    <w:rsid w:val="00694F99"/>
    <w:rsid w:val="006950A3"/>
    <w:rsid w:val="00695A1F"/>
    <w:rsid w:val="00696F93"/>
    <w:rsid w:val="006A70E8"/>
    <w:rsid w:val="006B16F1"/>
    <w:rsid w:val="006B1E1B"/>
    <w:rsid w:val="006B75CD"/>
    <w:rsid w:val="006B7F48"/>
    <w:rsid w:val="006C1877"/>
    <w:rsid w:val="006C2A6F"/>
    <w:rsid w:val="006C5321"/>
    <w:rsid w:val="006D0B70"/>
    <w:rsid w:val="006D5FFA"/>
    <w:rsid w:val="006E3E30"/>
    <w:rsid w:val="006F1E33"/>
    <w:rsid w:val="006F5355"/>
    <w:rsid w:val="006F69C9"/>
    <w:rsid w:val="006F6CC3"/>
    <w:rsid w:val="0070038F"/>
    <w:rsid w:val="00702D42"/>
    <w:rsid w:val="00703277"/>
    <w:rsid w:val="00714180"/>
    <w:rsid w:val="00717613"/>
    <w:rsid w:val="00722C1C"/>
    <w:rsid w:val="00727416"/>
    <w:rsid w:val="00731384"/>
    <w:rsid w:val="00731563"/>
    <w:rsid w:val="00733034"/>
    <w:rsid w:val="007338AE"/>
    <w:rsid w:val="00737057"/>
    <w:rsid w:val="00741404"/>
    <w:rsid w:val="007420A9"/>
    <w:rsid w:val="00742733"/>
    <w:rsid w:val="00747678"/>
    <w:rsid w:val="007506E6"/>
    <w:rsid w:val="007552F7"/>
    <w:rsid w:val="00761DE0"/>
    <w:rsid w:val="00775A0A"/>
    <w:rsid w:val="00781941"/>
    <w:rsid w:val="00784EC7"/>
    <w:rsid w:val="00787432"/>
    <w:rsid w:val="007876BF"/>
    <w:rsid w:val="00791523"/>
    <w:rsid w:val="00792DB1"/>
    <w:rsid w:val="00796038"/>
    <w:rsid w:val="007A1A59"/>
    <w:rsid w:val="007A4B2A"/>
    <w:rsid w:val="007A6276"/>
    <w:rsid w:val="007B15D8"/>
    <w:rsid w:val="007B1FE5"/>
    <w:rsid w:val="007B400F"/>
    <w:rsid w:val="007B6C45"/>
    <w:rsid w:val="007C1851"/>
    <w:rsid w:val="007D26FF"/>
    <w:rsid w:val="007D3329"/>
    <w:rsid w:val="007D4DBE"/>
    <w:rsid w:val="007D7A05"/>
    <w:rsid w:val="007E1054"/>
    <w:rsid w:val="007E1F67"/>
    <w:rsid w:val="007E305B"/>
    <w:rsid w:val="007E67B4"/>
    <w:rsid w:val="007F0E2F"/>
    <w:rsid w:val="007F2380"/>
    <w:rsid w:val="007F3858"/>
    <w:rsid w:val="008008E8"/>
    <w:rsid w:val="008036E9"/>
    <w:rsid w:val="008045E5"/>
    <w:rsid w:val="00805CB9"/>
    <w:rsid w:val="00807B49"/>
    <w:rsid w:val="00811A43"/>
    <w:rsid w:val="00814FF8"/>
    <w:rsid w:val="0082289C"/>
    <w:rsid w:val="00832400"/>
    <w:rsid w:val="008349C2"/>
    <w:rsid w:val="00837F27"/>
    <w:rsid w:val="008411B3"/>
    <w:rsid w:val="00842628"/>
    <w:rsid w:val="00842A81"/>
    <w:rsid w:val="008725AD"/>
    <w:rsid w:val="00873F3E"/>
    <w:rsid w:val="00883935"/>
    <w:rsid w:val="00885ED1"/>
    <w:rsid w:val="00887E29"/>
    <w:rsid w:val="0089001E"/>
    <w:rsid w:val="0089499E"/>
    <w:rsid w:val="00894C28"/>
    <w:rsid w:val="00897FEF"/>
    <w:rsid w:val="008A2E72"/>
    <w:rsid w:val="008A4CCF"/>
    <w:rsid w:val="008A5074"/>
    <w:rsid w:val="008A5EFC"/>
    <w:rsid w:val="008A6ED5"/>
    <w:rsid w:val="008B4DD0"/>
    <w:rsid w:val="008B6562"/>
    <w:rsid w:val="008B6ECA"/>
    <w:rsid w:val="008C36B7"/>
    <w:rsid w:val="008C4F8F"/>
    <w:rsid w:val="008D308C"/>
    <w:rsid w:val="008D4179"/>
    <w:rsid w:val="008F0DC2"/>
    <w:rsid w:val="008F5516"/>
    <w:rsid w:val="008F5DD2"/>
    <w:rsid w:val="00904116"/>
    <w:rsid w:val="009047CA"/>
    <w:rsid w:val="00907A99"/>
    <w:rsid w:val="00907FA7"/>
    <w:rsid w:val="00914368"/>
    <w:rsid w:val="009178F0"/>
    <w:rsid w:val="009218E5"/>
    <w:rsid w:val="00922959"/>
    <w:rsid w:val="00930F1F"/>
    <w:rsid w:val="00934D90"/>
    <w:rsid w:val="00935455"/>
    <w:rsid w:val="0094083A"/>
    <w:rsid w:val="009437F0"/>
    <w:rsid w:val="00950180"/>
    <w:rsid w:val="00951EF9"/>
    <w:rsid w:val="009554F7"/>
    <w:rsid w:val="009657CD"/>
    <w:rsid w:val="00965EAE"/>
    <w:rsid w:val="009664DF"/>
    <w:rsid w:val="0098035E"/>
    <w:rsid w:val="00982159"/>
    <w:rsid w:val="00993BE9"/>
    <w:rsid w:val="00994170"/>
    <w:rsid w:val="009958B2"/>
    <w:rsid w:val="009A0EF9"/>
    <w:rsid w:val="009A18B6"/>
    <w:rsid w:val="009A1EF9"/>
    <w:rsid w:val="009A50D9"/>
    <w:rsid w:val="009A6C0A"/>
    <w:rsid w:val="009B070E"/>
    <w:rsid w:val="009B209A"/>
    <w:rsid w:val="009B546F"/>
    <w:rsid w:val="009B5B02"/>
    <w:rsid w:val="009B6D0B"/>
    <w:rsid w:val="009C005F"/>
    <w:rsid w:val="009C1CF8"/>
    <w:rsid w:val="009C303F"/>
    <w:rsid w:val="009C34FB"/>
    <w:rsid w:val="009C51C8"/>
    <w:rsid w:val="009C6895"/>
    <w:rsid w:val="009D79FA"/>
    <w:rsid w:val="009E13E3"/>
    <w:rsid w:val="009F0CD4"/>
    <w:rsid w:val="009F5B43"/>
    <w:rsid w:val="009F60D2"/>
    <w:rsid w:val="00A03497"/>
    <w:rsid w:val="00A129D7"/>
    <w:rsid w:val="00A206C5"/>
    <w:rsid w:val="00A23D88"/>
    <w:rsid w:val="00A2546E"/>
    <w:rsid w:val="00A25962"/>
    <w:rsid w:val="00A31787"/>
    <w:rsid w:val="00A356A0"/>
    <w:rsid w:val="00A36348"/>
    <w:rsid w:val="00A37E86"/>
    <w:rsid w:val="00A4219E"/>
    <w:rsid w:val="00A43373"/>
    <w:rsid w:val="00A43AC0"/>
    <w:rsid w:val="00A47DC4"/>
    <w:rsid w:val="00A57C06"/>
    <w:rsid w:val="00A64F13"/>
    <w:rsid w:val="00A725FA"/>
    <w:rsid w:val="00A73688"/>
    <w:rsid w:val="00A85578"/>
    <w:rsid w:val="00A912D2"/>
    <w:rsid w:val="00A94147"/>
    <w:rsid w:val="00A976E1"/>
    <w:rsid w:val="00AA2723"/>
    <w:rsid w:val="00AA2D96"/>
    <w:rsid w:val="00AB2B7B"/>
    <w:rsid w:val="00AB4B71"/>
    <w:rsid w:val="00AC2C7B"/>
    <w:rsid w:val="00AC32CF"/>
    <w:rsid w:val="00AE1673"/>
    <w:rsid w:val="00AE2D83"/>
    <w:rsid w:val="00AE3A29"/>
    <w:rsid w:val="00AF0AC5"/>
    <w:rsid w:val="00AF152B"/>
    <w:rsid w:val="00AF576F"/>
    <w:rsid w:val="00AF61EE"/>
    <w:rsid w:val="00AF62CC"/>
    <w:rsid w:val="00AF7C6E"/>
    <w:rsid w:val="00B024D0"/>
    <w:rsid w:val="00B02EF3"/>
    <w:rsid w:val="00B036F7"/>
    <w:rsid w:val="00B15564"/>
    <w:rsid w:val="00B174D7"/>
    <w:rsid w:val="00B17D7C"/>
    <w:rsid w:val="00B17DBC"/>
    <w:rsid w:val="00B20DB1"/>
    <w:rsid w:val="00B22215"/>
    <w:rsid w:val="00B2289E"/>
    <w:rsid w:val="00B33746"/>
    <w:rsid w:val="00B356FD"/>
    <w:rsid w:val="00B36C6F"/>
    <w:rsid w:val="00B447A2"/>
    <w:rsid w:val="00B524DA"/>
    <w:rsid w:val="00B55E61"/>
    <w:rsid w:val="00B568F1"/>
    <w:rsid w:val="00B60247"/>
    <w:rsid w:val="00B61A50"/>
    <w:rsid w:val="00B61EC7"/>
    <w:rsid w:val="00B6342F"/>
    <w:rsid w:val="00B659D9"/>
    <w:rsid w:val="00B65D2E"/>
    <w:rsid w:val="00B6759D"/>
    <w:rsid w:val="00B71012"/>
    <w:rsid w:val="00B72F8E"/>
    <w:rsid w:val="00B74157"/>
    <w:rsid w:val="00B76D14"/>
    <w:rsid w:val="00B818F4"/>
    <w:rsid w:val="00B8352F"/>
    <w:rsid w:val="00B84B65"/>
    <w:rsid w:val="00B85143"/>
    <w:rsid w:val="00B865A8"/>
    <w:rsid w:val="00B90A41"/>
    <w:rsid w:val="00B923C0"/>
    <w:rsid w:val="00B93B88"/>
    <w:rsid w:val="00B97D46"/>
    <w:rsid w:val="00BA4F9C"/>
    <w:rsid w:val="00BA531F"/>
    <w:rsid w:val="00BA6680"/>
    <w:rsid w:val="00BB0115"/>
    <w:rsid w:val="00BB1C1E"/>
    <w:rsid w:val="00BB30CA"/>
    <w:rsid w:val="00BC1766"/>
    <w:rsid w:val="00BC1D46"/>
    <w:rsid w:val="00BC200A"/>
    <w:rsid w:val="00BC3C09"/>
    <w:rsid w:val="00BC4637"/>
    <w:rsid w:val="00BD102C"/>
    <w:rsid w:val="00BD1F67"/>
    <w:rsid w:val="00BD3A1F"/>
    <w:rsid w:val="00BD5CA0"/>
    <w:rsid w:val="00BE05CF"/>
    <w:rsid w:val="00BE1D17"/>
    <w:rsid w:val="00BE5B8D"/>
    <w:rsid w:val="00BE7636"/>
    <w:rsid w:val="00BF3903"/>
    <w:rsid w:val="00C00D33"/>
    <w:rsid w:val="00C05CD4"/>
    <w:rsid w:val="00C10596"/>
    <w:rsid w:val="00C116ED"/>
    <w:rsid w:val="00C15892"/>
    <w:rsid w:val="00C15F08"/>
    <w:rsid w:val="00C1770F"/>
    <w:rsid w:val="00C21379"/>
    <w:rsid w:val="00C224A9"/>
    <w:rsid w:val="00C24B21"/>
    <w:rsid w:val="00C32F2B"/>
    <w:rsid w:val="00C3319C"/>
    <w:rsid w:val="00C4067E"/>
    <w:rsid w:val="00C459C3"/>
    <w:rsid w:val="00C45ACF"/>
    <w:rsid w:val="00C55B62"/>
    <w:rsid w:val="00C55B9A"/>
    <w:rsid w:val="00C64B86"/>
    <w:rsid w:val="00C65794"/>
    <w:rsid w:val="00C68437"/>
    <w:rsid w:val="00C70E11"/>
    <w:rsid w:val="00C71987"/>
    <w:rsid w:val="00C74BA3"/>
    <w:rsid w:val="00C83452"/>
    <w:rsid w:val="00C84F43"/>
    <w:rsid w:val="00C84F81"/>
    <w:rsid w:val="00C941BD"/>
    <w:rsid w:val="00CA22ED"/>
    <w:rsid w:val="00CA2460"/>
    <w:rsid w:val="00CB2FF1"/>
    <w:rsid w:val="00CB36B8"/>
    <w:rsid w:val="00CB49D8"/>
    <w:rsid w:val="00CC04CF"/>
    <w:rsid w:val="00CC1410"/>
    <w:rsid w:val="00CC3FC7"/>
    <w:rsid w:val="00CC40D0"/>
    <w:rsid w:val="00CD2C6B"/>
    <w:rsid w:val="00CD5CCD"/>
    <w:rsid w:val="00CD7BFD"/>
    <w:rsid w:val="00CE163D"/>
    <w:rsid w:val="00CF6744"/>
    <w:rsid w:val="00D03065"/>
    <w:rsid w:val="00D1234B"/>
    <w:rsid w:val="00D14221"/>
    <w:rsid w:val="00D23FCC"/>
    <w:rsid w:val="00D26BB7"/>
    <w:rsid w:val="00D27BCA"/>
    <w:rsid w:val="00D300F4"/>
    <w:rsid w:val="00D31412"/>
    <w:rsid w:val="00D32692"/>
    <w:rsid w:val="00D32A6C"/>
    <w:rsid w:val="00D33CA5"/>
    <w:rsid w:val="00D360FE"/>
    <w:rsid w:val="00D40E98"/>
    <w:rsid w:val="00D41121"/>
    <w:rsid w:val="00D56CCB"/>
    <w:rsid w:val="00D62EB6"/>
    <w:rsid w:val="00D63189"/>
    <w:rsid w:val="00D71004"/>
    <w:rsid w:val="00D71E6D"/>
    <w:rsid w:val="00D7404D"/>
    <w:rsid w:val="00D76999"/>
    <w:rsid w:val="00D773F4"/>
    <w:rsid w:val="00D819AD"/>
    <w:rsid w:val="00D83BE3"/>
    <w:rsid w:val="00D9449D"/>
    <w:rsid w:val="00D965A9"/>
    <w:rsid w:val="00D974B0"/>
    <w:rsid w:val="00DA17C5"/>
    <w:rsid w:val="00DA29DD"/>
    <w:rsid w:val="00DA611D"/>
    <w:rsid w:val="00DA7B56"/>
    <w:rsid w:val="00DB2030"/>
    <w:rsid w:val="00DB5468"/>
    <w:rsid w:val="00DB5BA3"/>
    <w:rsid w:val="00DB7011"/>
    <w:rsid w:val="00DB7A37"/>
    <w:rsid w:val="00DC4103"/>
    <w:rsid w:val="00DC5450"/>
    <w:rsid w:val="00DD43CC"/>
    <w:rsid w:val="00DD66E2"/>
    <w:rsid w:val="00DE17FD"/>
    <w:rsid w:val="00DE4DBE"/>
    <w:rsid w:val="00DF10E2"/>
    <w:rsid w:val="00DF486D"/>
    <w:rsid w:val="00E01F4A"/>
    <w:rsid w:val="00E02F09"/>
    <w:rsid w:val="00E03A46"/>
    <w:rsid w:val="00E11BF2"/>
    <w:rsid w:val="00E11C47"/>
    <w:rsid w:val="00E11D74"/>
    <w:rsid w:val="00E140F2"/>
    <w:rsid w:val="00E145AE"/>
    <w:rsid w:val="00E14C9D"/>
    <w:rsid w:val="00E15C3E"/>
    <w:rsid w:val="00E17747"/>
    <w:rsid w:val="00E2086C"/>
    <w:rsid w:val="00E21636"/>
    <w:rsid w:val="00E22561"/>
    <w:rsid w:val="00E246CB"/>
    <w:rsid w:val="00E27210"/>
    <w:rsid w:val="00E33E2E"/>
    <w:rsid w:val="00E40293"/>
    <w:rsid w:val="00E50B0E"/>
    <w:rsid w:val="00E50DF0"/>
    <w:rsid w:val="00E56A18"/>
    <w:rsid w:val="00E650FE"/>
    <w:rsid w:val="00E6595A"/>
    <w:rsid w:val="00E67460"/>
    <w:rsid w:val="00E756AC"/>
    <w:rsid w:val="00E848C8"/>
    <w:rsid w:val="00E84AB1"/>
    <w:rsid w:val="00E85A76"/>
    <w:rsid w:val="00E87442"/>
    <w:rsid w:val="00E93338"/>
    <w:rsid w:val="00E95F22"/>
    <w:rsid w:val="00EA401D"/>
    <w:rsid w:val="00EA5CE7"/>
    <w:rsid w:val="00EB2DA6"/>
    <w:rsid w:val="00EB5EDD"/>
    <w:rsid w:val="00EB74A8"/>
    <w:rsid w:val="00EC0507"/>
    <w:rsid w:val="00EC05A4"/>
    <w:rsid w:val="00EC111B"/>
    <w:rsid w:val="00EC248D"/>
    <w:rsid w:val="00EE299F"/>
    <w:rsid w:val="00EE4086"/>
    <w:rsid w:val="00EE615E"/>
    <w:rsid w:val="00EE75BE"/>
    <w:rsid w:val="00EF11D0"/>
    <w:rsid w:val="00EF24DB"/>
    <w:rsid w:val="00EF2AB1"/>
    <w:rsid w:val="00EF4E52"/>
    <w:rsid w:val="00EF5524"/>
    <w:rsid w:val="00EF6DFC"/>
    <w:rsid w:val="00EF7436"/>
    <w:rsid w:val="00F001A4"/>
    <w:rsid w:val="00F01FDF"/>
    <w:rsid w:val="00F0412E"/>
    <w:rsid w:val="00F05F23"/>
    <w:rsid w:val="00F0728E"/>
    <w:rsid w:val="00F102DC"/>
    <w:rsid w:val="00F16E57"/>
    <w:rsid w:val="00F203C6"/>
    <w:rsid w:val="00F21001"/>
    <w:rsid w:val="00F21ED0"/>
    <w:rsid w:val="00F2280C"/>
    <w:rsid w:val="00F248C2"/>
    <w:rsid w:val="00F2786F"/>
    <w:rsid w:val="00F31E14"/>
    <w:rsid w:val="00F31F9B"/>
    <w:rsid w:val="00F35235"/>
    <w:rsid w:val="00F36EBD"/>
    <w:rsid w:val="00F42B9E"/>
    <w:rsid w:val="00F525B6"/>
    <w:rsid w:val="00F62271"/>
    <w:rsid w:val="00F65B01"/>
    <w:rsid w:val="00F665E5"/>
    <w:rsid w:val="00F704E5"/>
    <w:rsid w:val="00F74584"/>
    <w:rsid w:val="00F7753F"/>
    <w:rsid w:val="00F80016"/>
    <w:rsid w:val="00F80E56"/>
    <w:rsid w:val="00F81299"/>
    <w:rsid w:val="00F83EF7"/>
    <w:rsid w:val="00F87420"/>
    <w:rsid w:val="00F90786"/>
    <w:rsid w:val="00F91A9D"/>
    <w:rsid w:val="00F91F3F"/>
    <w:rsid w:val="00FA0D79"/>
    <w:rsid w:val="00FA4ABF"/>
    <w:rsid w:val="00FA62D8"/>
    <w:rsid w:val="00FB4D73"/>
    <w:rsid w:val="00FC2655"/>
    <w:rsid w:val="00FC583F"/>
    <w:rsid w:val="00FD2660"/>
    <w:rsid w:val="00FD314A"/>
    <w:rsid w:val="00FD4D84"/>
    <w:rsid w:val="00FD770B"/>
    <w:rsid w:val="00FE0640"/>
    <w:rsid w:val="00FE1E1C"/>
    <w:rsid w:val="00FE44B4"/>
    <w:rsid w:val="0781C86A"/>
    <w:rsid w:val="07C7142C"/>
    <w:rsid w:val="0AE3F44F"/>
    <w:rsid w:val="0B1AEB67"/>
    <w:rsid w:val="0F3E0967"/>
    <w:rsid w:val="1198EA4A"/>
    <w:rsid w:val="1405C3F0"/>
    <w:rsid w:val="1516FE55"/>
    <w:rsid w:val="157CA585"/>
    <w:rsid w:val="168AA99F"/>
    <w:rsid w:val="16CACC59"/>
    <w:rsid w:val="1B10D51F"/>
    <w:rsid w:val="1CA4C780"/>
    <w:rsid w:val="1D4C922F"/>
    <w:rsid w:val="1E6283D9"/>
    <w:rsid w:val="214A9DFA"/>
    <w:rsid w:val="21B20FBD"/>
    <w:rsid w:val="24A15340"/>
    <w:rsid w:val="24C0FC94"/>
    <w:rsid w:val="266BE679"/>
    <w:rsid w:val="2A1AC9AD"/>
    <w:rsid w:val="2A36EE8E"/>
    <w:rsid w:val="2BB577F0"/>
    <w:rsid w:val="2BDDED25"/>
    <w:rsid w:val="2C273990"/>
    <w:rsid w:val="2D05259D"/>
    <w:rsid w:val="2E824C2E"/>
    <w:rsid w:val="2FF95444"/>
    <w:rsid w:val="31FC6CAA"/>
    <w:rsid w:val="3877124F"/>
    <w:rsid w:val="39B3FDFD"/>
    <w:rsid w:val="3C5A4EF5"/>
    <w:rsid w:val="3E5A01C2"/>
    <w:rsid w:val="3E75B614"/>
    <w:rsid w:val="3F20F765"/>
    <w:rsid w:val="3F4B6BF2"/>
    <w:rsid w:val="40208C30"/>
    <w:rsid w:val="40E56D98"/>
    <w:rsid w:val="4203C95B"/>
    <w:rsid w:val="43AC3078"/>
    <w:rsid w:val="46267F7F"/>
    <w:rsid w:val="4B561DBB"/>
    <w:rsid w:val="4B8A860C"/>
    <w:rsid w:val="5011AB26"/>
    <w:rsid w:val="549EEC8F"/>
    <w:rsid w:val="56B419C4"/>
    <w:rsid w:val="57DE1535"/>
    <w:rsid w:val="5BEB70E8"/>
    <w:rsid w:val="5C905DFC"/>
    <w:rsid w:val="5CEBC42A"/>
    <w:rsid w:val="5FBFF4F6"/>
    <w:rsid w:val="61088EA9"/>
    <w:rsid w:val="6278F9C6"/>
    <w:rsid w:val="647B2C6D"/>
    <w:rsid w:val="6588238E"/>
    <w:rsid w:val="661AD78A"/>
    <w:rsid w:val="67149F7B"/>
    <w:rsid w:val="6899ACB6"/>
    <w:rsid w:val="6ABAF9F8"/>
    <w:rsid w:val="6AE40BF4"/>
    <w:rsid w:val="6B9184B7"/>
    <w:rsid w:val="6C6EF02D"/>
    <w:rsid w:val="6D0A1BCA"/>
    <w:rsid w:val="6D6756C8"/>
    <w:rsid w:val="6E83CC98"/>
    <w:rsid w:val="6F0B37F6"/>
    <w:rsid w:val="71AC7E83"/>
    <w:rsid w:val="735881BC"/>
    <w:rsid w:val="7383B1C4"/>
    <w:rsid w:val="747144E2"/>
    <w:rsid w:val="757D3FDE"/>
    <w:rsid w:val="75C5ECE4"/>
    <w:rsid w:val="760FA3CE"/>
    <w:rsid w:val="76C301F0"/>
    <w:rsid w:val="7C23DACB"/>
    <w:rsid w:val="7DA51ABC"/>
    <w:rsid w:val="7F579A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B8021ED"/>
  <w15:chartTrackingRefBased/>
  <w15:docId w15:val="{92C13B91-DBCB-4CE4-AA58-FD69BA394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4FF8"/>
    <w:pPr>
      <w:spacing w:after="0" w:line="240" w:lineRule="auto"/>
    </w:pPr>
    <w:rPr>
      <w:rFonts w:ascii="Segoe UI" w:eastAsia="Calibri" w:hAnsi="Segoe UI" w:cs="Times New Roman"/>
      <w:color w:val="353535"/>
    </w:rPr>
  </w:style>
  <w:style w:type="paragraph" w:styleId="Heading1">
    <w:name w:val="heading 1"/>
    <w:basedOn w:val="Normal"/>
    <w:next w:val="Normal"/>
    <w:link w:val="Heading1Char"/>
    <w:uiPriority w:val="9"/>
    <w:qFormat/>
    <w:rsid w:val="00814FF8"/>
    <w:pPr>
      <w:keepNext/>
      <w:keepLines/>
      <w:outlineLvl w:val="0"/>
    </w:pPr>
    <w:rPr>
      <w:rFonts w:ascii="Segoe UI Semibold" w:eastAsia="Times New Roman" w:hAnsi="Segoe UI Semibold"/>
      <w:color w:val="505050"/>
      <w:sz w:val="34"/>
      <w:szCs w:val="32"/>
    </w:rPr>
  </w:style>
  <w:style w:type="paragraph" w:styleId="Heading2">
    <w:name w:val="heading 2"/>
    <w:basedOn w:val="Normal"/>
    <w:next w:val="Normal"/>
    <w:link w:val="Heading2Char"/>
    <w:uiPriority w:val="9"/>
    <w:unhideWhenUsed/>
    <w:qFormat/>
    <w:rsid w:val="00B356FD"/>
    <w:pPr>
      <w:spacing w:after="3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1C8"/>
    <w:pPr>
      <w:spacing w:after="0" w:line="240" w:lineRule="auto"/>
    </w:pPr>
    <w:tblPr>
      <w:tblCellMar>
        <w:left w:w="0" w:type="dxa"/>
        <w:right w:w="0" w:type="dxa"/>
      </w:tblCellMar>
    </w:tblPr>
  </w:style>
  <w:style w:type="table" w:customStyle="1" w:styleId="TableGrid1">
    <w:name w:val="Table Grid1"/>
    <w:basedOn w:val="TableNormal"/>
    <w:next w:val="TableGrid"/>
    <w:uiPriority w:val="39"/>
    <w:rsid w:val="004D70A5"/>
    <w:pPr>
      <w:spacing w:after="0" w:line="240" w:lineRule="auto"/>
    </w:pPr>
    <w:rPr>
      <w:rFonts w:ascii="Calibri" w:eastAsia="Calibri" w:hAnsi="Calibri" w:cs="Times New Roman"/>
    </w:rPr>
    <w:tblPr>
      <w:tblInd w:w="0" w:type="nil"/>
      <w:tblCellMar>
        <w:left w:w="0" w:type="dxa"/>
        <w:right w:w="0" w:type="dxa"/>
      </w:tblCellMar>
    </w:tblPr>
  </w:style>
  <w:style w:type="paragraph" w:styleId="Title">
    <w:name w:val="Title"/>
    <w:basedOn w:val="Normal"/>
    <w:next w:val="Normal"/>
    <w:link w:val="TitleChar"/>
    <w:uiPriority w:val="10"/>
    <w:qFormat/>
    <w:rsid w:val="00814FF8"/>
    <w:rPr>
      <w:rFonts w:ascii="Segoe UI Semilight" w:hAnsi="Segoe UI Semilight" w:cs="Segoe UI Semilight"/>
      <w:noProof/>
      <w:color w:val="FFFFFF"/>
      <w:sz w:val="38"/>
      <w:szCs w:val="38"/>
    </w:rPr>
  </w:style>
  <w:style w:type="character" w:customStyle="1" w:styleId="TitleChar">
    <w:name w:val="Title Char"/>
    <w:basedOn w:val="DefaultParagraphFont"/>
    <w:link w:val="Title"/>
    <w:uiPriority w:val="10"/>
    <w:rsid w:val="00814FF8"/>
    <w:rPr>
      <w:rFonts w:ascii="Segoe UI Semilight" w:eastAsia="Calibri" w:hAnsi="Segoe UI Semilight" w:cs="Segoe UI Semilight"/>
      <w:noProof/>
      <w:color w:val="FFFFFF"/>
      <w:sz w:val="38"/>
      <w:szCs w:val="38"/>
    </w:rPr>
  </w:style>
  <w:style w:type="character" w:customStyle="1" w:styleId="Heading1Char">
    <w:name w:val="Heading 1 Char"/>
    <w:basedOn w:val="DefaultParagraphFont"/>
    <w:link w:val="Heading1"/>
    <w:uiPriority w:val="9"/>
    <w:rsid w:val="00814FF8"/>
    <w:rPr>
      <w:rFonts w:ascii="Segoe UI Semibold" w:eastAsia="Times New Roman" w:hAnsi="Segoe UI Semibold" w:cs="Times New Roman"/>
      <w:color w:val="505050"/>
      <w:sz w:val="34"/>
      <w:szCs w:val="32"/>
    </w:rPr>
  </w:style>
  <w:style w:type="paragraph" w:styleId="ListParagraph">
    <w:name w:val="List Paragraph"/>
    <w:basedOn w:val="Normal"/>
    <w:uiPriority w:val="34"/>
    <w:qFormat/>
    <w:rsid w:val="00B2289E"/>
    <w:pPr>
      <w:numPr>
        <w:numId w:val="3"/>
      </w:numPr>
      <w:contextualSpacing/>
    </w:pPr>
  </w:style>
  <w:style w:type="character" w:styleId="Hyperlink">
    <w:name w:val="Hyperlink"/>
    <w:basedOn w:val="DefaultParagraphFont"/>
    <w:uiPriority w:val="99"/>
    <w:unhideWhenUsed/>
    <w:rsid w:val="000179E1"/>
    <w:rPr>
      <w:rFonts w:ascii="Segoe UI" w:hAnsi="Segoe UI"/>
      <w:color w:val="0078D4"/>
      <w:sz w:val="22"/>
      <w:u w:val="single"/>
    </w:rPr>
  </w:style>
  <w:style w:type="character" w:customStyle="1" w:styleId="UnresolvedMention1">
    <w:name w:val="Unresolved Mention1"/>
    <w:basedOn w:val="DefaultParagraphFont"/>
    <w:uiPriority w:val="99"/>
    <w:semiHidden/>
    <w:unhideWhenUsed/>
    <w:rsid w:val="00B2289E"/>
    <w:rPr>
      <w:color w:val="605E5C"/>
      <w:shd w:val="clear" w:color="auto" w:fill="E1DFDD"/>
    </w:rPr>
  </w:style>
  <w:style w:type="character" w:styleId="FollowedHyperlink">
    <w:name w:val="FollowedHyperlink"/>
    <w:basedOn w:val="DefaultParagraphFont"/>
    <w:uiPriority w:val="99"/>
    <w:semiHidden/>
    <w:unhideWhenUsed/>
    <w:rsid w:val="00B2289E"/>
    <w:rPr>
      <w:color w:val="954F72" w:themeColor="followedHyperlink"/>
      <w:u w:val="single"/>
    </w:rPr>
  </w:style>
  <w:style w:type="character" w:customStyle="1" w:styleId="Heading2Char">
    <w:name w:val="Heading 2 Char"/>
    <w:basedOn w:val="DefaultParagraphFont"/>
    <w:link w:val="Heading2"/>
    <w:uiPriority w:val="9"/>
    <w:rsid w:val="00B356FD"/>
    <w:rPr>
      <w:rFonts w:ascii="Segoe UI" w:eastAsia="Calibri" w:hAnsi="Segoe UI" w:cs="Times New Roman"/>
      <w:b/>
      <w:color w:val="353535"/>
    </w:rPr>
  </w:style>
  <w:style w:type="paragraph" w:styleId="Quote">
    <w:name w:val="Quote"/>
    <w:basedOn w:val="Normal"/>
    <w:next w:val="Normal"/>
    <w:link w:val="QuoteChar"/>
    <w:uiPriority w:val="29"/>
    <w:qFormat/>
    <w:rsid w:val="000179E1"/>
    <w:pPr>
      <w:ind w:left="150" w:hanging="75"/>
    </w:pPr>
    <w:rPr>
      <w:i/>
      <w:color w:val="008575"/>
    </w:rPr>
  </w:style>
  <w:style w:type="character" w:customStyle="1" w:styleId="QuoteChar">
    <w:name w:val="Quote Char"/>
    <w:basedOn w:val="DefaultParagraphFont"/>
    <w:link w:val="Quote"/>
    <w:uiPriority w:val="29"/>
    <w:rsid w:val="000179E1"/>
    <w:rPr>
      <w:rFonts w:ascii="Segoe UI" w:eastAsia="Calibri" w:hAnsi="Segoe UI" w:cs="Times New Roman"/>
      <w:i/>
      <w:color w:val="008575"/>
    </w:rPr>
  </w:style>
  <w:style w:type="paragraph" w:styleId="Header">
    <w:name w:val="header"/>
    <w:basedOn w:val="Normal"/>
    <w:link w:val="HeaderChar"/>
    <w:uiPriority w:val="99"/>
    <w:unhideWhenUsed/>
    <w:rsid w:val="00F35235"/>
    <w:pPr>
      <w:tabs>
        <w:tab w:val="center" w:pos="4680"/>
        <w:tab w:val="right" w:pos="9360"/>
      </w:tabs>
    </w:pPr>
  </w:style>
  <w:style w:type="character" w:customStyle="1" w:styleId="HeaderChar">
    <w:name w:val="Header Char"/>
    <w:basedOn w:val="DefaultParagraphFont"/>
    <w:link w:val="Header"/>
    <w:uiPriority w:val="99"/>
    <w:rsid w:val="00F35235"/>
    <w:rPr>
      <w:rFonts w:ascii="Segoe UI" w:eastAsia="Calibri" w:hAnsi="Segoe UI" w:cs="Times New Roman"/>
      <w:color w:val="353535"/>
    </w:rPr>
  </w:style>
  <w:style w:type="paragraph" w:styleId="Footer">
    <w:name w:val="footer"/>
    <w:basedOn w:val="Normal"/>
    <w:link w:val="FooterChar"/>
    <w:uiPriority w:val="99"/>
    <w:unhideWhenUsed/>
    <w:rsid w:val="00F35235"/>
    <w:pPr>
      <w:tabs>
        <w:tab w:val="center" w:pos="4680"/>
        <w:tab w:val="right" w:pos="9360"/>
      </w:tabs>
    </w:pPr>
  </w:style>
  <w:style w:type="character" w:customStyle="1" w:styleId="FooterChar">
    <w:name w:val="Footer Char"/>
    <w:basedOn w:val="DefaultParagraphFont"/>
    <w:link w:val="Footer"/>
    <w:uiPriority w:val="99"/>
    <w:rsid w:val="00F35235"/>
    <w:rPr>
      <w:rFonts w:ascii="Segoe UI" w:eastAsia="Calibri" w:hAnsi="Segoe UI" w:cs="Times New Roman"/>
      <w:color w:val="353535"/>
    </w:rPr>
  </w:style>
  <w:style w:type="paragraph" w:styleId="BalloonText">
    <w:name w:val="Balloon Text"/>
    <w:basedOn w:val="Normal"/>
    <w:link w:val="BalloonTextChar"/>
    <w:uiPriority w:val="99"/>
    <w:semiHidden/>
    <w:unhideWhenUsed/>
    <w:rsid w:val="00A94147"/>
    <w:rPr>
      <w:rFonts w:cs="Segoe UI"/>
      <w:sz w:val="18"/>
      <w:szCs w:val="18"/>
    </w:rPr>
  </w:style>
  <w:style w:type="character" w:customStyle="1" w:styleId="BalloonTextChar">
    <w:name w:val="Balloon Text Char"/>
    <w:basedOn w:val="DefaultParagraphFont"/>
    <w:link w:val="BalloonText"/>
    <w:uiPriority w:val="99"/>
    <w:semiHidden/>
    <w:rsid w:val="00A94147"/>
    <w:rPr>
      <w:rFonts w:ascii="Segoe UI" w:eastAsia="Calibri" w:hAnsi="Segoe UI" w:cs="Segoe UI"/>
      <w:color w:val="353535"/>
      <w:sz w:val="18"/>
      <w:szCs w:val="18"/>
    </w:rPr>
  </w:style>
  <w:style w:type="paragraph" w:styleId="NormalWeb">
    <w:name w:val="Normal (Web)"/>
    <w:basedOn w:val="Normal"/>
    <w:uiPriority w:val="99"/>
    <w:unhideWhenUsed/>
    <w:rsid w:val="00C3319C"/>
    <w:pPr>
      <w:spacing w:before="100" w:beforeAutospacing="1" w:after="100" w:afterAutospacing="1"/>
    </w:pPr>
    <w:rPr>
      <w:rFonts w:ascii="Times New Roman" w:eastAsia="Times New Roman" w:hAnsi="Times New Roman"/>
      <w:color w:val="auto"/>
      <w:sz w:val="24"/>
      <w:szCs w:val="24"/>
    </w:rPr>
  </w:style>
  <w:style w:type="paragraph" w:customStyle="1" w:styleId="first">
    <w:name w:val="first"/>
    <w:basedOn w:val="Normal"/>
    <w:rsid w:val="00647E62"/>
    <w:pPr>
      <w:spacing w:before="100" w:beforeAutospacing="1" w:after="100" w:afterAutospacing="1"/>
    </w:pPr>
    <w:rPr>
      <w:rFonts w:ascii="Times New Roman" w:eastAsia="Times New Roman" w:hAnsi="Times New Roman"/>
      <w:color w:val="auto"/>
      <w:sz w:val="24"/>
      <w:szCs w:val="24"/>
    </w:rPr>
  </w:style>
  <w:style w:type="paragraph" w:styleId="NoSpacing">
    <w:name w:val="No Spacing"/>
    <w:uiPriority w:val="1"/>
    <w:qFormat/>
    <w:rsid w:val="006C5321"/>
    <w:pPr>
      <w:spacing w:after="0" w:line="240" w:lineRule="auto"/>
    </w:pPr>
    <w:rPr>
      <w:rFonts w:ascii="Segoe UI" w:eastAsia="Calibri" w:hAnsi="Segoe UI" w:cs="Times New Roman"/>
      <w:color w:val="353535"/>
    </w:rPr>
  </w:style>
  <w:style w:type="character" w:customStyle="1" w:styleId="prettylink-prefix">
    <w:name w:val="prettylink-prefix"/>
    <w:basedOn w:val="DefaultParagraphFont"/>
    <w:rsid w:val="001120CB"/>
  </w:style>
  <w:style w:type="character" w:customStyle="1" w:styleId="prettylink-value">
    <w:name w:val="prettylink-value"/>
    <w:basedOn w:val="DefaultParagraphFont"/>
    <w:rsid w:val="001120CB"/>
  </w:style>
  <w:style w:type="paragraph" w:customStyle="1" w:styleId="paragraph">
    <w:name w:val="paragraph"/>
    <w:basedOn w:val="Normal"/>
    <w:rsid w:val="00EE75BE"/>
    <w:pPr>
      <w:spacing w:before="100" w:beforeAutospacing="1" w:after="100" w:afterAutospacing="1"/>
    </w:pPr>
    <w:rPr>
      <w:rFonts w:ascii="Times New Roman" w:eastAsia="Times New Roman" w:hAnsi="Times New Roman"/>
      <w:color w:val="auto"/>
      <w:sz w:val="24"/>
      <w:szCs w:val="24"/>
    </w:rPr>
  </w:style>
  <w:style w:type="character" w:customStyle="1" w:styleId="normaltextrun">
    <w:name w:val="normaltextrun"/>
    <w:basedOn w:val="DefaultParagraphFont"/>
    <w:rsid w:val="00EE75BE"/>
  </w:style>
  <w:style w:type="character" w:customStyle="1" w:styleId="eop">
    <w:name w:val="eop"/>
    <w:basedOn w:val="DefaultParagraphFont"/>
    <w:rsid w:val="00EE75BE"/>
  </w:style>
  <w:style w:type="character" w:customStyle="1" w:styleId="contextualspellingandgrammarerror">
    <w:name w:val="contextualspellingandgrammarerror"/>
    <w:basedOn w:val="DefaultParagraphFont"/>
    <w:rsid w:val="00A03497"/>
  </w:style>
  <w:style w:type="character" w:customStyle="1" w:styleId="spellingerror">
    <w:name w:val="spellingerror"/>
    <w:basedOn w:val="DefaultParagraphFont"/>
    <w:rsid w:val="00A03497"/>
  </w:style>
  <w:style w:type="paragraph" w:customStyle="1" w:styleId="xxmsonormal">
    <w:name w:val="x_xmsonormal"/>
    <w:basedOn w:val="Normal"/>
    <w:rsid w:val="009C34FB"/>
    <w:rPr>
      <w:rFonts w:ascii="Calibri" w:eastAsiaTheme="minorHAnsi" w:hAnsi="Calibri" w:cs="Calibri"/>
      <w:color w:val="auto"/>
    </w:rPr>
  </w:style>
  <w:style w:type="character" w:customStyle="1" w:styleId="xxnormaltextrun">
    <w:name w:val="x_xnormaltextrun"/>
    <w:basedOn w:val="DefaultParagraphFont"/>
    <w:rsid w:val="009C34FB"/>
  </w:style>
  <w:style w:type="character" w:customStyle="1" w:styleId="xxeop">
    <w:name w:val="x_xeop"/>
    <w:basedOn w:val="DefaultParagraphFont"/>
    <w:rsid w:val="009C34FB"/>
  </w:style>
  <w:style w:type="character" w:styleId="Strong">
    <w:name w:val="Strong"/>
    <w:basedOn w:val="DefaultParagraphFont"/>
    <w:uiPriority w:val="22"/>
    <w:qFormat/>
    <w:rsid w:val="00A64F13"/>
    <w:rPr>
      <w:b/>
      <w:bCs/>
    </w:rPr>
  </w:style>
  <w:style w:type="character" w:styleId="UnresolvedMention">
    <w:name w:val="Unresolved Mention"/>
    <w:basedOn w:val="DefaultParagraphFont"/>
    <w:uiPriority w:val="99"/>
    <w:semiHidden/>
    <w:unhideWhenUsed/>
    <w:rsid w:val="00557924"/>
    <w:rPr>
      <w:color w:val="605E5C"/>
      <w:shd w:val="clear" w:color="auto" w:fill="E1DFDD"/>
    </w:rPr>
  </w:style>
  <w:style w:type="character" w:customStyle="1" w:styleId="brand">
    <w:name w:val="brand"/>
    <w:basedOn w:val="DefaultParagraphFont"/>
    <w:rsid w:val="005824CA"/>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Segoe UI" w:eastAsia="Calibri" w:hAnsi="Segoe UI" w:cs="Times New Roman"/>
      <w:color w:val="353535"/>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1770F"/>
    <w:rPr>
      <w:b/>
      <w:bCs/>
    </w:rPr>
  </w:style>
  <w:style w:type="character" w:customStyle="1" w:styleId="CommentSubjectChar">
    <w:name w:val="Comment Subject Char"/>
    <w:basedOn w:val="CommentTextChar"/>
    <w:link w:val="CommentSubject"/>
    <w:uiPriority w:val="99"/>
    <w:semiHidden/>
    <w:rsid w:val="00C1770F"/>
    <w:rPr>
      <w:rFonts w:ascii="Segoe UI" w:eastAsia="Calibri" w:hAnsi="Segoe UI" w:cs="Times New Roman"/>
      <w:b/>
      <w:bCs/>
      <w:color w:val="353535"/>
      <w:sz w:val="20"/>
      <w:szCs w:val="20"/>
    </w:rPr>
  </w:style>
  <w:style w:type="paragraph" w:styleId="Revision">
    <w:name w:val="Revision"/>
    <w:hidden/>
    <w:uiPriority w:val="99"/>
    <w:semiHidden/>
    <w:rsid w:val="00C1770F"/>
    <w:pPr>
      <w:spacing w:after="0" w:line="240" w:lineRule="auto"/>
    </w:pPr>
    <w:rPr>
      <w:rFonts w:ascii="Segoe UI" w:eastAsia="Calibri" w:hAnsi="Segoe UI" w:cs="Times New Roman"/>
      <w:color w:val="3535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9400">
      <w:bodyDiv w:val="1"/>
      <w:marLeft w:val="0"/>
      <w:marRight w:val="0"/>
      <w:marTop w:val="0"/>
      <w:marBottom w:val="0"/>
      <w:divBdr>
        <w:top w:val="none" w:sz="0" w:space="0" w:color="auto"/>
        <w:left w:val="none" w:sz="0" w:space="0" w:color="auto"/>
        <w:bottom w:val="none" w:sz="0" w:space="0" w:color="auto"/>
        <w:right w:val="none" w:sz="0" w:space="0" w:color="auto"/>
      </w:divBdr>
      <w:divsChild>
        <w:div w:id="137960496">
          <w:marLeft w:val="0"/>
          <w:marRight w:val="0"/>
          <w:marTop w:val="0"/>
          <w:marBottom w:val="0"/>
          <w:divBdr>
            <w:top w:val="none" w:sz="0" w:space="0" w:color="auto"/>
            <w:left w:val="none" w:sz="0" w:space="0" w:color="auto"/>
            <w:bottom w:val="none" w:sz="0" w:space="0" w:color="auto"/>
            <w:right w:val="none" w:sz="0" w:space="0" w:color="auto"/>
          </w:divBdr>
        </w:div>
        <w:div w:id="350231515">
          <w:marLeft w:val="0"/>
          <w:marRight w:val="0"/>
          <w:marTop w:val="0"/>
          <w:marBottom w:val="0"/>
          <w:divBdr>
            <w:top w:val="none" w:sz="0" w:space="0" w:color="auto"/>
            <w:left w:val="none" w:sz="0" w:space="0" w:color="auto"/>
            <w:bottom w:val="none" w:sz="0" w:space="0" w:color="auto"/>
            <w:right w:val="none" w:sz="0" w:space="0" w:color="auto"/>
          </w:divBdr>
        </w:div>
        <w:div w:id="550927073">
          <w:marLeft w:val="0"/>
          <w:marRight w:val="0"/>
          <w:marTop w:val="0"/>
          <w:marBottom w:val="0"/>
          <w:divBdr>
            <w:top w:val="none" w:sz="0" w:space="0" w:color="auto"/>
            <w:left w:val="none" w:sz="0" w:space="0" w:color="auto"/>
            <w:bottom w:val="none" w:sz="0" w:space="0" w:color="auto"/>
            <w:right w:val="none" w:sz="0" w:space="0" w:color="auto"/>
          </w:divBdr>
        </w:div>
        <w:div w:id="704910984">
          <w:marLeft w:val="0"/>
          <w:marRight w:val="0"/>
          <w:marTop w:val="0"/>
          <w:marBottom w:val="0"/>
          <w:divBdr>
            <w:top w:val="none" w:sz="0" w:space="0" w:color="auto"/>
            <w:left w:val="none" w:sz="0" w:space="0" w:color="auto"/>
            <w:bottom w:val="none" w:sz="0" w:space="0" w:color="auto"/>
            <w:right w:val="none" w:sz="0" w:space="0" w:color="auto"/>
          </w:divBdr>
        </w:div>
        <w:div w:id="794719277">
          <w:marLeft w:val="0"/>
          <w:marRight w:val="0"/>
          <w:marTop w:val="0"/>
          <w:marBottom w:val="0"/>
          <w:divBdr>
            <w:top w:val="none" w:sz="0" w:space="0" w:color="auto"/>
            <w:left w:val="none" w:sz="0" w:space="0" w:color="auto"/>
            <w:bottom w:val="none" w:sz="0" w:space="0" w:color="auto"/>
            <w:right w:val="none" w:sz="0" w:space="0" w:color="auto"/>
          </w:divBdr>
        </w:div>
        <w:div w:id="1023483048">
          <w:marLeft w:val="0"/>
          <w:marRight w:val="0"/>
          <w:marTop w:val="0"/>
          <w:marBottom w:val="0"/>
          <w:divBdr>
            <w:top w:val="none" w:sz="0" w:space="0" w:color="auto"/>
            <w:left w:val="none" w:sz="0" w:space="0" w:color="auto"/>
            <w:bottom w:val="none" w:sz="0" w:space="0" w:color="auto"/>
            <w:right w:val="none" w:sz="0" w:space="0" w:color="auto"/>
          </w:divBdr>
        </w:div>
        <w:div w:id="1125000011">
          <w:marLeft w:val="0"/>
          <w:marRight w:val="0"/>
          <w:marTop w:val="0"/>
          <w:marBottom w:val="0"/>
          <w:divBdr>
            <w:top w:val="none" w:sz="0" w:space="0" w:color="auto"/>
            <w:left w:val="none" w:sz="0" w:space="0" w:color="auto"/>
            <w:bottom w:val="none" w:sz="0" w:space="0" w:color="auto"/>
            <w:right w:val="none" w:sz="0" w:space="0" w:color="auto"/>
          </w:divBdr>
        </w:div>
        <w:div w:id="1613517200">
          <w:marLeft w:val="0"/>
          <w:marRight w:val="0"/>
          <w:marTop w:val="0"/>
          <w:marBottom w:val="0"/>
          <w:divBdr>
            <w:top w:val="none" w:sz="0" w:space="0" w:color="auto"/>
            <w:left w:val="none" w:sz="0" w:space="0" w:color="auto"/>
            <w:bottom w:val="none" w:sz="0" w:space="0" w:color="auto"/>
            <w:right w:val="none" w:sz="0" w:space="0" w:color="auto"/>
          </w:divBdr>
        </w:div>
        <w:div w:id="1744982647">
          <w:marLeft w:val="0"/>
          <w:marRight w:val="0"/>
          <w:marTop w:val="0"/>
          <w:marBottom w:val="0"/>
          <w:divBdr>
            <w:top w:val="none" w:sz="0" w:space="0" w:color="auto"/>
            <w:left w:val="none" w:sz="0" w:space="0" w:color="auto"/>
            <w:bottom w:val="none" w:sz="0" w:space="0" w:color="auto"/>
            <w:right w:val="none" w:sz="0" w:space="0" w:color="auto"/>
          </w:divBdr>
        </w:div>
      </w:divsChild>
    </w:div>
    <w:div w:id="44137302">
      <w:bodyDiv w:val="1"/>
      <w:marLeft w:val="0"/>
      <w:marRight w:val="0"/>
      <w:marTop w:val="0"/>
      <w:marBottom w:val="0"/>
      <w:divBdr>
        <w:top w:val="none" w:sz="0" w:space="0" w:color="auto"/>
        <w:left w:val="none" w:sz="0" w:space="0" w:color="auto"/>
        <w:bottom w:val="none" w:sz="0" w:space="0" w:color="auto"/>
        <w:right w:val="none" w:sz="0" w:space="0" w:color="auto"/>
      </w:divBdr>
    </w:div>
    <w:div w:id="45222907">
      <w:bodyDiv w:val="1"/>
      <w:marLeft w:val="0"/>
      <w:marRight w:val="0"/>
      <w:marTop w:val="0"/>
      <w:marBottom w:val="0"/>
      <w:divBdr>
        <w:top w:val="none" w:sz="0" w:space="0" w:color="auto"/>
        <w:left w:val="none" w:sz="0" w:space="0" w:color="auto"/>
        <w:bottom w:val="none" w:sz="0" w:space="0" w:color="auto"/>
        <w:right w:val="none" w:sz="0" w:space="0" w:color="auto"/>
      </w:divBdr>
    </w:div>
    <w:div w:id="75395941">
      <w:bodyDiv w:val="1"/>
      <w:marLeft w:val="0"/>
      <w:marRight w:val="0"/>
      <w:marTop w:val="0"/>
      <w:marBottom w:val="0"/>
      <w:divBdr>
        <w:top w:val="none" w:sz="0" w:space="0" w:color="auto"/>
        <w:left w:val="none" w:sz="0" w:space="0" w:color="auto"/>
        <w:bottom w:val="none" w:sz="0" w:space="0" w:color="auto"/>
        <w:right w:val="none" w:sz="0" w:space="0" w:color="auto"/>
      </w:divBdr>
      <w:divsChild>
        <w:div w:id="76489634">
          <w:marLeft w:val="0"/>
          <w:marRight w:val="0"/>
          <w:marTop w:val="0"/>
          <w:marBottom w:val="0"/>
          <w:divBdr>
            <w:top w:val="none" w:sz="0" w:space="0" w:color="auto"/>
            <w:left w:val="none" w:sz="0" w:space="0" w:color="auto"/>
            <w:bottom w:val="none" w:sz="0" w:space="0" w:color="auto"/>
            <w:right w:val="none" w:sz="0" w:space="0" w:color="auto"/>
          </w:divBdr>
        </w:div>
        <w:div w:id="515770549">
          <w:marLeft w:val="0"/>
          <w:marRight w:val="0"/>
          <w:marTop w:val="0"/>
          <w:marBottom w:val="0"/>
          <w:divBdr>
            <w:top w:val="none" w:sz="0" w:space="0" w:color="auto"/>
            <w:left w:val="none" w:sz="0" w:space="0" w:color="auto"/>
            <w:bottom w:val="none" w:sz="0" w:space="0" w:color="auto"/>
            <w:right w:val="none" w:sz="0" w:space="0" w:color="auto"/>
          </w:divBdr>
        </w:div>
        <w:div w:id="481897891">
          <w:marLeft w:val="0"/>
          <w:marRight w:val="0"/>
          <w:marTop w:val="0"/>
          <w:marBottom w:val="0"/>
          <w:divBdr>
            <w:top w:val="none" w:sz="0" w:space="0" w:color="auto"/>
            <w:left w:val="none" w:sz="0" w:space="0" w:color="auto"/>
            <w:bottom w:val="none" w:sz="0" w:space="0" w:color="auto"/>
            <w:right w:val="none" w:sz="0" w:space="0" w:color="auto"/>
          </w:divBdr>
        </w:div>
        <w:div w:id="1596983007">
          <w:marLeft w:val="0"/>
          <w:marRight w:val="0"/>
          <w:marTop w:val="0"/>
          <w:marBottom w:val="0"/>
          <w:divBdr>
            <w:top w:val="none" w:sz="0" w:space="0" w:color="auto"/>
            <w:left w:val="none" w:sz="0" w:space="0" w:color="auto"/>
            <w:bottom w:val="none" w:sz="0" w:space="0" w:color="auto"/>
            <w:right w:val="none" w:sz="0" w:space="0" w:color="auto"/>
          </w:divBdr>
        </w:div>
        <w:div w:id="294719805">
          <w:marLeft w:val="0"/>
          <w:marRight w:val="0"/>
          <w:marTop w:val="0"/>
          <w:marBottom w:val="0"/>
          <w:divBdr>
            <w:top w:val="none" w:sz="0" w:space="0" w:color="auto"/>
            <w:left w:val="none" w:sz="0" w:space="0" w:color="auto"/>
            <w:bottom w:val="none" w:sz="0" w:space="0" w:color="auto"/>
            <w:right w:val="none" w:sz="0" w:space="0" w:color="auto"/>
          </w:divBdr>
        </w:div>
        <w:div w:id="1638219199">
          <w:marLeft w:val="0"/>
          <w:marRight w:val="0"/>
          <w:marTop w:val="0"/>
          <w:marBottom w:val="0"/>
          <w:divBdr>
            <w:top w:val="none" w:sz="0" w:space="0" w:color="auto"/>
            <w:left w:val="none" w:sz="0" w:space="0" w:color="auto"/>
            <w:bottom w:val="none" w:sz="0" w:space="0" w:color="auto"/>
            <w:right w:val="none" w:sz="0" w:space="0" w:color="auto"/>
          </w:divBdr>
        </w:div>
        <w:div w:id="1482694805">
          <w:marLeft w:val="0"/>
          <w:marRight w:val="0"/>
          <w:marTop w:val="0"/>
          <w:marBottom w:val="0"/>
          <w:divBdr>
            <w:top w:val="none" w:sz="0" w:space="0" w:color="auto"/>
            <w:left w:val="none" w:sz="0" w:space="0" w:color="auto"/>
            <w:bottom w:val="none" w:sz="0" w:space="0" w:color="auto"/>
            <w:right w:val="none" w:sz="0" w:space="0" w:color="auto"/>
          </w:divBdr>
        </w:div>
        <w:div w:id="69624332">
          <w:marLeft w:val="0"/>
          <w:marRight w:val="0"/>
          <w:marTop w:val="0"/>
          <w:marBottom w:val="0"/>
          <w:divBdr>
            <w:top w:val="none" w:sz="0" w:space="0" w:color="auto"/>
            <w:left w:val="none" w:sz="0" w:space="0" w:color="auto"/>
            <w:bottom w:val="none" w:sz="0" w:space="0" w:color="auto"/>
            <w:right w:val="none" w:sz="0" w:space="0" w:color="auto"/>
          </w:divBdr>
        </w:div>
      </w:divsChild>
    </w:div>
    <w:div w:id="139230622">
      <w:bodyDiv w:val="1"/>
      <w:marLeft w:val="0"/>
      <w:marRight w:val="0"/>
      <w:marTop w:val="0"/>
      <w:marBottom w:val="0"/>
      <w:divBdr>
        <w:top w:val="none" w:sz="0" w:space="0" w:color="auto"/>
        <w:left w:val="none" w:sz="0" w:space="0" w:color="auto"/>
        <w:bottom w:val="none" w:sz="0" w:space="0" w:color="auto"/>
        <w:right w:val="none" w:sz="0" w:space="0" w:color="auto"/>
      </w:divBdr>
      <w:divsChild>
        <w:div w:id="276068076">
          <w:marLeft w:val="0"/>
          <w:marRight w:val="0"/>
          <w:marTop w:val="0"/>
          <w:marBottom w:val="0"/>
          <w:divBdr>
            <w:top w:val="none" w:sz="0" w:space="0" w:color="auto"/>
            <w:left w:val="none" w:sz="0" w:space="0" w:color="auto"/>
            <w:bottom w:val="none" w:sz="0" w:space="0" w:color="auto"/>
            <w:right w:val="none" w:sz="0" w:space="0" w:color="auto"/>
          </w:divBdr>
        </w:div>
        <w:div w:id="1664700754">
          <w:marLeft w:val="0"/>
          <w:marRight w:val="0"/>
          <w:marTop w:val="0"/>
          <w:marBottom w:val="0"/>
          <w:divBdr>
            <w:top w:val="none" w:sz="0" w:space="0" w:color="auto"/>
            <w:left w:val="none" w:sz="0" w:space="0" w:color="auto"/>
            <w:bottom w:val="none" w:sz="0" w:space="0" w:color="auto"/>
            <w:right w:val="none" w:sz="0" w:space="0" w:color="auto"/>
          </w:divBdr>
        </w:div>
        <w:div w:id="1327443085">
          <w:marLeft w:val="0"/>
          <w:marRight w:val="0"/>
          <w:marTop w:val="0"/>
          <w:marBottom w:val="0"/>
          <w:divBdr>
            <w:top w:val="none" w:sz="0" w:space="0" w:color="auto"/>
            <w:left w:val="none" w:sz="0" w:space="0" w:color="auto"/>
            <w:bottom w:val="none" w:sz="0" w:space="0" w:color="auto"/>
            <w:right w:val="none" w:sz="0" w:space="0" w:color="auto"/>
          </w:divBdr>
        </w:div>
        <w:div w:id="754548474">
          <w:marLeft w:val="0"/>
          <w:marRight w:val="0"/>
          <w:marTop w:val="0"/>
          <w:marBottom w:val="0"/>
          <w:divBdr>
            <w:top w:val="none" w:sz="0" w:space="0" w:color="auto"/>
            <w:left w:val="none" w:sz="0" w:space="0" w:color="auto"/>
            <w:bottom w:val="none" w:sz="0" w:space="0" w:color="auto"/>
            <w:right w:val="none" w:sz="0" w:space="0" w:color="auto"/>
          </w:divBdr>
        </w:div>
        <w:div w:id="2108961385">
          <w:marLeft w:val="0"/>
          <w:marRight w:val="0"/>
          <w:marTop w:val="0"/>
          <w:marBottom w:val="0"/>
          <w:divBdr>
            <w:top w:val="none" w:sz="0" w:space="0" w:color="auto"/>
            <w:left w:val="none" w:sz="0" w:space="0" w:color="auto"/>
            <w:bottom w:val="none" w:sz="0" w:space="0" w:color="auto"/>
            <w:right w:val="none" w:sz="0" w:space="0" w:color="auto"/>
          </w:divBdr>
        </w:div>
        <w:div w:id="2064596716">
          <w:marLeft w:val="0"/>
          <w:marRight w:val="0"/>
          <w:marTop w:val="0"/>
          <w:marBottom w:val="0"/>
          <w:divBdr>
            <w:top w:val="none" w:sz="0" w:space="0" w:color="auto"/>
            <w:left w:val="none" w:sz="0" w:space="0" w:color="auto"/>
            <w:bottom w:val="none" w:sz="0" w:space="0" w:color="auto"/>
            <w:right w:val="none" w:sz="0" w:space="0" w:color="auto"/>
          </w:divBdr>
        </w:div>
      </w:divsChild>
    </w:div>
    <w:div w:id="158735614">
      <w:bodyDiv w:val="1"/>
      <w:marLeft w:val="0"/>
      <w:marRight w:val="0"/>
      <w:marTop w:val="0"/>
      <w:marBottom w:val="0"/>
      <w:divBdr>
        <w:top w:val="none" w:sz="0" w:space="0" w:color="auto"/>
        <w:left w:val="none" w:sz="0" w:space="0" w:color="auto"/>
        <w:bottom w:val="none" w:sz="0" w:space="0" w:color="auto"/>
        <w:right w:val="none" w:sz="0" w:space="0" w:color="auto"/>
      </w:divBdr>
    </w:div>
    <w:div w:id="165827447">
      <w:bodyDiv w:val="1"/>
      <w:marLeft w:val="0"/>
      <w:marRight w:val="0"/>
      <w:marTop w:val="0"/>
      <w:marBottom w:val="0"/>
      <w:divBdr>
        <w:top w:val="none" w:sz="0" w:space="0" w:color="auto"/>
        <w:left w:val="none" w:sz="0" w:space="0" w:color="auto"/>
        <w:bottom w:val="none" w:sz="0" w:space="0" w:color="auto"/>
        <w:right w:val="none" w:sz="0" w:space="0" w:color="auto"/>
      </w:divBdr>
      <w:divsChild>
        <w:div w:id="1891843809">
          <w:marLeft w:val="0"/>
          <w:marRight w:val="0"/>
          <w:marTop w:val="0"/>
          <w:marBottom w:val="0"/>
          <w:divBdr>
            <w:top w:val="none" w:sz="0" w:space="0" w:color="auto"/>
            <w:left w:val="none" w:sz="0" w:space="0" w:color="auto"/>
            <w:bottom w:val="none" w:sz="0" w:space="0" w:color="auto"/>
            <w:right w:val="none" w:sz="0" w:space="0" w:color="auto"/>
          </w:divBdr>
        </w:div>
        <w:div w:id="1342396360">
          <w:marLeft w:val="0"/>
          <w:marRight w:val="0"/>
          <w:marTop w:val="0"/>
          <w:marBottom w:val="0"/>
          <w:divBdr>
            <w:top w:val="none" w:sz="0" w:space="0" w:color="auto"/>
            <w:left w:val="none" w:sz="0" w:space="0" w:color="auto"/>
            <w:bottom w:val="none" w:sz="0" w:space="0" w:color="auto"/>
            <w:right w:val="none" w:sz="0" w:space="0" w:color="auto"/>
          </w:divBdr>
        </w:div>
        <w:div w:id="1157528092">
          <w:marLeft w:val="0"/>
          <w:marRight w:val="0"/>
          <w:marTop w:val="0"/>
          <w:marBottom w:val="0"/>
          <w:divBdr>
            <w:top w:val="none" w:sz="0" w:space="0" w:color="auto"/>
            <w:left w:val="none" w:sz="0" w:space="0" w:color="auto"/>
            <w:bottom w:val="none" w:sz="0" w:space="0" w:color="auto"/>
            <w:right w:val="none" w:sz="0" w:space="0" w:color="auto"/>
          </w:divBdr>
        </w:div>
        <w:div w:id="912815849">
          <w:marLeft w:val="0"/>
          <w:marRight w:val="0"/>
          <w:marTop w:val="0"/>
          <w:marBottom w:val="0"/>
          <w:divBdr>
            <w:top w:val="none" w:sz="0" w:space="0" w:color="auto"/>
            <w:left w:val="none" w:sz="0" w:space="0" w:color="auto"/>
            <w:bottom w:val="none" w:sz="0" w:space="0" w:color="auto"/>
            <w:right w:val="none" w:sz="0" w:space="0" w:color="auto"/>
          </w:divBdr>
        </w:div>
        <w:div w:id="25645598">
          <w:marLeft w:val="0"/>
          <w:marRight w:val="0"/>
          <w:marTop w:val="0"/>
          <w:marBottom w:val="0"/>
          <w:divBdr>
            <w:top w:val="none" w:sz="0" w:space="0" w:color="auto"/>
            <w:left w:val="none" w:sz="0" w:space="0" w:color="auto"/>
            <w:bottom w:val="none" w:sz="0" w:space="0" w:color="auto"/>
            <w:right w:val="none" w:sz="0" w:space="0" w:color="auto"/>
          </w:divBdr>
        </w:div>
        <w:div w:id="1461803837">
          <w:marLeft w:val="0"/>
          <w:marRight w:val="0"/>
          <w:marTop w:val="0"/>
          <w:marBottom w:val="0"/>
          <w:divBdr>
            <w:top w:val="none" w:sz="0" w:space="0" w:color="auto"/>
            <w:left w:val="none" w:sz="0" w:space="0" w:color="auto"/>
            <w:bottom w:val="none" w:sz="0" w:space="0" w:color="auto"/>
            <w:right w:val="none" w:sz="0" w:space="0" w:color="auto"/>
          </w:divBdr>
        </w:div>
        <w:div w:id="1759865493">
          <w:marLeft w:val="0"/>
          <w:marRight w:val="0"/>
          <w:marTop w:val="0"/>
          <w:marBottom w:val="0"/>
          <w:divBdr>
            <w:top w:val="none" w:sz="0" w:space="0" w:color="auto"/>
            <w:left w:val="none" w:sz="0" w:space="0" w:color="auto"/>
            <w:bottom w:val="none" w:sz="0" w:space="0" w:color="auto"/>
            <w:right w:val="none" w:sz="0" w:space="0" w:color="auto"/>
          </w:divBdr>
        </w:div>
      </w:divsChild>
    </w:div>
    <w:div w:id="243490271">
      <w:bodyDiv w:val="1"/>
      <w:marLeft w:val="0"/>
      <w:marRight w:val="0"/>
      <w:marTop w:val="0"/>
      <w:marBottom w:val="0"/>
      <w:divBdr>
        <w:top w:val="none" w:sz="0" w:space="0" w:color="auto"/>
        <w:left w:val="none" w:sz="0" w:space="0" w:color="auto"/>
        <w:bottom w:val="none" w:sz="0" w:space="0" w:color="auto"/>
        <w:right w:val="none" w:sz="0" w:space="0" w:color="auto"/>
      </w:divBdr>
      <w:divsChild>
        <w:div w:id="16859823">
          <w:marLeft w:val="0"/>
          <w:marRight w:val="0"/>
          <w:marTop w:val="0"/>
          <w:marBottom w:val="0"/>
          <w:divBdr>
            <w:top w:val="none" w:sz="0" w:space="0" w:color="auto"/>
            <w:left w:val="none" w:sz="0" w:space="0" w:color="auto"/>
            <w:bottom w:val="none" w:sz="0" w:space="0" w:color="auto"/>
            <w:right w:val="none" w:sz="0" w:space="0" w:color="auto"/>
          </w:divBdr>
        </w:div>
        <w:div w:id="44064534">
          <w:marLeft w:val="0"/>
          <w:marRight w:val="0"/>
          <w:marTop w:val="0"/>
          <w:marBottom w:val="0"/>
          <w:divBdr>
            <w:top w:val="none" w:sz="0" w:space="0" w:color="auto"/>
            <w:left w:val="none" w:sz="0" w:space="0" w:color="auto"/>
            <w:bottom w:val="none" w:sz="0" w:space="0" w:color="auto"/>
            <w:right w:val="none" w:sz="0" w:space="0" w:color="auto"/>
          </w:divBdr>
        </w:div>
        <w:div w:id="73406039">
          <w:marLeft w:val="0"/>
          <w:marRight w:val="0"/>
          <w:marTop w:val="0"/>
          <w:marBottom w:val="0"/>
          <w:divBdr>
            <w:top w:val="none" w:sz="0" w:space="0" w:color="auto"/>
            <w:left w:val="none" w:sz="0" w:space="0" w:color="auto"/>
            <w:bottom w:val="none" w:sz="0" w:space="0" w:color="auto"/>
            <w:right w:val="none" w:sz="0" w:space="0" w:color="auto"/>
          </w:divBdr>
        </w:div>
        <w:div w:id="102002793">
          <w:marLeft w:val="0"/>
          <w:marRight w:val="0"/>
          <w:marTop w:val="0"/>
          <w:marBottom w:val="0"/>
          <w:divBdr>
            <w:top w:val="none" w:sz="0" w:space="0" w:color="auto"/>
            <w:left w:val="none" w:sz="0" w:space="0" w:color="auto"/>
            <w:bottom w:val="none" w:sz="0" w:space="0" w:color="auto"/>
            <w:right w:val="none" w:sz="0" w:space="0" w:color="auto"/>
          </w:divBdr>
        </w:div>
        <w:div w:id="384455432">
          <w:marLeft w:val="0"/>
          <w:marRight w:val="0"/>
          <w:marTop w:val="0"/>
          <w:marBottom w:val="0"/>
          <w:divBdr>
            <w:top w:val="none" w:sz="0" w:space="0" w:color="auto"/>
            <w:left w:val="none" w:sz="0" w:space="0" w:color="auto"/>
            <w:bottom w:val="none" w:sz="0" w:space="0" w:color="auto"/>
            <w:right w:val="none" w:sz="0" w:space="0" w:color="auto"/>
          </w:divBdr>
        </w:div>
        <w:div w:id="545605525">
          <w:marLeft w:val="0"/>
          <w:marRight w:val="0"/>
          <w:marTop w:val="0"/>
          <w:marBottom w:val="0"/>
          <w:divBdr>
            <w:top w:val="none" w:sz="0" w:space="0" w:color="auto"/>
            <w:left w:val="none" w:sz="0" w:space="0" w:color="auto"/>
            <w:bottom w:val="none" w:sz="0" w:space="0" w:color="auto"/>
            <w:right w:val="none" w:sz="0" w:space="0" w:color="auto"/>
          </w:divBdr>
        </w:div>
        <w:div w:id="741025967">
          <w:marLeft w:val="0"/>
          <w:marRight w:val="0"/>
          <w:marTop w:val="0"/>
          <w:marBottom w:val="0"/>
          <w:divBdr>
            <w:top w:val="none" w:sz="0" w:space="0" w:color="auto"/>
            <w:left w:val="none" w:sz="0" w:space="0" w:color="auto"/>
            <w:bottom w:val="none" w:sz="0" w:space="0" w:color="auto"/>
            <w:right w:val="none" w:sz="0" w:space="0" w:color="auto"/>
          </w:divBdr>
        </w:div>
        <w:div w:id="808398252">
          <w:marLeft w:val="0"/>
          <w:marRight w:val="0"/>
          <w:marTop w:val="0"/>
          <w:marBottom w:val="0"/>
          <w:divBdr>
            <w:top w:val="none" w:sz="0" w:space="0" w:color="auto"/>
            <w:left w:val="none" w:sz="0" w:space="0" w:color="auto"/>
            <w:bottom w:val="none" w:sz="0" w:space="0" w:color="auto"/>
            <w:right w:val="none" w:sz="0" w:space="0" w:color="auto"/>
          </w:divBdr>
        </w:div>
        <w:div w:id="1157184783">
          <w:marLeft w:val="0"/>
          <w:marRight w:val="0"/>
          <w:marTop w:val="0"/>
          <w:marBottom w:val="0"/>
          <w:divBdr>
            <w:top w:val="none" w:sz="0" w:space="0" w:color="auto"/>
            <w:left w:val="none" w:sz="0" w:space="0" w:color="auto"/>
            <w:bottom w:val="none" w:sz="0" w:space="0" w:color="auto"/>
            <w:right w:val="none" w:sz="0" w:space="0" w:color="auto"/>
          </w:divBdr>
        </w:div>
        <w:div w:id="1571382599">
          <w:marLeft w:val="0"/>
          <w:marRight w:val="0"/>
          <w:marTop w:val="0"/>
          <w:marBottom w:val="0"/>
          <w:divBdr>
            <w:top w:val="none" w:sz="0" w:space="0" w:color="auto"/>
            <w:left w:val="none" w:sz="0" w:space="0" w:color="auto"/>
            <w:bottom w:val="none" w:sz="0" w:space="0" w:color="auto"/>
            <w:right w:val="none" w:sz="0" w:space="0" w:color="auto"/>
          </w:divBdr>
        </w:div>
        <w:div w:id="1941526478">
          <w:marLeft w:val="0"/>
          <w:marRight w:val="0"/>
          <w:marTop w:val="0"/>
          <w:marBottom w:val="0"/>
          <w:divBdr>
            <w:top w:val="none" w:sz="0" w:space="0" w:color="auto"/>
            <w:left w:val="none" w:sz="0" w:space="0" w:color="auto"/>
            <w:bottom w:val="none" w:sz="0" w:space="0" w:color="auto"/>
            <w:right w:val="none" w:sz="0" w:space="0" w:color="auto"/>
          </w:divBdr>
        </w:div>
      </w:divsChild>
    </w:div>
    <w:div w:id="244533669">
      <w:bodyDiv w:val="1"/>
      <w:marLeft w:val="0"/>
      <w:marRight w:val="0"/>
      <w:marTop w:val="0"/>
      <w:marBottom w:val="0"/>
      <w:divBdr>
        <w:top w:val="none" w:sz="0" w:space="0" w:color="auto"/>
        <w:left w:val="none" w:sz="0" w:space="0" w:color="auto"/>
        <w:bottom w:val="none" w:sz="0" w:space="0" w:color="auto"/>
        <w:right w:val="none" w:sz="0" w:space="0" w:color="auto"/>
      </w:divBdr>
      <w:divsChild>
        <w:div w:id="1235508226">
          <w:marLeft w:val="0"/>
          <w:marRight w:val="0"/>
          <w:marTop w:val="0"/>
          <w:marBottom w:val="0"/>
          <w:divBdr>
            <w:top w:val="none" w:sz="0" w:space="0" w:color="auto"/>
            <w:left w:val="none" w:sz="0" w:space="0" w:color="auto"/>
            <w:bottom w:val="none" w:sz="0" w:space="0" w:color="auto"/>
            <w:right w:val="none" w:sz="0" w:space="0" w:color="auto"/>
          </w:divBdr>
        </w:div>
        <w:div w:id="1666008149">
          <w:marLeft w:val="0"/>
          <w:marRight w:val="0"/>
          <w:marTop w:val="0"/>
          <w:marBottom w:val="0"/>
          <w:divBdr>
            <w:top w:val="none" w:sz="0" w:space="0" w:color="auto"/>
            <w:left w:val="none" w:sz="0" w:space="0" w:color="auto"/>
            <w:bottom w:val="none" w:sz="0" w:space="0" w:color="auto"/>
            <w:right w:val="none" w:sz="0" w:space="0" w:color="auto"/>
          </w:divBdr>
        </w:div>
      </w:divsChild>
    </w:div>
    <w:div w:id="261961650">
      <w:bodyDiv w:val="1"/>
      <w:marLeft w:val="0"/>
      <w:marRight w:val="0"/>
      <w:marTop w:val="0"/>
      <w:marBottom w:val="0"/>
      <w:divBdr>
        <w:top w:val="none" w:sz="0" w:space="0" w:color="auto"/>
        <w:left w:val="none" w:sz="0" w:space="0" w:color="auto"/>
        <w:bottom w:val="none" w:sz="0" w:space="0" w:color="auto"/>
        <w:right w:val="none" w:sz="0" w:space="0" w:color="auto"/>
      </w:divBdr>
    </w:div>
    <w:div w:id="280460524">
      <w:bodyDiv w:val="1"/>
      <w:marLeft w:val="0"/>
      <w:marRight w:val="0"/>
      <w:marTop w:val="0"/>
      <w:marBottom w:val="0"/>
      <w:divBdr>
        <w:top w:val="none" w:sz="0" w:space="0" w:color="auto"/>
        <w:left w:val="none" w:sz="0" w:space="0" w:color="auto"/>
        <w:bottom w:val="none" w:sz="0" w:space="0" w:color="auto"/>
        <w:right w:val="none" w:sz="0" w:space="0" w:color="auto"/>
      </w:divBdr>
      <w:divsChild>
        <w:div w:id="1661959370">
          <w:marLeft w:val="0"/>
          <w:marRight w:val="0"/>
          <w:marTop w:val="0"/>
          <w:marBottom w:val="0"/>
          <w:divBdr>
            <w:top w:val="none" w:sz="0" w:space="0" w:color="auto"/>
            <w:left w:val="none" w:sz="0" w:space="0" w:color="auto"/>
            <w:bottom w:val="none" w:sz="0" w:space="0" w:color="auto"/>
            <w:right w:val="none" w:sz="0" w:space="0" w:color="auto"/>
          </w:divBdr>
        </w:div>
        <w:div w:id="2050252150">
          <w:marLeft w:val="0"/>
          <w:marRight w:val="0"/>
          <w:marTop w:val="0"/>
          <w:marBottom w:val="0"/>
          <w:divBdr>
            <w:top w:val="none" w:sz="0" w:space="0" w:color="auto"/>
            <w:left w:val="none" w:sz="0" w:space="0" w:color="auto"/>
            <w:bottom w:val="none" w:sz="0" w:space="0" w:color="auto"/>
            <w:right w:val="none" w:sz="0" w:space="0" w:color="auto"/>
          </w:divBdr>
        </w:div>
        <w:div w:id="263924201">
          <w:marLeft w:val="0"/>
          <w:marRight w:val="0"/>
          <w:marTop w:val="0"/>
          <w:marBottom w:val="0"/>
          <w:divBdr>
            <w:top w:val="none" w:sz="0" w:space="0" w:color="auto"/>
            <w:left w:val="none" w:sz="0" w:space="0" w:color="auto"/>
            <w:bottom w:val="none" w:sz="0" w:space="0" w:color="auto"/>
            <w:right w:val="none" w:sz="0" w:space="0" w:color="auto"/>
          </w:divBdr>
        </w:div>
        <w:div w:id="1493065146">
          <w:marLeft w:val="0"/>
          <w:marRight w:val="0"/>
          <w:marTop w:val="0"/>
          <w:marBottom w:val="0"/>
          <w:divBdr>
            <w:top w:val="none" w:sz="0" w:space="0" w:color="auto"/>
            <w:left w:val="none" w:sz="0" w:space="0" w:color="auto"/>
            <w:bottom w:val="none" w:sz="0" w:space="0" w:color="auto"/>
            <w:right w:val="none" w:sz="0" w:space="0" w:color="auto"/>
          </w:divBdr>
        </w:div>
        <w:div w:id="1421488864">
          <w:marLeft w:val="0"/>
          <w:marRight w:val="0"/>
          <w:marTop w:val="0"/>
          <w:marBottom w:val="0"/>
          <w:divBdr>
            <w:top w:val="none" w:sz="0" w:space="0" w:color="auto"/>
            <w:left w:val="none" w:sz="0" w:space="0" w:color="auto"/>
            <w:bottom w:val="none" w:sz="0" w:space="0" w:color="auto"/>
            <w:right w:val="none" w:sz="0" w:space="0" w:color="auto"/>
          </w:divBdr>
        </w:div>
        <w:div w:id="1532572980">
          <w:marLeft w:val="0"/>
          <w:marRight w:val="0"/>
          <w:marTop w:val="0"/>
          <w:marBottom w:val="0"/>
          <w:divBdr>
            <w:top w:val="none" w:sz="0" w:space="0" w:color="auto"/>
            <w:left w:val="none" w:sz="0" w:space="0" w:color="auto"/>
            <w:bottom w:val="none" w:sz="0" w:space="0" w:color="auto"/>
            <w:right w:val="none" w:sz="0" w:space="0" w:color="auto"/>
          </w:divBdr>
        </w:div>
        <w:div w:id="802845508">
          <w:marLeft w:val="0"/>
          <w:marRight w:val="0"/>
          <w:marTop w:val="0"/>
          <w:marBottom w:val="0"/>
          <w:divBdr>
            <w:top w:val="none" w:sz="0" w:space="0" w:color="auto"/>
            <w:left w:val="none" w:sz="0" w:space="0" w:color="auto"/>
            <w:bottom w:val="none" w:sz="0" w:space="0" w:color="auto"/>
            <w:right w:val="none" w:sz="0" w:space="0" w:color="auto"/>
          </w:divBdr>
        </w:div>
      </w:divsChild>
    </w:div>
    <w:div w:id="353070552">
      <w:bodyDiv w:val="1"/>
      <w:marLeft w:val="0"/>
      <w:marRight w:val="0"/>
      <w:marTop w:val="0"/>
      <w:marBottom w:val="0"/>
      <w:divBdr>
        <w:top w:val="none" w:sz="0" w:space="0" w:color="auto"/>
        <w:left w:val="none" w:sz="0" w:space="0" w:color="auto"/>
        <w:bottom w:val="none" w:sz="0" w:space="0" w:color="auto"/>
        <w:right w:val="none" w:sz="0" w:space="0" w:color="auto"/>
      </w:divBdr>
    </w:div>
    <w:div w:id="355738269">
      <w:bodyDiv w:val="1"/>
      <w:marLeft w:val="0"/>
      <w:marRight w:val="0"/>
      <w:marTop w:val="0"/>
      <w:marBottom w:val="0"/>
      <w:divBdr>
        <w:top w:val="none" w:sz="0" w:space="0" w:color="auto"/>
        <w:left w:val="none" w:sz="0" w:space="0" w:color="auto"/>
        <w:bottom w:val="none" w:sz="0" w:space="0" w:color="auto"/>
        <w:right w:val="none" w:sz="0" w:space="0" w:color="auto"/>
      </w:divBdr>
      <w:divsChild>
        <w:div w:id="9718231">
          <w:marLeft w:val="0"/>
          <w:marRight w:val="0"/>
          <w:marTop w:val="0"/>
          <w:marBottom w:val="0"/>
          <w:divBdr>
            <w:top w:val="none" w:sz="0" w:space="0" w:color="auto"/>
            <w:left w:val="none" w:sz="0" w:space="0" w:color="auto"/>
            <w:bottom w:val="none" w:sz="0" w:space="0" w:color="auto"/>
            <w:right w:val="none" w:sz="0" w:space="0" w:color="auto"/>
          </w:divBdr>
        </w:div>
        <w:div w:id="251864497">
          <w:marLeft w:val="0"/>
          <w:marRight w:val="0"/>
          <w:marTop w:val="0"/>
          <w:marBottom w:val="0"/>
          <w:divBdr>
            <w:top w:val="none" w:sz="0" w:space="0" w:color="auto"/>
            <w:left w:val="none" w:sz="0" w:space="0" w:color="auto"/>
            <w:bottom w:val="none" w:sz="0" w:space="0" w:color="auto"/>
            <w:right w:val="none" w:sz="0" w:space="0" w:color="auto"/>
          </w:divBdr>
        </w:div>
        <w:div w:id="333145399">
          <w:marLeft w:val="0"/>
          <w:marRight w:val="0"/>
          <w:marTop w:val="0"/>
          <w:marBottom w:val="0"/>
          <w:divBdr>
            <w:top w:val="none" w:sz="0" w:space="0" w:color="auto"/>
            <w:left w:val="none" w:sz="0" w:space="0" w:color="auto"/>
            <w:bottom w:val="none" w:sz="0" w:space="0" w:color="auto"/>
            <w:right w:val="none" w:sz="0" w:space="0" w:color="auto"/>
          </w:divBdr>
        </w:div>
        <w:div w:id="387612452">
          <w:marLeft w:val="0"/>
          <w:marRight w:val="0"/>
          <w:marTop w:val="0"/>
          <w:marBottom w:val="0"/>
          <w:divBdr>
            <w:top w:val="none" w:sz="0" w:space="0" w:color="auto"/>
            <w:left w:val="none" w:sz="0" w:space="0" w:color="auto"/>
            <w:bottom w:val="none" w:sz="0" w:space="0" w:color="auto"/>
            <w:right w:val="none" w:sz="0" w:space="0" w:color="auto"/>
          </w:divBdr>
        </w:div>
        <w:div w:id="645167966">
          <w:marLeft w:val="0"/>
          <w:marRight w:val="0"/>
          <w:marTop w:val="0"/>
          <w:marBottom w:val="0"/>
          <w:divBdr>
            <w:top w:val="none" w:sz="0" w:space="0" w:color="auto"/>
            <w:left w:val="none" w:sz="0" w:space="0" w:color="auto"/>
            <w:bottom w:val="none" w:sz="0" w:space="0" w:color="auto"/>
            <w:right w:val="none" w:sz="0" w:space="0" w:color="auto"/>
          </w:divBdr>
        </w:div>
        <w:div w:id="774326217">
          <w:marLeft w:val="0"/>
          <w:marRight w:val="0"/>
          <w:marTop w:val="0"/>
          <w:marBottom w:val="0"/>
          <w:divBdr>
            <w:top w:val="none" w:sz="0" w:space="0" w:color="auto"/>
            <w:left w:val="none" w:sz="0" w:space="0" w:color="auto"/>
            <w:bottom w:val="none" w:sz="0" w:space="0" w:color="auto"/>
            <w:right w:val="none" w:sz="0" w:space="0" w:color="auto"/>
          </w:divBdr>
        </w:div>
        <w:div w:id="1293319622">
          <w:marLeft w:val="0"/>
          <w:marRight w:val="0"/>
          <w:marTop w:val="0"/>
          <w:marBottom w:val="0"/>
          <w:divBdr>
            <w:top w:val="none" w:sz="0" w:space="0" w:color="auto"/>
            <w:left w:val="none" w:sz="0" w:space="0" w:color="auto"/>
            <w:bottom w:val="none" w:sz="0" w:space="0" w:color="auto"/>
            <w:right w:val="none" w:sz="0" w:space="0" w:color="auto"/>
          </w:divBdr>
        </w:div>
        <w:div w:id="1313830324">
          <w:marLeft w:val="0"/>
          <w:marRight w:val="0"/>
          <w:marTop w:val="0"/>
          <w:marBottom w:val="0"/>
          <w:divBdr>
            <w:top w:val="none" w:sz="0" w:space="0" w:color="auto"/>
            <w:left w:val="none" w:sz="0" w:space="0" w:color="auto"/>
            <w:bottom w:val="none" w:sz="0" w:space="0" w:color="auto"/>
            <w:right w:val="none" w:sz="0" w:space="0" w:color="auto"/>
          </w:divBdr>
        </w:div>
        <w:div w:id="1536886699">
          <w:marLeft w:val="0"/>
          <w:marRight w:val="0"/>
          <w:marTop w:val="0"/>
          <w:marBottom w:val="0"/>
          <w:divBdr>
            <w:top w:val="none" w:sz="0" w:space="0" w:color="auto"/>
            <w:left w:val="none" w:sz="0" w:space="0" w:color="auto"/>
            <w:bottom w:val="none" w:sz="0" w:space="0" w:color="auto"/>
            <w:right w:val="none" w:sz="0" w:space="0" w:color="auto"/>
          </w:divBdr>
        </w:div>
        <w:div w:id="1995528691">
          <w:marLeft w:val="0"/>
          <w:marRight w:val="0"/>
          <w:marTop w:val="0"/>
          <w:marBottom w:val="0"/>
          <w:divBdr>
            <w:top w:val="none" w:sz="0" w:space="0" w:color="auto"/>
            <w:left w:val="none" w:sz="0" w:space="0" w:color="auto"/>
            <w:bottom w:val="none" w:sz="0" w:space="0" w:color="auto"/>
            <w:right w:val="none" w:sz="0" w:space="0" w:color="auto"/>
          </w:divBdr>
        </w:div>
        <w:div w:id="2095858416">
          <w:marLeft w:val="0"/>
          <w:marRight w:val="0"/>
          <w:marTop w:val="0"/>
          <w:marBottom w:val="0"/>
          <w:divBdr>
            <w:top w:val="none" w:sz="0" w:space="0" w:color="auto"/>
            <w:left w:val="none" w:sz="0" w:space="0" w:color="auto"/>
            <w:bottom w:val="none" w:sz="0" w:space="0" w:color="auto"/>
            <w:right w:val="none" w:sz="0" w:space="0" w:color="auto"/>
          </w:divBdr>
        </w:div>
      </w:divsChild>
    </w:div>
    <w:div w:id="375397761">
      <w:bodyDiv w:val="1"/>
      <w:marLeft w:val="0"/>
      <w:marRight w:val="0"/>
      <w:marTop w:val="0"/>
      <w:marBottom w:val="0"/>
      <w:divBdr>
        <w:top w:val="none" w:sz="0" w:space="0" w:color="auto"/>
        <w:left w:val="none" w:sz="0" w:space="0" w:color="auto"/>
        <w:bottom w:val="none" w:sz="0" w:space="0" w:color="auto"/>
        <w:right w:val="none" w:sz="0" w:space="0" w:color="auto"/>
      </w:divBdr>
    </w:div>
    <w:div w:id="379405887">
      <w:bodyDiv w:val="1"/>
      <w:marLeft w:val="0"/>
      <w:marRight w:val="0"/>
      <w:marTop w:val="0"/>
      <w:marBottom w:val="0"/>
      <w:divBdr>
        <w:top w:val="none" w:sz="0" w:space="0" w:color="auto"/>
        <w:left w:val="none" w:sz="0" w:space="0" w:color="auto"/>
        <w:bottom w:val="none" w:sz="0" w:space="0" w:color="auto"/>
        <w:right w:val="none" w:sz="0" w:space="0" w:color="auto"/>
      </w:divBdr>
    </w:div>
    <w:div w:id="457991618">
      <w:bodyDiv w:val="1"/>
      <w:marLeft w:val="0"/>
      <w:marRight w:val="0"/>
      <w:marTop w:val="0"/>
      <w:marBottom w:val="0"/>
      <w:divBdr>
        <w:top w:val="none" w:sz="0" w:space="0" w:color="auto"/>
        <w:left w:val="none" w:sz="0" w:space="0" w:color="auto"/>
        <w:bottom w:val="none" w:sz="0" w:space="0" w:color="auto"/>
        <w:right w:val="none" w:sz="0" w:space="0" w:color="auto"/>
      </w:divBdr>
    </w:div>
    <w:div w:id="502746448">
      <w:bodyDiv w:val="1"/>
      <w:marLeft w:val="0"/>
      <w:marRight w:val="0"/>
      <w:marTop w:val="0"/>
      <w:marBottom w:val="0"/>
      <w:divBdr>
        <w:top w:val="none" w:sz="0" w:space="0" w:color="auto"/>
        <w:left w:val="none" w:sz="0" w:space="0" w:color="auto"/>
        <w:bottom w:val="none" w:sz="0" w:space="0" w:color="auto"/>
        <w:right w:val="none" w:sz="0" w:space="0" w:color="auto"/>
      </w:divBdr>
    </w:div>
    <w:div w:id="540673482">
      <w:bodyDiv w:val="1"/>
      <w:marLeft w:val="0"/>
      <w:marRight w:val="0"/>
      <w:marTop w:val="0"/>
      <w:marBottom w:val="0"/>
      <w:divBdr>
        <w:top w:val="none" w:sz="0" w:space="0" w:color="auto"/>
        <w:left w:val="none" w:sz="0" w:space="0" w:color="auto"/>
        <w:bottom w:val="none" w:sz="0" w:space="0" w:color="auto"/>
        <w:right w:val="none" w:sz="0" w:space="0" w:color="auto"/>
      </w:divBdr>
      <w:divsChild>
        <w:div w:id="164444671">
          <w:marLeft w:val="0"/>
          <w:marRight w:val="0"/>
          <w:marTop w:val="0"/>
          <w:marBottom w:val="0"/>
          <w:divBdr>
            <w:top w:val="none" w:sz="0" w:space="0" w:color="auto"/>
            <w:left w:val="none" w:sz="0" w:space="0" w:color="auto"/>
            <w:bottom w:val="none" w:sz="0" w:space="0" w:color="auto"/>
            <w:right w:val="none" w:sz="0" w:space="0" w:color="auto"/>
          </w:divBdr>
        </w:div>
        <w:div w:id="194775003">
          <w:marLeft w:val="0"/>
          <w:marRight w:val="0"/>
          <w:marTop w:val="0"/>
          <w:marBottom w:val="0"/>
          <w:divBdr>
            <w:top w:val="none" w:sz="0" w:space="0" w:color="auto"/>
            <w:left w:val="none" w:sz="0" w:space="0" w:color="auto"/>
            <w:bottom w:val="none" w:sz="0" w:space="0" w:color="auto"/>
            <w:right w:val="none" w:sz="0" w:space="0" w:color="auto"/>
          </w:divBdr>
        </w:div>
        <w:div w:id="225262861">
          <w:marLeft w:val="0"/>
          <w:marRight w:val="0"/>
          <w:marTop w:val="0"/>
          <w:marBottom w:val="0"/>
          <w:divBdr>
            <w:top w:val="none" w:sz="0" w:space="0" w:color="auto"/>
            <w:left w:val="none" w:sz="0" w:space="0" w:color="auto"/>
            <w:bottom w:val="none" w:sz="0" w:space="0" w:color="auto"/>
            <w:right w:val="none" w:sz="0" w:space="0" w:color="auto"/>
          </w:divBdr>
        </w:div>
        <w:div w:id="318272852">
          <w:marLeft w:val="0"/>
          <w:marRight w:val="0"/>
          <w:marTop w:val="0"/>
          <w:marBottom w:val="0"/>
          <w:divBdr>
            <w:top w:val="none" w:sz="0" w:space="0" w:color="auto"/>
            <w:left w:val="none" w:sz="0" w:space="0" w:color="auto"/>
            <w:bottom w:val="none" w:sz="0" w:space="0" w:color="auto"/>
            <w:right w:val="none" w:sz="0" w:space="0" w:color="auto"/>
          </w:divBdr>
        </w:div>
        <w:div w:id="349258639">
          <w:marLeft w:val="0"/>
          <w:marRight w:val="0"/>
          <w:marTop w:val="0"/>
          <w:marBottom w:val="0"/>
          <w:divBdr>
            <w:top w:val="none" w:sz="0" w:space="0" w:color="auto"/>
            <w:left w:val="none" w:sz="0" w:space="0" w:color="auto"/>
            <w:bottom w:val="none" w:sz="0" w:space="0" w:color="auto"/>
            <w:right w:val="none" w:sz="0" w:space="0" w:color="auto"/>
          </w:divBdr>
        </w:div>
        <w:div w:id="1001347406">
          <w:marLeft w:val="0"/>
          <w:marRight w:val="0"/>
          <w:marTop w:val="0"/>
          <w:marBottom w:val="0"/>
          <w:divBdr>
            <w:top w:val="none" w:sz="0" w:space="0" w:color="auto"/>
            <w:left w:val="none" w:sz="0" w:space="0" w:color="auto"/>
            <w:bottom w:val="none" w:sz="0" w:space="0" w:color="auto"/>
            <w:right w:val="none" w:sz="0" w:space="0" w:color="auto"/>
          </w:divBdr>
        </w:div>
        <w:div w:id="1022626513">
          <w:marLeft w:val="0"/>
          <w:marRight w:val="0"/>
          <w:marTop w:val="0"/>
          <w:marBottom w:val="0"/>
          <w:divBdr>
            <w:top w:val="none" w:sz="0" w:space="0" w:color="auto"/>
            <w:left w:val="none" w:sz="0" w:space="0" w:color="auto"/>
            <w:bottom w:val="none" w:sz="0" w:space="0" w:color="auto"/>
            <w:right w:val="none" w:sz="0" w:space="0" w:color="auto"/>
          </w:divBdr>
        </w:div>
        <w:div w:id="1035618875">
          <w:marLeft w:val="0"/>
          <w:marRight w:val="0"/>
          <w:marTop w:val="0"/>
          <w:marBottom w:val="0"/>
          <w:divBdr>
            <w:top w:val="none" w:sz="0" w:space="0" w:color="auto"/>
            <w:left w:val="none" w:sz="0" w:space="0" w:color="auto"/>
            <w:bottom w:val="none" w:sz="0" w:space="0" w:color="auto"/>
            <w:right w:val="none" w:sz="0" w:space="0" w:color="auto"/>
          </w:divBdr>
        </w:div>
        <w:div w:id="1094593960">
          <w:marLeft w:val="0"/>
          <w:marRight w:val="0"/>
          <w:marTop w:val="0"/>
          <w:marBottom w:val="0"/>
          <w:divBdr>
            <w:top w:val="none" w:sz="0" w:space="0" w:color="auto"/>
            <w:left w:val="none" w:sz="0" w:space="0" w:color="auto"/>
            <w:bottom w:val="none" w:sz="0" w:space="0" w:color="auto"/>
            <w:right w:val="none" w:sz="0" w:space="0" w:color="auto"/>
          </w:divBdr>
        </w:div>
        <w:div w:id="1102726009">
          <w:marLeft w:val="0"/>
          <w:marRight w:val="0"/>
          <w:marTop w:val="0"/>
          <w:marBottom w:val="0"/>
          <w:divBdr>
            <w:top w:val="none" w:sz="0" w:space="0" w:color="auto"/>
            <w:left w:val="none" w:sz="0" w:space="0" w:color="auto"/>
            <w:bottom w:val="none" w:sz="0" w:space="0" w:color="auto"/>
            <w:right w:val="none" w:sz="0" w:space="0" w:color="auto"/>
          </w:divBdr>
        </w:div>
        <w:div w:id="1309747679">
          <w:marLeft w:val="0"/>
          <w:marRight w:val="0"/>
          <w:marTop w:val="0"/>
          <w:marBottom w:val="0"/>
          <w:divBdr>
            <w:top w:val="none" w:sz="0" w:space="0" w:color="auto"/>
            <w:left w:val="none" w:sz="0" w:space="0" w:color="auto"/>
            <w:bottom w:val="none" w:sz="0" w:space="0" w:color="auto"/>
            <w:right w:val="none" w:sz="0" w:space="0" w:color="auto"/>
          </w:divBdr>
        </w:div>
        <w:div w:id="1628270454">
          <w:marLeft w:val="0"/>
          <w:marRight w:val="0"/>
          <w:marTop w:val="0"/>
          <w:marBottom w:val="0"/>
          <w:divBdr>
            <w:top w:val="none" w:sz="0" w:space="0" w:color="auto"/>
            <w:left w:val="none" w:sz="0" w:space="0" w:color="auto"/>
            <w:bottom w:val="none" w:sz="0" w:space="0" w:color="auto"/>
            <w:right w:val="none" w:sz="0" w:space="0" w:color="auto"/>
          </w:divBdr>
        </w:div>
        <w:div w:id="1821648670">
          <w:marLeft w:val="0"/>
          <w:marRight w:val="0"/>
          <w:marTop w:val="0"/>
          <w:marBottom w:val="0"/>
          <w:divBdr>
            <w:top w:val="none" w:sz="0" w:space="0" w:color="auto"/>
            <w:left w:val="none" w:sz="0" w:space="0" w:color="auto"/>
            <w:bottom w:val="none" w:sz="0" w:space="0" w:color="auto"/>
            <w:right w:val="none" w:sz="0" w:space="0" w:color="auto"/>
          </w:divBdr>
        </w:div>
        <w:div w:id="1975014083">
          <w:marLeft w:val="0"/>
          <w:marRight w:val="0"/>
          <w:marTop w:val="0"/>
          <w:marBottom w:val="0"/>
          <w:divBdr>
            <w:top w:val="none" w:sz="0" w:space="0" w:color="auto"/>
            <w:left w:val="none" w:sz="0" w:space="0" w:color="auto"/>
            <w:bottom w:val="none" w:sz="0" w:space="0" w:color="auto"/>
            <w:right w:val="none" w:sz="0" w:space="0" w:color="auto"/>
          </w:divBdr>
        </w:div>
      </w:divsChild>
    </w:div>
    <w:div w:id="545459016">
      <w:bodyDiv w:val="1"/>
      <w:marLeft w:val="0"/>
      <w:marRight w:val="0"/>
      <w:marTop w:val="0"/>
      <w:marBottom w:val="0"/>
      <w:divBdr>
        <w:top w:val="none" w:sz="0" w:space="0" w:color="auto"/>
        <w:left w:val="none" w:sz="0" w:space="0" w:color="auto"/>
        <w:bottom w:val="none" w:sz="0" w:space="0" w:color="auto"/>
        <w:right w:val="none" w:sz="0" w:space="0" w:color="auto"/>
      </w:divBdr>
      <w:divsChild>
        <w:div w:id="1649700633">
          <w:marLeft w:val="0"/>
          <w:marRight w:val="0"/>
          <w:marTop w:val="0"/>
          <w:marBottom w:val="0"/>
          <w:divBdr>
            <w:top w:val="none" w:sz="0" w:space="0" w:color="auto"/>
            <w:left w:val="none" w:sz="0" w:space="0" w:color="auto"/>
            <w:bottom w:val="none" w:sz="0" w:space="0" w:color="auto"/>
            <w:right w:val="none" w:sz="0" w:space="0" w:color="auto"/>
          </w:divBdr>
        </w:div>
        <w:div w:id="993949952">
          <w:marLeft w:val="0"/>
          <w:marRight w:val="0"/>
          <w:marTop w:val="0"/>
          <w:marBottom w:val="0"/>
          <w:divBdr>
            <w:top w:val="none" w:sz="0" w:space="0" w:color="auto"/>
            <w:left w:val="none" w:sz="0" w:space="0" w:color="auto"/>
            <w:bottom w:val="none" w:sz="0" w:space="0" w:color="auto"/>
            <w:right w:val="none" w:sz="0" w:space="0" w:color="auto"/>
          </w:divBdr>
        </w:div>
      </w:divsChild>
    </w:div>
    <w:div w:id="572666343">
      <w:bodyDiv w:val="1"/>
      <w:marLeft w:val="0"/>
      <w:marRight w:val="0"/>
      <w:marTop w:val="0"/>
      <w:marBottom w:val="0"/>
      <w:divBdr>
        <w:top w:val="none" w:sz="0" w:space="0" w:color="auto"/>
        <w:left w:val="none" w:sz="0" w:space="0" w:color="auto"/>
        <w:bottom w:val="none" w:sz="0" w:space="0" w:color="auto"/>
        <w:right w:val="none" w:sz="0" w:space="0" w:color="auto"/>
      </w:divBdr>
      <w:divsChild>
        <w:div w:id="1662587913">
          <w:marLeft w:val="0"/>
          <w:marRight w:val="0"/>
          <w:marTop w:val="0"/>
          <w:marBottom w:val="0"/>
          <w:divBdr>
            <w:top w:val="none" w:sz="0" w:space="0" w:color="auto"/>
            <w:left w:val="none" w:sz="0" w:space="0" w:color="auto"/>
            <w:bottom w:val="none" w:sz="0" w:space="0" w:color="auto"/>
            <w:right w:val="none" w:sz="0" w:space="0" w:color="auto"/>
          </w:divBdr>
        </w:div>
        <w:div w:id="1028601896">
          <w:marLeft w:val="0"/>
          <w:marRight w:val="0"/>
          <w:marTop w:val="0"/>
          <w:marBottom w:val="0"/>
          <w:divBdr>
            <w:top w:val="none" w:sz="0" w:space="0" w:color="auto"/>
            <w:left w:val="none" w:sz="0" w:space="0" w:color="auto"/>
            <w:bottom w:val="none" w:sz="0" w:space="0" w:color="auto"/>
            <w:right w:val="none" w:sz="0" w:space="0" w:color="auto"/>
          </w:divBdr>
        </w:div>
        <w:div w:id="2110730336">
          <w:marLeft w:val="0"/>
          <w:marRight w:val="0"/>
          <w:marTop w:val="0"/>
          <w:marBottom w:val="0"/>
          <w:divBdr>
            <w:top w:val="none" w:sz="0" w:space="0" w:color="auto"/>
            <w:left w:val="none" w:sz="0" w:space="0" w:color="auto"/>
            <w:bottom w:val="none" w:sz="0" w:space="0" w:color="auto"/>
            <w:right w:val="none" w:sz="0" w:space="0" w:color="auto"/>
          </w:divBdr>
        </w:div>
        <w:div w:id="2077315689">
          <w:marLeft w:val="0"/>
          <w:marRight w:val="0"/>
          <w:marTop w:val="0"/>
          <w:marBottom w:val="0"/>
          <w:divBdr>
            <w:top w:val="none" w:sz="0" w:space="0" w:color="auto"/>
            <w:left w:val="none" w:sz="0" w:space="0" w:color="auto"/>
            <w:bottom w:val="none" w:sz="0" w:space="0" w:color="auto"/>
            <w:right w:val="none" w:sz="0" w:space="0" w:color="auto"/>
          </w:divBdr>
        </w:div>
      </w:divsChild>
    </w:div>
    <w:div w:id="580793720">
      <w:bodyDiv w:val="1"/>
      <w:marLeft w:val="0"/>
      <w:marRight w:val="0"/>
      <w:marTop w:val="0"/>
      <w:marBottom w:val="0"/>
      <w:divBdr>
        <w:top w:val="none" w:sz="0" w:space="0" w:color="auto"/>
        <w:left w:val="none" w:sz="0" w:space="0" w:color="auto"/>
        <w:bottom w:val="none" w:sz="0" w:space="0" w:color="auto"/>
        <w:right w:val="none" w:sz="0" w:space="0" w:color="auto"/>
      </w:divBdr>
    </w:div>
    <w:div w:id="610867617">
      <w:bodyDiv w:val="1"/>
      <w:marLeft w:val="0"/>
      <w:marRight w:val="0"/>
      <w:marTop w:val="0"/>
      <w:marBottom w:val="0"/>
      <w:divBdr>
        <w:top w:val="none" w:sz="0" w:space="0" w:color="auto"/>
        <w:left w:val="none" w:sz="0" w:space="0" w:color="auto"/>
        <w:bottom w:val="none" w:sz="0" w:space="0" w:color="auto"/>
        <w:right w:val="none" w:sz="0" w:space="0" w:color="auto"/>
      </w:divBdr>
      <w:divsChild>
        <w:div w:id="204371967">
          <w:marLeft w:val="0"/>
          <w:marRight w:val="0"/>
          <w:marTop w:val="0"/>
          <w:marBottom w:val="0"/>
          <w:divBdr>
            <w:top w:val="none" w:sz="0" w:space="0" w:color="auto"/>
            <w:left w:val="none" w:sz="0" w:space="0" w:color="auto"/>
            <w:bottom w:val="none" w:sz="0" w:space="0" w:color="auto"/>
            <w:right w:val="none" w:sz="0" w:space="0" w:color="auto"/>
          </w:divBdr>
        </w:div>
        <w:div w:id="235437576">
          <w:marLeft w:val="0"/>
          <w:marRight w:val="0"/>
          <w:marTop w:val="0"/>
          <w:marBottom w:val="0"/>
          <w:divBdr>
            <w:top w:val="none" w:sz="0" w:space="0" w:color="auto"/>
            <w:left w:val="none" w:sz="0" w:space="0" w:color="auto"/>
            <w:bottom w:val="none" w:sz="0" w:space="0" w:color="auto"/>
            <w:right w:val="none" w:sz="0" w:space="0" w:color="auto"/>
          </w:divBdr>
        </w:div>
        <w:div w:id="345905995">
          <w:marLeft w:val="0"/>
          <w:marRight w:val="0"/>
          <w:marTop w:val="0"/>
          <w:marBottom w:val="0"/>
          <w:divBdr>
            <w:top w:val="none" w:sz="0" w:space="0" w:color="auto"/>
            <w:left w:val="none" w:sz="0" w:space="0" w:color="auto"/>
            <w:bottom w:val="none" w:sz="0" w:space="0" w:color="auto"/>
            <w:right w:val="none" w:sz="0" w:space="0" w:color="auto"/>
          </w:divBdr>
        </w:div>
        <w:div w:id="637688650">
          <w:marLeft w:val="0"/>
          <w:marRight w:val="0"/>
          <w:marTop w:val="0"/>
          <w:marBottom w:val="0"/>
          <w:divBdr>
            <w:top w:val="none" w:sz="0" w:space="0" w:color="auto"/>
            <w:left w:val="none" w:sz="0" w:space="0" w:color="auto"/>
            <w:bottom w:val="none" w:sz="0" w:space="0" w:color="auto"/>
            <w:right w:val="none" w:sz="0" w:space="0" w:color="auto"/>
          </w:divBdr>
        </w:div>
        <w:div w:id="710417664">
          <w:marLeft w:val="0"/>
          <w:marRight w:val="0"/>
          <w:marTop w:val="0"/>
          <w:marBottom w:val="0"/>
          <w:divBdr>
            <w:top w:val="none" w:sz="0" w:space="0" w:color="auto"/>
            <w:left w:val="none" w:sz="0" w:space="0" w:color="auto"/>
            <w:bottom w:val="none" w:sz="0" w:space="0" w:color="auto"/>
            <w:right w:val="none" w:sz="0" w:space="0" w:color="auto"/>
          </w:divBdr>
        </w:div>
        <w:div w:id="714046953">
          <w:marLeft w:val="0"/>
          <w:marRight w:val="0"/>
          <w:marTop w:val="0"/>
          <w:marBottom w:val="0"/>
          <w:divBdr>
            <w:top w:val="none" w:sz="0" w:space="0" w:color="auto"/>
            <w:left w:val="none" w:sz="0" w:space="0" w:color="auto"/>
            <w:bottom w:val="none" w:sz="0" w:space="0" w:color="auto"/>
            <w:right w:val="none" w:sz="0" w:space="0" w:color="auto"/>
          </w:divBdr>
        </w:div>
        <w:div w:id="1299460680">
          <w:marLeft w:val="0"/>
          <w:marRight w:val="0"/>
          <w:marTop w:val="0"/>
          <w:marBottom w:val="0"/>
          <w:divBdr>
            <w:top w:val="none" w:sz="0" w:space="0" w:color="auto"/>
            <w:left w:val="none" w:sz="0" w:space="0" w:color="auto"/>
            <w:bottom w:val="none" w:sz="0" w:space="0" w:color="auto"/>
            <w:right w:val="none" w:sz="0" w:space="0" w:color="auto"/>
          </w:divBdr>
        </w:div>
        <w:div w:id="1496647162">
          <w:marLeft w:val="0"/>
          <w:marRight w:val="0"/>
          <w:marTop w:val="0"/>
          <w:marBottom w:val="0"/>
          <w:divBdr>
            <w:top w:val="none" w:sz="0" w:space="0" w:color="auto"/>
            <w:left w:val="none" w:sz="0" w:space="0" w:color="auto"/>
            <w:bottom w:val="none" w:sz="0" w:space="0" w:color="auto"/>
            <w:right w:val="none" w:sz="0" w:space="0" w:color="auto"/>
          </w:divBdr>
        </w:div>
        <w:div w:id="1646200209">
          <w:marLeft w:val="0"/>
          <w:marRight w:val="0"/>
          <w:marTop w:val="0"/>
          <w:marBottom w:val="0"/>
          <w:divBdr>
            <w:top w:val="none" w:sz="0" w:space="0" w:color="auto"/>
            <w:left w:val="none" w:sz="0" w:space="0" w:color="auto"/>
            <w:bottom w:val="none" w:sz="0" w:space="0" w:color="auto"/>
            <w:right w:val="none" w:sz="0" w:space="0" w:color="auto"/>
          </w:divBdr>
        </w:div>
        <w:div w:id="1659992123">
          <w:marLeft w:val="0"/>
          <w:marRight w:val="0"/>
          <w:marTop w:val="0"/>
          <w:marBottom w:val="0"/>
          <w:divBdr>
            <w:top w:val="none" w:sz="0" w:space="0" w:color="auto"/>
            <w:left w:val="none" w:sz="0" w:space="0" w:color="auto"/>
            <w:bottom w:val="none" w:sz="0" w:space="0" w:color="auto"/>
            <w:right w:val="none" w:sz="0" w:space="0" w:color="auto"/>
          </w:divBdr>
        </w:div>
        <w:div w:id="1903055566">
          <w:marLeft w:val="0"/>
          <w:marRight w:val="0"/>
          <w:marTop w:val="0"/>
          <w:marBottom w:val="0"/>
          <w:divBdr>
            <w:top w:val="none" w:sz="0" w:space="0" w:color="auto"/>
            <w:left w:val="none" w:sz="0" w:space="0" w:color="auto"/>
            <w:bottom w:val="none" w:sz="0" w:space="0" w:color="auto"/>
            <w:right w:val="none" w:sz="0" w:space="0" w:color="auto"/>
          </w:divBdr>
        </w:div>
        <w:div w:id="1914075604">
          <w:marLeft w:val="0"/>
          <w:marRight w:val="0"/>
          <w:marTop w:val="0"/>
          <w:marBottom w:val="0"/>
          <w:divBdr>
            <w:top w:val="none" w:sz="0" w:space="0" w:color="auto"/>
            <w:left w:val="none" w:sz="0" w:space="0" w:color="auto"/>
            <w:bottom w:val="none" w:sz="0" w:space="0" w:color="auto"/>
            <w:right w:val="none" w:sz="0" w:space="0" w:color="auto"/>
          </w:divBdr>
        </w:div>
      </w:divsChild>
    </w:div>
    <w:div w:id="613437500">
      <w:bodyDiv w:val="1"/>
      <w:marLeft w:val="0"/>
      <w:marRight w:val="0"/>
      <w:marTop w:val="0"/>
      <w:marBottom w:val="0"/>
      <w:divBdr>
        <w:top w:val="none" w:sz="0" w:space="0" w:color="auto"/>
        <w:left w:val="none" w:sz="0" w:space="0" w:color="auto"/>
        <w:bottom w:val="none" w:sz="0" w:space="0" w:color="auto"/>
        <w:right w:val="none" w:sz="0" w:space="0" w:color="auto"/>
      </w:divBdr>
    </w:div>
    <w:div w:id="621114919">
      <w:bodyDiv w:val="1"/>
      <w:marLeft w:val="0"/>
      <w:marRight w:val="0"/>
      <w:marTop w:val="0"/>
      <w:marBottom w:val="0"/>
      <w:divBdr>
        <w:top w:val="none" w:sz="0" w:space="0" w:color="auto"/>
        <w:left w:val="none" w:sz="0" w:space="0" w:color="auto"/>
        <w:bottom w:val="none" w:sz="0" w:space="0" w:color="auto"/>
        <w:right w:val="none" w:sz="0" w:space="0" w:color="auto"/>
      </w:divBdr>
    </w:div>
    <w:div w:id="646011482">
      <w:bodyDiv w:val="1"/>
      <w:marLeft w:val="0"/>
      <w:marRight w:val="0"/>
      <w:marTop w:val="0"/>
      <w:marBottom w:val="0"/>
      <w:divBdr>
        <w:top w:val="none" w:sz="0" w:space="0" w:color="auto"/>
        <w:left w:val="none" w:sz="0" w:space="0" w:color="auto"/>
        <w:bottom w:val="none" w:sz="0" w:space="0" w:color="auto"/>
        <w:right w:val="none" w:sz="0" w:space="0" w:color="auto"/>
      </w:divBdr>
    </w:div>
    <w:div w:id="686442787">
      <w:bodyDiv w:val="1"/>
      <w:marLeft w:val="0"/>
      <w:marRight w:val="0"/>
      <w:marTop w:val="0"/>
      <w:marBottom w:val="0"/>
      <w:divBdr>
        <w:top w:val="none" w:sz="0" w:space="0" w:color="auto"/>
        <w:left w:val="none" w:sz="0" w:space="0" w:color="auto"/>
        <w:bottom w:val="none" w:sz="0" w:space="0" w:color="auto"/>
        <w:right w:val="none" w:sz="0" w:space="0" w:color="auto"/>
      </w:divBdr>
      <w:divsChild>
        <w:div w:id="1254122941">
          <w:marLeft w:val="0"/>
          <w:marRight w:val="0"/>
          <w:marTop w:val="0"/>
          <w:marBottom w:val="0"/>
          <w:divBdr>
            <w:top w:val="none" w:sz="0" w:space="0" w:color="auto"/>
            <w:left w:val="none" w:sz="0" w:space="0" w:color="auto"/>
            <w:bottom w:val="none" w:sz="0" w:space="0" w:color="auto"/>
            <w:right w:val="none" w:sz="0" w:space="0" w:color="auto"/>
          </w:divBdr>
        </w:div>
        <w:div w:id="940188775">
          <w:marLeft w:val="0"/>
          <w:marRight w:val="0"/>
          <w:marTop w:val="0"/>
          <w:marBottom w:val="0"/>
          <w:divBdr>
            <w:top w:val="none" w:sz="0" w:space="0" w:color="auto"/>
            <w:left w:val="none" w:sz="0" w:space="0" w:color="auto"/>
            <w:bottom w:val="none" w:sz="0" w:space="0" w:color="auto"/>
            <w:right w:val="none" w:sz="0" w:space="0" w:color="auto"/>
          </w:divBdr>
        </w:div>
      </w:divsChild>
    </w:div>
    <w:div w:id="811482195">
      <w:bodyDiv w:val="1"/>
      <w:marLeft w:val="0"/>
      <w:marRight w:val="0"/>
      <w:marTop w:val="0"/>
      <w:marBottom w:val="0"/>
      <w:divBdr>
        <w:top w:val="none" w:sz="0" w:space="0" w:color="auto"/>
        <w:left w:val="none" w:sz="0" w:space="0" w:color="auto"/>
        <w:bottom w:val="none" w:sz="0" w:space="0" w:color="auto"/>
        <w:right w:val="none" w:sz="0" w:space="0" w:color="auto"/>
      </w:divBdr>
      <w:divsChild>
        <w:div w:id="445545714">
          <w:marLeft w:val="0"/>
          <w:marRight w:val="0"/>
          <w:marTop w:val="0"/>
          <w:marBottom w:val="0"/>
          <w:divBdr>
            <w:top w:val="none" w:sz="0" w:space="0" w:color="auto"/>
            <w:left w:val="none" w:sz="0" w:space="0" w:color="auto"/>
            <w:bottom w:val="none" w:sz="0" w:space="0" w:color="auto"/>
            <w:right w:val="none" w:sz="0" w:space="0" w:color="auto"/>
          </w:divBdr>
        </w:div>
        <w:div w:id="93672231">
          <w:marLeft w:val="0"/>
          <w:marRight w:val="0"/>
          <w:marTop w:val="0"/>
          <w:marBottom w:val="0"/>
          <w:divBdr>
            <w:top w:val="none" w:sz="0" w:space="0" w:color="auto"/>
            <w:left w:val="none" w:sz="0" w:space="0" w:color="auto"/>
            <w:bottom w:val="none" w:sz="0" w:space="0" w:color="auto"/>
            <w:right w:val="none" w:sz="0" w:space="0" w:color="auto"/>
          </w:divBdr>
        </w:div>
      </w:divsChild>
    </w:div>
    <w:div w:id="831915348">
      <w:bodyDiv w:val="1"/>
      <w:marLeft w:val="0"/>
      <w:marRight w:val="0"/>
      <w:marTop w:val="0"/>
      <w:marBottom w:val="0"/>
      <w:divBdr>
        <w:top w:val="none" w:sz="0" w:space="0" w:color="auto"/>
        <w:left w:val="none" w:sz="0" w:space="0" w:color="auto"/>
        <w:bottom w:val="none" w:sz="0" w:space="0" w:color="auto"/>
        <w:right w:val="none" w:sz="0" w:space="0" w:color="auto"/>
      </w:divBdr>
      <w:divsChild>
        <w:div w:id="1158423395">
          <w:marLeft w:val="0"/>
          <w:marRight w:val="0"/>
          <w:marTop w:val="0"/>
          <w:marBottom w:val="0"/>
          <w:divBdr>
            <w:top w:val="none" w:sz="0" w:space="0" w:color="auto"/>
            <w:left w:val="none" w:sz="0" w:space="0" w:color="auto"/>
            <w:bottom w:val="none" w:sz="0" w:space="0" w:color="auto"/>
            <w:right w:val="none" w:sz="0" w:space="0" w:color="auto"/>
          </w:divBdr>
        </w:div>
        <w:div w:id="1288197758">
          <w:marLeft w:val="0"/>
          <w:marRight w:val="0"/>
          <w:marTop w:val="0"/>
          <w:marBottom w:val="0"/>
          <w:divBdr>
            <w:top w:val="none" w:sz="0" w:space="0" w:color="auto"/>
            <w:left w:val="none" w:sz="0" w:space="0" w:color="auto"/>
            <w:bottom w:val="none" w:sz="0" w:space="0" w:color="auto"/>
            <w:right w:val="none" w:sz="0" w:space="0" w:color="auto"/>
          </w:divBdr>
        </w:div>
        <w:div w:id="1315260576">
          <w:marLeft w:val="0"/>
          <w:marRight w:val="0"/>
          <w:marTop w:val="0"/>
          <w:marBottom w:val="0"/>
          <w:divBdr>
            <w:top w:val="none" w:sz="0" w:space="0" w:color="auto"/>
            <w:left w:val="none" w:sz="0" w:space="0" w:color="auto"/>
            <w:bottom w:val="none" w:sz="0" w:space="0" w:color="auto"/>
            <w:right w:val="none" w:sz="0" w:space="0" w:color="auto"/>
          </w:divBdr>
        </w:div>
      </w:divsChild>
    </w:div>
    <w:div w:id="908080573">
      <w:bodyDiv w:val="1"/>
      <w:marLeft w:val="0"/>
      <w:marRight w:val="0"/>
      <w:marTop w:val="0"/>
      <w:marBottom w:val="0"/>
      <w:divBdr>
        <w:top w:val="none" w:sz="0" w:space="0" w:color="auto"/>
        <w:left w:val="none" w:sz="0" w:space="0" w:color="auto"/>
        <w:bottom w:val="none" w:sz="0" w:space="0" w:color="auto"/>
        <w:right w:val="none" w:sz="0" w:space="0" w:color="auto"/>
      </w:divBdr>
      <w:divsChild>
        <w:div w:id="1795754746">
          <w:marLeft w:val="0"/>
          <w:marRight w:val="0"/>
          <w:marTop w:val="0"/>
          <w:marBottom w:val="0"/>
          <w:divBdr>
            <w:top w:val="none" w:sz="0" w:space="0" w:color="auto"/>
            <w:left w:val="none" w:sz="0" w:space="0" w:color="auto"/>
            <w:bottom w:val="none" w:sz="0" w:space="0" w:color="auto"/>
            <w:right w:val="none" w:sz="0" w:space="0" w:color="auto"/>
          </w:divBdr>
        </w:div>
        <w:div w:id="762997051">
          <w:marLeft w:val="0"/>
          <w:marRight w:val="0"/>
          <w:marTop w:val="0"/>
          <w:marBottom w:val="0"/>
          <w:divBdr>
            <w:top w:val="none" w:sz="0" w:space="0" w:color="auto"/>
            <w:left w:val="none" w:sz="0" w:space="0" w:color="auto"/>
            <w:bottom w:val="none" w:sz="0" w:space="0" w:color="auto"/>
            <w:right w:val="none" w:sz="0" w:space="0" w:color="auto"/>
          </w:divBdr>
        </w:div>
      </w:divsChild>
    </w:div>
    <w:div w:id="929894062">
      <w:bodyDiv w:val="1"/>
      <w:marLeft w:val="0"/>
      <w:marRight w:val="0"/>
      <w:marTop w:val="0"/>
      <w:marBottom w:val="0"/>
      <w:divBdr>
        <w:top w:val="none" w:sz="0" w:space="0" w:color="auto"/>
        <w:left w:val="none" w:sz="0" w:space="0" w:color="auto"/>
        <w:bottom w:val="none" w:sz="0" w:space="0" w:color="auto"/>
        <w:right w:val="none" w:sz="0" w:space="0" w:color="auto"/>
      </w:divBdr>
      <w:divsChild>
        <w:div w:id="471446">
          <w:marLeft w:val="0"/>
          <w:marRight w:val="0"/>
          <w:marTop w:val="0"/>
          <w:marBottom w:val="0"/>
          <w:divBdr>
            <w:top w:val="none" w:sz="0" w:space="0" w:color="auto"/>
            <w:left w:val="none" w:sz="0" w:space="0" w:color="auto"/>
            <w:bottom w:val="none" w:sz="0" w:space="0" w:color="auto"/>
            <w:right w:val="none" w:sz="0" w:space="0" w:color="auto"/>
          </w:divBdr>
        </w:div>
        <w:div w:id="630089231">
          <w:marLeft w:val="0"/>
          <w:marRight w:val="0"/>
          <w:marTop w:val="0"/>
          <w:marBottom w:val="0"/>
          <w:divBdr>
            <w:top w:val="none" w:sz="0" w:space="0" w:color="auto"/>
            <w:left w:val="none" w:sz="0" w:space="0" w:color="auto"/>
            <w:bottom w:val="none" w:sz="0" w:space="0" w:color="auto"/>
            <w:right w:val="none" w:sz="0" w:space="0" w:color="auto"/>
          </w:divBdr>
        </w:div>
        <w:div w:id="699362324">
          <w:marLeft w:val="0"/>
          <w:marRight w:val="0"/>
          <w:marTop w:val="0"/>
          <w:marBottom w:val="0"/>
          <w:divBdr>
            <w:top w:val="none" w:sz="0" w:space="0" w:color="auto"/>
            <w:left w:val="none" w:sz="0" w:space="0" w:color="auto"/>
            <w:bottom w:val="none" w:sz="0" w:space="0" w:color="auto"/>
            <w:right w:val="none" w:sz="0" w:space="0" w:color="auto"/>
          </w:divBdr>
        </w:div>
        <w:div w:id="988632976">
          <w:marLeft w:val="0"/>
          <w:marRight w:val="0"/>
          <w:marTop w:val="0"/>
          <w:marBottom w:val="0"/>
          <w:divBdr>
            <w:top w:val="none" w:sz="0" w:space="0" w:color="auto"/>
            <w:left w:val="none" w:sz="0" w:space="0" w:color="auto"/>
            <w:bottom w:val="none" w:sz="0" w:space="0" w:color="auto"/>
            <w:right w:val="none" w:sz="0" w:space="0" w:color="auto"/>
          </w:divBdr>
        </w:div>
        <w:div w:id="1059862316">
          <w:marLeft w:val="0"/>
          <w:marRight w:val="0"/>
          <w:marTop w:val="0"/>
          <w:marBottom w:val="0"/>
          <w:divBdr>
            <w:top w:val="none" w:sz="0" w:space="0" w:color="auto"/>
            <w:left w:val="none" w:sz="0" w:space="0" w:color="auto"/>
            <w:bottom w:val="none" w:sz="0" w:space="0" w:color="auto"/>
            <w:right w:val="none" w:sz="0" w:space="0" w:color="auto"/>
          </w:divBdr>
        </w:div>
        <w:div w:id="1407728897">
          <w:marLeft w:val="0"/>
          <w:marRight w:val="0"/>
          <w:marTop w:val="0"/>
          <w:marBottom w:val="0"/>
          <w:divBdr>
            <w:top w:val="none" w:sz="0" w:space="0" w:color="auto"/>
            <w:left w:val="none" w:sz="0" w:space="0" w:color="auto"/>
            <w:bottom w:val="none" w:sz="0" w:space="0" w:color="auto"/>
            <w:right w:val="none" w:sz="0" w:space="0" w:color="auto"/>
          </w:divBdr>
        </w:div>
        <w:div w:id="1619949914">
          <w:marLeft w:val="0"/>
          <w:marRight w:val="0"/>
          <w:marTop w:val="0"/>
          <w:marBottom w:val="0"/>
          <w:divBdr>
            <w:top w:val="none" w:sz="0" w:space="0" w:color="auto"/>
            <w:left w:val="none" w:sz="0" w:space="0" w:color="auto"/>
            <w:bottom w:val="none" w:sz="0" w:space="0" w:color="auto"/>
            <w:right w:val="none" w:sz="0" w:space="0" w:color="auto"/>
          </w:divBdr>
        </w:div>
        <w:div w:id="1674450019">
          <w:marLeft w:val="0"/>
          <w:marRight w:val="0"/>
          <w:marTop w:val="0"/>
          <w:marBottom w:val="0"/>
          <w:divBdr>
            <w:top w:val="none" w:sz="0" w:space="0" w:color="auto"/>
            <w:left w:val="none" w:sz="0" w:space="0" w:color="auto"/>
            <w:bottom w:val="none" w:sz="0" w:space="0" w:color="auto"/>
            <w:right w:val="none" w:sz="0" w:space="0" w:color="auto"/>
          </w:divBdr>
        </w:div>
        <w:div w:id="2033603691">
          <w:marLeft w:val="0"/>
          <w:marRight w:val="0"/>
          <w:marTop w:val="0"/>
          <w:marBottom w:val="0"/>
          <w:divBdr>
            <w:top w:val="none" w:sz="0" w:space="0" w:color="auto"/>
            <w:left w:val="none" w:sz="0" w:space="0" w:color="auto"/>
            <w:bottom w:val="none" w:sz="0" w:space="0" w:color="auto"/>
            <w:right w:val="none" w:sz="0" w:space="0" w:color="auto"/>
          </w:divBdr>
        </w:div>
      </w:divsChild>
    </w:div>
    <w:div w:id="950939080">
      <w:bodyDiv w:val="1"/>
      <w:marLeft w:val="0"/>
      <w:marRight w:val="0"/>
      <w:marTop w:val="0"/>
      <w:marBottom w:val="0"/>
      <w:divBdr>
        <w:top w:val="none" w:sz="0" w:space="0" w:color="auto"/>
        <w:left w:val="none" w:sz="0" w:space="0" w:color="auto"/>
        <w:bottom w:val="none" w:sz="0" w:space="0" w:color="auto"/>
        <w:right w:val="none" w:sz="0" w:space="0" w:color="auto"/>
      </w:divBdr>
      <w:divsChild>
        <w:div w:id="142086947">
          <w:marLeft w:val="0"/>
          <w:marRight w:val="0"/>
          <w:marTop w:val="0"/>
          <w:marBottom w:val="0"/>
          <w:divBdr>
            <w:top w:val="none" w:sz="0" w:space="0" w:color="auto"/>
            <w:left w:val="none" w:sz="0" w:space="0" w:color="auto"/>
            <w:bottom w:val="none" w:sz="0" w:space="0" w:color="auto"/>
            <w:right w:val="none" w:sz="0" w:space="0" w:color="auto"/>
          </w:divBdr>
        </w:div>
        <w:div w:id="1567958833">
          <w:marLeft w:val="0"/>
          <w:marRight w:val="0"/>
          <w:marTop w:val="0"/>
          <w:marBottom w:val="0"/>
          <w:divBdr>
            <w:top w:val="none" w:sz="0" w:space="0" w:color="auto"/>
            <w:left w:val="none" w:sz="0" w:space="0" w:color="auto"/>
            <w:bottom w:val="none" w:sz="0" w:space="0" w:color="auto"/>
            <w:right w:val="none" w:sz="0" w:space="0" w:color="auto"/>
          </w:divBdr>
        </w:div>
      </w:divsChild>
    </w:div>
    <w:div w:id="953288422">
      <w:bodyDiv w:val="1"/>
      <w:marLeft w:val="0"/>
      <w:marRight w:val="0"/>
      <w:marTop w:val="0"/>
      <w:marBottom w:val="0"/>
      <w:divBdr>
        <w:top w:val="none" w:sz="0" w:space="0" w:color="auto"/>
        <w:left w:val="none" w:sz="0" w:space="0" w:color="auto"/>
        <w:bottom w:val="none" w:sz="0" w:space="0" w:color="auto"/>
        <w:right w:val="none" w:sz="0" w:space="0" w:color="auto"/>
      </w:divBdr>
      <w:divsChild>
        <w:div w:id="7604685">
          <w:marLeft w:val="0"/>
          <w:marRight w:val="0"/>
          <w:marTop w:val="0"/>
          <w:marBottom w:val="0"/>
          <w:divBdr>
            <w:top w:val="none" w:sz="0" w:space="0" w:color="auto"/>
            <w:left w:val="none" w:sz="0" w:space="0" w:color="auto"/>
            <w:bottom w:val="none" w:sz="0" w:space="0" w:color="auto"/>
            <w:right w:val="none" w:sz="0" w:space="0" w:color="auto"/>
          </w:divBdr>
        </w:div>
        <w:div w:id="269511907">
          <w:marLeft w:val="0"/>
          <w:marRight w:val="0"/>
          <w:marTop w:val="0"/>
          <w:marBottom w:val="0"/>
          <w:divBdr>
            <w:top w:val="none" w:sz="0" w:space="0" w:color="auto"/>
            <w:left w:val="none" w:sz="0" w:space="0" w:color="auto"/>
            <w:bottom w:val="none" w:sz="0" w:space="0" w:color="auto"/>
            <w:right w:val="none" w:sz="0" w:space="0" w:color="auto"/>
          </w:divBdr>
        </w:div>
        <w:div w:id="914510413">
          <w:marLeft w:val="0"/>
          <w:marRight w:val="0"/>
          <w:marTop w:val="0"/>
          <w:marBottom w:val="0"/>
          <w:divBdr>
            <w:top w:val="none" w:sz="0" w:space="0" w:color="auto"/>
            <w:left w:val="none" w:sz="0" w:space="0" w:color="auto"/>
            <w:bottom w:val="none" w:sz="0" w:space="0" w:color="auto"/>
            <w:right w:val="none" w:sz="0" w:space="0" w:color="auto"/>
          </w:divBdr>
        </w:div>
        <w:div w:id="1256329173">
          <w:marLeft w:val="0"/>
          <w:marRight w:val="0"/>
          <w:marTop w:val="0"/>
          <w:marBottom w:val="0"/>
          <w:divBdr>
            <w:top w:val="none" w:sz="0" w:space="0" w:color="auto"/>
            <w:left w:val="none" w:sz="0" w:space="0" w:color="auto"/>
            <w:bottom w:val="none" w:sz="0" w:space="0" w:color="auto"/>
            <w:right w:val="none" w:sz="0" w:space="0" w:color="auto"/>
          </w:divBdr>
        </w:div>
        <w:div w:id="2035881977">
          <w:marLeft w:val="0"/>
          <w:marRight w:val="0"/>
          <w:marTop w:val="0"/>
          <w:marBottom w:val="0"/>
          <w:divBdr>
            <w:top w:val="none" w:sz="0" w:space="0" w:color="auto"/>
            <w:left w:val="none" w:sz="0" w:space="0" w:color="auto"/>
            <w:bottom w:val="none" w:sz="0" w:space="0" w:color="auto"/>
            <w:right w:val="none" w:sz="0" w:space="0" w:color="auto"/>
          </w:divBdr>
        </w:div>
        <w:div w:id="2107339812">
          <w:marLeft w:val="0"/>
          <w:marRight w:val="0"/>
          <w:marTop w:val="0"/>
          <w:marBottom w:val="0"/>
          <w:divBdr>
            <w:top w:val="none" w:sz="0" w:space="0" w:color="auto"/>
            <w:left w:val="none" w:sz="0" w:space="0" w:color="auto"/>
            <w:bottom w:val="none" w:sz="0" w:space="0" w:color="auto"/>
            <w:right w:val="none" w:sz="0" w:space="0" w:color="auto"/>
          </w:divBdr>
        </w:div>
      </w:divsChild>
    </w:div>
    <w:div w:id="974141540">
      <w:bodyDiv w:val="1"/>
      <w:marLeft w:val="0"/>
      <w:marRight w:val="0"/>
      <w:marTop w:val="0"/>
      <w:marBottom w:val="0"/>
      <w:divBdr>
        <w:top w:val="none" w:sz="0" w:space="0" w:color="auto"/>
        <w:left w:val="none" w:sz="0" w:space="0" w:color="auto"/>
        <w:bottom w:val="none" w:sz="0" w:space="0" w:color="auto"/>
        <w:right w:val="none" w:sz="0" w:space="0" w:color="auto"/>
      </w:divBdr>
      <w:divsChild>
        <w:div w:id="985008197">
          <w:marLeft w:val="0"/>
          <w:marRight w:val="0"/>
          <w:marTop w:val="0"/>
          <w:marBottom w:val="0"/>
          <w:divBdr>
            <w:top w:val="none" w:sz="0" w:space="0" w:color="auto"/>
            <w:left w:val="none" w:sz="0" w:space="0" w:color="auto"/>
            <w:bottom w:val="none" w:sz="0" w:space="0" w:color="auto"/>
            <w:right w:val="none" w:sz="0" w:space="0" w:color="auto"/>
          </w:divBdr>
          <w:divsChild>
            <w:div w:id="1251625114">
              <w:marLeft w:val="0"/>
              <w:marRight w:val="0"/>
              <w:marTop w:val="0"/>
              <w:marBottom w:val="0"/>
              <w:divBdr>
                <w:top w:val="none" w:sz="0" w:space="0" w:color="auto"/>
                <w:left w:val="none" w:sz="0" w:space="0" w:color="auto"/>
                <w:bottom w:val="none" w:sz="0" w:space="0" w:color="auto"/>
                <w:right w:val="none" w:sz="0" w:space="0" w:color="auto"/>
              </w:divBdr>
            </w:div>
            <w:div w:id="1379357410">
              <w:marLeft w:val="0"/>
              <w:marRight w:val="0"/>
              <w:marTop w:val="0"/>
              <w:marBottom w:val="0"/>
              <w:divBdr>
                <w:top w:val="none" w:sz="0" w:space="0" w:color="auto"/>
                <w:left w:val="none" w:sz="0" w:space="0" w:color="auto"/>
                <w:bottom w:val="none" w:sz="0" w:space="0" w:color="auto"/>
                <w:right w:val="none" w:sz="0" w:space="0" w:color="auto"/>
              </w:divBdr>
            </w:div>
            <w:div w:id="2095317999">
              <w:marLeft w:val="0"/>
              <w:marRight w:val="0"/>
              <w:marTop w:val="0"/>
              <w:marBottom w:val="0"/>
              <w:divBdr>
                <w:top w:val="none" w:sz="0" w:space="0" w:color="auto"/>
                <w:left w:val="none" w:sz="0" w:space="0" w:color="auto"/>
                <w:bottom w:val="none" w:sz="0" w:space="0" w:color="auto"/>
                <w:right w:val="none" w:sz="0" w:space="0" w:color="auto"/>
              </w:divBdr>
            </w:div>
          </w:divsChild>
        </w:div>
        <w:div w:id="1484422078">
          <w:marLeft w:val="0"/>
          <w:marRight w:val="0"/>
          <w:marTop w:val="0"/>
          <w:marBottom w:val="0"/>
          <w:divBdr>
            <w:top w:val="none" w:sz="0" w:space="0" w:color="auto"/>
            <w:left w:val="none" w:sz="0" w:space="0" w:color="auto"/>
            <w:bottom w:val="none" w:sz="0" w:space="0" w:color="auto"/>
            <w:right w:val="none" w:sz="0" w:space="0" w:color="auto"/>
          </w:divBdr>
        </w:div>
      </w:divsChild>
    </w:div>
    <w:div w:id="989862877">
      <w:bodyDiv w:val="1"/>
      <w:marLeft w:val="0"/>
      <w:marRight w:val="0"/>
      <w:marTop w:val="0"/>
      <w:marBottom w:val="0"/>
      <w:divBdr>
        <w:top w:val="none" w:sz="0" w:space="0" w:color="auto"/>
        <w:left w:val="none" w:sz="0" w:space="0" w:color="auto"/>
        <w:bottom w:val="none" w:sz="0" w:space="0" w:color="auto"/>
        <w:right w:val="none" w:sz="0" w:space="0" w:color="auto"/>
      </w:divBdr>
    </w:div>
    <w:div w:id="1016468469">
      <w:bodyDiv w:val="1"/>
      <w:marLeft w:val="0"/>
      <w:marRight w:val="0"/>
      <w:marTop w:val="0"/>
      <w:marBottom w:val="0"/>
      <w:divBdr>
        <w:top w:val="none" w:sz="0" w:space="0" w:color="auto"/>
        <w:left w:val="none" w:sz="0" w:space="0" w:color="auto"/>
        <w:bottom w:val="none" w:sz="0" w:space="0" w:color="auto"/>
        <w:right w:val="none" w:sz="0" w:space="0" w:color="auto"/>
      </w:divBdr>
      <w:divsChild>
        <w:div w:id="1418749394">
          <w:marLeft w:val="0"/>
          <w:marRight w:val="0"/>
          <w:marTop w:val="0"/>
          <w:marBottom w:val="0"/>
          <w:divBdr>
            <w:top w:val="none" w:sz="0" w:space="0" w:color="auto"/>
            <w:left w:val="none" w:sz="0" w:space="0" w:color="auto"/>
            <w:bottom w:val="none" w:sz="0" w:space="0" w:color="auto"/>
            <w:right w:val="none" w:sz="0" w:space="0" w:color="auto"/>
          </w:divBdr>
        </w:div>
        <w:div w:id="1609700890">
          <w:marLeft w:val="0"/>
          <w:marRight w:val="0"/>
          <w:marTop w:val="0"/>
          <w:marBottom w:val="0"/>
          <w:divBdr>
            <w:top w:val="none" w:sz="0" w:space="0" w:color="auto"/>
            <w:left w:val="none" w:sz="0" w:space="0" w:color="auto"/>
            <w:bottom w:val="none" w:sz="0" w:space="0" w:color="auto"/>
            <w:right w:val="none" w:sz="0" w:space="0" w:color="auto"/>
          </w:divBdr>
        </w:div>
        <w:div w:id="1660966095">
          <w:marLeft w:val="0"/>
          <w:marRight w:val="0"/>
          <w:marTop w:val="0"/>
          <w:marBottom w:val="0"/>
          <w:divBdr>
            <w:top w:val="none" w:sz="0" w:space="0" w:color="auto"/>
            <w:left w:val="none" w:sz="0" w:space="0" w:color="auto"/>
            <w:bottom w:val="none" w:sz="0" w:space="0" w:color="auto"/>
            <w:right w:val="none" w:sz="0" w:space="0" w:color="auto"/>
          </w:divBdr>
        </w:div>
        <w:div w:id="778984489">
          <w:marLeft w:val="0"/>
          <w:marRight w:val="0"/>
          <w:marTop w:val="0"/>
          <w:marBottom w:val="0"/>
          <w:divBdr>
            <w:top w:val="none" w:sz="0" w:space="0" w:color="auto"/>
            <w:left w:val="none" w:sz="0" w:space="0" w:color="auto"/>
            <w:bottom w:val="none" w:sz="0" w:space="0" w:color="auto"/>
            <w:right w:val="none" w:sz="0" w:space="0" w:color="auto"/>
          </w:divBdr>
        </w:div>
        <w:div w:id="809639762">
          <w:marLeft w:val="0"/>
          <w:marRight w:val="0"/>
          <w:marTop w:val="0"/>
          <w:marBottom w:val="0"/>
          <w:divBdr>
            <w:top w:val="none" w:sz="0" w:space="0" w:color="auto"/>
            <w:left w:val="none" w:sz="0" w:space="0" w:color="auto"/>
            <w:bottom w:val="none" w:sz="0" w:space="0" w:color="auto"/>
            <w:right w:val="none" w:sz="0" w:space="0" w:color="auto"/>
          </w:divBdr>
        </w:div>
        <w:div w:id="550189069">
          <w:marLeft w:val="0"/>
          <w:marRight w:val="0"/>
          <w:marTop w:val="0"/>
          <w:marBottom w:val="0"/>
          <w:divBdr>
            <w:top w:val="none" w:sz="0" w:space="0" w:color="auto"/>
            <w:left w:val="none" w:sz="0" w:space="0" w:color="auto"/>
            <w:bottom w:val="none" w:sz="0" w:space="0" w:color="auto"/>
            <w:right w:val="none" w:sz="0" w:space="0" w:color="auto"/>
          </w:divBdr>
        </w:div>
        <w:div w:id="1808548027">
          <w:marLeft w:val="0"/>
          <w:marRight w:val="0"/>
          <w:marTop w:val="0"/>
          <w:marBottom w:val="0"/>
          <w:divBdr>
            <w:top w:val="none" w:sz="0" w:space="0" w:color="auto"/>
            <w:left w:val="none" w:sz="0" w:space="0" w:color="auto"/>
            <w:bottom w:val="none" w:sz="0" w:space="0" w:color="auto"/>
            <w:right w:val="none" w:sz="0" w:space="0" w:color="auto"/>
          </w:divBdr>
        </w:div>
        <w:div w:id="1715812092">
          <w:marLeft w:val="0"/>
          <w:marRight w:val="0"/>
          <w:marTop w:val="0"/>
          <w:marBottom w:val="0"/>
          <w:divBdr>
            <w:top w:val="none" w:sz="0" w:space="0" w:color="auto"/>
            <w:left w:val="none" w:sz="0" w:space="0" w:color="auto"/>
            <w:bottom w:val="none" w:sz="0" w:space="0" w:color="auto"/>
            <w:right w:val="none" w:sz="0" w:space="0" w:color="auto"/>
          </w:divBdr>
        </w:div>
        <w:div w:id="2008434539">
          <w:marLeft w:val="0"/>
          <w:marRight w:val="0"/>
          <w:marTop w:val="0"/>
          <w:marBottom w:val="0"/>
          <w:divBdr>
            <w:top w:val="none" w:sz="0" w:space="0" w:color="auto"/>
            <w:left w:val="none" w:sz="0" w:space="0" w:color="auto"/>
            <w:bottom w:val="none" w:sz="0" w:space="0" w:color="auto"/>
            <w:right w:val="none" w:sz="0" w:space="0" w:color="auto"/>
          </w:divBdr>
        </w:div>
        <w:div w:id="1627393415">
          <w:marLeft w:val="0"/>
          <w:marRight w:val="0"/>
          <w:marTop w:val="0"/>
          <w:marBottom w:val="0"/>
          <w:divBdr>
            <w:top w:val="none" w:sz="0" w:space="0" w:color="auto"/>
            <w:left w:val="none" w:sz="0" w:space="0" w:color="auto"/>
            <w:bottom w:val="none" w:sz="0" w:space="0" w:color="auto"/>
            <w:right w:val="none" w:sz="0" w:space="0" w:color="auto"/>
          </w:divBdr>
        </w:div>
        <w:div w:id="1856381966">
          <w:marLeft w:val="0"/>
          <w:marRight w:val="0"/>
          <w:marTop w:val="0"/>
          <w:marBottom w:val="0"/>
          <w:divBdr>
            <w:top w:val="none" w:sz="0" w:space="0" w:color="auto"/>
            <w:left w:val="none" w:sz="0" w:space="0" w:color="auto"/>
            <w:bottom w:val="none" w:sz="0" w:space="0" w:color="auto"/>
            <w:right w:val="none" w:sz="0" w:space="0" w:color="auto"/>
          </w:divBdr>
        </w:div>
      </w:divsChild>
    </w:div>
    <w:div w:id="1018233554">
      <w:bodyDiv w:val="1"/>
      <w:marLeft w:val="0"/>
      <w:marRight w:val="0"/>
      <w:marTop w:val="0"/>
      <w:marBottom w:val="0"/>
      <w:divBdr>
        <w:top w:val="none" w:sz="0" w:space="0" w:color="auto"/>
        <w:left w:val="none" w:sz="0" w:space="0" w:color="auto"/>
        <w:bottom w:val="none" w:sz="0" w:space="0" w:color="auto"/>
        <w:right w:val="none" w:sz="0" w:space="0" w:color="auto"/>
      </w:divBdr>
      <w:divsChild>
        <w:div w:id="1507556263">
          <w:marLeft w:val="0"/>
          <w:marRight w:val="0"/>
          <w:marTop w:val="0"/>
          <w:marBottom w:val="0"/>
          <w:divBdr>
            <w:top w:val="none" w:sz="0" w:space="0" w:color="auto"/>
            <w:left w:val="none" w:sz="0" w:space="0" w:color="auto"/>
            <w:bottom w:val="none" w:sz="0" w:space="0" w:color="auto"/>
            <w:right w:val="none" w:sz="0" w:space="0" w:color="auto"/>
          </w:divBdr>
        </w:div>
        <w:div w:id="1515071549">
          <w:marLeft w:val="0"/>
          <w:marRight w:val="0"/>
          <w:marTop w:val="0"/>
          <w:marBottom w:val="0"/>
          <w:divBdr>
            <w:top w:val="none" w:sz="0" w:space="0" w:color="auto"/>
            <w:left w:val="none" w:sz="0" w:space="0" w:color="auto"/>
            <w:bottom w:val="none" w:sz="0" w:space="0" w:color="auto"/>
            <w:right w:val="none" w:sz="0" w:space="0" w:color="auto"/>
          </w:divBdr>
        </w:div>
        <w:div w:id="1334990864">
          <w:marLeft w:val="0"/>
          <w:marRight w:val="0"/>
          <w:marTop w:val="0"/>
          <w:marBottom w:val="0"/>
          <w:divBdr>
            <w:top w:val="none" w:sz="0" w:space="0" w:color="auto"/>
            <w:left w:val="none" w:sz="0" w:space="0" w:color="auto"/>
            <w:bottom w:val="none" w:sz="0" w:space="0" w:color="auto"/>
            <w:right w:val="none" w:sz="0" w:space="0" w:color="auto"/>
          </w:divBdr>
        </w:div>
        <w:div w:id="1876120045">
          <w:marLeft w:val="0"/>
          <w:marRight w:val="0"/>
          <w:marTop w:val="0"/>
          <w:marBottom w:val="0"/>
          <w:divBdr>
            <w:top w:val="none" w:sz="0" w:space="0" w:color="auto"/>
            <w:left w:val="none" w:sz="0" w:space="0" w:color="auto"/>
            <w:bottom w:val="none" w:sz="0" w:space="0" w:color="auto"/>
            <w:right w:val="none" w:sz="0" w:space="0" w:color="auto"/>
          </w:divBdr>
        </w:div>
        <w:div w:id="92281969">
          <w:marLeft w:val="0"/>
          <w:marRight w:val="0"/>
          <w:marTop w:val="0"/>
          <w:marBottom w:val="0"/>
          <w:divBdr>
            <w:top w:val="none" w:sz="0" w:space="0" w:color="auto"/>
            <w:left w:val="none" w:sz="0" w:space="0" w:color="auto"/>
            <w:bottom w:val="none" w:sz="0" w:space="0" w:color="auto"/>
            <w:right w:val="none" w:sz="0" w:space="0" w:color="auto"/>
          </w:divBdr>
        </w:div>
      </w:divsChild>
    </w:div>
    <w:div w:id="1063212145">
      <w:bodyDiv w:val="1"/>
      <w:marLeft w:val="0"/>
      <w:marRight w:val="0"/>
      <w:marTop w:val="0"/>
      <w:marBottom w:val="0"/>
      <w:divBdr>
        <w:top w:val="none" w:sz="0" w:space="0" w:color="auto"/>
        <w:left w:val="none" w:sz="0" w:space="0" w:color="auto"/>
        <w:bottom w:val="none" w:sz="0" w:space="0" w:color="auto"/>
        <w:right w:val="none" w:sz="0" w:space="0" w:color="auto"/>
      </w:divBdr>
      <w:divsChild>
        <w:div w:id="103767959">
          <w:marLeft w:val="0"/>
          <w:marRight w:val="0"/>
          <w:marTop w:val="0"/>
          <w:marBottom w:val="0"/>
          <w:divBdr>
            <w:top w:val="none" w:sz="0" w:space="0" w:color="auto"/>
            <w:left w:val="none" w:sz="0" w:space="0" w:color="auto"/>
            <w:bottom w:val="none" w:sz="0" w:space="0" w:color="auto"/>
            <w:right w:val="none" w:sz="0" w:space="0" w:color="auto"/>
          </w:divBdr>
        </w:div>
        <w:div w:id="207187988">
          <w:marLeft w:val="0"/>
          <w:marRight w:val="0"/>
          <w:marTop w:val="0"/>
          <w:marBottom w:val="0"/>
          <w:divBdr>
            <w:top w:val="none" w:sz="0" w:space="0" w:color="auto"/>
            <w:left w:val="none" w:sz="0" w:space="0" w:color="auto"/>
            <w:bottom w:val="none" w:sz="0" w:space="0" w:color="auto"/>
            <w:right w:val="none" w:sz="0" w:space="0" w:color="auto"/>
          </w:divBdr>
        </w:div>
        <w:div w:id="1126044322">
          <w:marLeft w:val="0"/>
          <w:marRight w:val="0"/>
          <w:marTop w:val="0"/>
          <w:marBottom w:val="0"/>
          <w:divBdr>
            <w:top w:val="none" w:sz="0" w:space="0" w:color="auto"/>
            <w:left w:val="none" w:sz="0" w:space="0" w:color="auto"/>
            <w:bottom w:val="none" w:sz="0" w:space="0" w:color="auto"/>
            <w:right w:val="none" w:sz="0" w:space="0" w:color="auto"/>
          </w:divBdr>
        </w:div>
        <w:div w:id="1175682687">
          <w:marLeft w:val="0"/>
          <w:marRight w:val="0"/>
          <w:marTop w:val="0"/>
          <w:marBottom w:val="0"/>
          <w:divBdr>
            <w:top w:val="none" w:sz="0" w:space="0" w:color="auto"/>
            <w:left w:val="none" w:sz="0" w:space="0" w:color="auto"/>
            <w:bottom w:val="none" w:sz="0" w:space="0" w:color="auto"/>
            <w:right w:val="none" w:sz="0" w:space="0" w:color="auto"/>
          </w:divBdr>
        </w:div>
        <w:div w:id="1183934911">
          <w:marLeft w:val="0"/>
          <w:marRight w:val="0"/>
          <w:marTop w:val="0"/>
          <w:marBottom w:val="0"/>
          <w:divBdr>
            <w:top w:val="none" w:sz="0" w:space="0" w:color="auto"/>
            <w:left w:val="none" w:sz="0" w:space="0" w:color="auto"/>
            <w:bottom w:val="none" w:sz="0" w:space="0" w:color="auto"/>
            <w:right w:val="none" w:sz="0" w:space="0" w:color="auto"/>
          </w:divBdr>
        </w:div>
        <w:div w:id="1572497846">
          <w:marLeft w:val="0"/>
          <w:marRight w:val="0"/>
          <w:marTop w:val="0"/>
          <w:marBottom w:val="0"/>
          <w:divBdr>
            <w:top w:val="none" w:sz="0" w:space="0" w:color="auto"/>
            <w:left w:val="none" w:sz="0" w:space="0" w:color="auto"/>
            <w:bottom w:val="none" w:sz="0" w:space="0" w:color="auto"/>
            <w:right w:val="none" w:sz="0" w:space="0" w:color="auto"/>
          </w:divBdr>
        </w:div>
        <w:div w:id="1584607677">
          <w:marLeft w:val="0"/>
          <w:marRight w:val="0"/>
          <w:marTop w:val="0"/>
          <w:marBottom w:val="0"/>
          <w:divBdr>
            <w:top w:val="none" w:sz="0" w:space="0" w:color="auto"/>
            <w:left w:val="none" w:sz="0" w:space="0" w:color="auto"/>
            <w:bottom w:val="none" w:sz="0" w:space="0" w:color="auto"/>
            <w:right w:val="none" w:sz="0" w:space="0" w:color="auto"/>
          </w:divBdr>
        </w:div>
        <w:div w:id="1590431186">
          <w:marLeft w:val="0"/>
          <w:marRight w:val="0"/>
          <w:marTop w:val="0"/>
          <w:marBottom w:val="0"/>
          <w:divBdr>
            <w:top w:val="none" w:sz="0" w:space="0" w:color="auto"/>
            <w:left w:val="none" w:sz="0" w:space="0" w:color="auto"/>
            <w:bottom w:val="none" w:sz="0" w:space="0" w:color="auto"/>
            <w:right w:val="none" w:sz="0" w:space="0" w:color="auto"/>
          </w:divBdr>
        </w:div>
        <w:div w:id="1766152878">
          <w:marLeft w:val="0"/>
          <w:marRight w:val="0"/>
          <w:marTop w:val="0"/>
          <w:marBottom w:val="0"/>
          <w:divBdr>
            <w:top w:val="none" w:sz="0" w:space="0" w:color="auto"/>
            <w:left w:val="none" w:sz="0" w:space="0" w:color="auto"/>
            <w:bottom w:val="none" w:sz="0" w:space="0" w:color="auto"/>
            <w:right w:val="none" w:sz="0" w:space="0" w:color="auto"/>
          </w:divBdr>
        </w:div>
        <w:div w:id="1774546748">
          <w:marLeft w:val="0"/>
          <w:marRight w:val="0"/>
          <w:marTop w:val="0"/>
          <w:marBottom w:val="0"/>
          <w:divBdr>
            <w:top w:val="none" w:sz="0" w:space="0" w:color="auto"/>
            <w:left w:val="none" w:sz="0" w:space="0" w:color="auto"/>
            <w:bottom w:val="none" w:sz="0" w:space="0" w:color="auto"/>
            <w:right w:val="none" w:sz="0" w:space="0" w:color="auto"/>
          </w:divBdr>
        </w:div>
        <w:div w:id="1951819763">
          <w:marLeft w:val="0"/>
          <w:marRight w:val="0"/>
          <w:marTop w:val="0"/>
          <w:marBottom w:val="0"/>
          <w:divBdr>
            <w:top w:val="none" w:sz="0" w:space="0" w:color="auto"/>
            <w:left w:val="none" w:sz="0" w:space="0" w:color="auto"/>
            <w:bottom w:val="none" w:sz="0" w:space="0" w:color="auto"/>
            <w:right w:val="none" w:sz="0" w:space="0" w:color="auto"/>
          </w:divBdr>
        </w:div>
        <w:div w:id="1953247005">
          <w:marLeft w:val="0"/>
          <w:marRight w:val="0"/>
          <w:marTop w:val="0"/>
          <w:marBottom w:val="0"/>
          <w:divBdr>
            <w:top w:val="none" w:sz="0" w:space="0" w:color="auto"/>
            <w:left w:val="none" w:sz="0" w:space="0" w:color="auto"/>
            <w:bottom w:val="none" w:sz="0" w:space="0" w:color="auto"/>
            <w:right w:val="none" w:sz="0" w:space="0" w:color="auto"/>
          </w:divBdr>
        </w:div>
      </w:divsChild>
    </w:div>
    <w:div w:id="1074473123">
      <w:bodyDiv w:val="1"/>
      <w:marLeft w:val="0"/>
      <w:marRight w:val="0"/>
      <w:marTop w:val="0"/>
      <w:marBottom w:val="0"/>
      <w:divBdr>
        <w:top w:val="none" w:sz="0" w:space="0" w:color="auto"/>
        <w:left w:val="none" w:sz="0" w:space="0" w:color="auto"/>
        <w:bottom w:val="none" w:sz="0" w:space="0" w:color="auto"/>
        <w:right w:val="none" w:sz="0" w:space="0" w:color="auto"/>
      </w:divBdr>
      <w:divsChild>
        <w:div w:id="140124671">
          <w:marLeft w:val="0"/>
          <w:marRight w:val="0"/>
          <w:marTop w:val="0"/>
          <w:marBottom w:val="0"/>
          <w:divBdr>
            <w:top w:val="none" w:sz="0" w:space="0" w:color="auto"/>
            <w:left w:val="none" w:sz="0" w:space="0" w:color="auto"/>
            <w:bottom w:val="none" w:sz="0" w:space="0" w:color="auto"/>
            <w:right w:val="none" w:sz="0" w:space="0" w:color="auto"/>
          </w:divBdr>
        </w:div>
        <w:div w:id="915821068">
          <w:marLeft w:val="0"/>
          <w:marRight w:val="0"/>
          <w:marTop w:val="0"/>
          <w:marBottom w:val="0"/>
          <w:divBdr>
            <w:top w:val="none" w:sz="0" w:space="0" w:color="auto"/>
            <w:left w:val="none" w:sz="0" w:space="0" w:color="auto"/>
            <w:bottom w:val="none" w:sz="0" w:space="0" w:color="auto"/>
            <w:right w:val="none" w:sz="0" w:space="0" w:color="auto"/>
          </w:divBdr>
        </w:div>
      </w:divsChild>
    </w:div>
    <w:div w:id="1124737447">
      <w:bodyDiv w:val="1"/>
      <w:marLeft w:val="0"/>
      <w:marRight w:val="0"/>
      <w:marTop w:val="0"/>
      <w:marBottom w:val="0"/>
      <w:divBdr>
        <w:top w:val="none" w:sz="0" w:space="0" w:color="auto"/>
        <w:left w:val="none" w:sz="0" w:space="0" w:color="auto"/>
        <w:bottom w:val="none" w:sz="0" w:space="0" w:color="auto"/>
        <w:right w:val="none" w:sz="0" w:space="0" w:color="auto"/>
      </w:divBdr>
    </w:div>
    <w:div w:id="1129476305">
      <w:bodyDiv w:val="1"/>
      <w:marLeft w:val="0"/>
      <w:marRight w:val="0"/>
      <w:marTop w:val="0"/>
      <w:marBottom w:val="0"/>
      <w:divBdr>
        <w:top w:val="none" w:sz="0" w:space="0" w:color="auto"/>
        <w:left w:val="none" w:sz="0" w:space="0" w:color="auto"/>
        <w:bottom w:val="none" w:sz="0" w:space="0" w:color="auto"/>
        <w:right w:val="none" w:sz="0" w:space="0" w:color="auto"/>
      </w:divBdr>
    </w:div>
    <w:div w:id="1130127483">
      <w:bodyDiv w:val="1"/>
      <w:marLeft w:val="0"/>
      <w:marRight w:val="0"/>
      <w:marTop w:val="0"/>
      <w:marBottom w:val="0"/>
      <w:divBdr>
        <w:top w:val="none" w:sz="0" w:space="0" w:color="auto"/>
        <w:left w:val="none" w:sz="0" w:space="0" w:color="auto"/>
        <w:bottom w:val="none" w:sz="0" w:space="0" w:color="auto"/>
        <w:right w:val="none" w:sz="0" w:space="0" w:color="auto"/>
      </w:divBdr>
      <w:divsChild>
        <w:div w:id="271018375">
          <w:marLeft w:val="0"/>
          <w:marRight w:val="0"/>
          <w:marTop w:val="0"/>
          <w:marBottom w:val="0"/>
          <w:divBdr>
            <w:top w:val="none" w:sz="0" w:space="0" w:color="auto"/>
            <w:left w:val="none" w:sz="0" w:space="0" w:color="auto"/>
            <w:bottom w:val="none" w:sz="0" w:space="0" w:color="auto"/>
            <w:right w:val="none" w:sz="0" w:space="0" w:color="auto"/>
          </w:divBdr>
        </w:div>
        <w:div w:id="317422657">
          <w:marLeft w:val="0"/>
          <w:marRight w:val="0"/>
          <w:marTop w:val="0"/>
          <w:marBottom w:val="0"/>
          <w:divBdr>
            <w:top w:val="none" w:sz="0" w:space="0" w:color="auto"/>
            <w:left w:val="none" w:sz="0" w:space="0" w:color="auto"/>
            <w:bottom w:val="none" w:sz="0" w:space="0" w:color="auto"/>
            <w:right w:val="none" w:sz="0" w:space="0" w:color="auto"/>
          </w:divBdr>
        </w:div>
        <w:div w:id="542864738">
          <w:marLeft w:val="0"/>
          <w:marRight w:val="0"/>
          <w:marTop w:val="0"/>
          <w:marBottom w:val="0"/>
          <w:divBdr>
            <w:top w:val="none" w:sz="0" w:space="0" w:color="auto"/>
            <w:left w:val="none" w:sz="0" w:space="0" w:color="auto"/>
            <w:bottom w:val="none" w:sz="0" w:space="0" w:color="auto"/>
            <w:right w:val="none" w:sz="0" w:space="0" w:color="auto"/>
          </w:divBdr>
        </w:div>
        <w:div w:id="1561866362">
          <w:marLeft w:val="0"/>
          <w:marRight w:val="0"/>
          <w:marTop w:val="0"/>
          <w:marBottom w:val="0"/>
          <w:divBdr>
            <w:top w:val="none" w:sz="0" w:space="0" w:color="auto"/>
            <w:left w:val="none" w:sz="0" w:space="0" w:color="auto"/>
            <w:bottom w:val="none" w:sz="0" w:space="0" w:color="auto"/>
            <w:right w:val="none" w:sz="0" w:space="0" w:color="auto"/>
          </w:divBdr>
        </w:div>
        <w:div w:id="1619413524">
          <w:marLeft w:val="0"/>
          <w:marRight w:val="0"/>
          <w:marTop w:val="0"/>
          <w:marBottom w:val="0"/>
          <w:divBdr>
            <w:top w:val="none" w:sz="0" w:space="0" w:color="auto"/>
            <w:left w:val="none" w:sz="0" w:space="0" w:color="auto"/>
            <w:bottom w:val="none" w:sz="0" w:space="0" w:color="auto"/>
            <w:right w:val="none" w:sz="0" w:space="0" w:color="auto"/>
          </w:divBdr>
        </w:div>
        <w:div w:id="1883902060">
          <w:marLeft w:val="0"/>
          <w:marRight w:val="0"/>
          <w:marTop w:val="0"/>
          <w:marBottom w:val="0"/>
          <w:divBdr>
            <w:top w:val="none" w:sz="0" w:space="0" w:color="auto"/>
            <w:left w:val="none" w:sz="0" w:space="0" w:color="auto"/>
            <w:bottom w:val="none" w:sz="0" w:space="0" w:color="auto"/>
            <w:right w:val="none" w:sz="0" w:space="0" w:color="auto"/>
          </w:divBdr>
        </w:div>
        <w:div w:id="2065444789">
          <w:marLeft w:val="0"/>
          <w:marRight w:val="0"/>
          <w:marTop w:val="0"/>
          <w:marBottom w:val="0"/>
          <w:divBdr>
            <w:top w:val="none" w:sz="0" w:space="0" w:color="auto"/>
            <w:left w:val="none" w:sz="0" w:space="0" w:color="auto"/>
            <w:bottom w:val="none" w:sz="0" w:space="0" w:color="auto"/>
            <w:right w:val="none" w:sz="0" w:space="0" w:color="auto"/>
          </w:divBdr>
        </w:div>
      </w:divsChild>
    </w:div>
    <w:div w:id="1131171294">
      <w:bodyDiv w:val="1"/>
      <w:marLeft w:val="0"/>
      <w:marRight w:val="0"/>
      <w:marTop w:val="0"/>
      <w:marBottom w:val="0"/>
      <w:divBdr>
        <w:top w:val="none" w:sz="0" w:space="0" w:color="auto"/>
        <w:left w:val="none" w:sz="0" w:space="0" w:color="auto"/>
        <w:bottom w:val="none" w:sz="0" w:space="0" w:color="auto"/>
        <w:right w:val="none" w:sz="0" w:space="0" w:color="auto"/>
      </w:divBdr>
      <w:divsChild>
        <w:div w:id="176771762">
          <w:marLeft w:val="0"/>
          <w:marRight w:val="0"/>
          <w:marTop w:val="0"/>
          <w:marBottom w:val="0"/>
          <w:divBdr>
            <w:top w:val="none" w:sz="0" w:space="0" w:color="auto"/>
            <w:left w:val="none" w:sz="0" w:space="0" w:color="auto"/>
            <w:bottom w:val="none" w:sz="0" w:space="0" w:color="auto"/>
            <w:right w:val="none" w:sz="0" w:space="0" w:color="auto"/>
          </w:divBdr>
        </w:div>
        <w:div w:id="289673626">
          <w:marLeft w:val="0"/>
          <w:marRight w:val="0"/>
          <w:marTop w:val="0"/>
          <w:marBottom w:val="0"/>
          <w:divBdr>
            <w:top w:val="none" w:sz="0" w:space="0" w:color="auto"/>
            <w:left w:val="none" w:sz="0" w:space="0" w:color="auto"/>
            <w:bottom w:val="none" w:sz="0" w:space="0" w:color="auto"/>
            <w:right w:val="none" w:sz="0" w:space="0" w:color="auto"/>
          </w:divBdr>
        </w:div>
        <w:div w:id="447824247">
          <w:marLeft w:val="0"/>
          <w:marRight w:val="0"/>
          <w:marTop w:val="0"/>
          <w:marBottom w:val="0"/>
          <w:divBdr>
            <w:top w:val="none" w:sz="0" w:space="0" w:color="auto"/>
            <w:left w:val="none" w:sz="0" w:space="0" w:color="auto"/>
            <w:bottom w:val="none" w:sz="0" w:space="0" w:color="auto"/>
            <w:right w:val="none" w:sz="0" w:space="0" w:color="auto"/>
          </w:divBdr>
        </w:div>
      </w:divsChild>
    </w:div>
    <w:div w:id="1137913797">
      <w:bodyDiv w:val="1"/>
      <w:marLeft w:val="0"/>
      <w:marRight w:val="0"/>
      <w:marTop w:val="0"/>
      <w:marBottom w:val="0"/>
      <w:divBdr>
        <w:top w:val="none" w:sz="0" w:space="0" w:color="auto"/>
        <w:left w:val="none" w:sz="0" w:space="0" w:color="auto"/>
        <w:bottom w:val="none" w:sz="0" w:space="0" w:color="auto"/>
        <w:right w:val="none" w:sz="0" w:space="0" w:color="auto"/>
      </w:divBdr>
    </w:div>
    <w:div w:id="1140919239">
      <w:bodyDiv w:val="1"/>
      <w:marLeft w:val="0"/>
      <w:marRight w:val="0"/>
      <w:marTop w:val="0"/>
      <w:marBottom w:val="0"/>
      <w:divBdr>
        <w:top w:val="none" w:sz="0" w:space="0" w:color="auto"/>
        <w:left w:val="none" w:sz="0" w:space="0" w:color="auto"/>
        <w:bottom w:val="none" w:sz="0" w:space="0" w:color="auto"/>
        <w:right w:val="none" w:sz="0" w:space="0" w:color="auto"/>
      </w:divBdr>
      <w:divsChild>
        <w:div w:id="1764644278">
          <w:marLeft w:val="0"/>
          <w:marRight w:val="0"/>
          <w:marTop w:val="0"/>
          <w:marBottom w:val="0"/>
          <w:divBdr>
            <w:top w:val="none" w:sz="0" w:space="0" w:color="auto"/>
            <w:left w:val="none" w:sz="0" w:space="0" w:color="auto"/>
            <w:bottom w:val="none" w:sz="0" w:space="0" w:color="auto"/>
            <w:right w:val="none" w:sz="0" w:space="0" w:color="auto"/>
          </w:divBdr>
        </w:div>
      </w:divsChild>
    </w:div>
    <w:div w:id="1215386228">
      <w:bodyDiv w:val="1"/>
      <w:marLeft w:val="0"/>
      <w:marRight w:val="0"/>
      <w:marTop w:val="0"/>
      <w:marBottom w:val="0"/>
      <w:divBdr>
        <w:top w:val="none" w:sz="0" w:space="0" w:color="auto"/>
        <w:left w:val="none" w:sz="0" w:space="0" w:color="auto"/>
        <w:bottom w:val="none" w:sz="0" w:space="0" w:color="auto"/>
        <w:right w:val="none" w:sz="0" w:space="0" w:color="auto"/>
      </w:divBdr>
    </w:div>
    <w:div w:id="1225335803">
      <w:bodyDiv w:val="1"/>
      <w:marLeft w:val="0"/>
      <w:marRight w:val="0"/>
      <w:marTop w:val="0"/>
      <w:marBottom w:val="0"/>
      <w:divBdr>
        <w:top w:val="none" w:sz="0" w:space="0" w:color="auto"/>
        <w:left w:val="none" w:sz="0" w:space="0" w:color="auto"/>
        <w:bottom w:val="none" w:sz="0" w:space="0" w:color="auto"/>
        <w:right w:val="none" w:sz="0" w:space="0" w:color="auto"/>
      </w:divBdr>
    </w:div>
    <w:div w:id="1231574069">
      <w:bodyDiv w:val="1"/>
      <w:marLeft w:val="0"/>
      <w:marRight w:val="0"/>
      <w:marTop w:val="0"/>
      <w:marBottom w:val="0"/>
      <w:divBdr>
        <w:top w:val="none" w:sz="0" w:space="0" w:color="auto"/>
        <w:left w:val="none" w:sz="0" w:space="0" w:color="auto"/>
        <w:bottom w:val="none" w:sz="0" w:space="0" w:color="auto"/>
        <w:right w:val="none" w:sz="0" w:space="0" w:color="auto"/>
      </w:divBdr>
      <w:divsChild>
        <w:div w:id="386032008">
          <w:marLeft w:val="0"/>
          <w:marRight w:val="0"/>
          <w:marTop w:val="0"/>
          <w:marBottom w:val="0"/>
          <w:divBdr>
            <w:top w:val="none" w:sz="0" w:space="0" w:color="auto"/>
            <w:left w:val="none" w:sz="0" w:space="0" w:color="auto"/>
            <w:bottom w:val="none" w:sz="0" w:space="0" w:color="auto"/>
            <w:right w:val="none" w:sz="0" w:space="0" w:color="auto"/>
          </w:divBdr>
        </w:div>
        <w:div w:id="830414289">
          <w:marLeft w:val="0"/>
          <w:marRight w:val="0"/>
          <w:marTop w:val="0"/>
          <w:marBottom w:val="0"/>
          <w:divBdr>
            <w:top w:val="none" w:sz="0" w:space="0" w:color="auto"/>
            <w:left w:val="none" w:sz="0" w:space="0" w:color="auto"/>
            <w:bottom w:val="none" w:sz="0" w:space="0" w:color="auto"/>
            <w:right w:val="none" w:sz="0" w:space="0" w:color="auto"/>
          </w:divBdr>
        </w:div>
        <w:div w:id="1416853177">
          <w:marLeft w:val="0"/>
          <w:marRight w:val="0"/>
          <w:marTop w:val="0"/>
          <w:marBottom w:val="0"/>
          <w:divBdr>
            <w:top w:val="none" w:sz="0" w:space="0" w:color="auto"/>
            <w:left w:val="none" w:sz="0" w:space="0" w:color="auto"/>
            <w:bottom w:val="none" w:sz="0" w:space="0" w:color="auto"/>
            <w:right w:val="none" w:sz="0" w:space="0" w:color="auto"/>
          </w:divBdr>
        </w:div>
        <w:div w:id="1442872018">
          <w:marLeft w:val="0"/>
          <w:marRight w:val="0"/>
          <w:marTop w:val="0"/>
          <w:marBottom w:val="0"/>
          <w:divBdr>
            <w:top w:val="none" w:sz="0" w:space="0" w:color="auto"/>
            <w:left w:val="none" w:sz="0" w:space="0" w:color="auto"/>
            <w:bottom w:val="none" w:sz="0" w:space="0" w:color="auto"/>
            <w:right w:val="none" w:sz="0" w:space="0" w:color="auto"/>
          </w:divBdr>
        </w:div>
        <w:div w:id="1813671802">
          <w:marLeft w:val="0"/>
          <w:marRight w:val="0"/>
          <w:marTop w:val="0"/>
          <w:marBottom w:val="0"/>
          <w:divBdr>
            <w:top w:val="none" w:sz="0" w:space="0" w:color="auto"/>
            <w:left w:val="none" w:sz="0" w:space="0" w:color="auto"/>
            <w:bottom w:val="none" w:sz="0" w:space="0" w:color="auto"/>
            <w:right w:val="none" w:sz="0" w:space="0" w:color="auto"/>
          </w:divBdr>
        </w:div>
        <w:div w:id="2062514403">
          <w:marLeft w:val="0"/>
          <w:marRight w:val="0"/>
          <w:marTop w:val="0"/>
          <w:marBottom w:val="0"/>
          <w:divBdr>
            <w:top w:val="none" w:sz="0" w:space="0" w:color="auto"/>
            <w:left w:val="none" w:sz="0" w:space="0" w:color="auto"/>
            <w:bottom w:val="none" w:sz="0" w:space="0" w:color="auto"/>
            <w:right w:val="none" w:sz="0" w:space="0" w:color="auto"/>
          </w:divBdr>
        </w:div>
      </w:divsChild>
    </w:div>
    <w:div w:id="1269001549">
      <w:bodyDiv w:val="1"/>
      <w:marLeft w:val="0"/>
      <w:marRight w:val="0"/>
      <w:marTop w:val="0"/>
      <w:marBottom w:val="0"/>
      <w:divBdr>
        <w:top w:val="none" w:sz="0" w:space="0" w:color="auto"/>
        <w:left w:val="none" w:sz="0" w:space="0" w:color="auto"/>
        <w:bottom w:val="none" w:sz="0" w:space="0" w:color="auto"/>
        <w:right w:val="none" w:sz="0" w:space="0" w:color="auto"/>
      </w:divBdr>
      <w:divsChild>
        <w:div w:id="916790099">
          <w:marLeft w:val="0"/>
          <w:marRight w:val="0"/>
          <w:marTop w:val="0"/>
          <w:marBottom w:val="0"/>
          <w:divBdr>
            <w:top w:val="none" w:sz="0" w:space="0" w:color="auto"/>
            <w:left w:val="none" w:sz="0" w:space="0" w:color="auto"/>
            <w:bottom w:val="none" w:sz="0" w:space="0" w:color="auto"/>
            <w:right w:val="none" w:sz="0" w:space="0" w:color="auto"/>
          </w:divBdr>
        </w:div>
        <w:div w:id="1175609252">
          <w:marLeft w:val="0"/>
          <w:marRight w:val="0"/>
          <w:marTop w:val="0"/>
          <w:marBottom w:val="0"/>
          <w:divBdr>
            <w:top w:val="none" w:sz="0" w:space="0" w:color="auto"/>
            <w:left w:val="none" w:sz="0" w:space="0" w:color="auto"/>
            <w:bottom w:val="none" w:sz="0" w:space="0" w:color="auto"/>
            <w:right w:val="none" w:sz="0" w:space="0" w:color="auto"/>
          </w:divBdr>
        </w:div>
      </w:divsChild>
    </w:div>
    <w:div w:id="1351176532">
      <w:bodyDiv w:val="1"/>
      <w:marLeft w:val="0"/>
      <w:marRight w:val="0"/>
      <w:marTop w:val="0"/>
      <w:marBottom w:val="0"/>
      <w:divBdr>
        <w:top w:val="none" w:sz="0" w:space="0" w:color="auto"/>
        <w:left w:val="none" w:sz="0" w:space="0" w:color="auto"/>
        <w:bottom w:val="none" w:sz="0" w:space="0" w:color="auto"/>
        <w:right w:val="none" w:sz="0" w:space="0" w:color="auto"/>
      </w:divBdr>
    </w:div>
    <w:div w:id="1383014722">
      <w:bodyDiv w:val="1"/>
      <w:marLeft w:val="0"/>
      <w:marRight w:val="0"/>
      <w:marTop w:val="0"/>
      <w:marBottom w:val="0"/>
      <w:divBdr>
        <w:top w:val="none" w:sz="0" w:space="0" w:color="auto"/>
        <w:left w:val="none" w:sz="0" w:space="0" w:color="auto"/>
        <w:bottom w:val="none" w:sz="0" w:space="0" w:color="auto"/>
        <w:right w:val="none" w:sz="0" w:space="0" w:color="auto"/>
      </w:divBdr>
    </w:div>
    <w:div w:id="1409889678">
      <w:bodyDiv w:val="1"/>
      <w:marLeft w:val="0"/>
      <w:marRight w:val="0"/>
      <w:marTop w:val="0"/>
      <w:marBottom w:val="0"/>
      <w:divBdr>
        <w:top w:val="none" w:sz="0" w:space="0" w:color="auto"/>
        <w:left w:val="none" w:sz="0" w:space="0" w:color="auto"/>
        <w:bottom w:val="none" w:sz="0" w:space="0" w:color="auto"/>
        <w:right w:val="none" w:sz="0" w:space="0" w:color="auto"/>
      </w:divBdr>
      <w:divsChild>
        <w:div w:id="637338082">
          <w:marLeft w:val="0"/>
          <w:marRight w:val="0"/>
          <w:marTop w:val="0"/>
          <w:marBottom w:val="0"/>
          <w:divBdr>
            <w:top w:val="none" w:sz="0" w:space="0" w:color="auto"/>
            <w:left w:val="none" w:sz="0" w:space="0" w:color="auto"/>
            <w:bottom w:val="none" w:sz="0" w:space="0" w:color="auto"/>
            <w:right w:val="none" w:sz="0" w:space="0" w:color="auto"/>
          </w:divBdr>
        </w:div>
        <w:div w:id="1047341361">
          <w:marLeft w:val="0"/>
          <w:marRight w:val="0"/>
          <w:marTop w:val="0"/>
          <w:marBottom w:val="0"/>
          <w:divBdr>
            <w:top w:val="none" w:sz="0" w:space="0" w:color="auto"/>
            <w:left w:val="none" w:sz="0" w:space="0" w:color="auto"/>
            <w:bottom w:val="none" w:sz="0" w:space="0" w:color="auto"/>
            <w:right w:val="none" w:sz="0" w:space="0" w:color="auto"/>
          </w:divBdr>
        </w:div>
        <w:div w:id="1174299093">
          <w:marLeft w:val="0"/>
          <w:marRight w:val="0"/>
          <w:marTop w:val="0"/>
          <w:marBottom w:val="0"/>
          <w:divBdr>
            <w:top w:val="none" w:sz="0" w:space="0" w:color="auto"/>
            <w:left w:val="none" w:sz="0" w:space="0" w:color="auto"/>
            <w:bottom w:val="none" w:sz="0" w:space="0" w:color="auto"/>
            <w:right w:val="none" w:sz="0" w:space="0" w:color="auto"/>
          </w:divBdr>
        </w:div>
        <w:div w:id="1164013445">
          <w:marLeft w:val="0"/>
          <w:marRight w:val="0"/>
          <w:marTop w:val="0"/>
          <w:marBottom w:val="0"/>
          <w:divBdr>
            <w:top w:val="none" w:sz="0" w:space="0" w:color="auto"/>
            <w:left w:val="none" w:sz="0" w:space="0" w:color="auto"/>
            <w:bottom w:val="none" w:sz="0" w:space="0" w:color="auto"/>
            <w:right w:val="none" w:sz="0" w:space="0" w:color="auto"/>
          </w:divBdr>
        </w:div>
        <w:div w:id="1772508226">
          <w:marLeft w:val="0"/>
          <w:marRight w:val="0"/>
          <w:marTop w:val="0"/>
          <w:marBottom w:val="0"/>
          <w:divBdr>
            <w:top w:val="none" w:sz="0" w:space="0" w:color="auto"/>
            <w:left w:val="none" w:sz="0" w:space="0" w:color="auto"/>
            <w:bottom w:val="none" w:sz="0" w:space="0" w:color="auto"/>
            <w:right w:val="none" w:sz="0" w:space="0" w:color="auto"/>
          </w:divBdr>
        </w:div>
        <w:div w:id="223682134">
          <w:marLeft w:val="0"/>
          <w:marRight w:val="0"/>
          <w:marTop w:val="0"/>
          <w:marBottom w:val="0"/>
          <w:divBdr>
            <w:top w:val="none" w:sz="0" w:space="0" w:color="auto"/>
            <w:left w:val="none" w:sz="0" w:space="0" w:color="auto"/>
            <w:bottom w:val="none" w:sz="0" w:space="0" w:color="auto"/>
            <w:right w:val="none" w:sz="0" w:space="0" w:color="auto"/>
          </w:divBdr>
        </w:div>
        <w:div w:id="1656257136">
          <w:marLeft w:val="0"/>
          <w:marRight w:val="0"/>
          <w:marTop w:val="0"/>
          <w:marBottom w:val="0"/>
          <w:divBdr>
            <w:top w:val="none" w:sz="0" w:space="0" w:color="auto"/>
            <w:left w:val="none" w:sz="0" w:space="0" w:color="auto"/>
            <w:bottom w:val="none" w:sz="0" w:space="0" w:color="auto"/>
            <w:right w:val="none" w:sz="0" w:space="0" w:color="auto"/>
          </w:divBdr>
        </w:div>
      </w:divsChild>
    </w:div>
    <w:div w:id="1428691735">
      <w:bodyDiv w:val="1"/>
      <w:marLeft w:val="0"/>
      <w:marRight w:val="0"/>
      <w:marTop w:val="0"/>
      <w:marBottom w:val="0"/>
      <w:divBdr>
        <w:top w:val="none" w:sz="0" w:space="0" w:color="auto"/>
        <w:left w:val="none" w:sz="0" w:space="0" w:color="auto"/>
        <w:bottom w:val="none" w:sz="0" w:space="0" w:color="auto"/>
        <w:right w:val="none" w:sz="0" w:space="0" w:color="auto"/>
      </w:divBdr>
      <w:divsChild>
        <w:div w:id="590903">
          <w:marLeft w:val="0"/>
          <w:marRight w:val="0"/>
          <w:marTop w:val="0"/>
          <w:marBottom w:val="0"/>
          <w:divBdr>
            <w:top w:val="none" w:sz="0" w:space="0" w:color="auto"/>
            <w:left w:val="none" w:sz="0" w:space="0" w:color="auto"/>
            <w:bottom w:val="none" w:sz="0" w:space="0" w:color="auto"/>
            <w:right w:val="none" w:sz="0" w:space="0" w:color="auto"/>
          </w:divBdr>
        </w:div>
        <w:div w:id="156188143">
          <w:marLeft w:val="0"/>
          <w:marRight w:val="0"/>
          <w:marTop w:val="0"/>
          <w:marBottom w:val="0"/>
          <w:divBdr>
            <w:top w:val="none" w:sz="0" w:space="0" w:color="auto"/>
            <w:left w:val="none" w:sz="0" w:space="0" w:color="auto"/>
            <w:bottom w:val="none" w:sz="0" w:space="0" w:color="auto"/>
            <w:right w:val="none" w:sz="0" w:space="0" w:color="auto"/>
          </w:divBdr>
        </w:div>
        <w:div w:id="186872009">
          <w:marLeft w:val="0"/>
          <w:marRight w:val="0"/>
          <w:marTop w:val="0"/>
          <w:marBottom w:val="0"/>
          <w:divBdr>
            <w:top w:val="none" w:sz="0" w:space="0" w:color="auto"/>
            <w:left w:val="none" w:sz="0" w:space="0" w:color="auto"/>
            <w:bottom w:val="none" w:sz="0" w:space="0" w:color="auto"/>
            <w:right w:val="none" w:sz="0" w:space="0" w:color="auto"/>
          </w:divBdr>
        </w:div>
        <w:div w:id="192812517">
          <w:marLeft w:val="0"/>
          <w:marRight w:val="0"/>
          <w:marTop w:val="0"/>
          <w:marBottom w:val="0"/>
          <w:divBdr>
            <w:top w:val="none" w:sz="0" w:space="0" w:color="auto"/>
            <w:left w:val="none" w:sz="0" w:space="0" w:color="auto"/>
            <w:bottom w:val="none" w:sz="0" w:space="0" w:color="auto"/>
            <w:right w:val="none" w:sz="0" w:space="0" w:color="auto"/>
          </w:divBdr>
        </w:div>
        <w:div w:id="1043217821">
          <w:marLeft w:val="0"/>
          <w:marRight w:val="0"/>
          <w:marTop w:val="0"/>
          <w:marBottom w:val="0"/>
          <w:divBdr>
            <w:top w:val="none" w:sz="0" w:space="0" w:color="auto"/>
            <w:left w:val="none" w:sz="0" w:space="0" w:color="auto"/>
            <w:bottom w:val="none" w:sz="0" w:space="0" w:color="auto"/>
            <w:right w:val="none" w:sz="0" w:space="0" w:color="auto"/>
          </w:divBdr>
        </w:div>
      </w:divsChild>
    </w:div>
    <w:div w:id="1464156484">
      <w:bodyDiv w:val="1"/>
      <w:marLeft w:val="0"/>
      <w:marRight w:val="0"/>
      <w:marTop w:val="0"/>
      <w:marBottom w:val="0"/>
      <w:divBdr>
        <w:top w:val="none" w:sz="0" w:space="0" w:color="auto"/>
        <w:left w:val="none" w:sz="0" w:space="0" w:color="auto"/>
        <w:bottom w:val="none" w:sz="0" w:space="0" w:color="auto"/>
        <w:right w:val="none" w:sz="0" w:space="0" w:color="auto"/>
      </w:divBdr>
    </w:div>
    <w:div w:id="1483083845">
      <w:bodyDiv w:val="1"/>
      <w:marLeft w:val="0"/>
      <w:marRight w:val="0"/>
      <w:marTop w:val="0"/>
      <w:marBottom w:val="0"/>
      <w:divBdr>
        <w:top w:val="none" w:sz="0" w:space="0" w:color="auto"/>
        <w:left w:val="none" w:sz="0" w:space="0" w:color="auto"/>
        <w:bottom w:val="none" w:sz="0" w:space="0" w:color="auto"/>
        <w:right w:val="none" w:sz="0" w:space="0" w:color="auto"/>
      </w:divBdr>
      <w:divsChild>
        <w:div w:id="92628144">
          <w:marLeft w:val="0"/>
          <w:marRight w:val="0"/>
          <w:marTop w:val="0"/>
          <w:marBottom w:val="0"/>
          <w:divBdr>
            <w:top w:val="none" w:sz="0" w:space="0" w:color="auto"/>
            <w:left w:val="none" w:sz="0" w:space="0" w:color="auto"/>
            <w:bottom w:val="none" w:sz="0" w:space="0" w:color="auto"/>
            <w:right w:val="none" w:sz="0" w:space="0" w:color="auto"/>
          </w:divBdr>
        </w:div>
        <w:div w:id="478693261">
          <w:marLeft w:val="0"/>
          <w:marRight w:val="0"/>
          <w:marTop w:val="0"/>
          <w:marBottom w:val="0"/>
          <w:divBdr>
            <w:top w:val="none" w:sz="0" w:space="0" w:color="auto"/>
            <w:left w:val="none" w:sz="0" w:space="0" w:color="auto"/>
            <w:bottom w:val="none" w:sz="0" w:space="0" w:color="auto"/>
            <w:right w:val="none" w:sz="0" w:space="0" w:color="auto"/>
          </w:divBdr>
        </w:div>
      </w:divsChild>
    </w:div>
    <w:div w:id="1488353085">
      <w:bodyDiv w:val="1"/>
      <w:marLeft w:val="0"/>
      <w:marRight w:val="0"/>
      <w:marTop w:val="0"/>
      <w:marBottom w:val="0"/>
      <w:divBdr>
        <w:top w:val="none" w:sz="0" w:space="0" w:color="auto"/>
        <w:left w:val="none" w:sz="0" w:space="0" w:color="auto"/>
        <w:bottom w:val="none" w:sz="0" w:space="0" w:color="auto"/>
        <w:right w:val="none" w:sz="0" w:space="0" w:color="auto"/>
      </w:divBdr>
      <w:divsChild>
        <w:div w:id="129448483">
          <w:marLeft w:val="0"/>
          <w:marRight w:val="0"/>
          <w:marTop w:val="0"/>
          <w:marBottom w:val="0"/>
          <w:divBdr>
            <w:top w:val="none" w:sz="0" w:space="0" w:color="auto"/>
            <w:left w:val="none" w:sz="0" w:space="0" w:color="auto"/>
            <w:bottom w:val="none" w:sz="0" w:space="0" w:color="auto"/>
            <w:right w:val="none" w:sz="0" w:space="0" w:color="auto"/>
          </w:divBdr>
        </w:div>
        <w:div w:id="1495022972">
          <w:marLeft w:val="0"/>
          <w:marRight w:val="0"/>
          <w:marTop w:val="0"/>
          <w:marBottom w:val="0"/>
          <w:divBdr>
            <w:top w:val="none" w:sz="0" w:space="0" w:color="auto"/>
            <w:left w:val="none" w:sz="0" w:space="0" w:color="auto"/>
            <w:bottom w:val="none" w:sz="0" w:space="0" w:color="auto"/>
            <w:right w:val="none" w:sz="0" w:space="0" w:color="auto"/>
          </w:divBdr>
        </w:div>
      </w:divsChild>
    </w:div>
    <w:div w:id="1518154235">
      <w:bodyDiv w:val="1"/>
      <w:marLeft w:val="0"/>
      <w:marRight w:val="0"/>
      <w:marTop w:val="0"/>
      <w:marBottom w:val="0"/>
      <w:divBdr>
        <w:top w:val="none" w:sz="0" w:space="0" w:color="auto"/>
        <w:left w:val="none" w:sz="0" w:space="0" w:color="auto"/>
        <w:bottom w:val="none" w:sz="0" w:space="0" w:color="auto"/>
        <w:right w:val="none" w:sz="0" w:space="0" w:color="auto"/>
      </w:divBdr>
    </w:div>
    <w:div w:id="1520193209">
      <w:bodyDiv w:val="1"/>
      <w:marLeft w:val="0"/>
      <w:marRight w:val="0"/>
      <w:marTop w:val="0"/>
      <w:marBottom w:val="0"/>
      <w:divBdr>
        <w:top w:val="none" w:sz="0" w:space="0" w:color="auto"/>
        <w:left w:val="none" w:sz="0" w:space="0" w:color="auto"/>
        <w:bottom w:val="none" w:sz="0" w:space="0" w:color="auto"/>
        <w:right w:val="none" w:sz="0" w:space="0" w:color="auto"/>
      </w:divBdr>
    </w:div>
    <w:div w:id="1557204329">
      <w:bodyDiv w:val="1"/>
      <w:marLeft w:val="0"/>
      <w:marRight w:val="0"/>
      <w:marTop w:val="0"/>
      <w:marBottom w:val="0"/>
      <w:divBdr>
        <w:top w:val="none" w:sz="0" w:space="0" w:color="auto"/>
        <w:left w:val="none" w:sz="0" w:space="0" w:color="auto"/>
        <w:bottom w:val="none" w:sz="0" w:space="0" w:color="auto"/>
        <w:right w:val="none" w:sz="0" w:space="0" w:color="auto"/>
      </w:divBdr>
      <w:divsChild>
        <w:div w:id="57435371">
          <w:marLeft w:val="0"/>
          <w:marRight w:val="0"/>
          <w:marTop w:val="0"/>
          <w:marBottom w:val="0"/>
          <w:divBdr>
            <w:top w:val="none" w:sz="0" w:space="0" w:color="auto"/>
            <w:left w:val="none" w:sz="0" w:space="0" w:color="auto"/>
            <w:bottom w:val="none" w:sz="0" w:space="0" w:color="auto"/>
            <w:right w:val="none" w:sz="0" w:space="0" w:color="auto"/>
          </w:divBdr>
        </w:div>
        <w:div w:id="111294394">
          <w:marLeft w:val="0"/>
          <w:marRight w:val="0"/>
          <w:marTop w:val="0"/>
          <w:marBottom w:val="0"/>
          <w:divBdr>
            <w:top w:val="none" w:sz="0" w:space="0" w:color="auto"/>
            <w:left w:val="none" w:sz="0" w:space="0" w:color="auto"/>
            <w:bottom w:val="none" w:sz="0" w:space="0" w:color="auto"/>
            <w:right w:val="none" w:sz="0" w:space="0" w:color="auto"/>
          </w:divBdr>
        </w:div>
        <w:div w:id="281809783">
          <w:marLeft w:val="0"/>
          <w:marRight w:val="0"/>
          <w:marTop w:val="0"/>
          <w:marBottom w:val="0"/>
          <w:divBdr>
            <w:top w:val="none" w:sz="0" w:space="0" w:color="auto"/>
            <w:left w:val="none" w:sz="0" w:space="0" w:color="auto"/>
            <w:bottom w:val="none" w:sz="0" w:space="0" w:color="auto"/>
            <w:right w:val="none" w:sz="0" w:space="0" w:color="auto"/>
          </w:divBdr>
        </w:div>
        <w:div w:id="450711055">
          <w:marLeft w:val="0"/>
          <w:marRight w:val="0"/>
          <w:marTop w:val="0"/>
          <w:marBottom w:val="0"/>
          <w:divBdr>
            <w:top w:val="none" w:sz="0" w:space="0" w:color="auto"/>
            <w:left w:val="none" w:sz="0" w:space="0" w:color="auto"/>
            <w:bottom w:val="none" w:sz="0" w:space="0" w:color="auto"/>
            <w:right w:val="none" w:sz="0" w:space="0" w:color="auto"/>
          </w:divBdr>
        </w:div>
        <w:div w:id="810564751">
          <w:marLeft w:val="0"/>
          <w:marRight w:val="0"/>
          <w:marTop w:val="0"/>
          <w:marBottom w:val="0"/>
          <w:divBdr>
            <w:top w:val="none" w:sz="0" w:space="0" w:color="auto"/>
            <w:left w:val="none" w:sz="0" w:space="0" w:color="auto"/>
            <w:bottom w:val="none" w:sz="0" w:space="0" w:color="auto"/>
            <w:right w:val="none" w:sz="0" w:space="0" w:color="auto"/>
          </w:divBdr>
        </w:div>
        <w:div w:id="992099031">
          <w:marLeft w:val="0"/>
          <w:marRight w:val="0"/>
          <w:marTop w:val="0"/>
          <w:marBottom w:val="0"/>
          <w:divBdr>
            <w:top w:val="none" w:sz="0" w:space="0" w:color="auto"/>
            <w:left w:val="none" w:sz="0" w:space="0" w:color="auto"/>
            <w:bottom w:val="none" w:sz="0" w:space="0" w:color="auto"/>
            <w:right w:val="none" w:sz="0" w:space="0" w:color="auto"/>
          </w:divBdr>
        </w:div>
        <w:div w:id="1125586802">
          <w:marLeft w:val="0"/>
          <w:marRight w:val="0"/>
          <w:marTop w:val="0"/>
          <w:marBottom w:val="0"/>
          <w:divBdr>
            <w:top w:val="none" w:sz="0" w:space="0" w:color="auto"/>
            <w:left w:val="none" w:sz="0" w:space="0" w:color="auto"/>
            <w:bottom w:val="none" w:sz="0" w:space="0" w:color="auto"/>
            <w:right w:val="none" w:sz="0" w:space="0" w:color="auto"/>
          </w:divBdr>
        </w:div>
        <w:div w:id="1258902563">
          <w:marLeft w:val="0"/>
          <w:marRight w:val="0"/>
          <w:marTop w:val="0"/>
          <w:marBottom w:val="0"/>
          <w:divBdr>
            <w:top w:val="none" w:sz="0" w:space="0" w:color="auto"/>
            <w:left w:val="none" w:sz="0" w:space="0" w:color="auto"/>
            <w:bottom w:val="none" w:sz="0" w:space="0" w:color="auto"/>
            <w:right w:val="none" w:sz="0" w:space="0" w:color="auto"/>
          </w:divBdr>
        </w:div>
        <w:div w:id="1755859233">
          <w:marLeft w:val="0"/>
          <w:marRight w:val="0"/>
          <w:marTop w:val="0"/>
          <w:marBottom w:val="0"/>
          <w:divBdr>
            <w:top w:val="none" w:sz="0" w:space="0" w:color="auto"/>
            <w:left w:val="none" w:sz="0" w:space="0" w:color="auto"/>
            <w:bottom w:val="none" w:sz="0" w:space="0" w:color="auto"/>
            <w:right w:val="none" w:sz="0" w:space="0" w:color="auto"/>
          </w:divBdr>
        </w:div>
        <w:div w:id="1818691921">
          <w:marLeft w:val="0"/>
          <w:marRight w:val="0"/>
          <w:marTop w:val="0"/>
          <w:marBottom w:val="0"/>
          <w:divBdr>
            <w:top w:val="none" w:sz="0" w:space="0" w:color="auto"/>
            <w:left w:val="none" w:sz="0" w:space="0" w:color="auto"/>
            <w:bottom w:val="none" w:sz="0" w:space="0" w:color="auto"/>
            <w:right w:val="none" w:sz="0" w:space="0" w:color="auto"/>
          </w:divBdr>
        </w:div>
        <w:div w:id="1860460317">
          <w:marLeft w:val="0"/>
          <w:marRight w:val="0"/>
          <w:marTop w:val="0"/>
          <w:marBottom w:val="0"/>
          <w:divBdr>
            <w:top w:val="none" w:sz="0" w:space="0" w:color="auto"/>
            <w:left w:val="none" w:sz="0" w:space="0" w:color="auto"/>
            <w:bottom w:val="none" w:sz="0" w:space="0" w:color="auto"/>
            <w:right w:val="none" w:sz="0" w:space="0" w:color="auto"/>
          </w:divBdr>
        </w:div>
        <w:div w:id="1924953702">
          <w:marLeft w:val="0"/>
          <w:marRight w:val="0"/>
          <w:marTop w:val="0"/>
          <w:marBottom w:val="0"/>
          <w:divBdr>
            <w:top w:val="none" w:sz="0" w:space="0" w:color="auto"/>
            <w:left w:val="none" w:sz="0" w:space="0" w:color="auto"/>
            <w:bottom w:val="none" w:sz="0" w:space="0" w:color="auto"/>
            <w:right w:val="none" w:sz="0" w:space="0" w:color="auto"/>
          </w:divBdr>
        </w:div>
        <w:div w:id="1946113037">
          <w:marLeft w:val="0"/>
          <w:marRight w:val="0"/>
          <w:marTop w:val="0"/>
          <w:marBottom w:val="0"/>
          <w:divBdr>
            <w:top w:val="none" w:sz="0" w:space="0" w:color="auto"/>
            <w:left w:val="none" w:sz="0" w:space="0" w:color="auto"/>
            <w:bottom w:val="none" w:sz="0" w:space="0" w:color="auto"/>
            <w:right w:val="none" w:sz="0" w:space="0" w:color="auto"/>
          </w:divBdr>
        </w:div>
      </w:divsChild>
    </w:div>
    <w:div w:id="1579362754">
      <w:bodyDiv w:val="1"/>
      <w:marLeft w:val="0"/>
      <w:marRight w:val="0"/>
      <w:marTop w:val="0"/>
      <w:marBottom w:val="0"/>
      <w:divBdr>
        <w:top w:val="none" w:sz="0" w:space="0" w:color="auto"/>
        <w:left w:val="none" w:sz="0" w:space="0" w:color="auto"/>
        <w:bottom w:val="none" w:sz="0" w:space="0" w:color="auto"/>
        <w:right w:val="none" w:sz="0" w:space="0" w:color="auto"/>
      </w:divBdr>
      <w:divsChild>
        <w:div w:id="1638606425">
          <w:marLeft w:val="0"/>
          <w:marRight w:val="0"/>
          <w:marTop w:val="0"/>
          <w:marBottom w:val="0"/>
          <w:divBdr>
            <w:top w:val="none" w:sz="0" w:space="0" w:color="auto"/>
            <w:left w:val="none" w:sz="0" w:space="0" w:color="auto"/>
            <w:bottom w:val="none" w:sz="0" w:space="0" w:color="auto"/>
            <w:right w:val="none" w:sz="0" w:space="0" w:color="auto"/>
          </w:divBdr>
        </w:div>
        <w:div w:id="632296303">
          <w:marLeft w:val="0"/>
          <w:marRight w:val="0"/>
          <w:marTop w:val="0"/>
          <w:marBottom w:val="0"/>
          <w:divBdr>
            <w:top w:val="none" w:sz="0" w:space="0" w:color="auto"/>
            <w:left w:val="none" w:sz="0" w:space="0" w:color="auto"/>
            <w:bottom w:val="none" w:sz="0" w:space="0" w:color="auto"/>
            <w:right w:val="none" w:sz="0" w:space="0" w:color="auto"/>
          </w:divBdr>
        </w:div>
        <w:div w:id="166484153">
          <w:marLeft w:val="0"/>
          <w:marRight w:val="0"/>
          <w:marTop w:val="0"/>
          <w:marBottom w:val="0"/>
          <w:divBdr>
            <w:top w:val="none" w:sz="0" w:space="0" w:color="auto"/>
            <w:left w:val="none" w:sz="0" w:space="0" w:color="auto"/>
            <w:bottom w:val="none" w:sz="0" w:space="0" w:color="auto"/>
            <w:right w:val="none" w:sz="0" w:space="0" w:color="auto"/>
          </w:divBdr>
        </w:div>
      </w:divsChild>
    </w:div>
    <w:div w:id="1581598594">
      <w:bodyDiv w:val="1"/>
      <w:marLeft w:val="0"/>
      <w:marRight w:val="0"/>
      <w:marTop w:val="0"/>
      <w:marBottom w:val="0"/>
      <w:divBdr>
        <w:top w:val="none" w:sz="0" w:space="0" w:color="auto"/>
        <w:left w:val="none" w:sz="0" w:space="0" w:color="auto"/>
        <w:bottom w:val="none" w:sz="0" w:space="0" w:color="auto"/>
        <w:right w:val="none" w:sz="0" w:space="0" w:color="auto"/>
      </w:divBdr>
    </w:div>
    <w:div w:id="1712073332">
      <w:bodyDiv w:val="1"/>
      <w:marLeft w:val="0"/>
      <w:marRight w:val="0"/>
      <w:marTop w:val="0"/>
      <w:marBottom w:val="0"/>
      <w:divBdr>
        <w:top w:val="none" w:sz="0" w:space="0" w:color="auto"/>
        <w:left w:val="none" w:sz="0" w:space="0" w:color="auto"/>
        <w:bottom w:val="none" w:sz="0" w:space="0" w:color="auto"/>
        <w:right w:val="none" w:sz="0" w:space="0" w:color="auto"/>
      </w:divBdr>
    </w:div>
    <w:div w:id="1760248294">
      <w:bodyDiv w:val="1"/>
      <w:marLeft w:val="0"/>
      <w:marRight w:val="0"/>
      <w:marTop w:val="0"/>
      <w:marBottom w:val="0"/>
      <w:divBdr>
        <w:top w:val="none" w:sz="0" w:space="0" w:color="auto"/>
        <w:left w:val="none" w:sz="0" w:space="0" w:color="auto"/>
        <w:bottom w:val="none" w:sz="0" w:space="0" w:color="auto"/>
        <w:right w:val="none" w:sz="0" w:space="0" w:color="auto"/>
      </w:divBdr>
    </w:div>
    <w:div w:id="1800109440">
      <w:bodyDiv w:val="1"/>
      <w:marLeft w:val="0"/>
      <w:marRight w:val="0"/>
      <w:marTop w:val="0"/>
      <w:marBottom w:val="0"/>
      <w:divBdr>
        <w:top w:val="none" w:sz="0" w:space="0" w:color="auto"/>
        <w:left w:val="none" w:sz="0" w:space="0" w:color="auto"/>
        <w:bottom w:val="none" w:sz="0" w:space="0" w:color="auto"/>
        <w:right w:val="none" w:sz="0" w:space="0" w:color="auto"/>
      </w:divBdr>
      <w:divsChild>
        <w:div w:id="882711081">
          <w:marLeft w:val="0"/>
          <w:marRight w:val="0"/>
          <w:marTop w:val="0"/>
          <w:marBottom w:val="0"/>
          <w:divBdr>
            <w:top w:val="none" w:sz="0" w:space="0" w:color="auto"/>
            <w:left w:val="none" w:sz="0" w:space="0" w:color="auto"/>
            <w:bottom w:val="none" w:sz="0" w:space="0" w:color="auto"/>
            <w:right w:val="none" w:sz="0" w:space="0" w:color="auto"/>
          </w:divBdr>
        </w:div>
        <w:div w:id="657728113">
          <w:marLeft w:val="0"/>
          <w:marRight w:val="0"/>
          <w:marTop w:val="0"/>
          <w:marBottom w:val="0"/>
          <w:divBdr>
            <w:top w:val="none" w:sz="0" w:space="0" w:color="auto"/>
            <w:left w:val="none" w:sz="0" w:space="0" w:color="auto"/>
            <w:bottom w:val="none" w:sz="0" w:space="0" w:color="auto"/>
            <w:right w:val="none" w:sz="0" w:space="0" w:color="auto"/>
          </w:divBdr>
        </w:div>
      </w:divsChild>
    </w:div>
    <w:div w:id="1885825522">
      <w:bodyDiv w:val="1"/>
      <w:marLeft w:val="0"/>
      <w:marRight w:val="0"/>
      <w:marTop w:val="0"/>
      <w:marBottom w:val="0"/>
      <w:divBdr>
        <w:top w:val="none" w:sz="0" w:space="0" w:color="auto"/>
        <w:left w:val="none" w:sz="0" w:space="0" w:color="auto"/>
        <w:bottom w:val="none" w:sz="0" w:space="0" w:color="auto"/>
        <w:right w:val="none" w:sz="0" w:space="0" w:color="auto"/>
      </w:divBdr>
    </w:div>
    <w:div w:id="1896698620">
      <w:bodyDiv w:val="1"/>
      <w:marLeft w:val="0"/>
      <w:marRight w:val="0"/>
      <w:marTop w:val="0"/>
      <w:marBottom w:val="0"/>
      <w:divBdr>
        <w:top w:val="none" w:sz="0" w:space="0" w:color="auto"/>
        <w:left w:val="none" w:sz="0" w:space="0" w:color="auto"/>
        <w:bottom w:val="none" w:sz="0" w:space="0" w:color="auto"/>
        <w:right w:val="none" w:sz="0" w:space="0" w:color="auto"/>
      </w:divBdr>
    </w:div>
    <w:div w:id="1914928991">
      <w:bodyDiv w:val="1"/>
      <w:marLeft w:val="0"/>
      <w:marRight w:val="0"/>
      <w:marTop w:val="0"/>
      <w:marBottom w:val="0"/>
      <w:divBdr>
        <w:top w:val="none" w:sz="0" w:space="0" w:color="auto"/>
        <w:left w:val="none" w:sz="0" w:space="0" w:color="auto"/>
        <w:bottom w:val="none" w:sz="0" w:space="0" w:color="auto"/>
        <w:right w:val="none" w:sz="0" w:space="0" w:color="auto"/>
      </w:divBdr>
      <w:divsChild>
        <w:div w:id="542641276">
          <w:marLeft w:val="0"/>
          <w:marRight w:val="0"/>
          <w:marTop w:val="0"/>
          <w:marBottom w:val="0"/>
          <w:divBdr>
            <w:top w:val="none" w:sz="0" w:space="0" w:color="auto"/>
            <w:left w:val="none" w:sz="0" w:space="0" w:color="auto"/>
            <w:bottom w:val="none" w:sz="0" w:space="0" w:color="auto"/>
            <w:right w:val="none" w:sz="0" w:space="0" w:color="auto"/>
          </w:divBdr>
        </w:div>
        <w:div w:id="587926860">
          <w:marLeft w:val="0"/>
          <w:marRight w:val="0"/>
          <w:marTop w:val="0"/>
          <w:marBottom w:val="0"/>
          <w:divBdr>
            <w:top w:val="none" w:sz="0" w:space="0" w:color="auto"/>
            <w:left w:val="none" w:sz="0" w:space="0" w:color="auto"/>
            <w:bottom w:val="none" w:sz="0" w:space="0" w:color="auto"/>
            <w:right w:val="none" w:sz="0" w:space="0" w:color="auto"/>
          </w:divBdr>
        </w:div>
        <w:div w:id="2101564990">
          <w:marLeft w:val="0"/>
          <w:marRight w:val="0"/>
          <w:marTop w:val="0"/>
          <w:marBottom w:val="0"/>
          <w:divBdr>
            <w:top w:val="none" w:sz="0" w:space="0" w:color="auto"/>
            <w:left w:val="none" w:sz="0" w:space="0" w:color="auto"/>
            <w:bottom w:val="none" w:sz="0" w:space="0" w:color="auto"/>
            <w:right w:val="none" w:sz="0" w:space="0" w:color="auto"/>
          </w:divBdr>
        </w:div>
      </w:divsChild>
    </w:div>
    <w:div w:id="1968465592">
      <w:bodyDiv w:val="1"/>
      <w:marLeft w:val="0"/>
      <w:marRight w:val="0"/>
      <w:marTop w:val="0"/>
      <w:marBottom w:val="0"/>
      <w:divBdr>
        <w:top w:val="none" w:sz="0" w:space="0" w:color="auto"/>
        <w:left w:val="none" w:sz="0" w:space="0" w:color="auto"/>
        <w:bottom w:val="none" w:sz="0" w:space="0" w:color="auto"/>
        <w:right w:val="none" w:sz="0" w:space="0" w:color="auto"/>
      </w:divBdr>
    </w:div>
    <w:div w:id="1997761789">
      <w:bodyDiv w:val="1"/>
      <w:marLeft w:val="0"/>
      <w:marRight w:val="0"/>
      <w:marTop w:val="0"/>
      <w:marBottom w:val="0"/>
      <w:divBdr>
        <w:top w:val="none" w:sz="0" w:space="0" w:color="auto"/>
        <w:left w:val="none" w:sz="0" w:space="0" w:color="auto"/>
        <w:bottom w:val="none" w:sz="0" w:space="0" w:color="auto"/>
        <w:right w:val="none" w:sz="0" w:space="0" w:color="auto"/>
      </w:divBdr>
      <w:divsChild>
        <w:div w:id="939147089">
          <w:marLeft w:val="0"/>
          <w:marRight w:val="0"/>
          <w:marTop w:val="0"/>
          <w:marBottom w:val="0"/>
          <w:divBdr>
            <w:top w:val="none" w:sz="0" w:space="0" w:color="auto"/>
            <w:left w:val="none" w:sz="0" w:space="0" w:color="auto"/>
            <w:bottom w:val="none" w:sz="0" w:space="0" w:color="auto"/>
            <w:right w:val="none" w:sz="0" w:space="0" w:color="auto"/>
          </w:divBdr>
        </w:div>
        <w:div w:id="498690030">
          <w:marLeft w:val="0"/>
          <w:marRight w:val="0"/>
          <w:marTop w:val="0"/>
          <w:marBottom w:val="0"/>
          <w:divBdr>
            <w:top w:val="none" w:sz="0" w:space="0" w:color="auto"/>
            <w:left w:val="none" w:sz="0" w:space="0" w:color="auto"/>
            <w:bottom w:val="none" w:sz="0" w:space="0" w:color="auto"/>
            <w:right w:val="none" w:sz="0" w:space="0" w:color="auto"/>
          </w:divBdr>
        </w:div>
        <w:div w:id="1096485017">
          <w:marLeft w:val="0"/>
          <w:marRight w:val="0"/>
          <w:marTop w:val="0"/>
          <w:marBottom w:val="0"/>
          <w:divBdr>
            <w:top w:val="none" w:sz="0" w:space="0" w:color="auto"/>
            <w:left w:val="none" w:sz="0" w:space="0" w:color="auto"/>
            <w:bottom w:val="none" w:sz="0" w:space="0" w:color="auto"/>
            <w:right w:val="none" w:sz="0" w:space="0" w:color="auto"/>
          </w:divBdr>
        </w:div>
        <w:div w:id="1535382147">
          <w:marLeft w:val="0"/>
          <w:marRight w:val="0"/>
          <w:marTop w:val="0"/>
          <w:marBottom w:val="0"/>
          <w:divBdr>
            <w:top w:val="none" w:sz="0" w:space="0" w:color="auto"/>
            <w:left w:val="none" w:sz="0" w:space="0" w:color="auto"/>
            <w:bottom w:val="none" w:sz="0" w:space="0" w:color="auto"/>
            <w:right w:val="none" w:sz="0" w:space="0" w:color="auto"/>
          </w:divBdr>
        </w:div>
        <w:div w:id="1188984997">
          <w:marLeft w:val="0"/>
          <w:marRight w:val="0"/>
          <w:marTop w:val="0"/>
          <w:marBottom w:val="0"/>
          <w:divBdr>
            <w:top w:val="none" w:sz="0" w:space="0" w:color="auto"/>
            <w:left w:val="none" w:sz="0" w:space="0" w:color="auto"/>
            <w:bottom w:val="none" w:sz="0" w:space="0" w:color="auto"/>
            <w:right w:val="none" w:sz="0" w:space="0" w:color="auto"/>
          </w:divBdr>
        </w:div>
        <w:div w:id="2116823266">
          <w:marLeft w:val="0"/>
          <w:marRight w:val="0"/>
          <w:marTop w:val="0"/>
          <w:marBottom w:val="0"/>
          <w:divBdr>
            <w:top w:val="none" w:sz="0" w:space="0" w:color="auto"/>
            <w:left w:val="none" w:sz="0" w:space="0" w:color="auto"/>
            <w:bottom w:val="none" w:sz="0" w:space="0" w:color="auto"/>
            <w:right w:val="none" w:sz="0" w:space="0" w:color="auto"/>
          </w:divBdr>
        </w:div>
        <w:div w:id="121265113">
          <w:marLeft w:val="0"/>
          <w:marRight w:val="0"/>
          <w:marTop w:val="0"/>
          <w:marBottom w:val="0"/>
          <w:divBdr>
            <w:top w:val="none" w:sz="0" w:space="0" w:color="auto"/>
            <w:left w:val="none" w:sz="0" w:space="0" w:color="auto"/>
            <w:bottom w:val="none" w:sz="0" w:space="0" w:color="auto"/>
            <w:right w:val="none" w:sz="0" w:space="0" w:color="auto"/>
          </w:divBdr>
        </w:div>
        <w:div w:id="1093819142">
          <w:marLeft w:val="0"/>
          <w:marRight w:val="0"/>
          <w:marTop w:val="0"/>
          <w:marBottom w:val="0"/>
          <w:divBdr>
            <w:top w:val="none" w:sz="0" w:space="0" w:color="auto"/>
            <w:left w:val="none" w:sz="0" w:space="0" w:color="auto"/>
            <w:bottom w:val="none" w:sz="0" w:space="0" w:color="auto"/>
            <w:right w:val="none" w:sz="0" w:space="0" w:color="auto"/>
          </w:divBdr>
        </w:div>
        <w:div w:id="427235628">
          <w:marLeft w:val="0"/>
          <w:marRight w:val="0"/>
          <w:marTop w:val="0"/>
          <w:marBottom w:val="0"/>
          <w:divBdr>
            <w:top w:val="none" w:sz="0" w:space="0" w:color="auto"/>
            <w:left w:val="none" w:sz="0" w:space="0" w:color="auto"/>
            <w:bottom w:val="none" w:sz="0" w:space="0" w:color="auto"/>
            <w:right w:val="none" w:sz="0" w:space="0" w:color="auto"/>
          </w:divBdr>
        </w:div>
        <w:div w:id="1186019038">
          <w:marLeft w:val="0"/>
          <w:marRight w:val="0"/>
          <w:marTop w:val="0"/>
          <w:marBottom w:val="0"/>
          <w:divBdr>
            <w:top w:val="none" w:sz="0" w:space="0" w:color="auto"/>
            <w:left w:val="none" w:sz="0" w:space="0" w:color="auto"/>
            <w:bottom w:val="none" w:sz="0" w:space="0" w:color="auto"/>
            <w:right w:val="none" w:sz="0" w:space="0" w:color="auto"/>
          </w:divBdr>
        </w:div>
      </w:divsChild>
    </w:div>
    <w:div w:id="2006975372">
      <w:bodyDiv w:val="1"/>
      <w:marLeft w:val="0"/>
      <w:marRight w:val="0"/>
      <w:marTop w:val="0"/>
      <w:marBottom w:val="0"/>
      <w:divBdr>
        <w:top w:val="none" w:sz="0" w:space="0" w:color="auto"/>
        <w:left w:val="none" w:sz="0" w:space="0" w:color="auto"/>
        <w:bottom w:val="none" w:sz="0" w:space="0" w:color="auto"/>
        <w:right w:val="none" w:sz="0" w:space="0" w:color="auto"/>
      </w:divBdr>
    </w:div>
    <w:div w:id="2008048936">
      <w:bodyDiv w:val="1"/>
      <w:marLeft w:val="0"/>
      <w:marRight w:val="0"/>
      <w:marTop w:val="0"/>
      <w:marBottom w:val="0"/>
      <w:divBdr>
        <w:top w:val="none" w:sz="0" w:space="0" w:color="auto"/>
        <w:left w:val="none" w:sz="0" w:space="0" w:color="auto"/>
        <w:bottom w:val="none" w:sz="0" w:space="0" w:color="auto"/>
        <w:right w:val="none" w:sz="0" w:space="0" w:color="auto"/>
      </w:divBdr>
      <w:divsChild>
        <w:div w:id="607591297">
          <w:marLeft w:val="0"/>
          <w:marRight w:val="0"/>
          <w:marTop w:val="0"/>
          <w:marBottom w:val="0"/>
          <w:divBdr>
            <w:top w:val="none" w:sz="0" w:space="0" w:color="auto"/>
            <w:left w:val="none" w:sz="0" w:space="0" w:color="auto"/>
            <w:bottom w:val="none" w:sz="0" w:space="0" w:color="auto"/>
            <w:right w:val="none" w:sz="0" w:space="0" w:color="auto"/>
          </w:divBdr>
        </w:div>
        <w:div w:id="870728330">
          <w:marLeft w:val="0"/>
          <w:marRight w:val="0"/>
          <w:marTop w:val="0"/>
          <w:marBottom w:val="0"/>
          <w:divBdr>
            <w:top w:val="none" w:sz="0" w:space="0" w:color="auto"/>
            <w:left w:val="none" w:sz="0" w:space="0" w:color="auto"/>
            <w:bottom w:val="none" w:sz="0" w:space="0" w:color="auto"/>
            <w:right w:val="none" w:sz="0" w:space="0" w:color="auto"/>
          </w:divBdr>
        </w:div>
        <w:div w:id="1135486477">
          <w:marLeft w:val="0"/>
          <w:marRight w:val="0"/>
          <w:marTop w:val="0"/>
          <w:marBottom w:val="0"/>
          <w:divBdr>
            <w:top w:val="none" w:sz="0" w:space="0" w:color="auto"/>
            <w:left w:val="none" w:sz="0" w:space="0" w:color="auto"/>
            <w:bottom w:val="none" w:sz="0" w:space="0" w:color="auto"/>
            <w:right w:val="none" w:sz="0" w:space="0" w:color="auto"/>
          </w:divBdr>
        </w:div>
        <w:div w:id="1338193299">
          <w:marLeft w:val="0"/>
          <w:marRight w:val="0"/>
          <w:marTop w:val="0"/>
          <w:marBottom w:val="0"/>
          <w:divBdr>
            <w:top w:val="none" w:sz="0" w:space="0" w:color="auto"/>
            <w:left w:val="none" w:sz="0" w:space="0" w:color="auto"/>
            <w:bottom w:val="none" w:sz="0" w:space="0" w:color="auto"/>
            <w:right w:val="none" w:sz="0" w:space="0" w:color="auto"/>
          </w:divBdr>
        </w:div>
        <w:div w:id="1544710046">
          <w:marLeft w:val="0"/>
          <w:marRight w:val="0"/>
          <w:marTop w:val="0"/>
          <w:marBottom w:val="0"/>
          <w:divBdr>
            <w:top w:val="none" w:sz="0" w:space="0" w:color="auto"/>
            <w:left w:val="none" w:sz="0" w:space="0" w:color="auto"/>
            <w:bottom w:val="none" w:sz="0" w:space="0" w:color="auto"/>
            <w:right w:val="none" w:sz="0" w:space="0" w:color="auto"/>
          </w:divBdr>
        </w:div>
        <w:div w:id="1621454609">
          <w:marLeft w:val="0"/>
          <w:marRight w:val="0"/>
          <w:marTop w:val="0"/>
          <w:marBottom w:val="0"/>
          <w:divBdr>
            <w:top w:val="none" w:sz="0" w:space="0" w:color="auto"/>
            <w:left w:val="none" w:sz="0" w:space="0" w:color="auto"/>
            <w:bottom w:val="none" w:sz="0" w:space="0" w:color="auto"/>
            <w:right w:val="none" w:sz="0" w:space="0" w:color="auto"/>
          </w:divBdr>
        </w:div>
      </w:divsChild>
    </w:div>
    <w:div w:id="2008442177">
      <w:bodyDiv w:val="1"/>
      <w:marLeft w:val="0"/>
      <w:marRight w:val="0"/>
      <w:marTop w:val="0"/>
      <w:marBottom w:val="0"/>
      <w:divBdr>
        <w:top w:val="none" w:sz="0" w:space="0" w:color="auto"/>
        <w:left w:val="none" w:sz="0" w:space="0" w:color="auto"/>
        <w:bottom w:val="none" w:sz="0" w:space="0" w:color="auto"/>
        <w:right w:val="none" w:sz="0" w:space="0" w:color="auto"/>
      </w:divBdr>
    </w:div>
    <w:div w:id="2021858078">
      <w:bodyDiv w:val="1"/>
      <w:marLeft w:val="0"/>
      <w:marRight w:val="0"/>
      <w:marTop w:val="0"/>
      <w:marBottom w:val="0"/>
      <w:divBdr>
        <w:top w:val="none" w:sz="0" w:space="0" w:color="auto"/>
        <w:left w:val="none" w:sz="0" w:space="0" w:color="auto"/>
        <w:bottom w:val="none" w:sz="0" w:space="0" w:color="auto"/>
        <w:right w:val="none" w:sz="0" w:space="0" w:color="auto"/>
      </w:divBdr>
    </w:div>
    <w:div w:id="2097432904">
      <w:bodyDiv w:val="1"/>
      <w:marLeft w:val="0"/>
      <w:marRight w:val="0"/>
      <w:marTop w:val="0"/>
      <w:marBottom w:val="0"/>
      <w:divBdr>
        <w:top w:val="none" w:sz="0" w:space="0" w:color="auto"/>
        <w:left w:val="none" w:sz="0" w:space="0" w:color="auto"/>
        <w:bottom w:val="none" w:sz="0" w:space="0" w:color="auto"/>
        <w:right w:val="none" w:sz="0" w:space="0" w:color="auto"/>
      </w:divBdr>
    </w:div>
    <w:div w:id="2129087070">
      <w:bodyDiv w:val="1"/>
      <w:marLeft w:val="0"/>
      <w:marRight w:val="0"/>
      <w:marTop w:val="0"/>
      <w:marBottom w:val="0"/>
      <w:divBdr>
        <w:top w:val="none" w:sz="0" w:space="0" w:color="auto"/>
        <w:left w:val="none" w:sz="0" w:space="0" w:color="auto"/>
        <w:bottom w:val="none" w:sz="0" w:space="0" w:color="auto"/>
        <w:right w:val="none" w:sz="0" w:space="0" w:color="auto"/>
      </w:divBdr>
      <w:divsChild>
        <w:div w:id="908156901">
          <w:marLeft w:val="0"/>
          <w:marRight w:val="0"/>
          <w:marTop w:val="0"/>
          <w:marBottom w:val="0"/>
          <w:divBdr>
            <w:top w:val="none" w:sz="0" w:space="0" w:color="auto"/>
            <w:left w:val="none" w:sz="0" w:space="0" w:color="auto"/>
            <w:bottom w:val="none" w:sz="0" w:space="0" w:color="auto"/>
            <w:right w:val="none" w:sz="0" w:space="0" w:color="auto"/>
          </w:divBdr>
          <w:divsChild>
            <w:div w:id="186916684">
              <w:marLeft w:val="0"/>
              <w:marRight w:val="0"/>
              <w:marTop w:val="0"/>
              <w:marBottom w:val="0"/>
              <w:divBdr>
                <w:top w:val="none" w:sz="0" w:space="0" w:color="auto"/>
                <w:left w:val="none" w:sz="0" w:space="0" w:color="auto"/>
                <w:bottom w:val="none" w:sz="0" w:space="0" w:color="auto"/>
                <w:right w:val="none" w:sz="0" w:space="0" w:color="auto"/>
              </w:divBdr>
            </w:div>
            <w:div w:id="617489321">
              <w:marLeft w:val="0"/>
              <w:marRight w:val="0"/>
              <w:marTop w:val="0"/>
              <w:marBottom w:val="0"/>
              <w:divBdr>
                <w:top w:val="none" w:sz="0" w:space="0" w:color="auto"/>
                <w:left w:val="none" w:sz="0" w:space="0" w:color="auto"/>
                <w:bottom w:val="none" w:sz="0" w:space="0" w:color="auto"/>
                <w:right w:val="none" w:sz="0" w:space="0" w:color="auto"/>
              </w:divBdr>
            </w:div>
            <w:div w:id="661859315">
              <w:marLeft w:val="0"/>
              <w:marRight w:val="0"/>
              <w:marTop w:val="0"/>
              <w:marBottom w:val="0"/>
              <w:divBdr>
                <w:top w:val="none" w:sz="0" w:space="0" w:color="auto"/>
                <w:left w:val="none" w:sz="0" w:space="0" w:color="auto"/>
                <w:bottom w:val="none" w:sz="0" w:space="0" w:color="auto"/>
                <w:right w:val="none" w:sz="0" w:space="0" w:color="auto"/>
              </w:divBdr>
            </w:div>
            <w:div w:id="785200448">
              <w:marLeft w:val="0"/>
              <w:marRight w:val="0"/>
              <w:marTop w:val="0"/>
              <w:marBottom w:val="0"/>
              <w:divBdr>
                <w:top w:val="none" w:sz="0" w:space="0" w:color="auto"/>
                <w:left w:val="none" w:sz="0" w:space="0" w:color="auto"/>
                <w:bottom w:val="none" w:sz="0" w:space="0" w:color="auto"/>
                <w:right w:val="none" w:sz="0" w:space="0" w:color="auto"/>
              </w:divBdr>
            </w:div>
            <w:div w:id="1693651353">
              <w:marLeft w:val="0"/>
              <w:marRight w:val="0"/>
              <w:marTop w:val="0"/>
              <w:marBottom w:val="0"/>
              <w:divBdr>
                <w:top w:val="none" w:sz="0" w:space="0" w:color="auto"/>
                <w:left w:val="none" w:sz="0" w:space="0" w:color="auto"/>
                <w:bottom w:val="none" w:sz="0" w:space="0" w:color="auto"/>
                <w:right w:val="none" w:sz="0" w:space="0" w:color="auto"/>
              </w:divBdr>
            </w:div>
          </w:divsChild>
        </w:div>
        <w:div w:id="1113012736">
          <w:marLeft w:val="0"/>
          <w:marRight w:val="0"/>
          <w:marTop w:val="0"/>
          <w:marBottom w:val="0"/>
          <w:divBdr>
            <w:top w:val="none" w:sz="0" w:space="0" w:color="auto"/>
            <w:left w:val="none" w:sz="0" w:space="0" w:color="auto"/>
            <w:bottom w:val="none" w:sz="0" w:space="0" w:color="auto"/>
            <w:right w:val="none" w:sz="0" w:space="0" w:color="auto"/>
          </w:divBdr>
          <w:divsChild>
            <w:div w:id="140008244">
              <w:marLeft w:val="0"/>
              <w:marRight w:val="0"/>
              <w:marTop w:val="0"/>
              <w:marBottom w:val="0"/>
              <w:divBdr>
                <w:top w:val="none" w:sz="0" w:space="0" w:color="auto"/>
                <w:left w:val="none" w:sz="0" w:space="0" w:color="auto"/>
                <w:bottom w:val="none" w:sz="0" w:space="0" w:color="auto"/>
                <w:right w:val="none" w:sz="0" w:space="0" w:color="auto"/>
              </w:divBdr>
            </w:div>
            <w:div w:id="20483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chcommunity.microsoft.com/t5/Microsoft-Teams-Blog/What-s-New-in-Microsoft-Teams-August-2019/ba-p/830349" TargetMode="External"/><Relationship Id="rId21" Type="http://schemas.openxmlformats.org/officeDocument/2006/relationships/hyperlink" Target="https://techcommunity.microsoft.com/t5/Microsoft-Teams-Blog/An-inclusive-meeting-experience-for-everyone-in-any-room-with/ba-p/805877" TargetMode="External"/><Relationship Id="rId42" Type="http://schemas.openxmlformats.org/officeDocument/2006/relationships/hyperlink" Target="https://nam06.safelinks.protection.outlook.com/?url=https%3A%2F%2Fblog.linkedin.com%2F2019%2Fseptember%2F12%2Ftap-your-linkedin-network-to-fill-your-project-needs&amp;data=02%7C01%7Csglass%40microsoft.com%7C264bb752abe1409aa99908d7540af4c8%7C72f988bf86f141af91ab2d7cd011db47%7C1%7C0%7C637070278341491437&amp;sdata=FTSFyNos2GTUo0um0jhIx%2FR2L9Rs3bPrtniybAb2kNw%3D&amp;reserved=0" TargetMode="External"/><Relationship Id="rId47" Type="http://schemas.openxmlformats.org/officeDocument/2006/relationships/hyperlink" Target="https://nam06.safelinks.protection.outlook.com/?url=https%3A%2F%2Fbusiness.linkedin.com%2Ftalent-solutions%2Fblog%2Fproduct-updates%2F2019%2Flinkedin-talent-connect-our-vision-for-future-of-talent&amp;data=02%7C01%7Csglass%40microsoft.com%7C264bb752abe1409aa99908d7540af4c8%7C72f988bf86f141af91ab2d7cd011db47%7C1%7C0%7C637070278341511427&amp;sdata=2qhkX9ijll%2F8frovXvIhved9m7tH81%2FCr4Non9d46tI%3D&amp;reserved=0" TargetMode="External"/><Relationship Id="rId63" Type="http://schemas.openxmlformats.org/officeDocument/2006/relationships/hyperlink" Target="https://azure.microsoft.com/en-us/updates/azure-netapp-files-is-now-available-in-three-new-regions/" TargetMode="External"/><Relationship Id="rId68" Type="http://schemas.openxmlformats.org/officeDocument/2006/relationships/hyperlink" Target="https://azure.microsoft.com/en-us/updates/azure-lab-services-ability-to-reset-passwords-and-support-for-ubuntu-images-has-been-added/" TargetMode="External"/><Relationship Id="rId84" Type="http://schemas.openxmlformats.org/officeDocument/2006/relationships/hyperlink" Target="https://www.microsoft.com/en-us/surface/business/surface-hub-2" TargetMode="External"/><Relationship Id="rId89" Type="http://schemas.openxmlformats.org/officeDocument/2006/relationships/hyperlink" Target="https://nam06.safelinks.protection.outlook.com/?url=https%3A%2F%2Fnews.xbox.com%2Fen-us%2F2019%2F07%2F08%2Fjuly-2019-xbox-update-rolling-out-today%2F&amp;data=02%7C01%7Csglass%40microsoft.com%7C3bd4fb18145c487dec2008d753e624eb%7C72f988bf86f141af91ab2d7cd011db47%7C1%7C0%7C637070120249761707&amp;sdata=e2AkO57ZYg6Z2haFO4JRerhylY2eYIy5uhL2Gdv1ZPI%3D&amp;reserved=0" TargetMode="External"/><Relationship Id="rId16" Type="http://schemas.openxmlformats.org/officeDocument/2006/relationships/hyperlink" Target="https://techcommunity.microsoft.com/t5/Outlook-Blog/Faster-with-a-modern-design-and-new-features-the-new-Outlook-on/ba-p/735222" TargetMode="External"/><Relationship Id="rId11" Type="http://schemas.openxmlformats.org/officeDocument/2006/relationships/hyperlink" Target="https://www.microsoft.com/en-us/microsoft-365/blog/2019/09/30/onedrive-personal-vault-expandable-storage-available-worldwide/" TargetMode="External"/><Relationship Id="rId32" Type="http://schemas.openxmlformats.org/officeDocument/2006/relationships/hyperlink" Target="https://techcommunity.microsoft.com/t5/Security-Privacy-and-Compliance/Sensitivity-labeling-now-built-into-Office-apps-for-Windows-to/ba-p/844506" TargetMode="External"/><Relationship Id="rId37" Type="http://schemas.openxmlformats.org/officeDocument/2006/relationships/hyperlink" Target="https://techcommunity.microsoft.com/t5/Azure-Active-Directory-Identity/Azure-AD-F5-helping-you-secure-all-your-applications/ba-p/875650" TargetMode="External"/><Relationship Id="rId53" Type="http://schemas.openxmlformats.org/officeDocument/2006/relationships/hyperlink" Target="https://azure.microsoft.com/en-us/updates/azure-security-center-for-iot-now-available/" TargetMode="External"/><Relationship Id="rId58" Type="http://schemas.openxmlformats.org/officeDocument/2006/relationships/hyperlink" Target="https://azure.microsoft.com/updates/sql-data-discovery-and-classification-for-azure-sql-database-is-now-available/" TargetMode="External"/><Relationship Id="rId74" Type="http://schemas.openxmlformats.org/officeDocument/2006/relationships/hyperlink" Target="https://azure.microsoft.com/en-us/updates/sentiment-v3-preview-updates/" TargetMode="External"/><Relationship Id="rId79" Type="http://schemas.openxmlformats.org/officeDocument/2006/relationships/hyperlink" Target="https://docs.microsoft.com/en-us/gaming/playfab/features/insights/explorer/" TargetMode="External"/><Relationship Id="rId5" Type="http://schemas.openxmlformats.org/officeDocument/2006/relationships/styles" Target="styles.xml"/><Relationship Id="rId90" Type="http://schemas.openxmlformats.org/officeDocument/2006/relationships/hyperlink" Target="https://blogs.bing.com/webmaster/september-2019/Import-sites-from-Search-Console-to-Bing-Webmaster-Tools" TargetMode="External"/><Relationship Id="rId22" Type="http://schemas.openxmlformats.org/officeDocument/2006/relationships/hyperlink" Target="https://techcommunity.microsoft.com/t5/Microsoft-Teams-Blog/What-s-New-in-Microsoft-Teams-July-2019/ba-p/779946" TargetMode="External"/><Relationship Id="rId27" Type="http://schemas.openxmlformats.org/officeDocument/2006/relationships/hyperlink" Target="https://www.microsoft.com/en-us/microsoft-365/blog/2019/09/30/windows-virtual-desktop-generally-available-worldwide/" TargetMode="External"/><Relationship Id="rId43" Type="http://schemas.openxmlformats.org/officeDocument/2006/relationships/hyperlink" Target="https://nam06.safelinks.protection.outlook.com/?url=https%3A%2F%2Fwww.linkedin.com%2Fprofinder%2Fblog%2Fopen-for-business&amp;data=02%7C01%7Csglass%40microsoft.com%7C264bb752abe1409aa99908d7540af4c8%7C72f988bf86f141af91ab2d7cd011db47%7C1%7C0%7C637070278341491437&amp;sdata=fZLc%2Fm4hJYe9YrYY02jSfIku4wSif00NthvLp3sykcI%3D&amp;reserved=0" TargetMode="External"/><Relationship Id="rId48" Type="http://schemas.openxmlformats.org/officeDocument/2006/relationships/hyperlink" Target="https://business.linkedin.com/talent-solutions/talent-hub" TargetMode="External"/><Relationship Id="rId64" Type="http://schemas.openxmlformats.org/officeDocument/2006/relationships/hyperlink" Target="https://azure.microsoft.com/en-us/updates/azure-stream-analytics-now-offers-native-support-for-apache-parquet-format/" TargetMode="External"/><Relationship Id="rId69" Type="http://schemas.openxmlformats.org/officeDocument/2006/relationships/hyperlink" Target="https://azure.microsoft.com/en-us/updates/create-virtual-machines-vms-using-an-earlier-shared-image-version/" TargetMode="External"/><Relationship Id="rId8" Type="http://schemas.openxmlformats.org/officeDocument/2006/relationships/footnotes" Target="footnotes.xml"/><Relationship Id="rId51" Type="http://schemas.openxmlformats.org/officeDocument/2006/relationships/hyperlink" Target="https://azure.microsoft.com/en-us/updates/azure-monitor-for-azure-virtual-machines-is-now-available-in-additional-regions/" TargetMode="External"/><Relationship Id="rId72" Type="http://schemas.openxmlformats.org/officeDocument/2006/relationships/hyperlink" Target="https://azure.microsoft.com/en-us/updates/rollup-on-backlogs-and-azure-app-service-deployment-improvements/" TargetMode="External"/><Relationship Id="rId80" Type="http://schemas.openxmlformats.org/officeDocument/2006/relationships/hyperlink" Target="https://docs.microsoft.com/en-us/rest/api/playfab/events/playstream-events/writetelemetryevents?view=playfab-rest" TargetMode="External"/><Relationship Id="rId85" Type="http://schemas.openxmlformats.org/officeDocument/2006/relationships/hyperlink" Target="https://nam06.safelinks.protection.outlook.com/?url=https%3A%2F%2Fwww.xbox.com%2Fen-US%2Fgames%2Fgears-5&amp;data=02%7C01%7Csglass%40microsoft.com%7C3bd4fb18145c487dec2008d753e624eb%7C72f988bf86f141af91ab2d7cd011db47%7C1%7C0%7C637070120249741794&amp;sdata=WOVFhebRZCN6WhY4IDN1nq6ynQCwwTnOw7hZUfDZ6%2FY%3D&amp;reserved=0" TargetMode="External"/><Relationship Id="rId93"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microsoft.com/en-us/microsoft-365/blog/2019/09/30/onedrive-personal-vault-expandable-storage-available-worldwide/" TargetMode="External"/><Relationship Id="rId17" Type="http://schemas.openxmlformats.org/officeDocument/2006/relationships/hyperlink" Target="https://www.microsoft.com/en-us/microsoft-365/blog/2019/09/09/announcing-new-version-microsoft-to-do/" TargetMode="External"/><Relationship Id="rId25" Type="http://schemas.openxmlformats.org/officeDocument/2006/relationships/hyperlink" Target="https://techcommunity.microsoft.com/t5/Microsoft-Teams-Blog/What-s-New-in-Microsoft-Teams-July-2019/ba-p/779946" TargetMode="External"/><Relationship Id="rId33" Type="http://schemas.openxmlformats.org/officeDocument/2006/relationships/hyperlink" Target="https://techcommunity.microsoft.com/t5/Security-Privacy-and-Compliance/New-Exact-Data-Match-EDM-classification-helps-you-better-detect/ba-p/793526" TargetMode="External"/><Relationship Id="rId38" Type="http://schemas.openxmlformats.org/officeDocument/2006/relationships/hyperlink" Target="https://techcommunity.microsoft.com/t5/Azure-Active-Directory-Identity/Azure-AD-provisioning-now-with-more-apps-and-better-insights/ba-p/566358" TargetMode="External"/><Relationship Id="rId46" Type="http://schemas.openxmlformats.org/officeDocument/2006/relationships/hyperlink" Target="https://nam06.safelinks.protection.outlook.com/?url=https%3A%2F%2Fblog.linkedin.com%2F2019%2Fseptember%2F17%2Fannouncing-skill-assessments-to-help-you-showcase-your-skills&amp;data=02%7C01%7Csglass%40microsoft.com%7C264bb752abe1409aa99908d7540af4c8%7C72f988bf86f141af91ab2d7cd011db47%7C1%7C0%7C637070278341501431&amp;sdata=YXlFtw%2Fjbk8wu%2B15JUcT%2BsE1myN32efHgjpl4pk49Zg%3D&amp;reserved=0" TargetMode="External"/><Relationship Id="rId59" Type="http://schemas.openxmlformats.org/officeDocument/2006/relationships/hyperlink" Target="https://azure.microsoft.com/updates/auto-failover-for-managed-instances-in-azure-sql-database-is-now-available/" TargetMode="External"/><Relationship Id="rId67" Type="http://schemas.openxmlformats.org/officeDocument/2006/relationships/hyperlink" Target="https://azure.microsoft.com/en-us/updates/azure-devtest-labs-configure-your-lab-to-use-a-remote-desktop-gateway/" TargetMode="External"/><Relationship Id="rId20" Type="http://schemas.openxmlformats.org/officeDocument/2006/relationships/hyperlink" Target="https://techcommunity.microsoft.com/t5/Visio-Blog/Export-workflows-designed-in-Visio-to-Flow-to-quickly-automate/ba-p/419098" TargetMode="External"/><Relationship Id="rId41" Type="http://schemas.openxmlformats.org/officeDocument/2006/relationships/hyperlink" Target="https://nam06.safelinks.protection.outlook.com/?url=https%3A%2F%2Fbusiness.linkedin.com%2Fmarketing-solutions%2Fblog%2Flinkedin-b2b-marketing%2F2019%2Fintroducing-a-more-powerful-campaign-manager-%3Fsrc%3Daff-lilpar%26veh%3Daff_src.aff-lilpar_c.partners_pkw.123201_plc.adgoal%2520GmbH_pcrid.449670_learning%26trk%3Daff_src.aff-lilpar_c.partners_pkw.123201_plc.adgoal%2520GmbH_pcrid.449670_learning%26clickid%3D1eFSXyXi-xyJT4NwUx0Mo34nUkn2fdSzEzkl000%26irgwc%3D1&amp;data=02%7C01%7Csglass%40microsoft.com%7C264bb752abe1409aa99908d7540af4c8%7C72f988bf86f141af91ab2d7cd011db47%7C1%7C0%7C637070278341481445&amp;sdata=CBb0NZkTt3tqms1U%2Fr3pR0%2BYkNyQN5RY99aJ4zYaCTM%3D&amp;reserved=0" TargetMode="External"/><Relationship Id="rId54" Type="http://schemas.openxmlformats.org/officeDocument/2006/relationships/hyperlink" Target="https://azure.microsoft.com/updates/same-region-read-replica-is-now-available-for-azure-database-for-mariadb/" TargetMode="External"/><Relationship Id="rId62" Type="http://schemas.openxmlformats.org/officeDocument/2006/relationships/hyperlink" Target="https://azure.microsoft.com/en-us/updates/reserved-capacity-for-azure-sql-data-warehouse-now-available-in-additional-18-regions/" TargetMode="External"/><Relationship Id="rId70" Type="http://schemas.openxmlformats.org/officeDocument/2006/relationships/hyperlink" Target="https://azure.microsoft.com/en-us/updates/azure-lab-services-has-an-updated-ui-experience-for-students/" TargetMode="External"/><Relationship Id="rId75" Type="http://schemas.openxmlformats.org/officeDocument/2006/relationships/hyperlink" Target="https://azure.microsoft.com/en-us/updates/azure-iot-hub-manual-failover-now-available/" TargetMode="External"/><Relationship Id="rId83" Type="http://schemas.openxmlformats.org/officeDocument/2006/relationships/hyperlink" Target="https://blog.playfab.com/blog/playfab-roadmap-update" TargetMode="External"/><Relationship Id="rId88" Type="http://schemas.openxmlformats.org/officeDocument/2006/relationships/hyperlink" Target="https://nam06.safelinks.protection.outlook.com/?url=https%3A%2F%2Fwww.xbox.com%2Fen-US%2Fxbox-one%2Fconsoles%2Fxbox-one-s%2Fforza-horizon-4-legos-1tb&amp;data=02%7C01%7Csglass%40microsoft.com%7C3bd4fb18145c487dec2008d753e624eb%7C72f988bf86f141af91ab2d7cd011db47%7C1%7C0%7C637070120249761707&amp;sdata=7og5C1Mx%2BSjaZiJybCZaRGF3j%2BWicKun%2BCciftfaS2M%3D&amp;reserved=0" TargetMode="External"/><Relationship Id="rId91"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medium.com/microsoft-design/designing-dark-mode-31400530787a" TargetMode="External"/><Relationship Id="rId23" Type="http://schemas.openxmlformats.org/officeDocument/2006/relationships/hyperlink" Target="https://www.microsoft.com/en-us/microsoft-365/blog/2019/07/11/microsoft-teams-reaches-13-million-daily-active-users-introduces-4-new-ways-for-teams-to-work-better-together/" TargetMode="External"/><Relationship Id="rId28" Type="http://schemas.openxmlformats.org/officeDocument/2006/relationships/hyperlink" Target="https://www.microsoft.com/en-us/microsoft-365/blog/2019/08/12/speed-up-windows-10-development-new-fasttrack-guidance/" TargetMode="External"/><Relationship Id="rId36" Type="http://schemas.openxmlformats.org/officeDocument/2006/relationships/hyperlink" Target="https://docs.microsoft.com/en-us/windows/security/threat-protection/microsoft-defender-atp/commercial-gov" TargetMode="External"/><Relationship Id="rId49" Type="http://schemas.openxmlformats.org/officeDocument/2006/relationships/hyperlink" Target="https://azure.microsoft.com/en-us/updates/" TargetMode="External"/><Relationship Id="rId57" Type="http://schemas.openxmlformats.org/officeDocument/2006/relationships/hyperlink" Target="https://azure.microsoft.com/updates/azure-sql-db-published-first-in-industry-business-continuity-sla-for-a-relational-database-service/" TargetMode="External"/><Relationship Id="rId10" Type="http://schemas.openxmlformats.org/officeDocument/2006/relationships/image" Target="media/image1.jpg"/><Relationship Id="rId31" Type="http://schemas.openxmlformats.org/officeDocument/2006/relationships/hyperlink" Target="https://www.microsoft.com/en-us/microsoft-365/blog/2019/07/31/new-to-microsoft-365-in-july-updates-azure-ad-microsoft-teams-outlook/" TargetMode="External"/><Relationship Id="rId44" Type="http://schemas.openxmlformats.org/officeDocument/2006/relationships/hyperlink" Target="https://nam06.safelinks.protection.outlook.com/?url=https%3A%2F%2Fbusiness.linkedin.com%2Fmarketing-solutions%2Fblog%2Flinkedin-news%2F2019%2Flinkedin-expands-the-marketing-partner-program-with-new-engageme&amp;data=02%7C01%7Csglass%40microsoft.com%7C264bb752abe1409aa99908d7540af4c8%7C72f988bf86f141af91ab2d7cd011db47%7C1%7C0%7C637070278341491437&amp;sdata=IE9s3KoFzRdwzsBGbYgKhBziXeTRE3WpW7xVZQ3pza4%3D&amp;reserved=0" TargetMode="External"/><Relationship Id="rId52" Type="http://schemas.openxmlformats.org/officeDocument/2006/relationships/hyperlink" Target="https://www.microsoft.com/security/blog/2019/09/24/azure-sentinel-cloud-native-siem-empowers-defenders-generally-available/" TargetMode="External"/><Relationship Id="rId60" Type="http://schemas.openxmlformats.org/officeDocument/2006/relationships/hyperlink" Target="https://azure.microsoft.com/updates/azure-cosmos-db-recommendations/" TargetMode="External"/><Relationship Id="rId65" Type="http://schemas.openxmlformats.org/officeDocument/2006/relationships/hyperlink" Target="https://azure.microsoft.com/en-us/blog/announcing-the-general-availability-of-python-support-in-azure-functions/" TargetMode="External"/><Relationship Id="rId73" Type="http://schemas.openxmlformats.org/officeDocument/2006/relationships/hyperlink" Target="https://azure.microsoft.com/en-us/updates/azure-search-is-now-integrated-with-the-azure-government-cloud/" TargetMode="External"/><Relationship Id="rId78" Type="http://schemas.openxmlformats.org/officeDocument/2006/relationships/hyperlink" Target="https://azure.microsoft.com/en-us/updates/azure-kinect-dk-is-now-generally-available-in-the-united-states-and-china/" TargetMode="External"/><Relationship Id="rId81" Type="http://schemas.openxmlformats.org/officeDocument/2006/relationships/hyperlink" Target="https://blog.playfab.com/blog/playfab-roadmap-update" TargetMode="External"/><Relationship Id="rId86" Type="http://schemas.openxmlformats.org/officeDocument/2006/relationships/hyperlink" Target="https://nam06.safelinks.protection.outlook.com/?url=https%3A%2F%2Fwww.xbox.com%2Fen-US%2Fxbox-one%2Fconsoles%2Fxbox-one-x%2Fgears-5-1tb-le&amp;data=02%7C01%7Csglass%40microsoft.com%7C3bd4fb18145c487dec2008d753e624eb%7C72f988bf86f141af91ab2d7cd011db47%7C1%7C0%7C637070120249751750&amp;sdata=ujABq6xVWLhsXlSbfRc49TnCrQnYqdUEAhm28rIK5qk%3D&amp;reserved=0"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www.microsoft.com/en-us/microsoft-365/blog/2019/09/25/microsoft-365-web-desktop-productivity-new-features-office/" TargetMode="External"/><Relationship Id="rId18" Type="http://schemas.openxmlformats.org/officeDocument/2006/relationships/hyperlink" Target="https://techcommunity.microsoft.com/t5/Yammer-Blog/New-conversation-experience-for-Yammer-Mobile/ba-p/844276" TargetMode="External"/><Relationship Id="rId39" Type="http://schemas.openxmlformats.org/officeDocument/2006/relationships/hyperlink" Target="https://dynamics.microsoft.com/en-us/customer-service/capabilities/" TargetMode="External"/><Relationship Id="rId34" Type="http://schemas.openxmlformats.org/officeDocument/2006/relationships/hyperlink" Target="https://techcommunity.microsoft.com/t5/Enterprise-Mobility-Security/Microsoft-Intune-support-for-Android-Enterprise-fully-managed/ba-p/862232" TargetMode="External"/><Relationship Id="rId50" Type="http://schemas.openxmlformats.org/officeDocument/2006/relationships/hyperlink" Target="https://azure.microsoft.com/en-us/updates/windows-virtual-desktop-is-now-generally-available-worldwide/" TargetMode="External"/><Relationship Id="rId55" Type="http://schemas.openxmlformats.org/officeDocument/2006/relationships/hyperlink" Target="https://azure.microsoft.com/updates/cross-region-read-replicas-mysql-generally-available/" TargetMode="External"/><Relationship Id="rId76" Type="http://schemas.openxmlformats.org/officeDocument/2006/relationships/hyperlink" Target="https://azure.microsoft.com/en-us/blog/microsoft-azure-available-from-new-cloud-regions-in-germany/" TargetMode="External"/><Relationship Id="rId7" Type="http://schemas.openxmlformats.org/officeDocument/2006/relationships/webSettings" Target="webSettings.xml"/><Relationship Id="rId71" Type="http://schemas.openxmlformats.org/officeDocument/2006/relationships/hyperlink" Target="https://azure.microsoft.com/en-us/updates/azure-lab-services-now-supports-new-gpu-virtual-machine-sizes/" TargetMode="External"/><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https://www.microsoft.com/security/blog/2019/09/24/azure-sentinel-cloud-native-siem-empowers-defenders-generally-available/" TargetMode="External"/><Relationship Id="rId24" Type="http://schemas.openxmlformats.org/officeDocument/2006/relationships/hyperlink" Target="https://www.microsoft.com/en-us/microsoft-365/blog/2019/07/11/microsoft-teams-reaches-13-million-daily-active-users-introduces-4-new-ways-for-teams-to-work-better-together/" TargetMode="External"/><Relationship Id="rId40" Type="http://schemas.openxmlformats.org/officeDocument/2006/relationships/hyperlink" Target="https://formspro.microsoft.com/en-us/" TargetMode="External"/><Relationship Id="rId45" Type="http://schemas.openxmlformats.org/officeDocument/2006/relationships/hyperlink" Target="https://nam06.safelinks.protection.outlook.com/?url=https%3A%2F%2Fbusiness.linkedin.com%2Fsales-solutions%2Fblog%2Flinkedin-sales-navigator%2F2019%2Fsales-navigator-brings-sales-and-marketing-closer-together&amp;data=02%7C01%7Csglass%40microsoft.com%7C264bb752abe1409aa99908d7540af4c8%7C72f988bf86f141af91ab2d7cd011db47%7C1%7C0%7C637070278341501431&amp;sdata=jXtm%2F6tlfLTxP7vagtVXpkbRVNKoIBPGOTayUeqMFxU%3D&amp;reserved=0" TargetMode="External"/><Relationship Id="rId66" Type="http://schemas.openxmlformats.org/officeDocument/2006/relationships/hyperlink" Target="https://azure.microsoft.com/en-us/blog/announcing-the-general-availability-of-python-support-in-azure-functions/" TargetMode="External"/><Relationship Id="rId87" Type="http://schemas.openxmlformats.org/officeDocument/2006/relationships/hyperlink" Target="https://nam06.safelinks.protection.outlook.com/?url=https%3A%2F%2Fwww.xbox.com%2Fen-US%2Fxbox-one%2Fconsoles%2Fxbox-one-x%2Fforza-horizon-4-legos-1tb&amp;data=02%7C01%7Csglass%40microsoft.com%7C3bd4fb18145c487dec2008d753e624eb%7C72f988bf86f141af91ab2d7cd011db47%7C1%7C0%7C637070120249751750&amp;sdata=Qg0rlZnXd5ylrUgPVokf0I4YvLovYPXzk3eQMyvWIqM%3D&amp;reserved=0" TargetMode="External"/><Relationship Id="rId61" Type="http://schemas.openxmlformats.org/officeDocument/2006/relationships/hyperlink" Target="https://azure.microsoft.com/en-us/updates/premium-blob-now-supports-blob-lifecycle-management/" TargetMode="External"/><Relationship Id="rId82" Type="http://schemas.openxmlformats.org/officeDocument/2006/relationships/hyperlink" Target="https://blog.playfab.com/blog/playfab-roadmap-update" TargetMode="External"/><Relationship Id="rId19" Type="http://schemas.openxmlformats.org/officeDocument/2006/relationships/hyperlink" Target="https://www.microsoft.com/en-us/microsoft-365/blog/2019/07/01/improving-office-app-experience-virtual-environments/" TargetMode="External"/><Relationship Id="rId14" Type="http://schemas.openxmlformats.org/officeDocument/2006/relationships/hyperlink" Target="https://www.microsoft.com/en-us/microsoft-365/blog/2019/09/25/microsoft-365-web-desktop-productivity-new-features-office/" TargetMode="External"/><Relationship Id="rId30" Type="http://schemas.openxmlformats.org/officeDocument/2006/relationships/hyperlink" Target="https://www.microsoft.com/security/blog/2019/09/09/automated-incident-response-office-365-atp-now-generally-available/" TargetMode="External"/><Relationship Id="rId35" Type="http://schemas.openxmlformats.org/officeDocument/2006/relationships/hyperlink" Target="https://techcommunity.microsoft.com/t5/Microsoft-Defender-ATP/Test-security-products-the-right-way-and-find-new-protection/ba-p/848857" TargetMode="External"/><Relationship Id="rId56" Type="http://schemas.openxmlformats.org/officeDocument/2006/relationships/hyperlink" Target="https://azure.microsoft.com/en-us/updates/mongodb-to-azure-cosmos-db-online-and-offline-migrations-are-now-available/" TargetMode="External"/><Relationship Id="rId77" Type="http://schemas.openxmlformats.org/officeDocument/2006/relationships/hyperlink" Target="https://azure.microsoft.com/en-us/blog/microsoft-azure-available-from-new-cloud-regions-in-switzer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DA8ECB725CFC4BA4559F882E5532E5" ma:contentTypeVersion="17" ma:contentTypeDescription="Create a new document." ma:contentTypeScope="" ma:versionID="1b64af0ddf0c7d3e4851e2c5f23e017f">
  <xsd:schema xmlns:xsd="http://www.w3.org/2001/XMLSchema" xmlns:xs="http://www.w3.org/2001/XMLSchema" xmlns:p="http://schemas.microsoft.com/office/2006/metadata/properties" xmlns:ns1="http://schemas.microsoft.com/sharepoint/v3" xmlns:ns3="8c4beb86-3c67-46a6-bccd-c7fffeca4e88" xmlns:ns4="95a2764c-5415-42a0-b3f9-1431786995b0" targetNamespace="http://schemas.microsoft.com/office/2006/metadata/properties" ma:root="true" ma:fieldsID="618525299edd08161ae087ce2cb78ccd" ns1:_="" ns3:_="" ns4:_="">
    <xsd:import namespace="http://schemas.microsoft.com/sharepoint/v3"/>
    <xsd:import namespace="8c4beb86-3c67-46a6-bccd-c7fffeca4e88"/>
    <xsd:import namespace="95a2764c-5415-42a0-b3f9-1431786995b0"/>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1:_ip_UnifiedCompliancePolicyProperties" minOccurs="0"/>
                <xsd:element ref="ns1:_ip_UnifiedCompliancePolicyUIAction" minOccurs="0"/>
                <xsd:element ref="ns4:MediaServiceAutoKeyPoints" minOccurs="0"/>
                <xsd:element ref="ns4:MediaServiceKeyPoints" minOccurs="0"/>
                <xsd:element ref="ns4:MediaServiceLocation"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4beb86-3c67-46a6-bccd-c7fffeca4e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5a2764c-5415-42a0-b3f9-1431786995b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fals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95a2764c-5415-42a0-b3f9-1431786995b0"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1FF3BE-6C3E-4F39-8FD7-4DBD4BAEBF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4beb86-3c67-46a6-bccd-c7fffeca4e88"/>
    <ds:schemaRef ds:uri="95a2764c-5415-42a0-b3f9-143178699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CD1AF2-F054-40FC-8D23-0ADCCB6B0DDB}">
  <ds:schemaRefs>
    <ds:schemaRef ds:uri="http://schemas.openxmlformats.org/package/2006/metadata/core-properties"/>
    <ds:schemaRef ds:uri="http://purl.org/dc/elements/1.1/"/>
    <ds:schemaRef ds:uri="http://schemas.microsoft.com/office/2006/metadata/properties"/>
    <ds:schemaRef ds:uri="http://schemas.microsoft.com/sharepoint/v3"/>
    <ds:schemaRef ds:uri="8c4beb86-3c67-46a6-bccd-c7fffeca4e88"/>
    <ds:schemaRef ds:uri="http://schemas.microsoft.com/office/infopath/2007/PartnerControls"/>
    <ds:schemaRef ds:uri="http://www.w3.org/XML/1998/namespace"/>
    <ds:schemaRef ds:uri="http://purl.org/dc/terms/"/>
    <ds:schemaRef ds:uri="http://schemas.microsoft.com/office/2006/documentManagement/types"/>
    <ds:schemaRef ds:uri="95a2764c-5415-42a0-b3f9-1431786995b0"/>
    <ds:schemaRef ds:uri="http://purl.org/dc/dcmitype/"/>
  </ds:schemaRefs>
</ds:datastoreItem>
</file>

<file path=customXml/itemProps3.xml><?xml version="1.0" encoding="utf-8"?>
<ds:datastoreItem xmlns:ds="http://schemas.openxmlformats.org/officeDocument/2006/customXml" ds:itemID="{0DF06CFD-261C-494D-99B0-9DE6865420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5702</Words>
  <Characters>32505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Q3 FY19 Highlight, Product List</vt:lpstr>
    </vt:vector>
  </TitlesOfParts>
  <Company/>
  <LinksUpToDate>false</LinksUpToDate>
  <CharactersWithSpaces>38131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Q3 FY19 Highlight, Product List</dc:title>
  <dc:subject/>
  <dc:creator/>
  <cp:keywords/>
  <dc:description/>
  <cp:lastModifiedBy>Dennie Kimbrough</cp:lastModifiedBy>
  <cp:revision>4</cp:revision>
  <dcterms:created xsi:type="dcterms:W3CDTF">2019-10-21T20:07:00Z</dcterms:created>
  <dcterms:modified xsi:type="dcterms:W3CDTF">2019-10-21T20:21:00Z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0x01010030DA8ECB725CFC4BA4559F882E5532E5</vt:lpwstr>
  </property>
  <property fmtid="{D5CDD505-2E9C-101B-9397-08002B2CF9AE}" pid="3" name="Client Approval of Distribution Costs">
    <vt:bool>false</vt:bool>
  </property>
  <property fmtid="{D5CDD505-2E9C-101B-9397-08002B2CF9AE}" pid="4" name="WE Project Manager">
    <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sglass@microsoft.com</vt:lpwstr>
  </property>
  <property fmtid="{D5CDD505-2E9C-101B-9397-08002B2CF9AE}" pid="8" name="MSIP_Label_f42aa342-8706-4288-bd11-ebb85995028c_SetDate">
    <vt:lpwstr>2019-10-18T23:45:32.1234698Z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ActionId">
    <vt:lpwstr>262822f8-f4a8-43ad-92ed-08447b180d82</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