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1C4C" w14:textId="13814747" w:rsidR="0075699F" w:rsidRPr="0075699F" w:rsidRDefault="0075699F" w:rsidP="0075699F">
      <w:pPr>
        <w:spacing w:before="100" w:beforeAutospacing="1" w:after="100" w:afterAutospacing="1"/>
        <w:textAlignment w:val="auto"/>
        <w:rPr>
          <w:rFonts w:ascii="Calibri" w:eastAsia="Times New Roman" w:hAnsi="Calibri" w:cs="Calibri"/>
          <w:color w:val="000000"/>
          <w:sz w:val="22"/>
          <w:szCs w:val="24"/>
        </w:rPr>
      </w:pPr>
      <w:bookmarkStart w:id="0" w:name="_GoBack"/>
      <w:bookmarkEnd w:id="0"/>
      <w:r w:rsidRPr="0075699F">
        <w:rPr>
          <w:rFonts w:ascii="Calibri" w:eastAsia="Times New Roman" w:hAnsi="Calibri" w:cs="Calibri"/>
          <w:color w:val="000000"/>
          <w:sz w:val="22"/>
          <w:szCs w:val="24"/>
        </w:rPr>
        <w:t>Every quarter Microsoft delivers hundreds of products, either as new releases</w:t>
      </w:r>
      <w:r w:rsidR="0040243D">
        <w:rPr>
          <w:rFonts w:ascii="Calibri" w:eastAsia="Times New Roman" w:hAnsi="Calibri" w:cs="Calibri"/>
          <w:color w:val="000000"/>
          <w:sz w:val="22"/>
          <w:szCs w:val="24"/>
        </w:rPr>
        <w:t xml:space="preserve"> or </w:t>
      </w:r>
      <w:r w:rsidRPr="0075699F">
        <w:rPr>
          <w:rFonts w:ascii="Calibri" w:eastAsia="Times New Roman" w:hAnsi="Calibri" w:cs="Calibri"/>
          <w:color w:val="000000"/>
          <w:sz w:val="22"/>
          <w:szCs w:val="24"/>
        </w:rPr>
        <w:t>services or</w:t>
      </w:r>
      <w:r w:rsidR="0040243D">
        <w:rPr>
          <w:rFonts w:ascii="Calibri" w:eastAsia="Times New Roman" w:hAnsi="Calibri" w:cs="Calibri"/>
          <w:color w:val="000000"/>
          <w:sz w:val="22"/>
          <w:szCs w:val="24"/>
        </w:rPr>
        <w:t xml:space="preserve"> as</w:t>
      </w:r>
      <w:r w:rsidRPr="0075699F">
        <w:rPr>
          <w:rFonts w:ascii="Calibri" w:eastAsia="Times New Roman" w:hAnsi="Calibri" w:cs="Calibri"/>
          <w:color w:val="000000"/>
          <w:sz w:val="22"/>
          <w:szCs w:val="24"/>
        </w:rPr>
        <w:t xml:space="preserve">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508C4A6D" w14:textId="77777777" w:rsidR="0075699F" w:rsidRPr="0075699F" w:rsidRDefault="735EDFFD" w:rsidP="0075699F">
      <w:pPr>
        <w:spacing w:before="100" w:beforeAutospacing="1" w:after="100" w:afterAutospacing="1"/>
        <w:textAlignment w:val="auto"/>
        <w:rPr>
          <w:rFonts w:ascii="Calibri" w:eastAsia="Times New Roman" w:hAnsi="Calibri" w:cs="Calibri"/>
          <w:color w:val="000000"/>
          <w:sz w:val="22"/>
          <w:szCs w:val="24"/>
        </w:rPr>
      </w:pPr>
      <w:r w:rsidRPr="735EDFFD">
        <w:rPr>
          <w:rFonts w:ascii="Calibri" w:eastAsia="Times New Roman" w:hAnsi="Calibri" w:cs="Calibri"/>
          <w:color w:val="000000"/>
          <w:sz w:val="22"/>
        </w:rPr>
        <w:t xml:space="preserve">Following are the major product releases and other highlights for the quarter, organized by product categories, to help illustrate how we are accelerating innovation across our businesses while expanding our market opportunities. </w:t>
      </w:r>
    </w:p>
    <w:p w14:paraId="43DB10A3" w14:textId="4E5D2455" w:rsidR="00E82B2B" w:rsidRPr="00B346ED" w:rsidRDefault="00E82B2B" w:rsidP="735EDFFD">
      <w:pPr>
        <w:spacing w:before="0"/>
        <w:rPr>
          <w:sz w:val="22"/>
        </w:rPr>
      </w:pPr>
    </w:p>
    <w:p w14:paraId="7330CCF2" w14:textId="091D9656" w:rsidR="00F444A0" w:rsidRPr="00B346ED" w:rsidRDefault="00F444A0" w:rsidP="00F444A0">
      <w:pPr>
        <w:rPr>
          <w:rFonts w:asciiTheme="majorHAnsi" w:eastAsiaTheme="majorEastAsia" w:hAnsiTheme="majorHAnsi" w:cstheme="majorBidi"/>
          <w:color w:val="3C3C41" w:themeColor="text1"/>
          <w:sz w:val="28"/>
          <w:szCs w:val="32"/>
        </w:rPr>
      </w:pPr>
      <w:r w:rsidRPr="00B346ED">
        <w:rPr>
          <w:rFonts w:asciiTheme="majorHAnsi" w:eastAsiaTheme="majorEastAsia" w:hAnsiTheme="majorHAnsi" w:cstheme="majorBidi"/>
          <w:color w:val="3C3C41" w:themeColor="text1"/>
          <w:sz w:val="28"/>
          <w:szCs w:val="32"/>
        </w:rPr>
        <w:t xml:space="preserve">Office 365 </w:t>
      </w:r>
    </w:p>
    <w:p w14:paraId="3F3D6816" w14:textId="27FCD3F0" w:rsidR="00E046BA" w:rsidRDefault="00E41977" w:rsidP="00E046BA">
      <w:pPr>
        <w:numPr>
          <w:ilvl w:val="0"/>
          <w:numId w:val="14"/>
        </w:numPr>
        <w:spacing w:before="0" w:after="0"/>
        <w:textAlignment w:val="center"/>
        <w:rPr>
          <w:rFonts w:ascii="Calibri" w:eastAsia="Calibri" w:hAnsi="Calibri" w:cs="Calibri"/>
          <w:sz w:val="22"/>
        </w:rPr>
      </w:pPr>
      <w:hyperlink r:id="rId7" w:history="1">
        <w:r w:rsidR="00E046BA" w:rsidRPr="004E6847">
          <w:rPr>
            <w:rFonts w:ascii="Calibri" w:eastAsia="Calibri" w:hAnsi="Calibri" w:cs="Calibri"/>
            <w:b/>
            <w:bCs/>
            <w:color w:val="0563C1"/>
            <w:sz w:val="22"/>
          </w:rPr>
          <w:t>Ideas</w:t>
        </w:r>
        <w:r w:rsidR="00E046BA" w:rsidRPr="004E6847">
          <w:rPr>
            <w:rFonts w:ascii="Calibri" w:eastAsia="Calibri" w:hAnsi="Calibri" w:cs="Calibri"/>
            <w:color w:val="0563C1"/>
            <w:sz w:val="22"/>
          </w:rPr>
          <w:t xml:space="preserve"> </w:t>
        </w:r>
        <w:r w:rsidR="00E046BA" w:rsidRPr="004E6847">
          <w:rPr>
            <w:rFonts w:ascii="Calibri" w:eastAsia="Calibri" w:hAnsi="Calibri" w:cs="Calibri"/>
            <w:b/>
            <w:bCs/>
            <w:color w:val="0563C1"/>
            <w:sz w:val="22"/>
          </w:rPr>
          <w:t>in Excel and PowerPoint</w:t>
        </w:r>
      </w:hyperlink>
      <w:r w:rsidR="00E046BA" w:rsidRPr="004E6847">
        <w:rPr>
          <w:rFonts w:ascii="Calibri" w:eastAsia="Calibri" w:hAnsi="Calibri" w:cs="Calibri"/>
          <w:sz w:val="22"/>
        </w:rPr>
        <w:t xml:space="preserve"> </w:t>
      </w:r>
      <w:r w:rsidR="00E046BA" w:rsidRPr="00000B77">
        <w:rPr>
          <w:rFonts w:ascii="Calibri" w:eastAsia="Calibri" w:hAnsi="Calibri" w:cs="Calibri"/>
          <w:sz w:val="22"/>
        </w:rPr>
        <w:t>provides you with intelligent suggestions with the press of a button while you</w:t>
      </w:r>
      <w:r w:rsidR="0040243D">
        <w:rPr>
          <w:rFonts w:ascii="Calibri" w:eastAsia="Calibri" w:hAnsi="Calibri" w:cs="Calibri"/>
          <w:sz w:val="22"/>
        </w:rPr>
        <w:t>’</w:t>
      </w:r>
      <w:r w:rsidR="00E046BA" w:rsidRPr="00000B77">
        <w:rPr>
          <w:rFonts w:ascii="Calibri" w:eastAsia="Calibri" w:hAnsi="Calibri" w:cs="Calibri"/>
          <w:sz w:val="22"/>
        </w:rPr>
        <w:t>re working on Office documents. In Excel, Ideas recognizes trends</w:t>
      </w:r>
      <w:r w:rsidR="0040243D">
        <w:rPr>
          <w:rFonts w:ascii="Calibri" w:eastAsia="Calibri" w:hAnsi="Calibri" w:cs="Calibri"/>
          <w:sz w:val="22"/>
        </w:rPr>
        <w:t xml:space="preserve"> and</w:t>
      </w:r>
      <w:r w:rsidR="00E046BA" w:rsidRPr="00000B77">
        <w:rPr>
          <w:rFonts w:ascii="Calibri" w:eastAsia="Calibri" w:hAnsi="Calibri" w:cs="Calibri"/>
          <w:sz w:val="22"/>
        </w:rPr>
        <w:t xml:space="preserve"> suggests charts and other content</w:t>
      </w:r>
      <w:r w:rsidR="00E046BA" w:rsidRPr="00BF4AA3">
        <w:rPr>
          <w:rFonts w:ascii="Calibri" w:eastAsia="Calibri" w:hAnsi="Calibri" w:cs="Calibri"/>
          <w:sz w:val="22"/>
        </w:rPr>
        <w:t xml:space="preserve"> that</w:t>
      </w:r>
      <w:r w:rsidR="0040243D">
        <w:rPr>
          <w:rFonts w:ascii="Calibri" w:eastAsia="Calibri" w:hAnsi="Calibri" w:cs="Calibri"/>
          <w:sz w:val="22"/>
        </w:rPr>
        <w:t>’</w:t>
      </w:r>
      <w:r w:rsidR="00E046BA" w:rsidRPr="00BF4AA3">
        <w:rPr>
          <w:rFonts w:ascii="Calibri" w:eastAsia="Calibri" w:hAnsi="Calibri" w:cs="Calibri"/>
          <w:sz w:val="22"/>
        </w:rPr>
        <w:t>s relevant to what you</w:t>
      </w:r>
      <w:r w:rsidR="0040243D">
        <w:rPr>
          <w:rFonts w:ascii="Calibri" w:eastAsia="Calibri" w:hAnsi="Calibri" w:cs="Calibri"/>
          <w:sz w:val="22"/>
        </w:rPr>
        <w:t>’</w:t>
      </w:r>
      <w:r w:rsidR="00E046BA" w:rsidRPr="00BF4AA3">
        <w:rPr>
          <w:rFonts w:ascii="Calibri" w:eastAsia="Calibri" w:hAnsi="Calibri" w:cs="Calibri"/>
          <w:sz w:val="22"/>
        </w:rPr>
        <w:t>re working on. In PowerPoint Online, Ideas recommends designs, layouts, images and icons so you can create captivating presentations.</w:t>
      </w:r>
    </w:p>
    <w:p w14:paraId="0ABE9D86" w14:textId="295B68E5" w:rsidR="000501BC" w:rsidRPr="00B17879" w:rsidRDefault="00E41977" w:rsidP="000501BC">
      <w:pPr>
        <w:pStyle w:val="ListParagraph"/>
        <w:numPr>
          <w:ilvl w:val="0"/>
          <w:numId w:val="14"/>
        </w:numPr>
        <w:spacing w:before="0"/>
        <w:rPr>
          <w:sz w:val="22"/>
        </w:rPr>
      </w:pPr>
      <w:hyperlink r:id="rId8">
        <w:r w:rsidR="00D521CA" w:rsidRPr="004E6847">
          <w:rPr>
            <w:rStyle w:val="Hyperlink"/>
            <w:b/>
            <w:color w:val="0070C0"/>
            <w:sz w:val="22"/>
            <w:u w:val="none"/>
          </w:rPr>
          <w:t>Live Captions and Subtitles in PowerPoint</w:t>
        </w:r>
      </w:hyperlink>
      <w:r w:rsidR="00D521CA" w:rsidRPr="00E142EA">
        <w:rPr>
          <w:color w:val="0070C0"/>
          <w:sz w:val="22"/>
        </w:rPr>
        <w:t xml:space="preserve"> </w:t>
      </w:r>
      <w:r w:rsidR="00D521CA" w:rsidRPr="00B346ED">
        <w:rPr>
          <w:sz w:val="22"/>
        </w:rPr>
        <w:t xml:space="preserve">for </w:t>
      </w:r>
      <w:r w:rsidR="00D521CA">
        <w:rPr>
          <w:sz w:val="22"/>
        </w:rPr>
        <w:t>Windows 10</w:t>
      </w:r>
      <w:r w:rsidR="00D521CA" w:rsidRPr="00B346ED">
        <w:rPr>
          <w:sz w:val="22"/>
        </w:rPr>
        <w:t>, Mac</w:t>
      </w:r>
      <w:r w:rsidR="00D521CA">
        <w:rPr>
          <w:sz w:val="22"/>
        </w:rPr>
        <w:t>,</w:t>
      </w:r>
      <w:r w:rsidR="00D521CA" w:rsidRPr="00B346ED">
        <w:rPr>
          <w:sz w:val="22"/>
        </w:rPr>
        <w:t xml:space="preserve"> and Online </w:t>
      </w:r>
      <w:r w:rsidR="00D521CA" w:rsidRPr="005F0237">
        <w:rPr>
          <w:color w:val="2F2F2F"/>
          <w:sz w:val="22"/>
          <w:shd w:val="clear" w:color="auto" w:fill="FFFFFF"/>
        </w:rPr>
        <w:t>provides captions and subtitles for presentations in real</w:t>
      </w:r>
      <w:r w:rsidR="0040243D">
        <w:rPr>
          <w:color w:val="2F2F2F"/>
          <w:sz w:val="22"/>
          <w:shd w:val="clear" w:color="auto" w:fill="FFFFFF"/>
        </w:rPr>
        <w:t xml:space="preserve"> </w:t>
      </w:r>
      <w:r w:rsidR="00D521CA" w:rsidRPr="005F0237">
        <w:rPr>
          <w:color w:val="2F2F2F"/>
          <w:sz w:val="22"/>
          <w:shd w:val="clear" w:color="auto" w:fill="FFFFFF"/>
        </w:rPr>
        <w:t>time</w:t>
      </w:r>
      <w:r w:rsidR="00EE0099">
        <w:rPr>
          <w:color w:val="2F2F2F"/>
          <w:sz w:val="22"/>
          <w:shd w:val="clear" w:color="auto" w:fill="FFFFFF"/>
        </w:rPr>
        <w:t>.</w:t>
      </w:r>
    </w:p>
    <w:p w14:paraId="5841129A" w14:textId="203130FD" w:rsidR="00B17879" w:rsidRPr="00FB2898" w:rsidRDefault="00E41977" w:rsidP="00FB2898">
      <w:pPr>
        <w:numPr>
          <w:ilvl w:val="0"/>
          <w:numId w:val="14"/>
        </w:numPr>
        <w:spacing w:before="0" w:after="0"/>
        <w:textAlignment w:val="center"/>
        <w:rPr>
          <w:rFonts w:ascii="Calibri" w:eastAsia="Calibri" w:hAnsi="Calibri" w:cs="Calibri"/>
          <w:sz w:val="22"/>
        </w:rPr>
      </w:pPr>
      <w:hyperlink r:id="rId9" w:history="1">
        <w:r w:rsidR="00EE0099" w:rsidRPr="004E6847">
          <w:rPr>
            <w:rFonts w:ascii="Calibri" w:eastAsia="Calibri" w:hAnsi="Calibri" w:cs="Calibri"/>
            <w:b/>
            <w:color w:val="0563C1"/>
            <w:sz w:val="22"/>
          </w:rPr>
          <w:t>Embedded 3D Animations in PowerPoint and Word</w:t>
        </w:r>
      </w:hyperlink>
      <w:r w:rsidR="00EE0099">
        <w:rPr>
          <w:rFonts w:ascii="Calibri" w:eastAsia="Calibri" w:hAnsi="Calibri" w:cs="Calibri"/>
          <w:sz w:val="22"/>
        </w:rPr>
        <w:t xml:space="preserve"> allow you to</w:t>
      </w:r>
      <w:r w:rsidR="00B17879" w:rsidRPr="005F0237">
        <w:rPr>
          <w:rFonts w:ascii="Calibri" w:eastAsia="Calibri" w:hAnsi="Calibri" w:cs="Calibri"/>
          <w:sz w:val="22"/>
        </w:rPr>
        <w:t xml:space="preserve"> easily illustrate more complex ideas in your presentations using 3D motion graphics. </w:t>
      </w:r>
      <w:r w:rsidR="00B17879" w:rsidRPr="00BF4AA3">
        <w:rPr>
          <w:rFonts w:ascii="Calibri" w:eastAsia="Calibri" w:hAnsi="Calibri" w:cs="Calibri"/>
          <w:sz w:val="22"/>
        </w:rPr>
        <w:t xml:space="preserve">Simply insert and play embedded 3D animated models, so you can improve the comprehension and retention of your content. </w:t>
      </w:r>
    </w:p>
    <w:p w14:paraId="388F8040" w14:textId="66D5A0E5" w:rsidR="00BC6A2C" w:rsidRPr="00BC6A2C" w:rsidRDefault="00E41977" w:rsidP="00BC6A2C">
      <w:pPr>
        <w:pStyle w:val="ListParagraph"/>
        <w:numPr>
          <w:ilvl w:val="0"/>
          <w:numId w:val="14"/>
        </w:numPr>
        <w:spacing w:before="0"/>
        <w:rPr>
          <w:sz w:val="22"/>
        </w:rPr>
      </w:pPr>
      <w:hyperlink r:id="rId10">
        <w:r w:rsidR="59CDECA9" w:rsidRPr="004E6847">
          <w:rPr>
            <w:rStyle w:val="Hyperlink"/>
            <w:b/>
            <w:sz w:val="22"/>
            <w:u w:val="none"/>
          </w:rPr>
          <w:t>Inking in PowerPoint</w:t>
        </w:r>
        <w:r w:rsidR="00E20593" w:rsidRPr="004E6847">
          <w:rPr>
            <w:rStyle w:val="Hyperlink"/>
            <w:b/>
            <w:sz w:val="22"/>
            <w:u w:val="none"/>
          </w:rPr>
          <w:t xml:space="preserve"> and Word</w:t>
        </w:r>
      </w:hyperlink>
      <w:r w:rsidR="59CDECA9">
        <w:rPr>
          <w:sz w:val="22"/>
        </w:rPr>
        <w:t xml:space="preserve"> </w:t>
      </w:r>
      <w:r w:rsidR="00EE0099">
        <w:rPr>
          <w:sz w:val="22"/>
        </w:rPr>
        <w:t>brings more AI to</w:t>
      </w:r>
      <w:r w:rsidR="00743A69" w:rsidRPr="005F0237">
        <w:rPr>
          <w:sz w:val="22"/>
        </w:rPr>
        <w:t xml:space="preserve"> </w:t>
      </w:r>
      <w:r w:rsidR="00EE0099">
        <w:rPr>
          <w:sz w:val="22"/>
        </w:rPr>
        <w:t xml:space="preserve">PowerPoint and Word to </w:t>
      </w:r>
      <w:r w:rsidR="00EE0099" w:rsidRPr="00EE0099">
        <w:rPr>
          <w:sz w:val="22"/>
        </w:rPr>
        <w:t>make everyday tasks easier</w:t>
      </w:r>
      <w:r w:rsidR="00EE0099">
        <w:rPr>
          <w:sz w:val="22"/>
        </w:rPr>
        <w:t>. In PowerPoint</w:t>
      </w:r>
      <w:r w:rsidR="00743A69" w:rsidRPr="00B346ED">
        <w:rPr>
          <w:sz w:val="22"/>
        </w:rPr>
        <w:t>, inked bulleted lists will transform into perfectly formatted text</w:t>
      </w:r>
      <w:r w:rsidR="007F7F3A" w:rsidRPr="00B346ED">
        <w:rPr>
          <w:sz w:val="22"/>
        </w:rPr>
        <w:t xml:space="preserve">, </w:t>
      </w:r>
      <w:r w:rsidR="00EE0099">
        <w:rPr>
          <w:sz w:val="22"/>
        </w:rPr>
        <w:t>inked</w:t>
      </w:r>
      <w:r w:rsidR="007F7F3A" w:rsidRPr="00B346ED">
        <w:rPr>
          <w:sz w:val="22"/>
        </w:rPr>
        <w:t xml:space="preserve"> words and shapes </w:t>
      </w:r>
      <w:r w:rsidR="00EE0099">
        <w:rPr>
          <w:sz w:val="22"/>
        </w:rPr>
        <w:t>will</w:t>
      </w:r>
      <w:r w:rsidR="00DB53FC" w:rsidRPr="005F0237">
        <w:rPr>
          <w:sz w:val="22"/>
        </w:rPr>
        <w:t xml:space="preserve"> </w:t>
      </w:r>
      <w:r w:rsidR="00DB53FC" w:rsidRPr="00B346ED">
        <w:rPr>
          <w:sz w:val="22"/>
        </w:rPr>
        <w:t xml:space="preserve">transform into a </w:t>
      </w:r>
      <w:r w:rsidR="007F7F3A" w:rsidRPr="00B346ED">
        <w:rPr>
          <w:sz w:val="22"/>
        </w:rPr>
        <w:t>flow chart or diagram</w:t>
      </w:r>
      <w:r w:rsidR="00F153AC" w:rsidRPr="00B346ED">
        <w:rPr>
          <w:sz w:val="22"/>
        </w:rPr>
        <w:t xml:space="preserve">, </w:t>
      </w:r>
      <w:r w:rsidR="00EE0099">
        <w:rPr>
          <w:sz w:val="22"/>
        </w:rPr>
        <w:t>and an inked</w:t>
      </w:r>
      <w:r w:rsidR="00F153AC" w:rsidRPr="00B346ED">
        <w:rPr>
          <w:sz w:val="22"/>
        </w:rPr>
        <w:t xml:space="preserve"> slide </w:t>
      </w:r>
      <w:r w:rsidR="00EE0099">
        <w:rPr>
          <w:sz w:val="22"/>
        </w:rPr>
        <w:t xml:space="preserve">will prompt </w:t>
      </w:r>
      <w:r w:rsidR="00F153AC" w:rsidRPr="00B346ED">
        <w:rPr>
          <w:sz w:val="22"/>
        </w:rPr>
        <w:t xml:space="preserve">Designer </w:t>
      </w:r>
      <w:r w:rsidR="00EE0099">
        <w:rPr>
          <w:sz w:val="22"/>
        </w:rPr>
        <w:t xml:space="preserve">to </w:t>
      </w:r>
      <w:r w:rsidR="00F153AC" w:rsidRPr="00B346ED">
        <w:rPr>
          <w:sz w:val="22"/>
        </w:rPr>
        <w:t xml:space="preserve">recommend </w:t>
      </w:r>
      <w:r w:rsidR="00EE0099">
        <w:rPr>
          <w:sz w:val="22"/>
        </w:rPr>
        <w:t>slide designs. In Word,</w:t>
      </w:r>
      <w:r w:rsidR="001832B9" w:rsidRPr="005F0237">
        <w:rPr>
          <w:sz w:val="22"/>
        </w:rPr>
        <w:t xml:space="preserve"> you can</w:t>
      </w:r>
      <w:r w:rsidR="00EE0099">
        <w:rPr>
          <w:sz w:val="22"/>
        </w:rPr>
        <w:t xml:space="preserve"> now</w:t>
      </w:r>
      <w:r w:rsidR="001832B9" w:rsidRPr="005F0237">
        <w:rPr>
          <w:sz w:val="22"/>
        </w:rPr>
        <w:t xml:space="preserve"> add a word, split words or add new lines to your document without touching a keyboard</w:t>
      </w:r>
      <w:r w:rsidR="00EE0099">
        <w:rPr>
          <w:sz w:val="22"/>
        </w:rPr>
        <w:t>.</w:t>
      </w:r>
    </w:p>
    <w:p w14:paraId="2771C2FF" w14:textId="02EC6776" w:rsidR="001B53B7" w:rsidRPr="00E142EA" w:rsidRDefault="00E41977" w:rsidP="001B53B7">
      <w:pPr>
        <w:numPr>
          <w:ilvl w:val="0"/>
          <w:numId w:val="14"/>
        </w:numPr>
        <w:spacing w:before="0" w:after="0"/>
        <w:textAlignment w:val="center"/>
        <w:rPr>
          <w:rFonts w:ascii="Calibri" w:eastAsia="Calibri" w:hAnsi="Calibri" w:cs="Calibri"/>
          <w:sz w:val="22"/>
        </w:rPr>
      </w:pPr>
      <w:hyperlink r:id="rId11" w:history="1">
        <w:r w:rsidR="001B53B7" w:rsidRPr="004E6847">
          <w:rPr>
            <w:rFonts w:ascii="Calibri" w:eastAsia="Calibri" w:hAnsi="Calibri" w:cs="Calibri"/>
            <w:b/>
            <w:bCs/>
            <w:color w:val="0563C1"/>
            <w:sz w:val="22"/>
          </w:rPr>
          <w:t>New Outlook mobile UI design enhancements</w:t>
        </w:r>
      </w:hyperlink>
      <w:r w:rsidR="001B53B7" w:rsidRPr="005F0237">
        <w:rPr>
          <w:rFonts w:ascii="Calibri" w:eastAsia="Calibri" w:hAnsi="Calibri" w:cs="Calibri"/>
          <w:sz w:val="22"/>
        </w:rPr>
        <w:t xml:space="preserve"> </w:t>
      </w:r>
      <w:r w:rsidR="00EE0099">
        <w:rPr>
          <w:rFonts w:ascii="Calibri" w:eastAsia="Calibri" w:hAnsi="Calibri" w:cs="Calibri"/>
          <w:sz w:val="22"/>
        </w:rPr>
        <w:t xml:space="preserve">include </w:t>
      </w:r>
      <w:r w:rsidR="001B53B7" w:rsidRPr="005F0237">
        <w:rPr>
          <w:rFonts w:ascii="Calibri" w:eastAsia="Calibri" w:hAnsi="Calibri" w:cs="Calibri"/>
          <w:sz w:val="22"/>
        </w:rPr>
        <w:t>updates to Outlook for iOS</w:t>
      </w:r>
      <w:r w:rsidR="00E142EA" w:rsidRPr="005F0237">
        <w:rPr>
          <w:rFonts w:ascii="Calibri" w:eastAsia="Calibri" w:hAnsi="Calibri" w:cs="Calibri"/>
          <w:sz w:val="22"/>
        </w:rPr>
        <w:t xml:space="preserve">, including </w:t>
      </w:r>
      <w:r w:rsidR="008B213A" w:rsidRPr="005F0237">
        <w:rPr>
          <w:rFonts w:ascii="Calibri" w:hAnsi="Calibri" w:cs="Calibri"/>
          <w:sz w:val="22"/>
        </w:rPr>
        <w:t xml:space="preserve">sensory feedback, </w:t>
      </w:r>
      <w:r w:rsidR="00EE0099">
        <w:rPr>
          <w:rFonts w:ascii="Calibri" w:hAnsi="Calibri" w:cs="Calibri"/>
          <w:sz w:val="22"/>
        </w:rPr>
        <w:t xml:space="preserve">a </w:t>
      </w:r>
      <w:r w:rsidR="008B213A" w:rsidRPr="005F0237">
        <w:rPr>
          <w:rFonts w:ascii="Calibri" w:hAnsi="Calibri" w:cs="Calibri"/>
          <w:sz w:val="22"/>
        </w:rPr>
        <w:t>bold new header and focused inbox toggle</w:t>
      </w:r>
      <w:r w:rsidR="00E142EA" w:rsidRPr="005F0237">
        <w:rPr>
          <w:rFonts w:ascii="Calibri" w:hAnsi="Calibri" w:cs="Calibri"/>
          <w:sz w:val="22"/>
        </w:rPr>
        <w:t>.</w:t>
      </w:r>
    </w:p>
    <w:p w14:paraId="60D0058C" w14:textId="77777777" w:rsidR="001B53B7" w:rsidRPr="00B346ED" w:rsidRDefault="001B53B7" w:rsidP="001B53B7">
      <w:pPr>
        <w:pStyle w:val="ListParagraph"/>
        <w:spacing w:before="0"/>
        <w:ind w:left="360"/>
        <w:rPr>
          <w:sz w:val="22"/>
        </w:rPr>
      </w:pPr>
    </w:p>
    <w:p w14:paraId="20E06EBF" w14:textId="424B60EC" w:rsidR="00D213EF" w:rsidRDefault="18FBCB01" w:rsidP="18FBCB01">
      <w:pPr>
        <w:rPr>
          <w:rFonts w:asciiTheme="majorHAnsi" w:eastAsiaTheme="majorEastAsia" w:hAnsiTheme="majorHAnsi" w:cstheme="majorBidi"/>
          <w:color w:val="3C3C41" w:themeColor="accent3"/>
          <w:sz w:val="28"/>
          <w:szCs w:val="28"/>
        </w:rPr>
      </w:pPr>
      <w:r w:rsidRPr="18FBCB01">
        <w:rPr>
          <w:rFonts w:asciiTheme="majorHAnsi" w:eastAsiaTheme="majorEastAsia" w:hAnsiTheme="majorHAnsi" w:cstheme="majorBidi"/>
          <w:color w:val="3C3C41" w:themeColor="accent3"/>
          <w:sz w:val="28"/>
          <w:szCs w:val="28"/>
        </w:rPr>
        <w:t xml:space="preserve">Microsoft Teams </w:t>
      </w:r>
    </w:p>
    <w:p w14:paraId="20E9B52D" w14:textId="77CB85BB" w:rsidR="00D77E48" w:rsidRPr="00303A7E" w:rsidRDefault="00E41977" w:rsidP="18FBCB01">
      <w:pPr>
        <w:pStyle w:val="ListParagraph"/>
        <w:numPr>
          <w:ilvl w:val="0"/>
          <w:numId w:val="13"/>
        </w:numPr>
        <w:spacing w:before="0"/>
        <w:rPr>
          <w:rFonts w:eastAsia="Times New Roman"/>
          <w:color w:val="000000"/>
          <w:sz w:val="22"/>
        </w:rPr>
      </w:pPr>
      <w:hyperlink r:id="rId12">
        <w:r w:rsidR="18FBCB01" w:rsidRPr="004E6847">
          <w:rPr>
            <w:rStyle w:val="Hyperlink"/>
            <w:b/>
            <w:bCs/>
            <w:sz w:val="22"/>
            <w:u w:val="none"/>
          </w:rPr>
          <w:t xml:space="preserve">Microsoft Teams </w:t>
        </w:r>
        <w:r w:rsidR="00EE0099" w:rsidRPr="004E6847">
          <w:rPr>
            <w:rStyle w:val="Hyperlink"/>
            <w:b/>
            <w:bCs/>
            <w:sz w:val="22"/>
            <w:u w:val="none"/>
          </w:rPr>
          <w:t xml:space="preserve">private </w:t>
        </w:r>
        <w:r w:rsidR="18FBCB01" w:rsidRPr="004E6847">
          <w:rPr>
            <w:rStyle w:val="Hyperlink"/>
            <w:b/>
            <w:bCs/>
            <w:sz w:val="22"/>
            <w:u w:val="none"/>
          </w:rPr>
          <w:t>chat screen sharing</w:t>
        </w:r>
      </w:hyperlink>
      <w:r w:rsidR="18FBCB01" w:rsidRPr="005F0237">
        <w:rPr>
          <w:sz w:val="22"/>
        </w:rPr>
        <w:t xml:space="preserve"> </w:t>
      </w:r>
      <w:r w:rsidR="00EE0099">
        <w:rPr>
          <w:sz w:val="22"/>
        </w:rPr>
        <w:t>allows</w:t>
      </w:r>
      <w:r w:rsidR="18FBCB01" w:rsidRPr="18FBCB01">
        <w:rPr>
          <w:sz w:val="22"/>
        </w:rPr>
        <w:t xml:space="preserve"> you </w:t>
      </w:r>
      <w:r w:rsidR="00EE0099">
        <w:rPr>
          <w:sz w:val="22"/>
        </w:rPr>
        <w:t>to</w:t>
      </w:r>
      <w:r w:rsidR="18FBCB01" w:rsidRPr="18FBCB01">
        <w:rPr>
          <w:sz w:val="22"/>
        </w:rPr>
        <w:t xml:space="preserve"> share your entire desktop</w:t>
      </w:r>
      <w:r w:rsidR="00EE0099">
        <w:rPr>
          <w:sz w:val="22"/>
        </w:rPr>
        <w:t>,</w:t>
      </w:r>
      <w:r w:rsidR="18FBCB01" w:rsidRPr="18FBCB01">
        <w:rPr>
          <w:sz w:val="22"/>
        </w:rPr>
        <w:t xml:space="preserve"> or a specific window</w:t>
      </w:r>
      <w:r w:rsidR="00EE0099">
        <w:rPr>
          <w:sz w:val="22"/>
        </w:rPr>
        <w:t>,</w:t>
      </w:r>
      <w:r w:rsidR="18FBCB01" w:rsidRPr="18FBCB01">
        <w:rPr>
          <w:sz w:val="22"/>
        </w:rPr>
        <w:t xml:space="preserve"> directly from a private chat session. You can even let </w:t>
      </w:r>
      <w:r w:rsidR="00EE0099">
        <w:rPr>
          <w:sz w:val="22"/>
        </w:rPr>
        <w:t>others</w:t>
      </w:r>
      <w:r w:rsidR="18FBCB01" w:rsidRPr="18FBCB01">
        <w:rPr>
          <w:sz w:val="22"/>
        </w:rPr>
        <w:t xml:space="preserve"> take control to collaborate on content together</w:t>
      </w:r>
      <w:r w:rsidR="00EE0099">
        <w:rPr>
          <w:sz w:val="22"/>
        </w:rPr>
        <w:t>.</w:t>
      </w:r>
    </w:p>
    <w:p w14:paraId="03981FAE" w14:textId="6D7165A3" w:rsidR="000F08D7" w:rsidRPr="00540263" w:rsidRDefault="1EFD29C5" w:rsidP="00FB1CD3">
      <w:pPr>
        <w:pStyle w:val="ListParagraph"/>
        <w:numPr>
          <w:ilvl w:val="0"/>
          <w:numId w:val="13"/>
        </w:numPr>
        <w:spacing w:before="0"/>
        <w:rPr>
          <w:sz w:val="22"/>
        </w:rPr>
      </w:pPr>
      <w:r w:rsidRPr="64872C14">
        <w:rPr>
          <w:rStyle w:val="Hyperlink"/>
          <w:b/>
          <w:bCs/>
          <w:sz w:val="22"/>
          <w:u w:val="none"/>
        </w:rPr>
        <w:t>New Microsoft Teams Administrator Roles</w:t>
      </w:r>
      <w:r w:rsidRPr="64872C14">
        <w:rPr>
          <w:sz w:val="22"/>
        </w:rPr>
        <w:t> </w:t>
      </w:r>
      <w:r w:rsidR="0040243D" w:rsidRPr="64872C14">
        <w:rPr>
          <w:sz w:val="22"/>
        </w:rPr>
        <w:t>help you f</w:t>
      </w:r>
      <w:r w:rsidRPr="64872C14">
        <w:rPr>
          <w:sz w:val="22"/>
        </w:rPr>
        <w:t>acilitate the administration of Microsoft Teams in your organization with new Azure Active Directory roles. Users can be assigned the Teams admin roles via the Azure Admin Portal.</w:t>
      </w:r>
    </w:p>
    <w:p w14:paraId="5DC476BE" w14:textId="7F4FDAB8" w:rsidR="00D213EF" w:rsidRPr="000F08D7" w:rsidRDefault="00E41977" w:rsidP="1EFD29C5">
      <w:pPr>
        <w:pStyle w:val="ListParagraph"/>
        <w:numPr>
          <w:ilvl w:val="0"/>
          <w:numId w:val="13"/>
        </w:numPr>
        <w:spacing w:before="0"/>
        <w:rPr>
          <w:sz w:val="22"/>
        </w:rPr>
      </w:pPr>
      <w:hyperlink r:id="rId13">
        <w:r w:rsidR="1EFD29C5" w:rsidRPr="004E6847">
          <w:rPr>
            <w:rStyle w:val="Hyperlink"/>
            <w:b/>
            <w:bCs/>
            <w:sz w:val="22"/>
            <w:u w:val="none"/>
          </w:rPr>
          <w:t>Scoped directory search</w:t>
        </w:r>
      </w:hyperlink>
      <w:r w:rsidR="1EFD29C5" w:rsidRPr="1EFD29C5">
        <w:rPr>
          <w:b/>
          <w:bCs/>
          <w:color w:val="333333"/>
          <w:sz w:val="22"/>
        </w:rPr>
        <w:t xml:space="preserve"> </w:t>
      </w:r>
      <w:r w:rsidR="1EFD29C5" w:rsidRPr="1EFD29C5">
        <w:rPr>
          <w:sz w:val="22"/>
        </w:rPr>
        <w:t>allows you to leverage Exchange address book policies to create virtual boundaries within your organization and control how users find and communicate with each other in Teams.</w:t>
      </w:r>
    </w:p>
    <w:p w14:paraId="7245CA3C" w14:textId="324DA7E9" w:rsidR="00D213EF" w:rsidRPr="002076D1" w:rsidRDefault="00E41977" w:rsidP="002076D1">
      <w:pPr>
        <w:pStyle w:val="ListParagraph"/>
        <w:numPr>
          <w:ilvl w:val="0"/>
          <w:numId w:val="13"/>
        </w:numPr>
        <w:spacing w:before="0"/>
        <w:rPr>
          <w:color w:val="0563C1"/>
          <w:sz w:val="22"/>
        </w:rPr>
      </w:pPr>
      <w:hyperlink r:id="rId14" w:history="1">
        <w:r w:rsidR="0037027C" w:rsidRPr="002076D1">
          <w:rPr>
            <w:rStyle w:val="Hyperlink"/>
            <w:rFonts w:eastAsiaTheme="minorEastAsia"/>
            <w:b/>
            <w:sz w:val="22"/>
            <w:u w:val="none"/>
          </w:rPr>
          <w:t>Call Queues</w:t>
        </w:r>
      </w:hyperlink>
      <w:r w:rsidR="0037027C" w:rsidRPr="002076D1">
        <w:rPr>
          <w:rFonts w:eastAsiaTheme="minorEastAsia"/>
          <w:b/>
          <w:color w:val="0563C1"/>
          <w:sz w:val="22"/>
        </w:rPr>
        <w:t xml:space="preserve"> </w:t>
      </w:r>
      <w:r w:rsidR="00027397" w:rsidRPr="002076D1">
        <w:rPr>
          <w:rFonts w:eastAsiaTheme="minorEastAsia"/>
          <w:sz w:val="22"/>
        </w:rPr>
        <w:t>allow you to create single or multiple call queues for your organization</w:t>
      </w:r>
      <w:r w:rsidR="005F0237" w:rsidRPr="002076D1">
        <w:rPr>
          <w:rFonts w:eastAsiaTheme="minorEastAsia"/>
          <w:sz w:val="22"/>
        </w:rPr>
        <w:t>, which</w:t>
      </w:r>
      <w:r w:rsidR="00752C2F" w:rsidRPr="002076D1">
        <w:rPr>
          <w:rFonts w:eastAsiaTheme="minorEastAsia"/>
          <w:sz w:val="22"/>
        </w:rPr>
        <w:t xml:space="preserve"> include</w:t>
      </w:r>
      <w:r w:rsidR="005F0237" w:rsidRPr="002076D1">
        <w:rPr>
          <w:rFonts w:eastAsiaTheme="minorEastAsia"/>
          <w:sz w:val="22"/>
        </w:rPr>
        <w:t xml:space="preserve"> </w:t>
      </w:r>
      <w:r w:rsidR="00752C2F" w:rsidRPr="002076D1">
        <w:rPr>
          <w:rFonts w:eastAsiaTheme="minorEastAsia"/>
          <w:sz w:val="22"/>
        </w:rPr>
        <w:t xml:space="preserve"> greetings that are used when someone calls in to a phone number for your organization, the ability </w:t>
      </w:r>
      <w:r w:rsidR="00752C2F" w:rsidRPr="002076D1">
        <w:rPr>
          <w:rFonts w:eastAsiaTheme="minorEastAsia"/>
          <w:sz w:val="22"/>
        </w:rPr>
        <w:lastRenderedPageBreak/>
        <w:t xml:space="preserve">to automatically put the calls on hold, and the ability to search for the next available call agent to handle the call while the people who call are listening to music on hold. </w:t>
      </w:r>
    </w:p>
    <w:p w14:paraId="6CC995DB" w14:textId="3B84135E" w:rsidR="00B54990" w:rsidRPr="00BF4AA3" w:rsidRDefault="00B54990" w:rsidP="00B54990">
      <w:r w:rsidRPr="7CB9DE7F">
        <w:rPr>
          <w:rFonts w:asciiTheme="majorHAnsi" w:eastAsiaTheme="majorEastAsia" w:hAnsiTheme="majorHAnsi" w:cstheme="majorBidi"/>
          <w:color w:val="3C3C41" w:themeColor="accent3"/>
          <w:sz w:val="28"/>
          <w:szCs w:val="28"/>
        </w:rPr>
        <w:t>Windows</w:t>
      </w:r>
      <w:r>
        <w:t xml:space="preserve"> </w:t>
      </w:r>
    </w:p>
    <w:p w14:paraId="0C86F16A" w14:textId="6D16518B" w:rsidR="00B54990" w:rsidRPr="00394CEB" w:rsidRDefault="00E41977" w:rsidP="005F0237">
      <w:pPr>
        <w:pStyle w:val="ListParagraph"/>
        <w:numPr>
          <w:ilvl w:val="0"/>
          <w:numId w:val="1"/>
        </w:numPr>
        <w:spacing w:before="0"/>
        <w:rPr>
          <w:rStyle w:val="Hyperlink"/>
          <w:color w:val="3C3C41" w:themeColor="accent3"/>
          <w:sz w:val="22"/>
          <w:u w:val="none"/>
        </w:rPr>
      </w:pPr>
      <w:hyperlink r:id="rId15">
        <w:r w:rsidR="7CB9DE7F" w:rsidRPr="004E6847">
          <w:rPr>
            <w:rStyle w:val="Hyperlink"/>
            <w:b/>
            <w:bCs/>
            <w:sz w:val="22"/>
            <w:u w:val="none"/>
          </w:rPr>
          <w:t>Microsoft Edge</w:t>
        </w:r>
      </w:hyperlink>
      <w:r w:rsidR="009B4BA9">
        <w:rPr>
          <w:rStyle w:val="Hyperlink"/>
          <w:b/>
          <w:bCs/>
          <w:sz w:val="22"/>
          <w:u w:val="none"/>
        </w:rPr>
        <w:t>.</w:t>
      </w:r>
      <w:r w:rsidR="00B54990" w:rsidRPr="002E7F66">
        <w:rPr>
          <w:rStyle w:val="Hyperlink"/>
          <w:b/>
          <w:bCs/>
          <w:sz w:val="22"/>
          <w:u w:val="none"/>
        </w:rPr>
        <w:t xml:space="preserve"> </w:t>
      </w:r>
      <w:r w:rsidR="00B54990" w:rsidRPr="006E1455">
        <w:rPr>
          <w:sz w:val="22"/>
        </w:rPr>
        <w:t>We announced our intention to adopt the Chromium open source project in the development of Microsoft Edge on the desktop to create better web compatibility for our customers and less fragmentation of the web for all web developers. As part of this, we intend to become a significant contributor to the Chromium project, in a way that can make not just Microsoft Edge — but other browsers as well — better on both PCs and other devices.</w:t>
      </w:r>
    </w:p>
    <w:p w14:paraId="2FE836EA" w14:textId="2AD46913" w:rsidR="00B54990" w:rsidRPr="006E1455" w:rsidRDefault="00E41977" w:rsidP="005F0237">
      <w:pPr>
        <w:pStyle w:val="ListParagraph"/>
        <w:numPr>
          <w:ilvl w:val="0"/>
          <w:numId w:val="1"/>
        </w:numPr>
        <w:spacing w:before="0"/>
        <w:rPr>
          <w:b/>
          <w:sz w:val="22"/>
          <w:u w:val="single"/>
        </w:rPr>
      </w:pPr>
      <w:hyperlink r:id="rId16" w:history="1">
        <w:r w:rsidR="00AC1689" w:rsidRPr="004E6847">
          <w:rPr>
            <w:rStyle w:val="Hyperlink"/>
            <w:b/>
            <w:sz w:val="22"/>
            <w:u w:val="none"/>
            <w:shd w:val="clear" w:color="auto" w:fill="FFFFFF"/>
          </w:rPr>
          <w:t>Desktop App Assure</w:t>
        </w:r>
      </w:hyperlink>
      <w:r w:rsidR="009B4BA9">
        <w:rPr>
          <w:rStyle w:val="Hyperlink"/>
          <w:b/>
          <w:sz w:val="22"/>
          <w:u w:val="none"/>
          <w:shd w:val="clear" w:color="auto" w:fill="FFFFFF"/>
        </w:rPr>
        <w:t>.</w:t>
      </w:r>
      <w:r w:rsidR="00AC1689" w:rsidRPr="005F0237">
        <w:rPr>
          <w:color w:val="000000"/>
          <w:sz w:val="22"/>
        </w:rPr>
        <w:t xml:space="preserve"> </w:t>
      </w:r>
      <w:r w:rsidR="004E4E41" w:rsidRPr="006E1455">
        <w:rPr>
          <w:sz w:val="22"/>
        </w:rPr>
        <w:t>The FastTrack Center Benefit for Windows 10 provides access to Desktop App Assure – a new service designed to address issues with Windows 10 and Office 365 ProPlus app compatibility. When you request the Desktop App Assure service, a FastTrack Specialist works with you throughout your migration to Windows 10 and Office 365 ProPlus and when you consume feature updates.</w:t>
      </w:r>
    </w:p>
    <w:p w14:paraId="3CE8202F" w14:textId="77777777" w:rsidR="005F0237" w:rsidRPr="005F0237" w:rsidRDefault="005F0237" w:rsidP="005F0237">
      <w:pPr>
        <w:pStyle w:val="ListParagraph"/>
        <w:spacing w:before="0"/>
        <w:ind w:left="450"/>
        <w:rPr>
          <w:rStyle w:val="Hyperlink"/>
          <w:b/>
          <w:bCs/>
          <w:sz w:val="22"/>
        </w:rPr>
      </w:pPr>
    </w:p>
    <w:p w14:paraId="7A8F8CD1" w14:textId="72BC7300" w:rsidR="00B54990" w:rsidRPr="005F0237" w:rsidRDefault="00E41977" w:rsidP="005F0237">
      <w:pPr>
        <w:spacing w:before="0"/>
        <w:rPr>
          <w:rFonts w:ascii="Calibri" w:hAnsi="Calibri" w:cs="Calibri"/>
          <w:b/>
          <w:color w:val="000000"/>
          <w:sz w:val="22"/>
        </w:rPr>
      </w:pPr>
      <w:hyperlink r:id="rId17">
        <w:r w:rsidR="7CB9DE7F" w:rsidRPr="005F0237">
          <w:rPr>
            <w:rStyle w:val="Hyperlink"/>
            <w:rFonts w:ascii="Calibri" w:hAnsi="Calibri" w:cs="Calibri"/>
            <w:b/>
            <w:sz w:val="22"/>
          </w:rPr>
          <w:t>Windows 10 October 2019 Update</w:t>
        </w:r>
      </w:hyperlink>
      <w:r w:rsidR="7CB9DE7F" w:rsidRPr="005F0237">
        <w:rPr>
          <w:rFonts w:ascii="Calibri" w:hAnsi="Calibri" w:cs="Calibri"/>
          <w:b/>
          <w:color w:val="000000"/>
          <w:sz w:val="22"/>
        </w:rPr>
        <w:t xml:space="preserve"> </w:t>
      </w:r>
    </w:p>
    <w:p w14:paraId="701A17A6" w14:textId="1758D3D0" w:rsidR="00B54990" w:rsidRPr="00394CEB" w:rsidRDefault="00E41977" w:rsidP="005F0237">
      <w:pPr>
        <w:pStyle w:val="ListParagraph"/>
        <w:numPr>
          <w:ilvl w:val="0"/>
          <w:numId w:val="1"/>
        </w:numPr>
        <w:spacing w:before="0"/>
        <w:rPr>
          <w:rFonts w:eastAsia="Calibri"/>
          <w:bCs/>
          <w:sz w:val="22"/>
        </w:rPr>
      </w:pPr>
      <w:hyperlink r:id="rId18">
        <w:r w:rsidR="7CB9DE7F" w:rsidRPr="004E6847">
          <w:rPr>
            <w:rStyle w:val="Hyperlink"/>
            <w:rFonts w:eastAsia="Calibri"/>
            <w:b/>
            <w:bCs/>
            <w:sz w:val="22"/>
            <w:u w:val="none"/>
          </w:rPr>
          <w:t>Your Phone App</w:t>
        </w:r>
      </w:hyperlink>
      <w:r w:rsidR="00B54990" w:rsidRPr="00394CEB">
        <w:rPr>
          <w:rFonts w:eastAsia="Calibri"/>
          <w:bCs/>
          <w:sz w:val="22"/>
        </w:rPr>
        <w:t xml:space="preserve"> brings instant access to your texts and photos from your Android phone right on your PC, enabling you to stay productive and maintain your focus.</w:t>
      </w:r>
    </w:p>
    <w:p w14:paraId="340A2089" w14:textId="7ABB0B70" w:rsidR="00B54990" w:rsidRPr="00394CEB" w:rsidRDefault="00E41977" w:rsidP="005F0237">
      <w:pPr>
        <w:pStyle w:val="ListParagraph"/>
        <w:numPr>
          <w:ilvl w:val="0"/>
          <w:numId w:val="1"/>
        </w:numPr>
        <w:spacing w:before="0"/>
        <w:rPr>
          <w:rFonts w:eastAsia="Calibri"/>
          <w:bCs/>
          <w:sz w:val="22"/>
        </w:rPr>
      </w:pPr>
      <w:hyperlink r:id="rId19">
        <w:r w:rsidR="7CB9DE7F" w:rsidRPr="004E6847">
          <w:rPr>
            <w:rStyle w:val="Hyperlink"/>
            <w:rFonts w:eastAsia="Calibri"/>
            <w:b/>
            <w:bCs/>
            <w:sz w:val="22"/>
            <w:u w:val="none"/>
          </w:rPr>
          <w:t>Windows Timeline on Phone</w:t>
        </w:r>
      </w:hyperlink>
      <w:r w:rsidR="00B54990" w:rsidRPr="00394CEB">
        <w:rPr>
          <w:rFonts w:eastAsia="Calibri"/>
          <w:bCs/>
          <w:sz w:val="22"/>
        </w:rPr>
        <w:t xml:space="preserve"> </w:t>
      </w:r>
      <w:r w:rsidR="00B54990" w:rsidRPr="005F0237">
        <w:rPr>
          <w:rFonts w:eastAsia="Calibri"/>
          <w:bCs/>
          <w:sz w:val="22"/>
        </w:rPr>
        <w:t>enabl</w:t>
      </w:r>
      <w:r w:rsidR="00FE7A35">
        <w:rPr>
          <w:rFonts w:eastAsia="Calibri"/>
          <w:bCs/>
          <w:sz w:val="22"/>
        </w:rPr>
        <w:t>es</w:t>
      </w:r>
      <w:r w:rsidR="00B54990" w:rsidRPr="00394CEB">
        <w:rPr>
          <w:rFonts w:eastAsia="Calibri"/>
          <w:bCs/>
          <w:sz w:val="22"/>
        </w:rPr>
        <w:t xml:space="preserve"> you to scroll back in time and find the files and websites you were using across your devices.</w:t>
      </w:r>
    </w:p>
    <w:p w14:paraId="038EEA89" w14:textId="74CB70EF" w:rsidR="00FF03DF" w:rsidRPr="00FF03DF" w:rsidRDefault="00E41977" w:rsidP="005F0237">
      <w:pPr>
        <w:pStyle w:val="ListParagraph"/>
        <w:numPr>
          <w:ilvl w:val="0"/>
          <w:numId w:val="1"/>
        </w:numPr>
        <w:tabs>
          <w:tab w:val="num" w:pos="720"/>
        </w:tabs>
        <w:spacing w:before="0"/>
        <w:rPr>
          <w:rFonts w:eastAsia="Calibri"/>
          <w:bCs/>
          <w:sz w:val="22"/>
        </w:rPr>
      </w:pPr>
      <w:hyperlink r:id="rId20">
        <w:r w:rsidR="7CB9DE7F" w:rsidRPr="004E6847">
          <w:rPr>
            <w:rStyle w:val="Hyperlink"/>
            <w:rFonts w:eastAsia="Calibri"/>
            <w:b/>
            <w:bCs/>
            <w:sz w:val="22"/>
            <w:u w:val="none"/>
          </w:rPr>
          <w:t>Family Safety for Microsoft Launcher</w:t>
        </w:r>
      </w:hyperlink>
      <w:r w:rsidR="00B54990" w:rsidRPr="00394CEB">
        <w:rPr>
          <w:rFonts w:eastAsia="Calibri"/>
          <w:bCs/>
          <w:sz w:val="22"/>
        </w:rPr>
        <w:t xml:space="preserve"> </w:t>
      </w:r>
      <w:r w:rsidR="00FE7A35">
        <w:rPr>
          <w:rFonts w:eastAsia="Calibri"/>
          <w:bCs/>
          <w:sz w:val="22"/>
        </w:rPr>
        <w:t>allows</w:t>
      </w:r>
      <w:r w:rsidR="00B54990" w:rsidRPr="00394CEB">
        <w:rPr>
          <w:rFonts w:eastAsia="Calibri"/>
          <w:bCs/>
          <w:sz w:val="22"/>
        </w:rPr>
        <w:t xml:space="preserve"> parents </w:t>
      </w:r>
      <w:r w:rsidR="00FE7A35">
        <w:rPr>
          <w:rFonts w:eastAsia="Calibri"/>
          <w:bCs/>
          <w:sz w:val="22"/>
        </w:rPr>
        <w:t>to</w:t>
      </w:r>
      <w:r w:rsidR="00B54990" w:rsidRPr="00394CEB">
        <w:rPr>
          <w:rFonts w:eastAsia="Calibri"/>
          <w:bCs/>
          <w:sz w:val="22"/>
        </w:rPr>
        <w:t xml:space="preserve"> stay up to date on their kids’ location and rest easier knowing they are safely where they should be. Parents can also check in on kids’ app activity on their Android device, including which apps are accessed and time spent on each app. With Xbox One or a Windows 10 PC set up in your family portal, you can also view their activities on those devices through Microsoft Launcher.</w:t>
      </w:r>
    </w:p>
    <w:p w14:paraId="222BD562" w14:textId="2F6F2B2F" w:rsidR="4D67D514" w:rsidRDefault="4D67D514" w:rsidP="00BB3DDA">
      <w:pPr>
        <w:spacing w:before="0"/>
        <w:rPr>
          <w:color w:val="000000"/>
          <w:sz w:val="22"/>
        </w:rPr>
      </w:pPr>
    </w:p>
    <w:p w14:paraId="2CF08B7F" w14:textId="11FFC20B" w:rsidR="00B54C29" w:rsidRDefault="004865C4" w:rsidP="00B54C29">
      <w:pPr>
        <w:pStyle w:val="Heading1"/>
      </w:pPr>
      <w:r>
        <w:t>Microsoft 365</w:t>
      </w:r>
      <w:r w:rsidR="003E2643" w:rsidRPr="003E2643">
        <w:t xml:space="preserve"> Security</w:t>
      </w:r>
    </w:p>
    <w:p w14:paraId="3F95615A" w14:textId="39ECB9A8" w:rsidR="004A61B8" w:rsidRPr="004A61B8" w:rsidRDefault="00E41977" w:rsidP="004A61B8">
      <w:pPr>
        <w:pStyle w:val="ListParagraph"/>
        <w:numPr>
          <w:ilvl w:val="0"/>
          <w:numId w:val="27"/>
        </w:numPr>
        <w:spacing w:before="0"/>
        <w:textAlignment w:val="auto"/>
        <w:rPr>
          <w:sz w:val="22"/>
        </w:rPr>
      </w:pPr>
      <w:hyperlink r:id="rId21">
        <w:r w:rsidR="3FA27365" w:rsidRPr="004E6847">
          <w:rPr>
            <w:rStyle w:val="Hyperlink"/>
            <w:b/>
            <w:bCs/>
            <w:color w:val="0070C0"/>
            <w:sz w:val="22"/>
            <w:u w:val="none"/>
          </w:rPr>
          <w:t>Password-less support for Microsoft Accounts</w:t>
        </w:r>
      </w:hyperlink>
      <w:r w:rsidR="009B4BA9">
        <w:rPr>
          <w:rStyle w:val="Hyperlink"/>
          <w:b/>
          <w:bCs/>
          <w:color w:val="0070C0"/>
          <w:sz w:val="22"/>
          <w:u w:val="none"/>
        </w:rPr>
        <w:t>.</w:t>
      </w:r>
      <w:r w:rsidR="3FA27365" w:rsidRPr="004A61B8">
        <w:rPr>
          <w:rFonts w:eastAsia="Times New Roman"/>
          <w:sz w:val="22"/>
        </w:rPr>
        <w:t xml:space="preserve"> </w:t>
      </w:r>
      <w:r w:rsidR="00947234" w:rsidRPr="004A61B8">
        <w:rPr>
          <w:sz w:val="22"/>
        </w:rPr>
        <w:t>Microsoft is the first major identity provider that has implemented the WebAuthn and CTAP2 specifications in the FIDO2 standard, which means that you can use Windows Hello or a security key based on FIDO2 in lieu of a username or password.</w:t>
      </w:r>
      <w:r w:rsidR="009E315A" w:rsidRPr="004A61B8">
        <w:rPr>
          <w:sz w:val="22"/>
        </w:rPr>
        <w:t xml:space="preserve"> </w:t>
      </w:r>
    </w:p>
    <w:p w14:paraId="3F173CAF" w14:textId="499B435D" w:rsidR="004359EF" w:rsidRPr="004A61B8" w:rsidRDefault="00E41977" w:rsidP="004A61B8">
      <w:pPr>
        <w:pStyle w:val="ListParagraph"/>
        <w:numPr>
          <w:ilvl w:val="0"/>
          <w:numId w:val="27"/>
        </w:numPr>
        <w:spacing w:before="0"/>
        <w:textAlignment w:val="auto"/>
        <w:rPr>
          <w:rFonts w:eastAsia="Times New Roman"/>
          <w:sz w:val="22"/>
        </w:rPr>
      </w:pPr>
      <w:hyperlink r:id="rId22">
        <w:r w:rsidR="735EDFFD" w:rsidRPr="004E6847">
          <w:rPr>
            <w:rStyle w:val="Hyperlink"/>
            <w:b/>
            <w:bCs/>
            <w:sz w:val="22"/>
            <w:u w:val="none"/>
          </w:rPr>
          <w:t>Microsoft Information Protection now natively supported by Adobe Acrobat Reader</w:t>
        </w:r>
      </w:hyperlink>
      <w:r w:rsidR="009B4BA9">
        <w:rPr>
          <w:rStyle w:val="Hyperlink"/>
          <w:b/>
          <w:bCs/>
          <w:sz w:val="22"/>
          <w:u w:val="none"/>
        </w:rPr>
        <w:t>.</w:t>
      </w:r>
      <w:r w:rsidR="735EDFFD" w:rsidRPr="004A61B8">
        <w:rPr>
          <w:rFonts w:eastAsia="Times New Roman"/>
          <w:sz w:val="22"/>
        </w:rPr>
        <w:t xml:space="preserve"> As part of the ongoing relationship between Adobe and Microsoft, Microsoft Information Protection customers can now use Adobe Acrobat Reader to open classified PDF documents.</w:t>
      </w:r>
    </w:p>
    <w:p w14:paraId="797FD059" w14:textId="63353F06" w:rsidR="004359EF" w:rsidRDefault="00E41977" w:rsidP="735EDFFD">
      <w:pPr>
        <w:pStyle w:val="ListParagraph"/>
        <w:numPr>
          <w:ilvl w:val="0"/>
          <w:numId w:val="23"/>
        </w:numPr>
        <w:spacing w:before="0"/>
        <w:textAlignment w:val="auto"/>
        <w:rPr>
          <w:rFonts w:eastAsia="Times New Roman"/>
          <w:sz w:val="22"/>
        </w:rPr>
      </w:pPr>
      <w:hyperlink r:id="rId23">
        <w:r w:rsidR="735EDFFD" w:rsidRPr="004E6847">
          <w:rPr>
            <w:rStyle w:val="Hyperlink"/>
            <w:b/>
            <w:bCs/>
            <w:sz w:val="22"/>
            <w:u w:val="none"/>
          </w:rPr>
          <w:t>Azure Active Directory Identity Protection integration with Azure Advanced Threat Protection</w:t>
        </w:r>
      </w:hyperlink>
      <w:r w:rsidR="009B4BA9">
        <w:rPr>
          <w:rStyle w:val="Hyperlink"/>
          <w:b/>
          <w:bCs/>
          <w:sz w:val="22"/>
          <w:u w:val="none"/>
        </w:rPr>
        <w:t>.</w:t>
      </w:r>
      <w:r w:rsidR="735EDFFD" w:rsidRPr="735EDFFD">
        <w:rPr>
          <w:rFonts w:eastAsia="Times New Roman"/>
          <w:sz w:val="22"/>
        </w:rPr>
        <w:t xml:space="preserve"> Leveraging the intelligence and machine learning of the Intelligent Security Graph, we can automatically protect against identity attacks and help detect suspicious user behaviors.</w:t>
      </w:r>
    </w:p>
    <w:p w14:paraId="3768F12D" w14:textId="64741EC0" w:rsidR="004359EF" w:rsidRDefault="00E41977" w:rsidP="735EDFFD">
      <w:pPr>
        <w:pStyle w:val="ListParagraph"/>
        <w:numPr>
          <w:ilvl w:val="0"/>
          <w:numId w:val="23"/>
        </w:numPr>
        <w:spacing w:before="0"/>
        <w:textAlignment w:val="auto"/>
        <w:rPr>
          <w:rFonts w:eastAsia="Times New Roman"/>
          <w:b/>
          <w:bCs/>
          <w:sz w:val="22"/>
        </w:rPr>
      </w:pPr>
      <w:hyperlink r:id="rId24">
        <w:r w:rsidR="735EDFFD" w:rsidRPr="004E6847">
          <w:rPr>
            <w:rStyle w:val="Hyperlink"/>
            <w:b/>
            <w:bCs/>
            <w:sz w:val="22"/>
            <w:u w:val="none"/>
          </w:rPr>
          <w:t>Automatically apply Office 365 Message Encryption using Office 365 DLP Policies</w:t>
        </w:r>
      </w:hyperlink>
      <w:r w:rsidR="009B4BA9">
        <w:rPr>
          <w:rStyle w:val="Hyperlink"/>
          <w:b/>
          <w:bCs/>
          <w:sz w:val="22"/>
          <w:u w:val="none"/>
        </w:rPr>
        <w:t>.</w:t>
      </w:r>
      <w:r w:rsidR="735EDFFD" w:rsidRPr="735EDFFD">
        <w:rPr>
          <w:rFonts w:eastAsia="Times New Roman"/>
          <w:sz w:val="22"/>
        </w:rPr>
        <w:t xml:space="preserve"> The Office 365 unified DLP platform allows organizations to set up and maintain automated security policies to detect and protect sensitive information in email messages. </w:t>
      </w:r>
    </w:p>
    <w:p w14:paraId="4FF91527" w14:textId="1A8E491A" w:rsidR="004359EF" w:rsidRDefault="00E41977" w:rsidP="735EDFFD">
      <w:pPr>
        <w:pStyle w:val="ListParagraph"/>
        <w:numPr>
          <w:ilvl w:val="0"/>
          <w:numId w:val="23"/>
        </w:numPr>
        <w:spacing w:before="0"/>
        <w:textAlignment w:val="auto"/>
        <w:rPr>
          <w:rFonts w:eastAsia="Times New Roman"/>
          <w:b/>
          <w:bCs/>
          <w:sz w:val="22"/>
        </w:rPr>
      </w:pPr>
      <w:hyperlink r:id="rId25">
        <w:r w:rsidR="735EDFFD" w:rsidRPr="004E6847">
          <w:rPr>
            <w:rStyle w:val="Hyperlink"/>
            <w:b/>
            <w:bCs/>
            <w:sz w:val="22"/>
            <w:u w:val="none"/>
          </w:rPr>
          <w:t>Azure Advanced Threat Protection Lateral Movement Paths</w:t>
        </w:r>
      </w:hyperlink>
      <w:r w:rsidR="009B4BA9">
        <w:rPr>
          <w:rStyle w:val="Hyperlink"/>
          <w:b/>
          <w:bCs/>
          <w:sz w:val="22"/>
          <w:u w:val="none"/>
        </w:rPr>
        <w:t>.</w:t>
      </w:r>
      <w:r w:rsidR="735EDFFD" w:rsidRPr="735EDFFD">
        <w:rPr>
          <w:i/>
          <w:iCs/>
          <w:sz w:val="22"/>
        </w:rPr>
        <w:t xml:space="preserve"> </w:t>
      </w:r>
      <w:r w:rsidR="735EDFFD" w:rsidRPr="735EDFFD">
        <w:rPr>
          <w:sz w:val="22"/>
        </w:rPr>
        <w:t>Azure Advanced Threat Protection provides easy</w:t>
      </w:r>
      <w:r w:rsidR="009B4BA9">
        <w:rPr>
          <w:sz w:val="22"/>
        </w:rPr>
        <w:t>-</w:t>
      </w:r>
      <w:r w:rsidR="735EDFFD" w:rsidRPr="735EDFFD">
        <w:rPr>
          <w:sz w:val="22"/>
        </w:rPr>
        <w:t>to</w:t>
      </w:r>
      <w:r w:rsidR="009B4BA9">
        <w:rPr>
          <w:sz w:val="22"/>
        </w:rPr>
        <w:t>-</w:t>
      </w:r>
      <w:r w:rsidR="735EDFFD" w:rsidRPr="735EDFFD">
        <w:rPr>
          <w:sz w:val="22"/>
        </w:rPr>
        <w:t xml:space="preserve">interpret visual guidance on the most vulnerable user and admin accounts and assists in helping to mitigate potential attacks. </w:t>
      </w:r>
    </w:p>
    <w:p w14:paraId="3FE529D2" w14:textId="10CFEDFB" w:rsidR="735EDFFD" w:rsidRDefault="735EDFFD" w:rsidP="735EDFFD">
      <w:pPr>
        <w:spacing w:before="0"/>
        <w:rPr>
          <w:sz w:val="22"/>
        </w:rPr>
      </w:pPr>
    </w:p>
    <w:p w14:paraId="00B457E5" w14:textId="4D040149" w:rsidR="735EDFFD" w:rsidRDefault="735EDFFD" w:rsidP="735EDFFD">
      <w:pPr>
        <w:rPr>
          <w:rFonts w:asciiTheme="majorHAnsi" w:eastAsiaTheme="majorEastAsia" w:hAnsiTheme="majorHAnsi" w:cstheme="majorBidi"/>
          <w:color w:val="3C3C41" w:themeColor="accent3"/>
          <w:sz w:val="28"/>
          <w:szCs w:val="28"/>
        </w:rPr>
      </w:pPr>
      <w:r w:rsidRPr="735EDFFD">
        <w:rPr>
          <w:rFonts w:asciiTheme="majorHAnsi" w:eastAsiaTheme="majorEastAsia" w:hAnsiTheme="majorHAnsi" w:cstheme="majorBidi"/>
          <w:color w:val="3C3C41" w:themeColor="accent3"/>
          <w:sz w:val="28"/>
          <w:szCs w:val="28"/>
        </w:rPr>
        <w:t xml:space="preserve">Microsoft 365 </w:t>
      </w:r>
      <w:r w:rsidRPr="735EDFFD">
        <w:rPr>
          <w:rFonts w:ascii="Calibri Light" w:eastAsia="Calibri Light" w:hAnsi="Calibri Light" w:cs="Calibri Light"/>
          <w:color w:val="000000"/>
          <w:sz w:val="28"/>
          <w:szCs w:val="28"/>
        </w:rPr>
        <w:t>(Cross-suite)</w:t>
      </w:r>
    </w:p>
    <w:p w14:paraId="23467304" w14:textId="43C57402" w:rsidR="735EDFFD" w:rsidRDefault="00E41977" w:rsidP="735EDFFD">
      <w:pPr>
        <w:pStyle w:val="ListParagraph"/>
        <w:numPr>
          <w:ilvl w:val="0"/>
          <w:numId w:val="14"/>
        </w:numPr>
        <w:spacing w:before="0"/>
        <w:rPr>
          <w:sz w:val="22"/>
        </w:rPr>
      </w:pPr>
      <w:hyperlink r:id="rId26">
        <w:r w:rsidR="735EDFFD" w:rsidRPr="004E6847">
          <w:rPr>
            <w:rStyle w:val="Hyperlink"/>
            <w:b/>
            <w:bCs/>
            <w:sz w:val="22"/>
            <w:u w:val="none"/>
          </w:rPr>
          <w:t>Microsoft 365 Freelance Toolkit</w:t>
        </w:r>
      </w:hyperlink>
      <w:r w:rsidR="009B4BA9">
        <w:rPr>
          <w:rStyle w:val="Hyperlink"/>
          <w:b/>
          <w:bCs/>
          <w:sz w:val="22"/>
          <w:u w:val="none"/>
        </w:rPr>
        <w:t>,</w:t>
      </w:r>
      <w:r w:rsidR="735EDFFD" w:rsidRPr="735EDFFD">
        <w:rPr>
          <w:sz w:val="22"/>
        </w:rPr>
        <w:t xml:space="preserve"> in partnership with UpWork, offers solutions for our customers to deploy freelance programs, including internal communications and awareness, team-wide collaboration, data analytics, and workflow automation.</w:t>
      </w:r>
    </w:p>
    <w:p w14:paraId="3681C7A0" w14:textId="7EADFEE6" w:rsidR="735EDFFD" w:rsidRDefault="735EDFFD" w:rsidP="735EDFFD">
      <w:pPr>
        <w:spacing w:before="0"/>
        <w:rPr>
          <w:sz w:val="22"/>
        </w:rPr>
      </w:pPr>
    </w:p>
    <w:p w14:paraId="051458BB" w14:textId="0FECD404" w:rsidR="735EDFFD" w:rsidRDefault="00AC2D85" w:rsidP="3FA27365">
      <w:pPr>
        <w:spacing w:before="0"/>
        <w:rPr>
          <w:rFonts w:asciiTheme="majorHAnsi" w:eastAsiaTheme="majorEastAsia" w:hAnsiTheme="majorHAnsi" w:cstheme="majorBidi"/>
          <w:color w:val="3C3C41" w:themeColor="accent3"/>
          <w:sz w:val="28"/>
          <w:szCs w:val="28"/>
        </w:rPr>
      </w:pPr>
      <w:r>
        <w:rPr>
          <w:rFonts w:asciiTheme="majorHAnsi" w:eastAsiaTheme="majorEastAsia" w:hAnsiTheme="majorHAnsi" w:cstheme="majorBidi"/>
          <w:color w:val="3C3C41" w:themeColor="accent3"/>
          <w:sz w:val="28"/>
          <w:szCs w:val="28"/>
        </w:rPr>
        <w:t xml:space="preserve">More </w:t>
      </w:r>
      <w:r w:rsidR="3FA27365" w:rsidRPr="3FA27365">
        <w:rPr>
          <w:rFonts w:asciiTheme="majorHAnsi" w:eastAsiaTheme="majorEastAsia" w:hAnsiTheme="majorHAnsi" w:cstheme="majorBidi"/>
          <w:color w:val="3C3C41" w:themeColor="accent3"/>
          <w:sz w:val="28"/>
          <w:szCs w:val="28"/>
        </w:rPr>
        <w:t>Modern Workplace</w:t>
      </w:r>
    </w:p>
    <w:p w14:paraId="0E0915A5" w14:textId="09005775" w:rsidR="735EDFFD" w:rsidRDefault="00E41977" w:rsidP="735EDFFD">
      <w:pPr>
        <w:pStyle w:val="ListParagraph"/>
        <w:numPr>
          <w:ilvl w:val="0"/>
          <w:numId w:val="23"/>
        </w:numPr>
        <w:spacing w:before="0"/>
        <w:rPr>
          <w:rFonts w:eastAsia="Times New Roman"/>
          <w:sz w:val="22"/>
        </w:rPr>
      </w:pPr>
      <w:hyperlink r:id="rId27">
        <w:r w:rsidR="735EDFFD" w:rsidRPr="004E6847">
          <w:rPr>
            <w:rStyle w:val="Hyperlink"/>
            <w:b/>
            <w:bCs/>
            <w:sz w:val="22"/>
            <w:u w:val="none"/>
          </w:rPr>
          <w:t>Office 2019</w:t>
        </w:r>
      </w:hyperlink>
      <w:r w:rsidR="735EDFFD" w:rsidRPr="735EDFFD">
        <w:rPr>
          <w:rFonts w:eastAsia="Times New Roman"/>
          <w:sz w:val="22"/>
        </w:rPr>
        <w:t xml:space="preserve"> is the next on-premises version of our applications, including Word, Excel, PowerPoint, Outlook, Project, Visio, Access, and Publisher.</w:t>
      </w:r>
    </w:p>
    <w:p w14:paraId="39DF7A61" w14:textId="6D27D81A" w:rsidR="735EDFFD" w:rsidRDefault="00E41977" w:rsidP="735EDFFD">
      <w:pPr>
        <w:pStyle w:val="ListParagraph"/>
        <w:numPr>
          <w:ilvl w:val="0"/>
          <w:numId w:val="14"/>
        </w:numPr>
        <w:rPr>
          <w:color w:val="0563C1"/>
          <w:sz w:val="22"/>
        </w:rPr>
      </w:pPr>
      <w:hyperlink r:id="rId28">
        <w:r w:rsidR="735EDFFD" w:rsidRPr="004E6847">
          <w:rPr>
            <w:rStyle w:val="Hyperlink"/>
            <w:b/>
            <w:bCs/>
            <w:sz w:val="22"/>
            <w:u w:val="none"/>
          </w:rPr>
          <w:t>Office 2019 Servers</w:t>
        </w:r>
      </w:hyperlink>
      <w:r w:rsidR="735EDFFD" w:rsidRPr="002E7F66">
        <w:rPr>
          <w:rStyle w:val="Hyperlink"/>
          <w:b/>
          <w:bCs/>
          <w:sz w:val="22"/>
          <w:u w:val="none"/>
        </w:rPr>
        <w:t xml:space="preserve"> </w:t>
      </w:r>
      <w:r w:rsidR="735EDFFD" w:rsidRPr="735EDFFD">
        <w:rPr>
          <w:rFonts w:eastAsia="Times New Roman"/>
        </w:rPr>
        <w:t xml:space="preserve">is </w:t>
      </w:r>
      <w:r w:rsidR="735EDFFD" w:rsidRPr="735EDFFD">
        <w:rPr>
          <w:rFonts w:eastAsia="Times New Roman"/>
          <w:sz w:val="22"/>
        </w:rPr>
        <w:t>the next on-premises version of our servers, including Exchange Server 2019, Skype for Business Server 2019, SharePoint Server 2019, and Project Server 2019.</w:t>
      </w:r>
    </w:p>
    <w:p w14:paraId="599273F5" w14:textId="76FF5FA0" w:rsidR="135DEBF2" w:rsidRPr="004359EF" w:rsidRDefault="135DEBF2" w:rsidP="004359EF">
      <w:pPr>
        <w:spacing w:before="0"/>
        <w:rPr>
          <w:color w:val="000000"/>
          <w:sz w:val="22"/>
        </w:rPr>
      </w:pPr>
    </w:p>
    <w:p w14:paraId="3020ECEE" w14:textId="472DC0E8" w:rsidR="00EF2159" w:rsidRDefault="00B54990" w:rsidP="00BF4AA3">
      <w:pPr>
        <w:rPr>
          <w:rFonts w:asciiTheme="majorHAnsi" w:eastAsiaTheme="majorEastAsia" w:hAnsiTheme="majorHAnsi" w:cstheme="majorBidi"/>
          <w:color w:val="3C3C41" w:themeColor="text1"/>
          <w:sz w:val="28"/>
          <w:szCs w:val="32"/>
        </w:rPr>
      </w:pPr>
      <w:r>
        <w:t> </w:t>
      </w:r>
      <w:r w:rsidR="00EF2159" w:rsidRPr="004E5157">
        <w:rPr>
          <w:rFonts w:asciiTheme="majorHAnsi" w:eastAsiaTheme="majorEastAsia" w:hAnsiTheme="majorHAnsi" w:cstheme="majorBidi"/>
          <w:color w:val="3C3C41" w:themeColor="text1"/>
          <w:sz w:val="28"/>
          <w:szCs w:val="32"/>
        </w:rPr>
        <w:t>Dynamics</w:t>
      </w:r>
    </w:p>
    <w:p w14:paraId="09C7C3F2" w14:textId="2C9A4AEB" w:rsidR="002C350D" w:rsidRPr="002C350D" w:rsidRDefault="3FA27365" w:rsidP="3FA27365">
      <w:pPr>
        <w:rPr>
          <w:rFonts w:ascii="Calibri" w:eastAsiaTheme="majorEastAsia" w:hAnsi="Calibri" w:cs="Calibri"/>
          <w:color w:val="3C3C41" w:themeColor="accent3"/>
          <w:sz w:val="32"/>
          <w:szCs w:val="32"/>
        </w:rPr>
      </w:pPr>
      <w:r w:rsidRPr="3FA27365">
        <w:rPr>
          <w:rFonts w:ascii="Calibri" w:hAnsi="Calibri" w:cs="Calibri"/>
          <w:color w:val="000000"/>
          <w:sz w:val="22"/>
        </w:rPr>
        <w:t xml:space="preserve">The </w:t>
      </w:r>
      <w:hyperlink r:id="rId29">
        <w:r w:rsidRPr="3FA27365">
          <w:rPr>
            <w:rStyle w:val="Hyperlink"/>
            <w:rFonts w:ascii="Calibri" w:hAnsi="Calibri" w:cs="Calibri"/>
            <w:sz w:val="22"/>
          </w:rPr>
          <w:t xml:space="preserve">October </w:t>
        </w:r>
        <w:r w:rsidR="009B4BA9">
          <w:rPr>
            <w:rStyle w:val="Hyperlink"/>
            <w:rFonts w:ascii="Calibri" w:hAnsi="Calibri" w:cs="Calibri"/>
            <w:sz w:val="22"/>
          </w:rPr>
          <w:t>’</w:t>
        </w:r>
        <w:r w:rsidRPr="3FA27365">
          <w:rPr>
            <w:rStyle w:val="Hyperlink"/>
            <w:rFonts w:ascii="Calibri" w:hAnsi="Calibri" w:cs="Calibri"/>
            <w:sz w:val="22"/>
          </w:rPr>
          <w:t>18</w:t>
        </w:r>
      </w:hyperlink>
      <w:r w:rsidRPr="3FA27365">
        <w:rPr>
          <w:rFonts w:ascii="Calibri" w:hAnsi="Calibri" w:cs="Calibri"/>
          <w:color w:val="000000"/>
          <w:sz w:val="22"/>
        </w:rPr>
        <w:t xml:space="preserve"> wave of business application releases from Microsoft provides you with significant capabilities to transform your business. These new services and capabilities became available starting in October 2018.</w:t>
      </w:r>
    </w:p>
    <w:p w14:paraId="6A4C7BD6" w14:textId="3638DB62" w:rsidR="00EF2159" w:rsidRPr="00EF2159" w:rsidRDefault="00EF2159" w:rsidP="005F0237">
      <w:pPr>
        <w:numPr>
          <w:ilvl w:val="0"/>
          <w:numId w:val="6"/>
        </w:numPr>
        <w:spacing w:before="0" w:after="0"/>
        <w:ind w:left="570"/>
        <w:textAlignment w:val="auto"/>
        <w:rPr>
          <w:rFonts w:ascii="Calibri" w:eastAsia="Times New Roman" w:hAnsi="Calibri" w:cs="Calibri"/>
          <w:color w:val="000000"/>
          <w:sz w:val="22"/>
          <w:szCs w:val="24"/>
        </w:rPr>
      </w:pPr>
      <w:r w:rsidRPr="00EF2159">
        <w:rPr>
          <w:rFonts w:ascii="Calibri" w:eastAsia="Times New Roman" w:hAnsi="Calibri" w:cs="Calibri"/>
          <w:b/>
          <w:bCs/>
          <w:color w:val="000000"/>
          <w:sz w:val="22"/>
          <w:szCs w:val="24"/>
        </w:rPr>
        <w:t>Enhancements to Dynamics 365 applications</w:t>
      </w:r>
      <w:r w:rsidRPr="00EF2159">
        <w:rPr>
          <w:rFonts w:ascii="Calibri" w:eastAsia="Times New Roman" w:hAnsi="Calibri" w:cs="Calibri"/>
          <w:color w:val="000000"/>
          <w:sz w:val="22"/>
          <w:szCs w:val="24"/>
        </w:rPr>
        <w:t xml:space="preserve"> include hundreds of new capabilities across Sales, Marketing, Customer Service, Portals, Omni-channel Engagement Hub, Field Service, Project Service, Social Engagement, Finance and Operations, Talent, Retail, and Business Central. We</w:t>
      </w:r>
      <w:r w:rsidR="009B4BA9">
        <w:rPr>
          <w:rFonts w:ascii="Calibri" w:eastAsia="Times New Roman" w:hAnsi="Calibri" w:cs="Calibri"/>
          <w:color w:val="000000"/>
          <w:sz w:val="22"/>
          <w:szCs w:val="24"/>
        </w:rPr>
        <w:t>’</w:t>
      </w:r>
      <w:r w:rsidRPr="00EF2159">
        <w:rPr>
          <w:rFonts w:ascii="Calibri" w:eastAsia="Times New Roman" w:hAnsi="Calibri" w:cs="Calibri"/>
          <w:color w:val="000000"/>
          <w:sz w:val="22"/>
          <w:szCs w:val="24"/>
        </w:rPr>
        <w:t>re introducing a new set of mixed reality experiences using Microsoft Layout and Microsoft Remote Assist.</w:t>
      </w:r>
    </w:p>
    <w:p w14:paraId="13379F88" w14:textId="77777777" w:rsidR="00EF2159" w:rsidRPr="00EF2159" w:rsidRDefault="00EF2159" w:rsidP="005F0237">
      <w:pPr>
        <w:numPr>
          <w:ilvl w:val="0"/>
          <w:numId w:val="6"/>
        </w:numPr>
        <w:spacing w:before="0" w:after="0"/>
        <w:ind w:left="570"/>
        <w:textAlignment w:val="auto"/>
        <w:rPr>
          <w:rFonts w:ascii="Calibri" w:eastAsia="Times New Roman" w:hAnsi="Calibri" w:cs="Calibri"/>
          <w:color w:val="000000"/>
          <w:sz w:val="22"/>
          <w:szCs w:val="24"/>
        </w:rPr>
      </w:pPr>
      <w:r w:rsidRPr="00EF2159">
        <w:rPr>
          <w:rFonts w:ascii="Calibri" w:eastAsia="Times New Roman" w:hAnsi="Calibri" w:cs="Calibri"/>
          <w:b/>
          <w:bCs/>
          <w:color w:val="000000"/>
          <w:sz w:val="22"/>
          <w:szCs w:val="24"/>
        </w:rPr>
        <w:t>New intelligence applications</w:t>
      </w:r>
      <w:r w:rsidRPr="00EF2159">
        <w:rPr>
          <w:rFonts w:ascii="Calibri" w:eastAsia="Times New Roman" w:hAnsi="Calibri" w:cs="Calibri"/>
          <w:color w:val="000000"/>
          <w:sz w:val="22"/>
          <w:szCs w:val="24"/>
        </w:rPr>
        <w:t xml:space="preserve"> employ decades of AI work pioneered by Microsoft Research to make Dynamics 365 more intelligent. You can enhance sales performance and planning with the new Dynamics 365 AI for Sales application.</w:t>
      </w:r>
    </w:p>
    <w:p w14:paraId="57EFCF44" w14:textId="2D97B98F" w:rsidR="00EF2159" w:rsidRPr="00EF2159" w:rsidRDefault="74995A4D" w:rsidP="74995A4D">
      <w:pPr>
        <w:numPr>
          <w:ilvl w:val="0"/>
          <w:numId w:val="6"/>
        </w:numPr>
        <w:spacing w:before="0" w:after="0"/>
        <w:ind w:left="570"/>
        <w:textAlignment w:val="auto"/>
        <w:rPr>
          <w:rFonts w:ascii="Calibri" w:eastAsia="Times New Roman" w:hAnsi="Calibri" w:cs="Calibri"/>
          <w:color w:val="000000"/>
          <w:sz w:val="22"/>
        </w:rPr>
      </w:pPr>
      <w:r w:rsidRPr="74995A4D">
        <w:rPr>
          <w:rFonts w:ascii="Calibri" w:eastAsia="Times New Roman" w:hAnsi="Calibri" w:cs="Calibri"/>
          <w:b/>
          <w:bCs/>
          <w:color w:val="000000"/>
          <w:sz w:val="22"/>
        </w:rPr>
        <w:t>New Microsoft Power Platform capabilities</w:t>
      </w:r>
      <w:r w:rsidRPr="74995A4D">
        <w:rPr>
          <w:rFonts w:ascii="Calibri" w:eastAsia="Times New Roman" w:hAnsi="Calibri" w:cs="Calibri"/>
          <w:color w:val="000000"/>
          <w:sz w:val="22"/>
        </w:rPr>
        <w:t xml:space="preserve"> combine Power BI, PowerApps, Microsoft Flow, the Common Data Service for Apps, and Power BI dataflows into an unmatched palette of tools to extend, customize, and integrate Dynamics 365 and Office 365 into your environment.</w:t>
      </w:r>
    </w:p>
    <w:p w14:paraId="25EF39A6" w14:textId="542B0E76" w:rsidR="00EF2159" w:rsidRPr="00EF2159" w:rsidRDefault="74995A4D" w:rsidP="74995A4D">
      <w:pPr>
        <w:numPr>
          <w:ilvl w:val="0"/>
          <w:numId w:val="6"/>
        </w:numPr>
        <w:spacing w:before="0" w:after="0"/>
        <w:ind w:left="570"/>
        <w:textAlignment w:val="auto"/>
        <w:rPr>
          <w:rFonts w:ascii="Calibri" w:eastAsia="Times New Roman" w:hAnsi="Calibri" w:cs="Calibri"/>
          <w:color w:val="000000"/>
          <w:sz w:val="22"/>
        </w:rPr>
      </w:pPr>
      <w:r w:rsidRPr="74995A4D">
        <w:rPr>
          <w:rFonts w:ascii="Calibri" w:eastAsia="Times New Roman" w:hAnsi="Calibri" w:cs="Calibri"/>
          <w:b/>
          <w:bCs/>
          <w:color w:val="000000"/>
          <w:sz w:val="22"/>
        </w:rPr>
        <w:t>Data integration</w:t>
      </w:r>
      <w:r w:rsidRPr="74995A4D">
        <w:rPr>
          <w:rFonts w:ascii="Calibri" w:eastAsia="Times New Roman" w:hAnsi="Calibri" w:cs="Calibri"/>
          <w:color w:val="000000"/>
          <w:sz w:val="22"/>
        </w:rPr>
        <w:t xml:space="preserve"> provides built-in connectivity to the Microsoft Power Platform and more, with data across hundreds of business systems, enabling rich and intelligent experiences. The Common Data Model provides semantic consistency for canonical business entities across Dynamics 365, Common Data Service for Apps, and Power BI dataflows, increasing value and saving time for application developers, ISV partners, and integrators.</w:t>
      </w:r>
    </w:p>
    <w:p w14:paraId="658355E4" w14:textId="1C50418E" w:rsidR="00EF2159" w:rsidRPr="00EF2159" w:rsidRDefault="1EFD29C5" w:rsidP="1EFD29C5">
      <w:pPr>
        <w:numPr>
          <w:ilvl w:val="0"/>
          <w:numId w:val="6"/>
        </w:numPr>
        <w:spacing w:before="0" w:after="0"/>
        <w:ind w:left="570"/>
        <w:textAlignment w:val="auto"/>
        <w:rPr>
          <w:rFonts w:ascii="Calibri" w:eastAsia="Times New Roman" w:hAnsi="Calibri" w:cs="Calibri"/>
          <w:color w:val="000000"/>
          <w:sz w:val="22"/>
        </w:rPr>
      </w:pPr>
      <w:r w:rsidRPr="1EFD29C5">
        <w:rPr>
          <w:rFonts w:ascii="Calibri" w:eastAsia="Times New Roman" w:hAnsi="Calibri" w:cs="Calibri"/>
          <w:b/>
          <w:bCs/>
          <w:color w:val="000000"/>
          <w:sz w:val="22"/>
        </w:rPr>
        <w:t>Deeper integrations with other Microsoft products</w:t>
      </w:r>
      <w:r w:rsidRPr="1EFD29C5">
        <w:rPr>
          <w:rFonts w:ascii="Calibri" w:eastAsia="Times New Roman" w:hAnsi="Calibri" w:cs="Calibri"/>
          <w:color w:val="000000"/>
          <w:sz w:val="22"/>
        </w:rPr>
        <w:t xml:space="preserve"> offer seamless experiences with Dynamics 365 and Outlook, Microsoft Teams, SharePoint, Stream, Azure, and LinkedIn. We’ve enhanced Dynamics 365 with data and signal from Office 365 and Bing.</w:t>
      </w:r>
    </w:p>
    <w:p w14:paraId="7A82FBB1" w14:textId="77777777" w:rsidR="00EF2159" w:rsidRPr="00EF2159" w:rsidRDefault="00EF2159" w:rsidP="005F0237">
      <w:pPr>
        <w:numPr>
          <w:ilvl w:val="0"/>
          <w:numId w:val="6"/>
        </w:numPr>
        <w:spacing w:before="0" w:after="0"/>
        <w:ind w:left="570"/>
        <w:textAlignment w:val="auto"/>
        <w:rPr>
          <w:rFonts w:ascii="Calibri" w:eastAsia="Times New Roman" w:hAnsi="Calibri" w:cs="Calibri"/>
          <w:color w:val="000000"/>
          <w:sz w:val="22"/>
          <w:szCs w:val="24"/>
        </w:rPr>
      </w:pPr>
      <w:r w:rsidRPr="00EF2159">
        <w:rPr>
          <w:rFonts w:ascii="Calibri" w:eastAsia="Times New Roman" w:hAnsi="Calibri" w:cs="Calibri"/>
          <w:b/>
          <w:bCs/>
          <w:color w:val="000000"/>
          <w:sz w:val="22"/>
          <w:szCs w:val="24"/>
        </w:rPr>
        <w:t>Performance, usability, and supportability enhancements</w:t>
      </w:r>
      <w:r w:rsidRPr="00EF2159">
        <w:rPr>
          <w:rFonts w:ascii="Calibri" w:eastAsia="Times New Roman" w:hAnsi="Calibri" w:cs="Calibri"/>
          <w:color w:val="000000"/>
          <w:sz w:val="22"/>
          <w:szCs w:val="24"/>
        </w:rPr>
        <w:t xml:space="preserve"> improve the applications and underlying platform, and provide a better experience for you to run your businesses.</w:t>
      </w:r>
    </w:p>
    <w:p w14:paraId="71D4749C" w14:textId="5B1A3030" w:rsidR="00397C08" w:rsidRPr="00935A44" w:rsidRDefault="00397C08" w:rsidP="005F0237">
      <w:pPr>
        <w:spacing w:before="0"/>
        <w:rPr>
          <w:rFonts w:eastAsia="Times New Roman"/>
          <w:color w:val="000000"/>
          <w:sz w:val="22"/>
        </w:rPr>
      </w:pPr>
    </w:p>
    <w:p w14:paraId="23185720" w14:textId="72111570" w:rsidR="00397C08" w:rsidRDefault="6187CE12" w:rsidP="00BF4AA3">
      <w:pPr>
        <w:rPr>
          <w:rFonts w:asciiTheme="majorHAnsi" w:eastAsiaTheme="majorEastAsia" w:hAnsiTheme="majorHAnsi" w:cstheme="majorBidi"/>
          <w:color w:val="3C3C41" w:themeColor="accent3"/>
          <w:sz w:val="28"/>
          <w:szCs w:val="28"/>
        </w:rPr>
      </w:pPr>
      <w:r w:rsidRPr="6187CE12">
        <w:rPr>
          <w:rFonts w:asciiTheme="majorHAnsi" w:eastAsiaTheme="majorEastAsia" w:hAnsiTheme="majorHAnsi" w:cstheme="majorBidi"/>
          <w:color w:val="3C3C41" w:themeColor="accent3"/>
          <w:sz w:val="28"/>
          <w:szCs w:val="28"/>
        </w:rPr>
        <w:lastRenderedPageBreak/>
        <w:t xml:space="preserve">LinkedIn </w:t>
      </w:r>
    </w:p>
    <w:p w14:paraId="30B3E6B5" w14:textId="26630EEE" w:rsidR="6187CE12" w:rsidRDefault="6187CE12" w:rsidP="007254F0">
      <w:pPr>
        <w:shd w:val="clear" w:color="auto" w:fill="FFFFFF" w:themeFill="background2"/>
        <w:spacing w:before="0" w:after="0"/>
        <w:rPr>
          <w:color w:val="000000"/>
          <w:sz w:val="22"/>
        </w:rPr>
      </w:pPr>
    </w:p>
    <w:p w14:paraId="57C9737F" w14:textId="404F0DED" w:rsidR="007F5A4E" w:rsidRPr="009B4BA9" w:rsidRDefault="007F5A4E" w:rsidP="00635AE4">
      <w:pPr>
        <w:pStyle w:val="ListParagraph"/>
        <w:numPr>
          <w:ilvl w:val="0"/>
          <w:numId w:val="30"/>
        </w:numPr>
        <w:shd w:val="clear" w:color="auto" w:fill="FFFFFF" w:themeFill="background2"/>
        <w:spacing w:before="0"/>
        <w:rPr>
          <w:rFonts w:eastAsia="Times New Roman"/>
          <w:color w:val="000000"/>
          <w:sz w:val="22"/>
        </w:rPr>
      </w:pPr>
      <w:r w:rsidRPr="002E7F66">
        <w:rPr>
          <w:rStyle w:val="apple-converted-space"/>
          <w:rFonts w:eastAsia="Times New Roman"/>
          <w:color w:val="000000"/>
          <w:sz w:val="22"/>
          <w:shd w:val="clear" w:color="auto" w:fill="FFFFFF"/>
        </w:rPr>
        <w:t xml:space="preserve">LinkedIn </w:t>
      </w:r>
      <w:r w:rsidRPr="002E7F66">
        <w:rPr>
          <w:rFonts w:eastAsia="Times New Roman"/>
          <w:sz w:val="22"/>
          <w:shd w:val="clear" w:color="auto" w:fill="FFFFFF"/>
        </w:rPr>
        <w:t xml:space="preserve">launched </w:t>
      </w:r>
      <w:hyperlink r:id="rId30" w:history="1">
        <w:r w:rsidRPr="002E7F66">
          <w:rPr>
            <w:rStyle w:val="Hyperlink"/>
            <w:rFonts w:eastAsia="Times New Roman"/>
            <w:b/>
            <w:sz w:val="22"/>
            <w:shd w:val="clear" w:color="auto" w:fill="FFFFFF"/>
          </w:rPr>
          <w:t>LinkedIn Pages</w:t>
        </w:r>
      </w:hyperlink>
      <w:r w:rsidRPr="002E7F66">
        <w:rPr>
          <w:rFonts w:eastAsia="Times New Roman"/>
          <w:sz w:val="22"/>
          <w:shd w:val="clear" w:color="auto" w:fill="FFFFFF"/>
        </w:rPr>
        <w:t>, the new “Company Pages”</w:t>
      </w:r>
      <w:r w:rsidRPr="002E7F66">
        <w:rPr>
          <w:rStyle w:val="apple-converted-space"/>
          <w:rFonts w:eastAsia="Times New Roman"/>
          <w:sz w:val="22"/>
          <w:shd w:val="clear" w:color="auto" w:fill="FFFFFF"/>
        </w:rPr>
        <w:t> experience,</w:t>
      </w:r>
      <w:r w:rsidRPr="002E7F66">
        <w:rPr>
          <w:rStyle w:val="apple-converted-space"/>
          <w:rFonts w:eastAsia="Times New Roman"/>
          <w:color w:val="FF0000"/>
          <w:sz w:val="22"/>
          <w:shd w:val="clear" w:color="auto" w:fill="FFFFFF"/>
        </w:rPr>
        <w:t xml:space="preserve"> </w:t>
      </w:r>
      <w:r w:rsidRPr="002E7F66">
        <w:rPr>
          <w:rFonts w:eastAsia="Times New Roman"/>
          <w:color w:val="000000"/>
          <w:sz w:val="22"/>
          <w:shd w:val="clear" w:color="auto" w:fill="FFFFFF"/>
        </w:rPr>
        <w:t>to help marketers build community, foster conversation, and raise brand awareness with LinkedIn’s professional audience</w:t>
      </w:r>
      <w:r w:rsidR="00352610" w:rsidRPr="002E7F66">
        <w:rPr>
          <w:rFonts w:eastAsia="Times New Roman"/>
          <w:color w:val="000000"/>
          <w:sz w:val="22"/>
          <w:shd w:val="clear" w:color="auto" w:fill="FFFFFF"/>
        </w:rPr>
        <w:t>.</w:t>
      </w:r>
    </w:p>
    <w:p w14:paraId="02F1F140" w14:textId="24A21098" w:rsidR="00352610" w:rsidRPr="00635AE4" w:rsidRDefault="00E41977" w:rsidP="00635AE4">
      <w:pPr>
        <w:pStyle w:val="xmsolistparagraph"/>
        <w:numPr>
          <w:ilvl w:val="0"/>
          <w:numId w:val="30"/>
        </w:numPr>
        <w:spacing w:before="0" w:beforeAutospacing="0"/>
        <w:rPr>
          <w:rFonts w:eastAsia="Times New Roman"/>
          <w:color w:val="000000"/>
        </w:rPr>
      </w:pPr>
      <w:hyperlink r:id="rId31" w:history="1">
        <w:r w:rsidR="00352610" w:rsidRPr="00352610">
          <w:rPr>
            <w:rStyle w:val="Hyperlink"/>
            <w:rFonts w:eastAsia="Times New Roman"/>
            <w:color w:val="auto"/>
            <w:u w:val="none"/>
            <w:shd w:val="clear" w:color="auto" w:fill="FFFFFF"/>
          </w:rPr>
          <w:t>LinkedIn</w:t>
        </w:r>
      </w:hyperlink>
      <w:r w:rsidR="00352610">
        <w:rPr>
          <w:rStyle w:val="xmsohyperlink"/>
          <w:rFonts w:eastAsia="Times New Roman"/>
          <w:color w:val="000000"/>
          <w:shd w:val="clear" w:color="auto" w:fill="FFFFFF"/>
        </w:rPr>
        <w:t xml:space="preserve"> Pages</w:t>
      </w:r>
      <w:r w:rsidR="00352610">
        <w:rPr>
          <w:rStyle w:val="apple-converted-space"/>
          <w:rFonts w:eastAsia="Times New Roman"/>
          <w:color w:val="000000"/>
          <w:shd w:val="clear" w:color="auto" w:fill="FFFFFF"/>
        </w:rPr>
        <w:t> also</w:t>
      </w:r>
      <w:r w:rsidR="00352610">
        <w:rPr>
          <w:rStyle w:val="apple-converted-space"/>
          <w:rFonts w:eastAsia="Times New Roman"/>
          <w:b/>
          <w:bCs/>
          <w:color w:val="000000"/>
          <w:shd w:val="clear" w:color="auto" w:fill="FFFFFF"/>
        </w:rPr>
        <w:t xml:space="preserve"> </w:t>
      </w:r>
      <w:r w:rsidR="00352610">
        <w:rPr>
          <w:rFonts w:eastAsia="Times New Roman"/>
          <w:color w:val="000000"/>
          <w:shd w:val="clear" w:color="auto" w:fill="FFFFFF"/>
        </w:rPr>
        <w:t>allows customers to enhance their Page with the new</w:t>
      </w:r>
      <w:hyperlink r:id="rId32" w:history="1">
        <w:r w:rsidR="00352610" w:rsidRPr="00352610">
          <w:rPr>
            <w:rStyle w:val="apple-converted-space"/>
            <w:rFonts w:eastAsia="Times New Roman"/>
            <w:b/>
            <w:color w:val="000000"/>
            <w:u w:val="single"/>
            <w:shd w:val="clear" w:color="auto" w:fill="FFFFFF"/>
          </w:rPr>
          <w:t> </w:t>
        </w:r>
        <w:r w:rsidR="00352610" w:rsidRPr="00352610">
          <w:rPr>
            <w:rStyle w:val="Hyperlink"/>
            <w:rFonts w:eastAsia="Times New Roman"/>
            <w:b/>
            <w:color w:val="1155CC"/>
            <w:shd w:val="clear" w:color="auto" w:fill="FFFFFF"/>
          </w:rPr>
          <w:t>Career Pages</w:t>
        </w:r>
        <w:r w:rsidR="00352610">
          <w:rPr>
            <w:rStyle w:val="Hyperlink"/>
            <w:rFonts w:eastAsia="Times New Roman"/>
            <w:color w:val="1155CC"/>
            <w:shd w:val="clear" w:color="auto" w:fill="FFFFFF"/>
          </w:rPr>
          <w:t>,</w:t>
        </w:r>
      </w:hyperlink>
      <w:r w:rsidR="00352610">
        <w:rPr>
          <w:rStyle w:val="apple-converted-space"/>
          <w:rFonts w:eastAsia="Times New Roman"/>
          <w:color w:val="000000"/>
          <w:shd w:val="clear" w:color="auto" w:fill="FFFFFF"/>
        </w:rPr>
        <w:t> </w:t>
      </w:r>
      <w:r w:rsidR="00352610">
        <w:rPr>
          <w:rFonts w:eastAsia="Times New Roman"/>
          <w:color w:val="000000"/>
          <w:shd w:val="clear" w:color="auto" w:fill="FFFFFF"/>
        </w:rPr>
        <w:t>enabling</w:t>
      </w:r>
      <w:r w:rsidR="00352610">
        <w:rPr>
          <w:rStyle w:val="apple-converted-space"/>
          <w:rFonts w:eastAsia="Times New Roman"/>
          <w:color w:val="000000"/>
          <w:shd w:val="clear" w:color="auto" w:fill="FFFFFF"/>
        </w:rPr>
        <w:t> </w:t>
      </w:r>
      <w:r w:rsidR="00352610">
        <w:rPr>
          <w:rFonts w:eastAsia="Times New Roman"/>
          <w:color w:val="000000"/>
          <w:shd w:val="clear" w:color="auto" w:fill="FFFFFF"/>
        </w:rPr>
        <w:t xml:space="preserve">them to engage potential candidates with </w:t>
      </w:r>
      <w:r w:rsidR="009B4BA9">
        <w:rPr>
          <w:rFonts w:eastAsia="Times New Roman"/>
          <w:color w:val="000000"/>
          <w:shd w:val="clear" w:color="auto" w:fill="FFFFFF"/>
        </w:rPr>
        <w:t>“</w:t>
      </w:r>
      <w:r w:rsidR="00352610">
        <w:rPr>
          <w:rFonts w:eastAsia="Times New Roman"/>
          <w:color w:val="000000"/>
          <w:shd w:val="clear" w:color="auto" w:fill="FFFFFF"/>
        </w:rPr>
        <w:t>Life</w:t>
      </w:r>
      <w:r w:rsidR="009B4BA9">
        <w:rPr>
          <w:rFonts w:eastAsia="Times New Roman"/>
          <w:color w:val="000000"/>
          <w:shd w:val="clear" w:color="auto" w:fill="FFFFFF"/>
        </w:rPr>
        <w:t>”</w:t>
      </w:r>
      <w:r w:rsidR="00352610">
        <w:rPr>
          <w:rFonts w:eastAsia="Times New Roman"/>
          <w:color w:val="000000"/>
          <w:shd w:val="clear" w:color="auto" w:fill="FFFFFF"/>
        </w:rPr>
        <w:t xml:space="preserve"> and </w:t>
      </w:r>
      <w:r w:rsidR="009B4BA9">
        <w:rPr>
          <w:rFonts w:eastAsia="Times New Roman"/>
          <w:color w:val="000000"/>
          <w:shd w:val="clear" w:color="auto" w:fill="FFFFFF"/>
        </w:rPr>
        <w:t>“</w:t>
      </w:r>
      <w:r w:rsidR="00352610">
        <w:rPr>
          <w:rFonts w:eastAsia="Times New Roman"/>
          <w:color w:val="000000"/>
          <w:shd w:val="clear" w:color="auto" w:fill="FFFFFF"/>
        </w:rPr>
        <w:t>Jobs</w:t>
      </w:r>
      <w:r w:rsidR="009B4BA9">
        <w:rPr>
          <w:rFonts w:eastAsia="Times New Roman"/>
          <w:color w:val="000000"/>
          <w:shd w:val="clear" w:color="auto" w:fill="FFFFFF"/>
        </w:rPr>
        <w:t>”</w:t>
      </w:r>
      <w:r w:rsidR="00352610">
        <w:rPr>
          <w:rFonts w:eastAsia="Times New Roman"/>
          <w:color w:val="000000"/>
          <w:shd w:val="clear" w:color="auto" w:fill="FFFFFF"/>
        </w:rPr>
        <w:t xml:space="preserve"> tabs that provide a customized look into their organization, culture, and job opportunities.</w:t>
      </w:r>
    </w:p>
    <w:p w14:paraId="29270EB6" w14:textId="6980A01A" w:rsidR="00635AE4" w:rsidRDefault="00635AE4" w:rsidP="00635AE4">
      <w:pPr>
        <w:pStyle w:val="xmsolistparagraph"/>
        <w:numPr>
          <w:ilvl w:val="0"/>
          <w:numId w:val="30"/>
        </w:numPr>
        <w:spacing w:before="0" w:beforeAutospacing="0"/>
        <w:rPr>
          <w:rFonts w:eastAsia="Times New Roman"/>
          <w:color w:val="000000"/>
        </w:rPr>
      </w:pPr>
      <w:r>
        <w:rPr>
          <w:rFonts w:eastAsia="Times New Roman"/>
          <w:color w:val="000000"/>
        </w:rPr>
        <w:t xml:space="preserve">LinkedIn </w:t>
      </w:r>
      <w:r w:rsidR="00F16D92">
        <w:rPr>
          <w:rFonts w:eastAsia="Times New Roman"/>
          <w:color w:val="000000"/>
        </w:rPr>
        <w:t xml:space="preserve">added </w:t>
      </w:r>
      <w:hyperlink r:id="rId33" w:history="1">
        <w:r w:rsidR="00F16D92" w:rsidRPr="0068413E">
          <w:rPr>
            <w:rStyle w:val="Hyperlink"/>
            <w:rFonts w:eastAsia="Times New Roman"/>
          </w:rPr>
          <w:t>additional alerts</w:t>
        </w:r>
      </w:hyperlink>
      <w:r w:rsidR="00F16D92">
        <w:rPr>
          <w:rFonts w:eastAsia="Times New Roman"/>
          <w:color w:val="000000"/>
        </w:rPr>
        <w:t xml:space="preserve"> in Sales Navigato</w:t>
      </w:r>
      <w:r w:rsidR="0068413E">
        <w:rPr>
          <w:rFonts w:eastAsia="Times New Roman"/>
          <w:color w:val="000000"/>
        </w:rPr>
        <w:t>r to alert sales reps about Saved Leads and Accounts, so they can stay up to date on important changes and activities.</w:t>
      </w:r>
    </w:p>
    <w:p w14:paraId="068AFD09" w14:textId="105E876F" w:rsidR="0068413E" w:rsidRPr="00352610" w:rsidRDefault="002932BD" w:rsidP="00635AE4">
      <w:pPr>
        <w:pStyle w:val="xmsolistparagraph"/>
        <w:numPr>
          <w:ilvl w:val="0"/>
          <w:numId w:val="30"/>
        </w:numPr>
        <w:spacing w:before="0" w:beforeAutospacing="0"/>
        <w:rPr>
          <w:rFonts w:eastAsia="Times New Roman"/>
          <w:color w:val="000000"/>
        </w:rPr>
      </w:pPr>
      <w:r>
        <w:rPr>
          <w:rFonts w:eastAsia="Times New Roman"/>
          <w:color w:val="000000"/>
        </w:rPr>
        <w:t xml:space="preserve">LinkedIn Learnings announced </w:t>
      </w:r>
      <w:hyperlink r:id="rId34" w:history="1">
        <w:r w:rsidRPr="0095215B">
          <w:rPr>
            <w:rStyle w:val="Hyperlink"/>
            <w:rFonts w:eastAsia="Times New Roman"/>
          </w:rPr>
          <w:t xml:space="preserve">an expansion </w:t>
        </w:r>
        <w:r w:rsidR="007C4FD1" w:rsidRPr="0095215B">
          <w:rPr>
            <w:rStyle w:val="Hyperlink"/>
            <w:rFonts w:eastAsia="Times New Roman"/>
          </w:rPr>
          <w:t>to its platform</w:t>
        </w:r>
      </w:hyperlink>
      <w:r w:rsidR="007C4FD1">
        <w:rPr>
          <w:rFonts w:eastAsia="Times New Roman"/>
          <w:color w:val="000000"/>
        </w:rPr>
        <w:t xml:space="preserve"> with inaugural third-party partners,</w:t>
      </w:r>
      <w:r w:rsidR="00712FEB" w:rsidRPr="00712FEB">
        <w:rPr>
          <w:rFonts w:eastAsia="Times New Roman"/>
          <w:color w:val="000000"/>
          <w:shd w:val="clear" w:color="auto" w:fill="FFFFFF"/>
        </w:rPr>
        <w:t xml:space="preserve"> </w:t>
      </w:r>
      <w:r w:rsidR="00712FEB">
        <w:rPr>
          <w:rFonts w:eastAsia="Times New Roman"/>
          <w:color w:val="000000"/>
          <w:shd w:val="clear" w:color="auto" w:fill="FFFFFF"/>
        </w:rPr>
        <w:t>enabling customers to provide a single learning experience that is personalized and social, making it easier for their employees to discover and learn relevant skills they can quickly apply</w:t>
      </w:r>
    </w:p>
    <w:p w14:paraId="73B18F18" w14:textId="7513AA60" w:rsidR="00866798" w:rsidRPr="00702C5E" w:rsidRDefault="00397C08" w:rsidP="00866798">
      <w:pPr>
        <w:rPr>
          <w:rFonts w:asciiTheme="majorHAnsi" w:eastAsiaTheme="majorEastAsia" w:hAnsiTheme="majorHAnsi" w:cstheme="majorBidi"/>
          <w:sz w:val="28"/>
          <w:szCs w:val="32"/>
        </w:rPr>
      </w:pPr>
      <w:r w:rsidRPr="00702C5E">
        <w:rPr>
          <w:rFonts w:asciiTheme="majorHAnsi" w:eastAsiaTheme="majorEastAsia" w:hAnsiTheme="majorHAnsi" w:cstheme="majorBidi"/>
          <w:sz w:val="28"/>
          <w:szCs w:val="32"/>
        </w:rPr>
        <w:t>Azure</w:t>
      </w:r>
    </w:p>
    <w:p w14:paraId="3FB178A1" w14:textId="7BB3C314" w:rsidR="00FE3474" w:rsidRPr="00FE3474" w:rsidRDefault="00E9318C" w:rsidP="00FE3474">
      <w:pPr>
        <w:spacing w:before="100" w:beforeAutospacing="1" w:after="100" w:afterAutospacing="1"/>
        <w:textAlignment w:val="auto"/>
        <w:rPr>
          <w:rFonts w:ascii="Calibri" w:eastAsia="Times New Roman" w:hAnsi="Calibri" w:cs="Calibri"/>
          <w:color w:val="000000"/>
          <w:sz w:val="22"/>
          <w:szCs w:val="24"/>
        </w:rPr>
      </w:pPr>
      <w:r w:rsidRPr="00E9318C">
        <w:rPr>
          <w:rFonts w:ascii="Calibri" w:eastAsia="Times New Roman" w:hAnsi="Calibri" w:cs="Calibri"/>
          <w:color w:val="000000"/>
          <w:sz w:val="22"/>
          <w:szCs w:val="24"/>
        </w:rPr>
        <w:t>Following is a select list of generally available Azure products, service</w:t>
      </w:r>
      <w:r w:rsidR="009B4BA9">
        <w:rPr>
          <w:rFonts w:ascii="Calibri" w:eastAsia="Times New Roman" w:hAnsi="Calibri" w:cs="Calibri"/>
          <w:color w:val="000000"/>
          <w:sz w:val="22"/>
          <w:szCs w:val="24"/>
        </w:rPr>
        <w:t>s,</w:t>
      </w:r>
      <w:r w:rsidRPr="00E9318C">
        <w:rPr>
          <w:rFonts w:ascii="Calibri" w:eastAsia="Times New Roman" w:hAnsi="Calibri" w:cs="Calibri"/>
          <w:color w:val="000000"/>
          <w:sz w:val="22"/>
          <w:szCs w:val="24"/>
        </w:rPr>
        <w:t xml:space="preserve"> and enhancements for the quarter. </w:t>
      </w:r>
      <w:r w:rsidR="3D244DB9" w:rsidRPr="3D244DB9">
        <w:rPr>
          <w:rFonts w:ascii="Calibri" w:eastAsia="Times New Roman" w:hAnsi="Calibri" w:cs="Calibri"/>
          <w:color w:val="000000"/>
          <w:sz w:val="22"/>
        </w:rPr>
        <w:t xml:space="preserve">A full list can be found at </w:t>
      </w:r>
      <w:hyperlink r:id="rId35">
        <w:r w:rsidR="3D244DB9" w:rsidRPr="3D244DB9">
          <w:rPr>
            <w:rStyle w:val="Hyperlink"/>
            <w:rFonts w:ascii="Calibri" w:eastAsia="Times New Roman" w:hAnsi="Calibri" w:cs="Calibri"/>
            <w:sz w:val="22"/>
          </w:rPr>
          <w:t>https://azure.microsoft.com/en-us/updates/</w:t>
        </w:r>
      </w:hyperlink>
      <w:r w:rsidR="009B4BA9">
        <w:rPr>
          <w:rStyle w:val="Hyperlink"/>
          <w:rFonts w:ascii="Calibri" w:eastAsia="Times New Roman" w:hAnsi="Calibri" w:cs="Calibri"/>
          <w:sz w:val="22"/>
        </w:rPr>
        <w:t>.</w:t>
      </w:r>
    </w:p>
    <w:p w14:paraId="7ED85927" w14:textId="0B9EBD74" w:rsidR="00397C08" w:rsidRDefault="00397C08"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t>Azure Hybrid Infrastructure</w:t>
      </w:r>
    </w:p>
    <w:p w14:paraId="2126ED99" w14:textId="0E622A24" w:rsidR="006F36B6" w:rsidRPr="006F36B6" w:rsidRDefault="00E41977" w:rsidP="006F36B6">
      <w:pPr>
        <w:pStyle w:val="ListParagraph"/>
        <w:numPr>
          <w:ilvl w:val="0"/>
          <w:numId w:val="16"/>
        </w:numPr>
        <w:ind w:left="450" w:hanging="450"/>
        <w:contextualSpacing/>
        <w:rPr>
          <w:rFonts w:cstheme="minorHAnsi"/>
          <w:color w:val="3C3C41" w:themeColor="text1"/>
          <w:sz w:val="22"/>
        </w:rPr>
      </w:pPr>
      <w:hyperlink r:id="rId36" w:history="1">
        <w:r w:rsidR="006F36B6" w:rsidRPr="004E6847">
          <w:rPr>
            <w:rStyle w:val="Hyperlink"/>
            <w:rFonts w:cstheme="minorHAnsi"/>
            <w:b/>
            <w:sz w:val="22"/>
            <w:u w:val="none"/>
          </w:rPr>
          <w:t>Azure Stack syslog client</w:t>
        </w:r>
      </w:hyperlink>
      <w:r w:rsidR="009B4BA9">
        <w:rPr>
          <w:rStyle w:val="Hyperlink"/>
          <w:rFonts w:cstheme="minorHAnsi"/>
          <w:b/>
          <w:sz w:val="22"/>
          <w:u w:val="none"/>
        </w:rPr>
        <w:t>.</w:t>
      </w:r>
      <w:r w:rsidR="006F36B6" w:rsidRPr="006F36B6">
        <w:rPr>
          <w:rStyle w:val="Strong"/>
          <w:rFonts w:cstheme="minorHAnsi"/>
          <w:color w:val="3C3C41" w:themeColor="text1"/>
          <w:sz w:val="22"/>
        </w:rPr>
        <w:t xml:space="preserve"> </w:t>
      </w:r>
      <w:r w:rsidR="006F36B6" w:rsidRPr="006E1455">
        <w:rPr>
          <w:rFonts w:cstheme="minorHAnsi"/>
          <w:sz w:val="22"/>
        </w:rPr>
        <w:t>This client allows the forwarding of audits, alerts, and security logs related to the Azure Stack infrastructure to a syslog server or security information and event management (SIEM) software external to Azure Stack. The syslog client now supports specifying the port on which the syslog server is listening.</w:t>
      </w:r>
    </w:p>
    <w:p w14:paraId="0DC2A060" w14:textId="2B952942" w:rsidR="00397C08" w:rsidRDefault="00397C08"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t>Azure Security and Management</w:t>
      </w:r>
    </w:p>
    <w:p w14:paraId="65BCD1A9" w14:textId="7863697D" w:rsidR="00001565" w:rsidRPr="00001565" w:rsidRDefault="00E41977" w:rsidP="00001565">
      <w:pPr>
        <w:pStyle w:val="ListParagraph"/>
        <w:numPr>
          <w:ilvl w:val="0"/>
          <w:numId w:val="18"/>
        </w:numPr>
        <w:ind w:left="450" w:hanging="450"/>
        <w:outlineLvl w:val="0"/>
        <w:rPr>
          <w:rFonts w:eastAsia="MS Gothic"/>
          <w:color w:val="3C3C41"/>
          <w:sz w:val="22"/>
        </w:rPr>
      </w:pPr>
      <w:hyperlink r:id="rId37" w:history="1">
        <w:r w:rsidR="00001565" w:rsidRPr="004E6847">
          <w:rPr>
            <w:rStyle w:val="Hyperlink"/>
            <w:rFonts w:eastAsia="MS Gothic"/>
            <w:b/>
            <w:sz w:val="22"/>
            <w:u w:val="none"/>
          </w:rPr>
          <w:t>Azure Monitor for containers</w:t>
        </w:r>
      </w:hyperlink>
      <w:r w:rsidR="009B4BA9">
        <w:rPr>
          <w:rStyle w:val="Hyperlink"/>
          <w:rFonts w:eastAsia="MS Gothic"/>
          <w:b/>
          <w:sz w:val="22"/>
          <w:u w:val="none"/>
        </w:rPr>
        <w:t>.</w:t>
      </w:r>
      <w:r w:rsidR="00001565" w:rsidRPr="00001565">
        <w:rPr>
          <w:rFonts w:eastAsia="MS Gothic"/>
          <w:color w:val="3C3C41"/>
          <w:sz w:val="22"/>
        </w:rPr>
        <w:t xml:space="preserve"> </w:t>
      </w:r>
      <w:r w:rsidR="00001565" w:rsidRPr="006E1455">
        <w:rPr>
          <w:rFonts w:eastAsia="MS Gothic"/>
          <w:sz w:val="22"/>
        </w:rPr>
        <w:t>Azure Monitor for containers monitors the health and performance of Kubernetes clusters hosted on Azure Kubernetes Service (AKS). You can enable Azure Monitor for containers as soon as you create an AKS cluster and get all the monitoring telemetry in a centralized location in Azure without having to log</w:t>
      </w:r>
      <w:r w:rsidR="009B4BA9">
        <w:rPr>
          <w:rFonts w:eastAsia="MS Gothic"/>
          <w:sz w:val="22"/>
        </w:rPr>
        <w:t xml:space="preserve"> </w:t>
      </w:r>
      <w:r w:rsidR="00001565" w:rsidRPr="006E1455">
        <w:rPr>
          <w:rFonts w:eastAsia="MS Gothic"/>
          <w:sz w:val="22"/>
        </w:rPr>
        <w:t xml:space="preserve">into containers or rely on other tools. To learn more, read our </w:t>
      </w:r>
      <w:hyperlink r:id="rId38" w:history="1">
        <w:r w:rsidR="00001565" w:rsidRPr="00001565">
          <w:rPr>
            <w:rStyle w:val="Hyperlink"/>
            <w:rFonts w:eastAsia="MS Gothic"/>
            <w:sz w:val="22"/>
          </w:rPr>
          <w:t>blog</w:t>
        </w:r>
      </w:hyperlink>
      <w:r w:rsidR="00001565" w:rsidRPr="00001565">
        <w:rPr>
          <w:rFonts w:eastAsia="MS Gothic"/>
          <w:color w:val="3C3C41"/>
          <w:sz w:val="22"/>
        </w:rPr>
        <w:t xml:space="preserve"> </w:t>
      </w:r>
      <w:r w:rsidR="00001565" w:rsidRPr="006E1455">
        <w:rPr>
          <w:rFonts w:eastAsia="MS Gothic"/>
          <w:sz w:val="22"/>
        </w:rPr>
        <w:t>post.</w:t>
      </w:r>
    </w:p>
    <w:p w14:paraId="53523D91" w14:textId="18D2CB30" w:rsidR="00001565" w:rsidRPr="00001565" w:rsidRDefault="00E41977" w:rsidP="00001565">
      <w:pPr>
        <w:pStyle w:val="ListParagraph"/>
        <w:numPr>
          <w:ilvl w:val="0"/>
          <w:numId w:val="18"/>
        </w:numPr>
        <w:ind w:left="450" w:hanging="450"/>
        <w:outlineLvl w:val="0"/>
        <w:rPr>
          <w:rFonts w:eastAsia="MS Gothic"/>
          <w:color w:val="3C3C41"/>
          <w:sz w:val="22"/>
        </w:rPr>
      </w:pPr>
      <w:hyperlink r:id="rId39" w:history="1">
        <w:r w:rsidR="00001565" w:rsidRPr="002076D1">
          <w:rPr>
            <w:rStyle w:val="Hyperlink"/>
            <w:rFonts w:eastAsia="MS Gothic"/>
            <w:b/>
            <w:sz w:val="22"/>
            <w:u w:val="none"/>
          </w:rPr>
          <w:t>Microsoft Azure Dedicated Hardware Security Module (HSM)</w:t>
        </w:r>
        <w:r w:rsidR="009B4BA9">
          <w:rPr>
            <w:rStyle w:val="Hyperlink"/>
            <w:rFonts w:eastAsia="MS Gothic"/>
            <w:b/>
            <w:sz w:val="22"/>
            <w:u w:val="none"/>
          </w:rPr>
          <w:t>.</w:t>
        </w:r>
      </w:hyperlink>
      <w:r w:rsidR="00001565" w:rsidRPr="00001565">
        <w:rPr>
          <w:rFonts w:eastAsia="MS Gothic"/>
          <w:color w:val="3C3C41"/>
          <w:sz w:val="22"/>
        </w:rPr>
        <w:t xml:space="preserve"> </w:t>
      </w:r>
      <w:r w:rsidR="00001565" w:rsidRPr="006E1455">
        <w:rPr>
          <w:rFonts w:eastAsia="MS Gothic"/>
          <w:sz w:val="22"/>
        </w:rPr>
        <w:t xml:space="preserve">The Microsoft Azure Dedicated Hardware Security Module (HSM) service provides cryptographic key storage in Azure and meets the most stringent customer security and compliance requirements. This service is the ideal solution for customers requiring FIPS 140-2 Level 3 validated devices with complete and exclusive control of the HSM appliance. This device offers the highest levels of performance and cryptographic integration options and makes it simple for you to migrate HSM-protected applications to Azure. </w:t>
      </w:r>
    </w:p>
    <w:p w14:paraId="6BD7E25F" w14:textId="4E321691" w:rsidR="00001565" w:rsidRPr="00001565" w:rsidRDefault="00E41977" w:rsidP="00001565">
      <w:pPr>
        <w:pStyle w:val="ListParagraph"/>
        <w:numPr>
          <w:ilvl w:val="0"/>
          <w:numId w:val="18"/>
        </w:numPr>
        <w:ind w:left="450" w:hanging="450"/>
        <w:outlineLvl w:val="0"/>
        <w:rPr>
          <w:rFonts w:eastAsia="MS Gothic"/>
          <w:color w:val="3C3C41"/>
          <w:sz w:val="22"/>
        </w:rPr>
      </w:pPr>
      <w:hyperlink r:id="rId40" w:history="1">
        <w:r w:rsidR="00001565" w:rsidRPr="002076D1">
          <w:rPr>
            <w:rStyle w:val="Hyperlink"/>
            <w:rFonts w:eastAsia="MS Gothic"/>
            <w:b/>
            <w:sz w:val="22"/>
            <w:u w:val="none"/>
          </w:rPr>
          <w:t>Azure Security Center – Network Map</w:t>
        </w:r>
        <w:r w:rsidR="009B4BA9">
          <w:rPr>
            <w:rStyle w:val="Hyperlink"/>
            <w:rFonts w:eastAsia="MS Gothic"/>
            <w:b/>
            <w:sz w:val="22"/>
            <w:u w:val="none"/>
          </w:rPr>
          <w:t>.</w:t>
        </w:r>
        <w:r w:rsidR="00001565" w:rsidRPr="002076D1">
          <w:rPr>
            <w:rStyle w:val="Hyperlink"/>
            <w:rFonts w:eastAsia="MS Gothic"/>
            <w:b/>
            <w:sz w:val="22"/>
            <w:u w:val="none"/>
          </w:rPr>
          <w:t xml:space="preserve"> </w:t>
        </w:r>
      </w:hyperlink>
      <w:r w:rsidR="00001565" w:rsidRPr="006E1455">
        <w:rPr>
          <w:sz w:val="22"/>
          <w:shd w:val="clear" w:color="auto" w:fill="FFFFFF"/>
        </w:rPr>
        <w:t xml:space="preserve">Azure Security Center can now provide better visibility over an organization’s security state across virtual networks, subnets, and nodes by generating a topology map of the layout of each of these infrastructure components. As admins review the </w:t>
      </w:r>
      <w:r w:rsidR="00001565" w:rsidRPr="006E1455">
        <w:rPr>
          <w:sz w:val="22"/>
          <w:shd w:val="clear" w:color="auto" w:fill="FFFFFF"/>
        </w:rPr>
        <w:lastRenderedPageBreak/>
        <w:t xml:space="preserve">components of the network, Azure Security Center offers recommendations to help quickly respond to detected network issues. </w:t>
      </w:r>
      <w:r w:rsidR="00371FC6">
        <w:rPr>
          <w:sz w:val="22"/>
          <w:shd w:val="clear" w:color="auto" w:fill="FFFFFF"/>
        </w:rPr>
        <w:t>In a</w:t>
      </w:r>
      <w:r w:rsidR="00001565" w:rsidRPr="006E1455">
        <w:rPr>
          <w:sz w:val="22"/>
          <w:shd w:val="clear" w:color="auto" w:fill="FFFFFF"/>
        </w:rPr>
        <w:t xml:space="preserve">ddition, Azure Security Center continuously analyzes the network security group (NSG) rules in the workload and presents a graph containing the possible reachability of every virtual machine (VM) in that workload.  </w:t>
      </w:r>
    </w:p>
    <w:p w14:paraId="26AC51B7" w14:textId="72988E9E" w:rsidR="00001565" w:rsidRPr="006E1455" w:rsidRDefault="00E41977" w:rsidP="00001565">
      <w:pPr>
        <w:pStyle w:val="ListParagraph"/>
        <w:numPr>
          <w:ilvl w:val="0"/>
          <w:numId w:val="18"/>
        </w:numPr>
        <w:ind w:left="450" w:hanging="450"/>
        <w:outlineLvl w:val="0"/>
        <w:rPr>
          <w:rFonts w:eastAsia="MS Gothic"/>
          <w:sz w:val="22"/>
        </w:rPr>
      </w:pPr>
      <w:hyperlink r:id="rId41" w:history="1">
        <w:r w:rsidR="00001565" w:rsidRPr="002076D1">
          <w:rPr>
            <w:rStyle w:val="Hyperlink"/>
            <w:rFonts w:eastAsia="MS Gothic"/>
            <w:b/>
            <w:sz w:val="22"/>
            <w:u w:val="none"/>
          </w:rPr>
          <w:t>Azure Cost Management for Enterprise Agreement (EA) accounts</w:t>
        </w:r>
      </w:hyperlink>
      <w:r w:rsidR="00371FC6">
        <w:rPr>
          <w:rStyle w:val="Hyperlink"/>
          <w:rFonts w:eastAsia="MS Gothic"/>
          <w:b/>
          <w:sz w:val="22"/>
          <w:u w:val="none"/>
        </w:rPr>
        <w:t>.</w:t>
      </w:r>
      <w:r w:rsidR="00001565" w:rsidRPr="00001565">
        <w:rPr>
          <w:rFonts w:eastAsia="MS Gothic"/>
          <w:color w:val="3C3C41"/>
          <w:sz w:val="22"/>
        </w:rPr>
        <w:t xml:space="preserve"> </w:t>
      </w:r>
      <w:r w:rsidR="00001565" w:rsidRPr="00001565">
        <w:rPr>
          <w:color w:val="000000"/>
          <w:sz w:val="22"/>
          <w:shd w:val="clear" w:color="auto" w:fill="FFFFFF"/>
        </w:rPr>
        <w:t xml:space="preserve">Azure Cost Management helps organizations with Microsoft Enterprise Agreements (EA) to plan with cost in mind. It also helps to analyze costs effectively and to take action to optimize cloud spending. </w:t>
      </w:r>
      <w:r w:rsidR="00001565" w:rsidRPr="006E1455">
        <w:rPr>
          <w:sz w:val="22"/>
          <w:shd w:val="clear" w:color="auto" w:fill="FFFFFF"/>
        </w:rPr>
        <w:t>Azure Cost Management is available from the Azure portal for Enterprise Agreement (EA) accounts with no onboarding and 8-hour latency. </w:t>
      </w:r>
    </w:p>
    <w:p w14:paraId="145CA1EB" w14:textId="05F39621" w:rsidR="00397C08" w:rsidRDefault="00397C08"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t>Azure</w:t>
      </w:r>
      <w:r w:rsidR="009C7210">
        <w:rPr>
          <w:rFonts w:asciiTheme="majorHAnsi" w:eastAsiaTheme="majorEastAsia" w:hAnsiTheme="majorHAnsi" w:cstheme="majorBidi"/>
          <w:color w:val="3C3C41" w:themeColor="text1"/>
          <w:sz w:val="28"/>
          <w:szCs w:val="32"/>
        </w:rPr>
        <w:t xml:space="preserve"> Data and Analytics</w:t>
      </w:r>
    </w:p>
    <w:p w14:paraId="6F9AC5E3" w14:textId="71F98859" w:rsidR="00973F79" w:rsidRPr="00973F79" w:rsidRDefault="00E41977" w:rsidP="00973F79">
      <w:pPr>
        <w:pStyle w:val="ListParagraph"/>
        <w:numPr>
          <w:ilvl w:val="0"/>
          <w:numId w:val="19"/>
        </w:numPr>
        <w:ind w:left="450" w:hanging="450"/>
        <w:rPr>
          <w:b/>
          <w:bCs/>
          <w:sz w:val="22"/>
        </w:rPr>
      </w:pPr>
      <w:hyperlink r:id="rId42" w:history="1">
        <w:r w:rsidR="00973F79" w:rsidRPr="002076D1">
          <w:rPr>
            <w:rStyle w:val="Hyperlink"/>
            <w:b/>
            <w:bCs/>
            <w:sz w:val="22"/>
            <w:u w:val="none"/>
          </w:rPr>
          <w:t>Azure SQL Database Managed Instance</w:t>
        </w:r>
      </w:hyperlink>
      <w:r w:rsidR="00371FC6">
        <w:rPr>
          <w:rStyle w:val="Hyperlink"/>
          <w:b/>
          <w:bCs/>
          <w:sz w:val="22"/>
          <w:u w:val="none"/>
        </w:rPr>
        <w:t>.</w:t>
      </w:r>
      <w:r w:rsidR="00973F79" w:rsidRPr="00973F79">
        <w:rPr>
          <w:b/>
          <w:bCs/>
          <w:sz w:val="22"/>
        </w:rPr>
        <w:t xml:space="preserve"> </w:t>
      </w:r>
      <w:r w:rsidR="00973F79" w:rsidRPr="00973F79">
        <w:rPr>
          <w:sz w:val="22"/>
          <w:shd w:val="clear" w:color="auto" w:fill="FFFFFF"/>
        </w:rPr>
        <w:t xml:space="preserve">Designed for mission-critical business apps with high I/O requirements, </w:t>
      </w:r>
      <w:r w:rsidR="00371FC6">
        <w:rPr>
          <w:sz w:val="22"/>
          <w:shd w:val="clear" w:color="auto" w:fill="FFFFFF"/>
        </w:rPr>
        <w:t>B</w:t>
      </w:r>
      <w:r w:rsidR="00973F79" w:rsidRPr="00973F79">
        <w:rPr>
          <w:sz w:val="22"/>
          <w:shd w:val="clear" w:color="auto" w:fill="FFFFFF"/>
        </w:rPr>
        <w:t xml:space="preserve">usiness </w:t>
      </w:r>
      <w:r w:rsidR="00371FC6">
        <w:rPr>
          <w:sz w:val="22"/>
          <w:shd w:val="clear" w:color="auto" w:fill="FFFFFF"/>
        </w:rPr>
        <w:t>C</w:t>
      </w:r>
      <w:r w:rsidR="00973F79" w:rsidRPr="00973F79">
        <w:rPr>
          <w:sz w:val="22"/>
          <w:shd w:val="clear" w:color="auto" w:fill="FFFFFF"/>
        </w:rPr>
        <w:t xml:space="preserve">ritical supports high availability with the highest level of storage and compute redundancy. </w:t>
      </w:r>
    </w:p>
    <w:p w14:paraId="1FA68988" w14:textId="08381D36" w:rsidR="00973F79" w:rsidRPr="00973F79" w:rsidRDefault="00E41977" w:rsidP="1EFD29C5">
      <w:pPr>
        <w:pStyle w:val="ListParagraph"/>
        <w:numPr>
          <w:ilvl w:val="0"/>
          <w:numId w:val="19"/>
        </w:numPr>
        <w:ind w:left="450" w:hanging="450"/>
        <w:rPr>
          <w:sz w:val="22"/>
        </w:rPr>
      </w:pPr>
      <w:hyperlink r:id="rId43">
        <w:r w:rsidR="1EFD29C5" w:rsidRPr="002076D1">
          <w:rPr>
            <w:rStyle w:val="Hyperlink"/>
            <w:rFonts w:eastAsia="MS Gothic"/>
            <w:b/>
            <w:bCs/>
            <w:sz w:val="22"/>
            <w:u w:val="none"/>
          </w:rPr>
          <w:t>Azure Database for Maria DB</w:t>
        </w:r>
      </w:hyperlink>
      <w:r w:rsidR="00371FC6">
        <w:rPr>
          <w:rStyle w:val="Hyperlink"/>
          <w:rFonts w:eastAsia="MS Gothic"/>
          <w:b/>
          <w:bCs/>
          <w:sz w:val="22"/>
          <w:u w:val="none"/>
        </w:rPr>
        <w:t>.</w:t>
      </w:r>
      <w:r w:rsidR="1EFD29C5" w:rsidRPr="1EFD29C5">
        <w:rPr>
          <w:rFonts w:eastAsia="MS Gothic"/>
          <w:b/>
          <w:bCs/>
          <w:color w:val="3C3C41" w:themeColor="accent3"/>
          <w:sz w:val="22"/>
        </w:rPr>
        <w:t xml:space="preserve"> </w:t>
      </w:r>
      <w:r w:rsidR="00371FC6" w:rsidRPr="002E7F66">
        <w:rPr>
          <w:rFonts w:eastAsia="MS Gothic"/>
          <w:bCs/>
          <w:color w:val="3C3C41" w:themeColor="accent3"/>
          <w:sz w:val="22"/>
        </w:rPr>
        <w:t>This</w:t>
      </w:r>
      <w:r w:rsidR="1EFD29C5" w:rsidRPr="1EFD29C5">
        <w:rPr>
          <w:rFonts w:eastAsia="MS Gothic"/>
          <w:b/>
          <w:bCs/>
          <w:color w:val="3C3C41" w:themeColor="accent3"/>
          <w:sz w:val="22"/>
        </w:rPr>
        <w:t xml:space="preserve"> </w:t>
      </w:r>
      <w:r w:rsidR="1EFD29C5" w:rsidRPr="1EFD29C5">
        <w:rPr>
          <w:sz w:val="22"/>
        </w:rPr>
        <w:t>service offers</w:t>
      </w:r>
      <w:r w:rsidR="001839BE">
        <w:rPr>
          <w:sz w:val="22"/>
        </w:rPr>
        <w:t xml:space="preserve"> an</w:t>
      </w:r>
      <w:r w:rsidR="1EFD29C5" w:rsidRPr="1EFD29C5">
        <w:rPr>
          <w:sz w:val="22"/>
        </w:rPr>
        <w:t xml:space="preserve"> enterprise-ready, fully managed community version of MariaDB featuring open-source compatibility, built-in high availability</w:t>
      </w:r>
      <w:r w:rsidR="001839BE">
        <w:rPr>
          <w:sz w:val="22"/>
        </w:rPr>
        <w:t>,</w:t>
      </w:r>
      <w:r w:rsidR="1EFD29C5" w:rsidRPr="1EFD29C5">
        <w:rPr>
          <w:sz w:val="22"/>
        </w:rPr>
        <w:t xml:space="preserve"> and dynamic scaling, as well as flexible pricing. The MariaDB Community edition allows you to lift and shift to the cloud using languages and frameworks of your choice. Create MariaDB servers in Azure using familiar tools, languages, and frameworks based on the Basic, General Purpose, or Memory Optimized pricing tiers that can scale compute and storage resources to fit your workload needs. </w:t>
      </w:r>
    </w:p>
    <w:p w14:paraId="65282CB8" w14:textId="587DD219" w:rsidR="00973F79" w:rsidRPr="00973F79" w:rsidRDefault="00E41977" w:rsidP="00973F79">
      <w:pPr>
        <w:pStyle w:val="ListParagraph"/>
        <w:numPr>
          <w:ilvl w:val="0"/>
          <w:numId w:val="19"/>
        </w:numPr>
        <w:spacing w:after="150"/>
        <w:ind w:left="450" w:hanging="450"/>
        <w:rPr>
          <w:rFonts w:eastAsia="MS Gothic"/>
          <w:b/>
          <w:bCs/>
          <w:color w:val="3C3C41"/>
          <w:sz w:val="22"/>
        </w:rPr>
      </w:pPr>
      <w:hyperlink r:id="rId44" w:history="1">
        <w:r w:rsidR="00973F79" w:rsidRPr="002076D1">
          <w:rPr>
            <w:rStyle w:val="Hyperlink"/>
            <w:rFonts w:eastAsia="MS Gothic"/>
            <w:b/>
            <w:bCs/>
            <w:sz w:val="22"/>
            <w:u w:val="none"/>
          </w:rPr>
          <w:t>Azure Database Migration Service</w:t>
        </w:r>
      </w:hyperlink>
      <w:r w:rsidR="001839BE">
        <w:rPr>
          <w:rStyle w:val="Hyperlink"/>
          <w:rFonts w:eastAsia="MS Gothic"/>
          <w:b/>
          <w:bCs/>
          <w:sz w:val="22"/>
          <w:u w:val="none"/>
        </w:rPr>
        <w:t>.</w:t>
      </w:r>
      <w:r w:rsidR="00973F79" w:rsidRPr="00973F79">
        <w:rPr>
          <w:rFonts w:eastAsia="MS Gothic"/>
          <w:b/>
          <w:bCs/>
          <w:sz w:val="22"/>
        </w:rPr>
        <w:t xml:space="preserve"> </w:t>
      </w:r>
      <w:r w:rsidR="001839BE" w:rsidRPr="002E7F66">
        <w:rPr>
          <w:rFonts w:eastAsia="MS Gothic"/>
          <w:bCs/>
          <w:sz w:val="22"/>
        </w:rPr>
        <w:t>This</w:t>
      </w:r>
      <w:r w:rsidR="00973F79" w:rsidRPr="00973F79">
        <w:rPr>
          <w:rFonts w:eastAsia="Times New Roman"/>
          <w:sz w:val="22"/>
        </w:rPr>
        <w:t xml:space="preserve"> fully managed service</w:t>
      </w:r>
      <w:r w:rsidR="001839BE">
        <w:rPr>
          <w:rFonts w:eastAsia="Times New Roman"/>
          <w:sz w:val="22"/>
        </w:rPr>
        <w:t>,</w:t>
      </w:r>
      <w:r w:rsidR="00973F79" w:rsidRPr="00973F79">
        <w:rPr>
          <w:rFonts w:eastAsia="Times New Roman"/>
          <w:sz w:val="22"/>
        </w:rPr>
        <w:t xml:space="preserve"> designed for both operational database and data warehouse migrations, now supports offline and online migrations using the </w:t>
      </w:r>
      <w:hyperlink r:id="rId45">
        <w:r w:rsidR="00973F79" w:rsidRPr="00973F79">
          <w:rPr>
            <w:rFonts w:eastAsia="Times New Roman"/>
            <w:color w:val="0563C1"/>
            <w:sz w:val="22"/>
            <w:u w:val="single"/>
          </w:rPr>
          <w:t>premium tier</w:t>
        </w:r>
      </w:hyperlink>
      <w:r w:rsidR="00973F79" w:rsidRPr="00973F79">
        <w:rPr>
          <w:rFonts w:eastAsia="Times New Roman"/>
          <w:sz w:val="22"/>
        </w:rPr>
        <w:t xml:space="preserve">. </w:t>
      </w:r>
      <w:r w:rsidR="001839BE">
        <w:rPr>
          <w:rFonts w:eastAsia="Times New Roman"/>
          <w:sz w:val="22"/>
        </w:rPr>
        <w:t>Formerly known as “business critical,” t</w:t>
      </w:r>
      <w:r w:rsidR="00973F79" w:rsidRPr="00973F79">
        <w:rPr>
          <w:rFonts w:eastAsia="Times New Roman"/>
          <w:sz w:val="22"/>
        </w:rPr>
        <w:t>he premium tier currently supports 4 vCore SKU and allows customers to execute large or business</w:t>
      </w:r>
      <w:r w:rsidR="001839BE">
        <w:rPr>
          <w:rFonts w:eastAsia="Times New Roman"/>
          <w:sz w:val="22"/>
        </w:rPr>
        <w:t>-</w:t>
      </w:r>
      <w:r w:rsidR="00973F79" w:rsidRPr="00973F79">
        <w:rPr>
          <w:rFonts w:eastAsia="Times New Roman"/>
          <w:sz w:val="22"/>
        </w:rPr>
        <w:t>critical workload migrations. This includes online migrations with near zero downtime and offline migrations, at a faster migration speed. Learn more about </w:t>
      </w:r>
      <w:hyperlink r:id="rId46">
        <w:r w:rsidR="00973F79" w:rsidRPr="00973F79">
          <w:rPr>
            <w:rFonts w:eastAsia="Times New Roman"/>
            <w:color w:val="0563C1"/>
            <w:sz w:val="22"/>
            <w:u w:val="single"/>
          </w:rPr>
          <w:t>Azure DMS regional availability</w:t>
        </w:r>
      </w:hyperlink>
      <w:r w:rsidR="00973F79" w:rsidRPr="00973F79">
        <w:rPr>
          <w:rFonts w:eastAsia="Times New Roman"/>
          <w:sz w:val="22"/>
        </w:rPr>
        <w:t> and leverage the Quickstart and Tutorial articles in the </w:t>
      </w:r>
      <w:hyperlink r:id="rId47">
        <w:r w:rsidR="00973F79" w:rsidRPr="00D67F25">
          <w:rPr>
            <w:rFonts w:eastAsia="Times New Roman"/>
            <w:color w:val="0070C0"/>
            <w:sz w:val="22"/>
            <w:u w:val="single"/>
          </w:rPr>
          <w:t>Azure DMS documentation</w:t>
        </w:r>
      </w:hyperlink>
      <w:r w:rsidR="00973F79" w:rsidRPr="00D67F25">
        <w:rPr>
          <w:rFonts w:eastAsia="Times New Roman"/>
          <w:color w:val="0B0919"/>
          <w:sz w:val="22"/>
        </w:rPr>
        <w:t>. </w:t>
      </w:r>
    </w:p>
    <w:p w14:paraId="514868FB" w14:textId="49075982" w:rsidR="00973F79" w:rsidRPr="00973F79" w:rsidRDefault="00973F79" w:rsidP="00973F79">
      <w:pPr>
        <w:pStyle w:val="ListParagraph"/>
        <w:numPr>
          <w:ilvl w:val="0"/>
          <w:numId w:val="19"/>
        </w:numPr>
        <w:ind w:left="450" w:hanging="450"/>
        <w:rPr>
          <w:rFonts w:eastAsia="Times New Roman"/>
          <w:sz w:val="22"/>
        </w:rPr>
      </w:pPr>
      <w:r w:rsidRPr="00973F79">
        <w:rPr>
          <w:rFonts w:eastAsia="Times New Roman"/>
          <w:b/>
          <w:bCs/>
          <w:sz w:val="22"/>
        </w:rPr>
        <w:t>Blockchain | Hyperledger Fabric</w:t>
      </w:r>
      <w:r w:rsidR="001839BE">
        <w:rPr>
          <w:rFonts w:eastAsia="Times New Roman"/>
          <w:b/>
          <w:bCs/>
          <w:sz w:val="22"/>
        </w:rPr>
        <w:t>.</w:t>
      </w:r>
      <w:r w:rsidRPr="00973F79">
        <w:rPr>
          <w:rFonts w:eastAsia="Times New Roman"/>
          <w:b/>
          <w:bCs/>
          <w:sz w:val="22"/>
        </w:rPr>
        <w:t xml:space="preserve"> </w:t>
      </w:r>
      <w:r w:rsidRPr="00973F79">
        <w:rPr>
          <w:rFonts w:eastAsia="Times New Roman"/>
          <w:sz w:val="22"/>
        </w:rPr>
        <w:t>This new Azure Resource Manager (ARM) template is available in the </w:t>
      </w:r>
      <w:hyperlink r:id="rId48">
        <w:r w:rsidRPr="00973F79">
          <w:rPr>
            <w:rFonts w:eastAsia="Times New Roman"/>
            <w:color w:val="0563C1"/>
            <w:sz w:val="22"/>
            <w:u w:val="single"/>
          </w:rPr>
          <w:t>Azure Marketplace</w:t>
        </w:r>
      </w:hyperlink>
      <w:r w:rsidRPr="00973F79">
        <w:rPr>
          <w:rFonts w:eastAsia="Times New Roman"/>
          <w:sz w:val="22"/>
        </w:rPr>
        <w:t> and allows developers to configure and deploy a Hyperledger Fabric 1.3 network into their Azure subscriptions with just a few simple clicks. With this template, developers can run multi-VM deployments and connect multi</w:t>
      </w:r>
      <w:r w:rsidR="001839BE">
        <w:rPr>
          <w:rFonts w:eastAsia="Times New Roman"/>
          <w:sz w:val="22"/>
        </w:rPr>
        <w:t xml:space="preserve">ple </w:t>
      </w:r>
      <w:r w:rsidRPr="00973F79">
        <w:rPr>
          <w:rFonts w:eastAsia="Times New Roman"/>
          <w:sz w:val="22"/>
        </w:rPr>
        <w:t>subscriptions via a private connection. Orderers are run using full Kafka backend for production quality deployments</w:t>
      </w:r>
      <w:r w:rsidR="001839BE">
        <w:rPr>
          <w:rFonts w:eastAsia="Times New Roman"/>
          <w:sz w:val="22"/>
        </w:rPr>
        <w:t>,</w:t>
      </w:r>
      <w:r w:rsidRPr="00973F79">
        <w:rPr>
          <w:rFonts w:eastAsia="Times New Roman"/>
          <w:sz w:val="22"/>
        </w:rPr>
        <w:t xml:space="preserve"> and peer nodes can be run either LevelDB or CouchDB for persistence and to enable analytics.</w:t>
      </w:r>
    </w:p>
    <w:p w14:paraId="21CECA30" w14:textId="551BEDA0" w:rsidR="007359C8" w:rsidRPr="007359C8" w:rsidRDefault="00E41977" w:rsidP="1EFD29C5">
      <w:pPr>
        <w:pStyle w:val="ListParagraph"/>
        <w:numPr>
          <w:ilvl w:val="0"/>
          <w:numId w:val="19"/>
        </w:numPr>
        <w:ind w:left="450" w:hanging="450"/>
        <w:rPr>
          <w:rFonts w:asciiTheme="majorHAnsi" w:eastAsiaTheme="majorEastAsia" w:hAnsiTheme="majorHAnsi" w:cstheme="majorBidi"/>
          <w:color w:val="3C3C41" w:themeColor="accent3"/>
          <w:sz w:val="28"/>
          <w:szCs w:val="28"/>
        </w:rPr>
      </w:pPr>
      <w:hyperlink r:id="rId49">
        <w:r w:rsidR="1EFD29C5" w:rsidRPr="002076D1">
          <w:rPr>
            <w:rStyle w:val="Hyperlink"/>
            <w:b/>
            <w:bCs/>
            <w:sz w:val="22"/>
            <w:u w:val="none"/>
          </w:rPr>
          <w:t>Azure Cosmos DB Emulator Support</w:t>
        </w:r>
      </w:hyperlink>
      <w:r w:rsidR="1EFD29C5" w:rsidRPr="1EFD29C5">
        <w:rPr>
          <w:b/>
          <w:bCs/>
          <w:sz w:val="22"/>
        </w:rPr>
        <w:t xml:space="preserve"> </w:t>
      </w:r>
      <w:r w:rsidR="1EFD29C5" w:rsidRPr="1EFD29C5">
        <w:rPr>
          <w:rFonts w:eastAsia="Times New Roman"/>
          <w:sz w:val="22"/>
        </w:rPr>
        <w:t>provides support for its </w:t>
      </w:r>
      <w:hyperlink r:id="rId50">
        <w:r w:rsidR="1EFD29C5" w:rsidRPr="1EFD29C5">
          <w:rPr>
            <w:rFonts w:eastAsia="Times New Roman"/>
            <w:color w:val="0070C0"/>
            <w:sz w:val="22"/>
            <w:u w:val="single"/>
          </w:rPr>
          <w:t>Cassandra API</w:t>
        </w:r>
      </w:hyperlink>
      <w:r w:rsidR="1EFD29C5" w:rsidRPr="1EFD29C5">
        <w:rPr>
          <w:rFonts w:eastAsia="Times New Roman"/>
          <w:sz w:val="22"/>
        </w:rPr>
        <w:t>, in addition to support for SQL and its Azure Cosmos DB’s API for MongoDB. Customers migrating existing or developing new Cassandra applications can now leverage the </w:t>
      </w:r>
      <w:hyperlink r:id="rId51">
        <w:r w:rsidR="1EFD29C5" w:rsidRPr="1EFD29C5">
          <w:rPr>
            <w:rFonts w:eastAsia="Times New Roman"/>
            <w:color w:val="0563C1"/>
            <w:sz w:val="22"/>
            <w:u w:val="single"/>
          </w:rPr>
          <w:t>Azure Cosmos DB emulator</w:t>
        </w:r>
      </w:hyperlink>
      <w:r w:rsidR="1EFD29C5" w:rsidRPr="1EFD29C5">
        <w:rPr>
          <w:rFonts w:eastAsia="Times New Roman"/>
          <w:sz w:val="22"/>
        </w:rPr>
        <w:t> to develop and test their applications locally at no cost. Customers can also optionally deploy the Azure Cosmos DB emulator in a Docker for Windows container and test there as well.</w:t>
      </w:r>
    </w:p>
    <w:p w14:paraId="75F25704" w14:textId="77777777" w:rsidR="005564BD" w:rsidRDefault="005564BD">
      <w:pPr>
        <w:spacing w:before="0" w:after="160" w:line="259" w:lineRule="auto"/>
        <w:textAlignment w:val="auto"/>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br w:type="page"/>
      </w:r>
    </w:p>
    <w:p w14:paraId="27169E45" w14:textId="70A14574" w:rsidR="009C7210" w:rsidRDefault="009C7210"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lastRenderedPageBreak/>
        <w:t>Azure Serverless and App</w:t>
      </w:r>
      <w:r w:rsidR="007909A7">
        <w:rPr>
          <w:rFonts w:asciiTheme="majorHAnsi" w:eastAsiaTheme="majorEastAsia" w:hAnsiTheme="majorHAnsi" w:cstheme="majorBidi"/>
          <w:color w:val="3C3C41" w:themeColor="text1"/>
          <w:sz w:val="28"/>
          <w:szCs w:val="32"/>
        </w:rPr>
        <w:t xml:space="preserve"> </w:t>
      </w:r>
      <w:r>
        <w:rPr>
          <w:rFonts w:asciiTheme="majorHAnsi" w:eastAsiaTheme="majorEastAsia" w:hAnsiTheme="majorHAnsi" w:cstheme="majorBidi"/>
          <w:color w:val="3C3C41" w:themeColor="text1"/>
          <w:sz w:val="28"/>
          <w:szCs w:val="32"/>
        </w:rPr>
        <w:t>Dev Services</w:t>
      </w:r>
    </w:p>
    <w:p w14:paraId="74CADB16" w14:textId="4AAFAD33" w:rsidR="007909A7" w:rsidRPr="007909A7" w:rsidRDefault="007909A7" w:rsidP="007909A7">
      <w:pPr>
        <w:pStyle w:val="ListParagraph"/>
        <w:keepNext/>
        <w:keepLines/>
        <w:numPr>
          <w:ilvl w:val="0"/>
          <w:numId w:val="20"/>
        </w:numPr>
        <w:spacing w:before="240"/>
        <w:ind w:left="450" w:hanging="450"/>
        <w:contextualSpacing/>
        <w:rPr>
          <w:sz w:val="22"/>
        </w:rPr>
      </w:pPr>
      <w:r w:rsidRPr="007909A7">
        <w:rPr>
          <w:b/>
          <w:bCs/>
          <w:sz w:val="22"/>
        </w:rPr>
        <w:t xml:space="preserve">Serverless Kubernetes Public Preview. </w:t>
      </w:r>
      <w:r w:rsidRPr="007909A7">
        <w:rPr>
          <w:sz w:val="22"/>
        </w:rPr>
        <w:t xml:space="preserve">Kubernetes has just gone serverless with the new </w:t>
      </w:r>
      <w:hyperlink r:id="rId52">
        <w:r w:rsidRPr="007909A7">
          <w:rPr>
            <w:rStyle w:val="Hyperlink"/>
            <w:sz w:val="22"/>
          </w:rPr>
          <w:t>virtual node</w:t>
        </w:r>
      </w:hyperlink>
      <w:r w:rsidRPr="007909A7">
        <w:rPr>
          <w:sz w:val="22"/>
        </w:rPr>
        <w:t xml:space="preserve"> capabilities in Azure Kubernetes Service (AKS), now in public preview. AKS virtual node lets you elastically provision additional pods that start in seconds. You can respond to spikes in compute demand by allocating precisely the number of additional containers your applications need, rather than waiting for additional VM-based nodes to spin up. As these compute resources are billed by the second based on the resources that you specify, you can exactly match your costs to your actual workloads. </w:t>
      </w:r>
    </w:p>
    <w:p w14:paraId="383413CA" w14:textId="49E9FE94" w:rsidR="007909A7" w:rsidRPr="007909A7" w:rsidRDefault="007909A7" w:rsidP="007909A7">
      <w:pPr>
        <w:pStyle w:val="ListParagraph"/>
        <w:numPr>
          <w:ilvl w:val="0"/>
          <w:numId w:val="20"/>
        </w:numPr>
        <w:spacing w:before="0" w:after="160" w:line="252" w:lineRule="auto"/>
        <w:ind w:left="450" w:hanging="450"/>
        <w:contextualSpacing/>
        <w:textAlignment w:val="auto"/>
        <w:rPr>
          <w:sz w:val="22"/>
        </w:rPr>
      </w:pPr>
      <w:r w:rsidRPr="007909A7">
        <w:rPr>
          <w:b/>
          <w:bCs/>
          <w:sz w:val="22"/>
        </w:rPr>
        <w:t xml:space="preserve">Azure Functions Python support GA. </w:t>
      </w:r>
      <w:r w:rsidRPr="007909A7">
        <w:rPr>
          <w:sz w:val="22"/>
        </w:rPr>
        <w:t xml:space="preserve">Azure Functions has been generally available for more than two years and provides support for C#, F#, Node.js, Java, and PHP. In Dec 2018, we </w:t>
      </w:r>
      <w:hyperlink r:id="rId53">
        <w:r w:rsidRPr="007909A7">
          <w:rPr>
            <w:rStyle w:val="Hyperlink"/>
            <w:sz w:val="22"/>
          </w:rPr>
          <w:t>announced</w:t>
        </w:r>
      </w:hyperlink>
      <w:r w:rsidRPr="007909A7">
        <w:rPr>
          <w:sz w:val="22"/>
        </w:rPr>
        <w:t xml:space="preserve"> support (public preview) for Python development on the cross-platform Functions runtime to enable machine learning-related scenarios using a serverless architecture. </w:t>
      </w:r>
    </w:p>
    <w:p w14:paraId="1FDEEEE8" w14:textId="6F040641" w:rsidR="007909A7" w:rsidRPr="007909A7" w:rsidRDefault="007909A7" w:rsidP="007909A7">
      <w:pPr>
        <w:pStyle w:val="ListParagraph"/>
        <w:numPr>
          <w:ilvl w:val="0"/>
          <w:numId w:val="20"/>
        </w:numPr>
        <w:spacing w:before="0" w:after="160" w:line="252" w:lineRule="auto"/>
        <w:ind w:left="450" w:hanging="450"/>
        <w:contextualSpacing/>
        <w:textAlignment w:val="auto"/>
        <w:rPr>
          <w:rFonts w:cstheme="minorHAnsi"/>
          <w:sz w:val="22"/>
        </w:rPr>
      </w:pPr>
      <w:r w:rsidRPr="007909A7">
        <w:rPr>
          <w:rFonts w:cstheme="minorHAnsi"/>
          <w:b/>
          <w:sz w:val="22"/>
        </w:rPr>
        <w:t xml:space="preserve">Visual Studio 2019 Preview. </w:t>
      </w:r>
      <w:r w:rsidRPr="007909A7">
        <w:rPr>
          <w:rFonts w:cstheme="minorHAnsi"/>
          <w:sz w:val="22"/>
        </w:rPr>
        <w:t>The initial preview of Visual Studio 2019 offers developers numerous productivity improvements, enhanced collaboration</w:t>
      </w:r>
      <w:r w:rsidR="001839BE">
        <w:rPr>
          <w:rFonts w:cstheme="minorHAnsi"/>
          <w:sz w:val="22"/>
        </w:rPr>
        <w:t>,</w:t>
      </w:r>
      <w:r w:rsidRPr="007909A7">
        <w:rPr>
          <w:rFonts w:cstheme="minorHAnsi"/>
          <w:sz w:val="22"/>
        </w:rPr>
        <w:t xml:space="preserve"> and faster tooling. It enables the best experience for both individual developers and teams to improve their existing projects, as well as build the next generation of modern cloud solutions. In this release, we’re adding new productivity improvements like AI-powered assistance with IntelliCode, more refactoring capabilities</w:t>
      </w:r>
      <w:r w:rsidR="001839BE">
        <w:rPr>
          <w:rFonts w:cstheme="minorHAnsi"/>
          <w:sz w:val="22"/>
        </w:rPr>
        <w:t>,</w:t>
      </w:r>
      <w:r w:rsidRPr="007909A7">
        <w:rPr>
          <w:rFonts w:cstheme="minorHAnsi"/>
          <w:sz w:val="22"/>
        </w:rPr>
        <w:t xml:space="preserve"> and smarter debugging. We’re also making it easier than ever to collaborate across teams with the built-in access to Visual Studio Live Share.</w:t>
      </w:r>
    </w:p>
    <w:p w14:paraId="46800A74" w14:textId="1D051775" w:rsidR="007909A7" w:rsidRPr="007909A7" w:rsidRDefault="007909A7" w:rsidP="007909A7">
      <w:pPr>
        <w:pStyle w:val="ListParagraph"/>
        <w:numPr>
          <w:ilvl w:val="0"/>
          <w:numId w:val="20"/>
        </w:numPr>
        <w:spacing w:before="240" w:after="160" w:line="259" w:lineRule="auto"/>
        <w:ind w:left="450" w:hanging="450"/>
        <w:contextualSpacing/>
        <w:textAlignment w:val="auto"/>
        <w:rPr>
          <w:rFonts w:cstheme="minorHAnsi"/>
          <w:sz w:val="22"/>
        </w:rPr>
      </w:pPr>
      <w:r w:rsidRPr="007909A7">
        <w:rPr>
          <w:rFonts w:cstheme="minorHAnsi"/>
          <w:b/>
          <w:sz w:val="22"/>
        </w:rPr>
        <w:t>Azure DevOps Server 2019 RC1 Availability.</w:t>
      </w:r>
      <w:r w:rsidRPr="007909A7">
        <w:rPr>
          <w:rFonts w:cstheme="minorHAnsi"/>
          <w:sz w:val="22"/>
        </w:rPr>
        <w:t xml:space="preserve"> Microsoft </w:t>
      </w:r>
      <w:hyperlink r:id="rId54">
        <w:r w:rsidRPr="007909A7">
          <w:rPr>
            <w:rStyle w:val="Hyperlink"/>
            <w:rFonts w:cstheme="minorHAnsi"/>
            <w:sz w:val="22"/>
          </w:rPr>
          <w:t>announced</w:t>
        </w:r>
      </w:hyperlink>
      <w:r w:rsidRPr="007909A7">
        <w:rPr>
          <w:rFonts w:cstheme="minorHAnsi"/>
          <w:sz w:val="22"/>
        </w:rPr>
        <w:t xml:space="preserve"> Azure DevOps Server 2019 RC1, previously known as Team Foundation Server (TFS). This release includes dozens of new features and bug fixes across all major product areas, including making available the new fast, clean</w:t>
      </w:r>
      <w:r w:rsidR="001839BE">
        <w:rPr>
          <w:rFonts w:cstheme="minorHAnsi"/>
          <w:sz w:val="22"/>
        </w:rPr>
        <w:t>,</w:t>
      </w:r>
      <w:r w:rsidRPr="007909A7">
        <w:rPr>
          <w:rFonts w:cstheme="minorHAnsi"/>
          <w:sz w:val="22"/>
        </w:rPr>
        <w:t xml:space="preserve"> and customizable navigation, and other user experience improvements across many pages. In addition, a more flexible self-hosted server setup is available, as Azure DevOps Server 2019 now supports using Azure SQL database as an option for a hybrid-cloud setup. </w:t>
      </w:r>
    </w:p>
    <w:p w14:paraId="5AD3D84D" w14:textId="77777777" w:rsidR="007909A7" w:rsidRPr="00D66AE5" w:rsidRDefault="007909A7" w:rsidP="00BF4AA3">
      <w:pPr>
        <w:rPr>
          <w:rFonts w:asciiTheme="majorHAnsi" w:eastAsiaTheme="majorEastAsia" w:hAnsiTheme="majorHAnsi" w:cstheme="majorBidi"/>
          <w:color w:val="3C3C41" w:themeColor="text1"/>
          <w:szCs w:val="32"/>
        </w:rPr>
      </w:pPr>
    </w:p>
    <w:p w14:paraId="7DFCA6E3" w14:textId="7D608D33" w:rsidR="009C7210" w:rsidRDefault="009C7210"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t>Azure AI</w:t>
      </w:r>
    </w:p>
    <w:p w14:paraId="13B25966" w14:textId="3A01A545" w:rsidR="00910F3E" w:rsidRPr="00910F3E" w:rsidRDefault="00E41977" w:rsidP="00910F3E">
      <w:pPr>
        <w:pStyle w:val="ListParagraph"/>
        <w:numPr>
          <w:ilvl w:val="0"/>
          <w:numId w:val="16"/>
        </w:numPr>
        <w:spacing w:before="240" w:after="160" w:line="259" w:lineRule="auto"/>
        <w:ind w:left="450" w:hanging="450"/>
        <w:contextualSpacing/>
        <w:textAlignment w:val="auto"/>
        <w:rPr>
          <w:rFonts w:cstheme="minorHAnsi"/>
          <w:sz w:val="22"/>
        </w:rPr>
      </w:pPr>
      <w:hyperlink r:id="rId55" w:history="1">
        <w:r w:rsidR="00910F3E" w:rsidRPr="002076D1">
          <w:rPr>
            <w:rStyle w:val="Hyperlink"/>
            <w:rFonts w:cstheme="minorHAnsi"/>
            <w:b/>
            <w:sz w:val="22"/>
            <w:u w:val="none"/>
          </w:rPr>
          <w:t>Azure Machine Learning service GA</w:t>
        </w:r>
      </w:hyperlink>
      <w:r w:rsidR="001839BE">
        <w:rPr>
          <w:rStyle w:val="Hyperlink"/>
          <w:rFonts w:cstheme="minorHAnsi"/>
          <w:b/>
          <w:sz w:val="22"/>
          <w:u w:val="none"/>
        </w:rPr>
        <w:t>.</w:t>
      </w:r>
      <w:r w:rsidR="00910F3E" w:rsidRPr="00910F3E">
        <w:rPr>
          <w:rFonts w:cstheme="minorHAnsi"/>
          <w:sz w:val="22"/>
        </w:rPr>
        <w:t xml:space="preserve"> Azure Machine Learning service enables developers and data scientists to efficiently build, train</w:t>
      </w:r>
      <w:r w:rsidR="00EE42FF">
        <w:rPr>
          <w:rFonts w:cstheme="minorHAnsi"/>
          <w:sz w:val="22"/>
        </w:rPr>
        <w:t>,</w:t>
      </w:r>
      <w:r w:rsidR="00910F3E" w:rsidRPr="00910F3E">
        <w:rPr>
          <w:rFonts w:cstheme="minorHAnsi"/>
          <w:sz w:val="22"/>
        </w:rPr>
        <w:t xml:space="preserve"> and deploy machine learning models. Using Azure Machine Learning service, users can automate model selection and tuning, increase productivity with DevOps for machine learning, and deploy models with one click. With its tool-agnostic Python SDK, Azure Machine Learning service can be used in any Python environment with popular open source frameworks</w:t>
      </w:r>
      <w:r w:rsidR="00EE42FF">
        <w:rPr>
          <w:rFonts w:cstheme="minorHAnsi"/>
          <w:sz w:val="22"/>
        </w:rPr>
        <w:t>.</w:t>
      </w:r>
    </w:p>
    <w:p w14:paraId="3C1C6683" w14:textId="6C2E281F" w:rsidR="00910F3E" w:rsidRPr="00910F3E" w:rsidRDefault="00E41977" w:rsidP="00910F3E">
      <w:pPr>
        <w:pStyle w:val="ListParagraph"/>
        <w:numPr>
          <w:ilvl w:val="0"/>
          <w:numId w:val="16"/>
        </w:numPr>
        <w:spacing w:before="240" w:after="160" w:line="259" w:lineRule="auto"/>
        <w:ind w:left="450" w:hanging="450"/>
        <w:contextualSpacing/>
        <w:textAlignment w:val="auto"/>
        <w:rPr>
          <w:sz w:val="22"/>
        </w:rPr>
      </w:pPr>
      <w:hyperlink r:id="rId56" w:history="1">
        <w:r w:rsidR="00910F3E" w:rsidRPr="002076D1">
          <w:rPr>
            <w:rStyle w:val="Hyperlink"/>
            <w:b/>
            <w:bCs/>
            <w:sz w:val="22"/>
            <w:u w:val="none"/>
          </w:rPr>
          <w:t>Open Sourcing of Open Neural Network Exchange (ONNX) Runtime</w:t>
        </w:r>
      </w:hyperlink>
      <w:r w:rsidR="00EE42FF">
        <w:rPr>
          <w:rStyle w:val="Hyperlink"/>
          <w:b/>
          <w:bCs/>
          <w:sz w:val="22"/>
          <w:u w:val="none"/>
        </w:rPr>
        <w:t>.</w:t>
      </w:r>
      <w:r w:rsidR="00910F3E" w:rsidRPr="00910F3E">
        <w:rPr>
          <w:b/>
          <w:bCs/>
          <w:color w:val="505055"/>
          <w:sz w:val="22"/>
          <w:shd w:val="clear" w:color="auto" w:fill="FFFFFF"/>
        </w:rPr>
        <w:t xml:space="preserve"> </w:t>
      </w:r>
      <w:r w:rsidR="00910F3E" w:rsidRPr="00910F3E">
        <w:rPr>
          <w:sz w:val="22"/>
        </w:rPr>
        <w:t xml:space="preserve">ONNX is an open format to represent machine learning models that enables data scientists and developers to use the frameworks and tools that work best for them, including PyTorch, TensorFlow, scikit-learn, and more. ONNX Runtime is the first inference engine that fully supports the ONNX specification and </w:t>
      </w:r>
      <w:r w:rsidR="00910F3E" w:rsidRPr="00910F3E">
        <w:rPr>
          <w:sz w:val="22"/>
        </w:rPr>
        <w:lastRenderedPageBreak/>
        <w:t>delivers an average of 2x in performance gains. Leading hardware companies such as Qualcomm, Intel and NVIDIA are actively working to integrate their custom accelerators into ONNX Runtime.</w:t>
      </w:r>
    </w:p>
    <w:p w14:paraId="6A09C408" w14:textId="41C62838" w:rsidR="00910F3E" w:rsidRPr="0040568A" w:rsidRDefault="00E41977" w:rsidP="00BF4AA3">
      <w:pPr>
        <w:pStyle w:val="ListParagraph"/>
        <w:numPr>
          <w:ilvl w:val="0"/>
          <w:numId w:val="16"/>
        </w:numPr>
        <w:ind w:left="450" w:hanging="450"/>
        <w:contextualSpacing/>
        <w:textAlignment w:val="auto"/>
        <w:rPr>
          <w:rFonts w:cstheme="minorHAnsi"/>
          <w:color w:val="FF0000"/>
          <w:sz w:val="22"/>
        </w:rPr>
      </w:pPr>
      <w:hyperlink r:id="rId57" w:history="1">
        <w:r w:rsidR="00910F3E" w:rsidRPr="002076D1">
          <w:rPr>
            <w:rStyle w:val="Hyperlink"/>
            <w:rFonts w:cstheme="minorHAnsi"/>
            <w:b/>
            <w:bCs/>
            <w:sz w:val="22"/>
            <w:u w:val="none"/>
          </w:rPr>
          <w:t>Custom translation capability of Azure Cognitive Service GA</w:t>
        </w:r>
      </w:hyperlink>
      <w:r w:rsidR="00EE42FF">
        <w:rPr>
          <w:rStyle w:val="Hyperlink"/>
          <w:rFonts w:cstheme="minorHAnsi"/>
          <w:b/>
          <w:bCs/>
          <w:sz w:val="22"/>
          <w:u w:val="none"/>
        </w:rPr>
        <w:t>.</w:t>
      </w:r>
      <w:r w:rsidR="00910F3E" w:rsidRPr="00910F3E">
        <w:rPr>
          <w:rFonts w:cstheme="minorHAnsi"/>
          <w:sz w:val="22"/>
        </w:rPr>
        <w:t xml:space="preserve"> Custom translation capability in Translator Text Cognitive Service is now Generally Available. With custom translation capability, customers can use human-translated content to </w:t>
      </w:r>
      <w:hyperlink r:id="rId58">
        <w:r w:rsidR="00910F3E" w:rsidRPr="00910F3E">
          <w:rPr>
            <w:rFonts w:cstheme="minorHAnsi"/>
            <w:sz w:val="22"/>
          </w:rPr>
          <w:t>build custom translation system</w:t>
        </w:r>
      </w:hyperlink>
      <w:r w:rsidR="00910F3E" w:rsidRPr="00910F3E">
        <w:rPr>
          <w:rFonts w:cstheme="minorHAnsi"/>
          <w:sz w:val="22"/>
        </w:rPr>
        <w:t>s that can better handle specific writing styles, industry expressions</w:t>
      </w:r>
      <w:r w:rsidR="00EE42FF">
        <w:rPr>
          <w:rFonts w:cstheme="minorHAnsi"/>
          <w:sz w:val="22"/>
        </w:rPr>
        <w:t>,</w:t>
      </w:r>
      <w:r w:rsidR="00910F3E" w:rsidRPr="00910F3E">
        <w:rPr>
          <w:rFonts w:cstheme="minorHAnsi"/>
          <w:sz w:val="22"/>
        </w:rPr>
        <w:t xml:space="preserve"> and vocabulary.</w:t>
      </w:r>
    </w:p>
    <w:p w14:paraId="7C15D02A" w14:textId="4AF1FB18" w:rsidR="009C7210" w:rsidRDefault="009C7210"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t>Azure IoT</w:t>
      </w:r>
    </w:p>
    <w:p w14:paraId="45E9B544" w14:textId="551BBA39" w:rsidR="0040568A" w:rsidRPr="0040568A" w:rsidRDefault="00E41977" w:rsidP="0040568A">
      <w:pPr>
        <w:pStyle w:val="ListParagraph"/>
        <w:numPr>
          <w:ilvl w:val="0"/>
          <w:numId w:val="21"/>
        </w:numPr>
        <w:ind w:left="450" w:hanging="450"/>
        <w:contextualSpacing/>
        <w:textAlignment w:val="auto"/>
        <w:rPr>
          <w:rFonts w:cstheme="minorHAnsi"/>
          <w:sz w:val="22"/>
        </w:rPr>
      </w:pPr>
      <w:hyperlink r:id="rId59" w:history="1">
        <w:r w:rsidR="0040568A" w:rsidRPr="002076D1">
          <w:rPr>
            <w:rStyle w:val="Hyperlink"/>
            <w:rFonts w:eastAsiaTheme="minorEastAsia" w:cstheme="minorHAnsi"/>
            <w:b/>
            <w:bCs/>
            <w:sz w:val="22"/>
            <w:u w:val="none"/>
          </w:rPr>
          <w:t>Azure Time Series Insights</w:t>
        </w:r>
      </w:hyperlink>
      <w:r w:rsidR="00EE42FF">
        <w:rPr>
          <w:rStyle w:val="Hyperlink"/>
          <w:rFonts w:eastAsiaTheme="minorEastAsia" w:cstheme="minorHAnsi"/>
          <w:b/>
          <w:bCs/>
          <w:sz w:val="22"/>
          <w:u w:val="none"/>
        </w:rPr>
        <w:t>.</w:t>
      </w:r>
      <w:r w:rsidR="0040568A" w:rsidRPr="0040568A">
        <w:rPr>
          <w:rFonts w:eastAsiaTheme="minorEastAsia" w:cstheme="minorHAnsi"/>
          <w:b/>
          <w:bCs/>
          <w:sz w:val="22"/>
        </w:rPr>
        <w:t xml:space="preserve"> </w:t>
      </w:r>
      <w:r w:rsidR="0040568A" w:rsidRPr="0040568A">
        <w:rPr>
          <w:rFonts w:eastAsiaTheme="minorEastAsia" w:cstheme="minorHAnsi"/>
          <w:sz w:val="22"/>
        </w:rPr>
        <w:t>Azure Time Series Insights has released new features in public preview to support a broad range of industrial IoT data analytics scenarios. Customers can now add rich contextualization to incoming telemetry, store their IoT data in multi-layered storage – warm or cold depending on their applications’ needs</w:t>
      </w:r>
      <w:r w:rsidR="00EE42FF">
        <w:rPr>
          <w:rFonts w:eastAsiaTheme="minorEastAsia" w:cstheme="minorHAnsi"/>
          <w:sz w:val="22"/>
        </w:rPr>
        <w:t xml:space="preserve"> </w:t>
      </w:r>
      <w:r w:rsidR="00EE42FF" w:rsidRPr="0040568A">
        <w:rPr>
          <w:rFonts w:eastAsiaTheme="minorEastAsia" w:cstheme="minorHAnsi"/>
          <w:sz w:val="22"/>
        </w:rPr>
        <w:t>–</w:t>
      </w:r>
      <w:r w:rsidR="0040568A" w:rsidRPr="0040568A">
        <w:rPr>
          <w:rFonts w:eastAsiaTheme="minorEastAsia" w:cstheme="minorHAnsi"/>
          <w:sz w:val="22"/>
        </w:rPr>
        <w:t xml:space="preserve"> and seamlessly integrate with advanced machine learning and analytics solutions to drive predictive analytics. As part of the recent release, Time Series Insights has also introduced a new pay-as-you-go pricing model, giving customers the pricing scalability and flexibility that IoT business demands.</w:t>
      </w:r>
    </w:p>
    <w:p w14:paraId="31DBB91C" w14:textId="5B119B57" w:rsidR="0040568A" w:rsidRPr="0040568A" w:rsidRDefault="00E41977" w:rsidP="0040568A">
      <w:pPr>
        <w:pStyle w:val="ListParagraph"/>
        <w:numPr>
          <w:ilvl w:val="0"/>
          <w:numId w:val="21"/>
        </w:numPr>
        <w:ind w:left="450" w:hanging="450"/>
        <w:contextualSpacing/>
        <w:textAlignment w:val="auto"/>
        <w:rPr>
          <w:rFonts w:cstheme="minorHAnsi"/>
          <w:sz w:val="22"/>
        </w:rPr>
      </w:pPr>
      <w:hyperlink r:id="rId60">
        <w:r w:rsidR="0040568A" w:rsidRPr="002076D1">
          <w:rPr>
            <w:rStyle w:val="Hyperlink"/>
            <w:rFonts w:eastAsiaTheme="minorEastAsia" w:cstheme="minorHAnsi"/>
            <w:b/>
            <w:bCs/>
            <w:sz w:val="22"/>
            <w:u w:val="none"/>
          </w:rPr>
          <w:t>Azure Maps</w:t>
        </w:r>
      </w:hyperlink>
      <w:r w:rsidR="00EE42FF">
        <w:rPr>
          <w:rStyle w:val="Hyperlink"/>
          <w:rFonts w:eastAsiaTheme="minorEastAsia" w:cstheme="minorHAnsi"/>
          <w:b/>
          <w:bCs/>
          <w:sz w:val="22"/>
          <w:u w:val="none"/>
        </w:rPr>
        <w:t>.</w:t>
      </w:r>
      <w:r w:rsidR="0040568A" w:rsidRPr="0040568A">
        <w:rPr>
          <w:rFonts w:eastAsiaTheme="minorEastAsia" w:cstheme="minorHAnsi"/>
          <w:b/>
          <w:bCs/>
          <w:sz w:val="22"/>
        </w:rPr>
        <w:t xml:space="preserve"> </w:t>
      </w:r>
      <w:r w:rsidR="00EE42FF" w:rsidRPr="002E7F66">
        <w:rPr>
          <w:rFonts w:eastAsiaTheme="minorEastAsia" w:cstheme="minorHAnsi"/>
          <w:bCs/>
          <w:sz w:val="22"/>
        </w:rPr>
        <w:t>With new</w:t>
      </w:r>
      <w:r w:rsidR="00EE42FF">
        <w:rPr>
          <w:rFonts w:eastAsiaTheme="minorEastAsia" w:cstheme="minorHAnsi"/>
          <w:b/>
          <w:bCs/>
          <w:sz w:val="22"/>
        </w:rPr>
        <w:t xml:space="preserve"> </w:t>
      </w:r>
      <w:r w:rsidR="0040568A" w:rsidRPr="0040568A">
        <w:rPr>
          <w:rFonts w:eastAsiaTheme="minorEastAsia" w:cstheme="minorHAnsi"/>
          <w:sz w:val="22"/>
        </w:rPr>
        <w:t>SDK updates &amp; S1 pricing</w:t>
      </w:r>
      <w:r w:rsidR="00EE42FF">
        <w:rPr>
          <w:rFonts w:cstheme="minorHAnsi"/>
          <w:sz w:val="22"/>
        </w:rPr>
        <w:t>, Azure Maps has r</w:t>
      </w:r>
      <w:r w:rsidR="0040568A" w:rsidRPr="0040568A">
        <w:rPr>
          <w:rFonts w:cstheme="minorHAnsi"/>
          <w:sz w:val="22"/>
        </w:rPr>
        <w:t>eleased several new features designed to give customers new tools for creating custom data visualizations, including heatmap layers, image overlay layers, vector traffic tile layers, and a night style for maps. Azure Maps also released a new pricing tier designed to complement the existing S0 tier. The S1 tier is designed to support the needs of enterprise-scale applications requiring high volumes of service calls, mission</w:t>
      </w:r>
      <w:r w:rsidR="00EE42FF">
        <w:rPr>
          <w:rFonts w:cstheme="minorHAnsi"/>
          <w:sz w:val="22"/>
        </w:rPr>
        <w:t>-</w:t>
      </w:r>
      <w:r w:rsidR="0040568A" w:rsidRPr="0040568A">
        <w:rPr>
          <w:rFonts w:cstheme="minorHAnsi"/>
          <w:sz w:val="22"/>
        </w:rPr>
        <w:t>critical services</w:t>
      </w:r>
      <w:r w:rsidR="00EE42FF">
        <w:rPr>
          <w:rFonts w:cstheme="minorHAnsi"/>
          <w:sz w:val="22"/>
        </w:rPr>
        <w:t>,</w:t>
      </w:r>
      <w:r w:rsidR="0040568A" w:rsidRPr="0040568A">
        <w:rPr>
          <w:rFonts w:cstheme="minorHAnsi"/>
          <w:sz w:val="22"/>
        </w:rPr>
        <w:t xml:space="preserve"> and solutions requiring advanced geospatial functionality.</w:t>
      </w:r>
    </w:p>
    <w:p w14:paraId="0F26286E" w14:textId="738B1454" w:rsidR="0040568A" w:rsidRPr="0040568A" w:rsidRDefault="00E41977" w:rsidP="1EFD29C5">
      <w:pPr>
        <w:pStyle w:val="ListParagraph"/>
        <w:numPr>
          <w:ilvl w:val="0"/>
          <w:numId w:val="21"/>
        </w:numPr>
        <w:ind w:left="450" w:hanging="450"/>
        <w:rPr>
          <w:rFonts w:asciiTheme="majorHAnsi" w:eastAsiaTheme="majorEastAsia" w:hAnsiTheme="majorHAnsi" w:cstheme="majorBidi"/>
          <w:color w:val="3C3C41" w:themeColor="accent3"/>
          <w:sz w:val="32"/>
          <w:szCs w:val="32"/>
        </w:rPr>
      </w:pPr>
      <w:hyperlink r:id="rId61">
        <w:r w:rsidR="1EFD29C5" w:rsidRPr="002076D1">
          <w:rPr>
            <w:rStyle w:val="Hyperlink"/>
            <w:rFonts w:eastAsiaTheme="minorEastAsia" w:cstheme="minorBidi"/>
            <w:b/>
            <w:bCs/>
            <w:sz w:val="22"/>
            <w:u w:val="none"/>
          </w:rPr>
          <w:t>Azure Stream Analytics</w:t>
        </w:r>
        <w:r w:rsidR="1EFD29C5" w:rsidRPr="002076D1">
          <w:rPr>
            <w:rStyle w:val="Hyperlink"/>
            <w:rFonts w:eastAsiaTheme="minorEastAsia" w:cstheme="minorBidi"/>
            <w:sz w:val="22"/>
            <w:u w:val="none"/>
          </w:rPr>
          <w:t xml:space="preserve"> </w:t>
        </w:r>
        <w:r w:rsidR="1EFD29C5" w:rsidRPr="002076D1">
          <w:rPr>
            <w:rStyle w:val="Hyperlink"/>
            <w:rFonts w:eastAsiaTheme="minorEastAsia" w:cstheme="minorBidi"/>
            <w:b/>
            <w:bCs/>
            <w:sz w:val="22"/>
            <w:u w:val="none"/>
          </w:rPr>
          <w:t>on IoT Edge</w:t>
        </w:r>
      </w:hyperlink>
      <w:r w:rsidR="1EFD29C5" w:rsidRPr="1EFD29C5">
        <w:rPr>
          <w:rFonts w:eastAsiaTheme="minorEastAsia"/>
          <w:b/>
          <w:bCs/>
          <w:sz w:val="22"/>
        </w:rPr>
        <w:t xml:space="preserve"> </w:t>
      </w:r>
      <w:r w:rsidR="1EFD29C5" w:rsidRPr="1EFD29C5">
        <w:rPr>
          <w:rFonts w:eastAsiaTheme="minorEastAsia"/>
          <w:sz w:val="22"/>
        </w:rPr>
        <w:t>increases the responsiveness of IoT solutions, while providing data privacy and sovereignty by processing the data locally. Azure Stream Analytics on Azure IoT Edge makes it easy to move analytics between edge and cloud, which can be critical in scenarios where customers need low-latency command and control, have limited connectivity to the cloud, have limited bandwidth, or have certain compliance needs</w:t>
      </w:r>
      <w:r w:rsidR="00EE42FF">
        <w:rPr>
          <w:rFonts w:eastAsiaTheme="minorEastAsia"/>
          <w:sz w:val="22"/>
        </w:rPr>
        <w:t>.</w:t>
      </w:r>
    </w:p>
    <w:p w14:paraId="403AB63D" w14:textId="576D208D" w:rsidR="009C7210" w:rsidRDefault="009C7210"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t>Quantum Computing (future of Azure capability)</w:t>
      </w:r>
      <w:r w:rsidR="00DB3B6B">
        <w:rPr>
          <w:rFonts w:asciiTheme="majorHAnsi" w:eastAsiaTheme="majorEastAsia" w:hAnsiTheme="majorHAnsi" w:cstheme="majorBidi"/>
          <w:color w:val="3C3C41" w:themeColor="text1"/>
          <w:sz w:val="28"/>
          <w:szCs w:val="32"/>
        </w:rPr>
        <w:t xml:space="preserve"> </w:t>
      </w:r>
    </w:p>
    <w:p w14:paraId="371DD231" w14:textId="78045C1A" w:rsidR="000A0417" w:rsidRPr="00D67F25" w:rsidRDefault="000A0417" w:rsidP="000A0417">
      <w:pPr>
        <w:pStyle w:val="NormalWeb"/>
        <w:numPr>
          <w:ilvl w:val="0"/>
          <w:numId w:val="22"/>
        </w:numPr>
        <w:spacing w:before="0" w:beforeAutospacing="0" w:after="150" w:afterAutospacing="0"/>
        <w:ind w:left="450" w:hanging="450"/>
        <w:textAlignment w:val="auto"/>
        <w:rPr>
          <w:rFonts w:eastAsiaTheme="minorEastAsia"/>
          <w:color w:val="41424E"/>
          <w:sz w:val="22"/>
        </w:rPr>
      </w:pPr>
      <w:r w:rsidRPr="00D67F25">
        <w:rPr>
          <w:rFonts w:eastAsiaTheme="minorEastAsia"/>
          <w:b/>
          <w:sz w:val="22"/>
        </w:rPr>
        <w:t>Microsoft Quantum Development Kit Updates</w:t>
      </w:r>
      <w:r w:rsidR="00EE42FF">
        <w:rPr>
          <w:rFonts w:eastAsiaTheme="minorEastAsia"/>
          <w:b/>
          <w:sz w:val="22"/>
        </w:rPr>
        <w:t>.</w:t>
      </w:r>
      <w:r w:rsidRPr="00D67F25">
        <w:rPr>
          <w:rFonts w:eastAsiaTheme="minorEastAsia"/>
          <w:b/>
          <w:sz w:val="22"/>
        </w:rPr>
        <w:t xml:space="preserve"> </w:t>
      </w:r>
      <w:r w:rsidR="00EE42FF">
        <w:rPr>
          <w:rFonts w:eastAsiaTheme="minorEastAsia"/>
          <w:sz w:val="22"/>
        </w:rPr>
        <w:t>T</w:t>
      </w:r>
      <w:r w:rsidRPr="00D67F25">
        <w:rPr>
          <w:rFonts w:eastAsiaTheme="minorEastAsia"/>
          <w:sz w:val="22"/>
        </w:rPr>
        <w:t xml:space="preserve">he Quantum Dev Kit now includes a new chemistry library that allows chemists to simulate molecular interactions and explore quantum algorithms for real-world applications in the chemistry domain. Features included in the library are Q# code for Hamiltonian simulation, state preparation techniques, and samples to help chemists get started quickly. </w:t>
      </w:r>
      <w:r w:rsidR="00EE42FF">
        <w:rPr>
          <w:rFonts w:eastAsiaTheme="minorEastAsia"/>
          <w:sz w:val="22"/>
        </w:rPr>
        <w:t>The updates were d</w:t>
      </w:r>
      <w:r w:rsidRPr="00D67F25">
        <w:rPr>
          <w:sz w:val="22"/>
        </w:rPr>
        <w:t xml:space="preserve">eveloped in collaboration with </w:t>
      </w:r>
      <w:hyperlink r:id="rId62" w:tgtFrame="_blank" w:history="1">
        <w:r w:rsidRPr="00D67F25">
          <w:rPr>
            <w:rStyle w:val="Hyperlink"/>
            <w:color w:val="auto"/>
            <w:sz w:val="22"/>
          </w:rPr>
          <w:t>Pacific Northwest National Laboratory</w:t>
        </w:r>
      </w:hyperlink>
      <w:r w:rsidRPr="00D67F25">
        <w:rPr>
          <w:sz w:val="22"/>
        </w:rPr>
        <w:t xml:space="preserve"> (PNNL), a leader in both chemistry and data analytics</w:t>
      </w:r>
      <w:r w:rsidRPr="00D67F25">
        <w:rPr>
          <w:rFonts w:eastAsiaTheme="minorEastAsia"/>
          <w:sz w:val="22"/>
        </w:rPr>
        <w:t xml:space="preserve">. The chemistry library – working with PNNL’s </w:t>
      </w:r>
      <w:hyperlink r:id="rId63" w:tgtFrame="_blank" w:history="1">
        <w:r w:rsidRPr="00D67F25">
          <w:rPr>
            <w:rFonts w:eastAsiaTheme="minorEastAsia"/>
            <w:sz w:val="22"/>
          </w:rPr>
          <w:t>NWChem</w:t>
        </w:r>
      </w:hyperlink>
      <w:r w:rsidRPr="00D67F25">
        <w:rPr>
          <w:rFonts w:eastAsiaTheme="minorEastAsia"/>
          <w:sz w:val="22"/>
        </w:rPr>
        <w:t>, an open-source, high-performance computational chemistry tool developed by the U.S. Department of Energy’s Office of Science – enables chemist</w:t>
      </w:r>
      <w:r w:rsidR="00EE42FF">
        <w:rPr>
          <w:rFonts w:eastAsiaTheme="minorEastAsia"/>
          <w:sz w:val="22"/>
        </w:rPr>
        <w:t>s</w:t>
      </w:r>
      <w:r w:rsidRPr="00D67F25">
        <w:rPr>
          <w:rFonts w:eastAsiaTheme="minorEastAsia"/>
          <w:sz w:val="22"/>
        </w:rPr>
        <w:t xml:space="preserve"> to solve computationally complex chemistry problems.</w:t>
      </w:r>
    </w:p>
    <w:p w14:paraId="0E156B75" w14:textId="01BD83AA" w:rsidR="000A0417" w:rsidRPr="00D67F25" w:rsidRDefault="000A0417" w:rsidP="000A0417">
      <w:pPr>
        <w:pStyle w:val="NormalWeb"/>
        <w:numPr>
          <w:ilvl w:val="0"/>
          <w:numId w:val="22"/>
        </w:numPr>
        <w:spacing w:before="0" w:beforeAutospacing="0" w:after="150" w:afterAutospacing="0"/>
        <w:ind w:left="450" w:hanging="450"/>
        <w:textAlignment w:val="auto"/>
        <w:rPr>
          <w:color w:val="41424E"/>
          <w:sz w:val="22"/>
        </w:rPr>
      </w:pPr>
      <w:r w:rsidRPr="00D67F25">
        <w:rPr>
          <w:b/>
          <w:bCs/>
          <w:color w:val="1F1F1F"/>
          <w:sz w:val="22"/>
          <w:shd w:val="clear" w:color="auto" w:fill="FFFFFF"/>
        </w:rPr>
        <w:t>Microsoft Quantum announces collaborations with 14 leading startups</w:t>
      </w:r>
      <w:r w:rsidR="00EE42FF">
        <w:rPr>
          <w:b/>
          <w:bCs/>
          <w:color w:val="1F1F1F"/>
          <w:sz w:val="22"/>
          <w:shd w:val="clear" w:color="auto" w:fill="FFFFFF"/>
        </w:rPr>
        <w:t xml:space="preserve">. </w:t>
      </w:r>
      <w:hyperlink r:id="rId64" w:tgtFrame="_blank" w:history="1">
        <w:r w:rsidRPr="00D67F25">
          <w:rPr>
            <w:rStyle w:val="Hyperlink"/>
            <w:color w:val="006ECF"/>
            <w:sz w:val="22"/>
          </w:rPr>
          <w:t>1QBit</w:t>
        </w:r>
      </w:hyperlink>
      <w:r w:rsidRPr="00D67F25">
        <w:rPr>
          <w:color w:val="41424E"/>
          <w:sz w:val="22"/>
          <w:shd w:val="clear" w:color="auto" w:fill="FFFFFF"/>
        </w:rPr>
        <w:t xml:space="preserve">, </w:t>
      </w:r>
      <w:hyperlink r:id="rId65" w:tgtFrame="_blank" w:history="1">
        <w:r w:rsidRPr="00D67F25">
          <w:rPr>
            <w:rStyle w:val="Hyperlink"/>
            <w:color w:val="006ECF"/>
            <w:sz w:val="22"/>
          </w:rPr>
          <w:t>Bohr Technology</w:t>
        </w:r>
      </w:hyperlink>
      <w:r w:rsidRPr="00D67F25">
        <w:rPr>
          <w:color w:val="41424E"/>
          <w:sz w:val="22"/>
          <w:shd w:val="clear" w:color="auto" w:fill="FFFFFF"/>
        </w:rPr>
        <w:t xml:space="preserve">, </w:t>
      </w:r>
      <w:hyperlink r:id="rId66" w:tgtFrame="_blank" w:history="1">
        <w:r w:rsidRPr="00D67F25">
          <w:rPr>
            <w:rStyle w:val="Hyperlink"/>
            <w:color w:val="006ECF"/>
            <w:sz w:val="22"/>
          </w:rPr>
          <w:t>Cambridge Quantum Computing</w:t>
        </w:r>
      </w:hyperlink>
      <w:r w:rsidRPr="00D67F25">
        <w:rPr>
          <w:color w:val="41424E"/>
          <w:sz w:val="22"/>
          <w:shd w:val="clear" w:color="auto" w:fill="FFFFFF"/>
        </w:rPr>
        <w:t xml:space="preserve">, </w:t>
      </w:r>
      <w:hyperlink r:id="rId67" w:tgtFrame="_blank" w:history="1">
        <w:r w:rsidRPr="00D67F25">
          <w:rPr>
            <w:rStyle w:val="Hyperlink"/>
            <w:color w:val="006ECF"/>
            <w:sz w:val="22"/>
          </w:rPr>
          <w:t>Entropica Labs</w:t>
        </w:r>
      </w:hyperlink>
      <w:r w:rsidRPr="00D67F25">
        <w:rPr>
          <w:color w:val="41424E"/>
          <w:sz w:val="22"/>
          <w:shd w:val="clear" w:color="auto" w:fill="FFFFFF"/>
        </w:rPr>
        <w:t xml:space="preserve">, </w:t>
      </w:r>
      <w:hyperlink r:id="rId68" w:tgtFrame="_blank" w:history="1">
        <w:r w:rsidRPr="00D67F25">
          <w:rPr>
            <w:rStyle w:val="Hyperlink"/>
            <w:color w:val="006ECF"/>
            <w:sz w:val="22"/>
          </w:rPr>
          <w:t>GTN</w:t>
        </w:r>
      </w:hyperlink>
      <w:r w:rsidRPr="00D67F25">
        <w:rPr>
          <w:color w:val="41424E"/>
          <w:sz w:val="22"/>
          <w:shd w:val="clear" w:color="auto" w:fill="FFFFFF"/>
        </w:rPr>
        <w:t xml:space="preserve">, </w:t>
      </w:r>
      <w:hyperlink r:id="rId69" w:tgtFrame="_blank" w:history="1">
        <w:r w:rsidRPr="00D67F25">
          <w:rPr>
            <w:rStyle w:val="Hyperlink"/>
            <w:color w:val="006ECF"/>
            <w:sz w:val="22"/>
          </w:rPr>
          <w:t>OTI Lumionics</w:t>
        </w:r>
      </w:hyperlink>
      <w:r w:rsidRPr="00D67F25">
        <w:rPr>
          <w:color w:val="41424E"/>
          <w:sz w:val="22"/>
          <w:shd w:val="clear" w:color="auto" w:fill="FFFFFF"/>
        </w:rPr>
        <w:t xml:space="preserve">, </w:t>
      </w:r>
      <w:hyperlink r:id="rId70" w:tgtFrame="_blank" w:history="1">
        <w:r w:rsidRPr="00D67F25">
          <w:rPr>
            <w:rStyle w:val="Hyperlink"/>
            <w:color w:val="006ECF"/>
            <w:sz w:val="22"/>
          </w:rPr>
          <w:t>ProteinQure</w:t>
        </w:r>
      </w:hyperlink>
      <w:r w:rsidRPr="00D67F25">
        <w:rPr>
          <w:color w:val="41424E"/>
          <w:sz w:val="22"/>
          <w:shd w:val="clear" w:color="auto" w:fill="FFFFFF"/>
        </w:rPr>
        <w:t xml:space="preserve">, </w:t>
      </w:r>
      <w:hyperlink r:id="rId71" w:tgtFrame="_blank" w:history="1">
        <w:r w:rsidRPr="00D67F25">
          <w:rPr>
            <w:rStyle w:val="Hyperlink"/>
            <w:color w:val="006ECF"/>
            <w:sz w:val="22"/>
          </w:rPr>
          <w:t>QC Ware</w:t>
        </w:r>
      </w:hyperlink>
      <w:r w:rsidRPr="00D67F25">
        <w:rPr>
          <w:color w:val="41424E"/>
          <w:sz w:val="22"/>
          <w:shd w:val="clear" w:color="auto" w:fill="FFFFFF"/>
        </w:rPr>
        <w:t xml:space="preserve">, </w:t>
      </w:r>
      <w:hyperlink r:id="rId72" w:tgtFrame="_blank" w:history="1">
        <w:r w:rsidRPr="00D67F25">
          <w:rPr>
            <w:rStyle w:val="Hyperlink"/>
            <w:color w:val="006ECF"/>
            <w:sz w:val="22"/>
          </w:rPr>
          <w:t>Qulab</w:t>
        </w:r>
      </w:hyperlink>
      <w:r w:rsidRPr="00D67F25">
        <w:rPr>
          <w:color w:val="41424E"/>
          <w:sz w:val="22"/>
          <w:shd w:val="clear" w:color="auto" w:fill="FFFFFF"/>
        </w:rPr>
        <w:t xml:space="preserve">, </w:t>
      </w:r>
      <w:hyperlink r:id="rId73" w:tgtFrame="_blank" w:history="1">
        <w:r w:rsidRPr="00D67F25">
          <w:rPr>
            <w:rStyle w:val="Hyperlink"/>
            <w:color w:val="006ECF"/>
            <w:sz w:val="22"/>
          </w:rPr>
          <w:t>QxBranch</w:t>
        </w:r>
      </w:hyperlink>
      <w:r w:rsidRPr="00D67F25">
        <w:rPr>
          <w:color w:val="41424E"/>
          <w:sz w:val="22"/>
          <w:shd w:val="clear" w:color="auto" w:fill="FFFFFF"/>
        </w:rPr>
        <w:t xml:space="preserve">, </w:t>
      </w:r>
      <w:hyperlink r:id="rId74" w:tgtFrame="_blank" w:history="1">
        <w:r w:rsidRPr="00D67F25">
          <w:rPr>
            <w:rStyle w:val="Hyperlink"/>
            <w:color w:val="006ECF"/>
            <w:sz w:val="22"/>
          </w:rPr>
          <w:t>Riverlane Research</w:t>
        </w:r>
      </w:hyperlink>
      <w:r w:rsidRPr="00D67F25">
        <w:rPr>
          <w:color w:val="41424E"/>
          <w:sz w:val="22"/>
          <w:shd w:val="clear" w:color="auto" w:fill="FFFFFF"/>
        </w:rPr>
        <w:t xml:space="preserve">, </w:t>
      </w:r>
      <w:hyperlink r:id="rId75" w:tgtFrame="_blank" w:history="1">
        <w:r w:rsidRPr="00D67F25">
          <w:rPr>
            <w:rStyle w:val="Hyperlink"/>
            <w:color w:val="006ECF"/>
            <w:sz w:val="22"/>
          </w:rPr>
          <w:t>Solid State AI</w:t>
        </w:r>
      </w:hyperlink>
      <w:r w:rsidRPr="00D67F25">
        <w:rPr>
          <w:color w:val="41424E"/>
          <w:sz w:val="22"/>
          <w:shd w:val="clear" w:color="auto" w:fill="FFFFFF"/>
        </w:rPr>
        <w:t xml:space="preserve">, </w:t>
      </w:r>
      <w:hyperlink r:id="rId76" w:tgtFrame="_blank" w:history="1">
        <w:r w:rsidRPr="00D67F25">
          <w:rPr>
            <w:rStyle w:val="Hyperlink"/>
            <w:color w:val="006ECF"/>
            <w:sz w:val="22"/>
          </w:rPr>
          <w:t>Strangeworks</w:t>
        </w:r>
      </w:hyperlink>
      <w:r w:rsidRPr="00D67F25">
        <w:rPr>
          <w:color w:val="41424E"/>
          <w:sz w:val="22"/>
          <w:shd w:val="clear" w:color="auto" w:fill="FFFFFF"/>
        </w:rPr>
        <w:t xml:space="preserve">, and </w:t>
      </w:r>
      <w:hyperlink r:id="rId77" w:tgtFrame="_blank" w:history="1">
        <w:r w:rsidRPr="00D67F25">
          <w:rPr>
            <w:rStyle w:val="Hyperlink"/>
            <w:color w:val="006ECF"/>
            <w:sz w:val="22"/>
          </w:rPr>
          <w:t>Zapata Computing</w:t>
        </w:r>
      </w:hyperlink>
      <w:r w:rsidRPr="00D67F25">
        <w:rPr>
          <w:sz w:val="22"/>
          <w:shd w:val="clear" w:color="auto" w:fill="FFFFFF"/>
        </w:rPr>
        <w:t xml:space="preserve"> are the world’s leading startup talent in quantum software and algorithm development. The partnership enables the startups to consult directly with Microsoft’s top researchers, scientists, and engineers </w:t>
      </w:r>
      <w:r w:rsidRPr="00D67F25">
        <w:rPr>
          <w:sz w:val="22"/>
          <w:shd w:val="clear" w:color="auto" w:fill="FFFFFF"/>
        </w:rPr>
        <w:lastRenderedPageBreak/>
        <w:t xml:space="preserve">working in quantum computing, along with gaining deeper access to our advanced quantum software, tools, and libraries such as the </w:t>
      </w:r>
      <w:hyperlink r:id="rId78" w:tgtFrame="_blank" w:history="1">
        <w:r w:rsidRPr="00D67F25">
          <w:rPr>
            <w:rStyle w:val="Hyperlink"/>
            <w:color w:val="006ECF"/>
            <w:sz w:val="22"/>
          </w:rPr>
          <w:t>Quantum Development Kit</w:t>
        </w:r>
      </w:hyperlink>
      <w:r w:rsidRPr="00D67F25">
        <w:rPr>
          <w:rStyle w:val="Hyperlink"/>
          <w:color w:val="006ECF"/>
          <w:sz w:val="22"/>
        </w:rPr>
        <w:t>.</w:t>
      </w:r>
    </w:p>
    <w:p w14:paraId="35678D13" w14:textId="58908AF4" w:rsidR="00EF2159" w:rsidRDefault="3FA27365" w:rsidP="3FA27365">
      <w:pPr>
        <w:rPr>
          <w:rFonts w:asciiTheme="majorHAnsi" w:eastAsiaTheme="majorEastAsia" w:hAnsiTheme="majorHAnsi" w:cstheme="majorBidi"/>
          <w:color w:val="3C3C41" w:themeColor="accent3"/>
          <w:sz w:val="28"/>
          <w:szCs w:val="28"/>
        </w:rPr>
      </w:pPr>
      <w:r w:rsidRPr="3FA27365">
        <w:rPr>
          <w:rFonts w:asciiTheme="majorHAnsi" w:eastAsiaTheme="majorEastAsia" w:hAnsiTheme="majorHAnsi" w:cstheme="majorBidi"/>
          <w:color w:val="3C3C41" w:themeColor="accent3"/>
          <w:sz w:val="28"/>
          <w:szCs w:val="28"/>
        </w:rPr>
        <w:t>Gaming</w:t>
      </w:r>
    </w:p>
    <w:p w14:paraId="06D4C88D" w14:textId="5E70C7C1" w:rsidR="001543B7" w:rsidRPr="009B2083" w:rsidRDefault="00E41977" w:rsidP="006A3C5A">
      <w:pPr>
        <w:pStyle w:val="ListParagraph"/>
        <w:numPr>
          <w:ilvl w:val="0"/>
          <w:numId w:val="8"/>
        </w:numPr>
        <w:tabs>
          <w:tab w:val="clear" w:pos="720"/>
          <w:tab w:val="num" w:pos="360"/>
        </w:tabs>
        <w:ind w:left="360"/>
        <w:textAlignment w:val="auto"/>
        <w:rPr>
          <w:rFonts w:eastAsia="Times New Roman"/>
          <w:color w:val="000000"/>
          <w:sz w:val="22"/>
        </w:rPr>
      </w:pPr>
      <w:hyperlink r:id="rId79" w:history="1">
        <w:r w:rsidR="001543B7" w:rsidRPr="009B2083">
          <w:rPr>
            <w:rStyle w:val="Hyperlink"/>
            <w:rFonts w:eastAsia="Times New Roman"/>
            <w:b/>
            <w:bCs/>
            <w:sz w:val="22"/>
            <w:u w:val="none"/>
          </w:rPr>
          <w:t xml:space="preserve">Forza Horizon 4 Global Launch. </w:t>
        </w:r>
      </w:hyperlink>
      <w:r w:rsidR="001543B7" w:rsidRPr="009B2083">
        <w:rPr>
          <w:rStyle w:val="Hyperlink"/>
          <w:rFonts w:eastAsia="Times New Roman"/>
          <w:color w:val="000000"/>
          <w:sz w:val="22"/>
          <w:u w:val="none"/>
        </w:rPr>
        <w:t xml:space="preserve">The newest title in the best-selling racing franchise is this generation’s highest-rated Xbox exclusive. It’s available with </w:t>
      </w:r>
      <w:hyperlink r:id="rId80" w:history="1">
        <w:r w:rsidR="001543B7" w:rsidRPr="00FE5473">
          <w:rPr>
            <w:rStyle w:val="Hyperlink"/>
            <w:rFonts w:eastAsia="Times New Roman"/>
            <w:sz w:val="22"/>
          </w:rPr>
          <w:t>Xbox Game Pass</w:t>
        </w:r>
      </w:hyperlink>
      <w:r w:rsidR="001543B7" w:rsidRPr="009B2083">
        <w:rPr>
          <w:rStyle w:val="Hyperlink"/>
          <w:rFonts w:eastAsia="Times New Roman"/>
          <w:color w:val="000000"/>
          <w:sz w:val="22"/>
          <w:u w:val="none"/>
        </w:rPr>
        <w:t xml:space="preserve"> and globally on Xbox One and Windows 10.</w:t>
      </w:r>
      <w:r w:rsidR="001543B7" w:rsidRPr="009B2083">
        <w:rPr>
          <w:rStyle w:val="Hyperlink"/>
          <w:rFonts w:eastAsia="Times New Roman"/>
          <w:b/>
          <w:bCs/>
          <w:color w:val="000000"/>
          <w:sz w:val="22"/>
          <w:u w:val="none"/>
        </w:rPr>
        <w:t xml:space="preserve"> </w:t>
      </w:r>
    </w:p>
    <w:p w14:paraId="2C1E901B" w14:textId="27AC1D65" w:rsidR="001543B7" w:rsidRPr="009B2083" w:rsidRDefault="00E41977" w:rsidP="006A3C5A">
      <w:pPr>
        <w:pStyle w:val="ListParagraph"/>
        <w:numPr>
          <w:ilvl w:val="0"/>
          <w:numId w:val="8"/>
        </w:numPr>
        <w:tabs>
          <w:tab w:val="clear" w:pos="720"/>
          <w:tab w:val="num" w:pos="360"/>
        </w:tabs>
        <w:ind w:left="360"/>
        <w:textAlignment w:val="auto"/>
        <w:rPr>
          <w:rFonts w:eastAsia="Times New Roman"/>
          <w:color w:val="0563C1"/>
          <w:sz w:val="22"/>
        </w:rPr>
      </w:pPr>
      <w:hyperlink r:id="rId81" w:history="1">
        <w:r w:rsidR="001543B7" w:rsidRPr="009B2083">
          <w:rPr>
            <w:rStyle w:val="Hyperlink"/>
            <w:rFonts w:eastAsia="Times New Roman"/>
            <w:b/>
            <w:bCs/>
            <w:sz w:val="22"/>
            <w:u w:val="none"/>
          </w:rPr>
          <w:t>Mixer Season 2.</w:t>
        </w:r>
      </w:hyperlink>
      <w:r w:rsidR="001543B7" w:rsidRPr="009B2083">
        <w:rPr>
          <w:rStyle w:val="Hyperlink"/>
          <w:rFonts w:eastAsia="Times New Roman"/>
          <w:b/>
          <w:bCs/>
          <w:sz w:val="22"/>
          <w:u w:val="none"/>
        </w:rPr>
        <w:t xml:space="preserve"> </w:t>
      </w:r>
      <w:r w:rsidR="001543B7" w:rsidRPr="009B2083">
        <w:rPr>
          <w:rStyle w:val="Hyperlink"/>
          <w:rFonts w:eastAsia="Times New Roman"/>
          <w:color w:val="0D0D0D"/>
          <w:sz w:val="22"/>
          <w:u w:val="none"/>
        </w:rPr>
        <w:t>The next major evolution of Microsoft’s interactive livestreaming platform</w:t>
      </w:r>
      <w:r w:rsidR="002F0FE9">
        <w:rPr>
          <w:rStyle w:val="Hyperlink"/>
          <w:rFonts w:eastAsia="Times New Roman"/>
          <w:color w:val="0D0D0D"/>
          <w:sz w:val="22"/>
          <w:u w:val="none"/>
        </w:rPr>
        <w:t>,</w:t>
      </w:r>
      <w:r w:rsidR="001543B7" w:rsidRPr="009B2083">
        <w:rPr>
          <w:rStyle w:val="Hyperlink"/>
          <w:rFonts w:eastAsia="Times New Roman"/>
          <w:color w:val="0D0D0D"/>
          <w:sz w:val="22"/>
          <w:u w:val="none"/>
        </w:rPr>
        <w:t xml:space="preserve"> Season 2 gives viewers more fun ways to express themselves, supports creators with new monetization opportunities</w:t>
      </w:r>
      <w:r w:rsidR="002F0FE9">
        <w:rPr>
          <w:rStyle w:val="Hyperlink"/>
          <w:rFonts w:eastAsia="Times New Roman"/>
          <w:color w:val="0D0D0D"/>
          <w:sz w:val="22"/>
          <w:u w:val="none"/>
        </w:rPr>
        <w:t>,</w:t>
      </w:r>
      <w:r w:rsidR="001543B7" w:rsidRPr="009B2083">
        <w:rPr>
          <w:rStyle w:val="Hyperlink"/>
          <w:rFonts w:eastAsia="Times New Roman"/>
          <w:color w:val="0D0D0D"/>
          <w:sz w:val="22"/>
          <w:u w:val="none"/>
        </w:rPr>
        <w:t xml:space="preserve"> and strengthens streamer communities. </w:t>
      </w:r>
    </w:p>
    <w:p w14:paraId="2B8B2F35" w14:textId="54D12E75" w:rsidR="001543B7" w:rsidRPr="009B2083" w:rsidRDefault="00E41977" w:rsidP="006A3C5A">
      <w:pPr>
        <w:pStyle w:val="ListParagraph"/>
        <w:numPr>
          <w:ilvl w:val="0"/>
          <w:numId w:val="9"/>
        </w:numPr>
        <w:tabs>
          <w:tab w:val="clear" w:pos="720"/>
          <w:tab w:val="num" w:pos="360"/>
        </w:tabs>
        <w:ind w:left="360" w:right="720"/>
        <w:textAlignment w:val="auto"/>
        <w:rPr>
          <w:rFonts w:eastAsia="Times New Roman"/>
          <w:color w:val="000000"/>
          <w:sz w:val="22"/>
        </w:rPr>
      </w:pPr>
      <w:hyperlink r:id="rId82" w:history="1">
        <w:r w:rsidR="001543B7" w:rsidRPr="009B2083">
          <w:rPr>
            <w:rStyle w:val="Hyperlink"/>
            <w:rFonts w:eastAsia="Times New Roman"/>
            <w:b/>
            <w:bCs/>
            <w:sz w:val="22"/>
            <w:u w:val="none"/>
          </w:rPr>
          <w:t>Xbox Family settings and cross-play update.</w:t>
        </w:r>
      </w:hyperlink>
      <w:r w:rsidR="001543B7" w:rsidRPr="009B2083">
        <w:rPr>
          <w:rStyle w:val="Hyperlink"/>
          <w:rFonts w:eastAsia="Times New Roman"/>
          <w:b/>
          <w:bCs/>
          <w:sz w:val="22"/>
          <w:u w:val="none"/>
        </w:rPr>
        <w:t xml:space="preserve"> </w:t>
      </w:r>
      <w:r w:rsidR="002F0FE9">
        <w:rPr>
          <w:rStyle w:val="Hyperlink"/>
          <w:rFonts w:eastAsia="Times New Roman"/>
          <w:color w:val="000000"/>
          <w:sz w:val="22"/>
          <w:u w:val="none"/>
        </w:rPr>
        <w:t>N</w:t>
      </w:r>
      <w:r w:rsidR="001543B7" w:rsidRPr="009B2083">
        <w:rPr>
          <w:rStyle w:val="Hyperlink"/>
          <w:rFonts w:eastAsia="Times New Roman"/>
          <w:color w:val="000000"/>
          <w:sz w:val="22"/>
          <w:u w:val="none"/>
        </w:rPr>
        <w:t>ew family settings/cross-play features for child and teen accounts will be first available with</w:t>
      </w:r>
      <w:r w:rsidR="001543B7" w:rsidRPr="009B2083">
        <w:rPr>
          <w:rStyle w:val="Hyperlink"/>
          <w:rFonts w:eastAsia="Times New Roman"/>
          <w:i/>
          <w:iCs/>
          <w:color w:val="000000"/>
          <w:sz w:val="22"/>
          <w:u w:val="none"/>
        </w:rPr>
        <w:t xml:space="preserve"> Fortnite </w:t>
      </w:r>
      <w:r w:rsidR="001543B7" w:rsidRPr="009B2083">
        <w:rPr>
          <w:rStyle w:val="Hyperlink"/>
          <w:rFonts w:eastAsia="Times New Roman"/>
          <w:color w:val="000000"/>
          <w:sz w:val="22"/>
          <w:u w:val="none"/>
        </w:rPr>
        <w:t xml:space="preserve">while also highlighting how Microsoft offers a robust set of family settings features that offer parents peace of mind and fun, positive gaming experiences through screen time management, purchase limits, </w:t>
      </w:r>
      <w:r w:rsidR="002F0FE9">
        <w:rPr>
          <w:rStyle w:val="Hyperlink"/>
          <w:rFonts w:eastAsia="Times New Roman"/>
          <w:color w:val="000000"/>
          <w:sz w:val="22"/>
          <w:u w:val="none"/>
        </w:rPr>
        <w:t xml:space="preserve">and </w:t>
      </w:r>
      <w:r w:rsidR="001543B7" w:rsidRPr="009B2083">
        <w:rPr>
          <w:rStyle w:val="Hyperlink"/>
          <w:rFonts w:eastAsia="Times New Roman"/>
          <w:color w:val="000000"/>
          <w:sz w:val="22"/>
          <w:u w:val="none"/>
        </w:rPr>
        <w:t xml:space="preserve">privacy and content filters on all Xbox One consoles. </w:t>
      </w:r>
    </w:p>
    <w:p w14:paraId="159EBE1A" w14:textId="570D8714" w:rsidR="001543B7" w:rsidRPr="009B2083" w:rsidRDefault="00E41977" w:rsidP="006A3C5A">
      <w:pPr>
        <w:pStyle w:val="ListParagraph"/>
        <w:numPr>
          <w:ilvl w:val="0"/>
          <w:numId w:val="10"/>
        </w:numPr>
        <w:tabs>
          <w:tab w:val="clear" w:pos="720"/>
          <w:tab w:val="num" w:pos="360"/>
        </w:tabs>
        <w:ind w:left="360"/>
        <w:textAlignment w:val="auto"/>
        <w:rPr>
          <w:rFonts w:eastAsia="Times New Roman"/>
          <w:color w:val="000000"/>
          <w:sz w:val="22"/>
        </w:rPr>
      </w:pPr>
      <w:hyperlink r:id="rId83" w:history="1">
        <w:r w:rsidR="001543B7" w:rsidRPr="009B2083">
          <w:rPr>
            <w:rStyle w:val="Hyperlink"/>
            <w:rFonts w:eastAsia="Times New Roman"/>
            <w:b/>
            <w:bCs/>
            <w:sz w:val="22"/>
            <w:u w:val="none"/>
          </w:rPr>
          <w:t>October 2018 Xbox Update.</w:t>
        </w:r>
      </w:hyperlink>
      <w:r w:rsidR="001543B7" w:rsidRPr="009B2083">
        <w:rPr>
          <w:rStyle w:val="Hyperlink"/>
          <w:rFonts w:eastAsia="Times New Roman"/>
          <w:b/>
          <w:bCs/>
          <w:sz w:val="22"/>
          <w:u w:val="none"/>
        </w:rPr>
        <w:t xml:space="preserve"> </w:t>
      </w:r>
      <w:r w:rsidR="001543B7" w:rsidRPr="009B2083">
        <w:rPr>
          <w:rStyle w:val="Hyperlink"/>
          <w:rFonts w:eastAsia="Times New Roman"/>
          <w:color w:val="000000"/>
          <w:sz w:val="22"/>
          <w:u w:val="none"/>
        </w:rPr>
        <w:t>The October 2018 Xbox Update introduced a span of new fan feedback-driven features including new Xbox Avatars</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which enable new forms of expression for Xbox gamers</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Xbox Skill for Cortana and Alexa</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enabling fans to use their voice to navigate and interact with their Xbox via Cortana and Alexa-enabled devices</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w:t>
      </w:r>
      <w:r w:rsidR="002F0FE9">
        <w:rPr>
          <w:rStyle w:val="Hyperlink"/>
          <w:rFonts w:eastAsia="Times New Roman"/>
          <w:color w:val="000000"/>
          <w:sz w:val="22"/>
          <w:u w:val="none"/>
        </w:rPr>
        <w:t xml:space="preserve">and </w:t>
      </w:r>
      <w:r w:rsidR="001543B7" w:rsidRPr="009B2083">
        <w:rPr>
          <w:rStyle w:val="Hyperlink"/>
          <w:rFonts w:eastAsia="Times New Roman"/>
          <w:color w:val="000000"/>
          <w:sz w:val="22"/>
          <w:u w:val="none"/>
        </w:rPr>
        <w:t>Dolby Vision video streaming</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enabling select TVs to deliver enhanced HDR with dynamic screen-by-screen precision and accuracy.  </w:t>
      </w:r>
    </w:p>
    <w:p w14:paraId="05EFA79E" w14:textId="2F4B5415" w:rsidR="001543B7" w:rsidRPr="009B2083" w:rsidRDefault="00E41977" w:rsidP="006A3C5A">
      <w:pPr>
        <w:pStyle w:val="ListParagraph"/>
        <w:numPr>
          <w:ilvl w:val="0"/>
          <w:numId w:val="10"/>
        </w:numPr>
        <w:tabs>
          <w:tab w:val="clear" w:pos="720"/>
          <w:tab w:val="num" w:pos="360"/>
        </w:tabs>
        <w:ind w:left="360"/>
        <w:textAlignment w:val="auto"/>
        <w:rPr>
          <w:rFonts w:eastAsia="Times New Roman"/>
          <w:color w:val="000000"/>
          <w:sz w:val="22"/>
        </w:rPr>
      </w:pPr>
      <w:hyperlink r:id="rId84" w:history="1">
        <w:r w:rsidR="001543B7" w:rsidRPr="009B2083">
          <w:rPr>
            <w:rStyle w:val="Hyperlink"/>
            <w:rFonts w:eastAsia="Times New Roman"/>
            <w:b/>
            <w:bCs/>
            <w:sz w:val="22"/>
            <w:u w:val="none"/>
          </w:rPr>
          <w:t>November 2018 Xbox Update.</w:t>
        </w:r>
      </w:hyperlink>
      <w:r w:rsidR="001543B7" w:rsidRPr="009B2083">
        <w:rPr>
          <w:rStyle w:val="Hyperlink"/>
          <w:rFonts w:eastAsia="Times New Roman"/>
          <w:b/>
          <w:bCs/>
          <w:sz w:val="22"/>
          <w:u w:val="none"/>
        </w:rPr>
        <w:t xml:space="preserve"> </w:t>
      </w:r>
      <w:r w:rsidR="001543B7" w:rsidRPr="009B2083">
        <w:rPr>
          <w:rStyle w:val="Hyperlink"/>
          <w:rFonts w:eastAsia="Times New Roman"/>
          <w:color w:val="000000"/>
          <w:sz w:val="22"/>
          <w:u w:val="none"/>
        </w:rPr>
        <w:t>November continued to deliver on requested features with the November 2018 Xbox Update. New features included mouse and keyboard support for Xbox One</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which highlighted </w:t>
      </w:r>
      <w:r w:rsidR="001543B7" w:rsidRPr="009B2083">
        <w:rPr>
          <w:rStyle w:val="Hyperlink"/>
          <w:rFonts w:eastAsia="Times New Roman"/>
          <w:i/>
          <w:iCs/>
          <w:color w:val="000000"/>
          <w:sz w:val="22"/>
          <w:u w:val="none"/>
        </w:rPr>
        <w:t>Fortnite</w:t>
      </w:r>
      <w:r w:rsidR="001543B7" w:rsidRPr="009B2083">
        <w:rPr>
          <w:rStyle w:val="Hyperlink"/>
          <w:rFonts w:eastAsia="Times New Roman"/>
          <w:color w:val="000000"/>
          <w:sz w:val="22"/>
          <w:u w:val="none"/>
        </w:rPr>
        <w:t xml:space="preserve"> as one of the first titles to support mouse and keyboard input</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Xbox Skill for Cortana and Alexa updates</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including bringing Xbox Skill for Alexa to the U.K.</w:t>
      </w:r>
      <w:r w:rsidR="002F0FE9">
        <w:rPr>
          <w:rStyle w:val="Hyperlink"/>
          <w:rFonts w:eastAsia="Times New Roman"/>
          <w:color w:val="000000"/>
          <w:sz w:val="22"/>
          <w:u w:val="none"/>
        </w:rPr>
        <w:t>;</w:t>
      </w:r>
      <w:r w:rsidR="001543B7" w:rsidRPr="009B2083">
        <w:rPr>
          <w:rStyle w:val="Hyperlink"/>
          <w:rFonts w:eastAsia="Times New Roman"/>
          <w:color w:val="000000"/>
          <w:sz w:val="22"/>
          <w:u w:val="none"/>
        </w:rPr>
        <w:t xml:space="preserve"> and the release of the Amazon Music app on Xbox One. We also shared details on an exclusive partnership with Razer to offer gamers a premier mouse and keyboard experience through an all-new Designed for Xbox mouse and keyboard, equipped with a dedicated Xbox key and support for the new Xbox Dynamic Lighting capability. </w:t>
      </w:r>
    </w:p>
    <w:p w14:paraId="55FE0667" w14:textId="0F2A77BF" w:rsidR="001543B7" w:rsidRPr="009B2083" w:rsidRDefault="00E41977" w:rsidP="006A3C5A">
      <w:pPr>
        <w:pStyle w:val="ListParagraph"/>
        <w:numPr>
          <w:ilvl w:val="0"/>
          <w:numId w:val="10"/>
        </w:numPr>
        <w:tabs>
          <w:tab w:val="clear" w:pos="720"/>
          <w:tab w:val="num" w:pos="360"/>
        </w:tabs>
        <w:ind w:left="360"/>
        <w:textAlignment w:val="auto"/>
        <w:rPr>
          <w:rFonts w:eastAsia="Times New Roman"/>
          <w:color w:val="0D0D0D"/>
          <w:sz w:val="22"/>
        </w:rPr>
      </w:pPr>
      <w:hyperlink r:id="rId85" w:history="1">
        <w:r w:rsidR="001543B7" w:rsidRPr="009B2083">
          <w:rPr>
            <w:rStyle w:val="Hyperlink"/>
            <w:rFonts w:eastAsia="Times New Roman"/>
            <w:b/>
            <w:bCs/>
            <w:sz w:val="22"/>
            <w:u w:val="none"/>
          </w:rPr>
          <w:t>Red Dead Redemption 2 on Xbox launch</w:t>
        </w:r>
      </w:hyperlink>
      <w:r w:rsidR="001543B7" w:rsidRPr="009B2083">
        <w:rPr>
          <w:rStyle w:val="Hyperlink"/>
          <w:rFonts w:eastAsia="Times New Roman"/>
          <w:b/>
          <w:bCs/>
          <w:sz w:val="22"/>
          <w:u w:val="none"/>
        </w:rPr>
        <w:t xml:space="preserve">. </w:t>
      </w:r>
      <w:r w:rsidR="002F0FE9">
        <w:rPr>
          <w:rStyle w:val="Hyperlink"/>
          <w:rFonts w:eastAsia="Times New Roman"/>
          <w:color w:val="0D0D0D"/>
          <w:sz w:val="22"/>
          <w:u w:val="none"/>
        </w:rPr>
        <w:t>The n</w:t>
      </w:r>
      <w:r w:rsidR="001543B7" w:rsidRPr="009B2083">
        <w:rPr>
          <w:rStyle w:val="Hyperlink"/>
          <w:rFonts w:eastAsia="Times New Roman"/>
          <w:color w:val="0D0D0D"/>
          <w:sz w:val="22"/>
          <w:u w:val="none"/>
        </w:rPr>
        <w:t xml:space="preserve">ewest title release from Rockstar Games </w:t>
      </w:r>
      <w:r w:rsidR="002F0FE9">
        <w:rPr>
          <w:rStyle w:val="Hyperlink"/>
          <w:rFonts w:eastAsia="Times New Roman"/>
          <w:color w:val="0D0D0D"/>
          <w:sz w:val="22"/>
          <w:u w:val="none"/>
        </w:rPr>
        <w:t>i</w:t>
      </w:r>
      <w:r w:rsidR="001543B7" w:rsidRPr="009B2083">
        <w:rPr>
          <w:rStyle w:val="Hyperlink"/>
          <w:rFonts w:eastAsia="Times New Roman"/>
          <w:color w:val="0D0D0D"/>
          <w:sz w:val="22"/>
          <w:u w:val="none"/>
        </w:rPr>
        <w:t xml:space="preserve">s set as an epic tale of outlaw life in America at the dawn of the modern age. </w:t>
      </w:r>
      <w:r w:rsidR="002F0FE9">
        <w:rPr>
          <w:rStyle w:val="Hyperlink"/>
          <w:rFonts w:eastAsia="Times New Roman"/>
          <w:color w:val="0D0D0D"/>
          <w:sz w:val="22"/>
          <w:u w:val="none"/>
        </w:rPr>
        <w:t>It’s a b</w:t>
      </w:r>
      <w:r w:rsidR="001543B7" w:rsidRPr="009B2083">
        <w:rPr>
          <w:rStyle w:val="Hyperlink"/>
          <w:rFonts w:eastAsia="Times New Roman"/>
          <w:color w:val="0D0D0D"/>
          <w:sz w:val="22"/>
          <w:u w:val="none"/>
        </w:rPr>
        <w:t>lockbuster game (recently described as</w:t>
      </w:r>
      <w:r w:rsidR="001543B7" w:rsidRPr="009B2083">
        <w:rPr>
          <w:rStyle w:val="Hyperlink"/>
          <w:rFonts w:eastAsia="Times New Roman"/>
          <w:color w:val="00B0F0"/>
          <w:sz w:val="22"/>
          <w:u w:val="none"/>
        </w:rPr>
        <w:t xml:space="preserve"> </w:t>
      </w:r>
      <w:hyperlink r:id="rId86" w:history="1">
        <w:r w:rsidR="001543B7" w:rsidRPr="009B2083">
          <w:rPr>
            <w:rStyle w:val="Hyperlink"/>
            <w:rFonts w:eastAsia="Times New Roman"/>
            <w:sz w:val="22"/>
            <w:u w:val="none"/>
          </w:rPr>
          <w:t>entertainment’s biggest opening weekend of all time</w:t>
        </w:r>
      </w:hyperlink>
      <w:r w:rsidR="001543B7" w:rsidRPr="009B2083">
        <w:rPr>
          <w:rStyle w:val="Hyperlink"/>
          <w:rFonts w:eastAsia="Times New Roman"/>
          <w:sz w:val="22"/>
          <w:u w:val="none"/>
        </w:rPr>
        <w:t xml:space="preserve">) </w:t>
      </w:r>
      <w:r w:rsidR="001543B7" w:rsidRPr="009B2083">
        <w:rPr>
          <w:rStyle w:val="Hyperlink"/>
          <w:rFonts w:eastAsia="Times New Roman"/>
          <w:color w:val="0D0D0D"/>
          <w:sz w:val="22"/>
          <w:u w:val="none"/>
        </w:rPr>
        <w:t>available across gaming platforms that looks and plays best in true 4K on Xbox One X. </w:t>
      </w:r>
    </w:p>
    <w:p w14:paraId="1EB70223" w14:textId="53C3EFEC" w:rsidR="00F444A0" w:rsidRDefault="00F444A0" w:rsidP="001543B7"/>
    <w:p w14:paraId="630B9A3E" w14:textId="77777777" w:rsidR="005564BD" w:rsidRDefault="005564BD">
      <w:pPr>
        <w:spacing w:before="0" w:after="160" w:line="259" w:lineRule="auto"/>
        <w:textAlignment w:val="auto"/>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br w:type="page"/>
      </w:r>
    </w:p>
    <w:p w14:paraId="7A2A82CF" w14:textId="6D013999" w:rsidR="00BF4AA3" w:rsidRPr="00BF4AA3" w:rsidRDefault="00BF4AA3" w:rsidP="00BF4AA3">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lastRenderedPageBreak/>
        <w:t>Su</w:t>
      </w:r>
      <w:r w:rsidRPr="00BF4AA3">
        <w:rPr>
          <w:rFonts w:asciiTheme="majorHAnsi" w:eastAsiaTheme="majorEastAsia" w:hAnsiTheme="majorHAnsi" w:cstheme="majorBidi"/>
          <w:color w:val="3C3C41" w:themeColor="text1"/>
          <w:sz w:val="28"/>
          <w:szCs w:val="32"/>
        </w:rPr>
        <w:t xml:space="preserve">rface </w:t>
      </w:r>
    </w:p>
    <w:p w14:paraId="4BE94BB0" w14:textId="77777777" w:rsidR="00BF4AA3" w:rsidRPr="00BF4AA3" w:rsidRDefault="00E41977" w:rsidP="00BF4AA3">
      <w:pPr>
        <w:spacing w:before="0" w:after="0"/>
        <w:textAlignment w:val="auto"/>
        <w:rPr>
          <w:rFonts w:ascii="Calibri" w:eastAsia="Calibri" w:hAnsi="Calibri" w:cs="Calibri"/>
          <w:b/>
          <w:bCs/>
          <w:sz w:val="22"/>
        </w:rPr>
      </w:pPr>
      <w:hyperlink r:id="rId87" w:history="1">
        <w:r w:rsidR="00BF4AA3" w:rsidRPr="00BF4AA3">
          <w:rPr>
            <w:rFonts w:ascii="Calibri" w:eastAsia="Calibri" w:hAnsi="Calibri" w:cs="Calibri"/>
            <w:b/>
            <w:bCs/>
            <w:color w:val="0563C1"/>
            <w:sz w:val="22"/>
            <w:u w:val="single"/>
          </w:rPr>
          <w:t>Meet Surface Pro 6, Surface Laptop 2, Surface Studio 2 and Surface Headphones</w:t>
        </w:r>
      </w:hyperlink>
    </w:p>
    <w:p w14:paraId="50098EF4" w14:textId="77777777" w:rsidR="00BF4AA3" w:rsidRPr="00BF4AA3" w:rsidRDefault="00BF4AA3" w:rsidP="00BF4AA3">
      <w:pPr>
        <w:spacing w:before="0" w:after="0"/>
        <w:textAlignment w:val="auto"/>
        <w:rPr>
          <w:rFonts w:ascii="Calibri" w:eastAsia="Calibri" w:hAnsi="Calibri" w:cs="Calibri"/>
          <w:color w:val="1F497D"/>
          <w:sz w:val="22"/>
        </w:rPr>
      </w:pPr>
    </w:p>
    <w:p w14:paraId="2C52BBC2" w14:textId="6B4084CB" w:rsidR="00BF4AA3" w:rsidRPr="001D7FEC" w:rsidRDefault="00E41977" w:rsidP="00394CEB">
      <w:pPr>
        <w:pStyle w:val="ListParagraph"/>
        <w:numPr>
          <w:ilvl w:val="0"/>
          <w:numId w:val="1"/>
        </w:numPr>
        <w:spacing w:before="0"/>
        <w:textAlignment w:val="center"/>
        <w:rPr>
          <w:rFonts w:eastAsia="Calibri"/>
          <w:color w:val="3C3C41" w:themeColor="text1"/>
          <w:sz w:val="22"/>
        </w:rPr>
      </w:pPr>
      <w:hyperlink r:id="rId88" w:history="1">
        <w:r w:rsidR="00BF4AA3" w:rsidRPr="00820606">
          <w:rPr>
            <w:rFonts w:eastAsia="Calibri"/>
            <w:b/>
            <w:color w:val="0563C1"/>
            <w:sz w:val="22"/>
          </w:rPr>
          <w:t>Surface Pro 6</w:t>
        </w:r>
      </w:hyperlink>
      <w:r w:rsidR="00BF4AA3" w:rsidRPr="00820606">
        <w:rPr>
          <w:rFonts w:eastAsia="Calibri"/>
          <w:b/>
          <w:color w:val="0563C1"/>
          <w:sz w:val="22"/>
        </w:rPr>
        <w:t xml:space="preserve">. </w:t>
      </w:r>
      <w:r w:rsidR="00BF4AA3" w:rsidRPr="001D7FEC">
        <w:rPr>
          <w:rFonts w:eastAsia="Calibri"/>
          <w:color w:val="3C3C41" w:themeColor="text1"/>
          <w:sz w:val="22"/>
        </w:rPr>
        <w:t>Unplug.</w:t>
      </w:r>
      <w:r w:rsidR="00BF4AA3" w:rsidRPr="001D7FEC">
        <w:rPr>
          <w:rFonts w:eastAsia="Calibri"/>
          <w:b/>
          <w:color w:val="3C3C41" w:themeColor="text1"/>
          <w:sz w:val="22"/>
        </w:rPr>
        <w:t xml:space="preserve"> </w:t>
      </w:r>
      <w:r w:rsidR="00BF4AA3" w:rsidRPr="001D7FEC">
        <w:rPr>
          <w:rFonts w:eastAsia="Calibri"/>
          <w:color w:val="3C3C41" w:themeColor="text1"/>
          <w:sz w:val="22"/>
        </w:rPr>
        <w:t>Pack light. Get productive your way, all day. Collaborate on projects, perfect a presentation, manage email, and stream a show when it’s all done. From office to home, airport to open road, power your life on the move with new Surface Pro 6, the laptop that adapts to you — now more powerful than ever (67</w:t>
      </w:r>
      <w:r w:rsidR="00C769B9">
        <w:rPr>
          <w:rFonts w:eastAsia="Calibri"/>
          <w:color w:val="3C3C41" w:themeColor="text1"/>
          <w:sz w:val="22"/>
        </w:rPr>
        <w:t xml:space="preserve"> percent</w:t>
      </w:r>
      <w:r w:rsidR="00BF4AA3" w:rsidRPr="001D7FEC">
        <w:rPr>
          <w:rFonts w:eastAsia="Calibri"/>
          <w:color w:val="3C3C41" w:themeColor="text1"/>
          <w:sz w:val="22"/>
        </w:rPr>
        <w:t xml:space="preserve"> performance increase over the previous generation) with the latest 8th Generation Intel® Core™ processor for faster, smoother multitasking. Now in a choice of two classic colors: Platinum or bold, new Black.</w:t>
      </w:r>
    </w:p>
    <w:p w14:paraId="1600FF63" w14:textId="2533589B" w:rsidR="00BF4AA3" w:rsidRPr="001D7FEC" w:rsidRDefault="00E41977" w:rsidP="00394CEB">
      <w:pPr>
        <w:pStyle w:val="ListParagraph"/>
        <w:numPr>
          <w:ilvl w:val="0"/>
          <w:numId w:val="1"/>
        </w:numPr>
        <w:spacing w:before="0"/>
        <w:textAlignment w:val="center"/>
        <w:rPr>
          <w:rFonts w:eastAsia="Calibri"/>
          <w:color w:val="3C3C41" w:themeColor="text1"/>
          <w:sz w:val="22"/>
        </w:rPr>
      </w:pPr>
      <w:hyperlink r:id="rId89" w:history="1">
        <w:r w:rsidR="00BF4AA3" w:rsidRPr="00820606">
          <w:rPr>
            <w:rFonts w:eastAsia="Calibri"/>
            <w:b/>
            <w:color w:val="0563C1"/>
            <w:sz w:val="22"/>
          </w:rPr>
          <w:t>Surface Laptop 2</w:t>
        </w:r>
      </w:hyperlink>
      <w:r w:rsidR="00BF4AA3" w:rsidRPr="00820606">
        <w:rPr>
          <w:rFonts w:eastAsia="Calibri"/>
          <w:b/>
          <w:color w:val="0563C1"/>
          <w:sz w:val="22"/>
        </w:rPr>
        <w:t>.</w:t>
      </w:r>
      <w:r w:rsidR="00BF4AA3" w:rsidRPr="002E7F66">
        <w:rPr>
          <w:rFonts w:eastAsia="Calibri"/>
          <w:b/>
          <w:color w:val="0563C1"/>
          <w:sz w:val="22"/>
        </w:rPr>
        <w:t xml:space="preserve"> </w:t>
      </w:r>
      <w:r w:rsidR="00BF4AA3" w:rsidRPr="001D7FEC">
        <w:rPr>
          <w:rFonts w:eastAsia="Calibri"/>
          <w:color w:val="3C3C41" w:themeColor="text1"/>
          <w:sz w:val="22"/>
        </w:rPr>
        <w:t>Go beyond the traditional and think in color with the new, next-generation Surface Laptop 2. Sleek and light, with improved speed and performance (85</w:t>
      </w:r>
      <w:r w:rsidR="00C769B9">
        <w:rPr>
          <w:rFonts w:eastAsia="Calibri"/>
          <w:color w:val="3C3C41" w:themeColor="text1"/>
          <w:sz w:val="22"/>
        </w:rPr>
        <w:t xml:space="preserve"> percent</w:t>
      </w:r>
      <w:r w:rsidR="00BF4AA3" w:rsidRPr="001D7FEC">
        <w:rPr>
          <w:rFonts w:eastAsia="Calibri"/>
          <w:color w:val="3C3C41" w:themeColor="text1"/>
          <w:sz w:val="22"/>
        </w:rPr>
        <w:t xml:space="preserve"> performance increase over the previous generation), and rich tone-on-tone colors to complement your style. Slip it in your bag and make every day easier, a touch more luxurious, and more productive — now with the latest 8th Generation Intel® Core™ processor for faster multitasking. Now in a choice of tone on tone colors: Platinum, Burgundy, Cobalt Blue and new Black.</w:t>
      </w:r>
    </w:p>
    <w:p w14:paraId="52459145" w14:textId="577CA95D" w:rsidR="00BF4AA3" w:rsidRPr="00BF4AA3" w:rsidRDefault="00E41977" w:rsidP="00394CEB">
      <w:pPr>
        <w:pStyle w:val="ListParagraph"/>
        <w:numPr>
          <w:ilvl w:val="0"/>
          <w:numId w:val="1"/>
        </w:numPr>
        <w:spacing w:before="0"/>
        <w:textAlignment w:val="center"/>
        <w:rPr>
          <w:rFonts w:eastAsia="Calibri"/>
          <w:bCs/>
          <w:color w:val="3C3C41" w:themeColor="text1"/>
          <w:sz w:val="22"/>
        </w:rPr>
      </w:pPr>
      <w:hyperlink r:id="rId90" w:history="1">
        <w:r w:rsidR="00BF4AA3" w:rsidRPr="00820606">
          <w:rPr>
            <w:rFonts w:eastAsia="Calibri"/>
            <w:b/>
            <w:bCs/>
            <w:color w:val="0563C1"/>
            <w:sz w:val="22"/>
          </w:rPr>
          <w:t>Surface Studio 2</w:t>
        </w:r>
      </w:hyperlink>
      <w:r w:rsidR="00BF4AA3" w:rsidRPr="00820606">
        <w:rPr>
          <w:rFonts w:eastAsia="Calibri"/>
          <w:b/>
          <w:bCs/>
          <w:color w:val="0563C1"/>
          <w:sz w:val="22"/>
        </w:rPr>
        <w:t>.</w:t>
      </w:r>
      <w:r w:rsidR="00BF4AA3" w:rsidRPr="002E7F66">
        <w:rPr>
          <w:rFonts w:eastAsia="Calibri"/>
          <w:b/>
          <w:bCs/>
          <w:color w:val="0563C1"/>
          <w:sz w:val="22"/>
        </w:rPr>
        <w:t xml:space="preserve"> </w:t>
      </w:r>
      <w:r w:rsidR="00BF4AA3" w:rsidRPr="00BF4AA3">
        <w:rPr>
          <w:rFonts w:eastAsia="Calibri"/>
          <w:bCs/>
          <w:color w:val="3C3C41" w:themeColor="text1"/>
          <w:sz w:val="22"/>
        </w:rPr>
        <w:t>Our most powerful Surface yet. Dive into brilliant color, blazing graphics, and fast processors on a workstation that fuels intensive, professional-grade software. Ideas flow when you adjust the stunning 28</w:t>
      </w:r>
      <w:r w:rsidR="00C769B9">
        <w:rPr>
          <w:rFonts w:eastAsia="Calibri"/>
          <w:bCs/>
          <w:color w:val="3C3C41" w:themeColor="text1"/>
          <w:sz w:val="22"/>
        </w:rPr>
        <w:t>-inch</w:t>
      </w:r>
      <w:r w:rsidR="00BF4AA3" w:rsidRPr="00BF4AA3">
        <w:rPr>
          <w:rFonts w:eastAsia="Calibri"/>
          <w:bCs/>
          <w:color w:val="3C3C41" w:themeColor="text1"/>
          <w:sz w:val="22"/>
        </w:rPr>
        <w:t xml:space="preserve"> display, working upright at your desktop or down low at your drafting table with intuitive tools that let you express yourself naturally. Studio 2 is 35</w:t>
      </w:r>
      <w:r w:rsidR="00C769B9">
        <w:rPr>
          <w:rFonts w:eastAsia="Calibri"/>
          <w:bCs/>
          <w:color w:val="3C3C41" w:themeColor="text1"/>
          <w:sz w:val="22"/>
        </w:rPr>
        <w:t xml:space="preserve"> percent</w:t>
      </w:r>
      <w:r w:rsidR="00BF4AA3" w:rsidRPr="00BF4AA3">
        <w:rPr>
          <w:rFonts w:eastAsia="Calibri"/>
          <w:bCs/>
          <w:color w:val="3C3C41" w:themeColor="text1"/>
          <w:sz w:val="22"/>
        </w:rPr>
        <w:t xml:space="preserve"> faster than the previous generation, with 50</w:t>
      </w:r>
      <w:r w:rsidR="00C769B9">
        <w:rPr>
          <w:rFonts w:eastAsia="Calibri"/>
          <w:bCs/>
          <w:color w:val="3C3C41" w:themeColor="text1"/>
          <w:sz w:val="22"/>
        </w:rPr>
        <w:t xml:space="preserve"> percent</w:t>
      </w:r>
      <w:r w:rsidR="00BF4AA3" w:rsidRPr="00BF4AA3">
        <w:rPr>
          <w:rFonts w:eastAsia="Calibri"/>
          <w:bCs/>
          <w:color w:val="3C3C41" w:themeColor="text1"/>
          <w:sz w:val="22"/>
        </w:rPr>
        <w:t xml:space="preserve"> more graphics performance.</w:t>
      </w:r>
    </w:p>
    <w:p w14:paraId="06CCA5F1" w14:textId="647A4720" w:rsidR="00BF4AA3" w:rsidRPr="00BF4AA3" w:rsidRDefault="00E41977" w:rsidP="00394CEB">
      <w:pPr>
        <w:pStyle w:val="ListParagraph"/>
        <w:numPr>
          <w:ilvl w:val="0"/>
          <w:numId w:val="1"/>
        </w:numPr>
        <w:spacing w:before="0"/>
        <w:textAlignment w:val="center"/>
        <w:rPr>
          <w:rFonts w:eastAsia="Calibri"/>
          <w:bCs/>
          <w:color w:val="3C3C41" w:themeColor="text1"/>
          <w:sz w:val="22"/>
        </w:rPr>
      </w:pPr>
      <w:hyperlink r:id="rId91" w:history="1">
        <w:r w:rsidR="00BF4AA3" w:rsidRPr="00820606">
          <w:rPr>
            <w:rFonts w:eastAsia="Calibri"/>
            <w:b/>
            <w:bCs/>
            <w:color w:val="0563C1"/>
            <w:sz w:val="22"/>
          </w:rPr>
          <w:t>Surface Headphones</w:t>
        </w:r>
      </w:hyperlink>
      <w:r w:rsidR="00BF4AA3" w:rsidRPr="00820606">
        <w:rPr>
          <w:rFonts w:eastAsia="Calibri"/>
          <w:b/>
          <w:bCs/>
          <w:color w:val="0563C1"/>
          <w:sz w:val="22"/>
        </w:rPr>
        <w:t>.</w:t>
      </w:r>
      <w:r w:rsidR="00BF4AA3" w:rsidRPr="002E7F66">
        <w:rPr>
          <w:rFonts w:eastAsia="Calibri"/>
          <w:b/>
          <w:bCs/>
          <w:color w:val="0563C1"/>
          <w:sz w:val="22"/>
        </w:rPr>
        <w:t xml:space="preserve"> </w:t>
      </w:r>
      <w:r w:rsidR="00BF4AA3" w:rsidRPr="00BF4AA3">
        <w:rPr>
          <w:rFonts w:eastAsia="Calibri"/>
          <w:bCs/>
          <w:color w:val="3C3C41" w:themeColor="text1"/>
          <w:sz w:val="22"/>
        </w:rPr>
        <w:t>The smarter way to listen. From your doorstep to your office, on the train or in the air, listen in comfort and style all day. Your music and phone calls sound spectacular with rich, clear audio and adjustable noise cancellation. And use your voice to get more done with your hands free</w:t>
      </w:r>
      <w:r w:rsidR="00BF4AA3">
        <w:rPr>
          <w:rFonts w:eastAsia="Calibri"/>
          <w:bCs/>
          <w:color w:val="3C3C41" w:themeColor="text1"/>
          <w:sz w:val="22"/>
        </w:rPr>
        <w:t xml:space="preserve"> with commands like, </w:t>
      </w:r>
      <w:r w:rsidR="00BF4AA3" w:rsidRPr="00BF4AA3">
        <w:rPr>
          <w:rFonts w:eastAsia="Calibri"/>
          <w:bCs/>
          <w:color w:val="3C3C41" w:themeColor="text1"/>
          <w:sz w:val="22"/>
        </w:rPr>
        <w:t>“Hey Cortana, skip to the next song</w:t>
      </w:r>
      <w:r w:rsidR="00BF4AA3">
        <w:rPr>
          <w:rFonts w:eastAsia="Calibri"/>
          <w:bCs/>
          <w:color w:val="3C3C41" w:themeColor="text1"/>
          <w:sz w:val="22"/>
        </w:rPr>
        <w:t xml:space="preserve">” or </w:t>
      </w:r>
      <w:r w:rsidR="00BF4AA3" w:rsidRPr="00BF4AA3">
        <w:rPr>
          <w:rFonts w:eastAsia="Calibri"/>
          <w:bCs/>
          <w:color w:val="3C3C41" w:themeColor="text1"/>
          <w:sz w:val="22"/>
        </w:rPr>
        <w:t>“Hey Cortana. What’s on my calendar today?”</w:t>
      </w:r>
    </w:p>
    <w:p w14:paraId="0FADCF99" w14:textId="42077782" w:rsidR="00BF4AA3" w:rsidRDefault="00E41977" w:rsidP="00394CEB">
      <w:pPr>
        <w:pStyle w:val="ListParagraph"/>
        <w:numPr>
          <w:ilvl w:val="0"/>
          <w:numId w:val="1"/>
        </w:numPr>
        <w:spacing w:before="0"/>
        <w:textAlignment w:val="auto"/>
        <w:rPr>
          <w:rFonts w:ascii="Segoe UI" w:eastAsia="Calibri" w:hAnsi="Segoe UI" w:cs="Segoe UI"/>
          <w:szCs w:val="20"/>
        </w:rPr>
      </w:pPr>
      <w:hyperlink r:id="rId92" w:history="1">
        <w:r w:rsidR="00BF4AA3" w:rsidRPr="00820606">
          <w:rPr>
            <w:rFonts w:eastAsia="Calibri"/>
            <w:b/>
            <w:bCs/>
            <w:color w:val="0563C1"/>
            <w:sz w:val="22"/>
          </w:rPr>
          <w:t>Surface Go with LTE Advance</w:t>
        </w:r>
      </w:hyperlink>
      <w:r w:rsidR="00C769B9">
        <w:rPr>
          <w:rFonts w:eastAsia="Calibri"/>
          <w:b/>
          <w:bCs/>
          <w:color w:val="0563C1"/>
          <w:sz w:val="22"/>
        </w:rPr>
        <w:t>.</w:t>
      </w:r>
      <w:r w:rsidR="00BF4AA3" w:rsidRPr="00BF4AA3">
        <w:rPr>
          <w:rFonts w:eastAsia="Calibri"/>
          <w:b/>
          <w:bCs/>
          <w:sz w:val="22"/>
        </w:rPr>
        <w:t xml:space="preserve"> </w:t>
      </w:r>
      <w:r w:rsidR="00BF4AA3" w:rsidRPr="00BF4AA3">
        <w:rPr>
          <w:rFonts w:ascii="Segoe UI" w:eastAsia="Calibri" w:hAnsi="Segoe UI" w:cs="Segoe UI"/>
          <w:szCs w:val="20"/>
        </w:rPr>
        <w:t>A 2-in-1 offering organizations the perfect balance of performance, portability and connectivity. From mobile apps to comprehensive full feature desktop software, Surface Go handles your toughest tasks with a fast Intel® Pentium® Gold Processor 4415Y. Stay connected anywhere with optional LTE,1 and pair with new Surface Go Signature Type Cover for a full laptop experience.</w:t>
      </w:r>
    </w:p>
    <w:p w14:paraId="697CB656" w14:textId="77777777" w:rsidR="00BF4AA3" w:rsidRPr="00BF4AA3" w:rsidRDefault="00BF4AA3" w:rsidP="00BF4AA3">
      <w:pPr>
        <w:spacing w:before="0" w:after="0"/>
        <w:textAlignment w:val="auto"/>
        <w:rPr>
          <w:rFonts w:ascii="Segoe UI" w:eastAsia="Calibri" w:hAnsi="Segoe UI" w:cs="Segoe UI"/>
          <w:szCs w:val="20"/>
        </w:rPr>
      </w:pPr>
    </w:p>
    <w:p w14:paraId="2DE9D273" w14:textId="76E82D79" w:rsidR="00475D4E" w:rsidRPr="002528A5" w:rsidRDefault="003B28CA" w:rsidP="00475D4E">
      <w:pPr>
        <w:rPr>
          <w:rFonts w:asciiTheme="majorHAnsi" w:eastAsiaTheme="majorEastAsia" w:hAnsiTheme="majorHAnsi" w:cstheme="majorBidi"/>
          <w:color w:val="3C3C41" w:themeColor="text1"/>
          <w:sz w:val="28"/>
          <w:szCs w:val="32"/>
        </w:rPr>
      </w:pPr>
      <w:r>
        <w:rPr>
          <w:rFonts w:asciiTheme="majorHAnsi" w:eastAsiaTheme="majorEastAsia" w:hAnsiTheme="majorHAnsi" w:cstheme="majorBidi"/>
          <w:color w:val="3C3C41" w:themeColor="text1"/>
          <w:sz w:val="28"/>
          <w:szCs w:val="32"/>
        </w:rPr>
        <w:t>Bing Search</w:t>
      </w:r>
    </w:p>
    <w:p w14:paraId="64748F6C" w14:textId="5DAFA352" w:rsidR="002528A5" w:rsidRDefault="00E41977" w:rsidP="004D0445">
      <w:pPr>
        <w:pStyle w:val="ListParagraph"/>
        <w:numPr>
          <w:ilvl w:val="0"/>
          <w:numId w:val="3"/>
        </w:numPr>
        <w:spacing w:before="0"/>
        <w:textAlignment w:val="auto"/>
        <w:rPr>
          <w:rFonts w:eastAsia="Calibri"/>
          <w:sz w:val="22"/>
        </w:rPr>
      </w:pPr>
      <w:hyperlink r:id="rId93" w:history="1">
        <w:r w:rsidR="00475D4E" w:rsidRPr="00820606">
          <w:rPr>
            <w:rFonts w:eastAsia="Calibri"/>
            <w:b/>
            <w:bCs/>
            <w:color w:val="0563C1"/>
            <w:sz w:val="22"/>
          </w:rPr>
          <w:t>Math Solver</w:t>
        </w:r>
      </w:hyperlink>
      <w:r w:rsidR="00475D4E" w:rsidRPr="002528A5">
        <w:rPr>
          <w:rFonts w:eastAsia="Calibri"/>
          <w:b/>
          <w:bCs/>
          <w:sz w:val="22"/>
        </w:rPr>
        <w:t xml:space="preserve"> (Subset of Bing Visual Search)</w:t>
      </w:r>
      <w:r w:rsidR="002528A5">
        <w:rPr>
          <w:rFonts w:eastAsia="Calibri"/>
          <w:b/>
          <w:bCs/>
          <w:sz w:val="22"/>
        </w:rPr>
        <w:t>.</w:t>
      </w:r>
      <w:r w:rsidR="00475D4E" w:rsidRPr="002528A5">
        <w:rPr>
          <w:rFonts w:eastAsia="Calibri"/>
          <w:b/>
          <w:bCs/>
          <w:sz w:val="22"/>
        </w:rPr>
        <w:t xml:space="preserve"> </w:t>
      </w:r>
      <w:r w:rsidR="00475D4E" w:rsidRPr="002528A5">
        <w:rPr>
          <w:rFonts w:eastAsia="Calibri"/>
          <w:sz w:val="22"/>
        </w:rPr>
        <w:t>Built on the intelligent image technology already in Bing, Math Solver allows users to solve complex math equations, including calculus, by simply taking a photo and tapping the “Math” button in cameral portion of the Bing mobile app. Bing will then solve the equation, showing step-by-step explanations and will also connect users to related resources like Khan academy lectures or online videos to help users expand their mathematical knowledge.</w:t>
      </w:r>
    </w:p>
    <w:p w14:paraId="3E89EFD3" w14:textId="65579707" w:rsidR="002528A5" w:rsidRDefault="00E41977" w:rsidP="004D0445">
      <w:pPr>
        <w:pStyle w:val="ListParagraph"/>
        <w:numPr>
          <w:ilvl w:val="0"/>
          <w:numId w:val="3"/>
        </w:numPr>
        <w:spacing w:before="0"/>
        <w:textAlignment w:val="auto"/>
        <w:rPr>
          <w:rFonts w:eastAsia="Calibri"/>
          <w:sz w:val="22"/>
        </w:rPr>
      </w:pPr>
      <w:hyperlink r:id="rId94" w:history="1">
        <w:r w:rsidR="002528A5" w:rsidRPr="00820606">
          <w:rPr>
            <w:rStyle w:val="Hyperlink"/>
            <w:rFonts w:eastAsia="Calibri"/>
            <w:b/>
            <w:sz w:val="22"/>
            <w:u w:val="none"/>
          </w:rPr>
          <w:t>Bing Search multi-perspectives on ballot initiatives</w:t>
        </w:r>
      </w:hyperlink>
      <w:r w:rsidR="002528A5" w:rsidRPr="002528A5">
        <w:rPr>
          <w:rFonts w:eastAsia="Calibri"/>
          <w:b/>
          <w:sz w:val="22"/>
        </w:rPr>
        <w:t>.</w:t>
      </w:r>
      <w:r w:rsidR="002528A5" w:rsidRPr="002528A5">
        <w:rPr>
          <w:rFonts w:eastAsia="Calibri"/>
          <w:sz w:val="22"/>
        </w:rPr>
        <w:t xml:space="preserve"> Building on the multi-perspective work first announced in December 2017, Bing presented a variety of perspectives during the 2018 midterm elections for many of the key statewide initiatives to help users be more informed when going to the polls, covering more than 75 measures nationwide.</w:t>
      </w:r>
    </w:p>
    <w:p w14:paraId="71D36B79" w14:textId="6C49D8FB" w:rsidR="002528A5" w:rsidRPr="002528A5" w:rsidRDefault="00E41977" w:rsidP="1EFD29C5">
      <w:pPr>
        <w:pStyle w:val="ListParagraph"/>
        <w:numPr>
          <w:ilvl w:val="0"/>
          <w:numId w:val="3"/>
        </w:numPr>
        <w:spacing w:before="0"/>
        <w:textAlignment w:val="auto"/>
        <w:rPr>
          <w:rFonts w:eastAsia="Calibri"/>
          <w:sz w:val="22"/>
        </w:rPr>
      </w:pPr>
      <w:hyperlink r:id="rId95">
        <w:r w:rsidR="1EFD29C5" w:rsidRPr="00CB761C">
          <w:rPr>
            <w:rStyle w:val="Hyperlink"/>
            <w:b/>
            <w:bCs/>
            <w:sz w:val="22"/>
            <w:u w:val="none"/>
          </w:rPr>
          <w:t>Cortana App</w:t>
        </w:r>
      </w:hyperlink>
      <w:r w:rsidR="004D64E2">
        <w:rPr>
          <w:rStyle w:val="Hyperlink"/>
          <w:rFonts w:ascii="Segoe UI" w:hAnsi="Segoe UI" w:cs="Segoe UI"/>
          <w:b/>
          <w:bCs/>
          <w:u w:val="none"/>
        </w:rPr>
        <w:t>.</w:t>
      </w:r>
      <w:r w:rsidR="1EFD29C5" w:rsidRPr="1EFD29C5">
        <w:rPr>
          <w:rFonts w:ascii="Segoe UI" w:hAnsi="Segoe UI" w:cs="Segoe UI"/>
        </w:rPr>
        <w:t xml:space="preserve"> </w:t>
      </w:r>
      <w:r w:rsidR="1EFD29C5" w:rsidRPr="1EFD29C5">
        <w:rPr>
          <w:rFonts w:eastAsia="Calibri"/>
          <w:sz w:val="22"/>
        </w:rPr>
        <w:t>Released in Beta, Cortana v3.0 for iOS and Android offers a modern UI and new Cortana capabilities previously found only in the Windows version. The new interface enables the ability to listen to music and podcasts on the go, set reminders</w:t>
      </w:r>
      <w:r w:rsidR="004D64E2">
        <w:rPr>
          <w:rFonts w:eastAsia="Calibri"/>
          <w:sz w:val="22"/>
        </w:rPr>
        <w:t xml:space="preserve"> and</w:t>
      </w:r>
      <w:r w:rsidR="1EFD29C5" w:rsidRPr="1EFD29C5">
        <w:rPr>
          <w:rFonts w:eastAsia="Calibri"/>
          <w:sz w:val="22"/>
        </w:rPr>
        <w:t xml:space="preserve"> timers and create meeting</w:t>
      </w:r>
      <w:r w:rsidR="004D64E2">
        <w:rPr>
          <w:rFonts w:eastAsia="Calibri"/>
          <w:sz w:val="22"/>
        </w:rPr>
        <w:t>s</w:t>
      </w:r>
      <w:r w:rsidR="1EFD29C5" w:rsidRPr="1EFD29C5">
        <w:rPr>
          <w:rFonts w:eastAsia="Calibri"/>
          <w:sz w:val="22"/>
        </w:rPr>
        <w:t>, and join Skype or Microsoft Teams meetings simply by asking Cortana.</w:t>
      </w:r>
      <w:r w:rsidR="1EFD29C5" w:rsidRPr="1EFD29C5">
        <w:rPr>
          <w:rFonts w:ascii="Segoe UI" w:hAnsi="Segoe UI" w:cs="Segoe UI"/>
        </w:rPr>
        <w:t xml:space="preserve"> </w:t>
      </w:r>
    </w:p>
    <w:p w14:paraId="3C94FD8A" w14:textId="32450874" w:rsidR="00AF106E" w:rsidRPr="00DB48C0" w:rsidRDefault="00E41977" w:rsidP="008E00A9">
      <w:pPr>
        <w:pStyle w:val="ListParagraph"/>
        <w:numPr>
          <w:ilvl w:val="0"/>
          <w:numId w:val="3"/>
        </w:numPr>
        <w:rPr>
          <w:sz w:val="22"/>
        </w:rPr>
      </w:pPr>
      <w:hyperlink r:id="rId96" w:history="1">
        <w:r w:rsidR="00AF106E" w:rsidRPr="00820606">
          <w:rPr>
            <w:rStyle w:val="Hyperlink"/>
            <w:b/>
            <w:sz w:val="22"/>
            <w:u w:val="none"/>
          </w:rPr>
          <w:t>New SwiftKey integration</w:t>
        </w:r>
      </w:hyperlink>
      <w:r w:rsidR="00AF106E" w:rsidRPr="00DB48C0">
        <w:rPr>
          <w:sz w:val="22"/>
        </w:rPr>
        <w:t xml:space="preserve"> with Bing allows SwiftKey keyboard users to search directly in app, using Bing to elegantly and efficiently search the </w:t>
      </w:r>
      <w:r w:rsidR="004D64E2">
        <w:rPr>
          <w:sz w:val="22"/>
        </w:rPr>
        <w:t>w</w:t>
      </w:r>
      <w:r w:rsidR="00AF106E" w:rsidRPr="00DB48C0">
        <w:rPr>
          <w:sz w:val="22"/>
        </w:rPr>
        <w:t>eb</w:t>
      </w:r>
      <w:r w:rsidR="004D64E2">
        <w:rPr>
          <w:sz w:val="22"/>
        </w:rPr>
        <w:t>.</w:t>
      </w:r>
      <w:r w:rsidR="00AF106E" w:rsidRPr="00DB48C0">
        <w:rPr>
          <w:sz w:val="22"/>
        </w:rPr>
        <w:t xml:space="preserve"> </w:t>
      </w:r>
    </w:p>
    <w:p w14:paraId="7EFDD431" w14:textId="2996B90E" w:rsidR="00AF106E" w:rsidRPr="00561DA7" w:rsidRDefault="00E41977" w:rsidP="0001155E">
      <w:pPr>
        <w:pStyle w:val="ListParagraph"/>
        <w:numPr>
          <w:ilvl w:val="0"/>
          <w:numId w:val="3"/>
        </w:numPr>
        <w:rPr>
          <w:sz w:val="22"/>
        </w:rPr>
      </w:pPr>
      <w:hyperlink r:id="rId97" w:history="1">
        <w:r w:rsidR="00AF106E" w:rsidRPr="004E6847">
          <w:rPr>
            <w:rStyle w:val="Hyperlink"/>
            <w:b/>
            <w:sz w:val="22"/>
            <w:u w:val="none"/>
          </w:rPr>
          <w:t>Visual Search</w:t>
        </w:r>
      </w:hyperlink>
      <w:r w:rsidR="00AF106E" w:rsidRPr="00561DA7">
        <w:rPr>
          <w:sz w:val="22"/>
        </w:rPr>
        <w:t xml:space="preserve"> recognition feature </w:t>
      </w:r>
      <w:r w:rsidR="006D2DB2">
        <w:rPr>
          <w:sz w:val="22"/>
        </w:rPr>
        <w:t xml:space="preserve">was </w:t>
      </w:r>
      <w:r w:rsidR="00AF106E" w:rsidRPr="00561DA7">
        <w:rPr>
          <w:sz w:val="22"/>
        </w:rPr>
        <w:t xml:space="preserve">extended to allow users to </w:t>
      </w:r>
      <w:r w:rsidR="00AF106E" w:rsidRPr="00561DA7">
        <w:rPr>
          <w:sz w:val="22"/>
          <w:shd w:val="clear" w:color="auto" w:fill="FFFFFF"/>
        </w:rPr>
        <w:t>find related product pages, making it easier to find relevant information and inspiration for image-based searches. </w:t>
      </w:r>
      <w:r w:rsidR="00561DA7" w:rsidRPr="00561DA7">
        <w:rPr>
          <w:sz w:val="22"/>
          <w:shd w:val="clear" w:color="auto" w:fill="FFFFFF"/>
        </w:rPr>
        <w:t xml:space="preserve">The feature includes </w:t>
      </w:r>
      <w:r w:rsidR="00561DA7">
        <w:rPr>
          <w:sz w:val="22"/>
          <w:shd w:val="clear" w:color="auto" w:fill="FFFFFF"/>
        </w:rPr>
        <w:t>b</w:t>
      </w:r>
      <w:r w:rsidR="00AF106E" w:rsidRPr="00561DA7">
        <w:rPr>
          <w:sz w:val="22"/>
        </w:rPr>
        <w:t>uilt-in optical character recognition (OCR)</w:t>
      </w:r>
      <w:r w:rsidR="004D64E2">
        <w:rPr>
          <w:sz w:val="22"/>
        </w:rPr>
        <w:t>.</w:t>
      </w:r>
    </w:p>
    <w:p w14:paraId="111D8BA9" w14:textId="441415F7" w:rsidR="002528A5" w:rsidRDefault="003B28CA" w:rsidP="00F444A0">
      <w:pPr>
        <w:pStyle w:val="Heading1"/>
      </w:pPr>
      <w:r>
        <w:t>Microsoft Advertising</w:t>
      </w:r>
    </w:p>
    <w:p w14:paraId="00D0A9E7" w14:textId="5FBF4D3A" w:rsidR="00BE212C" w:rsidRPr="00F449D7" w:rsidRDefault="00E41977" w:rsidP="00BE212C">
      <w:pPr>
        <w:numPr>
          <w:ilvl w:val="0"/>
          <w:numId w:val="24"/>
        </w:numPr>
        <w:spacing w:before="100" w:beforeAutospacing="1" w:after="100" w:afterAutospacing="1"/>
        <w:textAlignment w:val="auto"/>
        <w:rPr>
          <w:rFonts w:ascii="Calibri" w:eastAsia="Times New Roman" w:hAnsi="Calibri" w:cs="Calibri"/>
          <w:sz w:val="22"/>
        </w:rPr>
      </w:pPr>
      <w:hyperlink r:id="rId98" w:history="1">
        <w:r w:rsidR="00BE212C" w:rsidRPr="004E6847">
          <w:rPr>
            <w:rStyle w:val="Hyperlink"/>
            <w:rFonts w:ascii="Calibri" w:eastAsia="Times New Roman" w:hAnsi="Calibri" w:cs="Calibri"/>
            <w:b/>
            <w:bCs/>
            <w:sz w:val="22"/>
            <w:u w:val="none"/>
          </w:rPr>
          <w:t>Bing Ads Scripts</w:t>
        </w:r>
      </w:hyperlink>
      <w:r w:rsidR="00BE212C" w:rsidRPr="00F449D7">
        <w:rPr>
          <w:rFonts w:ascii="Calibri" w:eastAsia="Times New Roman" w:hAnsi="Calibri" w:cs="Calibri"/>
          <w:b/>
          <w:bCs/>
          <w:sz w:val="22"/>
        </w:rPr>
        <w:t xml:space="preserve"> </w:t>
      </w:r>
      <w:r w:rsidR="004D64E2">
        <w:rPr>
          <w:rFonts w:ascii="Calibri" w:eastAsia="Times New Roman" w:hAnsi="Calibri" w:cs="Calibri"/>
          <w:sz w:val="22"/>
        </w:rPr>
        <w:t>g</w:t>
      </w:r>
      <w:r w:rsidR="00BE212C" w:rsidRPr="00F449D7">
        <w:rPr>
          <w:rFonts w:ascii="Calibri" w:eastAsia="Times New Roman" w:hAnsi="Calibri" w:cs="Calibri"/>
          <w:sz w:val="22"/>
        </w:rPr>
        <w:t>lobally released a highly anticipated client feature enabling clients to automate critical tasks in a customized manner without an investment on technical developers or extensive coding. By leveraging the intelligence of our platform to compute simple JavaScript commands put in place, our clients can now focus more time and resources on those tasks most impactful to their business.</w:t>
      </w:r>
    </w:p>
    <w:p w14:paraId="47DAFEA6" w14:textId="065A5222" w:rsidR="00BE212C" w:rsidRPr="00F449D7" w:rsidRDefault="00BE212C" w:rsidP="0001155E">
      <w:pPr>
        <w:pStyle w:val="ListParagraph"/>
        <w:numPr>
          <w:ilvl w:val="0"/>
          <w:numId w:val="24"/>
        </w:numPr>
        <w:spacing w:before="100" w:beforeAutospacing="1" w:after="100" w:afterAutospacing="1"/>
        <w:textAlignment w:val="auto"/>
        <w:rPr>
          <w:rFonts w:eastAsia="Times New Roman"/>
          <w:sz w:val="22"/>
        </w:rPr>
      </w:pPr>
      <w:r w:rsidRPr="00F449D7">
        <w:rPr>
          <w:rFonts w:eastAsia="Times New Roman"/>
          <w:b/>
          <w:bCs/>
          <w:sz w:val="22"/>
        </w:rPr>
        <w:t>Bing Ads AI Campaign Reporting (</w:t>
      </w:r>
      <w:hyperlink r:id="rId99" w:history="1">
        <w:r w:rsidRPr="00F449D7">
          <w:rPr>
            <w:rStyle w:val="Hyperlink"/>
            <w:rFonts w:eastAsia="Times New Roman"/>
            <w:b/>
            <w:bCs/>
            <w:sz w:val="22"/>
          </w:rPr>
          <w:t>Intro blog</w:t>
        </w:r>
      </w:hyperlink>
      <w:r w:rsidRPr="00F449D7">
        <w:rPr>
          <w:rFonts w:eastAsia="Times New Roman"/>
          <w:b/>
          <w:bCs/>
          <w:sz w:val="22"/>
        </w:rPr>
        <w:t xml:space="preserve">, </w:t>
      </w:r>
      <w:hyperlink r:id="rId100" w:history="1">
        <w:r w:rsidRPr="00F449D7">
          <w:rPr>
            <w:rStyle w:val="Hyperlink"/>
            <w:rFonts w:eastAsia="Times New Roman"/>
            <w:b/>
            <w:bCs/>
            <w:sz w:val="22"/>
          </w:rPr>
          <w:t>Competition Tab</w:t>
        </w:r>
      </w:hyperlink>
      <w:r w:rsidRPr="00F449D7">
        <w:rPr>
          <w:rFonts w:eastAsia="Times New Roman"/>
          <w:b/>
          <w:bCs/>
          <w:sz w:val="22"/>
        </w:rPr>
        <w:t xml:space="preserve">, </w:t>
      </w:r>
      <w:hyperlink r:id="rId101" w:history="1">
        <w:r w:rsidRPr="00F449D7">
          <w:rPr>
            <w:rStyle w:val="Hyperlink"/>
            <w:rFonts w:eastAsia="Times New Roman"/>
            <w:b/>
            <w:bCs/>
            <w:sz w:val="22"/>
          </w:rPr>
          <w:t>Performance Targets</w:t>
        </w:r>
      </w:hyperlink>
      <w:r w:rsidRPr="00F449D7">
        <w:rPr>
          <w:rFonts w:eastAsia="Times New Roman"/>
          <w:b/>
          <w:bCs/>
          <w:sz w:val="22"/>
        </w:rPr>
        <w:t xml:space="preserve">) </w:t>
      </w:r>
      <w:r w:rsidR="004D64E2">
        <w:rPr>
          <w:rFonts w:eastAsia="Times New Roman"/>
          <w:sz w:val="22"/>
        </w:rPr>
        <w:t>d</w:t>
      </w:r>
      <w:r w:rsidRPr="00F449D7">
        <w:rPr>
          <w:rFonts w:eastAsia="Times New Roman"/>
          <w:sz w:val="22"/>
        </w:rPr>
        <w:t xml:space="preserve">eveloped new global capabilities </w:t>
      </w:r>
      <w:r w:rsidR="004D64E2">
        <w:rPr>
          <w:rFonts w:eastAsia="Times New Roman"/>
          <w:sz w:val="22"/>
        </w:rPr>
        <w:t>that</w:t>
      </w:r>
      <w:r w:rsidRPr="00F449D7">
        <w:rPr>
          <w:rFonts w:eastAsia="Times New Roman"/>
          <w:sz w:val="22"/>
        </w:rPr>
        <w:t xml:space="preserve"> use AI and machine learning to address needs currently unmet across digital advertising tools. These include insights and recommendations to stay ahead of competitors and a way to track your campaign goals with forecasting.</w:t>
      </w:r>
    </w:p>
    <w:p w14:paraId="2EAEBC86" w14:textId="5B9594D8" w:rsidR="00BE212C" w:rsidRPr="00F449D7" w:rsidRDefault="002E7F66" w:rsidP="0001155E">
      <w:pPr>
        <w:pStyle w:val="ListParagraph"/>
        <w:numPr>
          <w:ilvl w:val="0"/>
          <w:numId w:val="24"/>
        </w:numPr>
        <w:spacing w:before="0" w:beforeAutospacing="1" w:after="100" w:afterAutospacing="1"/>
        <w:textAlignment w:val="auto"/>
        <w:rPr>
          <w:rFonts w:eastAsia="Times New Roman"/>
          <w:sz w:val="22"/>
        </w:rPr>
      </w:pPr>
      <w:r w:rsidRPr="006F43BB">
        <w:rPr>
          <w:rStyle w:val="Hyperlink"/>
          <w:rFonts w:eastAsia="Times New Roman"/>
          <w:b/>
          <w:bCs/>
          <w:color w:val="auto"/>
          <w:sz w:val="22"/>
          <w:u w:val="none"/>
        </w:rPr>
        <w:t>Bing Ads Auto-Bidding (for Target CPA and Max Conversions)</w:t>
      </w:r>
      <w:r w:rsidR="004D64E2" w:rsidRPr="006F43BB">
        <w:rPr>
          <w:rStyle w:val="Hyperlink"/>
          <w:rFonts w:eastAsia="Times New Roman"/>
          <w:b/>
          <w:bCs/>
          <w:color w:val="auto"/>
          <w:sz w:val="22"/>
          <w:u w:val="none"/>
        </w:rPr>
        <w:t>.</w:t>
      </w:r>
      <w:r w:rsidR="00BE212C" w:rsidRPr="006F43BB">
        <w:rPr>
          <w:rFonts w:eastAsia="Times New Roman"/>
          <w:b/>
          <w:bCs/>
          <w:sz w:val="22"/>
        </w:rPr>
        <w:t xml:space="preserve"> </w:t>
      </w:r>
      <w:r w:rsidR="00BE212C" w:rsidRPr="00F449D7">
        <w:rPr>
          <w:rFonts w:eastAsia="Times New Roman"/>
          <w:sz w:val="22"/>
        </w:rPr>
        <w:t>These features enable Bing Ads to manage keyword bids for customers based on their set goal. With our modern machine learning tech, unique platform signals, and real-time application</w:t>
      </w:r>
      <w:r w:rsidR="004D64E2">
        <w:rPr>
          <w:rFonts w:eastAsia="Times New Roman"/>
          <w:sz w:val="22"/>
        </w:rPr>
        <w:t>,</w:t>
      </w:r>
      <w:r w:rsidR="00BE212C" w:rsidRPr="00F449D7">
        <w:rPr>
          <w:rFonts w:eastAsia="Times New Roman"/>
          <w:sz w:val="22"/>
        </w:rPr>
        <w:t xml:space="preserve"> we are bring automated bidding to the masses without the fee third parties charge. This improves campaigns performance and gives customers back time to optimize their campaigns in other ways.</w:t>
      </w:r>
    </w:p>
    <w:p w14:paraId="00833760" w14:textId="77777777" w:rsidR="00BE212C" w:rsidRDefault="00BE212C" w:rsidP="00BE212C">
      <w:pPr>
        <w:rPr>
          <w:color w:val="1F497D"/>
        </w:rPr>
      </w:pPr>
    </w:p>
    <w:p w14:paraId="519B6FBC" w14:textId="77777777" w:rsidR="00BE212C" w:rsidRPr="00BE212C" w:rsidRDefault="00BE212C" w:rsidP="00BE212C"/>
    <w:sectPr w:rsidR="00BE212C" w:rsidRPr="00BE212C" w:rsidSect="00FB1CD3">
      <w:headerReference w:type="even" r:id="rId102"/>
      <w:headerReference w:type="default" r:id="rId103"/>
      <w:footerReference w:type="even" r:id="rId104"/>
      <w:footerReference w:type="default" r:id="rId105"/>
      <w:headerReference w:type="first" r:id="rId106"/>
      <w:footerReference w:type="first" r:id="rId107"/>
      <w:pgSz w:w="12240" w:h="15840"/>
      <w:pgMar w:top="3060" w:right="1440" w:bottom="81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1A151" w14:textId="77777777" w:rsidR="00A376FA" w:rsidRDefault="00A376FA" w:rsidP="005D7392">
      <w:r>
        <w:separator/>
      </w:r>
    </w:p>
  </w:endnote>
  <w:endnote w:type="continuationSeparator" w:id="0">
    <w:p w14:paraId="1775C87B" w14:textId="77777777" w:rsidR="00A376FA" w:rsidRDefault="00A376FA" w:rsidP="005D7392">
      <w:r>
        <w:continuationSeparator/>
      </w:r>
    </w:p>
  </w:endnote>
  <w:endnote w:type="continuationNotice" w:id="1">
    <w:p w14:paraId="2D2B9196" w14:textId="77777777" w:rsidR="00A376FA" w:rsidRDefault="00A376FA" w:rsidP="005D7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8EAE" w14:textId="77777777" w:rsidR="00E41977" w:rsidRDefault="00E41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5C8A2" w14:textId="0C6A26DA" w:rsidR="002F0FE9" w:rsidRDefault="002F0FE9" w:rsidP="00610AF7">
    <w:pPr>
      <w:pStyle w:val="Header"/>
    </w:pPr>
    <w:r w:rsidRPr="00610AF7">
      <w:t xml:space="preserve">© Copyright Microsoft Corporation. All rights reserved. </w:t>
    </w:r>
    <w:r>
      <w:tab/>
    </w:r>
    <w:sdt>
      <w:sdtPr>
        <w:id w:val="10445652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D64E2">
          <w:rPr>
            <w:noProof/>
          </w:rPr>
          <w:t>10</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BDA6" w14:textId="3BE3D146" w:rsidR="002F0FE9" w:rsidRDefault="002F0FE9" w:rsidP="00610AF7">
    <w:pPr>
      <w:pStyle w:val="Header"/>
    </w:pPr>
    <w:r w:rsidRPr="00610AF7">
      <w:t xml:space="preserve">© Copyright Microsoft Corporation. All rights reserved. </w:t>
    </w:r>
    <w:r>
      <w:tab/>
    </w:r>
    <w:sdt>
      <w:sdtPr>
        <w:id w:val="95977731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D64E2">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50B59" w14:textId="77777777" w:rsidR="00A376FA" w:rsidRDefault="00A376FA" w:rsidP="005D7392">
      <w:r>
        <w:separator/>
      </w:r>
    </w:p>
  </w:footnote>
  <w:footnote w:type="continuationSeparator" w:id="0">
    <w:p w14:paraId="6C9CA713" w14:textId="77777777" w:rsidR="00A376FA" w:rsidRDefault="00A376FA" w:rsidP="005D7392">
      <w:r>
        <w:continuationSeparator/>
      </w:r>
    </w:p>
  </w:footnote>
  <w:footnote w:type="continuationNotice" w:id="1">
    <w:p w14:paraId="4CDAC507" w14:textId="77777777" w:rsidR="00A376FA" w:rsidRDefault="00A376FA" w:rsidP="005D73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D2B8" w14:textId="77777777" w:rsidR="00E41977" w:rsidRDefault="00E41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4CBE8" w14:textId="77777777" w:rsidR="00E41977" w:rsidRDefault="00E41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D687" w14:textId="5E225DF6" w:rsidR="002F0FE9" w:rsidRPr="00C02BEB" w:rsidRDefault="002F0FE9" w:rsidP="00C02BEB">
    <w:pPr>
      <w:pStyle w:val="Header"/>
    </w:pPr>
    <w:r>
      <w:rPr>
        <w:noProof/>
      </w:rPr>
      <mc:AlternateContent>
        <mc:Choice Requires="wps">
          <w:drawing>
            <wp:anchor distT="0" distB="0" distL="114300" distR="114300" simplePos="0" relativeHeight="251658240" behindDoc="0" locked="0" layoutInCell="1" allowOverlap="1" wp14:anchorId="677B99E8" wp14:editId="3EAF0562">
              <wp:simplePos x="0" y="0"/>
              <wp:positionH relativeFrom="margin">
                <wp:align>center</wp:align>
              </wp:positionH>
              <wp:positionV relativeFrom="paragraph">
                <wp:posOffset>174308</wp:posOffset>
              </wp:positionV>
              <wp:extent cx="6167437" cy="1147763"/>
              <wp:effectExtent l="0" t="0" r="24130" b="14605"/>
              <wp:wrapNone/>
              <wp:docPr id="3" name="Rectangle 3"/>
              <wp:cNvGraphicFramePr/>
              <a:graphic xmlns:a="http://schemas.openxmlformats.org/drawingml/2006/main">
                <a:graphicData uri="http://schemas.microsoft.com/office/word/2010/wordprocessingShape">
                  <wps:wsp>
                    <wps:cNvSpPr/>
                    <wps:spPr bwMode="auto">
                      <a:xfrm>
                        <a:off x="0" y="0"/>
                        <a:ext cx="6167437" cy="1147763"/>
                      </a:xfrm>
                      <a:prstGeom prst="rect">
                        <a:avLst/>
                      </a:prstGeom>
                      <a:solidFill>
                        <a:srgbClr val="002060"/>
                      </a:solidFill>
                      <a:ln>
                        <a:solidFill>
                          <a:srgbClr val="002060"/>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662F7115" w14:textId="44868F93" w:rsidR="002F0FE9" w:rsidRPr="006848BC" w:rsidRDefault="002F0FE9" w:rsidP="00C02BEB">
                          <w:pPr>
                            <w:ind w:left="210" w:right="200"/>
                            <w:textAlignment w:val="auto"/>
                            <w:rPr>
                              <w:rFonts w:ascii="Arial" w:eastAsia="Times New Roman" w:hAnsi="Arial" w:cs="Arial"/>
                              <w:color w:val="FFFFFF" w:themeColor="background1"/>
                              <w:sz w:val="28"/>
                              <w:szCs w:val="26"/>
                            </w:rPr>
                          </w:pPr>
                          <w:r w:rsidRPr="006848BC">
                            <w:rPr>
                              <w:rFonts w:ascii="Segoe UI" w:eastAsia="Calibri" w:hAnsi="Segoe UI" w:cs="Segoe UI Semibold"/>
                              <w:color w:val="FFFFFF" w:themeColor="background1"/>
                              <w:kern w:val="24"/>
                              <w:sz w:val="28"/>
                              <w:szCs w:val="26"/>
                            </w:rPr>
                            <w:t>MICROSOFT QUARTERLY HIGHLIGHTS, PRODUCT RELEASES</w:t>
                          </w:r>
                          <w:r>
                            <w:rPr>
                              <w:rFonts w:ascii="Segoe UI" w:eastAsia="Calibri" w:hAnsi="Segoe UI" w:cs="Segoe UI Semibold"/>
                              <w:color w:val="FFFFFF" w:themeColor="background1"/>
                              <w:kern w:val="24"/>
                              <w:sz w:val="28"/>
                              <w:szCs w:val="26"/>
                            </w:rPr>
                            <w:t xml:space="preserve">, AND </w:t>
                          </w:r>
                          <w:r w:rsidRPr="006848BC">
                            <w:rPr>
                              <w:rFonts w:ascii="Segoe UI" w:eastAsia="Calibri" w:hAnsi="Segoe UI" w:cs="Segoe UI Semibold"/>
                              <w:color w:val="FFFFFF" w:themeColor="background1"/>
                              <w:kern w:val="24"/>
                              <w:sz w:val="28"/>
                              <w:szCs w:val="26"/>
                            </w:rPr>
                            <w:t>ENHANCEMENTS</w:t>
                          </w:r>
                        </w:p>
                        <w:p w14:paraId="4512111D" w14:textId="6BABB146" w:rsidR="002F0FE9" w:rsidRPr="006848BC" w:rsidRDefault="002F0FE9" w:rsidP="00C02BEB">
                          <w:pPr>
                            <w:ind w:left="210" w:right="200"/>
                            <w:textAlignment w:val="auto"/>
                            <w:rPr>
                              <w:color w:val="FFFFFF" w:themeColor="background1"/>
                              <w:sz w:val="22"/>
                            </w:rPr>
                          </w:pPr>
                          <w:r w:rsidRPr="006848BC">
                            <w:rPr>
                              <w:rFonts w:ascii="Segoe UI" w:eastAsia="Times New Roman" w:hAnsi="Segoe UI" w:cs="Segoe UI"/>
                              <w:color w:val="FFFFFF" w:themeColor="background1"/>
                              <w:kern w:val="24"/>
                              <w:sz w:val="28"/>
                              <w:szCs w:val="26"/>
                            </w:rPr>
                            <w:t>Q</w:t>
                          </w:r>
                          <w:r>
                            <w:rPr>
                              <w:rFonts w:ascii="Segoe UI" w:eastAsia="Times New Roman" w:hAnsi="Segoe UI" w:cs="Segoe UI"/>
                              <w:color w:val="FFFFFF" w:themeColor="background1"/>
                              <w:kern w:val="24"/>
                              <w:sz w:val="28"/>
                              <w:szCs w:val="26"/>
                            </w:rPr>
                            <w:t>2</w:t>
                          </w:r>
                          <w:r w:rsidRPr="006848BC">
                            <w:rPr>
                              <w:rFonts w:ascii="Segoe UI" w:eastAsia="Times New Roman" w:hAnsi="Segoe UI" w:cs="Segoe UI"/>
                              <w:color w:val="FFFFFF" w:themeColor="background1"/>
                              <w:kern w:val="24"/>
                              <w:sz w:val="28"/>
                              <w:szCs w:val="26"/>
                            </w:rPr>
                            <w:t xml:space="preserve"> FY19</w:t>
                          </w:r>
                        </w:p>
                        <w:p w14:paraId="121BA247" w14:textId="77777777" w:rsidR="002F0FE9" w:rsidRDefault="002F0FE9" w:rsidP="00C02BEB">
                          <w:pPr>
                            <w:jc w:val="center"/>
                          </w:pPr>
                        </w:p>
                      </w:txbxContent>
                    </wps:txbx>
                    <wps:bodyPr rot="0" spcFirstLastPara="0" vertOverflow="overflow" horzOverflow="overflow" vert="horz" wrap="square" lIns="182880" tIns="146304" rIns="182880" bIns="146304"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77B99E8" id="Rectangle 3" o:spid="_x0000_s1026" style="position:absolute;margin-left:0;margin-top:13.75pt;width:485.6pt;height:90.4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" fillcolor="#002060" strokecolor="#002060">
              <v:textbox inset="14.4pt,11.52pt,14.4pt,11.52pt">
                <w:txbxContent>
                  <w:p w14:paraId="662F7115" w14:textId="44868F93" w:rsidR="002F0FE9" w:rsidRPr="006848BC" w:rsidRDefault="002F0FE9" w:rsidP="00C02BEB">
                    <w:pPr>
                      <w:ind w:left="210" w:right="200"/>
                      <w:textAlignment w:val="auto"/>
                      <w:rPr>
                        <w:rFonts w:ascii="Arial" w:eastAsia="Times New Roman" w:hAnsi="Arial" w:cs="Arial"/>
                        <w:color w:val="FFFFFF" w:themeColor="background1"/>
                        <w:sz w:val="28"/>
                        <w:szCs w:val="26"/>
                      </w:rPr>
                    </w:pPr>
                    <w:r w:rsidRPr="006848BC">
                      <w:rPr>
                        <w:rFonts w:ascii="Segoe UI" w:eastAsia="Calibri" w:hAnsi="Segoe UI" w:cs="Segoe UI Semibold"/>
                        <w:color w:val="FFFFFF" w:themeColor="background1"/>
                        <w:kern w:val="24"/>
                        <w:sz w:val="28"/>
                        <w:szCs w:val="26"/>
                      </w:rPr>
                      <w:t>MICROSOFT QUARTERLY HIGHLIGHTS, PRODUCT RELEASES</w:t>
                    </w:r>
                    <w:r>
                      <w:rPr>
                        <w:rFonts w:ascii="Segoe UI" w:eastAsia="Calibri" w:hAnsi="Segoe UI" w:cs="Segoe UI Semibold"/>
                        <w:color w:val="FFFFFF" w:themeColor="background1"/>
                        <w:kern w:val="24"/>
                        <w:sz w:val="28"/>
                        <w:szCs w:val="26"/>
                      </w:rPr>
                      <w:t xml:space="preserve">, AND </w:t>
                    </w:r>
                    <w:r w:rsidRPr="006848BC">
                      <w:rPr>
                        <w:rFonts w:ascii="Segoe UI" w:eastAsia="Calibri" w:hAnsi="Segoe UI" w:cs="Segoe UI Semibold"/>
                        <w:color w:val="FFFFFF" w:themeColor="background1"/>
                        <w:kern w:val="24"/>
                        <w:sz w:val="28"/>
                        <w:szCs w:val="26"/>
                      </w:rPr>
                      <w:t>ENHANCEMENTS</w:t>
                    </w:r>
                  </w:p>
                  <w:p w14:paraId="4512111D" w14:textId="6BABB146" w:rsidR="002F0FE9" w:rsidRPr="006848BC" w:rsidRDefault="002F0FE9" w:rsidP="00C02BEB">
                    <w:pPr>
                      <w:ind w:left="210" w:right="200"/>
                      <w:textAlignment w:val="auto"/>
                      <w:rPr>
                        <w:color w:val="FFFFFF" w:themeColor="background1"/>
                        <w:sz w:val="22"/>
                      </w:rPr>
                    </w:pPr>
                    <w:r w:rsidRPr="006848BC">
                      <w:rPr>
                        <w:rFonts w:ascii="Segoe UI" w:eastAsia="Times New Roman" w:hAnsi="Segoe UI" w:cs="Segoe UI"/>
                        <w:color w:val="FFFFFF" w:themeColor="background1"/>
                        <w:kern w:val="24"/>
                        <w:sz w:val="28"/>
                        <w:szCs w:val="26"/>
                      </w:rPr>
                      <w:t>Q</w:t>
                    </w:r>
                    <w:r>
                      <w:rPr>
                        <w:rFonts w:ascii="Segoe UI" w:eastAsia="Times New Roman" w:hAnsi="Segoe UI" w:cs="Segoe UI"/>
                        <w:color w:val="FFFFFF" w:themeColor="background1"/>
                        <w:kern w:val="24"/>
                        <w:sz w:val="28"/>
                        <w:szCs w:val="26"/>
                      </w:rPr>
                      <w:t>2</w:t>
                    </w:r>
                    <w:r w:rsidRPr="006848BC">
                      <w:rPr>
                        <w:rFonts w:ascii="Segoe UI" w:eastAsia="Times New Roman" w:hAnsi="Segoe UI" w:cs="Segoe UI"/>
                        <w:color w:val="FFFFFF" w:themeColor="background1"/>
                        <w:kern w:val="24"/>
                        <w:sz w:val="28"/>
                        <w:szCs w:val="26"/>
                      </w:rPr>
                      <w:t xml:space="preserve"> FY19</w:t>
                    </w:r>
                  </w:p>
                  <w:p w14:paraId="121BA247" w14:textId="77777777" w:rsidR="002F0FE9" w:rsidRDefault="002F0FE9" w:rsidP="00C02BEB">
                    <w:pPr>
                      <w:jc w:val="cente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CAE"/>
    <w:multiLevelType w:val="hybridMultilevel"/>
    <w:tmpl w:val="A9D4B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F2534"/>
    <w:multiLevelType w:val="multilevel"/>
    <w:tmpl w:val="99001A5C"/>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B581E"/>
    <w:multiLevelType w:val="multilevel"/>
    <w:tmpl w:val="89CE1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26947"/>
    <w:multiLevelType w:val="hybridMultilevel"/>
    <w:tmpl w:val="15B4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90993"/>
    <w:multiLevelType w:val="multilevel"/>
    <w:tmpl w:val="F0709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57BFB"/>
    <w:multiLevelType w:val="hybridMultilevel"/>
    <w:tmpl w:val="20FCA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B83BBC"/>
    <w:multiLevelType w:val="hybridMultilevel"/>
    <w:tmpl w:val="C67CF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826C85"/>
    <w:multiLevelType w:val="hybridMultilevel"/>
    <w:tmpl w:val="1E700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FB0087"/>
    <w:multiLevelType w:val="hybridMultilevel"/>
    <w:tmpl w:val="B9E0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5193C"/>
    <w:multiLevelType w:val="hybridMultilevel"/>
    <w:tmpl w:val="61461320"/>
    <w:lvl w:ilvl="0" w:tplc="2B8E5CF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A106942"/>
    <w:multiLevelType w:val="hybridMultilevel"/>
    <w:tmpl w:val="D01C4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A512B"/>
    <w:multiLevelType w:val="hybridMultilevel"/>
    <w:tmpl w:val="4598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01DEC"/>
    <w:multiLevelType w:val="hybridMultilevel"/>
    <w:tmpl w:val="54E4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B6699"/>
    <w:multiLevelType w:val="multilevel"/>
    <w:tmpl w:val="99001A5C"/>
    <w:lvl w:ilvl="0">
      <w:start w:val="1"/>
      <w:numFmt w:val="bullet"/>
      <w:lvlText w:val=""/>
      <w:lvlJc w:val="left"/>
      <w:pPr>
        <w:tabs>
          <w:tab w:val="num" w:pos="450"/>
        </w:tabs>
        <w:ind w:left="45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36804"/>
    <w:multiLevelType w:val="hybridMultilevel"/>
    <w:tmpl w:val="FCEA257E"/>
    <w:lvl w:ilvl="0" w:tplc="AFE68672">
      <w:start w:val="1"/>
      <w:numFmt w:val="bullet"/>
      <w:lvlText w:val=""/>
      <w:lvlJc w:val="left"/>
      <w:pPr>
        <w:ind w:left="809" w:hanging="360"/>
      </w:pPr>
      <w:rPr>
        <w:rFonts w:ascii="Symbol" w:hAnsi="Symbol" w:hint="default"/>
        <w:color w:val="auto"/>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15" w15:restartNumberingAfterBreak="0">
    <w:nsid w:val="3F530DC9"/>
    <w:multiLevelType w:val="hybridMultilevel"/>
    <w:tmpl w:val="14CC46FC"/>
    <w:lvl w:ilvl="0" w:tplc="2B8E5CF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11D9A"/>
    <w:multiLevelType w:val="hybridMultilevel"/>
    <w:tmpl w:val="86143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CCD091B"/>
    <w:multiLevelType w:val="multilevel"/>
    <w:tmpl w:val="1680B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BF7FC8"/>
    <w:multiLevelType w:val="multilevel"/>
    <w:tmpl w:val="F2AA1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67069"/>
    <w:multiLevelType w:val="multilevel"/>
    <w:tmpl w:val="61CA0F4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o"/>
      <w:lvlJc w:val="left"/>
      <w:pPr>
        <w:tabs>
          <w:tab w:val="num" w:pos="1590"/>
        </w:tabs>
        <w:ind w:left="1590" w:hanging="360"/>
      </w:pPr>
      <w:rPr>
        <w:rFonts w:ascii="Courier New" w:hAnsi="Courier New" w:hint="default"/>
        <w:sz w:val="20"/>
      </w:rPr>
    </w:lvl>
    <w:lvl w:ilvl="2" w:tentative="1">
      <w:start w:val="1"/>
      <w:numFmt w:val="bullet"/>
      <w:lvlText w:val=""/>
      <w:lvlJc w:val="left"/>
      <w:pPr>
        <w:tabs>
          <w:tab w:val="num" w:pos="2310"/>
        </w:tabs>
        <w:ind w:left="2310" w:hanging="360"/>
      </w:pPr>
      <w:rPr>
        <w:rFonts w:ascii="Wingdings" w:hAnsi="Wingdings" w:hint="default"/>
        <w:sz w:val="20"/>
      </w:rPr>
    </w:lvl>
    <w:lvl w:ilvl="3" w:tentative="1">
      <w:start w:val="1"/>
      <w:numFmt w:val="bullet"/>
      <w:lvlText w:val=""/>
      <w:lvlJc w:val="left"/>
      <w:pPr>
        <w:tabs>
          <w:tab w:val="num" w:pos="3030"/>
        </w:tabs>
        <w:ind w:left="3030" w:hanging="360"/>
      </w:pPr>
      <w:rPr>
        <w:rFonts w:ascii="Wingdings" w:hAnsi="Wingdings" w:hint="default"/>
        <w:sz w:val="20"/>
      </w:rPr>
    </w:lvl>
    <w:lvl w:ilvl="4" w:tentative="1">
      <w:start w:val="1"/>
      <w:numFmt w:val="bullet"/>
      <w:lvlText w:val=""/>
      <w:lvlJc w:val="left"/>
      <w:pPr>
        <w:tabs>
          <w:tab w:val="num" w:pos="3750"/>
        </w:tabs>
        <w:ind w:left="3750" w:hanging="360"/>
      </w:pPr>
      <w:rPr>
        <w:rFonts w:ascii="Wingdings" w:hAnsi="Wingdings" w:hint="default"/>
        <w:sz w:val="20"/>
      </w:rPr>
    </w:lvl>
    <w:lvl w:ilvl="5" w:tentative="1">
      <w:start w:val="1"/>
      <w:numFmt w:val="bullet"/>
      <w:lvlText w:val=""/>
      <w:lvlJc w:val="left"/>
      <w:pPr>
        <w:tabs>
          <w:tab w:val="num" w:pos="4470"/>
        </w:tabs>
        <w:ind w:left="4470" w:hanging="360"/>
      </w:pPr>
      <w:rPr>
        <w:rFonts w:ascii="Wingdings" w:hAnsi="Wingdings" w:hint="default"/>
        <w:sz w:val="20"/>
      </w:rPr>
    </w:lvl>
    <w:lvl w:ilvl="6" w:tentative="1">
      <w:start w:val="1"/>
      <w:numFmt w:val="bullet"/>
      <w:lvlText w:val=""/>
      <w:lvlJc w:val="left"/>
      <w:pPr>
        <w:tabs>
          <w:tab w:val="num" w:pos="5190"/>
        </w:tabs>
        <w:ind w:left="5190" w:hanging="360"/>
      </w:pPr>
      <w:rPr>
        <w:rFonts w:ascii="Wingdings" w:hAnsi="Wingdings" w:hint="default"/>
        <w:sz w:val="20"/>
      </w:rPr>
    </w:lvl>
    <w:lvl w:ilvl="7" w:tentative="1">
      <w:start w:val="1"/>
      <w:numFmt w:val="bullet"/>
      <w:lvlText w:val=""/>
      <w:lvlJc w:val="left"/>
      <w:pPr>
        <w:tabs>
          <w:tab w:val="num" w:pos="5910"/>
        </w:tabs>
        <w:ind w:left="5910" w:hanging="360"/>
      </w:pPr>
      <w:rPr>
        <w:rFonts w:ascii="Wingdings" w:hAnsi="Wingdings" w:hint="default"/>
        <w:sz w:val="20"/>
      </w:rPr>
    </w:lvl>
    <w:lvl w:ilvl="8" w:tentative="1">
      <w:start w:val="1"/>
      <w:numFmt w:val="bullet"/>
      <w:lvlText w:val=""/>
      <w:lvlJc w:val="left"/>
      <w:pPr>
        <w:tabs>
          <w:tab w:val="num" w:pos="6630"/>
        </w:tabs>
        <w:ind w:left="6630" w:hanging="360"/>
      </w:pPr>
      <w:rPr>
        <w:rFonts w:ascii="Wingdings" w:hAnsi="Wingdings" w:hint="default"/>
        <w:sz w:val="20"/>
      </w:rPr>
    </w:lvl>
  </w:abstractNum>
  <w:abstractNum w:abstractNumId="20" w15:restartNumberingAfterBreak="0">
    <w:nsid w:val="56BC24C6"/>
    <w:multiLevelType w:val="multilevel"/>
    <w:tmpl w:val="99001A5C"/>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6A7180"/>
    <w:multiLevelType w:val="hybridMultilevel"/>
    <w:tmpl w:val="781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3710E"/>
    <w:multiLevelType w:val="multilevel"/>
    <w:tmpl w:val="99001A5C"/>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31A0A"/>
    <w:multiLevelType w:val="hybridMultilevel"/>
    <w:tmpl w:val="482C1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2E57F1"/>
    <w:multiLevelType w:val="multilevel"/>
    <w:tmpl w:val="EF8A3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E01F73"/>
    <w:multiLevelType w:val="multilevel"/>
    <w:tmpl w:val="81BED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520039"/>
    <w:multiLevelType w:val="hybridMultilevel"/>
    <w:tmpl w:val="1E6A3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7"/>
  </w:num>
  <w:num w:numId="4">
    <w:abstractNumId w:val="0"/>
  </w:num>
  <w:num w:numId="5">
    <w:abstractNumId w:val="23"/>
  </w:num>
  <w:num w:numId="6">
    <w:abstractNumId w:val="19"/>
  </w:num>
  <w:num w:numId="7">
    <w:abstractNumId w:val="25"/>
  </w:num>
  <w:num w:numId="8">
    <w:abstractNumId w:val="18"/>
  </w:num>
  <w:num w:numId="9">
    <w:abstractNumId w:val="17"/>
  </w:num>
  <w:num w:numId="10">
    <w:abstractNumId w:val="24"/>
  </w:num>
  <w:num w:numId="11">
    <w:abstractNumId w:val="26"/>
  </w:num>
  <w:num w:numId="12">
    <w:abstractNumId w:val="6"/>
  </w:num>
  <w:num w:numId="13">
    <w:abstractNumId w:val="9"/>
  </w:num>
  <w:num w:numId="14">
    <w:abstractNumId w:val="20"/>
  </w:num>
  <w:num w:numId="15">
    <w:abstractNumId w:val="1"/>
  </w:num>
  <w:num w:numId="16">
    <w:abstractNumId w:val="14"/>
  </w:num>
  <w:num w:numId="17">
    <w:abstractNumId w:val="21"/>
  </w:num>
  <w:num w:numId="18">
    <w:abstractNumId w:val="11"/>
  </w:num>
  <w:num w:numId="19">
    <w:abstractNumId w:val="3"/>
  </w:num>
  <w:num w:numId="20">
    <w:abstractNumId w:val="16"/>
  </w:num>
  <w:num w:numId="21">
    <w:abstractNumId w:val="8"/>
  </w:num>
  <w:num w:numId="22">
    <w:abstractNumId w:val="12"/>
  </w:num>
  <w:num w:numId="23">
    <w:abstractNumId w:val="20"/>
  </w:num>
  <w:num w:numId="24">
    <w:abstractNumId w:val="26"/>
  </w:num>
  <w:num w:numId="25">
    <w:abstractNumId w:val="2"/>
  </w:num>
  <w:num w:numId="26">
    <w:abstractNumId w:val="15"/>
  </w:num>
  <w:num w:numId="27">
    <w:abstractNumId w:val="22"/>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086"/>
    <w:rsid w:val="00000B77"/>
    <w:rsid w:val="00001565"/>
    <w:rsid w:val="00001CEC"/>
    <w:rsid w:val="00005757"/>
    <w:rsid w:val="00005A2E"/>
    <w:rsid w:val="00006CE8"/>
    <w:rsid w:val="00006F44"/>
    <w:rsid w:val="0001155E"/>
    <w:rsid w:val="0001328E"/>
    <w:rsid w:val="0002061A"/>
    <w:rsid w:val="00022263"/>
    <w:rsid w:val="00022EE2"/>
    <w:rsid w:val="00025C96"/>
    <w:rsid w:val="00027397"/>
    <w:rsid w:val="00027EC4"/>
    <w:rsid w:val="000311D8"/>
    <w:rsid w:val="0003135A"/>
    <w:rsid w:val="00031529"/>
    <w:rsid w:val="000319F4"/>
    <w:rsid w:val="00032D8C"/>
    <w:rsid w:val="00034A2F"/>
    <w:rsid w:val="0003691D"/>
    <w:rsid w:val="0004183D"/>
    <w:rsid w:val="000501BC"/>
    <w:rsid w:val="00050252"/>
    <w:rsid w:val="00050B21"/>
    <w:rsid w:val="00050B2E"/>
    <w:rsid w:val="000519B5"/>
    <w:rsid w:val="0005244E"/>
    <w:rsid w:val="0005637F"/>
    <w:rsid w:val="000618F2"/>
    <w:rsid w:val="00061D5A"/>
    <w:rsid w:val="00063299"/>
    <w:rsid w:val="00070C27"/>
    <w:rsid w:val="00071DE4"/>
    <w:rsid w:val="0007214C"/>
    <w:rsid w:val="000726BE"/>
    <w:rsid w:val="00072FCF"/>
    <w:rsid w:val="000739A8"/>
    <w:rsid w:val="0007549A"/>
    <w:rsid w:val="00077C3C"/>
    <w:rsid w:val="0008026E"/>
    <w:rsid w:val="00081EA8"/>
    <w:rsid w:val="00083292"/>
    <w:rsid w:val="00085931"/>
    <w:rsid w:val="000901F3"/>
    <w:rsid w:val="00095DBB"/>
    <w:rsid w:val="000976EB"/>
    <w:rsid w:val="000A0417"/>
    <w:rsid w:val="000A2B54"/>
    <w:rsid w:val="000A3EA8"/>
    <w:rsid w:val="000A6F9D"/>
    <w:rsid w:val="000A7009"/>
    <w:rsid w:val="000B4514"/>
    <w:rsid w:val="000B512D"/>
    <w:rsid w:val="000B5C25"/>
    <w:rsid w:val="000B65BD"/>
    <w:rsid w:val="000C0028"/>
    <w:rsid w:val="000C4B60"/>
    <w:rsid w:val="000C4C45"/>
    <w:rsid w:val="000D301D"/>
    <w:rsid w:val="000D348B"/>
    <w:rsid w:val="000D3739"/>
    <w:rsid w:val="000D4623"/>
    <w:rsid w:val="000D69DC"/>
    <w:rsid w:val="000E1D97"/>
    <w:rsid w:val="000E1F0A"/>
    <w:rsid w:val="000E379A"/>
    <w:rsid w:val="000E4388"/>
    <w:rsid w:val="000E5286"/>
    <w:rsid w:val="000E5FBB"/>
    <w:rsid w:val="000E72E6"/>
    <w:rsid w:val="000F08D7"/>
    <w:rsid w:val="000F1314"/>
    <w:rsid w:val="000F3676"/>
    <w:rsid w:val="000F4F2F"/>
    <w:rsid w:val="000F5990"/>
    <w:rsid w:val="000F6E38"/>
    <w:rsid w:val="001054F6"/>
    <w:rsid w:val="00106DBF"/>
    <w:rsid w:val="00107E45"/>
    <w:rsid w:val="001103B5"/>
    <w:rsid w:val="00111473"/>
    <w:rsid w:val="001114A5"/>
    <w:rsid w:val="00113715"/>
    <w:rsid w:val="0011567B"/>
    <w:rsid w:val="001229C9"/>
    <w:rsid w:val="0012518C"/>
    <w:rsid w:val="00125531"/>
    <w:rsid w:val="00131109"/>
    <w:rsid w:val="00131C5B"/>
    <w:rsid w:val="00132DF5"/>
    <w:rsid w:val="001338AA"/>
    <w:rsid w:val="00134450"/>
    <w:rsid w:val="00136F76"/>
    <w:rsid w:val="00140B84"/>
    <w:rsid w:val="0014136E"/>
    <w:rsid w:val="00143562"/>
    <w:rsid w:val="001452F4"/>
    <w:rsid w:val="001455E7"/>
    <w:rsid w:val="0014760E"/>
    <w:rsid w:val="001507E4"/>
    <w:rsid w:val="00151AA5"/>
    <w:rsid w:val="00153134"/>
    <w:rsid w:val="001535AE"/>
    <w:rsid w:val="001543B7"/>
    <w:rsid w:val="0015534A"/>
    <w:rsid w:val="00161BA8"/>
    <w:rsid w:val="00166086"/>
    <w:rsid w:val="0016731C"/>
    <w:rsid w:val="00171C3D"/>
    <w:rsid w:val="00171F9B"/>
    <w:rsid w:val="00173B38"/>
    <w:rsid w:val="0018023C"/>
    <w:rsid w:val="001806D6"/>
    <w:rsid w:val="00181DEC"/>
    <w:rsid w:val="001832B9"/>
    <w:rsid w:val="0018330B"/>
    <w:rsid w:val="001839BE"/>
    <w:rsid w:val="0018431E"/>
    <w:rsid w:val="001857BD"/>
    <w:rsid w:val="0018621E"/>
    <w:rsid w:val="00191329"/>
    <w:rsid w:val="00191344"/>
    <w:rsid w:val="0019567F"/>
    <w:rsid w:val="001964B3"/>
    <w:rsid w:val="00196A03"/>
    <w:rsid w:val="00196BB2"/>
    <w:rsid w:val="00196EF0"/>
    <w:rsid w:val="001A082B"/>
    <w:rsid w:val="001A0A6F"/>
    <w:rsid w:val="001A2A59"/>
    <w:rsid w:val="001A588A"/>
    <w:rsid w:val="001A5D9C"/>
    <w:rsid w:val="001A715A"/>
    <w:rsid w:val="001B05FF"/>
    <w:rsid w:val="001B118F"/>
    <w:rsid w:val="001B133D"/>
    <w:rsid w:val="001B367E"/>
    <w:rsid w:val="001B518B"/>
    <w:rsid w:val="001B53B7"/>
    <w:rsid w:val="001C07E6"/>
    <w:rsid w:val="001C1479"/>
    <w:rsid w:val="001C25ED"/>
    <w:rsid w:val="001C3427"/>
    <w:rsid w:val="001C3778"/>
    <w:rsid w:val="001C4BB3"/>
    <w:rsid w:val="001C5634"/>
    <w:rsid w:val="001C7753"/>
    <w:rsid w:val="001D0B15"/>
    <w:rsid w:val="001D0B3A"/>
    <w:rsid w:val="001D2CDA"/>
    <w:rsid w:val="001D2F6D"/>
    <w:rsid w:val="001D6781"/>
    <w:rsid w:val="001D7FEC"/>
    <w:rsid w:val="001E027D"/>
    <w:rsid w:val="001E16CD"/>
    <w:rsid w:val="001E39E2"/>
    <w:rsid w:val="001E4E6E"/>
    <w:rsid w:val="001E6414"/>
    <w:rsid w:val="001F1063"/>
    <w:rsid w:val="001F5C95"/>
    <w:rsid w:val="00203D16"/>
    <w:rsid w:val="00203EAB"/>
    <w:rsid w:val="00205AA7"/>
    <w:rsid w:val="00207432"/>
    <w:rsid w:val="002076D1"/>
    <w:rsid w:val="00211D8E"/>
    <w:rsid w:val="00214B44"/>
    <w:rsid w:val="002173AE"/>
    <w:rsid w:val="0022052D"/>
    <w:rsid w:val="002209EE"/>
    <w:rsid w:val="00221AE3"/>
    <w:rsid w:val="00222B88"/>
    <w:rsid w:val="0022329B"/>
    <w:rsid w:val="00223A2A"/>
    <w:rsid w:val="00224CB9"/>
    <w:rsid w:val="0022512D"/>
    <w:rsid w:val="0022607A"/>
    <w:rsid w:val="002269D4"/>
    <w:rsid w:val="00231D2D"/>
    <w:rsid w:val="00232A70"/>
    <w:rsid w:val="00233C21"/>
    <w:rsid w:val="002350FB"/>
    <w:rsid w:val="00235BEB"/>
    <w:rsid w:val="00235C0B"/>
    <w:rsid w:val="00235C33"/>
    <w:rsid w:val="00235D2E"/>
    <w:rsid w:val="002412A0"/>
    <w:rsid w:val="00241874"/>
    <w:rsid w:val="002422E8"/>
    <w:rsid w:val="00244E74"/>
    <w:rsid w:val="0024582C"/>
    <w:rsid w:val="002514CC"/>
    <w:rsid w:val="002516F7"/>
    <w:rsid w:val="0025236B"/>
    <w:rsid w:val="002528A5"/>
    <w:rsid w:val="002535E9"/>
    <w:rsid w:val="00253853"/>
    <w:rsid w:val="00253A0D"/>
    <w:rsid w:val="00256A96"/>
    <w:rsid w:val="00260823"/>
    <w:rsid w:val="0026299B"/>
    <w:rsid w:val="0026510D"/>
    <w:rsid w:val="00270472"/>
    <w:rsid w:val="002709E1"/>
    <w:rsid w:val="0027239D"/>
    <w:rsid w:val="002738E9"/>
    <w:rsid w:val="00274CF6"/>
    <w:rsid w:val="00276316"/>
    <w:rsid w:val="002768C4"/>
    <w:rsid w:val="0028300F"/>
    <w:rsid w:val="002830AD"/>
    <w:rsid w:val="002831EE"/>
    <w:rsid w:val="00284ED9"/>
    <w:rsid w:val="00285C08"/>
    <w:rsid w:val="002867D1"/>
    <w:rsid w:val="00290714"/>
    <w:rsid w:val="002928B7"/>
    <w:rsid w:val="002932BD"/>
    <w:rsid w:val="0029360A"/>
    <w:rsid w:val="002945D2"/>
    <w:rsid w:val="00295C20"/>
    <w:rsid w:val="002A02B8"/>
    <w:rsid w:val="002A0B84"/>
    <w:rsid w:val="002B1382"/>
    <w:rsid w:val="002B249D"/>
    <w:rsid w:val="002B4F82"/>
    <w:rsid w:val="002C03FB"/>
    <w:rsid w:val="002C06B5"/>
    <w:rsid w:val="002C26F9"/>
    <w:rsid w:val="002C34A3"/>
    <w:rsid w:val="002C34D3"/>
    <w:rsid w:val="002C350D"/>
    <w:rsid w:val="002C6195"/>
    <w:rsid w:val="002C7DEA"/>
    <w:rsid w:val="002D0F8D"/>
    <w:rsid w:val="002D1298"/>
    <w:rsid w:val="002D3609"/>
    <w:rsid w:val="002D44A8"/>
    <w:rsid w:val="002D5072"/>
    <w:rsid w:val="002D530B"/>
    <w:rsid w:val="002D71EF"/>
    <w:rsid w:val="002E2538"/>
    <w:rsid w:val="002E491B"/>
    <w:rsid w:val="002E7B87"/>
    <w:rsid w:val="002E7F66"/>
    <w:rsid w:val="002F04DA"/>
    <w:rsid w:val="002F0FE9"/>
    <w:rsid w:val="002F6480"/>
    <w:rsid w:val="00303079"/>
    <w:rsid w:val="00303A7E"/>
    <w:rsid w:val="003077DA"/>
    <w:rsid w:val="0031030F"/>
    <w:rsid w:val="00311F7E"/>
    <w:rsid w:val="00313BE9"/>
    <w:rsid w:val="003151A7"/>
    <w:rsid w:val="003169C3"/>
    <w:rsid w:val="00316CBD"/>
    <w:rsid w:val="00316E92"/>
    <w:rsid w:val="00320616"/>
    <w:rsid w:val="003233DE"/>
    <w:rsid w:val="00324069"/>
    <w:rsid w:val="0032498C"/>
    <w:rsid w:val="00324FEA"/>
    <w:rsid w:val="0033179F"/>
    <w:rsid w:val="0033407D"/>
    <w:rsid w:val="00336164"/>
    <w:rsid w:val="0034007A"/>
    <w:rsid w:val="0034027E"/>
    <w:rsid w:val="00342376"/>
    <w:rsid w:val="003430C3"/>
    <w:rsid w:val="0034316D"/>
    <w:rsid w:val="00343346"/>
    <w:rsid w:val="003461CF"/>
    <w:rsid w:val="0034624E"/>
    <w:rsid w:val="0034759E"/>
    <w:rsid w:val="003475B5"/>
    <w:rsid w:val="003516EB"/>
    <w:rsid w:val="00352610"/>
    <w:rsid w:val="003526E3"/>
    <w:rsid w:val="00355869"/>
    <w:rsid w:val="0035781C"/>
    <w:rsid w:val="00361417"/>
    <w:rsid w:val="003622A5"/>
    <w:rsid w:val="00362E99"/>
    <w:rsid w:val="00363AA9"/>
    <w:rsid w:val="0036449A"/>
    <w:rsid w:val="0037027C"/>
    <w:rsid w:val="00370561"/>
    <w:rsid w:val="003716C8"/>
    <w:rsid w:val="0037177B"/>
    <w:rsid w:val="00371FC6"/>
    <w:rsid w:val="00372096"/>
    <w:rsid w:val="00376BF0"/>
    <w:rsid w:val="003778D6"/>
    <w:rsid w:val="00381E9E"/>
    <w:rsid w:val="00382182"/>
    <w:rsid w:val="00383428"/>
    <w:rsid w:val="003910B4"/>
    <w:rsid w:val="00393656"/>
    <w:rsid w:val="00393F5C"/>
    <w:rsid w:val="003943C1"/>
    <w:rsid w:val="00394CEB"/>
    <w:rsid w:val="00395A9E"/>
    <w:rsid w:val="003962F1"/>
    <w:rsid w:val="00397C08"/>
    <w:rsid w:val="003A2705"/>
    <w:rsid w:val="003A2D0F"/>
    <w:rsid w:val="003A7F56"/>
    <w:rsid w:val="003B0822"/>
    <w:rsid w:val="003B1FC7"/>
    <w:rsid w:val="003B28CA"/>
    <w:rsid w:val="003B44CF"/>
    <w:rsid w:val="003B696A"/>
    <w:rsid w:val="003B7A0C"/>
    <w:rsid w:val="003B7E47"/>
    <w:rsid w:val="003C0011"/>
    <w:rsid w:val="003C05BB"/>
    <w:rsid w:val="003C1C9F"/>
    <w:rsid w:val="003C3122"/>
    <w:rsid w:val="003C4542"/>
    <w:rsid w:val="003C5462"/>
    <w:rsid w:val="003C7067"/>
    <w:rsid w:val="003D0AEA"/>
    <w:rsid w:val="003D2A92"/>
    <w:rsid w:val="003E1A6C"/>
    <w:rsid w:val="003E2643"/>
    <w:rsid w:val="003E3344"/>
    <w:rsid w:val="003E3B19"/>
    <w:rsid w:val="003E696A"/>
    <w:rsid w:val="003E76F9"/>
    <w:rsid w:val="003F0D17"/>
    <w:rsid w:val="003F1266"/>
    <w:rsid w:val="003F4C4B"/>
    <w:rsid w:val="003F54DA"/>
    <w:rsid w:val="003F5FCD"/>
    <w:rsid w:val="003F6654"/>
    <w:rsid w:val="003F6CCD"/>
    <w:rsid w:val="00400377"/>
    <w:rsid w:val="0040243D"/>
    <w:rsid w:val="00404D18"/>
    <w:rsid w:val="00404D77"/>
    <w:rsid w:val="0040568A"/>
    <w:rsid w:val="00405A94"/>
    <w:rsid w:val="00405D49"/>
    <w:rsid w:val="004060DA"/>
    <w:rsid w:val="00407F93"/>
    <w:rsid w:val="004118C7"/>
    <w:rsid w:val="00411FB9"/>
    <w:rsid w:val="00411FC9"/>
    <w:rsid w:val="00423389"/>
    <w:rsid w:val="00424842"/>
    <w:rsid w:val="00424A65"/>
    <w:rsid w:val="00424B83"/>
    <w:rsid w:val="00424E5D"/>
    <w:rsid w:val="00430500"/>
    <w:rsid w:val="004327C0"/>
    <w:rsid w:val="00432D5F"/>
    <w:rsid w:val="00433BC8"/>
    <w:rsid w:val="004348CC"/>
    <w:rsid w:val="004359EF"/>
    <w:rsid w:val="00436C6A"/>
    <w:rsid w:val="00436CB7"/>
    <w:rsid w:val="0043755B"/>
    <w:rsid w:val="00440720"/>
    <w:rsid w:val="004418C0"/>
    <w:rsid w:val="00441B5E"/>
    <w:rsid w:val="00444F6A"/>
    <w:rsid w:val="00446AE6"/>
    <w:rsid w:val="00451FE9"/>
    <w:rsid w:val="004538CC"/>
    <w:rsid w:val="00455B0C"/>
    <w:rsid w:val="00455DD6"/>
    <w:rsid w:val="00455E59"/>
    <w:rsid w:val="00456EB8"/>
    <w:rsid w:val="0046161E"/>
    <w:rsid w:val="00461C6F"/>
    <w:rsid w:val="00462A2C"/>
    <w:rsid w:val="00463AE8"/>
    <w:rsid w:val="004640BD"/>
    <w:rsid w:val="00464BF8"/>
    <w:rsid w:val="004656A1"/>
    <w:rsid w:val="00467B28"/>
    <w:rsid w:val="00472B47"/>
    <w:rsid w:val="004741FB"/>
    <w:rsid w:val="00475D4E"/>
    <w:rsid w:val="00480339"/>
    <w:rsid w:val="00480A03"/>
    <w:rsid w:val="004819B2"/>
    <w:rsid w:val="0048282C"/>
    <w:rsid w:val="00482D16"/>
    <w:rsid w:val="00483EB3"/>
    <w:rsid w:val="00485CC7"/>
    <w:rsid w:val="004865C4"/>
    <w:rsid w:val="00490ED9"/>
    <w:rsid w:val="00490FB4"/>
    <w:rsid w:val="00490FF7"/>
    <w:rsid w:val="00491988"/>
    <w:rsid w:val="0049231A"/>
    <w:rsid w:val="00493337"/>
    <w:rsid w:val="0049391C"/>
    <w:rsid w:val="00493A2A"/>
    <w:rsid w:val="0049785A"/>
    <w:rsid w:val="00497BF9"/>
    <w:rsid w:val="00497D79"/>
    <w:rsid w:val="004A0B00"/>
    <w:rsid w:val="004A17D7"/>
    <w:rsid w:val="004A3F2A"/>
    <w:rsid w:val="004A40B9"/>
    <w:rsid w:val="004A510A"/>
    <w:rsid w:val="004A575E"/>
    <w:rsid w:val="004A5A03"/>
    <w:rsid w:val="004A61B8"/>
    <w:rsid w:val="004A6DB1"/>
    <w:rsid w:val="004A71FC"/>
    <w:rsid w:val="004A73A7"/>
    <w:rsid w:val="004A7C2A"/>
    <w:rsid w:val="004A7FAE"/>
    <w:rsid w:val="004B41BC"/>
    <w:rsid w:val="004B4450"/>
    <w:rsid w:val="004B6DC8"/>
    <w:rsid w:val="004B78D2"/>
    <w:rsid w:val="004C4CAC"/>
    <w:rsid w:val="004C4EAC"/>
    <w:rsid w:val="004C5C4A"/>
    <w:rsid w:val="004C5D0E"/>
    <w:rsid w:val="004C63BF"/>
    <w:rsid w:val="004C63E0"/>
    <w:rsid w:val="004C6C5A"/>
    <w:rsid w:val="004D0445"/>
    <w:rsid w:val="004D083F"/>
    <w:rsid w:val="004D2646"/>
    <w:rsid w:val="004D40FD"/>
    <w:rsid w:val="004D586E"/>
    <w:rsid w:val="004D62FD"/>
    <w:rsid w:val="004D64E2"/>
    <w:rsid w:val="004E24B8"/>
    <w:rsid w:val="004E3917"/>
    <w:rsid w:val="004E3A69"/>
    <w:rsid w:val="004E3F98"/>
    <w:rsid w:val="004E42C0"/>
    <w:rsid w:val="004E48D8"/>
    <w:rsid w:val="004E4E41"/>
    <w:rsid w:val="004E4FDC"/>
    <w:rsid w:val="004E5157"/>
    <w:rsid w:val="004E543A"/>
    <w:rsid w:val="004E6847"/>
    <w:rsid w:val="004E7CA3"/>
    <w:rsid w:val="004F04B5"/>
    <w:rsid w:val="004F2409"/>
    <w:rsid w:val="004F350B"/>
    <w:rsid w:val="004F56C2"/>
    <w:rsid w:val="004F757B"/>
    <w:rsid w:val="004F78F1"/>
    <w:rsid w:val="004F7DAB"/>
    <w:rsid w:val="00502598"/>
    <w:rsid w:val="00502988"/>
    <w:rsid w:val="00506CB2"/>
    <w:rsid w:val="00512CF6"/>
    <w:rsid w:val="00517897"/>
    <w:rsid w:val="00520ACD"/>
    <w:rsid w:val="00520F4C"/>
    <w:rsid w:val="00522D2C"/>
    <w:rsid w:val="005324A5"/>
    <w:rsid w:val="00532A81"/>
    <w:rsid w:val="005336E8"/>
    <w:rsid w:val="00533AA8"/>
    <w:rsid w:val="00534083"/>
    <w:rsid w:val="00540263"/>
    <w:rsid w:val="00541071"/>
    <w:rsid w:val="00541D0A"/>
    <w:rsid w:val="00543BF2"/>
    <w:rsid w:val="00545AA4"/>
    <w:rsid w:val="00552DB6"/>
    <w:rsid w:val="005534A1"/>
    <w:rsid w:val="00555CA0"/>
    <w:rsid w:val="005564BD"/>
    <w:rsid w:val="00560252"/>
    <w:rsid w:val="00560598"/>
    <w:rsid w:val="00560EFA"/>
    <w:rsid w:val="00561DA7"/>
    <w:rsid w:val="0056274B"/>
    <w:rsid w:val="00564671"/>
    <w:rsid w:val="00564AEE"/>
    <w:rsid w:val="00565B03"/>
    <w:rsid w:val="00567ED6"/>
    <w:rsid w:val="005715DD"/>
    <w:rsid w:val="00571A08"/>
    <w:rsid w:val="00572FB5"/>
    <w:rsid w:val="00574532"/>
    <w:rsid w:val="00574953"/>
    <w:rsid w:val="00574A59"/>
    <w:rsid w:val="0057564C"/>
    <w:rsid w:val="00575A15"/>
    <w:rsid w:val="00576FF6"/>
    <w:rsid w:val="00580445"/>
    <w:rsid w:val="00580BDE"/>
    <w:rsid w:val="00584CBF"/>
    <w:rsid w:val="00585F7C"/>
    <w:rsid w:val="0059041B"/>
    <w:rsid w:val="0059072C"/>
    <w:rsid w:val="00593CCF"/>
    <w:rsid w:val="0059600D"/>
    <w:rsid w:val="005A5C81"/>
    <w:rsid w:val="005A7FD8"/>
    <w:rsid w:val="005B1249"/>
    <w:rsid w:val="005B252D"/>
    <w:rsid w:val="005B31E3"/>
    <w:rsid w:val="005B3913"/>
    <w:rsid w:val="005B40FC"/>
    <w:rsid w:val="005B44B2"/>
    <w:rsid w:val="005B6A04"/>
    <w:rsid w:val="005C00A0"/>
    <w:rsid w:val="005C10A7"/>
    <w:rsid w:val="005C1FA1"/>
    <w:rsid w:val="005C2EA1"/>
    <w:rsid w:val="005C3083"/>
    <w:rsid w:val="005C39AF"/>
    <w:rsid w:val="005C73C0"/>
    <w:rsid w:val="005C798C"/>
    <w:rsid w:val="005D1287"/>
    <w:rsid w:val="005D25F0"/>
    <w:rsid w:val="005D28D4"/>
    <w:rsid w:val="005D5278"/>
    <w:rsid w:val="005D598C"/>
    <w:rsid w:val="005D6C51"/>
    <w:rsid w:val="005D7392"/>
    <w:rsid w:val="005E1FC8"/>
    <w:rsid w:val="005E3163"/>
    <w:rsid w:val="005E46FA"/>
    <w:rsid w:val="005E6642"/>
    <w:rsid w:val="005E6ACA"/>
    <w:rsid w:val="005E76C0"/>
    <w:rsid w:val="005F0237"/>
    <w:rsid w:val="005F37FA"/>
    <w:rsid w:val="005F46D6"/>
    <w:rsid w:val="005F5F50"/>
    <w:rsid w:val="00600DBC"/>
    <w:rsid w:val="006014E2"/>
    <w:rsid w:val="006015E0"/>
    <w:rsid w:val="00601F83"/>
    <w:rsid w:val="00603BE1"/>
    <w:rsid w:val="0060406D"/>
    <w:rsid w:val="0060524B"/>
    <w:rsid w:val="00606B40"/>
    <w:rsid w:val="00607864"/>
    <w:rsid w:val="00610AF7"/>
    <w:rsid w:val="00611260"/>
    <w:rsid w:val="00615BC8"/>
    <w:rsid w:val="006169D7"/>
    <w:rsid w:val="006209EE"/>
    <w:rsid w:val="00621A22"/>
    <w:rsid w:val="00622554"/>
    <w:rsid w:val="00622F76"/>
    <w:rsid w:val="00624161"/>
    <w:rsid w:val="00625147"/>
    <w:rsid w:val="00625BCE"/>
    <w:rsid w:val="00627415"/>
    <w:rsid w:val="00630051"/>
    <w:rsid w:val="0063023A"/>
    <w:rsid w:val="00630BC5"/>
    <w:rsid w:val="00631C5E"/>
    <w:rsid w:val="00633244"/>
    <w:rsid w:val="00635AE4"/>
    <w:rsid w:val="006365AF"/>
    <w:rsid w:val="0063699E"/>
    <w:rsid w:val="00636EF8"/>
    <w:rsid w:val="006371C6"/>
    <w:rsid w:val="006404EF"/>
    <w:rsid w:val="00641B37"/>
    <w:rsid w:val="0064391F"/>
    <w:rsid w:val="00643A0E"/>
    <w:rsid w:val="0064430D"/>
    <w:rsid w:val="00647A64"/>
    <w:rsid w:val="006502B4"/>
    <w:rsid w:val="0065059B"/>
    <w:rsid w:val="006530CB"/>
    <w:rsid w:val="00654B1F"/>
    <w:rsid w:val="00654BD2"/>
    <w:rsid w:val="00655769"/>
    <w:rsid w:val="00657C7E"/>
    <w:rsid w:val="00661685"/>
    <w:rsid w:val="006642C2"/>
    <w:rsid w:val="006649A8"/>
    <w:rsid w:val="00665A7D"/>
    <w:rsid w:val="00665CC3"/>
    <w:rsid w:val="00673DB2"/>
    <w:rsid w:val="00673F9A"/>
    <w:rsid w:val="00674B2C"/>
    <w:rsid w:val="00676347"/>
    <w:rsid w:val="00680B71"/>
    <w:rsid w:val="00681DC7"/>
    <w:rsid w:val="00682179"/>
    <w:rsid w:val="006825FA"/>
    <w:rsid w:val="0068413E"/>
    <w:rsid w:val="006848BC"/>
    <w:rsid w:val="00685FF7"/>
    <w:rsid w:val="00687DC2"/>
    <w:rsid w:val="0069096E"/>
    <w:rsid w:val="00690F63"/>
    <w:rsid w:val="0069192A"/>
    <w:rsid w:val="006924EB"/>
    <w:rsid w:val="00693108"/>
    <w:rsid w:val="00693549"/>
    <w:rsid w:val="006945E2"/>
    <w:rsid w:val="00695418"/>
    <w:rsid w:val="00695C1E"/>
    <w:rsid w:val="0069667B"/>
    <w:rsid w:val="00697633"/>
    <w:rsid w:val="006A05F1"/>
    <w:rsid w:val="006A12CB"/>
    <w:rsid w:val="006A32FD"/>
    <w:rsid w:val="006A3C5A"/>
    <w:rsid w:val="006A7B7A"/>
    <w:rsid w:val="006B22B2"/>
    <w:rsid w:val="006B3439"/>
    <w:rsid w:val="006C5530"/>
    <w:rsid w:val="006C5D2A"/>
    <w:rsid w:val="006D18E3"/>
    <w:rsid w:val="006D2DB2"/>
    <w:rsid w:val="006D6808"/>
    <w:rsid w:val="006D7147"/>
    <w:rsid w:val="006E0588"/>
    <w:rsid w:val="006E0A5F"/>
    <w:rsid w:val="006E1455"/>
    <w:rsid w:val="006E1BB6"/>
    <w:rsid w:val="006E27D0"/>
    <w:rsid w:val="006E2D22"/>
    <w:rsid w:val="006E44C8"/>
    <w:rsid w:val="006E4E6A"/>
    <w:rsid w:val="006E56BB"/>
    <w:rsid w:val="006F1CFA"/>
    <w:rsid w:val="006F36B6"/>
    <w:rsid w:val="006F374E"/>
    <w:rsid w:val="006F375D"/>
    <w:rsid w:val="006F43BB"/>
    <w:rsid w:val="006F43C1"/>
    <w:rsid w:val="006F60BF"/>
    <w:rsid w:val="007025B2"/>
    <w:rsid w:val="00702C5E"/>
    <w:rsid w:val="007046CF"/>
    <w:rsid w:val="00704E49"/>
    <w:rsid w:val="0070539E"/>
    <w:rsid w:val="007055E3"/>
    <w:rsid w:val="007126FD"/>
    <w:rsid w:val="00712FEB"/>
    <w:rsid w:val="00715920"/>
    <w:rsid w:val="00715CC7"/>
    <w:rsid w:val="00716D69"/>
    <w:rsid w:val="007200B7"/>
    <w:rsid w:val="007202B1"/>
    <w:rsid w:val="00721004"/>
    <w:rsid w:val="00721054"/>
    <w:rsid w:val="0072169C"/>
    <w:rsid w:val="00723DF7"/>
    <w:rsid w:val="007253CB"/>
    <w:rsid w:val="007254F0"/>
    <w:rsid w:val="00730354"/>
    <w:rsid w:val="00731C32"/>
    <w:rsid w:val="0073258F"/>
    <w:rsid w:val="00734766"/>
    <w:rsid w:val="007347A7"/>
    <w:rsid w:val="00734B77"/>
    <w:rsid w:val="007359C8"/>
    <w:rsid w:val="00735B8B"/>
    <w:rsid w:val="00737C7B"/>
    <w:rsid w:val="00740D87"/>
    <w:rsid w:val="00741BB2"/>
    <w:rsid w:val="00742491"/>
    <w:rsid w:val="007437FA"/>
    <w:rsid w:val="00743A69"/>
    <w:rsid w:val="0075047A"/>
    <w:rsid w:val="00750485"/>
    <w:rsid w:val="00750815"/>
    <w:rsid w:val="007523AA"/>
    <w:rsid w:val="00752C2F"/>
    <w:rsid w:val="00755041"/>
    <w:rsid w:val="0075699F"/>
    <w:rsid w:val="00757C52"/>
    <w:rsid w:val="0076072B"/>
    <w:rsid w:val="007612AB"/>
    <w:rsid w:val="0076309F"/>
    <w:rsid w:val="007647B4"/>
    <w:rsid w:val="00765E26"/>
    <w:rsid w:val="007675CD"/>
    <w:rsid w:val="00767FAC"/>
    <w:rsid w:val="007716D2"/>
    <w:rsid w:val="00771EB4"/>
    <w:rsid w:val="00773870"/>
    <w:rsid w:val="00773D50"/>
    <w:rsid w:val="00774C26"/>
    <w:rsid w:val="00774D1A"/>
    <w:rsid w:val="007757D2"/>
    <w:rsid w:val="00776FEE"/>
    <w:rsid w:val="007774AC"/>
    <w:rsid w:val="00777D80"/>
    <w:rsid w:val="00784012"/>
    <w:rsid w:val="00784C03"/>
    <w:rsid w:val="00785129"/>
    <w:rsid w:val="007871AF"/>
    <w:rsid w:val="0078732E"/>
    <w:rsid w:val="00787BED"/>
    <w:rsid w:val="00787C41"/>
    <w:rsid w:val="00790344"/>
    <w:rsid w:val="007909A7"/>
    <w:rsid w:val="007910E7"/>
    <w:rsid w:val="0079150C"/>
    <w:rsid w:val="00792A72"/>
    <w:rsid w:val="00792C00"/>
    <w:rsid w:val="00793A54"/>
    <w:rsid w:val="0079449F"/>
    <w:rsid w:val="00794D18"/>
    <w:rsid w:val="00795DCF"/>
    <w:rsid w:val="0079784F"/>
    <w:rsid w:val="007A3D71"/>
    <w:rsid w:val="007A3E6D"/>
    <w:rsid w:val="007A55BC"/>
    <w:rsid w:val="007A56B7"/>
    <w:rsid w:val="007A5DF6"/>
    <w:rsid w:val="007A6A68"/>
    <w:rsid w:val="007B2846"/>
    <w:rsid w:val="007B430C"/>
    <w:rsid w:val="007B4519"/>
    <w:rsid w:val="007B72FA"/>
    <w:rsid w:val="007B7DBD"/>
    <w:rsid w:val="007C15FD"/>
    <w:rsid w:val="007C18CB"/>
    <w:rsid w:val="007C3241"/>
    <w:rsid w:val="007C39AC"/>
    <w:rsid w:val="007C4FD1"/>
    <w:rsid w:val="007D3113"/>
    <w:rsid w:val="007D52D0"/>
    <w:rsid w:val="007E1977"/>
    <w:rsid w:val="007E2969"/>
    <w:rsid w:val="007E3CCF"/>
    <w:rsid w:val="007E6FAB"/>
    <w:rsid w:val="007F0432"/>
    <w:rsid w:val="007F251D"/>
    <w:rsid w:val="007F4073"/>
    <w:rsid w:val="007F5779"/>
    <w:rsid w:val="007F5A4E"/>
    <w:rsid w:val="007F5D55"/>
    <w:rsid w:val="007F5ECD"/>
    <w:rsid w:val="007F7F3A"/>
    <w:rsid w:val="008000C5"/>
    <w:rsid w:val="00801C8F"/>
    <w:rsid w:val="008023BA"/>
    <w:rsid w:val="0080309A"/>
    <w:rsid w:val="008035C3"/>
    <w:rsid w:val="008050C9"/>
    <w:rsid w:val="00810431"/>
    <w:rsid w:val="00810ED7"/>
    <w:rsid w:val="008122B6"/>
    <w:rsid w:val="00813AF4"/>
    <w:rsid w:val="0081411B"/>
    <w:rsid w:val="00815EB0"/>
    <w:rsid w:val="00820606"/>
    <w:rsid w:val="00824374"/>
    <w:rsid w:val="0083019C"/>
    <w:rsid w:val="00831DBE"/>
    <w:rsid w:val="00832DF0"/>
    <w:rsid w:val="008343F9"/>
    <w:rsid w:val="0083498F"/>
    <w:rsid w:val="008349E2"/>
    <w:rsid w:val="008354F6"/>
    <w:rsid w:val="00835551"/>
    <w:rsid w:val="00837505"/>
    <w:rsid w:val="00840F3D"/>
    <w:rsid w:val="00843138"/>
    <w:rsid w:val="008456AA"/>
    <w:rsid w:val="00845D34"/>
    <w:rsid w:val="008475E7"/>
    <w:rsid w:val="0085105D"/>
    <w:rsid w:val="008547EF"/>
    <w:rsid w:val="00856A03"/>
    <w:rsid w:val="0086434A"/>
    <w:rsid w:val="00865762"/>
    <w:rsid w:val="00866798"/>
    <w:rsid w:val="008669A3"/>
    <w:rsid w:val="008720E7"/>
    <w:rsid w:val="0087369B"/>
    <w:rsid w:val="00877A55"/>
    <w:rsid w:val="0088083D"/>
    <w:rsid w:val="008836BC"/>
    <w:rsid w:val="00884862"/>
    <w:rsid w:val="00884931"/>
    <w:rsid w:val="00887625"/>
    <w:rsid w:val="008902C2"/>
    <w:rsid w:val="00890A47"/>
    <w:rsid w:val="00890F25"/>
    <w:rsid w:val="00891268"/>
    <w:rsid w:val="008915DF"/>
    <w:rsid w:val="00892318"/>
    <w:rsid w:val="008951BC"/>
    <w:rsid w:val="0089526A"/>
    <w:rsid w:val="008955B9"/>
    <w:rsid w:val="00895E0E"/>
    <w:rsid w:val="00896117"/>
    <w:rsid w:val="00896C0D"/>
    <w:rsid w:val="008A2202"/>
    <w:rsid w:val="008A434F"/>
    <w:rsid w:val="008A4880"/>
    <w:rsid w:val="008B0A16"/>
    <w:rsid w:val="008B213A"/>
    <w:rsid w:val="008B37F4"/>
    <w:rsid w:val="008B3892"/>
    <w:rsid w:val="008B406D"/>
    <w:rsid w:val="008B52D7"/>
    <w:rsid w:val="008B6CEE"/>
    <w:rsid w:val="008B77AC"/>
    <w:rsid w:val="008B7A2E"/>
    <w:rsid w:val="008B7A5A"/>
    <w:rsid w:val="008B7C0A"/>
    <w:rsid w:val="008C313A"/>
    <w:rsid w:val="008C4ABC"/>
    <w:rsid w:val="008C4C74"/>
    <w:rsid w:val="008C4F68"/>
    <w:rsid w:val="008C764B"/>
    <w:rsid w:val="008C7AAD"/>
    <w:rsid w:val="008D103F"/>
    <w:rsid w:val="008D18D8"/>
    <w:rsid w:val="008D2E28"/>
    <w:rsid w:val="008D7CCF"/>
    <w:rsid w:val="008E00A9"/>
    <w:rsid w:val="008E0B85"/>
    <w:rsid w:val="008E11ED"/>
    <w:rsid w:val="008E36A2"/>
    <w:rsid w:val="008E5390"/>
    <w:rsid w:val="008EE350"/>
    <w:rsid w:val="008F0EF0"/>
    <w:rsid w:val="008F4FFC"/>
    <w:rsid w:val="008F64CA"/>
    <w:rsid w:val="008F75D9"/>
    <w:rsid w:val="008F783D"/>
    <w:rsid w:val="008F785F"/>
    <w:rsid w:val="0090073E"/>
    <w:rsid w:val="00900AE9"/>
    <w:rsid w:val="0090240D"/>
    <w:rsid w:val="009030C9"/>
    <w:rsid w:val="009079A8"/>
    <w:rsid w:val="00907BCB"/>
    <w:rsid w:val="00910F3E"/>
    <w:rsid w:val="00914950"/>
    <w:rsid w:val="009149BB"/>
    <w:rsid w:val="009165ED"/>
    <w:rsid w:val="00917730"/>
    <w:rsid w:val="00921197"/>
    <w:rsid w:val="00925A71"/>
    <w:rsid w:val="00926077"/>
    <w:rsid w:val="00927741"/>
    <w:rsid w:val="0093112E"/>
    <w:rsid w:val="00932060"/>
    <w:rsid w:val="00932F31"/>
    <w:rsid w:val="00935283"/>
    <w:rsid w:val="00935A44"/>
    <w:rsid w:val="00936DBF"/>
    <w:rsid w:val="009370C2"/>
    <w:rsid w:val="009372D7"/>
    <w:rsid w:val="0094021C"/>
    <w:rsid w:val="00940F35"/>
    <w:rsid w:val="00940FC5"/>
    <w:rsid w:val="00941A6E"/>
    <w:rsid w:val="0094304F"/>
    <w:rsid w:val="00945F39"/>
    <w:rsid w:val="0094689F"/>
    <w:rsid w:val="00946B67"/>
    <w:rsid w:val="00947234"/>
    <w:rsid w:val="0094735E"/>
    <w:rsid w:val="00950751"/>
    <w:rsid w:val="00950F86"/>
    <w:rsid w:val="0095215B"/>
    <w:rsid w:val="00952548"/>
    <w:rsid w:val="009533A2"/>
    <w:rsid w:val="00954152"/>
    <w:rsid w:val="009544C4"/>
    <w:rsid w:val="0095539F"/>
    <w:rsid w:val="00956308"/>
    <w:rsid w:val="00956496"/>
    <w:rsid w:val="009572CC"/>
    <w:rsid w:val="00957C87"/>
    <w:rsid w:val="00961B82"/>
    <w:rsid w:val="009622A7"/>
    <w:rsid w:val="00963139"/>
    <w:rsid w:val="00964280"/>
    <w:rsid w:val="00964ADA"/>
    <w:rsid w:val="00966E33"/>
    <w:rsid w:val="009676C5"/>
    <w:rsid w:val="00967F0A"/>
    <w:rsid w:val="00967F87"/>
    <w:rsid w:val="00973438"/>
    <w:rsid w:val="00973AE2"/>
    <w:rsid w:val="00973F79"/>
    <w:rsid w:val="009759D6"/>
    <w:rsid w:val="00982EC4"/>
    <w:rsid w:val="00983C4D"/>
    <w:rsid w:val="00984771"/>
    <w:rsid w:val="0099048E"/>
    <w:rsid w:val="00990DF5"/>
    <w:rsid w:val="00992070"/>
    <w:rsid w:val="0099413A"/>
    <w:rsid w:val="009A0EE0"/>
    <w:rsid w:val="009A2B06"/>
    <w:rsid w:val="009A421C"/>
    <w:rsid w:val="009A52E4"/>
    <w:rsid w:val="009A5EF7"/>
    <w:rsid w:val="009A7FE5"/>
    <w:rsid w:val="009B077C"/>
    <w:rsid w:val="009B2083"/>
    <w:rsid w:val="009B4BA9"/>
    <w:rsid w:val="009B5C94"/>
    <w:rsid w:val="009B65D7"/>
    <w:rsid w:val="009B7281"/>
    <w:rsid w:val="009B7D07"/>
    <w:rsid w:val="009C064A"/>
    <w:rsid w:val="009C1608"/>
    <w:rsid w:val="009C17E0"/>
    <w:rsid w:val="009C4D34"/>
    <w:rsid w:val="009C6785"/>
    <w:rsid w:val="009C7210"/>
    <w:rsid w:val="009D2974"/>
    <w:rsid w:val="009D2DFD"/>
    <w:rsid w:val="009D4E0F"/>
    <w:rsid w:val="009D51D7"/>
    <w:rsid w:val="009E0D19"/>
    <w:rsid w:val="009E0EC0"/>
    <w:rsid w:val="009E315A"/>
    <w:rsid w:val="009E4AAF"/>
    <w:rsid w:val="009F1170"/>
    <w:rsid w:val="009F28EE"/>
    <w:rsid w:val="009F2E3B"/>
    <w:rsid w:val="009F515A"/>
    <w:rsid w:val="009F67C0"/>
    <w:rsid w:val="00A013EA"/>
    <w:rsid w:val="00A03523"/>
    <w:rsid w:val="00A07F79"/>
    <w:rsid w:val="00A10FA9"/>
    <w:rsid w:val="00A11847"/>
    <w:rsid w:val="00A1390B"/>
    <w:rsid w:val="00A176DA"/>
    <w:rsid w:val="00A21F0F"/>
    <w:rsid w:val="00A22EED"/>
    <w:rsid w:val="00A24841"/>
    <w:rsid w:val="00A2507B"/>
    <w:rsid w:val="00A250BB"/>
    <w:rsid w:val="00A376FA"/>
    <w:rsid w:val="00A37E66"/>
    <w:rsid w:val="00A4096C"/>
    <w:rsid w:val="00A40C5B"/>
    <w:rsid w:val="00A42E87"/>
    <w:rsid w:val="00A45FED"/>
    <w:rsid w:val="00A46B93"/>
    <w:rsid w:val="00A47F72"/>
    <w:rsid w:val="00A520E9"/>
    <w:rsid w:val="00A52927"/>
    <w:rsid w:val="00A53014"/>
    <w:rsid w:val="00A562F2"/>
    <w:rsid w:val="00A60AFD"/>
    <w:rsid w:val="00A614F1"/>
    <w:rsid w:val="00A61B9B"/>
    <w:rsid w:val="00A62663"/>
    <w:rsid w:val="00A6333E"/>
    <w:rsid w:val="00A63551"/>
    <w:rsid w:val="00A65743"/>
    <w:rsid w:val="00A707A8"/>
    <w:rsid w:val="00A70A6C"/>
    <w:rsid w:val="00A70BFC"/>
    <w:rsid w:val="00A7666E"/>
    <w:rsid w:val="00A76F11"/>
    <w:rsid w:val="00A8025E"/>
    <w:rsid w:val="00A803F5"/>
    <w:rsid w:val="00A8138A"/>
    <w:rsid w:val="00A81C37"/>
    <w:rsid w:val="00A83B07"/>
    <w:rsid w:val="00A8518B"/>
    <w:rsid w:val="00A86E54"/>
    <w:rsid w:val="00A95246"/>
    <w:rsid w:val="00A97000"/>
    <w:rsid w:val="00A97279"/>
    <w:rsid w:val="00AA107F"/>
    <w:rsid w:val="00AA3404"/>
    <w:rsid w:val="00AA3EE4"/>
    <w:rsid w:val="00AA617C"/>
    <w:rsid w:val="00AA61AD"/>
    <w:rsid w:val="00AB1322"/>
    <w:rsid w:val="00AB17FC"/>
    <w:rsid w:val="00AB3385"/>
    <w:rsid w:val="00AB4C64"/>
    <w:rsid w:val="00AB64D0"/>
    <w:rsid w:val="00AB7748"/>
    <w:rsid w:val="00AC0A63"/>
    <w:rsid w:val="00AC1190"/>
    <w:rsid w:val="00AC1425"/>
    <w:rsid w:val="00AC1689"/>
    <w:rsid w:val="00AC2D85"/>
    <w:rsid w:val="00AC5409"/>
    <w:rsid w:val="00AC54D5"/>
    <w:rsid w:val="00AC5E52"/>
    <w:rsid w:val="00AC6565"/>
    <w:rsid w:val="00AC65C3"/>
    <w:rsid w:val="00AD1448"/>
    <w:rsid w:val="00AD1EE8"/>
    <w:rsid w:val="00AD26FB"/>
    <w:rsid w:val="00AD3E28"/>
    <w:rsid w:val="00AD6950"/>
    <w:rsid w:val="00AE0A65"/>
    <w:rsid w:val="00AE361F"/>
    <w:rsid w:val="00AE48E1"/>
    <w:rsid w:val="00AE4A67"/>
    <w:rsid w:val="00AE4F7B"/>
    <w:rsid w:val="00AE5120"/>
    <w:rsid w:val="00AE5F14"/>
    <w:rsid w:val="00AE7F8F"/>
    <w:rsid w:val="00AF00F3"/>
    <w:rsid w:val="00AF025D"/>
    <w:rsid w:val="00AF106E"/>
    <w:rsid w:val="00AF10B0"/>
    <w:rsid w:val="00AF3A66"/>
    <w:rsid w:val="00AF3F54"/>
    <w:rsid w:val="00AF6B78"/>
    <w:rsid w:val="00AF78E6"/>
    <w:rsid w:val="00B10048"/>
    <w:rsid w:val="00B10B6A"/>
    <w:rsid w:val="00B13F2A"/>
    <w:rsid w:val="00B16E4B"/>
    <w:rsid w:val="00B17879"/>
    <w:rsid w:val="00B17FD5"/>
    <w:rsid w:val="00B20513"/>
    <w:rsid w:val="00B2318E"/>
    <w:rsid w:val="00B25116"/>
    <w:rsid w:val="00B2771C"/>
    <w:rsid w:val="00B27888"/>
    <w:rsid w:val="00B30450"/>
    <w:rsid w:val="00B313BD"/>
    <w:rsid w:val="00B32550"/>
    <w:rsid w:val="00B33751"/>
    <w:rsid w:val="00B34273"/>
    <w:rsid w:val="00B346ED"/>
    <w:rsid w:val="00B36B30"/>
    <w:rsid w:val="00B36FC2"/>
    <w:rsid w:val="00B37E14"/>
    <w:rsid w:val="00B42316"/>
    <w:rsid w:val="00B4303B"/>
    <w:rsid w:val="00B43DEB"/>
    <w:rsid w:val="00B506BC"/>
    <w:rsid w:val="00B54990"/>
    <w:rsid w:val="00B54C29"/>
    <w:rsid w:val="00B54C60"/>
    <w:rsid w:val="00B56A3E"/>
    <w:rsid w:val="00B61ED1"/>
    <w:rsid w:val="00B67729"/>
    <w:rsid w:val="00B730FC"/>
    <w:rsid w:val="00B7476C"/>
    <w:rsid w:val="00B75018"/>
    <w:rsid w:val="00B75BB7"/>
    <w:rsid w:val="00B76878"/>
    <w:rsid w:val="00B76D6E"/>
    <w:rsid w:val="00B84A8E"/>
    <w:rsid w:val="00B84DCB"/>
    <w:rsid w:val="00B84F1E"/>
    <w:rsid w:val="00B8646F"/>
    <w:rsid w:val="00B90776"/>
    <w:rsid w:val="00B92B40"/>
    <w:rsid w:val="00B92F71"/>
    <w:rsid w:val="00B96DED"/>
    <w:rsid w:val="00B96F3F"/>
    <w:rsid w:val="00B9750D"/>
    <w:rsid w:val="00BA0126"/>
    <w:rsid w:val="00BA0938"/>
    <w:rsid w:val="00BA2946"/>
    <w:rsid w:val="00BA30DD"/>
    <w:rsid w:val="00BA379A"/>
    <w:rsid w:val="00BA4B5A"/>
    <w:rsid w:val="00BA6058"/>
    <w:rsid w:val="00BA6CFC"/>
    <w:rsid w:val="00BB11C3"/>
    <w:rsid w:val="00BB1A6F"/>
    <w:rsid w:val="00BB2F7E"/>
    <w:rsid w:val="00BB3DDA"/>
    <w:rsid w:val="00BB47BB"/>
    <w:rsid w:val="00BC03C8"/>
    <w:rsid w:val="00BC09EB"/>
    <w:rsid w:val="00BC1D80"/>
    <w:rsid w:val="00BC2CC6"/>
    <w:rsid w:val="00BC6A2C"/>
    <w:rsid w:val="00BC7F7C"/>
    <w:rsid w:val="00BD5E8F"/>
    <w:rsid w:val="00BD6549"/>
    <w:rsid w:val="00BD7924"/>
    <w:rsid w:val="00BE212C"/>
    <w:rsid w:val="00BE31F1"/>
    <w:rsid w:val="00BE3B11"/>
    <w:rsid w:val="00BE412B"/>
    <w:rsid w:val="00BE42A8"/>
    <w:rsid w:val="00BE4854"/>
    <w:rsid w:val="00BE4E66"/>
    <w:rsid w:val="00BE50AE"/>
    <w:rsid w:val="00BE60FC"/>
    <w:rsid w:val="00BF0908"/>
    <w:rsid w:val="00BF1844"/>
    <w:rsid w:val="00BF25D7"/>
    <w:rsid w:val="00BF3B77"/>
    <w:rsid w:val="00BF41F6"/>
    <w:rsid w:val="00BF4AA3"/>
    <w:rsid w:val="00BF5973"/>
    <w:rsid w:val="00C02BEB"/>
    <w:rsid w:val="00C05F7F"/>
    <w:rsid w:val="00C10D80"/>
    <w:rsid w:val="00C10FFD"/>
    <w:rsid w:val="00C1268C"/>
    <w:rsid w:val="00C12AF5"/>
    <w:rsid w:val="00C14086"/>
    <w:rsid w:val="00C140FB"/>
    <w:rsid w:val="00C14948"/>
    <w:rsid w:val="00C16F5B"/>
    <w:rsid w:val="00C17651"/>
    <w:rsid w:val="00C21B84"/>
    <w:rsid w:val="00C25D98"/>
    <w:rsid w:val="00C314C1"/>
    <w:rsid w:val="00C31DDA"/>
    <w:rsid w:val="00C32594"/>
    <w:rsid w:val="00C368B6"/>
    <w:rsid w:val="00C41D08"/>
    <w:rsid w:val="00C4494F"/>
    <w:rsid w:val="00C463F5"/>
    <w:rsid w:val="00C50F8C"/>
    <w:rsid w:val="00C52C62"/>
    <w:rsid w:val="00C52EDD"/>
    <w:rsid w:val="00C53249"/>
    <w:rsid w:val="00C55DE2"/>
    <w:rsid w:val="00C5638E"/>
    <w:rsid w:val="00C623A4"/>
    <w:rsid w:val="00C6312D"/>
    <w:rsid w:val="00C6341D"/>
    <w:rsid w:val="00C63586"/>
    <w:rsid w:val="00C660AF"/>
    <w:rsid w:val="00C6746E"/>
    <w:rsid w:val="00C74CEA"/>
    <w:rsid w:val="00C769B9"/>
    <w:rsid w:val="00C7715F"/>
    <w:rsid w:val="00C85150"/>
    <w:rsid w:val="00C865A1"/>
    <w:rsid w:val="00C87DB1"/>
    <w:rsid w:val="00C92E34"/>
    <w:rsid w:val="00C96245"/>
    <w:rsid w:val="00CA08D7"/>
    <w:rsid w:val="00CA23EE"/>
    <w:rsid w:val="00CA2696"/>
    <w:rsid w:val="00CA284D"/>
    <w:rsid w:val="00CA2F5F"/>
    <w:rsid w:val="00CA4DD1"/>
    <w:rsid w:val="00CA7B31"/>
    <w:rsid w:val="00CB05E5"/>
    <w:rsid w:val="00CB1632"/>
    <w:rsid w:val="00CB1AFD"/>
    <w:rsid w:val="00CB1B02"/>
    <w:rsid w:val="00CB3370"/>
    <w:rsid w:val="00CB761C"/>
    <w:rsid w:val="00CB7C70"/>
    <w:rsid w:val="00CC091E"/>
    <w:rsid w:val="00CC322D"/>
    <w:rsid w:val="00CC4939"/>
    <w:rsid w:val="00CC596B"/>
    <w:rsid w:val="00CC5CF5"/>
    <w:rsid w:val="00CC691C"/>
    <w:rsid w:val="00CD215C"/>
    <w:rsid w:val="00CD42D4"/>
    <w:rsid w:val="00CD64C0"/>
    <w:rsid w:val="00CD76F9"/>
    <w:rsid w:val="00CE1725"/>
    <w:rsid w:val="00CE385F"/>
    <w:rsid w:val="00CE3CCF"/>
    <w:rsid w:val="00CE487C"/>
    <w:rsid w:val="00CE4C62"/>
    <w:rsid w:val="00CF0D2F"/>
    <w:rsid w:val="00CF361A"/>
    <w:rsid w:val="00CF58F0"/>
    <w:rsid w:val="00CF5CED"/>
    <w:rsid w:val="00CF60D9"/>
    <w:rsid w:val="00CF6221"/>
    <w:rsid w:val="00D01BC3"/>
    <w:rsid w:val="00D02ED7"/>
    <w:rsid w:val="00D07E33"/>
    <w:rsid w:val="00D13139"/>
    <w:rsid w:val="00D141C7"/>
    <w:rsid w:val="00D14236"/>
    <w:rsid w:val="00D14765"/>
    <w:rsid w:val="00D15B14"/>
    <w:rsid w:val="00D16143"/>
    <w:rsid w:val="00D167EF"/>
    <w:rsid w:val="00D17A1B"/>
    <w:rsid w:val="00D17FB7"/>
    <w:rsid w:val="00D213EF"/>
    <w:rsid w:val="00D23502"/>
    <w:rsid w:val="00D236A4"/>
    <w:rsid w:val="00D23ADC"/>
    <w:rsid w:val="00D25106"/>
    <w:rsid w:val="00D2543F"/>
    <w:rsid w:val="00D26D23"/>
    <w:rsid w:val="00D343A6"/>
    <w:rsid w:val="00D347F1"/>
    <w:rsid w:val="00D36833"/>
    <w:rsid w:val="00D36B32"/>
    <w:rsid w:val="00D373AA"/>
    <w:rsid w:val="00D40179"/>
    <w:rsid w:val="00D425F7"/>
    <w:rsid w:val="00D42CD0"/>
    <w:rsid w:val="00D51706"/>
    <w:rsid w:val="00D521CA"/>
    <w:rsid w:val="00D5331A"/>
    <w:rsid w:val="00D546AD"/>
    <w:rsid w:val="00D552F3"/>
    <w:rsid w:val="00D5553F"/>
    <w:rsid w:val="00D57B03"/>
    <w:rsid w:val="00D60A30"/>
    <w:rsid w:val="00D64816"/>
    <w:rsid w:val="00D64929"/>
    <w:rsid w:val="00D66AE5"/>
    <w:rsid w:val="00D67CB3"/>
    <w:rsid w:val="00D67F25"/>
    <w:rsid w:val="00D70323"/>
    <w:rsid w:val="00D72EBC"/>
    <w:rsid w:val="00D738C9"/>
    <w:rsid w:val="00D74886"/>
    <w:rsid w:val="00D751BD"/>
    <w:rsid w:val="00D77E48"/>
    <w:rsid w:val="00D80886"/>
    <w:rsid w:val="00D80896"/>
    <w:rsid w:val="00D8099D"/>
    <w:rsid w:val="00D81B63"/>
    <w:rsid w:val="00D86A3D"/>
    <w:rsid w:val="00D870CB"/>
    <w:rsid w:val="00D90724"/>
    <w:rsid w:val="00D91F4B"/>
    <w:rsid w:val="00D94342"/>
    <w:rsid w:val="00D9455C"/>
    <w:rsid w:val="00D952E9"/>
    <w:rsid w:val="00D961A8"/>
    <w:rsid w:val="00D96CC1"/>
    <w:rsid w:val="00D974AD"/>
    <w:rsid w:val="00D97850"/>
    <w:rsid w:val="00DA14A0"/>
    <w:rsid w:val="00DA1DBE"/>
    <w:rsid w:val="00DA2F8A"/>
    <w:rsid w:val="00DB2270"/>
    <w:rsid w:val="00DB26E6"/>
    <w:rsid w:val="00DB3B6B"/>
    <w:rsid w:val="00DB3E60"/>
    <w:rsid w:val="00DB48C0"/>
    <w:rsid w:val="00DB53FC"/>
    <w:rsid w:val="00DB595B"/>
    <w:rsid w:val="00DC17B4"/>
    <w:rsid w:val="00DC2D24"/>
    <w:rsid w:val="00DC452F"/>
    <w:rsid w:val="00DC4BE7"/>
    <w:rsid w:val="00DC633D"/>
    <w:rsid w:val="00DC6A59"/>
    <w:rsid w:val="00DD2499"/>
    <w:rsid w:val="00DD3331"/>
    <w:rsid w:val="00DD732B"/>
    <w:rsid w:val="00DD7D2A"/>
    <w:rsid w:val="00DD7F3A"/>
    <w:rsid w:val="00DE2E3A"/>
    <w:rsid w:val="00DE2EA5"/>
    <w:rsid w:val="00DE3DF2"/>
    <w:rsid w:val="00DE4901"/>
    <w:rsid w:val="00DE56B3"/>
    <w:rsid w:val="00DF04C1"/>
    <w:rsid w:val="00DF1490"/>
    <w:rsid w:val="00DF15B9"/>
    <w:rsid w:val="00DF15ED"/>
    <w:rsid w:val="00DF44D3"/>
    <w:rsid w:val="00E03B8A"/>
    <w:rsid w:val="00E046BA"/>
    <w:rsid w:val="00E05702"/>
    <w:rsid w:val="00E065A3"/>
    <w:rsid w:val="00E101BE"/>
    <w:rsid w:val="00E12928"/>
    <w:rsid w:val="00E142EA"/>
    <w:rsid w:val="00E154CB"/>
    <w:rsid w:val="00E17E8A"/>
    <w:rsid w:val="00E20593"/>
    <w:rsid w:val="00E219FB"/>
    <w:rsid w:val="00E275E8"/>
    <w:rsid w:val="00E308E7"/>
    <w:rsid w:val="00E30EFA"/>
    <w:rsid w:val="00E31B5F"/>
    <w:rsid w:val="00E3321E"/>
    <w:rsid w:val="00E35119"/>
    <w:rsid w:val="00E35277"/>
    <w:rsid w:val="00E41977"/>
    <w:rsid w:val="00E43BE1"/>
    <w:rsid w:val="00E4454E"/>
    <w:rsid w:val="00E448CF"/>
    <w:rsid w:val="00E47207"/>
    <w:rsid w:val="00E52B1C"/>
    <w:rsid w:val="00E53205"/>
    <w:rsid w:val="00E5354E"/>
    <w:rsid w:val="00E53617"/>
    <w:rsid w:val="00E5416D"/>
    <w:rsid w:val="00E54C13"/>
    <w:rsid w:val="00E54D85"/>
    <w:rsid w:val="00E612B8"/>
    <w:rsid w:val="00E61D58"/>
    <w:rsid w:val="00E65325"/>
    <w:rsid w:val="00E665C8"/>
    <w:rsid w:val="00E66852"/>
    <w:rsid w:val="00E7180B"/>
    <w:rsid w:val="00E72C97"/>
    <w:rsid w:val="00E73265"/>
    <w:rsid w:val="00E73A69"/>
    <w:rsid w:val="00E7554F"/>
    <w:rsid w:val="00E76433"/>
    <w:rsid w:val="00E7783E"/>
    <w:rsid w:val="00E82B2B"/>
    <w:rsid w:val="00E83DF7"/>
    <w:rsid w:val="00E9202A"/>
    <w:rsid w:val="00E9318C"/>
    <w:rsid w:val="00E93593"/>
    <w:rsid w:val="00E9368A"/>
    <w:rsid w:val="00E9675E"/>
    <w:rsid w:val="00EA0A62"/>
    <w:rsid w:val="00EA184B"/>
    <w:rsid w:val="00EA73C2"/>
    <w:rsid w:val="00EA79AF"/>
    <w:rsid w:val="00EB26C2"/>
    <w:rsid w:val="00EB5571"/>
    <w:rsid w:val="00EB620B"/>
    <w:rsid w:val="00EB779D"/>
    <w:rsid w:val="00EC017E"/>
    <w:rsid w:val="00EC0DDA"/>
    <w:rsid w:val="00EC127E"/>
    <w:rsid w:val="00EC1820"/>
    <w:rsid w:val="00EC23AA"/>
    <w:rsid w:val="00EC4D21"/>
    <w:rsid w:val="00EC7F94"/>
    <w:rsid w:val="00ED0DE7"/>
    <w:rsid w:val="00ED130C"/>
    <w:rsid w:val="00ED3DB8"/>
    <w:rsid w:val="00ED4BD5"/>
    <w:rsid w:val="00ED722A"/>
    <w:rsid w:val="00EE0099"/>
    <w:rsid w:val="00EE1FDF"/>
    <w:rsid w:val="00EE2E23"/>
    <w:rsid w:val="00EE3900"/>
    <w:rsid w:val="00EE3A5C"/>
    <w:rsid w:val="00EE42FF"/>
    <w:rsid w:val="00EE4A08"/>
    <w:rsid w:val="00EE4C38"/>
    <w:rsid w:val="00EE5721"/>
    <w:rsid w:val="00EE5799"/>
    <w:rsid w:val="00EE6108"/>
    <w:rsid w:val="00EF13A5"/>
    <w:rsid w:val="00EF17EC"/>
    <w:rsid w:val="00EF194F"/>
    <w:rsid w:val="00EF2159"/>
    <w:rsid w:val="00EF4CDD"/>
    <w:rsid w:val="00EF69D2"/>
    <w:rsid w:val="00EF791A"/>
    <w:rsid w:val="00EF7A99"/>
    <w:rsid w:val="00EF7BC0"/>
    <w:rsid w:val="00F01134"/>
    <w:rsid w:val="00F01BDA"/>
    <w:rsid w:val="00F01C98"/>
    <w:rsid w:val="00F0287C"/>
    <w:rsid w:val="00F0398D"/>
    <w:rsid w:val="00F043E0"/>
    <w:rsid w:val="00F04857"/>
    <w:rsid w:val="00F06D6C"/>
    <w:rsid w:val="00F11DCB"/>
    <w:rsid w:val="00F1280A"/>
    <w:rsid w:val="00F1398D"/>
    <w:rsid w:val="00F14613"/>
    <w:rsid w:val="00F153AC"/>
    <w:rsid w:val="00F15B38"/>
    <w:rsid w:val="00F16D92"/>
    <w:rsid w:val="00F20C2A"/>
    <w:rsid w:val="00F227F4"/>
    <w:rsid w:val="00F240D5"/>
    <w:rsid w:val="00F25B11"/>
    <w:rsid w:val="00F30BD4"/>
    <w:rsid w:val="00F33352"/>
    <w:rsid w:val="00F34071"/>
    <w:rsid w:val="00F34381"/>
    <w:rsid w:val="00F34EF5"/>
    <w:rsid w:val="00F3580E"/>
    <w:rsid w:val="00F37692"/>
    <w:rsid w:val="00F4089A"/>
    <w:rsid w:val="00F42576"/>
    <w:rsid w:val="00F44165"/>
    <w:rsid w:val="00F444A0"/>
    <w:rsid w:val="00F449D7"/>
    <w:rsid w:val="00F46225"/>
    <w:rsid w:val="00F47DD2"/>
    <w:rsid w:val="00F53206"/>
    <w:rsid w:val="00F54181"/>
    <w:rsid w:val="00F54D19"/>
    <w:rsid w:val="00F55D32"/>
    <w:rsid w:val="00F561AA"/>
    <w:rsid w:val="00F57358"/>
    <w:rsid w:val="00F61275"/>
    <w:rsid w:val="00F629C3"/>
    <w:rsid w:val="00F70223"/>
    <w:rsid w:val="00F727F9"/>
    <w:rsid w:val="00F739C9"/>
    <w:rsid w:val="00F73F12"/>
    <w:rsid w:val="00F74A96"/>
    <w:rsid w:val="00F750F3"/>
    <w:rsid w:val="00F75300"/>
    <w:rsid w:val="00F76DBE"/>
    <w:rsid w:val="00F77C99"/>
    <w:rsid w:val="00F80566"/>
    <w:rsid w:val="00F81ADD"/>
    <w:rsid w:val="00F81EC9"/>
    <w:rsid w:val="00F82E5F"/>
    <w:rsid w:val="00F84CBC"/>
    <w:rsid w:val="00F86B27"/>
    <w:rsid w:val="00F93380"/>
    <w:rsid w:val="00F9373C"/>
    <w:rsid w:val="00F938F5"/>
    <w:rsid w:val="00F938F9"/>
    <w:rsid w:val="00F93960"/>
    <w:rsid w:val="00F94941"/>
    <w:rsid w:val="00FA2038"/>
    <w:rsid w:val="00FA312A"/>
    <w:rsid w:val="00FA4914"/>
    <w:rsid w:val="00FA5C4A"/>
    <w:rsid w:val="00FA6049"/>
    <w:rsid w:val="00FA6475"/>
    <w:rsid w:val="00FB1CD3"/>
    <w:rsid w:val="00FB2898"/>
    <w:rsid w:val="00FB2DBD"/>
    <w:rsid w:val="00FB4BB7"/>
    <w:rsid w:val="00FB5C44"/>
    <w:rsid w:val="00FB6463"/>
    <w:rsid w:val="00FC0D32"/>
    <w:rsid w:val="00FC1832"/>
    <w:rsid w:val="00FC2514"/>
    <w:rsid w:val="00FC29F6"/>
    <w:rsid w:val="00FC5038"/>
    <w:rsid w:val="00FC598A"/>
    <w:rsid w:val="00FC59F0"/>
    <w:rsid w:val="00FC5AD0"/>
    <w:rsid w:val="00FD1FC2"/>
    <w:rsid w:val="00FD2332"/>
    <w:rsid w:val="00FD53B1"/>
    <w:rsid w:val="00FD74D6"/>
    <w:rsid w:val="00FE0191"/>
    <w:rsid w:val="00FE029F"/>
    <w:rsid w:val="00FE32E3"/>
    <w:rsid w:val="00FE3474"/>
    <w:rsid w:val="00FE5473"/>
    <w:rsid w:val="00FE5CBD"/>
    <w:rsid w:val="00FE5E08"/>
    <w:rsid w:val="00FE7A35"/>
    <w:rsid w:val="00FF03DF"/>
    <w:rsid w:val="00FF04F4"/>
    <w:rsid w:val="00FF4BA1"/>
    <w:rsid w:val="00FF672D"/>
    <w:rsid w:val="00FF75EB"/>
    <w:rsid w:val="01696D59"/>
    <w:rsid w:val="01C8FBDD"/>
    <w:rsid w:val="03153C68"/>
    <w:rsid w:val="03E82A7D"/>
    <w:rsid w:val="04B8D4B7"/>
    <w:rsid w:val="052065F1"/>
    <w:rsid w:val="060DFE2F"/>
    <w:rsid w:val="0689FED9"/>
    <w:rsid w:val="0864CEDF"/>
    <w:rsid w:val="095382F3"/>
    <w:rsid w:val="0AF18861"/>
    <w:rsid w:val="0B36C953"/>
    <w:rsid w:val="0B906DCB"/>
    <w:rsid w:val="0BA45CA1"/>
    <w:rsid w:val="0CEA3710"/>
    <w:rsid w:val="0D053782"/>
    <w:rsid w:val="0EB358CA"/>
    <w:rsid w:val="101D5A76"/>
    <w:rsid w:val="10E4E71A"/>
    <w:rsid w:val="135DEBF2"/>
    <w:rsid w:val="13C8EFF7"/>
    <w:rsid w:val="143DBB85"/>
    <w:rsid w:val="1598AB35"/>
    <w:rsid w:val="15BE9C01"/>
    <w:rsid w:val="15F3BAFA"/>
    <w:rsid w:val="15F564A0"/>
    <w:rsid w:val="17EE0E53"/>
    <w:rsid w:val="1807BC1A"/>
    <w:rsid w:val="18FBCB01"/>
    <w:rsid w:val="1926AFEF"/>
    <w:rsid w:val="1A89EDC8"/>
    <w:rsid w:val="1ABA5C94"/>
    <w:rsid w:val="1C8E3398"/>
    <w:rsid w:val="1D647422"/>
    <w:rsid w:val="1D7C0A4E"/>
    <w:rsid w:val="1D862DE8"/>
    <w:rsid w:val="1E2169CB"/>
    <w:rsid w:val="1E2BF3BA"/>
    <w:rsid w:val="1EFD29C5"/>
    <w:rsid w:val="1FB7BABC"/>
    <w:rsid w:val="2280CB1E"/>
    <w:rsid w:val="236FC83F"/>
    <w:rsid w:val="2396E881"/>
    <w:rsid w:val="259CFA95"/>
    <w:rsid w:val="26D8DF3C"/>
    <w:rsid w:val="284561E9"/>
    <w:rsid w:val="2897F3B1"/>
    <w:rsid w:val="2977CB54"/>
    <w:rsid w:val="2C1A702E"/>
    <w:rsid w:val="2C20880C"/>
    <w:rsid w:val="2D0A0ED9"/>
    <w:rsid w:val="315D906E"/>
    <w:rsid w:val="31D93FDF"/>
    <w:rsid w:val="3213FE9B"/>
    <w:rsid w:val="322B2C70"/>
    <w:rsid w:val="32D52DBC"/>
    <w:rsid w:val="3466DBEB"/>
    <w:rsid w:val="3474D0D3"/>
    <w:rsid w:val="357465C8"/>
    <w:rsid w:val="361ED39E"/>
    <w:rsid w:val="36FD6EA3"/>
    <w:rsid w:val="389A0A9C"/>
    <w:rsid w:val="3AD68216"/>
    <w:rsid w:val="3C7E67ED"/>
    <w:rsid w:val="3D244DB9"/>
    <w:rsid w:val="3FA27365"/>
    <w:rsid w:val="3FEFAC05"/>
    <w:rsid w:val="402C2EDF"/>
    <w:rsid w:val="421A38A7"/>
    <w:rsid w:val="4228A4CA"/>
    <w:rsid w:val="4395D97A"/>
    <w:rsid w:val="43B0E255"/>
    <w:rsid w:val="440EA1B1"/>
    <w:rsid w:val="44C73121"/>
    <w:rsid w:val="44F3E65F"/>
    <w:rsid w:val="45692F31"/>
    <w:rsid w:val="485986B7"/>
    <w:rsid w:val="488B663C"/>
    <w:rsid w:val="496C8394"/>
    <w:rsid w:val="4A57B490"/>
    <w:rsid w:val="4AE394FD"/>
    <w:rsid w:val="4BBB5C7F"/>
    <w:rsid w:val="4C35A360"/>
    <w:rsid w:val="4D67D514"/>
    <w:rsid w:val="4DA1E3A5"/>
    <w:rsid w:val="4FB2EAE3"/>
    <w:rsid w:val="4FB46BD2"/>
    <w:rsid w:val="4FE30108"/>
    <w:rsid w:val="52C9D8AF"/>
    <w:rsid w:val="53ABA940"/>
    <w:rsid w:val="54B801A5"/>
    <w:rsid w:val="55573101"/>
    <w:rsid w:val="55FEE0C9"/>
    <w:rsid w:val="585361A0"/>
    <w:rsid w:val="59CDECA9"/>
    <w:rsid w:val="5A37F48F"/>
    <w:rsid w:val="5B4C8A13"/>
    <w:rsid w:val="5B6C11DF"/>
    <w:rsid w:val="5B958F1F"/>
    <w:rsid w:val="5D3217BB"/>
    <w:rsid w:val="5DEA891D"/>
    <w:rsid w:val="5E073285"/>
    <w:rsid w:val="5FE520CF"/>
    <w:rsid w:val="608F71FF"/>
    <w:rsid w:val="6187CE12"/>
    <w:rsid w:val="626F08A0"/>
    <w:rsid w:val="64872C14"/>
    <w:rsid w:val="64A34769"/>
    <w:rsid w:val="64C6BE4E"/>
    <w:rsid w:val="6B01DB90"/>
    <w:rsid w:val="6BDDBCA9"/>
    <w:rsid w:val="6CC1F622"/>
    <w:rsid w:val="6DFA299F"/>
    <w:rsid w:val="6E2330B0"/>
    <w:rsid w:val="6F291A63"/>
    <w:rsid w:val="70C3E001"/>
    <w:rsid w:val="714D2270"/>
    <w:rsid w:val="71B8CE7A"/>
    <w:rsid w:val="72F81907"/>
    <w:rsid w:val="735EDFFD"/>
    <w:rsid w:val="74995A4D"/>
    <w:rsid w:val="7691EE04"/>
    <w:rsid w:val="77663823"/>
    <w:rsid w:val="7A1F42D3"/>
    <w:rsid w:val="7AB61838"/>
    <w:rsid w:val="7B2E7E69"/>
    <w:rsid w:val="7CB9DE7F"/>
    <w:rsid w:val="7D10EFBE"/>
    <w:rsid w:val="7D1C9057"/>
    <w:rsid w:val="7D4A2C98"/>
    <w:rsid w:val="7DA33BF6"/>
    <w:rsid w:val="7DBB6B56"/>
    <w:rsid w:val="7DF64890"/>
    <w:rsid w:val="7E2C5427"/>
    <w:rsid w:val="7EEE693C"/>
    <w:rsid w:val="7F412558"/>
    <w:rsid w:val="7F979D04"/>
    <w:rsid w:val="7F9B0A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E53D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392"/>
    <w:pPr>
      <w:spacing w:before="120" w:after="120" w:line="240" w:lineRule="auto"/>
      <w:textAlignment w:val="baseline"/>
    </w:pPr>
    <w:rPr>
      <w:rFonts w:cstheme="minorHAnsi"/>
      <w:sz w:val="20"/>
    </w:rPr>
  </w:style>
  <w:style w:type="paragraph" w:styleId="Heading1">
    <w:name w:val="heading 1"/>
    <w:basedOn w:val="Normal"/>
    <w:next w:val="Normal"/>
    <w:link w:val="Heading1Char"/>
    <w:uiPriority w:val="9"/>
    <w:qFormat/>
    <w:rsid w:val="005D7392"/>
    <w:pPr>
      <w:keepNext/>
      <w:keepLines/>
      <w:spacing w:before="240" w:after="0"/>
      <w:outlineLvl w:val="0"/>
    </w:pPr>
    <w:rPr>
      <w:rFonts w:asciiTheme="majorHAnsi" w:eastAsiaTheme="majorEastAsia" w:hAnsiTheme="majorHAnsi" w:cstheme="majorBidi"/>
      <w:color w:val="3C3C41" w:themeColor="text1"/>
      <w:sz w:val="28"/>
      <w:szCs w:val="32"/>
    </w:rPr>
  </w:style>
  <w:style w:type="paragraph" w:styleId="Heading3">
    <w:name w:val="heading 3"/>
    <w:basedOn w:val="Normal"/>
    <w:next w:val="Normal"/>
    <w:link w:val="Heading3Char"/>
    <w:uiPriority w:val="9"/>
    <w:unhideWhenUsed/>
    <w:qFormat/>
    <w:rsid w:val="004A6DB1"/>
    <w:pPr>
      <w:keepNext/>
      <w:keepLines/>
      <w:spacing w:before="40" w:after="0"/>
      <w:outlineLvl w:val="2"/>
    </w:pPr>
    <w:rPr>
      <w:rFonts w:asciiTheme="majorHAnsi" w:eastAsiaTheme="majorEastAsia" w:hAnsiTheme="majorHAnsi" w:cstheme="majorBidi"/>
      <w:color w:val="75757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4086"/>
    <w:pPr>
      <w:spacing w:before="100" w:beforeAutospacing="1" w:after="100" w:afterAutospacing="1"/>
    </w:pPr>
    <w:rPr>
      <w:rFonts w:ascii="Calibri" w:hAnsi="Calibri" w:cs="Calibri"/>
    </w:rPr>
  </w:style>
  <w:style w:type="character" w:customStyle="1" w:styleId="normaltextrun">
    <w:name w:val="normaltextrun"/>
    <w:basedOn w:val="DefaultParagraphFont"/>
    <w:rsid w:val="00C14086"/>
  </w:style>
  <w:style w:type="character" w:customStyle="1" w:styleId="eop">
    <w:name w:val="eop"/>
    <w:basedOn w:val="DefaultParagraphFont"/>
    <w:rsid w:val="00C14086"/>
  </w:style>
  <w:style w:type="paragraph" w:styleId="ListParagraph">
    <w:name w:val="List Paragraph"/>
    <w:aliases w:val="Bullet List,FooterText,List Paragraph1,numbered,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C14086"/>
    <w:pPr>
      <w:spacing w:after="0"/>
      <w:ind w:left="720"/>
    </w:pPr>
    <w:rPr>
      <w:rFonts w:ascii="Calibri" w:hAnsi="Calibri" w:cs="Calibri"/>
    </w:rPr>
  </w:style>
  <w:style w:type="paragraph" w:styleId="NoSpacing">
    <w:name w:val="No Spacing"/>
    <w:uiPriority w:val="1"/>
    <w:qFormat/>
    <w:rsid w:val="00AB64D0"/>
    <w:pPr>
      <w:spacing w:after="0" w:line="240" w:lineRule="auto"/>
    </w:pPr>
  </w:style>
  <w:style w:type="character" w:styleId="CommentReference">
    <w:name w:val="annotation reference"/>
    <w:basedOn w:val="DefaultParagraphFont"/>
    <w:uiPriority w:val="99"/>
    <w:semiHidden/>
    <w:unhideWhenUsed/>
    <w:rsid w:val="00907BCB"/>
    <w:rPr>
      <w:sz w:val="16"/>
      <w:szCs w:val="16"/>
    </w:rPr>
  </w:style>
  <w:style w:type="paragraph" w:styleId="CommentText">
    <w:name w:val="annotation text"/>
    <w:basedOn w:val="Normal"/>
    <w:link w:val="CommentTextChar"/>
    <w:uiPriority w:val="99"/>
    <w:semiHidden/>
    <w:unhideWhenUsed/>
    <w:rsid w:val="00907BCB"/>
    <w:rPr>
      <w:szCs w:val="20"/>
    </w:rPr>
  </w:style>
  <w:style w:type="character" w:customStyle="1" w:styleId="CommentTextChar">
    <w:name w:val="Comment Text Char"/>
    <w:basedOn w:val="DefaultParagraphFont"/>
    <w:link w:val="CommentText"/>
    <w:uiPriority w:val="99"/>
    <w:semiHidden/>
    <w:rsid w:val="00907BCB"/>
    <w:rPr>
      <w:sz w:val="20"/>
      <w:szCs w:val="20"/>
    </w:rPr>
  </w:style>
  <w:style w:type="paragraph" w:styleId="CommentSubject">
    <w:name w:val="annotation subject"/>
    <w:basedOn w:val="CommentText"/>
    <w:next w:val="CommentText"/>
    <w:link w:val="CommentSubjectChar"/>
    <w:uiPriority w:val="99"/>
    <w:semiHidden/>
    <w:unhideWhenUsed/>
    <w:rsid w:val="00907BCB"/>
    <w:rPr>
      <w:b/>
      <w:bCs/>
    </w:rPr>
  </w:style>
  <w:style w:type="character" w:customStyle="1" w:styleId="CommentSubjectChar">
    <w:name w:val="Comment Subject Char"/>
    <w:basedOn w:val="CommentTextChar"/>
    <w:link w:val="CommentSubject"/>
    <w:uiPriority w:val="99"/>
    <w:semiHidden/>
    <w:rsid w:val="00907BCB"/>
    <w:rPr>
      <w:b/>
      <w:bCs/>
      <w:sz w:val="20"/>
      <w:szCs w:val="20"/>
    </w:rPr>
  </w:style>
  <w:style w:type="paragraph" w:styleId="BalloonText">
    <w:name w:val="Balloon Text"/>
    <w:basedOn w:val="Normal"/>
    <w:link w:val="BalloonTextChar"/>
    <w:uiPriority w:val="99"/>
    <w:semiHidden/>
    <w:unhideWhenUsed/>
    <w:rsid w:val="00907B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BCB"/>
    <w:rPr>
      <w:rFonts w:ascii="Segoe UI" w:hAnsi="Segoe UI" w:cs="Segoe UI"/>
      <w:sz w:val="18"/>
      <w:szCs w:val="18"/>
    </w:rPr>
  </w:style>
  <w:style w:type="character" w:customStyle="1" w:styleId="contextualspellingandgrammarerror">
    <w:name w:val="contextualspellingandgrammarerror"/>
    <w:basedOn w:val="DefaultParagraphFont"/>
    <w:rsid w:val="00907BCB"/>
  </w:style>
  <w:style w:type="character" w:styleId="Hyperlink">
    <w:name w:val="Hyperlink"/>
    <w:basedOn w:val="DefaultParagraphFont"/>
    <w:uiPriority w:val="99"/>
    <w:unhideWhenUsed/>
    <w:rsid w:val="00A60AFD"/>
    <w:rPr>
      <w:color w:val="0563C1"/>
      <w:u w:val="single"/>
    </w:rPr>
  </w:style>
  <w:style w:type="character" w:customStyle="1" w:styleId="Heading1Char">
    <w:name w:val="Heading 1 Char"/>
    <w:basedOn w:val="DefaultParagraphFont"/>
    <w:link w:val="Heading1"/>
    <w:uiPriority w:val="9"/>
    <w:rsid w:val="005D7392"/>
    <w:rPr>
      <w:rFonts w:asciiTheme="majorHAnsi" w:eastAsiaTheme="majorEastAsia" w:hAnsiTheme="majorHAnsi" w:cstheme="majorBidi"/>
      <w:color w:val="3C3C41" w:themeColor="text1"/>
      <w:sz w:val="28"/>
      <w:szCs w:val="32"/>
    </w:rPr>
  </w:style>
  <w:style w:type="character" w:customStyle="1" w:styleId="Heading3Char">
    <w:name w:val="Heading 3 Char"/>
    <w:basedOn w:val="DefaultParagraphFont"/>
    <w:link w:val="Heading3"/>
    <w:uiPriority w:val="9"/>
    <w:rsid w:val="004A6DB1"/>
    <w:rPr>
      <w:rFonts w:asciiTheme="majorHAnsi" w:eastAsiaTheme="majorEastAsia" w:hAnsiTheme="majorHAnsi" w:cstheme="majorBidi"/>
      <w:color w:val="757575" w:themeColor="accent1" w:themeShade="7F"/>
      <w:sz w:val="24"/>
      <w:szCs w:val="24"/>
    </w:rPr>
  </w:style>
  <w:style w:type="paragraph" w:styleId="NormalWeb">
    <w:name w:val="Normal (Web)"/>
    <w:basedOn w:val="Normal"/>
    <w:uiPriority w:val="99"/>
    <w:unhideWhenUsed/>
    <w:rsid w:val="004A6DB1"/>
    <w:pPr>
      <w:spacing w:before="100" w:beforeAutospacing="1" w:after="100" w:afterAutospacing="1"/>
    </w:pPr>
    <w:rPr>
      <w:rFonts w:ascii="Calibri" w:hAnsi="Calibri" w:cs="Calibri"/>
    </w:rPr>
  </w:style>
  <w:style w:type="character" w:styleId="FollowedHyperlink">
    <w:name w:val="FollowedHyperlink"/>
    <w:basedOn w:val="DefaultParagraphFont"/>
    <w:uiPriority w:val="99"/>
    <w:semiHidden/>
    <w:unhideWhenUsed/>
    <w:rsid w:val="003077DA"/>
    <w:rPr>
      <w:color w:val="073A85" w:themeColor="followedHyperlink"/>
      <w:u w:val="single"/>
    </w:rPr>
  </w:style>
  <w:style w:type="paragraph" w:customStyle="1" w:styleId="text-body6">
    <w:name w:val="text-body6"/>
    <w:basedOn w:val="Normal"/>
    <w:rsid w:val="00034A2F"/>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unhideWhenUsed/>
    <w:rsid w:val="007202B1"/>
    <w:rPr>
      <w:color w:val="605E5C"/>
      <w:shd w:val="clear" w:color="auto" w:fill="E1DFDD"/>
    </w:rPr>
  </w:style>
  <w:style w:type="paragraph" w:styleId="Header">
    <w:name w:val="header"/>
    <w:basedOn w:val="Normal"/>
    <w:link w:val="HeaderChar"/>
    <w:uiPriority w:val="99"/>
    <w:unhideWhenUsed/>
    <w:rsid w:val="00363AA9"/>
    <w:pPr>
      <w:tabs>
        <w:tab w:val="center" w:pos="4680"/>
        <w:tab w:val="right" w:pos="9360"/>
      </w:tabs>
      <w:spacing w:after="0"/>
    </w:pPr>
  </w:style>
  <w:style w:type="character" w:customStyle="1" w:styleId="HeaderChar">
    <w:name w:val="Header Char"/>
    <w:basedOn w:val="DefaultParagraphFont"/>
    <w:link w:val="Header"/>
    <w:uiPriority w:val="99"/>
    <w:rsid w:val="00363AA9"/>
  </w:style>
  <w:style w:type="paragraph" w:styleId="Footer">
    <w:name w:val="footer"/>
    <w:basedOn w:val="Normal"/>
    <w:link w:val="FooterChar"/>
    <w:uiPriority w:val="99"/>
    <w:unhideWhenUsed/>
    <w:rsid w:val="00363AA9"/>
    <w:pPr>
      <w:tabs>
        <w:tab w:val="center" w:pos="4680"/>
        <w:tab w:val="right" w:pos="9360"/>
      </w:tabs>
      <w:spacing w:after="0"/>
    </w:pPr>
  </w:style>
  <w:style w:type="character" w:customStyle="1" w:styleId="FooterChar">
    <w:name w:val="Footer Char"/>
    <w:basedOn w:val="DefaultParagraphFont"/>
    <w:link w:val="Footer"/>
    <w:uiPriority w:val="99"/>
    <w:rsid w:val="00363AA9"/>
  </w:style>
  <w:style w:type="character" w:customStyle="1" w:styleId="brand">
    <w:name w:val="brand"/>
    <w:basedOn w:val="DefaultParagraphFont"/>
    <w:rsid w:val="0099413A"/>
  </w:style>
  <w:style w:type="paragraph" w:styleId="Revision">
    <w:name w:val="Revision"/>
    <w:hidden/>
    <w:uiPriority w:val="99"/>
    <w:semiHidden/>
    <w:rsid w:val="00106DB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3C3C41" w:themeColor="text1"/>
        <w:left w:val="single" w:sz="4" w:space="0" w:color="3C3C41" w:themeColor="text1"/>
        <w:bottom w:val="single" w:sz="4" w:space="0" w:color="3C3C41" w:themeColor="text1"/>
        <w:right w:val="single" w:sz="4" w:space="0" w:color="3C3C41" w:themeColor="text1"/>
        <w:insideH w:val="single" w:sz="4" w:space="0" w:color="3C3C41" w:themeColor="text1"/>
        <w:insideV w:val="single" w:sz="4" w:space="0" w:color="3C3C41" w:themeColor="text1"/>
      </w:tblBorders>
    </w:tblPr>
  </w:style>
  <w:style w:type="character" w:styleId="Strong">
    <w:name w:val="Strong"/>
    <w:basedOn w:val="DefaultParagraphFont"/>
    <w:uiPriority w:val="22"/>
    <w:qFormat/>
    <w:rsid w:val="005D7392"/>
    <w:rPr>
      <w:b/>
      <w:bCs/>
    </w:rPr>
  </w:style>
  <w:style w:type="paragraph" w:customStyle="1" w:styleId="xmsonormal">
    <w:name w:val="xmsonormal"/>
    <w:basedOn w:val="Normal"/>
    <w:rsid w:val="00AF106E"/>
    <w:pPr>
      <w:spacing w:before="0" w:after="0"/>
      <w:textAlignment w:val="auto"/>
    </w:pPr>
    <w:rPr>
      <w:rFonts w:ascii="Calibri" w:hAnsi="Calibri" w:cs="Calibri"/>
      <w:sz w:val="22"/>
    </w:rPr>
  </w:style>
  <w:style w:type="character" w:styleId="PlaceholderText">
    <w:name w:val="Placeholder Text"/>
    <w:basedOn w:val="DefaultParagraphFont"/>
    <w:uiPriority w:val="99"/>
    <w:semiHidden/>
    <w:rsid w:val="00EF17EC"/>
    <w:rPr>
      <w:color w:val="808080"/>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9C6785"/>
    <w:rPr>
      <w:rFonts w:ascii="Calibri" w:hAnsi="Calibri" w:cs="Calibri"/>
      <w:sz w:val="20"/>
    </w:rPr>
  </w:style>
  <w:style w:type="character" w:customStyle="1" w:styleId="apple-converted-space">
    <w:name w:val="apple-converted-space"/>
    <w:basedOn w:val="DefaultParagraphFont"/>
    <w:rsid w:val="007F5A4E"/>
  </w:style>
  <w:style w:type="paragraph" w:customStyle="1" w:styleId="xmsolistparagraph">
    <w:name w:val="xmsolistparagraph"/>
    <w:basedOn w:val="Normal"/>
    <w:rsid w:val="00352610"/>
    <w:pPr>
      <w:spacing w:before="100" w:beforeAutospacing="1" w:after="100" w:afterAutospacing="1"/>
      <w:textAlignment w:val="auto"/>
    </w:pPr>
    <w:rPr>
      <w:rFonts w:ascii="Calibri" w:hAnsi="Calibri" w:cs="Calibri"/>
      <w:sz w:val="22"/>
    </w:rPr>
  </w:style>
  <w:style w:type="character" w:customStyle="1" w:styleId="xmsohyperlink">
    <w:name w:val="xmsohyperlink"/>
    <w:basedOn w:val="DefaultParagraphFont"/>
    <w:rsid w:val="0035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6977">
      <w:bodyDiv w:val="1"/>
      <w:marLeft w:val="0"/>
      <w:marRight w:val="0"/>
      <w:marTop w:val="0"/>
      <w:marBottom w:val="0"/>
      <w:divBdr>
        <w:top w:val="none" w:sz="0" w:space="0" w:color="auto"/>
        <w:left w:val="none" w:sz="0" w:space="0" w:color="auto"/>
        <w:bottom w:val="none" w:sz="0" w:space="0" w:color="auto"/>
        <w:right w:val="none" w:sz="0" w:space="0" w:color="auto"/>
      </w:divBdr>
    </w:div>
    <w:div w:id="92096016">
      <w:bodyDiv w:val="1"/>
      <w:marLeft w:val="0"/>
      <w:marRight w:val="0"/>
      <w:marTop w:val="0"/>
      <w:marBottom w:val="0"/>
      <w:divBdr>
        <w:top w:val="none" w:sz="0" w:space="0" w:color="auto"/>
        <w:left w:val="none" w:sz="0" w:space="0" w:color="auto"/>
        <w:bottom w:val="none" w:sz="0" w:space="0" w:color="auto"/>
        <w:right w:val="none" w:sz="0" w:space="0" w:color="auto"/>
      </w:divBdr>
    </w:div>
    <w:div w:id="174030759">
      <w:bodyDiv w:val="1"/>
      <w:marLeft w:val="0"/>
      <w:marRight w:val="0"/>
      <w:marTop w:val="0"/>
      <w:marBottom w:val="0"/>
      <w:divBdr>
        <w:top w:val="none" w:sz="0" w:space="0" w:color="auto"/>
        <w:left w:val="none" w:sz="0" w:space="0" w:color="auto"/>
        <w:bottom w:val="none" w:sz="0" w:space="0" w:color="auto"/>
        <w:right w:val="none" w:sz="0" w:space="0" w:color="auto"/>
      </w:divBdr>
    </w:div>
    <w:div w:id="262307235">
      <w:bodyDiv w:val="1"/>
      <w:marLeft w:val="0"/>
      <w:marRight w:val="0"/>
      <w:marTop w:val="0"/>
      <w:marBottom w:val="0"/>
      <w:divBdr>
        <w:top w:val="none" w:sz="0" w:space="0" w:color="auto"/>
        <w:left w:val="none" w:sz="0" w:space="0" w:color="auto"/>
        <w:bottom w:val="none" w:sz="0" w:space="0" w:color="auto"/>
        <w:right w:val="none" w:sz="0" w:space="0" w:color="auto"/>
      </w:divBdr>
    </w:div>
    <w:div w:id="274823831">
      <w:bodyDiv w:val="1"/>
      <w:marLeft w:val="0"/>
      <w:marRight w:val="0"/>
      <w:marTop w:val="0"/>
      <w:marBottom w:val="0"/>
      <w:divBdr>
        <w:top w:val="none" w:sz="0" w:space="0" w:color="auto"/>
        <w:left w:val="none" w:sz="0" w:space="0" w:color="auto"/>
        <w:bottom w:val="none" w:sz="0" w:space="0" w:color="auto"/>
        <w:right w:val="none" w:sz="0" w:space="0" w:color="auto"/>
      </w:divBdr>
    </w:div>
    <w:div w:id="287322748">
      <w:bodyDiv w:val="1"/>
      <w:marLeft w:val="0"/>
      <w:marRight w:val="0"/>
      <w:marTop w:val="0"/>
      <w:marBottom w:val="0"/>
      <w:divBdr>
        <w:top w:val="none" w:sz="0" w:space="0" w:color="auto"/>
        <w:left w:val="none" w:sz="0" w:space="0" w:color="auto"/>
        <w:bottom w:val="none" w:sz="0" w:space="0" w:color="auto"/>
        <w:right w:val="none" w:sz="0" w:space="0" w:color="auto"/>
      </w:divBdr>
    </w:div>
    <w:div w:id="351996878">
      <w:bodyDiv w:val="1"/>
      <w:marLeft w:val="0"/>
      <w:marRight w:val="0"/>
      <w:marTop w:val="0"/>
      <w:marBottom w:val="0"/>
      <w:divBdr>
        <w:top w:val="none" w:sz="0" w:space="0" w:color="auto"/>
        <w:left w:val="none" w:sz="0" w:space="0" w:color="auto"/>
        <w:bottom w:val="none" w:sz="0" w:space="0" w:color="auto"/>
        <w:right w:val="none" w:sz="0" w:space="0" w:color="auto"/>
      </w:divBdr>
    </w:div>
    <w:div w:id="393435302">
      <w:bodyDiv w:val="1"/>
      <w:marLeft w:val="0"/>
      <w:marRight w:val="0"/>
      <w:marTop w:val="0"/>
      <w:marBottom w:val="0"/>
      <w:divBdr>
        <w:top w:val="none" w:sz="0" w:space="0" w:color="auto"/>
        <w:left w:val="none" w:sz="0" w:space="0" w:color="auto"/>
        <w:bottom w:val="none" w:sz="0" w:space="0" w:color="auto"/>
        <w:right w:val="none" w:sz="0" w:space="0" w:color="auto"/>
      </w:divBdr>
    </w:div>
    <w:div w:id="478427950">
      <w:bodyDiv w:val="1"/>
      <w:marLeft w:val="0"/>
      <w:marRight w:val="0"/>
      <w:marTop w:val="0"/>
      <w:marBottom w:val="0"/>
      <w:divBdr>
        <w:top w:val="none" w:sz="0" w:space="0" w:color="auto"/>
        <w:left w:val="none" w:sz="0" w:space="0" w:color="auto"/>
        <w:bottom w:val="none" w:sz="0" w:space="0" w:color="auto"/>
        <w:right w:val="none" w:sz="0" w:space="0" w:color="auto"/>
      </w:divBdr>
    </w:div>
    <w:div w:id="516575696">
      <w:bodyDiv w:val="1"/>
      <w:marLeft w:val="0"/>
      <w:marRight w:val="0"/>
      <w:marTop w:val="0"/>
      <w:marBottom w:val="0"/>
      <w:divBdr>
        <w:top w:val="none" w:sz="0" w:space="0" w:color="auto"/>
        <w:left w:val="none" w:sz="0" w:space="0" w:color="auto"/>
        <w:bottom w:val="none" w:sz="0" w:space="0" w:color="auto"/>
        <w:right w:val="none" w:sz="0" w:space="0" w:color="auto"/>
      </w:divBdr>
    </w:div>
    <w:div w:id="690647784">
      <w:bodyDiv w:val="1"/>
      <w:marLeft w:val="0"/>
      <w:marRight w:val="0"/>
      <w:marTop w:val="0"/>
      <w:marBottom w:val="0"/>
      <w:divBdr>
        <w:top w:val="none" w:sz="0" w:space="0" w:color="auto"/>
        <w:left w:val="none" w:sz="0" w:space="0" w:color="auto"/>
        <w:bottom w:val="none" w:sz="0" w:space="0" w:color="auto"/>
        <w:right w:val="none" w:sz="0" w:space="0" w:color="auto"/>
      </w:divBdr>
    </w:div>
    <w:div w:id="709651967">
      <w:bodyDiv w:val="1"/>
      <w:marLeft w:val="0"/>
      <w:marRight w:val="0"/>
      <w:marTop w:val="0"/>
      <w:marBottom w:val="0"/>
      <w:divBdr>
        <w:top w:val="none" w:sz="0" w:space="0" w:color="auto"/>
        <w:left w:val="none" w:sz="0" w:space="0" w:color="auto"/>
        <w:bottom w:val="none" w:sz="0" w:space="0" w:color="auto"/>
        <w:right w:val="none" w:sz="0" w:space="0" w:color="auto"/>
      </w:divBdr>
    </w:div>
    <w:div w:id="712728400">
      <w:bodyDiv w:val="1"/>
      <w:marLeft w:val="0"/>
      <w:marRight w:val="0"/>
      <w:marTop w:val="0"/>
      <w:marBottom w:val="0"/>
      <w:divBdr>
        <w:top w:val="none" w:sz="0" w:space="0" w:color="auto"/>
        <w:left w:val="none" w:sz="0" w:space="0" w:color="auto"/>
        <w:bottom w:val="none" w:sz="0" w:space="0" w:color="auto"/>
        <w:right w:val="none" w:sz="0" w:space="0" w:color="auto"/>
      </w:divBdr>
    </w:div>
    <w:div w:id="741830149">
      <w:bodyDiv w:val="1"/>
      <w:marLeft w:val="0"/>
      <w:marRight w:val="0"/>
      <w:marTop w:val="0"/>
      <w:marBottom w:val="0"/>
      <w:divBdr>
        <w:top w:val="none" w:sz="0" w:space="0" w:color="auto"/>
        <w:left w:val="none" w:sz="0" w:space="0" w:color="auto"/>
        <w:bottom w:val="none" w:sz="0" w:space="0" w:color="auto"/>
        <w:right w:val="none" w:sz="0" w:space="0" w:color="auto"/>
      </w:divBdr>
    </w:div>
    <w:div w:id="748892095">
      <w:bodyDiv w:val="1"/>
      <w:marLeft w:val="0"/>
      <w:marRight w:val="0"/>
      <w:marTop w:val="0"/>
      <w:marBottom w:val="0"/>
      <w:divBdr>
        <w:top w:val="none" w:sz="0" w:space="0" w:color="auto"/>
        <w:left w:val="none" w:sz="0" w:space="0" w:color="auto"/>
        <w:bottom w:val="none" w:sz="0" w:space="0" w:color="auto"/>
        <w:right w:val="none" w:sz="0" w:space="0" w:color="auto"/>
      </w:divBdr>
    </w:div>
    <w:div w:id="804661992">
      <w:bodyDiv w:val="1"/>
      <w:marLeft w:val="0"/>
      <w:marRight w:val="0"/>
      <w:marTop w:val="0"/>
      <w:marBottom w:val="0"/>
      <w:divBdr>
        <w:top w:val="none" w:sz="0" w:space="0" w:color="auto"/>
        <w:left w:val="none" w:sz="0" w:space="0" w:color="auto"/>
        <w:bottom w:val="none" w:sz="0" w:space="0" w:color="auto"/>
        <w:right w:val="none" w:sz="0" w:space="0" w:color="auto"/>
      </w:divBdr>
    </w:div>
    <w:div w:id="808785518">
      <w:bodyDiv w:val="1"/>
      <w:marLeft w:val="0"/>
      <w:marRight w:val="0"/>
      <w:marTop w:val="0"/>
      <w:marBottom w:val="0"/>
      <w:divBdr>
        <w:top w:val="none" w:sz="0" w:space="0" w:color="auto"/>
        <w:left w:val="none" w:sz="0" w:space="0" w:color="auto"/>
        <w:bottom w:val="none" w:sz="0" w:space="0" w:color="auto"/>
        <w:right w:val="none" w:sz="0" w:space="0" w:color="auto"/>
      </w:divBdr>
    </w:div>
    <w:div w:id="811487140">
      <w:bodyDiv w:val="1"/>
      <w:marLeft w:val="0"/>
      <w:marRight w:val="0"/>
      <w:marTop w:val="0"/>
      <w:marBottom w:val="0"/>
      <w:divBdr>
        <w:top w:val="none" w:sz="0" w:space="0" w:color="auto"/>
        <w:left w:val="none" w:sz="0" w:space="0" w:color="auto"/>
        <w:bottom w:val="none" w:sz="0" w:space="0" w:color="auto"/>
        <w:right w:val="none" w:sz="0" w:space="0" w:color="auto"/>
      </w:divBdr>
    </w:div>
    <w:div w:id="811554472">
      <w:bodyDiv w:val="1"/>
      <w:marLeft w:val="0"/>
      <w:marRight w:val="0"/>
      <w:marTop w:val="0"/>
      <w:marBottom w:val="0"/>
      <w:divBdr>
        <w:top w:val="none" w:sz="0" w:space="0" w:color="auto"/>
        <w:left w:val="none" w:sz="0" w:space="0" w:color="auto"/>
        <w:bottom w:val="none" w:sz="0" w:space="0" w:color="auto"/>
        <w:right w:val="none" w:sz="0" w:space="0" w:color="auto"/>
      </w:divBdr>
    </w:div>
    <w:div w:id="829061020">
      <w:bodyDiv w:val="1"/>
      <w:marLeft w:val="0"/>
      <w:marRight w:val="0"/>
      <w:marTop w:val="0"/>
      <w:marBottom w:val="0"/>
      <w:divBdr>
        <w:top w:val="none" w:sz="0" w:space="0" w:color="auto"/>
        <w:left w:val="none" w:sz="0" w:space="0" w:color="auto"/>
        <w:bottom w:val="none" w:sz="0" w:space="0" w:color="auto"/>
        <w:right w:val="none" w:sz="0" w:space="0" w:color="auto"/>
      </w:divBdr>
    </w:div>
    <w:div w:id="942760110">
      <w:bodyDiv w:val="1"/>
      <w:marLeft w:val="0"/>
      <w:marRight w:val="0"/>
      <w:marTop w:val="0"/>
      <w:marBottom w:val="0"/>
      <w:divBdr>
        <w:top w:val="none" w:sz="0" w:space="0" w:color="auto"/>
        <w:left w:val="none" w:sz="0" w:space="0" w:color="auto"/>
        <w:bottom w:val="none" w:sz="0" w:space="0" w:color="auto"/>
        <w:right w:val="none" w:sz="0" w:space="0" w:color="auto"/>
      </w:divBdr>
    </w:div>
    <w:div w:id="961811822">
      <w:bodyDiv w:val="1"/>
      <w:marLeft w:val="0"/>
      <w:marRight w:val="0"/>
      <w:marTop w:val="0"/>
      <w:marBottom w:val="0"/>
      <w:divBdr>
        <w:top w:val="none" w:sz="0" w:space="0" w:color="auto"/>
        <w:left w:val="none" w:sz="0" w:space="0" w:color="auto"/>
        <w:bottom w:val="none" w:sz="0" w:space="0" w:color="auto"/>
        <w:right w:val="none" w:sz="0" w:space="0" w:color="auto"/>
      </w:divBdr>
    </w:div>
    <w:div w:id="984432107">
      <w:bodyDiv w:val="1"/>
      <w:marLeft w:val="0"/>
      <w:marRight w:val="0"/>
      <w:marTop w:val="0"/>
      <w:marBottom w:val="0"/>
      <w:divBdr>
        <w:top w:val="none" w:sz="0" w:space="0" w:color="auto"/>
        <w:left w:val="none" w:sz="0" w:space="0" w:color="auto"/>
        <w:bottom w:val="none" w:sz="0" w:space="0" w:color="auto"/>
        <w:right w:val="none" w:sz="0" w:space="0" w:color="auto"/>
      </w:divBdr>
    </w:div>
    <w:div w:id="996033732">
      <w:bodyDiv w:val="1"/>
      <w:marLeft w:val="0"/>
      <w:marRight w:val="0"/>
      <w:marTop w:val="0"/>
      <w:marBottom w:val="0"/>
      <w:divBdr>
        <w:top w:val="none" w:sz="0" w:space="0" w:color="auto"/>
        <w:left w:val="none" w:sz="0" w:space="0" w:color="auto"/>
        <w:bottom w:val="none" w:sz="0" w:space="0" w:color="auto"/>
        <w:right w:val="none" w:sz="0" w:space="0" w:color="auto"/>
      </w:divBdr>
    </w:div>
    <w:div w:id="1177309127">
      <w:bodyDiv w:val="1"/>
      <w:marLeft w:val="0"/>
      <w:marRight w:val="0"/>
      <w:marTop w:val="0"/>
      <w:marBottom w:val="0"/>
      <w:divBdr>
        <w:top w:val="none" w:sz="0" w:space="0" w:color="auto"/>
        <w:left w:val="none" w:sz="0" w:space="0" w:color="auto"/>
        <w:bottom w:val="none" w:sz="0" w:space="0" w:color="auto"/>
        <w:right w:val="none" w:sz="0" w:space="0" w:color="auto"/>
      </w:divBdr>
    </w:div>
    <w:div w:id="1266305373">
      <w:bodyDiv w:val="1"/>
      <w:marLeft w:val="0"/>
      <w:marRight w:val="0"/>
      <w:marTop w:val="0"/>
      <w:marBottom w:val="0"/>
      <w:divBdr>
        <w:top w:val="none" w:sz="0" w:space="0" w:color="auto"/>
        <w:left w:val="none" w:sz="0" w:space="0" w:color="auto"/>
        <w:bottom w:val="none" w:sz="0" w:space="0" w:color="auto"/>
        <w:right w:val="none" w:sz="0" w:space="0" w:color="auto"/>
      </w:divBdr>
    </w:div>
    <w:div w:id="1407801306">
      <w:bodyDiv w:val="1"/>
      <w:marLeft w:val="0"/>
      <w:marRight w:val="0"/>
      <w:marTop w:val="0"/>
      <w:marBottom w:val="0"/>
      <w:divBdr>
        <w:top w:val="none" w:sz="0" w:space="0" w:color="auto"/>
        <w:left w:val="none" w:sz="0" w:space="0" w:color="auto"/>
        <w:bottom w:val="none" w:sz="0" w:space="0" w:color="auto"/>
        <w:right w:val="none" w:sz="0" w:space="0" w:color="auto"/>
      </w:divBdr>
    </w:div>
    <w:div w:id="1571453714">
      <w:bodyDiv w:val="1"/>
      <w:marLeft w:val="0"/>
      <w:marRight w:val="0"/>
      <w:marTop w:val="0"/>
      <w:marBottom w:val="0"/>
      <w:divBdr>
        <w:top w:val="none" w:sz="0" w:space="0" w:color="auto"/>
        <w:left w:val="none" w:sz="0" w:space="0" w:color="auto"/>
        <w:bottom w:val="none" w:sz="0" w:space="0" w:color="auto"/>
        <w:right w:val="none" w:sz="0" w:space="0" w:color="auto"/>
      </w:divBdr>
    </w:div>
    <w:div w:id="1606770214">
      <w:bodyDiv w:val="1"/>
      <w:marLeft w:val="0"/>
      <w:marRight w:val="0"/>
      <w:marTop w:val="0"/>
      <w:marBottom w:val="0"/>
      <w:divBdr>
        <w:top w:val="none" w:sz="0" w:space="0" w:color="auto"/>
        <w:left w:val="none" w:sz="0" w:space="0" w:color="auto"/>
        <w:bottom w:val="none" w:sz="0" w:space="0" w:color="auto"/>
        <w:right w:val="none" w:sz="0" w:space="0" w:color="auto"/>
      </w:divBdr>
    </w:div>
    <w:div w:id="1669670828">
      <w:bodyDiv w:val="1"/>
      <w:marLeft w:val="0"/>
      <w:marRight w:val="0"/>
      <w:marTop w:val="0"/>
      <w:marBottom w:val="0"/>
      <w:divBdr>
        <w:top w:val="none" w:sz="0" w:space="0" w:color="auto"/>
        <w:left w:val="none" w:sz="0" w:space="0" w:color="auto"/>
        <w:bottom w:val="none" w:sz="0" w:space="0" w:color="auto"/>
        <w:right w:val="none" w:sz="0" w:space="0" w:color="auto"/>
      </w:divBdr>
    </w:div>
    <w:div w:id="1670979242">
      <w:bodyDiv w:val="1"/>
      <w:marLeft w:val="0"/>
      <w:marRight w:val="0"/>
      <w:marTop w:val="0"/>
      <w:marBottom w:val="0"/>
      <w:divBdr>
        <w:top w:val="none" w:sz="0" w:space="0" w:color="auto"/>
        <w:left w:val="none" w:sz="0" w:space="0" w:color="auto"/>
        <w:bottom w:val="none" w:sz="0" w:space="0" w:color="auto"/>
        <w:right w:val="none" w:sz="0" w:space="0" w:color="auto"/>
      </w:divBdr>
    </w:div>
    <w:div w:id="1696424998">
      <w:bodyDiv w:val="1"/>
      <w:marLeft w:val="0"/>
      <w:marRight w:val="0"/>
      <w:marTop w:val="0"/>
      <w:marBottom w:val="0"/>
      <w:divBdr>
        <w:top w:val="none" w:sz="0" w:space="0" w:color="auto"/>
        <w:left w:val="none" w:sz="0" w:space="0" w:color="auto"/>
        <w:bottom w:val="none" w:sz="0" w:space="0" w:color="auto"/>
        <w:right w:val="none" w:sz="0" w:space="0" w:color="auto"/>
      </w:divBdr>
    </w:div>
    <w:div w:id="1760327825">
      <w:bodyDiv w:val="1"/>
      <w:marLeft w:val="0"/>
      <w:marRight w:val="0"/>
      <w:marTop w:val="0"/>
      <w:marBottom w:val="0"/>
      <w:divBdr>
        <w:top w:val="none" w:sz="0" w:space="0" w:color="auto"/>
        <w:left w:val="none" w:sz="0" w:space="0" w:color="auto"/>
        <w:bottom w:val="none" w:sz="0" w:space="0" w:color="auto"/>
        <w:right w:val="none" w:sz="0" w:space="0" w:color="auto"/>
      </w:divBdr>
    </w:div>
    <w:div w:id="1792089674">
      <w:bodyDiv w:val="1"/>
      <w:marLeft w:val="0"/>
      <w:marRight w:val="0"/>
      <w:marTop w:val="0"/>
      <w:marBottom w:val="0"/>
      <w:divBdr>
        <w:top w:val="none" w:sz="0" w:space="0" w:color="auto"/>
        <w:left w:val="none" w:sz="0" w:space="0" w:color="auto"/>
        <w:bottom w:val="none" w:sz="0" w:space="0" w:color="auto"/>
        <w:right w:val="none" w:sz="0" w:space="0" w:color="auto"/>
      </w:divBdr>
    </w:div>
    <w:div w:id="1816800729">
      <w:bodyDiv w:val="1"/>
      <w:marLeft w:val="0"/>
      <w:marRight w:val="0"/>
      <w:marTop w:val="0"/>
      <w:marBottom w:val="0"/>
      <w:divBdr>
        <w:top w:val="none" w:sz="0" w:space="0" w:color="auto"/>
        <w:left w:val="none" w:sz="0" w:space="0" w:color="auto"/>
        <w:bottom w:val="none" w:sz="0" w:space="0" w:color="auto"/>
        <w:right w:val="none" w:sz="0" w:space="0" w:color="auto"/>
      </w:divBdr>
    </w:div>
    <w:div w:id="1921064161">
      <w:bodyDiv w:val="1"/>
      <w:marLeft w:val="0"/>
      <w:marRight w:val="0"/>
      <w:marTop w:val="0"/>
      <w:marBottom w:val="0"/>
      <w:divBdr>
        <w:top w:val="none" w:sz="0" w:space="0" w:color="auto"/>
        <w:left w:val="none" w:sz="0" w:space="0" w:color="auto"/>
        <w:bottom w:val="none" w:sz="0" w:space="0" w:color="auto"/>
        <w:right w:val="none" w:sz="0" w:space="0" w:color="auto"/>
      </w:divBdr>
    </w:div>
    <w:div w:id="1945845573">
      <w:bodyDiv w:val="1"/>
      <w:marLeft w:val="0"/>
      <w:marRight w:val="0"/>
      <w:marTop w:val="0"/>
      <w:marBottom w:val="0"/>
      <w:divBdr>
        <w:top w:val="none" w:sz="0" w:space="0" w:color="auto"/>
        <w:left w:val="none" w:sz="0" w:space="0" w:color="auto"/>
        <w:bottom w:val="none" w:sz="0" w:space="0" w:color="auto"/>
        <w:right w:val="none" w:sz="0" w:space="0" w:color="auto"/>
      </w:divBdr>
    </w:div>
    <w:div w:id="1967392646">
      <w:bodyDiv w:val="1"/>
      <w:marLeft w:val="0"/>
      <w:marRight w:val="0"/>
      <w:marTop w:val="0"/>
      <w:marBottom w:val="0"/>
      <w:divBdr>
        <w:top w:val="none" w:sz="0" w:space="0" w:color="auto"/>
        <w:left w:val="none" w:sz="0" w:space="0" w:color="auto"/>
        <w:bottom w:val="none" w:sz="0" w:space="0" w:color="auto"/>
        <w:right w:val="none" w:sz="0" w:space="0" w:color="auto"/>
      </w:divBdr>
    </w:div>
    <w:div w:id="2035381656">
      <w:bodyDiv w:val="1"/>
      <w:marLeft w:val="0"/>
      <w:marRight w:val="0"/>
      <w:marTop w:val="0"/>
      <w:marBottom w:val="0"/>
      <w:divBdr>
        <w:top w:val="none" w:sz="0" w:space="0" w:color="auto"/>
        <w:left w:val="none" w:sz="0" w:space="0" w:color="auto"/>
        <w:bottom w:val="none" w:sz="0" w:space="0" w:color="auto"/>
        <w:right w:val="none" w:sz="0" w:space="0" w:color="auto"/>
      </w:divBdr>
    </w:div>
    <w:div w:id="2035956551">
      <w:bodyDiv w:val="1"/>
      <w:marLeft w:val="0"/>
      <w:marRight w:val="0"/>
      <w:marTop w:val="0"/>
      <w:marBottom w:val="0"/>
      <w:divBdr>
        <w:top w:val="none" w:sz="0" w:space="0" w:color="auto"/>
        <w:left w:val="none" w:sz="0" w:space="0" w:color="auto"/>
        <w:bottom w:val="none" w:sz="0" w:space="0" w:color="auto"/>
        <w:right w:val="none" w:sz="0" w:space="0" w:color="auto"/>
      </w:divBdr>
    </w:div>
    <w:div w:id="2082754297">
      <w:bodyDiv w:val="1"/>
      <w:marLeft w:val="0"/>
      <w:marRight w:val="0"/>
      <w:marTop w:val="0"/>
      <w:marBottom w:val="0"/>
      <w:divBdr>
        <w:top w:val="none" w:sz="0" w:space="0" w:color="auto"/>
        <w:left w:val="none" w:sz="0" w:space="0" w:color="auto"/>
        <w:bottom w:val="none" w:sz="0" w:space="0" w:color="auto"/>
        <w:right w:val="none" w:sz="0" w:space="0" w:color="auto"/>
      </w:divBdr>
    </w:div>
    <w:div w:id="2098014041">
      <w:bodyDiv w:val="1"/>
      <w:marLeft w:val="0"/>
      <w:marRight w:val="0"/>
      <w:marTop w:val="0"/>
      <w:marBottom w:val="0"/>
      <w:divBdr>
        <w:top w:val="none" w:sz="0" w:space="0" w:color="auto"/>
        <w:left w:val="none" w:sz="0" w:space="0" w:color="auto"/>
        <w:bottom w:val="none" w:sz="0" w:space="0" w:color="auto"/>
        <w:right w:val="none" w:sz="0" w:space="0" w:color="auto"/>
      </w:divBdr>
    </w:div>
    <w:div w:id="210954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crosoft.com/en-us/microsoft-365/blog/2018/12/06/introducing-microsoft-365-freelance-toolkit-a-solution-to-launch-and-scale-your-freelance-workforce/" TargetMode="External"/><Relationship Id="rId21" Type="http://schemas.openxmlformats.org/officeDocument/2006/relationships/hyperlink" Target="https://nam06.safelinks.protection.outlook.com/?url=https%3A%2F%2Fwww.microsoft.com%2Fen-us%2Fmicrosoft-365%2Fblog%2F2018%2F11%2F20%2Fsign-in-to-your-microsoft-account-without-a-password-using-windows-hello-or-a-security-key%2F&amp;data=02%7C01%7Cmepelley%40microsoft.com%7Ce963d686a97e4eb7771208d6656ca68c%7C72f988bf86f141af91ab2d7cd011db47%7C1%7C0%7C636807914712716132&amp;sdata=%2BfFdocb8NE9m8YPvTL9qSexoV2g2z5QKD1AyYntzodE%3D&amp;reserved=0" TargetMode="External"/><Relationship Id="rId42" Type="http://schemas.openxmlformats.org/officeDocument/2006/relationships/hyperlink" Target="https://azure.microsoft.com/en-us/blog/azure-sql-database-managed-instance-general-purpose-tier-general-availability/" TargetMode="External"/><Relationship Id="rId47" Type="http://schemas.openxmlformats.org/officeDocument/2006/relationships/hyperlink" Target="https://aka.ms/dms-docs" TargetMode="External"/><Relationship Id="rId63" Type="http://schemas.openxmlformats.org/officeDocument/2006/relationships/hyperlink" Target="http://www.nwchem-sw.org/index.php/Main_Page" TargetMode="External"/><Relationship Id="rId68" Type="http://schemas.openxmlformats.org/officeDocument/2006/relationships/hyperlink" Target="http://www.gtn.ai/" TargetMode="External"/><Relationship Id="rId84" Type="http://schemas.openxmlformats.org/officeDocument/2006/relationships/hyperlink" Target="https://nam06.safelinks.protection.outlook.com/?url=https%3A%2F%2Fnews.xbox.com%2Fen-us%2F2018%2F11%2F14%2Fnovember-2018-xbox-update-available-now%2F&amp;data=02%7C01%7Csglass%40microsoft.com%7Ca7a15c7084fe4644fd3a08d65fb3d3be%7C72f988bf86f141af91ab2d7cd011db47%7C1%7C0%7C636801623286778947&amp;sdata=z3o5LjLvzD1YBCswGBTgPki4HSlTEafs%2FQ1%2Bb3gVrf0%3D&amp;reserved=0" TargetMode="External"/><Relationship Id="rId89" Type="http://schemas.openxmlformats.org/officeDocument/2006/relationships/hyperlink" Target="https://na01.safelinks.protection.outlook.com/?url=https%3A%2F%2Fwww.microsoft.com%2Fen-us%2Fp%2Fsurface-laptop-2%2F8XQJKK3DD91B%3Factivetab%3Dpivot%253aoverviewtab&amp;data=02%7C01%7CLisa.Gurry%40microsoft.com%7C58fb2248b2e74c0b14dd08d65ba94e2e%7C72f988bf86f141af91ab2d7cd011db47%7C1%7C0%7C636797180058168839&amp;sdata=WAe5Gk%2BINgFK%2Bzt4Q6MxrPicZYqBejGqSmzG5fKcflY%3D&amp;reserved=0" TargetMode="External"/><Relationship Id="rId2" Type="http://schemas.openxmlformats.org/officeDocument/2006/relationships/styles" Target="styles.xml"/><Relationship Id="rId16" Type="http://schemas.openxmlformats.org/officeDocument/2006/relationships/hyperlink" Target="https://docs.microsoft.com/en-us/fasttrack/win-10-desktop-app-assure" TargetMode="External"/><Relationship Id="rId29" Type="http://schemas.openxmlformats.org/officeDocument/2006/relationships/hyperlink" Target="https://docs.microsoft.com/en-us/business-applications-release-notes/October18/index" TargetMode="External"/><Relationship Id="rId107" Type="http://schemas.openxmlformats.org/officeDocument/2006/relationships/footer" Target="footer3.xml"/><Relationship Id="rId11" Type="http://schemas.openxmlformats.org/officeDocument/2006/relationships/hyperlink" Target="https://nam06.safelinks.protection.outlook.com/?url=https%3A%2F%2Fwww.microsoft.com%2Fen-us%2Fmicrosoft-365%2Fblog%2F2018%2F12%2F05%2Fpower-and-simplicity-new-outlook-mobile-design-helps-you-get-things-done-faster%2F&amp;data=02%7C01%7CLisa.Gurry%40microsoft.com%7Ca01fdc82cd544ae704d408d65f07d5f0%7C72f988bf86f141af91ab2d7cd011db47%7C1%7C0%7C636800884639326790&amp;sdata=wLBvEdm0mGYMVkcq9h2rJAqGwtbB1JI1NAncKk7%2FQ2Y%3D&amp;reserved=0" TargetMode="External"/><Relationship Id="rId24" Type="http://schemas.openxmlformats.org/officeDocument/2006/relationships/hyperlink" Target="https://nam06.safelinks.protection.outlook.com/?url=https%3A%2F%2Ftechcommunity.microsoft.com%2Ft5%2FSecurity-Privacy-and-Compliance%2FNew-updates-to-Office-365-Message-Encryption%2Fba-p%2F261771&amp;data=02%7C01%7Cmepelley%40microsoft.com%7Ce963d686a97e4eb7771208d6656ca68c%7C72f988bf86f141af91ab2d7cd011db47%7C1%7C0%7C636807914712736148&amp;sdata=TI%2FZRhUk1jYL%2Fd%2BKCjR4Usd3R29znNIloD%2FgcDcyTIs%3D&amp;reserved=0" TargetMode="External"/><Relationship Id="rId32" Type="http://schemas.openxmlformats.org/officeDocument/2006/relationships/hyperlink" Target="https://nam06.safelinks.protection.outlook.com/?url=https%3A%2F%2Fbusiness.linkedin.com%2Ftalent-solutions%2Fcompany-career-pages.&amp;data=02%7C01%7Csglass%40microsoft.com%7C637f0290551f44f6c3c508d67cc773bc%7C72f988bf86f141af91ab2d7cd011db47%7C1%7C0%7C636833593454907924&amp;sdata=4AesnUyCEOOZ2V44hFYa1NtmYU16Ir2WLFxqeNBMFjY%3D&amp;reserved=0" TargetMode="External"/><Relationship Id="rId37" Type="http://schemas.openxmlformats.org/officeDocument/2006/relationships/hyperlink" Target="https://aka.ms/containermonitoringga" TargetMode="External"/><Relationship Id="rId40" Type="http://schemas.openxmlformats.org/officeDocument/2006/relationships/hyperlink" Target="https://cloudblogs.microsoft.com/microsoftsecure/2018/12/12/the-evolution-of-microsoft-threat-protection-december-update/" TargetMode="External"/><Relationship Id="rId45" Type="http://schemas.openxmlformats.org/officeDocument/2006/relationships/hyperlink" Target="https://aka.ms/dms-pricing" TargetMode="External"/><Relationship Id="rId53" Type="http://schemas.openxmlformats.org/officeDocument/2006/relationships/hyperlink" Target="https://azure.microsoft.com/en-us/blog/azure-functions-gets-better-for-python-and-javascript-developers/" TargetMode="External"/><Relationship Id="rId58" Type="http://schemas.openxmlformats.org/officeDocument/2006/relationships/hyperlink" Target="https://aka.ms/TranslatorCustomization" TargetMode="External"/><Relationship Id="rId66" Type="http://schemas.openxmlformats.org/officeDocument/2006/relationships/hyperlink" Target="http://www.cambridgequantum.com/" TargetMode="External"/><Relationship Id="rId74" Type="http://schemas.openxmlformats.org/officeDocument/2006/relationships/hyperlink" Target="http://www.riverlane.io/" TargetMode="External"/><Relationship Id="rId79" Type="http://schemas.openxmlformats.org/officeDocument/2006/relationships/hyperlink" Target="https://nam06.safelinks.protection.outlook.com/?url=https%3A%2F%2Fwww.xbox.com%2Fen-US%2Fgames%2Fforza-horizon-4&amp;data=02%7C01%7Csglass%40microsoft.com%7Ca7a15c7084fe4644fd3a08d65fb3d3be%7C72f988bf86f141af91ab2d7cd011db47%7C1%7C0%7C636801623286748922&amp;sdata=4OgqF4KIuyh%2FzbNDGmybnbJyJMa3ODr8JzdwPx7W0Jc%3D&amp;reserved=0" TargetMode="External"/><Relationship Id="rId87" Type="http://schemas.openxmlformats.org/officeDocument/2006/relationships/hyperlink" Target="https://na01.safelinks.protection.outlook.com/?url=https%3A%2F%2Fblogs.windows.com%2Fdevices%2F2018%2F10%2F02%2Fmeet-surface-pro-6-surface-laptop-2-surface-studio-2-and-surface-headphones%2F%23JICrWUt7g95DiT7r.97&amp;data=02%7C01%7CLisa.Gurry%40microsoft.com%7C58fb2248b2e74c0b14dd08d65ba94e2e%7C72f988bf86f141af91ab2d7cd011db47%7C1%7C0%7C636797180058148826&amp;sdata=NBKBx8d9HTIYWh1zl%2FVsgxFcqav0U1rocIbjuQkRqEE%3D&amp;reserved=0" TargetMode="External"/><Relationship Id="rId102"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azure.microsoft.com/en-us/services/stream-analytics/" TargetMode="External"/><Relationship Id="rId82" Type="http://schemas.openxmlformats.org/officeDocument/2006/relationships/hyperlink" Target="https://nam06.safelinks.protection.outlook.com/?url=https%3A%2F%2Fnews.xbox.com%2Fen-us%2F2018%2F12%2F06%2Ffamily-settings-on-xbox%2F&amp;data=02%7C01%7Csglass%40microsoft.com%7Ca7a15c7084fe4644fd3a08d65fb3d3be%7C72f988bf86f141af91ab2d7cd011db47%7C1%7C0%7C636801623286768943&amp;sdata=0ZgKARs6mW7VNNZKmlZmKloKbhe%2FruOCLNrHCLFocEw%3D&amp;reserved=0" TargetMode="External"/><Relationship Id="rId90" Type="http://schemas.openxmlformats.org/officeDocument/2006/relationships/hyperlink" Target="https://na01.safelinks.protection.outlook.com/?url=https%3A%2F%2Fwww.microsoft.com%2Fen-us%2Fp%2Fsurface-studio-2%2F8SBJXM0M58T4%3Factivetab%3Dpivot%253aoverviewtab&amp;data=02%7C01%7CLisa.Gurry%40microsoft.com%7C58fb2248b2e74c0b14dd08d65ba94e2e%7C72f988bf86f141af91ab2d7cd011db47%7C1%7C0%7C636797180058168839&amp;sdata=cpK45Tw%2FqMwNFgQZ3HafeqkwNMYG8SCpRq1aqh4Hqs0%3D&amp;reserved=0" TargetMode="External"/><Relationship Id="rId95" Type="http://schemas.openxmlformats.org/officeDocument/2006/relationships/hyperlink" Target="https://nam06.safelinks.protection.outlook.com/?url=https%3A%2F%2Fwww.engadget.com%2F2018%2F10%2F16%2Fmicrosoft-cortana-3-beta-android-ios%2F&amp;data=02%7C01%7CLisa.Gurry%40microsoft.com%7Cf8448390bbd14e1e9a1d08d65fa8418e%7C72f988bf86f141af91ab2d7cd011db47%7C1%7C0%7C636801573601394000&amp;sdata=VzKbd2sB4uoKbNBc2zdWX1u9rGOQRgbNCbdIX0MmcB0%3D&amp;reserved=0" TargetMode="External"/><Relationship Id="rId19" Type="http://schemas.openxmlformats.org/officeDocument/2006/relationships/hyperlink" Target="https://blogs.windows.com/windowsexperience/2018/10/02/empowering-a-new-era-of-personal-productivity-with-new-surface-devices/" TargetMode="External"/><Relationship Id="rId14" Type="http://schemas.openxmlformats.org/officeDocument/2006/relationships/hyperlink" Target="https://docs.microsoft.com/en-us/skypeforbusiness/what-is-phone-system-in-office-365/create-a-phone-system-call-queue" TargetMode="External"/><Relationship Id="rId22" Type="http://schemas.openxmlformats.org/officeDocument/2006/relationships/hyperlink" Target="https://nam06.safelinks.protection.outlook.com/?url=https%3A%2F%2Ftechcommunity.microsoft.com%2Ft5%2FAzure-Information-Protection%2FGeneral-Availability-of-Adobe-Acrobat-Reader-Integration-with%2Fba-p%2F298396&amp;data=02%7C01%7Cmepelley%40microsoft.com%7Ce963d686a97e4eb7771208d6656ca68c%7C72f988bf86f141af91ab2d7cd011db47%7C1%7C0%7C636807914712726140&amp;sdata=8qL47LZl%2FhFeyt2d%2BYX%2BMpyfgKwVU4xjrjmKsWiGmvk%3D&amp;reserved=0" TargetMode="External"/><Relationship Id="rId27" Type="http://schemas.openxmlformats.org/officeDocument/2006/relationships/hyperlink" Target="https://nam06.safelinks.protection.outlook.com/?url=https%3A%2F%2Fwww.microsoft.com%2Fen-us%2Fmicrosoft-365%2Fblog%2F2018%2F09%2F24%2Foffice-2019-is-now-available-for-windows-and-mac%2F&amp;data=02%7C01%7Cmepelley%40microsoft.com%7Cad12578475cb42563b0608d665468ce6%7C72f988bf86f141af91ab2d7cd011db47%7C1%7C0%7C636807751015106607&amp;sdata=8IoKHecBf5YCMTDGkzoht72dxDT%2F5b8%2F8Yg28U3YfQ4%3D&amp;reserved=0" TargetMode="External"/><Relationship Id="rId30" Type="http://schemas.openxmlformats.org/officeDocument/2006/relationships/hyperlink" Target="https://nam06.safelinks.protection.outlook.com/?url=https%3A%2F%2Fbusiness.linkedin.com%2Fmarketing-solutions%2Fblog%2Flinkedin-news%2F2018%2Fintroducing-the-new-linkedin-pages&amp;data=02%7C01%7Csglass%40microsoft.com%7C637f0290551f44f6c3c508d67cc773bc%7C72f988bf86f141af91ab2d7cd011db47%7C1%7C0%7C636833593454887907&amp;sdata=d7x7j4J9SLiUSgOHOQnVcMqoMtKvudFyHLhu2vbN7h8%3D&amp;reserved=0" TargetMode="External"/><Relationship Id="rId35" Type="http://schemas.openxmlformats.org/officeDocument/2006/relationships/hyperlink" Target="https://azure.microsoft.com/en-us/updates/" TargetMode="External"/><Relationship Id="rId43" Type="http://schemas.openxmlformats.org/officeDocument/2006/relationships/hyperlink" Target="https://aka.ms/mariadbga" TargetMode="External"/><Relationship Id="rId48" Type="http://schemas.openxmlformats.org/officeDocument/2006/relationships/hyperlink" Target="https://aka.ms/bchlf13" TargetMode="External"/><Relationship Id="rId56" Type="http://schemas.openxmlformats.org/officeDocument/2006/relationships/hyperlink" Target="https://azure.microsoft.com/en-us/blog/onnx-runtime-is-now-open-source/" TargetMode="External"/><Relationship Id="rId64" Type="http://schemas.openxmlformats.org/officeDocument/2006/relationships/hyperlink" Target="http://www.1qbit.com/" TargetMode="External"/><Relationship Id="rId69" Type="http://schemas.openxmlformats.org/officeDocument/2006/relationships/hyperlink" Target="http://www.otilumionics.com/" TargetMode="External"/><Relationship Id="rId77" Type="http://schemas.openxmlformats.org/officeDocument/2006/relationships/hyperlink" Target="http://www.zapatacomputing.com/" TargetMode="External"/><Relationship Id="rId100" Type="http://schemas.openxmlformats.org/officeDocument/2006/relationships/hyperlink" Target="https://nam06.safelinks.protection.outlook.com/?url=https%3A%2F%2Fadvertise.bingads.microsoft.com%2Fen-us%2Fblog%2Fpost%2Fnovember-2018%2Fstay-ahead-of-the-pack-with-the-competition-tab&amp;data=02%7C01%7Csglass%40microsoft.com%7C0ef98ccdde6f4f41090608d6653407b4%7C72f988bf86f141af91ab2d7cd011db47%7C1%7C0%7C636807671466636098&amp;sdata=z8VhoBazM9B5ekXbM3l4Bn0V7aazHirwYX6yswpnYTs%3D&amp;reserved=0" TargetMode="External"/><Relationship Id="rId105" Type="http://schemas.openxmlformats.org/officeDocument/2006/relationships/footer" Target="footer2.xml"/><Relationship Id="rId8" Type="http://schemas.openxmlformats.org/officeDocument/2006/relationships/hyperlink" Target="https://www.microsoft.com/en-us/microsoft-365/blog/2018/12/03/present-more-inclusively-with-live-captions-and-subtitles-in-powerpoint/" TargetMode="External"/><Relationship Id="rId51" Type="http://schemas.openxmlformats.org/officeDocument/2006/relationships/hyperlink" Target="https://docs.microsoft.com/en-us/azure/cosmos-db/local-emulator" TargetMode="External"/><Relationship Id="rId72" Type="http://schemas.openxmlformats.org/officeDocument/2006/relationships/hyperlink" Target="http://www.qulab.com/" TargetMode="External"/><Relationship Id="rId80" Type="http://schemas.openxmlformats.org/officeDocument/2006/relationships/hyperlink" Target="https://www.xbox.com/en-US/xbox-game-pass/games" TargetMode="External"/><Relationship Id="rId85" Type="http://schemas.openxmlformats.org/officeDocument/2006/relationships/hyperlink" Target="https://nam06.safelinks.protection.outlook.com/?url=https%3A%2F%2Fwww.rockstargames.com%2Freddeadredemption2%2Frestricted-content%2Fagegate%2Fform%3Fredirect%3Dhttps%253A%252F%252Fwww.rockstargames.com%252Freddeadredemption2%252F%26options%3D%26locale%3Den_us&amp;data=02%7C01%7Csglass%40microsoft.com%7Ca7a15c7084fe4644fd3a08d65fb3d3be%7C72f988bf86f141af91ab2d7cd011db47%7C1%7C0%7C636801623286788955&amp;sdata=bBTjqRPNZ6UdnM2FIJ9QuYMTnnEP0Zkpm31DjxLxsvc%3D&amp;reserved=0" TargetMode="External"/><Relationship Id="rId93" Type="http://schemas.openxmlformats.org/officeDocument/2006/relationships/hyperlink" Target="https://nam06.safelinks.protection.outlook.com/?url=https%3A%2F%2Fblogs.bing.com%2Fsearch%2F2018-09%2Fthis-month-on-bing-visual-search-expanded%2C-education%2C-american-sign-language%2C-and-more&amp;data=02%7C01%7CLisa.Gurry%40microsoft.com%7C6cb31d08eeca4395dc8a08d65f92168d%7C72f988bf86f141af91ab2d7cd011db47%7C1%7C0%7C636801478384724409&amp;sdata=8slafT7iChkITvSas4%2BgllzXgh2raBJTb85mDslLDwE%3D&amp;reserved=0" TargetMode="External"/><Relationship Id="rId98" Type="http://schemas.openxmlformats.org/officeDocument/2006/relationships/hyperlink" Target="https://nam06.safelinks.protection.outlook.com/?url=https%3A%2F%2Fadvertise.bingads.microsoft.com%2Fen-us%2Fblog%2Fpost%2Fnovember-2018%2Fwork-smart-automate-your-tasks-with-bing-ads-scripts&amp;data=02%7C01%7Csglass%40microsoft.com%7C0ef98ccdde6f4f41090608d6653407b4%7C72f988bf86f141af91ab2d7cd011db47%7C1%7C0%7C636807671466616081&amp;sdata=2sSbYJAO0DQ9ep85bhirgzV5iryJDPJcWbzaN6f6HIs%3D&amp;reserved=0" TargetMode="External"/><Relationship Id="rId3" Type="http://schemas.openxmlformats.org/officeDocument/2006/relationships/settings" Target="settings.xml"/><Relationship Id="rId12" Type="http://schemas.openxmlformats.org/officeDocument/2006/relationships/hyperlink" Target="https://techcommunity.microsoft.com/t5/Microsoft-Teams-Blog/What-s-new-in-Teams-Microsoft-Ignite-Edition/ba-p/252531" TargetMode="External"/><Relationship Id="rId17" Type="http://schemas.openxmlformats.org/officeDocument/2006/relationships/hyperlink" Target="https://blogs.windows.com/windowsexperience/2018/10/02/empowering-a-new-era-of-personal-productivity-with-new-surface-devices/" TargetMode="External"/><Relationship Id="rId25" Type="http://schemas.openxmlformats.org/officeDocument/2006/relationships/hyperlink" Target="https://nam06.safelinks.protection.outlook.com/?url=https%3A%2F%2Ftechcommunity.microsoft.com%2Ft5%2FEnterprise-Mobility-Security%2FReduce-your-potential-attack-surface-using-Azure-ATP-Lateral%2Fba-p%2F291787&amp;data=02%7C01%7Cmepelley%40microsoft.com%7Ce963d686a97e4eb7771208d6656ca68c%7C72f988bf86f141af91ab2d7cd011db47%7C1%7C0%7C636807914712746157&amp;sdata=0dtYSgtC9XpXMztKH2iJj0BVBp5oImO%2F8QpMrnNvOnw%3D&amp;reserved=0" TargetMode="External"/><Relationship Id="rId33" Type="http://schemas.openxmlformats.org/officeDocument/2006/relationships/hyperlink" Target="https://business.linkedin.com/sales-solutions/blog/linkedin-sales-navigator/2018/making-sales-navigator-to-work-for-you" TargetMode="External"/><Relationship Id="rId38" Type="http://schemas.openxmlformats.org/officeDocument/2006/relationships/hyperlink" Target="https://aka.ms/containermonitoringga" TargetMode="External"/><Relationship Id="rId46" Type="http://schemas.openxmlformats.org/officeDocument/2006/relationships/hyperlink" Target="https://azure.microsoft.com/global-infrastructure/services/?products=database-migration" TargetMode="External"/><Relationship Id="rId59" Type="http://schemas.openxmlformats.org/officeDocument/2006/relationships/hyperlink" Target="https://azure.microsoft.com/en-us/services/time-series-insights/" TargetMode="External"/><Relationship Id="rId67" Type="http://schemas.openxmlformats.org/officeDocument/2006/relationships/hyperlink" Target="http://www.entropicalabs.com/" TargetMode="External"/><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hyperlink" Target="https://blogs.windows.com/windowsexperience/2018/10/02/empowering-a-new-era-of-personal-productivity-with-new-surface-devices/" TargetMode="External"/><Relationship Id="rId41" Type="http://schemas.openxmlformats.org/officeDocument/2006/relationships/hyperlink" Target="http://aka.ms/costmgmt/docs" TargetMode="External"/><Relationship Id="rId54" Type="http://schemas.openxmlformats.org/officeDocument/2006/relationships/hyperlink" Target="https://azure.microsoft.com/en-us/blog/introducing-azure-devops-server-2019-rc1/" TargetMode="External"/><Relationship Id="rId62" Type="http://schemas.openxmlformats.org/officeDocument/2006/relationships/hyperlink" Target="https://www.pnnl.gov/" TargetMode="External"/><Relationship Id="rId70" Type="http://schemas.openxmlformats.org/officeDocument/2006/relationships/hyperlink" Target="http://www.proteinqure.com/" TargetMode="External"/><Relationship Id="rId75" Type="http://schemas.openxmlformats.org/officeDocument/2006/relationships/hyperlink" Target="http://www.solidstate.ai/" TargetMode="External"/><Relationship Id="rId83" Type="http://schemas.openxmlformats.org/officeDocument/2006/relationships/hyperlink" Target="https://nam06.safelinks.protection.outlook.com/?url=https%3A%2F%2Fnews.xbox.com%2Fen-us%2F2018%2F10%2F11%2Foctober-2018-xbox-update-available-now%2F&amp;data=02%7C01%7Csglass%40microsoft.com%7Ca7a15c7084fe4644fd3a08d65fb3d3be%7C72f988bf86f141af91ab2d7cd011db47%7C1%7C0%7C636801623286778947&amp;sdata=RhprcLsVvmgDE7UkqyyY8dDSyuXewxC3gGE14H0nUMQ%3D&amp;reserved=0" TargetMode="External"/><Relationship Id="rId88" Type="http://schemas.openxmlformats.org/officeDocument/2006/relationships/hyperlink" Target="https://na01.safelinks.protection.outlook.com/?url=https%3A%2F%2Fwww.microsoft.com%2Fen-us%2Fp%2Fsurface-pro-6%2F8ZCNC665SLQ5%3Factivetab%3Dpivot%253aoverviewtab&amp;data=02%7C01%7CLisa.Gurry%40microsoft.com%7C58fb2248b2e74c0b14dd08d65ba94e2e%7C72f988bf86f141af91ab2d7cd011db47%7C1%7C0%7C636797180058158835&amp;sdata=BhJZLEyxYL%2BeQry2HqmeAG9Mz5E%2FAOoLoJI%2FvkANcmw%3D&amp;reserved=0" TargetMode="External"/><Relationship Id="rId91" Type="http://schemas.openxmlformats.org/officeDocument/2006/relationships/hyperlink" Target="https://na01.safelinks.protection.outlook.com/?url=https%3A%2F%2Fwww.microsoft.com%2Fen-us%2Fp%2Fsurface-headphones%2F8NRM8DZ2ZW43%2FNNNT%3Factivetab%3Dpivot%253aoverviewtab&amp;data=02%7C01%7CLisa.Gurry%40microsoft.com%7C58fb2248b2e74c0b14dd08d65ba94e2e%7C72f988bf86f141af91ab2d7cd011db47%7C1%7C0%7C636797180058178847&amp;sdata=VfMp0SnNWEL4%2BJshdYixDcHsLYtU2hC724QK67iFCHc%3D&amp;reserved=0" TargetMode="External"/><Relationship Id="rId96" Type="http://schemas.openxmlformats.org/officeDocument/2006/relationships/hyperlink" Target="https://nam06.safelinks.protection.outlook.com/?url=https%3A%2F%2Fblogs.bing.com%2Fsearch%2Fnovember-2018%2FBing-Search-now%25C2%25A0available%25C2%25A0on%25C2%25A0SwiftKey%25C2%25A0for-Android&amp;data=02%7C01%7Csglass%40microsoft.com%7C2927798a83064d3988e808d661312d3b%7C72f988bf86f141af91ab2d7cd011db47%7C1%7C0%7C636803261170462972&amp;sdata=VQ5t%2FussMupmc10Is0dk2E0KTG%2FAkCWNvI%2Fdy34T4h4%3D&amp;reserve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s.windows.com/windowsexperience/2018/12/06/microsoft-edge-making-the-web-better-through-more-open-source-collaboration/" TargetMode="External"/><Relationship Id="rId23" Type="http://schemas.openxmlformats.org/officeDocument/2006/relationships/hyperlink" Target="https://nam06.safelinks.protection.outlook.com/?url=https%3A%2F%2Fcloudblogs.microsoft.com%2Fmicrosoftsecure%2F2018%2F11%2F13%2Fthe-evolution-of-microsoft-threat-protection-november-update%2F&amp;data=02%7C01%7Cmepelley%40microsoft.com%7Ce963d686a97e4eb7771208d6656ca68c%7C72f988bf86f141af91ab2d7cd011db47%7C1%7C0%7C636807914712736148&amp;sdata=qyk8UIPHMQXAmLS3xy74NzLc4g8yliAejRr2RdAHqQA%3D&amp;reserved=0" TargetMode="External"/><Relationship Id="rId28" Type="http://schemas.openxmlformats.org/officeDocument/2006/relationships/hyperlink" Target="https://nam06.safelinks.protection.outlook.com/?url=https%3A%2F%2Ftechcommunity.microsoft.com%2Ft5%2FOffice-365-Blog%2FOffice-2019-servers-available-for-commercial-customers%2Fba-p%2F275879&amp;data=02%7C01%7Cmepelley%40microsoft.com%7Cad12578475cb42563b0608d665468ce6%7C72f988bf86f141af91ab2d7cd011db47%7C1%7C0%7C636807751015116616&amp;sdata=B7w4GurjIbdqNXrbVX%2BASDYGfIttYVnmG%2BEhUtFAveQ%3D&amp;reserved=0" TargetMode="External"/><Relationship Id="rId36" Type="http://schemas.openxmlformats.org/officeDocument/2006/relationships/hyperlink" Target="https://docs.microsoft.com/en-us/azure/azure-stack/azure-stack-update-1809" TargetMode="External"/><Relationship Id="rId49" Type="http://schemas.openxmlformats.org/officeDocument/2006/relationships/hyperlink" Target="https://docs.microsoft.com/en-us/azure/cosmos-db/cassandra-introduction" TargetMode="External"/><Relationship Id="rId57" Type="http://schemas.openxmlformats.org/officeDocument/2006/relationships/hyperlink" Target="https://azure.microsoft.com/en-us/updates/custom-translation-capability-of-text-translator-is-now-available/" TargetMode="External"/><Relationship Id="rId106" Type="http://schemas.openxmlformats.org/officeDocument/2006/relationships/header" Target="header3.xml"/><Relationship Id="rId10" Type="http://schemas.openxmlformats.org/officeDocument/2006/relationships/hyperlink" Target="https://blogs.windows.com/windowsexperience/2018/10/02/empowering-a-new-era-of-personal-productivity-with-new-surface-devices/" TargetMode="External"/><Relationship Id="rId31" Type="http://schemas.openxmlformats.org/officeDocument/2006/relationships/hyperlink" Target="https://nam06.safelinks.protection.outlook.com/?url=https%3A%2F%2Fbusiness.linkedin.com%2Ftalent-solutions%2Fblog%2Fproduct-updates%2F2018%2Fnew-linkedin-pages-design-engages-candidates&amp;data=02%7C01%7Csglass%40microsoft.com%7C637f0290551f44f6c3c508d67cc773bc%7C72f988bf86f141af91ab2d7cd011db47%7C1%7C0%7C636833593454897920&amp;sdata=pQu5ptO6nKDCbuPOgaY9nq8fImheRYM78upF8Og4%2Bjk%3D&amp;reserved=0" TargetMode="External"/><Relationship Id="rId44" Type="http://schemas.openxmlformats.org/officeDocument/2006/relationships/hyperlink" Target="https://aka.ms/get-dms" TargetMode="External"/><Relationship Id="rId52" Type="http://schemas.openxmlformats.org/officeDocument/2006/relationships/hyperlink" Target="https://azure.microsoft.com/en-us/blog/bringing-serverless-to-azure-kubernetes-service/" TargetMode="External"/><Relationship Id="rId60" Type="http://schemas.openxmlformats.org/officeDocument/2006/relationships/hyperlink" Target="https://azure.microsoft.com/en-us/services/azure-maps/" TargetMode="External"/><Relationship Id="rId65" Type="http://schemas.openxmlformats.org/officeDocument/2006/relationships/hyperlink" Target="http://www.bohr.technology/" TargetMode="External"/><Relationship Id="rId73" Type="http://schemas.openxmlformats.org/officeDocument/2006/relationships/hyperlink" Target="http://www.qxbranch.com/" TargetMode="External"/><Relationship Id="rId78" Type="http://schemas.openxmlformats.org/officeDocument/2006/relationships/hyperlink" Target="https://www.microsoft.com/en-us/quantum/development-kit" TargetMode="External"/><Relationship Id="rId81" Type="http://schemas.openxmlformats.org/officeDocument/2006/relationships/hyperlink" Target="https://nam06.safelinks.protection.outlook.com/?url=https%3A%2F%2Flearn.mixer.com%2Fen-us%2Fseason2&amp;data=02%7C01%7Csglass%40microsoft.com%7Ca7a15c7084fe4644fd3a08d65fb3d3be%7C72f988bf86f141af91ab2d7cd011db47%7C1%7C0%7C636801623286758931&amp;sdata=yF5CNmIU7kfzvIuPqPQ6w0UxYefNxhB0wqlmLRtGYvg%3D&amp;reserved=0" TargetMode="External"/><Relationship Id="rId86" Type="http://schemas.openxmlformats.org/officeDocument/2006/relationships/hyperlink" Target="https://nam06.safelinks.protection.outlook.com/?url=https%3A%2F%2Fwww.businesswire.com%2Fnews%2Fhome%2F20181030005459%2Fen%2FRed-Dead-Redemption-2-Achieves-Entertainment%25E2%2580%2599s-Biggest&amp;data=02%7C01%7Csglass%40microsoft.com%7Ca7a15c7084fe4644fd3a08d65fb3d3be%7C72f988bf86f141af91ab2d7cd011db47%7C1%7C0%7C636801623286798968&amp;sdata=vYAEgXr3K%2Bp2t5Z1EuryirwZH1Y9QqydtlPbzb0KEH0%3D&amp;reserved=0" TargetMode="External"/><Relationship Id="rId94" Type="http://schemas.openxmlformats.org/officeDocument/2006/relationships/hyperlink" Target="https://blogs.bing.com/search/november-2018/This-month-on-Bing-election-info,-image-UI-refresh,-NFL-answers,-and-word-of-the-day" TargetMode="External"/><Relationship Id="rId99" Type="http://schemas.openxmlformats.org/officeDocument/2006/relationships/hyperlink" Target="https://nam06.safelinks.protection.outlook.com/?url=https%3A%2F%2Fadvertise.bingads.microsoft.com%2Fen-us%2Fblog%2Fpost%2Fseptember-2018-1%2Fcompetition-tab-performance-insights-and-location-recommendations-3-new-ai-powered-features&amp;data=02%7C01%7Csglass%40microsoft.com%7C0ef98ccdde6f4f41090608d6653407b4%7C72f988bf86f141af91ab2d7cd011db47%7C1%7C0%7C636807671466626085&amp;sdata=WZGW0rarMsLmH%2FkA6LOK7RNtCTC3V3w%2F%2FGquy9fPqa0%3D&amp;reserved=0" TargetMode="External"/><Relationship Id="rId101" Type="http://schemas.openxmlformats.org/officeDocument/2006/relationships/hyperlink" Target="https://nam06.safelinks.protection.outlook.com/?url=https%3A%2F%2Fadvertise.bingads.microsoft.com%2Fen-us%2Fblog%2Fpost%2Fnovember-2018%2Ftrack-your-campaign-goals-with-ai-powered-performance-targets&amp;data=02%7C01%7Csglass%40microsoft.com%7C0ef98ccdde6f4f41090608d6653407b4%7C72f988bf86f141af91ab2d7cd011db47%7C1%7C0%7C636807671466636098&amp;sdata=ZXZPaRO9k8AFRaYNA3INcpxcQJf%2FYLGMjQMdSZNN5c8%3D&amp;reserved=0" TargetMode="External"/><Relationship Id="rId4" Type="http://schemas.openxmlformats.org/officeDocument/2006/relationships/webSettings" Target="webSettings.xml"/><Relationship Id="rId9" Type="http://schemas.openxmlformats.org/officeDocument/2006/relationships/hyperlink" Target="https://nam06.safelinks.protection.outlook.com/?url=https%3A%2F%2Fwww.microsoft.com%2Fen-us%2Fmicrosoft-365%2Fblog%2F2018%2F10%2F02%2Fnew-inking-and-3d-updates-bring-presentation-design-to-the-next-level-this-and-more-coming-to-office-in-october%2F&amp;data=02%7C01%7CLisa.Gurry%40microsoft.com%7Ca01fdc82cd544ae704d408d65f07d5f0%7C72f988bf86f141af91ab2d7cd011db47%7C1%7C0%7C636800884639316786&amp;sdata=Nun5R42hifrQvX1FV9YPVLutVhaI22MnK0D73s%2F6Q9A%3D&amp;reserved=0" TargetMode="External"/><Relationship Id="rId13" Type="http://schemas.openxmlformats.org/officeDocument/2006/relationships/hyperlink" Target="https://techcommunity.microsoft.com/t5/Microsoft-Teams-Blog/What-s-new-in-Microsoft-Teams-November-round-up/ba-p/284335" TargetMode="External"/><Relationship Id="rId18" Type="http://schemas.openxmlformats.org/officeDocument/2006/relationships/hyperlink" Target="https://blogs.windows.com/windowsexperience/2018/10/02/empowering-a-new-era-of-personal-productivity-with-new-surface-devices/" TargetMode="External"/><Relationship Id="rId39" Type="http://schemas.openxmlformats.org/officeDocument/2006/relationships/hyperlink" Target="https://azure.microsoft.com/en-us/blog/announcing-azure-dedicated-hardware-security-module-availability/" TargetMode="External"/><Relationship Id="rId109" Type="http://schemas.openxmlformats.org/officeDocument/2006/relationships/theme" Target="theme/theme1.xml"/><Relationship Id="rId34" Type="http://schemas.openxmlformats.org/officeDocument/2006/relationships/hyperlink" Target="https://learning.linkedin.com/blog/whats-new/creating-a-richer-learning-experience-by-opening-up-linkedin-lea" TargetMode="External"/><Relationship Id="rId50" Type="http://schemas.openxmlformats.org/officeDocument/2006/relationships/hyperlink" Target="https://docs.microsoft.com/en-us/azure/cosmos-db/cassandra-introduction" TargetMode="External"/><Relationship Id="rId55" Type="http://schemas.openxmlformats.org/officeDocument/2006/relationships/hyperlink" Target="https://azure.microsoft.com/en-us/blog/azure-machine-learning-service-a-look-under-the-hood/" TargetMode="External"/><Relationship Id="rId76" Type="http://schemas.openxmlformats.org/officeDocument/2006/relationships/hyperlink" Target="http://www.strangeworks.com/" TargetMode="External"/><Relationship Id="rId97" Type="http://schemas.openxmlformats.org/officeDocument/2006/relationships/hyperlink" Target="https://nam06.safelinks.protection.outlook.com/?url=https%3A%2F%2Fblogs.bing.com%2Fsearch%2Fnovember-2018%2FThis-month-on-Bing-election-info%2C-image-UI-refresh%2C-NFL-answers%2C-and-word-of-the-day&amp;data=02%7C01%7Csglass%40microsoft.com%7C2927798a83064d3988e808d661312d3b%7C72f988bf86f141af91ab2d7cd011db47%7C1%7C0%7C636803261170462972&amp;sdata=owIbHDROuP6fo2eVF5FZGAsQyWzA3V4dbwiEqmHwRBk%3D&amp;reserved=0" TargetMode="External"/><Relationship Id="rId104" Type="http://schemas.openxmlformats.org/officeDocument/2006/relationships/footer" Target="footer1.xml"/><Relationship Id="rId7" Type="http://schemas.openxmlformats.org/officeDocument/2006/relationships/hyperlink" Target="https://nam06.safelinks.protection.outlook.com/?url=https%3A%2F%2Fwww.microsoft.com%2Fen-us%2Fmicrosoft-365%2Fblog%2F2018%2F09%2F24%2F10-new-ways-for-everyone-to-achieve-more-in-the-modern-workplace%2F&amp;data=02%7C01%7CLisa.Gurry%40microsoft.com%7Ca01fdc82cd544ae704d408d65f07d5f0%7C72f988bf86f141af91ab2d7cd011db47%7C1%7C0%7C636800884639306786&amp;sdata=4D0C76%2FXSn%2Fjb1iDZKEoPpIikRVC5%2FRW00xSa%2FGnmuo%3D&amp;reserved=0" TargetMode="External"/><Relationship Id="rId71" Type="http://schemas.openxmlformats.org/officeDocument/2006/relationships/hyperlink" Target="http://www.qcware.com/" TargetMode="External"/><Relationship Id="rId92" Type="http://schemas.openxmlformats.org/officeDocument/2006/relationships/hyperlink" Target="https://na01.safelinks.protection.outlook.com/?url=https%3A%2F%2Fblogs.windows.com%2Fdevices%2F2018%2F11%2F12%2Fsurface-go-with-lte-advanced-available-now%2F%23hH5pZZCFVxSpXDd7.97&amp;data=02%7C01%7CLisa.Gurry%40microsoft.com%7C58fb2248b2e74c0b14dd08d65ba94e2e%7C72f988bf86f141af91ab2d7cd011db47%7C1%7C0%7C636797180058188856&amp;sdata=wMnG87rKfVCOqscCk%2B%2Bi0pIDe1G2HgprgxLRpyuXAVI%3D&amp;reserved=0" TargetMode="External"/></Relationships>
</file>

<file path=word/theme/theme1.xml><?xml version="1.0" encoding="utf-8"?>
<a:theme xmlns:a="http://schemas.openxmlformats.org/drawingml/2006/main" name="DYNAMICS 2018">
  <a:themeElements>
    <a:clrScheme name="Dynamics blue">
      <a:dk1>
        <a:srgbClr val="3C3C41"/>
      </a:dk1>
      <a:lt1>
        <a:srgbClr val="FFFFFF"/>
      </a:lt1>
      <a:dk2>
        <a:srgbClr val="008272"/>
      </a:dk2>
      <a:lt2>
        <a:srgbClr val="FFFFFF"/>
      </a:lt2>
      <a:accent1>
        <a:srgbClr val="EBEBEB"/>
      </a:accent1>
      <a:accent2>
        <a:srgbClr val="75757A"/>
      </a:accent2>
      <a:accent3>
        <a:srgbClr val="3C3C41"/>
      </a:accent3>
      <a:accent4>
        <a:srgbClr val="008272"/>
      </a:accent4>
      <a:accent5>
        <a:srgbClr val="30E5D0"/>
      </a:accent5>
      <a:accent6>
        <a:srgbClr val="FEF000"/>
      </a:accent6>
      <a:hlink>
        <a:srgbClr val="073A85"/>
      </a:hlink>
      <a:folHlink>
        <a:srgbClr val="073A85"/>
      </a:folHlink>
    </a:clrScheme>
    <a:fontScheme name="Dynamics 365">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defTabSz="932472" fontAlgn="base">
          <a:lnSpc>
            <a:spcPct val="90000"/>
          </a:lnSpc>
          <a:spcBef>
            <a:spcPct val="0"/>
          </a:spcBef>
          <a:spcAft>
            <a:spcPct val="0"/>
          </a:spcAft>
          <a:defRPr sz="2400" dirty="0" err="1" smtClean="0">
            <a:gradFill>
              <a:gsLst>
                <a:gs pos="0">
                  <a:srgbClr val="FFFFFF"/>
                </a:gs>
                <a:gs pos="100000">
                  <a:srgbClr val="FFFFFF"/>
                </a:gs>
              </a:gsLst>
              <a:lin ang="5400000" scaled="0"/>
            </a:gra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182880" tIns="146304" rIns="182880" bIns="146304" rtlCol="0">
        <a:spAutoFit/>
      </a:bodyPr>
      <a:lstStyle>
        <a:defPPr>
          <a:lnSpc>
            <a:spcPct val="90000"/>
          </a:lnSpc>
          <a:spcAft>
            <a:spcPts val="600"/>
          </a:spcAft>
          <a:defRPr sz="24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DYNAMICS 2018" id="{2E3536A7-600B-4B90-A456-3CC99E4A054D}" vid="{D0C8FDB4-30BF-440D-8EFE-A6F0FBEFAA3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7176</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2019-01-29T21:08:00Z</dcterms:created>
  <dcterms:modified xsi:type="dcterms:W3CDTF">2019-01-29T21:08:00Z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2019-01-29T21:08:11.8015160Z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489f39bf-6c1a-4582-8377-f7a459c9d0ee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