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1"/>
        <w:tblW w:w="5000" w:type="pct"/>
        <w:tblInd w:w="0" w:type="dxa"/>
        <w:shd w:val="clear" w:color="auto" w:fill="F2F2F2"/>
        <w:tblLook w:val="04A0" w:firstRow="1" w:lastRow="0" w:firstColumn="1" w:lastColumn="0" w:noHBand="0" w:noVBand="1"/>
      </w:tblPr>
      <w:tblGrid>
        <w:gridCol w:w="9360"/>
      </w:tblGrid>
      <w:tr w:rsidR="004D70A5" w:rsidRPr="004D70A5" w14:paraId="0F824AE4" w14:textId="77777777" w:rsidTr="61714D84">
        <w:tc>
          <w:tcPr>
            <w:tcW w:w="5000" w:type="pct"/>
            <w:shd w:val="clear" w:color="auto" w:fill="F2F2F2" w:themeFill="background1" w:themeFillShade="F2"/>
            <w:vAlign w:val="center"/>
            <w:hideMark/>
          </w:tcPr>
          <w:tbl>
            <w:tblPr>
              <w:tblStyle w:val="TableGrid1"/>
              <w:tblW w:w="9750" w:type="dxa"/>
              <w:jc w:val="center"/>
              <w:tblInd w:w="0" w:type="dxa"/>
              <w:shd w:val="clear" w:color="auto" w:fill="FFFFFF"/>
              <w:tblLook w:val="04A0" w:firstRow="1" w:lastRow="0" w:firstColumn="1" w:lastColumn="0" w:noHBand="0" w:noVBand="1"/>
            </w:tblPr>
            <w:tblGrid>
              <w:gridCol w:w="9360"/>
            </w:tblGrid>
            <w:tr w:rsidR="004D70A5" w:rsidRPr="00C941BD" w14:paraId="189BD854" w14:textId="77777777" w:rsidTr="61714D84">
              <w:trPr>
                <w:trHeight w:val="900"/>
                <w:jc w:val="center"/>
              </w:trPr>
              <w:tc>
                <w:tcPr>
                  <w:tcW w:w="9750" w:type="dxa"/>
                  <w:shd w:val="clear" w:color="auto" w:fill="505050"/>
                  <w:tcMar>
                    <w:top w:w="0" w:type="dxa"/>
                    <w:left w:w="375" w:type="dxa"/>
                    <w:bottom w:w="0" w:type="dxa"/>
                    <w:right w:w="0" w:type="dxa"/>
                  </w:tcMar>
                  <w:vAlign w:val="center"/>
                  <w:hideMark/>
                </w:tcPr>
                <w:p w14:paraId="11A4B00B" w14:textId="5E6CA19A" w:rsidR="009A50D9" w:rsidRPr="00C941BD" w:rsidRDefault="0098035E" w:rsidP="6C6EF02D">
                  <w:pPr>
                    <w:pStyle w:val="Title"/>
                    <w:spacing w:before="120"/>
                  </w:pPr>
                  <w:bookmarkStart w:id="0" w:name="_Hlk5367807"/>
                  <w:r w:rsidRPr="00C941BD">
                    <w:t>MICROSOFT QUARTERLY HIGHLIGHTS, PRODUCT RELEASES,</w:t>
                  </w:r>
                  <w:r w:rsidR="00D27BCA" w:rsidRPr="00C941BD">
                    <w:t xml:space="preserve"> </w:t>
                  </w:r>
                  <w:r w:rsidRPr="00C941BD">
                    <w:t>AND ENHANCEMENTS</w:t>
                  </w:r>
                  <w:r w:rsidR="009A50D9" w:rsidRPr="00C941BD">
                    <w:t xml:space="preserve"> </w:t>
                  </w:r>
                </w:p>
                <w:p w14:paraId="77732D40" w14:textId="0B76A122" w:rsidR="004D70A5" w:rsidRPr="00C941BD" w:rsidRDefault="00787432" w:rsidP="6C6EF02D">
                  <w:pPr>
                    <w:pStyle w:val="Title"/>
                    <w:spacing w:before="120" w:after="120"/>
                  </w:pPr>
                  <w:r w:rsidRPr="00C941BD">
                    <w:t>Q</w:t>
                  </w:r>
                  <w:r w:rsidR="00B62847">
                    <w:t>2</w:t>
                  </w:r>
                  <w:r w:rsidRPr="00C941BD">
                    <w:t xml:space="preserve"> FY</w:t>
                  </w:r>
                  <w:r w:rsidR="008B6ECA">
                    <w:t>20</w:t>
                  </w:r>
                </w:p>
              </w:tc>
            </w:tr>
            <w:tr w:rsidR="004D70A5" w:rsidRPr="00C941BD" w14:paraId="3EC7AB08" w14:textId="77777777" w:rsidTr="61714D84">
              <w:trPr>
                <w:trHeight w:val="819"/>
                <w:jc w:val="center"/>
              </w:trPr>
              <w:tc>
                <w:tcPr>
                  <w:tcW w:w="9750" w:type="dxa"/>
                  <w:shd w:val="clear" w:color="auto" w:fill="FFFFFF" w:themeFill="background1"/>
                  <w:hideMark/>
                </w:tcPr>
                <w:p w14:paraId="2DC6CD88" w14:textId="0178104B" w:rsidR="004D70A5" w:rsidRPr="00C941BD" w:rsidRDefault="17DCD8A6" w:rsidP="00814FF8">
                  <w:r>
                    <w:rPr>
                      <w:noProof/>
                    </w:rPr>
                    <w:drawing>
                      <wp:inline distT="0" distB="0" distL="0" distR="0" wp14:anchorId="7615CB49" wp14:editId="4E8D3E39">
                        <wp:extent cx="6191252" cy="561975"/>
                        <wp:effectExtent l="0" t="0" r="0" b="9525"/>
                        <wp:docPr id="1215659327"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191252" cy="561975"/>
                                </a:xfrm>
                                <a:prstGeom prst="rect">
                                  <a:avLst/>
                                </a:prstGeom>
                              </pic:spPr>
                            </pic:pic>
                          </a:graphicData>
                        </a:graphic>
                      </wp:inline>
                    </w:drawing>
                  </w:r>
                </w:p>
              </w:tc>
            </w:tr>
            <w:tr w:rsidR="004D70A5" w:rsidRPr="00C941BD" w14:paraId="4ADFB4C9" w14:textId="77777777" w:rsidTr="61714D84">
              <w:trPr>
                <w:jc w:val="center"/>
              </w:trPr>
              <w:tc>
                <w:tcPr>
                  <w:tcW w:w="9750" w:type="dxa"/>
                  <w:shd w:val="clear" w:color="auto" w:fill="FFFFFF" w:themeFill="background1"/>
                  <w:hideMark/>
                </w:tcPr>
                <w:p w14:paraId="0CF91678" w14:textId="77777777" w:rsidR="004D70A5" w:rsidRPr="00C941BD" w:rsidRDefault="004D70A5" w:rsidP="00814FF8"/>
              </w:tc>
            </w:tr>
            <w:tr w:rsidR="004D70A5" w:rsidRPr="00C941BD" w14:paraId="0974AC0D" w14:textId="77777777" w:rsidTr="61714D84">
              <w:trPr>
                <w:trHeight w:val="3168"/>
                <w:jc w:val="center"/>
              </w:trPr>
              <w:tc>
                <w:tcPr>
                  <w:tcW w:w="9750" w:type="dxa"/>
                  <w:tcBorders>
                    <w:bottom w:val="single" w:sz="24" w:space="0" w:color="008575"/>
                  </w:tcBorders>
                  <w:shd w:val="clear" w:color="auto" w:fill="FFFFFF" w:themeFill="background1"/>
                  <w:tcMar>
                    <w:top w:w="0" w:type="dxa"/>
                    <w:left w:w="375" w:type="dxa"/>
                    <w:bottom w:w="45" w:type="dxa"/>
                    <w:right w:w="375" w:type="dxa"/>
                  </w:tcMar>
                  <w:vAlign w:val="center"/>
                  <w:hideMark/>
                </w:tcPr>
                <w:p w14:paraId="72498970" w14:textId="2BD588E8" w:rsidR="00EE75BE" w:rsidRPr="00C941BD" w:rsidRDefault="00EE75BE" w:rsidP="00EE75BE">
                  <w:pPr>
                    <w:rPr>
                      <w:rStyle w:val="eop"/>
                      <w:rFonts w:cs="Segoe UI"/>
                    </w:rPr>
                  </w:pPr>
                  <w:r w:rsidRPr="00C941BD">
                    <w:rPr>
                      <w:rStyle w:val="normaltextrun"/>
                      <w:rFonts w:cs="Segoe UI"/>
                      <w:color w:val="000000"/>
                    </w:rPr>
                    <w:t>Every quarter Microsoft delivers hundreds of products, either as new releases or services or as enhancements to current products and services. These releases are a result of significant research and development investments, made over multiple years, designed to help customers be more productive and secure and to deliver differentiated value across the cloud and the edge. </w:t>
                  </w:r>
                  <w:r w:rsidRPr="00C941BD">
                    <w:rPr>
                      <w:rStyle w:val="eop"/>
                      <w:rFonts w:cs="Segoe UI"/>
                    </w:rPr>
                    <w:t> </w:t>
                  </w:r>
                </w:p>
                <w:p w14:paraId="07697C93" w14:textId="77777777" w:rsidR="00EE75BE" w:rsidRPr="00C941BD" w:rsidRDefault="00EE75BE" w:rsidP="00EE75BE">
                  <w:pPr>
                    <w:rPr>
                      <w:rFonts w:eastAsia="Times New Roman" w:cs="Segoe UI"/>
                      <w:color w:val="auto"/>
                      <w:sz w:val="18"/>
                      <w:szCs w:val="18"/>
                    </w:rPr>
                  </w:pPr>
                </w:p>
                <w:p w14:paraId="3ED4EC29" w14:textId="09C41144" w:rsidR="004D70A5" w:rsidRPr="00E33E2E" w:rsidRDefault="00EE75BE" w:rsidP="00E33E2E">
                  <w:pPr>
                    <w:rPr>
                      <w:rFonts w:cs="Segoe UI"/>
                      <w:sz w:val="18"/>
                      <w:szCs w:val="18"/>
                    </w:rPr>
                  </w:pPr>
                  <w:r w:rsidRPr="00C941BD">
                    <w:rPr>
                      <w:rStyle w:val="normaltextrun"/>
                      <w:rFonts w:cs="Segoe UI"/>
                      <w:color w:val="000000"/>
                    </w:rPr>
                    <w:t>Following are the major product releases and other highlights for the quarter, organized by product categories, to help illustrate how we are accelerating innovation across our businesses while expanding our market opportunities. </w:t>
                  </w:r>
                  <w:r w:rsidRPr="00C941BD">
                    <w:rPr>
                      <w:rStyle w:val="eop"/>
                      <w:rFonts w:cs="Segoe UI"/>
                    </w:rPr>
                    <w:t> </w:t>
                  </w:r>
                </w:p>
              </w:tc>
            </w:tr>
            <w:tr w:rsidR="004D70A5" w:rsidRPr="00C941BD" w14:paraId="69DE5987" w14:textId="77777777" w:rsidTr="61714D84">
              <w:trPr>
                <w:jc w:val="center"/>
              </w:trPr>
              <w:tc>
                <w:tcPr>
                  <w:tcW w:w="9750" w:type="dxa"/>
                  <w:tcBorders>
                    <w:top w:val="single" w:sz="24" w:space="0" w:color="008575"/>
                  </w:tcBorders>
                  <w:shd w:val="clear" w:color="auto" w:fill="FFFFFF" w:themeFill="background1"/>
                  <w:tcMar>
                    <w:top w:w="300" w:type="dxa"/>
                    <w:left w:w="375" w:type="dxa"/>
                    <w:bottom w:w="375" w:type="dxa"/>
                    <w:right w:w="375" w:type="dxa"/>
                  </w:tcMar>
                  <w:hideMark/>
                </w:tcPr>
                <w:p w14:paraId="00B2E3EB" w14:textId="5F20C053" w:rsidR="004D70A5" w:rsidRPr="00F83EF7" w:rsidRDefault="00717613" w:rsidP="00EF5524">
                  <w:pPr>
                    <w:pStyle w:val="paragraph"/>
                    <w:spacing w:before="0" w:beforeAutospacing="0" w:after="0" w:afterAutospacing="0"/>
                    <w:textAlignment w:val="baseline"/>
                    <w:rPr>
                      <w:rFonts w:ascii="Segoe UI Semibold" w:hAnsi="Segoe UI Semibold" w:cs="Segoe UI Semibold"/>
                      <w:sz w:val="34"/>
                      <w:szCs w:val="34"/>
                    </w:rPr>
                  </w:pPr>
                  <w:r>
                    <w:rPr>
                      <w:rFonts w:ascii="Segoe UI Semibold" w:hAnsi="Segoe UI Semibold" w:cs="Segoe UI Semibold"/>
                      <w:color w:val="525252" w:themeColor="accent3" w:themeShade="80"/>
                      <w:sz w:val="34"/>
                      <w:szCs w:val="34"/>
                    </w:rPr>
                    <w:t xml:space="preserve">Office </w:t>
                  </w:r>
                  <w:r w:rsidR="00F83EF7" w:rsidRPr="00F83EF7">
                    <w:rPr>
                      <w:rFonts w:ascii="Segoe UI Semibold" w:hAnsi="Segoe UI Semibold" w:cs="Segoe UI Semibold"/>
                      <w:color w:val="525252" w:themeColor="accent3" w:themeShade="80"/>
                      <w:sz w:val="34"/>
                      <w:szCs w:val="34"/>
                    </w:rPr>
                    <w:t>365</w:t>
                  </w:r>
                </w:p>
              </w:tc>
            </w:tr>
            <w:tr w:rsidR="00717613" w:rsidRPr="00C941BD" w14:paraId="4208484C" w14:textId="77777777" w:rsidTr="61714D84">
              <w:trPr>
                <w:jc w:val="center"/>
              </w:trPr>
              <w:tc>
                <w:tcPr>
                  <w:tcW w:w="9750" w:type="dxa"/>
                  <w:tcBorders>
                    <w:top w:val="single" w:sz="24" w:space="0" w:color="008575"/>
                  </w:tcBorders>
                  <w:shd w:val="clear" w:color="auto" w:fill="FFFFFF" w:themeFill="background1"/>
                  <w:tcMar>
                    <w:top w:w="300" w:type="dxa"/>
                    <w:left w:w="375" w:type="dxa"/>
                    <w:bottom w:w="375" w:type="dxa"/>
                    <w:right w:w="375" w:type="dxa"/>
                  </w:tcMar>
                </w:tcPr>
                <w:p w14:paraId="2657DEE6" w14:textId="477373BF" w:rsidR="00E91092" w:rsidRDefault="008E50C0" w:rsidP="61714D84">
                  <w:pPr>
                    <w:rPr>
                      <w:rFonts w:eastAsia="Times New Roman" w:cs="Segoe UI"/>
                    </w:rPr>
                  </w:pPr>
                  <w:hyperlink r:id="rId8">
                    <w:r w:rsidR="00E91092" w:rsidRPr="61714D84">
                      <w:rPr>
                        <w:rStyle w:val="Hyperlink"/>
                        <w:rFonts w:eastAsia="Times New Roman" w:cs="Segoe UI"/>
                      </w:rPr>
                      <w:t>Play My Emails in Outlook for iOS</w:t>
                    </w:r>
                  </w:hyperlink>
                  <w:r w:rsidR="00E91092" w:rsidRPr="61714D84">
                    <w:rPr>
                      <w:rFonts w:eastAsia="Times New Roman" w:cs="Segoe UI"/>
                    </w:rPr>
                    <w:t xml:space="preserve"> utilizes Cortana to catch up on what’s new in your inbox. With an intelligent read out of your emails, natural language interaction with Cortana, and a user interface, you can stay organized and get back to living life outside your inbox.</w:t>
                  </w:r>
                </w:p>
                <w:p w14:paraId="4615A344" w14:textId="77777777" w:rsidR="00E91092" w:rsidRPr="009E680E" w:rsidRDefault="00E91092" w:rsidP="00E91092">
                  <w:pPr>
                    <w:rPr>
                      <w:rFonts w:eastAsia="Times New Roman" w:cs="Segoe UI"/>
                    </w:rPr>
                  </w:pPr>
                </w:p>
                <w:p w14:paraId="521080A1" w14:textId="1370F1D2" w:rsidR="00BA7440" w:rsidRPr="009E680E" w:rsidRDefault="008E50C0" w:rsidP="00BA7440">
                  <w:pPr>
                    <w:textAlignment w:val="baseline"/>
                    <w:rPr>
                      <w:rFonts w:eastAsia="Times New Roman" w:cs="Segoe UI"/>
                      <w:color w:val="auto"/>
                    </w:rPr>
                  </w:pPr>
                  <w:hyperlink r:id="rId9" w:history="1">
                    <w:r w:rsidR="00BA7440" w:rsidRPr="009E680E">
                      <w:rPr>
                        <w:rStyle w:val="Hyperlink"/>
                        <w:rFonts w:eastAsia="Times New Roman" w:cs="Segoe UI"/>
                      </w:rPr>
                      <w:t>Third</w:t>
                    </w:r>
                    <w:r w:rsidR="00BA7440">
                      <w:rPr>
                        <w:rStyle w:val="Hyperlink"/>
                        <w:rFonts w:eastAsia="Times New Roman" w:cs="Segoe UI"/>
                      </w:rPr>
                      <w:t>-</w:t>
                    </w:r>
                    <w:r w:rsidR="00BA7440" w:rsidRPr="009E680E">
                      <w:rPr>
                        <w:rStyle w:val="Hyperlink"/>
                        <w:rFonts w:eastAsia="Times New Roman" w:cs="Segoe UI"/>
                      </w:rPr>
                      <w:t>party calendar integration in Outlook.com</w:t>
                    </w:r>
                  </w:hyperlink>
                  <w:r w:rsidR="00BA7440" w:rsidRPr="009E680E">
                    <w:rPr>
                      <w:rFonts w:eastAsia="Times New Roman" w:cs="Segoe UI"/>
                      <w:color w:val="auto"/>
                    </w:rPr>
                    <w:t xml:space="preserve"> allows users to add third</w:t>
                  </w:r>
                  <w:r w:rsidR="00BA7440">
                    <w:rPr>
                      <w:rFonts w:eastAsia="Times New Roman" w:cs="Segoe UI"/>
                      <w:color w:val="auto"/>
                    </w:rPr>
                    <w:t>-</w:t>
                  </w:r>
                  <w:r w:rsidR="00BA7440" w:rsidRPr="009E680E">
                    <w:rPr>
                      <w:rFonts w:eastAsia="Times New Roman" w:cs="Segoe UI"/>
                      <w:color w:val="auto"/>
                    </w:rPr>
                    <w:t>party calendar data to their personal calendar, enhancing an existing feature. New integrations with Burbio and TeamSnap enable users to effortlessly import their respective school calendars and organized youth sports calendars into their personal calendar.</w:t>
                  </w:r>
                </w:p>
                <w:p w14:paraId="59823C28" w14:textId="77777777" w:rsidR="009E680E" w:rsidRPr="009E680E" w:rsidRDefault="009E680E" w:rsidP="009E680E"/>
                <w:p w14:paraId="0B8B2D4B" w14:textId="05FFAAA6" w:rsidR="00BA7440" w:rsidRPr="009E680E" w:rsidRDefault="008E50C0" w:rsidP="00BA7440">
                  <w:pPr>
                    <w:textAlignment w:val="baseline"/>
                    <w:rPr>
                      <w:rFonts w:eastAsia="Times New Roman" w:cs="Segoe UI"/>
                      <w:color w:val="auto"/>
                    </w:rPr>
                  </w:pPr>
                  <w:hyperlink r:id="rId10">
                    <w:r w:rsidR="00BA7440" w:rsidRPr="4AF2B25A">
                      <w:rPr>
                        <w:rStyle w:val="Hyperlink"/>
                        <w:rFonts w:eastAsia="Times New Roman" w:cs="Segoe UI"/>
                      </w:rPr>
                      <w:t>Auto-refresh and Historical Data in the Stock Data Type</w:t>
                    </w:r>
                    <w:r w:rsidR="00BA7440" w:rsidRPr="00BA7440">
                      <w:rPr>
                        <w:rStyle w:val="Hyperlink"/>
                        <w:rFonts w:eastAsia="Times New Roman" w:cs="Segoe UI"/>
                        <w:u w:val="none"/>
                      </w:rPr>
                      <w:t xml:space="preserve"> </w:t>
                    </w:r>
                  </w:hyperlink>
                  <w:r w:rsidR="00BA7440" w:rsidRPr="4AF2B25A">
                    <w:rPr>
                      <w:rFonts w:eastAsia="Times New Roman" w:cs="Segoe UI"/>
                      <w:color w:val="auto"/>
                    </w:rPr>
                    <w:t>turn Excel into a more robust tool for tracking personal investments, enabling you to track the latest stock prices, trading volume, and other financial information without leaving Excel to search outside sources. Now with trusted, real-time data from Nasdaq and Refinitiv, this becomes even better.</w:t>
                  </w:r>
                </w:p>
                <w:p w14:paraId="72453781" w14:textId="77777777" w:rsidR="009E680E" w:rsidRPr="009E680E" w:rsidRDefault="009E680E" w:rsidP="009E680E">
                  <w:pPr>
                    <w:rPr>
                      <w:rFonts w:eastAsia="Times New Roman" w:cs="Segoe UI"/>
                    </w:rPr>
                  </w:pPr>
                </w:p>
                <w:p w14:paraId="646F3E61" w14:textId="01F0C514" w:rsidR="009E680E" w:rsidRPr="009E680E" w:rsidRDefault="008E50C0" w:rsidP="009E680E">
                  <w:pPr>
                    <w:rPr>
                      <w:rFonts w:cs="Segoe UI"/>
                    </w:rPr>
                  </w:pPr>
                  <w:hyperlink r:id="rId11" w:tgtFrame="_blank" w:tooltip="https://www.microsoft.com/en-us/microsoft-365/blog/2019/05/06/minimize-distractions-stay-focused-ai-powered-updates-in-microsoft-365/" w:history="1">
                    <w:r w:rsidR="009E680E" w:rsidRPr="009E680E">
                      <w:rPr>
                        <w:rStyle w:val="Hyperlink"/>
                        <w:rFonts w:cs="Segoe UI"/>
                      </w:rPr>
                      <w:t>Focus plan in MyAnalytics</w:t>
                    </w:r>
                  </w:hyperlink>
                  <w:r w:rsidR="009E680E" w:rsidRPr="009E680E">
                    <w:rPr>
                      <w:rFonts w:cs="Segoe UI"/>
                    </w:rPr>
                    <w:t xml:space="preserve"> helps you establish a daily focus time routine. The focus plan offers you the flexibility to have daily focus time booked automatically based on your availability, or surface suggestions to book focus time manually as you work in Outlook.</w:t>
                  </w:r>
                </w:p>
                <w:p w14:paraId="1AB90C72" w14:textId="77777777" w:rsidR="009E680E" w:rsidRPr="009E680E" w:rsidRDefault="009E680E" w:rsidP="009E680E">
                  <w:pPr>
                    <w:rPr>
                      <w:rFonts w:cs="Segoe UI"/>
                    </w:rPr>
                  </w:pPr>
                </w:p>
                <w:p w14:paraId="481F38E5" w14:textId="3C425987" w:rsidR="009E680E" w:rsidRPr="009E680E" w:rsidRDefault="008E50C0" w:rsidP="009E680E">
                  <w:pPr>
                    <w:rPr>
                      <w:rFonts w:eastAsia="Times New Roman" w:cs="Segoe UI"/>
                    </w:rPr>
                  </w:pPr>
                  <w:hyperlink r:id="rId12">
                    <w:r w:rsidR="4D87948A" w:rsidRPr="4AF2B25A">
                      <w:rPr>
                        <w:rStyle w:val="Hyperlink"/>
                        <w:rFonts w:eastAsia="Times New Roman" w:cs="Segoe UI"/>
                      </w:rPr>
                      <w:t>Live events in Yammer</w:t>
                    </w:r>
                  </w:hyperlink>
                  <w:r w:rsidR="4D87948A" w:rsidRPr="4AF2B25A">
                    <w:rPr>
                      <w:rFonts w:eastAsia="Times New Roman" w:cs="Segoe UI"/>
                    </w:rPr>
                    <w:t xml:space="preserve"> enable</w:t>
                  </w:r>
                  <w:r w:rsidR="127DEBD8" w:rsidRPr="4AF2B25A">
                    <w:rPr>
                      <w:rFonts w:eastAsia="Times New Roman" w:cs="Segoe UI"/>
                    </w:rPr>
                    <w:t>s</w:t>
                  </w:r>
                  <w:r w:rsidR="4D87948A" w:rsidRPr="4AF2B25A">
                    <w:rPr>
                      <w:rFonts w:eastAsia="Times New Roman" w:cs="Segoe UI"/>
                    </w:rPr>
                    <w:t xml:space="preserve"> leaders to communicate broadly with their organization or bring members of a community together</w:t>
                  </w:r>
                  <w:r w:rsidR="127DEBD8" w:rsidRPr="4AF2B25A">
                    <w:rPr>
                      <w:rFonts w:eastAsia="Times New Roman" w:cs="Segoe UI"/>
                    </w:rPr>
                    <w:t>.</w:t>
                  </w:r>
                  <w:r w:rsidR="4D87948A" w:rsidRPr="4AF2B25A">
                    <w:rPr>
                      <w:rFonts w:eastAsia="Times New Roman" w:cs="Segoe UI"/>
                    </w:rPr>
                    <w:t xml:space="preserve"> </w:t>
                  </w:r>
                  <w:r w:rsidR="6C37E767" w:rsidRPr="4AF2B25A">
                    <w:rPr>
                      <w:rFonts w:eastAsia="Times New Roman" w:cs="Segoe UI"/>
                    </w:rPr>
                    <w:t>You</w:t>
                  </w:r>
                  <w:r w:rsidR="4D87948A" w:rsidRPr="4AF2B25A">
                    <w:rPr>
                      <w:rFonts w:eastAsia="Times New Roman" w:cs="Segoe UI"/>
                    </w:rPr>
                    <w:t xml:space="preserve"> can schedule, deliver, and engage in live events in Yammer, featuring live and on-demand video and open discussion, question </w:t>
                  </w:r>
                  <w:r w:rsidR="00A65968">
                    <w:rPr>
                      <w:rFonts w:eastAsia="Times New Roman" w:cs="Segoe UI"/>
                    </w:rPr>
                    <w:t>and</w:t>
                  </w:r>
                  <w:r w:rsidR="4D87948A" w:rsidRPr="4AF2B25A">
                    <w:rPr>
                      <w:rFonts w:eastAsia="Times New Roman" w:cs="Segoe UI"/>
                    </w:rPr>
                    <w:t xml:space="preserve"> answer. Live events in Yammer are available across web, mobile, and the Yammer app on iOS and Android.</w:t>
                  </w:r>
                </w:p>
                <w:p w14:paraId="70D68DF8" w14:textId="77777777" w:rsidR="009E680E" w:rsidRPr="009E680E" w:rsidRDefault="009E680E" w:rsidP="009E680E">
                  <w:pPr>
                    <w:rPr>
                      <w:rFonts w:eastAsia="Times New Roman" w:cs="Segoe UI"/>
                    </w:rPr>
                  </w:pPr>
                </w:p>
                <w:p w14:paraId="721148B2" w14:textId="4D92EF12" w:rsidR="009E680E" w:rsidRPr="009E680E" w:rsidRDefault="008E50C0" w:rsidP="009E680E">
                  <w:pPr>
                    <w:textAlignment w:val="baseline"/>
                    <w:rPr>
                      <w:rFonts w:cs="Segoe UI"/>
                    </w:rPr>
                  </w:pPr>
                  <w:hyperlink r:id="rId13" w:history="1">
                    <w:r w:rsidR="009E680E" w:rsidRPr="009E680E">
                      <w:rPr>
                        <w:rStyle w:val="Hyperlink"/>
                        <w:rFonts w:cs="Segoe UI"/>
                      </w:rPr>
                      <w:t>SharePoint home sites</w:t>
                    </w:r>
                  </w:hyperlink>
                  <w:r w:rsidR="009E680E" w:rsidRPr="009E680E">
                    <w:rPr>
                      <w:rFonts w:cs="Segoe UI"/>
                    </w:rPr>
                    <w:t xml:space="preserve"> are an intelligent, integrated employee experience—a landing page—for organizations. They provide a dynamic, engaging, and personalized employee experience.</w:t>
                  </w:r>
                </w:p>
                <w:p w14:paraId="1C1EBA32" w14:textId="77777777" w:rsidR="009E680E" w:rsidRPr="009E680E" w:rsidRDefault="009E680E" w:rsidP="009E680E">
                  <w:pPr>
                    <w:textAlignment w:val="baseline"/>
                  </w:pPr>
                </w:p>
                <w:p w14:paraId="61D9C86F" w14:textId="2231696D" w:rsidR="009E680E" w:rsidRPr="009E680E" w:rsidRDefault="008E50C0" w:rsidP="009E680E">
                  <w:pPr>
                    <w:textAlignment w:val="baseline"/>
                    <w:rPr>
                      <w:rFonts w:eastAsia="Times New Roman" w:cs="Segoe UI"/>
                    </w:rPr>
                  </w:pPr>
                  <w:hyperlink r:id="rId14" w:history="1">
                    <w:r w:rsidR="009E680E" w:rsidRPr="009E680E">
                      <w:rPr>
                        <w:rStyle w:val="Hyperlink"/>
                        <w:rFonts w:eastAsia="Times New Roman" w:cs="Segoe UI"/>
                      </w:rPr>
                      <w:t>Microsoft Project</w:t>
                    </w:r>
                  </w:hyperlink>
                  <w:r w:rsidR="009E680E" w:rsidRPr="009E680E">
                    <w:rPr>
                      <w:rFonts w:eastAsia="Times New Roman" w:cs="Segoe UI"/>
                    </w:rPr>
                    <w:t xml:space="preserve"> </w:t>
                  </w:r>
                  <w:r w:rsidR="00C17685">
                    <w:rPr>
                      <w:rFonts w:cs="Segoe UI"/>
                      <w:color w:val="2F2F2F"/>
                      <w:shd w:val="clear" w:color="auto" w:fill="FFFFFF"/>
                    </w:rPr>
                    <w:t>rolled out to customers worldwide and now offers a new</w:t>
                  </w:r>
                  <w:r w:rsidR="009E680E" w:rsidRPr="009E680E">
                    <w:rPr>
                      <w:rFonts w:cs="Segoe UI"/>
                      <w:color w:val="2F2F2F"/>
                      <w:shd w:val="clear" w:color="auto" w:fill="FFFFFF"/>
                    </w:rPr>
                    <w:t xml:space="preserve"> subscription, Project Plan 1</w:t>
                  </w:r>
                  <w:r w:rsidR="005E6662">
                    <w:rPr>
                      <w:rFonts w:cs="Segoe UI"/>
                      <w:color w:val="2F2F2F"/>
                      <w:shd w:val="clear" w:color="auto" w:fill="FFFFFF"/>
                    </w:rPr>
                    <w:t>.</w:t>
                  </w:r>
                  <w:r w:rsidR="009E680E" w:rsidRPr="009E680E">
                    <w:rPr>
                      <w:rFonts w:cs="Segoe UI"/>
                      <w:color w:val="2F2F2F"/>
                      <w:shd w:val="clear" w:color="auto" w:fill="FFFFFF"/>
                    </w:rPr>
                    <w:t xml:space="preserve"> </w:t>
                  </w:r>
                  <w:r w:rsidR="005E6662">
                    <w:rPr>
                      <w:rFonts w:cs="Segoe UI"/>
                      <w:color w:val="2F2F2F"/>
                      <w:shd w:val="clear" w:color="auto" w:fill="FFFFFF"/>
                    </w:rPr>
                    <w:t>The subscription plan is for</w:t>
                  </w:r>
                  <w:r w:rsidR="009E680E" w:rsidRPr="009E680E">
                    <w:rPr>
                      <w:rFonts w:cs="Segoe UI"/>
                      <w:color w:val="2F2F2F"/>
                      <w:shd w:val="clear" w:color="auto" w:fill="FFFFFF"/>
                    </w:rPr>
                    <w:t xml:space="preserve"> teams that need the essential capabilities of managing projects like assigning tasks and dependencies and scheduling and tracking project work using lists, boards, and timelines.</w:t>
                  </w:r>
                </w:p>
                <w:p w14:paraId="23863ADB" w14:textId="77777777" w:rsidR="009E680E" w:rsidRPr="009E680E" w:rsidRDefault="009E680E" w:rsidP="009E680E">
                  <w:pPr>
                    <w:textAlignment w:val="baseline"/>
                    <w:rPr>
                      <w:rFonts w:eastAsia="Times New Roman" w:cs="Segoe UI"/>
                    </w:rPr>
                  </w:pPr>
                </w:p>
                <w:p w14:paraId="1939308D" w14:textId="7FE6C10D" w:rsidR="00717613" w:rsidRPr="00D831BA" w:rsidRDefault="008E50C0" w:rsidP="00717613">
                  <w:pPr>
                    <w:textAlignment w:val="baseline"/>
                    <w:rPr>
                      <w:rFonts w:eastAsia="Times New Roman" w:cs="Segoe UI"/>
                    </w:rPr>
                  </w:pPr>
                  <w:hyperlink r:id="rId15" w:history="1">
                    <w:r w:rsidR="009E680E" w:rsidRPr="009E680E">
                      <w:rPr>
                        <w:rStyle w:val="Hyperlink"/>
                        <w:rFonts w:eastAsia="Times New Roman" w:cs="Segoe UI"/>
                      </w:rPr>
                      <w:t xml:space="preserve">Sheet View on Excel </w:t>
                    </w:r>
                    <w:r w:rsidR="009E680E" w:rsidRPr="009E680E">
                      <w:rPr>
                        <w:rStyle w:val="Hyperlink"/>
                        <w:rFonts w:cs="Segoe UI"/>
                      </w:rPr>
                      <w:t>for the web</w:t>
                    </w:r>
                  </w:hyperlink>
                  <w:r w:rsidR="009E680E" w:rsidRPr="009E680E">
                    <w:rPr>
                      <w:rFonts w:eastAsia="Times New Roman" w:cs="Segoe UI"/>
                    </w:rPr>
                    <w:t xml:space="preserve"> </w:t>
                  </w:r>
                  <w:r w:rsidR="009E680E" w:rsidRPr="009E680E">
                    <w:rPr>
                      <w:rFonts w:cs="Segoe UI"/>
                      <w:color w:val="2F2F2F"/>
                      <w:shd w:val="clear" w:color="auto" w:fill="FFFFFF"/>
                    </w:rPr>
                    <w:t>lets you create customized views in an Excel worksheet to sort and filter your data. You can filter to display only the records that are important to you without being affected by others collaborating in the document. All your cell-level edits propagate through the file regardless of your view.</w:t>
                  </w:r>
                </w:p>
              </w:tc>
            </w:tr>
            <w:tr w:rsidR="00717613" w:rsidRPr="00C941BD" w14:paraId="21F0A419" w14:textId="77777777" w:rsidTr="61714D84">
              <w:trPr>
                <w:trHeight w:val="555"/>
                <w:jc w:val="center"/>
              </w:trPr>
              <w:tc>
                <w:tcPr>
                  <w:tcW w:w="9750" w:type="dxa"/>
                  <w:tcBorders>
                    <w:bottom w:val="single" w:sz="24" w:space="0" w:color="008575"/>
                  </w:tcBorders>
                  <w:shd w:val="clear" w:color="auto" w:fill="FFFFFF" w:themeFill="background1"/>
                  <w:tcMar>
                    <w:top w:w="0" w:type="dxa"/>
                    <w:left w:w="375" w:type="dxa"/>
                    <w:bottom w:w="45" w:type="dxa"/>
                    <w:right w:w="375" w:type="dxa"/>
                  </w:tcMar>
                  <w:vAlign w:val="center"/>
                  <w:hideMark/>
                </w:tcPr>
                <w:p w14:paraId="700599F8" w14:textId="5217C8DD" w:rsidR="00717613" w:rsidRPr="00C941BD" w:rsidRDefault="00717613" w:rsidP="00717613">
                  <w:pPr>
                    <w:pStyle w:val="Heading1"/>
                    <w:outlineLvl w:val="0"/>
                  </w:pPr>
                  <w:bookmarkStart w:id="1" w:name="_Engagements"/>
                  <w:bookmarkEnd w:id="1"/>
                  <w:r>
                    <w:lastRenderedPageBreak/>
                    <w:t xml:space="preserve">Microsoft Teams </w:t>
                  </w:r>
                </w:p>
              </w:tc>
            </w:tr>
            <w:tr w:rsidR="00717613" w:rsidRPr="00C941BD" w14:paraId="23C29E7B" w14:textId="77777777" w:rsidTr="61714D84">
              <w:trPr>
                <w:jc w:val="center"/>
              </w:trPr>
              <w:tc>
                <w:tcPr>
                  <w:tcW w:w="9750" w:type="dxa"/>
                  <w:tcBorders>
                    <w:top w:val="single" w:sz="24" w:space="0" w:color="008575"/>
                  </w:tcBorders>
                  <w:shd w:val="clear" w:color="auto" w:fill="FFFFFF" w:themeFill="background1"/>
                  <w:tcMar>
                    <w:top w:w="300" w:type="dxa"/>
                    <w:left w:w="375" w:type="dxa"/>
                    <w:bottom w:w="375" w:type="dxa"/>
                    <w:right w:w="375" w:type="dxa"/>
                  </w:tcMar>
                </w:tcPr>
                <w:p w14:paraId="095AA92A" w14:textId="3DD9BBB0" w:rsidR="00D323C5" w:rsidRPr="00D323C5" w:rsidRDefault="008E50C0" w:rsidP="00D323C5">
                  <w:pPr>
                    <w:textAlignment w:val="baseline"/>
                    <w:rPr>
                      <w:rFonts w:eastAsia="Times New Roman" w:cs="Segoe UI"/>
                    </w:rPr>
                  </w:pPr>
                  <w:hyperlink r:id="rId16" w:history="1">
                    <w:r w:rsidR="00D323C5" w:rsidRPr="00D323C5">
                      <w:rPr>
                        <w:rStyle w:val="Hyperlink"/>
                        <w:rFonts w:eastAsia="Times New Roman" w:cs="Segoe UI"/>
                      </w:rPr>
                      <w:t>Private channels</w:t>
                    </w:r>
                  </w:hyperlink>
                  <w:r w:rsidR="00D323C5" w:rsidRPr="00D323C5">
                    <w:rPr>
                      <w:rFonts w:eastAsia="Times New Roman" w:cs="Segoe UI"/>
                    </w:rPr>
                    <w:t xml:space="preserve"> enable users to create channels within existing teams that can be viewed and accessed by only select members of that team.</w:t>
                  </w:r>
                </w:p>
                <w:p w14:paraId="03F70816" w14:textId="77777777" w:rsidR="00D323C5" w:rsidRPr="00D323C5" w:rsidRDefault="00D323C5" w:rsidP="00D323C5">
                  <w:pPr>
                    <w:textAlignment w:val="baseline"/>
                    <w:rPr>
                      <w:rFonts w:eastAsia="Times New Roman" w:cs="Segoe UI"/>
                    </w:rPr>
                  </w:pPr>
                </w:p>
                <w:p w14:paraId="36FDED63" w14:textId="5D6D2DB3" w:rsidR="00D323C5" w:rsidRPr="00D323C5" w:rsidRDefault="008E50C0" w:rsidP="00D323C5">
                  <w:pPr>
                    <w:textAlignment w:val="baseline"/>
                    <w:rPr>
                      <w:rFonts w:eastAsia="Times New Roman" w:cs="Segoe UI"/>
                    </w:rPr>
                  </w:pPr>
                  <w:hyperlink r:id="rId17" w:history="1">
                    <w:r w:rsidR="00D323C5" w:rsidRPr="00D323C5">
                      <w:rPr>
                        <w:rStyle w:val="Hyperlink"/>
                        <w:rFonts w:eastAsia="Times New Roman" w:cs="Segoe UI"/>
                      </w:rPr>
                      <w:t>Pinned channels</w:t>
                    </w:r>
                  </w:hyperlink>
                  <w:r w:rsidR="00D323C5" w:rsidRPr="00D323C5">
                    <w:rPr>
                      <w:rFonts w:eastAsia="Times New Roman" w:cs="Segoe UI"/>
                    </w:rPr>
                    <w:t xml:space="preserve"> allows users to keep important channels at the top of their teams list for easy access.</w:t>
                  </w:r>
                </w:p>
                <w:p w14:paraId="4688CE0C" w14:textId="77777777" w:rsidR="00D323C5" w:rsidRPr="00D323C5" w:rsidRDefault="00D323C5" w:rsidP="00D323C5">
                  <w:pPr>
                    <w:textAlignment w:val="baseline"/>
                    <w:rPr>
                      <w:rFonts w:eastAsia="Times New Roman" w:cs="Segoe UI"/>
                    </w:rPr>
                  </w:pPr>
                </w:p>
                <w:p w14:paraId="09558F75" w14:textId="28AC5FF6" w:rsidR="00D323C5" w:rsidRPr="00D323C5" w:rsidRDefault="008E50C0" w:rsidP="00D323C5">
                  <w:pPr>
                    <w:textAlignment w:val="baseline"/>
                    <w:rPr>
                      <w:rFonts w:eastAsia="Times New Roman" w:cs="Segoe UI"/>
                    </w:rPr>
                  </w:pPr>
                  <w:hyperlink r:id="rId18" w:history="1">
                    <w:r w:rsidR="00D323C5" w:rsidRPr="00D323C5">
                      <w:rPr>
                        <w:rStyle w:val="Hyperlink"/>
                        <w:rFonts w:eastAsia="Times New Roman" w:cs="Segoe UI"/>
                      </w:rPr>
                      <w:t>Microsoft Whiteboard</w:t>
                    </w:r>
                  </w:hyperlink>
                  <w:r w:rsidR="00D323C5" w:rsidRPr="00D323C5">
                    <w:rPr>
                      <w:rFonts w:eastAsia="Times New Roman" w:cs="Segoe UI"/>
                    </w:rPr>
                    <w:t xml:space="preserve">, the freeform digital canvas for collaboration, is now available on the web. It integrates with Microsoft Teams to allow people to ideate and collaborate on a range of workplace scenarios whether they’re in the same room or working remotely.  </w:t>
                  </w:r>
                </w:p>
                <w:p w14:paraId="326D40F7" w14:textId="77777777" w:rsidR="00D323C5" w:rsidRPr="00D323C5" w:rsidRDefault="00D323C5" w:rsidP="00D323C5">
                  <w:pPr>
                    <w:textAlignment w:val="baseline"/>
                    <w:rPr>
                      <w:rFonts w:eastAsia="Times New Roman" w:cs="Segoe UI"/>
                    </w:rPr>
                  </w:pPr>
                </w:p>
                <w:p w14:paraId="246205D2" w14:textId="53776EAC" w:rsidR="00D323C5" w:rsidRPr="00D323C5" w:rsidRDefault="008E50C0" w:rsidP="00D323C5">
                  <w:pPr>
                    <w:textAlignment w:val="baseline"/>
                    <w:rPr>
                      <w:rFonts w:eastAsia="Times New Roman" w:cs="Segoe UI"/>
                    </w:rPr>
                  </w:pPr>
                  <w:hyperlink r:id="rId19" w:history="1">
                    <w:r w:rsidR="00D323C5" w:rsidRPr="00D323C5">
                      <w:rPr>
                        <w:rStyle w:val="Hyperlink"/>
                        <w:rFonts w:eastAsia="Times New Roman" w:cs="Segoe UI"/>
                      </w:rPr>
                      <w:t>New presenter and attendee controls</w:t>
                    </w:r>
                  </w:hyperlink>
                  <w:r w:rsidR="00D323C5" w:rsidRPr="00D323C5">
                    <w:rPr>
                      <w:rFonts w:eastAsia="Times New Roman" w:cs="Segoe UI"/>
                    </w:rPr>
                    <w:t xml:space="preserve"> allow meeting organizers to pre-define presenter and attendee roles for meeting participants. Designated presenters will have full control over the meeting, whereas participants in “attendee” role won’t have ability to share </w:t>
                  </w:r>
                  <w:r w:rsidR="00D323C5" w:rsidRPr="00D323C5">
                    <w:rPr>
                      <w:rFonts w:eastAsia="Times New Roman" w:cs="Segoe UI"/>
                    </w:rPr>
                    <w:lastRenderedPageBreak/>
                    <w:t>content, take control, mute or remove other participants, admit people waiting in the lobby, or start/stop recordings.</w:t>
                  </w:r>
                </w:p>
                <w:p w14:paraId="5F8604B5" w14:textId="77777777" w:rsidR="00D323C5" w:rsidRPr="00D323C5" w:rsidRDefault="00D323C5" w:rsidP="00D323C5">
                  <w:pPr>
                    <w:textAlignment w:val="baseline"/>
                    <w:rPr>
                      <w:rFonts w:eastAsia="Times New Roman" w:cs="Segoe UI"/>
                    </w:rPr>
                  </w:pPr>
                </w:p>
                <w:p w14:paraId="336F6F2B" w14:textId="583F505C" w:rsidR="00D323C5" w:rsidRDefault="008E50C0" w:rsidP="00D323C5">
                  <w:pPr>
                    <w:rPr>
                      <w:rFonts w:eastAsia="Times New Roman" w:cs="Segoe UI"/>
                    </w:rPr>
                  </w:pPr>
                  <w:hyperlink r:id="rId20">
                    <w:r w:rsidR="00D323C5" w:rsidRPr="4E664DBE">
                      <w:rPr>
                        <w:rStyle w:val="Hyperlink"/>
                        <w:rFonts w:eastAsia="Times New Roman" w:cs="Segoe UI"/>
                      </w:rPr>
                      <w:t>Power Apps creators can now publish their apps as</w:t>
                    </w:r>
                    <w:r w:rsidR="6BD3E775" w:rsidRPr="4E664DBE">
                      <w:rPr>
                        <w:rStyle w:val="Hyperlink"/>
                        <w:rFonts w:eastAsia="Times New Roman" w:cs="Segoe UI"/>
                      </w:rPr>
                      <w:t xml:space="preserve"> Microsoft</w:t>
                    </w:r>
                    <w:r w:rsidR="00D323C5" w:rsidRPr="4E664DBE">
                      <w:rPr>
                        <w:rStyle w:val="Hyperlink"/>
                        <w:rFonts w:eastAsia="Times New Roman" w:cs="Segoe UI"/>
                      </w:rPr>
                      <w:t xml:space="preserve"> Teams apps</w:t>
                    </w:r>
                  </w:hyperlink>
                  <w:r w:rsidR="00D323C5" w:rsidRPr="4E664DBE">
                    <w:rPr>
                      <w:rFonts w:eastAsia="Times New Roman" w:cs="Segoe UI"/>
                    </w:rPr>
                    <w:t xml:space="preserve"> for easy use and access when working on</w:t>
                  </w:r>
                  <w:r w:rsidR="1DAC5AB9" w:rsidRPr="4E664DBE">
                    <w:rPr>
                      <w:rFonts w:eastAsia="Times New Roman" w:cs="Segoe UI"/>
                    </w:rPr>
                    <w:t xml:space="preserve"> Microsoft</w:t>
                  </w:r>
                  <w:r w:rsidR="00D323C5" w:rsidRPr="4E664DBE">
                    <w:rPr>
                      <w:rFonts w:eastAsia="Times New Roman" w:cs="Segoe UI"/>
                    </w:rPr>
                    <w:t xml:space="preserve"> Teams. Admins can also publish these custom apps directly to their company’s app library in</w:t>
                  </w:r>
                  <w:r w:rsidR="6BFCAC68" w:rsidRPr="4E664DBE">
                    <w:rPr>
                      <w:rFonts w:eastAsia="Times New Roman" w:cs="Segoe UI"/>
                    </w:rPr>
                    <w:t xml:space="preserve"> Microsoft</w:t>
                  </w:r>
                  <w:r w:rsidR="00D323C5" w:rsidRPr="4E664DBE">
                    <w:rPr>
                      <w:rFonts w:eastAsia="Times New Roman" w:cs="Segoe UI"/>
                    </w:rPr>
                    <w:t xml:space="preserve"> Teams, making them more discoverable to users. </w:t>
                  </w:r>
                </w:p>
                <w:p w14:paraId="27CD6C9E" w14:textId="77777777" w:rsidR="00804939" w:rsidRDefault="00804939" w:rsidP="00D323C5">
                  <w:pPr>
                    <w:rPr>
                      <w:rFonts w:eastAsia="Times New Roman" w:cs="Segoe UI"/>
                    </w:rPr>
                  </w:pPr>
                </w:p>
                <w:p w14:paraId="3DCDF5A3" w14:textId="755554A9" w:rsidR="00804939" w:rsidRDefault="008E50C0" w:rsidP="00D323C5">
                  <w:pPr>
                    <w:rPr>
                      <w:rFonts w:eastAsia="Times New Roman" w:cs="Segoe UI"/>
                    </w:rPr>
                  </w:pPr>
                  <w:hyperlink r:id="rId21" w:history="1">
                    <w:r w:rsidR="00804939" w:rsidRPr="00716024">
                      <w:rPr>
                        <w:rStyle w:val="Hyperlink"/>
                        <w:rFonts w:eastAsia="Times New Roman" w:cs="Segoe UI"/>
                      </w:rPr>
                      <w:t>Citrix V</w:t>
                    </w:r>
                    <w:r w:rsidR="00804939" w:rsidRPr="00716024">
                      <w:rPr>
                        <w:rStyle w:val="Hyperlink"/>
                        <w:rFonts w:cs="Segoe UI"/>
                      </w:rPr>
                      <w:t>DI support</w:t>
                    </w:r>
                    <w:r w:rsidR="00804939" w:rsidRPr="00BA7440">
                      <w:rPr>
                        <w:rStyle w:val="Hyperlink"/>
                        <w:rFonts w:eastAsia="Times New Roman" w:cs="Segoe UI"/>
                        <w:color w:val="auto"/>
                        <w:u w:val="none"/>
                      </w:rPr>
                      <w:t>.</w:t>
                    </w:r>
                  </w:hyperlink>
                  <w:r w:rsidR="00804939" w:rsidRPr="00716024">
                    <w:rPr>
                      <w:rFonts w:eastAsia="Times New Roman" w:cs="Segoe UI"/>
                    </w:rPr>
                    <w:t xml:space="preserve"> Together with Citrix, we are optimizing the performance of Microsoft Teams Calling and Meetings for Citrix virtual environments</w:t>
                  </w:r>
                  <w:r w:rsidR="00787439" w:rsidRPr="00716024">
                    <w:rPr>
                      <w:rFonts w:eastAsia="Times New Roman" w:cs="Segoe UI"/>
                    </w:rPr>
                    <w:t>,</w:t>
                  </w:r>
                  <w:r w:rsidR="00804939" w:rsidRPr="00716024">
                    <w:rPr>
                      <w:rFonts w:eastAsia="Times New Roman" w:cs="Segoe UI"/>
                    </w:rPr>
                    <w:t xml:space="preserve"> allowing organizations to deliver a high-fidelity Microsoft Teams experience for an on-premises or Azure</w:t>
                  </w:r>
                  <w:r w:rsidR="00787439" w:rsidRPr="00716024">
                    <w:rPr>
                      <w:rFonts w:eastAsia="Times New Roman" w:cs="Segoe UI"/>
                    </w:rPr>
                    <w:t>-</w:t>
                  </w:r>
                  <w:r w:rsidR="00804939" w:rsidRPr="00716024">
                    <w:rPr>
                      <w:rFonts w:eastAsia="Times New Roman" w:cs="Segoe UI"/>
                    </w:rPr>
                    <w:t>hosted virtual desktop or application.</w:t>
                  </w:r>
                </w:p>
                <w:p w14:paraId="1D6A2000" w14:textId="77777777" w:rsidR="00804939" w:rsidRPr="00D323C5" w:rsidRDefault="00804939" w:rsidP="00D323C5">
                  <w:pPr>
                    <w:rPr>
                      <w:rFonts w:eastAsia="Times New Roman" w:cs="Segoe UI"/>
                    </w:rPr>
                  </w:pPr>
                </w:p>
                <w:p w14:paraId="58CCF778" w14:textId="0F3CD2A6" w:rsidR="00804939" w:rsidRPr="00D323C5" w:rsidRDefault="008E50C0" w:rsidP="00804939">
                  <w:pPr>
                    <w:textAlignment w:val="baseline"/>
                    <w:rPr>
                      <w:rFonts w:eastAsia="Times New Roman" w:cs="Segoe UI"/>
                    </w:rPr>
                  </w:pPr>
                  <w:hyperlink r:id="rId22" w:history="1">
                    <w:r w:rsidR="00804939" w:rsidRPr="00D323C5">
                      <w:rPr>
                        <w:rStyle w:val="Hyperlink"/>
                        <w:rFonts w:eastAsia="Times New Roman" w:cs="Segoe UI"/>
                      </w:rPr>
                      <w:t>Native Federation for 1:1 Chats with users outside your organization</w:t>
                    </w:r>
                    <w:r w:rsidR="00804939" w:rsidRPr="00BA7440">
                      <w:rPr>
                        <w:rStyle w:val="Hyperlink"/>
                        <w:rFonts w:eastAsia="Times New Roman" w:cs="Segoe UI"/>
                        <w:color w:val="auto"/>
                        <w:u w:val="none"/>
                      </w:rPr>
                      <w:t>.</w:t>
                    </w:r>
                  </w:hyperlink>
                  <w:r w:rsidR="00804939" w:rsidRPr="00D323C5">
                    <w:rPr>
                      <w:rFonts w:eastAsia="Times New Roman" w:cs="Segoe UI"/>
                    </w:rPr>
                    <w:t xml:space="preserve"> Users in TeamsOnly mode can now enjoy the same familiar chat experience whether they are communicating with a colleague or someone outside their organization. An icon will appear next to the user’s name to indicate they are external.</w:t>
                  </w:r>
                </w:p>
                <w:p w14:paraId="55088F2C" w14:textId="77777777" w:rsidR="00D323C5" w:rsidRPr="00D323C5" w:rsidRDefault="00D323C5" w:rsidP="00D323C5">
                  <w:pPr>
                    <w:rPr>
                      <w:rFonts w:eastAsia="Times New Roman" w:cs="Segoe UI"/>
                      <w:sz w:val="21"/>
                      <w:szCs w:val="21"/>
                    </w:rPr>
                  </w:pPr>
                </w:p>
                <w:p w14:paraId="446980EC" w14:textId="7B08530F" w:rsidR="00D323C5" w:rsidRPr="00D323C5" w:rsidRDefault="008E50C0" w:rsidP="00D323C5">
                  <w:pPr>
                    <w:textAlignment w:val="baseline"/>
                    <w:rPr>
                      <w:rFonts w:eastAsia="Times New Roman" w:cs="Segoe UI"/>
                    </w:rPr>
                  </w:pPr>
                  <w:hyperlink r:id="rId23" w:history="1">
                    <w:r w:rsidR="00D323C5" w:rsidRPr="00D323C5">
                      <w:rPr>
                        <w:rStyle w:val="Hyperlink"/>
                        <w:rFonts w:eastAsia="Times New Roman" w:cs="Segoe UI"/>
                      </w:rPr>
                      <w:t>New enterprise Phone System capabilities</w:t>
                    </w:r>
                  </w:hyperlink>
                  <w:r w:rsidR="00D323C5" w:rsidRPr="00D323C5">
                    <w:rPr>
                      <w:rFonts w:eastAsia="Times New Roman" w:cs="Segoe UI"/>
                    </w:rPr>
                    <w:t xml:space="preserve"> </w:t>
                  </w:r>
                  <w:r w:rsidR="005E79F0">
                    <w:rPr>
                      <w:rFonts w:eastAsia="Times New Roman" w:cs="Segoe UI"/>
                    </w:rPr>
                    <w:t xml:space="preserve">are </w:t>
                  </w:r>
                  <w:r w:rsidR="00FF528E">
                    <w:rPr>
                      <w:rFonts w:eastAsia="Times New Roman" w:cs="Segoe UI"/>
                    </w:rPr>
                    <w:t xml:space="preserve">now </w:t>
                  </w:r>
                  <w:r w:rsidR="005E79F0">
                    <w:rPr>
                      <w:rFonts w:eastAsia="Times New Roman" w:cs="Segoe UI"/>
                    </w:rPr>
                    <w:t>available</w:t>
                  </w:r>
                  <w:r w:rsidR="00194ED2">
                    <w:rPr>
                      <w:rFonts w:eastAsia="Times New Roman" w:cs="Segoe UI"/>
                    </w:rPr>
                    <w:t>,</w:t>
                  </w:r>
                  <w:r w:rsidR="005E79F0">
                    <w:rPr>
                      <w:rFonts w:eastAsia="Times New Roman" w:cs="Segoe UI"/>
                    </w:rPr>
                    <w:t xml:space="preserve"> including e</w:t>
                  </w:r>
                  <w:r w:rsidR="00D323C5" w:rsidRPr="00D323C5">
                    <w:rPr>
                      <w:rFonts w:eastAsia="Times New Roman" w:cs="Segoe UI"/>
                    </w:rPr>
                    <w:t>mergency calling, call queue functionality, administrative control, Phone System for Government customers like GCC High and DoD, as well as advanced functionalities like music on hold, call delegation</w:t>
                  </w:r>
                  <w:r w:rsidR="00194ED2">
                    <w:rPr>
                      <w:rFonts w:eastAsia="Times New Roman" w:cs="Segoe UI"/>
                    </w:rPr>
                    <w:t>,</w:t>
                  </w:r>
                  <w:r w:rsidR="00D323C5" w:rsidRPr="00D323C5">
                    <w:rPr>
                      <w:rFonts w:eastAsia="Times New Roman" w:cs="Segoe UI"/>
                    </w:rPr>
                    <w:t xml:space="preserve"> and voice mail management. </w:t>
                  </w:r>
                </w:p>
                <w:p w14:paraId="1E83B3D4" w14:textId="77777777" w:rsidR="00D323C5" w:rsidRPr="00D323C5" w:rsidRDefault="00D323C5" w:rsidP="00D323C5">
                  <w:pPr>
                    <w:textAlignment w:val="baseline"/>
                    <w:rPr>
                      <w:rFonts w:eastAsia="Times New Roman" w:cs="Segoe UI"/>
                    </w:rPr>
                  </w:pPr>
                </w:p>
                <w:p w14:paraId="10F1B53D" w14:textId="0EBA47A6" w:rsidR="00717613" w:rsidRPr="00D831BA" w:rsidRDefault="008E50C0">
                  <w:pPr>
                    <w:textAlignment w:val="baseline"/>
                    <w:rPr>
                      <w:rFonts w:eastAsia="Times New Roman" w:cs="Segoe UI"/>
                    </w:rPr>
                  </w:pPr>
                  <w:hyperlink r:id="rId24" w:history="1">
                    <w:r w:rsidR="00D323C5" w:rsidRPr="00FF528E">
                      <w:rPr>
                        <w:rStyle w:val="Hyperlink"/>
                        <w:rFonts w:eastAsia="Times New Roman" w:cs="Segoe UI"/>
                      </w:rPr>
                      <w:t>Dynamic Emergency Calling for Direct Routing</w:t>
                    </w:r>
                  </w:hyperlink>
                  <w:r w:rsidR="00D323C5" w:rsidRPr="00D323C5">
                    <w:rPr>
                      <w:rFonts w:eastAsia="Times New Roman" w:cs="Segoe UI"/>
                    </w:rPr>
                    <w:t xml:space="preserve"> is now available as a part of Microsoft Teams Phone System. It uses the caller’s current location to route their emergency call to a Public Safety Answering Point (PSAP), a call center operated by the local government. </w:t>
                  </w:r>
                </w:p>
              </w:tc>
            </w:tr>
            <w:tr w:rsidR="00717613" w:rsidRPr="00C941BD" w14:paraId="3E5FFF54" w14:textId="77777777" w:rsidTr="61714D84">
              <w:trPr>
                <w:trHeight w:val="555"/>
                <w:jc w:val="center"/>
              </w:trPr>
              <w:tc>
                <w:tcPr>
                  <w:tcW w:w="9750" w:type="dxa"/>
                  <w:tcBorders>
                    <w:bottom w:val="single" w:sz="24" w:space="0" w:color="008575"/>
                  </w:tcBorders>
                  <w:shd w:val="clear" w:color="auto" w:fill="FFFFFF" w:themeFill="background1"/>
                  <w:tcMar>
                    <w:top w:w="0" w:type="dxa"/>
                    <w:left w:w="375" w:type="dxa"/>
                    <w:bottom w:w="45" w:type="dxa"/>
                    <w:right w:w="375" w:type="dxa"/>
                  </w:tcMar>
                  <w:vAlign w:val="center"/>
                  <w:hideMark/>
                </w:tcPr>
                <w:p w14:paraId="7C46ACCC" w14:textId="7C79503C" w:rsidR="00717613" w:rsidRPr="00C941BD" w:rsidRDefault="00717613" w:rsidP="00717613">
                  <w:pPr>
                    <w:pStyle w:val="Heading1"/>
                    <w:outlineLvl w:val="0"/>
                    <w:rPr>
                      <w:sz w:val="20"/>
                    </w:rPr>
                  </w:pPr>
                  <w:r>
                    <w:lastRenderedPageBreak/>
                    <w:t>Windows</w:t>
                  </w:r>
                </w:p>
              </w:tc>
            </w:tr>
            <w:tr w:rsidR="00717613" w:rsidRPr="00C941BD" w14:paraId="3426C3ED" w14:textId="77777777" w:rsidTr="61714D84">
              <w:trPr>
                <w:jc w:val="center"/>
              </w:trPr>
              <w:tc>
                <w:tcPr>
                  <w:tcW w:w="9750" w:type="dxa"/>
                  <w:tcBorders>
                    <w:top w:val="single" w:sz="24" w:space="0" w:color="008575"/>
                  </w:tcBorders>
                  <w:shd w:val="clear" w:color="auto" w:fill="FFFFFF" w:themeFill="background1"/>
                  <w:tcMar>
                    <w:top w:w="300" w:type="dxa"/>
                    <w:left w:w="375" w:type="dxa"/>
                    <w:bottom w:w="375" w:type="dxa"/>
                    <w:right w:w="375" w:type="dxa"/>
                  </w:tcMar>
                </w:tcPr>
                <w:p w14:paraId="43C4A9A3" w14:textId="3DCB71CB" w:rsidR="00717613" w:rsidRDefault="0014771E" w:rsidP="00B62847">
                  <w:pPr>
                    <w:textAlignment w:val="baseline"/>
                    <w:rPr>
                      <w:rFonts w:eastAsia="Times New Roman" w:cs="Segoe UI"/>
                      <w:color w:val="000000"/>
                    </w:rPr>
                  </w:pPr>
                  <w:r w:rsidRPr="008F2E8E">
                    <w:rPr>
                      <w:rFonts w:eastAsia="Times New Roman" w:cs="Segoe UI"/>
                      <w:color w:val="000000"/>
                    </w:rPr>
                    <w:t xml:space="preserve">The </w:t>
                  </w:r>
                  <w:hyperlink r:id="rId25" w:history="1">
                    <w:r w:rsidRPr="00F54F7D">
                      <w:rPr>
                        <w:rStyle w:val="Hyperlink"/>
                        <w:rFonts w:eastAsia="Times New Roman" w:cs="Segoe UI"/>
                      </w:rPr>
                      <w:t>Windows 10 November 2019 Update</w:t>
                    </w:r>
                  </w:hyperlink>
                  <w:r w:rsidRPr="008F2E8E">
                    <w:rPr>
                      <w:rFonts w:eastAsia="Times New Roman" w:cs="Segoe UI"/>
                      <w:color w:val="000000"/>
                    </w:rPr>
                    <w:t xml:space="preserve"> </w:t>
                  </w:r>
                  <w:r w:rsidR="00FA6AD5">
                    <w:rPr>
                      <w:rFonts w:eastAsia="Times New Roman" w:cs="Segoe UI"/>
                      <w:color w:val="000000"/>
                    </w:rPr>
                    <w:t>i</w:t>
                  </w:r>
                  <w:r w:rsidR="001518C2">
                    <w:rPr>
                      <w:rFonts w:eastAsia="Times New Roman" w:cs="Segoe UI"/>
                      <w:color w:val="000000"/>
                    </w:rPr>
                    <w:t>ncludes</w:t>
                  </w:r>
                  <w:r w:rsidR="00BC446D">
                    <w:rPr>
                      <w:rFonts w:eastAsia="Times New Roman" w:cs="Segoe UI"/>
                      <w:color w:val="000000"/>
                    </w:rPr>
                    <w:t xml:space="preserve"> </w:t>
                  </w:r>
                  <w:r w:rsidR="00953ACC">
                    <w:rPr>
                      <w:rFonts w:eastAsia="Times New Roman" w:cs="Segoe UI"/>
                      <w:color w:val="000000"/>
                    </w:rPr>
                    <w:t xml:space="preserve">enhancements for </w:t>
                  </w:r>
                  <w:r w:rsidR="00BC446D">
                    <w:rPr>
                      <w:rFonts w:eastAsia="Times New Roman" w:cs="Segoe UI"/>
                      <w:color w:val="000000"/>
                    </w:rPr>
                    <w:t>richer search integrati</w:t>
                  </w:r>
                  <w:r w:rsidR="003D51A4">
                    <w:rPr>
                      <w:rFonts w:eastAsia="Times New Roman" w:cs="Segoe UI"/>
                      <w:color w:val="000000"/>
                    </w:rPr>
                    <w:t xml:space="preserve">on </w:t>
                  </w:r>
                  <w:r w:rsidR="00953ACC">
                    <w:rPr>
                      <w:rFonts w:eastAsia="Times New Roman" w:cs="Segoe UI"/>
                      <w:color w:val="000000"/>
                    </w:rPr>
                    <w:t>and less disruptive OS updates.</w:t>
                  </w:r>
                </w:p>
                <w:p w14:paraId="21B45B2C" w14:textId="77777777" w:rsidR="009A4B95" w:rsidRDefault="009A4B95" w:rsidP="00B62847">
                  <w:pPr>
                    <w:textAlignment w:val="baseline"/>
                    <w:rPr>
                      <w:rFonts w:eastAsia="Times New Roman" w:cs="Segoe UI"/>
                      <w:color w:val="000000"/>
                    </w:rPr>
                  </w:pPr>
                </w:p>
                <w:p w14:paraId="16CE47EC" w14:textId="77777777" w:rsidR="00717613" w:rsidRDefault="00317C18" w:rsidP="00B62847">
                  <w:pPr>
                    <w:textAlignment w:val="baseline"/>
                    <w:rPr>
                      <w:rFonts w:eastAsia="Times New Roman" w:cs="Segoe UI"/>
                      <w:color w:val="000000"/>
                    </w:rPr>
                  </w:pPr>
                  <w:r>
                    <w:rPr>
                      <w:rFonts w:eastAsia="Times New Roman" w:cs="Segoe UI"/>
                      <w:color w:val="000000"/>
                    </w:rPr>
                    <w:t xml:space="preserve">The </w:t>
                  </w:r>
                  <w:hyperlink r:id="rId26" w:history="1">
                    <w:r w:rsidR="00965DB1" w:rsidRPr="00DF1026">
                      <w:rPr>
                        <w:rStyle w:val="Hyperlink"/>
                        <w:rFonts w:eastAsia="Times New Roman" w:cs="Segoe UI"/>
                      </w:rPr>
                      <w:t xml:space="preserve">Calls </w:t>
                    </w:r>
                    <w:r w:rsidRPr="00DF1026">
                      <w:rPr>
                        <w:rStyle w:val="Hyperlink"/>
                        <w:rFonts w:eastAsia="Times New Roman" w:cs="Segoe UI"/>
                      </w:rPr>
                      <w:t xml:space="preserve">feature for </w:t>
                    </w:r>
                    <w:r w:rsidR="00FA6AD5" w:rsidRPr="00DF1026">
                      <w:rPr>
                        <w:rStyle w:val="Hyperlink"/>
                        <w:rFonts w:eastAsia="Times New Roman" w:cs="Segoe UI"/>
                      </w:rPr>
                      <w:t xml:space="preserve">the </w:t>
                    </w:r>
                    <w:r w:rsidR="009A4B95" w:rsidRPr="00DF1026">
                      <w:rPr>
                        <w:rStyle w:val="Hyperlink"/>
                        <w:rFonts w:eastAsia="Times New Roman" w:cs="Segoe UI"/>
                      </w:rPr>
                      <w:t xml:space="preserve">Your Phone </w:t>
                    </w:r>
                    <w:r w:rsidRPr="00DF1026">
                      <w:rPr>
                        <w:rStyle w:val="Hyperlink"/>
                        <w:rFonts w:eastAsia="Times New Roman" w:cs="Segoe UI"/>
                      </w:rPr>
                      <w:t>app</w:t>
                    </w:r>
                  </w:hyperlink>
                  <w:r>
                    <w:rPr>
                      <w:rFonts w:eastAsia="Times New Roman" w:cs="Segoe UI"/>
                      <w:color w:val="000000"/>
                    </w:rPr>
                    <w:t xml:space="preserve"> al</w:t>
                  </w:r>
                  <w:r w:rsidR="009A4B95">
                    <w:rPr>
                      <w:rFonts w:eastAsia="Times New Roman" w:cs="Segoe UI"/>
                      <w:color w:val="000000"/>
                    </w:rPr>
                    <w:t xml:space="preserve">lows you to </w:t>
                  </w:r>
                  <w:r w:rsidR="00E43EF5">
                    <w:rPr>
                      <w:rFonts w:eastAsia="Times New Roman" w:cs="Segoe UI"/>
                      <w:color w:val="000000"/>
                    </w:rPr>
                    <w:t>t</w:t>
                  </w:r>
                  <w:r w:rsidR="006458C3" w:rsidRPr="006458C3">
                    <w:rPr>
                      <w:rFonts w:eastAsia="Times New Roman" w:cs="Segoe UI"/>
                      <w:color w:val="000000"/>
                    </w:rPr>
                    <w:t>ap into your PC’s speakers, microphone, and larger screen for a richer calling experience. Now you can make and receive calls on your PC and transfer them between your devices. Currently exclusive to Android devices.</w:t>
                  </w:r>
                </w:p>
                <w:p w14:paraId="4B631EEA" w14:textId="77777777" w:rsidR="00C13A22" w:rsidRDefault="00C13A22" w:rsidP="00B62847">
                  <w:pPr>
                    <w:textAlignment w:val="baseline"/>
                    <w:rPr>
                      <w:rFonts w:eastAsia="Times New Roman" w:cs="Segoe UI"/>
                      <w:color w:val="000000"/>
                    </w:rPr>
                  </w:pPr>
                </w:p>
                <w:p w14:paraId="34A5E05C" w14:textId="7DE1906F" w:rsidR="00C13A22" w:rsidRPr="00C13A22" w:rsidRDefault="008E50C0" w:rsidP="00C13A22">
                  <w:pPr>
                    <w:textAlignment w:val="baseline"/>
                    <w:rPr>
                      <w:rStyle w:val="Strong"/>
                      <w:rFonts w:cs="Segoe UI"/>
                      <w:b w:val="0"/>
                      <w:bCs w:val="0"/>
                      <w:color w:val="2F2F2F"/>
                    </w:rPr>
                  </w:pPr>
                  <w:hyperlink r:id="rId27" w:history="1">
                    <w:r w:rsidR="00C13A22" w:rsidRPr="00C13A22">
                      <w:rPr>
                        <w:rStyle w:val="Hyperlink"/>
                        <w:rFonts w:cs="Segoe UI"/>
                      </w:rPr>
                      <w:t>Windows 10 version 1909</w:t>
                    </w:r>
                  </w:hyperlink>
                  <w:r w:rsidR="00C13A22" w:rsidRPr="00C13A22">
                    <w:rPr>
                      <w:rStyle w:val="Strong"/>
                      <w:rFonts w:cs="Segoe UI"/>
                      <w:b w:val="0"/>
                      <w:bCs w:val="0"/>
                      <w:color w:val="2F2F2F"/>
                    </w:rPr>
                    <w:t xml:space="preserve"> offers new capabilities and enhancements, intelligent security, simplified updates, flexible management, and enhanced productivity. Highlights include the new Windows Search experience in Explorer, the new cloud clipboard with history </w:t>
                  </w:r>
                  <w:r w:rsidR="00C13A22" w:rsidRPr="00C13A22">
                    <w:rPr>
                      <w:rStyle w:val="Strong"/>
                      <w:rFonts w:cs="Segoe UI"/>
                      <w:b w:val="0"/>
                      <w:bCs w:val="0"/>
                      <w:color w:val="2F2F2F"/>
                    </w:rPr>
                    <w:lastRenderedPageBreak/>
                    <w:t>viewing, support for third-party digital assistants, processor enhancements, additional customization for kiosk mode, and more.</w:t>
                  </w:r>
                </w:p>
                <w:p w14:paraId="5A9D02BC" w14:textId="77777777" w:rsidR="00C13A22" w:rsidRPr="00C13A22" w:rsidRDefault="00C13A22" w:rsidP="00C13A22">
                  <w:pPr>
                    <w:textAlignment w:val="baseline"/>
                    <w:rPr>
                      <w:rStyle w:val="Strong"/>
                      <w:rFonts w:cs="Segoe UI"/>
                      <w:b w:val="0"/>
                      <w:bCs w:val="0"/>
                      <w:color w:val="2F2F2F"/>
                    </w:rPr>
                  </w:pPr>
                </w:p>
                <w:p w14:paraId="4C038201" w14:textId="2B69DF6E" w:rsidR="00C13A22" w:rsidRPr="00C13A22" w:rsidRDefault="00C13A22" w:rsidP="00C13A22">
                  <w:pPr>
                    <w:rPr>
                      <w:rFonts w:eastAsia="Times New Roman" w:cs="Segoe UI"/>
                    </w:rPr>
                  </w:pPr>
                  <w:r w:rsidRPr="00C13A22">
                    <w:rPr>
                      <w:rFonts w:eastAsia="Times New Roman" w:cs="Segoe UI"/>
                    </w:rPr>
                    <w:t xml:space="preserve">Cloud-connected service </w:t>
                  </w:r>
                  <w:hyperlink r:id="rId28" w:history="1">
                    <w:r w:rsidRPr="00C93A7B">
                      <w:rPr>
                        <w:rStyle w:val="Hyperlink"/>
                        <w:rFonts w:eastAsia="Times New Roman" w:cs="Segoe UI"/>
                      </w:rPr>
                      <w:t>Desktop Analytics</w:t>
                    </w:r>
                  </w:hyperlink>
                  <w:r w:rsidRPr="00C13A22">
                    <w:rPr>
                      <w:rFonts w:eastAsia="Times New Roman" w:cs="Segoe UI"/>
                    </w:rPr>
                    <w:t xml:space="preserve"> helps IT professionals take a data-driven approach to their management of Windows endpoints.</w:t>
                  </w:r>
                </w:p>
                <w:p w14:paraId="1CFD154C" w14:textId="17AD507C" w:rsidR="00C13A22" w:rsidRPr="00D777BB" w:rsidRDefault="008E50C0" w:rsidP="00D777BB">
                  <w:pPr>
                    <w:pStyle w:val="NormalWeb"/>
                    <w:shd w:val="clear" w:color="auto" w:fill="FFFFFF"/>
                    <w:rPr>
                      <w:rFonts w:ascii="Segoe UI" w:hAnsi="Segoe UI" w:cs="Segoe UI"/>
                      <w:color w:val="201F1E"/>
                      <w:sz w:val="22"/>
                      <w:szCs w:val="22"/>
                    </w:rPr>
                  </w:pPr>
                  <w:hyperlink r:id="rId29" w:tgtFrame="_blank" w:tooltip="Original URL: https://www.microsoft.com/en-us/windowsforbusiness/windows10-secured-core-computers. Click or tap if you trust this link." w:history="1">
                    <w:r w:rsidR="00065812" w:rsidRPr="00331EAB">
                      <w:rPr>
                        <w:rStyle w:val="Hyperlink"/>
                        <w:rFonts w:cs="Segoe UI"/>
                        <w:szCs w:val="22"/>
                      </w:rPr>
                      <w:t>Secured-core PCs</w:t>
                    </w:r>
                  </w:hyperlink>
                  <w:r w:rsidR="00065812" w:rsidRPr="00331EAB">
                    <w:rPr>
                      <w:rFonts w:ascii="Segoe UI" w:hAnsi="Segoe UI" w:cs="Segoe UI"/>
                      <w:color w:val="201F1E"/>
                      <w:sz w:val="22"/>
                      <w:szCs w:val="22"/>
                    </w:rPr>
                    <w:t> are the most secure Windows 10 devices out-of-the-box* with integrated hardware, firmware, software, and identity protection. Partnering with leading PC manufacturers and silicon vendors, Secured-core PCs are intended for users who handle mission-critical data in some of the most data-sensitive industries.</w:t>
                  </w:r>
                  <w:r w:rsidR="00D777BB">
                    <w:rPr>
                      <w:rFonts w:ascii="Segoe UI" w:hAnsi="Segoe UI" w:cs="Segoe UI"/>
                      <w:color w:val="201F1E"/>
                      <w:sz w:val="22"/>
                      <w:szCs w:val="22"/>
                    </w:rPr>
                    <w:br/>
                  </w:r>
                  <w:r w:rsidR="00065812" w:rsidRPr="00331EAB">
                    <w:rPr>
                      <w:rFonts w:ascii="Segoe UI" w:hAnsi="Segoe UI" w:cs="Segoe UI"/>
                      <w:color w:val="201F1E"/>
                      <w:sz w:val="16"/>
                      <w:szCs w:val="16"/>
                    </w:rPr>
                    <w:t>*</w:t>
                  </w:r>
                  <w:r w:rsidR="00AB09AF">
                    <w:rPr>
                      <w:rFonts w:ascii="Segoe UI" w:hAnsi="Segoe UI" w:cs="Segoe UI"/>
                      <w:color w:val="201F1E"/>
                      <w:sz w:val="16"/>
                      <w:szCs w:val="16"/>
                    </w:rPr>
                    <w:t>R</w:t>
                  </w:r>
                  <w:r w:rsidR="00065812" w:rsidRPr="00331EAB">
                    <w:rPr>
                      <w:rFonts w:ascii="Segoe UI" w:hAnsi="Segoe UI" w:cs="Segoe UI"/>
                      <w:color w:val="201F1E"/>
                      <w:sz w:val="16"/>
                      <w:szCs w:val="16"/>
                    </w:rPr>
                    <w:t>equire specific configuration to fully enable the highest level of protection against attack.</w:t>
                  </w:r>
                </w:p>
              </w:tc>
            </w:tr>
            <w:tr w:rsidR="00717613" w:rsidRPr="00C941BD" w14:paraId="2B814AE2" w14:textId="77777777" w:rsidTr="61714D84">
              <w:trPr>
                <w:trHeight w:val="555"/>
                <w:jc w:val="center"/>
              </w:trPr>
              <w:tc>
                <w:tcPr>
                  <w:tcW w:w="9750" w:type="dxa"/>
                  <w:tcBorders>
                    <w:bottom w:val="single" w:sz="24" w:space="0" w:color="008575"/>
                  </w:tcBorders>
                  <w:shd w:val="clear" w:color="auto" w:fill="FFFFFF" w:themeFill="background1"/>
                  <w:tcMar>
                    <w:top w:w="0" w:type="dxa"/>
                    <w:left w:w="375" w:type="dxa"/>
                    <w:bottom w:w="45" w:type="dxa"/>
                    <w:right w:w="375" w:type="dxa"/>
                  </w:tcMar>
                  <w:vAlign w:val="center"/>
                </w:tcPr>
                <w:p w14:paraId="254D8F5B" w14:textId="58E9B4F7" w:rsidR="00717613" w:rsidRPr="00C941BD" w:rsidRDefault="00717613" w:rsidP="00717613">
                  <w:pPr>
                    <w:pStyle w:val="Heading1"/>
                    <w:outlineLvl w:val="0"/>
                  </w:pPr>
                  <w:r w:rsidRPr="00C941BD">
                    <w:lastRenderedPageBreak/>
                    <w:t>Security</w:t>
                  </w:r>
                  <w:r>
                    <w:t>, Compliance</w:t>
                  </w:r>
                  <w:r w:rsidR="00AB09AF">
                    <w:t>,</w:t>
                  </w:r>
                  <w:r>
                    <w:t xml:space="preserve"> </w:t>
                  </w:r>
                  <w:r w:rsidR="003B77BA">
                    <w:t>and</w:t>
                  </w:r>
                  <w:r>
                    <w:t xml:space="preserve"> Identity</w:t>
                  </w:r>
                </w:p>
              </w:tc>
            </w:tr>
            <w:tr w:rsidR="00717613" w:rsidRPr="00C941BD" w14:paraId="746F56EC" w14:textId="77777777" w:rsidTr="61714D84">
              <w:trPr>
                <w:trHeight w:val="750"/>
                <w:jc w:val="center"/>
              </w:trPr>
              <w:tc>
                <w:tcPr>
                  <w:tcW w:w="9750" w:type="dxa"/>
                  <w:tcBorders>
                    <w:top w:val="single" w:sz="24" w:space="0" w:color="008575"/>
                  </w:tcBorders>
                  <w:shd w:val="clear" w:color="auto" w:fill="FFFFFF" w:themeFill="background1"/>
                  <w:tcMar>
                    <w:top w:w="0" w:type="dxa"/>
                    <w:left w:w="375" w:type="dxa"/>
                    <w:bottom w:w="45" w:type="dxa"/>
                    <w:right w:w="375" w:type="dxa"/>
                  </w:tcMar>
                </w:tcPr>
                <w:p w14:paraId="4D51A8BE" w14:textId="77777777" w:rsidR="009C1F39" w:rsidRPr="009C1F39" w:rsidRDefault="009C1F39" w:rsidP="009C1F39">
                  <w:pPr>
                    <w:rPr>
                      <w:rFonts w:cs="Segoe UI"/>
                    </w:rPr>
                  </w:pPr>
                </w:p>
                <w:p w14:paraId="115DF09F" w14:textId="130FBF58" w:rsidR="00FE4631" w:rsidRPr="009C1F39" w:rsidRDefault="00FE4631" w:rsidP="00FE4631">
                  <w:pPr>
                    <w:rPr>
                      <w:rFonts w:cs="Segoe UI"/>
                    </w:rPr>
                  </w:pPr>
                  <w:r w:rsidRPr="4E664DBE">
                    <w:rPr>
                      <w:rFonts w:cs="Segoe UI"/>
                    </w:rPr>
                    <w:t xml:space="preserve">We recently introduced </w:t>
                  </w:r>
                  <w:hyperlink r:id="rId30">
                    <w:r w:rsidR="00BE3763" w:rsidRPr="4E664DBE">
                      <w:rPr>
                        <w:rStyle w:val="Hyperlink"/>
                        <w:rFonts w:cs="Segoe UI"/>
                      </w:rPr>
                      <w:t xml:space="preserve">Azure Sentinel </w:t>
                    </w:r>
                  </w:hyperlink>
                  <w:r w:rsidR="5CBE746F" w:rsidRPr="4E664DBE">
                    <w:rPr>
                      <w:rStyle w:val="Hyperlink"/>
                      <w:rFonts w:cs="Segoe UI"/>
                    </w:rPr>
                    <w:t>c</w:t>
                  </w:r>
                  <w:r w:rsidRPr="4E664DBE">
                    <w:rPr>
                      <w:rStyle w:val="Hyperlink"/>
                      <w:rFonts w:cs="Segoe UI"/>
                    </w:rPr>
                    <w:t>onnectors</w:t>
                  </w:r>
                  <w:r w:rsidRPr="4E664DBE">
                    <w:rPr>
                      <w:rFonts w:cs="Segoe UI"/>
                    </w:rPr>
                    <w:t xml:space="preserve"> for Zscaler, F5, Barracuda, Citrix, ExtraHop, One Identity, and Trend Micro, which supplement the existing connectors and support for industry standards, so that customers can gain insights across their security data to mitigate threats.</w:t>
                  </w:r>
                </w:p>
                <w:p w14:paraId="5BE4AEC5" w14:textId="77777777" w:rsidR="00FE4631" w:rsidRPr="009C1F39" w:rsidRDefault="00FE4631" w:rsidP="00FE4631">
                  <w:pPr>
                    <w:textAlignment w:val="baseline"/>
                  </w:pPr>
                </w:p>
                <w:p w14:paraId="6F119F71" w14:textId="0BFCA6D9" w:rsidR="00FE4631" w:rsidRPr="009C1F39" w:rsidRDefault="008E50C0" w:rsidP="00FE4631">
                  <w:pPr>
                    <w:textAlignment w:val="baseline"/>
                    <w:rPr>
                      <w:rFonts w:cs="Segoe UI"/>
                      <w:color w:val="2F2F2F"/>
                      <w:shd w:val="clear" w:color="auto" w:fill="FFFFFF"/>
                    </w:rPr>
                  </w:pPr>
                  <w:hyperlink r:id="rId31" w:history="1">
                    <w:r w:rsidR="00FE4631" w:rsidRPr="009C1F39">
                      <w:rPr>
                        <w:rStyle w:val="Hyperlink"/>
                        <w:rFonts w:cs="Segoe UI"/>
                        <w:shd w:val="clear" w:color="auto" w:fill="FFFFFF"/>
                      </w:rPr>
                      <w:t xml:space="preserve">Microsoft Cloud App Security and Azure Advanced Threat Protection (ATP) available for U.S. </w:t>
                    </w:r>
                    <w:r w:rsidR="00D90312">
                      <w:rPr>
                        <w:rStyle w:val="Hyperlink"/>
                        <w:rFonts w:cs="Segoe UI"/>
                        <w:shd w:val="clear" w:color="auto" w:fill="FFFFFF"/>
                      </w:rPr>
                      <w:t>g</w:t>
                    </w:r>
                    <w:r w:rsidR="00FE4631" w:rsidRPr="009C1F39">
                      <w:rPr>
                        <w:rStyle w:val="Hyperlink"/>
                        <w:rFonts w:cs="Segoe UI"/>
                        <w:shd w:val="clear" w:color="auto" w:fill="FFFFFF"/>
                      </w:rPr>
                      <w:t>overnment GCC High customers</w:t>
                    </w:r>
                    <w:r w:rsidR="00D90312">
                      <w:rPr>
                        <w:rStyle w:val="Hyperlink"/>
                        <w:rFonts w:cs="Segoe UI"/>
                        <w:color w:val="auto"/>
                        <w:u w:val="none"/>
                        <w:shd w:val="clear" w:color="auto" w:fill="FFFFFF"/>
                      </w:rPr>
                      <w:t>.</w:t>
                    </w:r>
                  </w:hyperlink>
                  <w:r w:rsidR="00FE4631" w:rsidRPr="009C1F39">
                    <w:rPr>
                      <w:rFonts w:cs="Segoe UI"/>
                      <w:shd w:val="clear" w:color="auto" w:fill="FFFFFF"/>
                    </w:rPr>
                    <w:t xml:space="preserve"> </w:t>
                  </w:r>
                  <w:r w:rsidR="00FE4631" w:rsidRPr="009C1F39">
                    <w:rPr>
                      <w:rFonts w:cs="Segoe UI"/>
                      <w:color w:val="2F2F2F"/>
                      <w:shd w:val="clear" w:color="auto" w:fill="FFFFFF"/>
                    </w:rPr>
                    <w:t>The release of these services delivers advanced security functionality for customers while enabling them to meet increased compliance and security standards.</w:t>
                  </w:r>
                </w:p>
                <w:p w14:paraId="121EB720" w14:textId="77777777" w:rsidR="00FE4631" w:rsidRPr="009C1F39" w:rsidRDefault="00FE4631" w:rsidP="00FE4631">
                  <w:pPr>
                    <w:textAlignment w:val="baseline"/>
                    <w:rPr>
                      <w:rFonts w:cs="Segoe UI"/>
                      <w:color w:val="2F2F2F"/>
                      <w:shd w:val="clear" w:color="auto" w:fill="FFFFFF"/>
                    </w:rPr>
                  </w:pPr>
                </w:p>
                <w:p w14:paraId="3F6410E1" w14:textId="769987F4" w:rsidR="00FE4631" w:rsidRPr="009C1F39" w:rsidRDefault="00FE4631" w:rsidP="00FE4631">
                  <w:pPr>
                    <w:textAlignment w:val="baseline"/>
                    <w:rPr>
                      <w:rFonts w:eastAsia="Times New Roman" w:cs="Segoe UI"/>
                    </w:rPr>
                  </w:pPr>
                  <w:r w:rsidRPr="009C1F39">
                    <w:rPr>
                      <w:rFonts w:eastAsia="Times New Roman" w:cs="Segoe UI"/>
                    </w:rPr>
                    <w:t xml:space="preserve">Any customer with any Azure Active Directory (AD) plan, including a free plan, can now use the </w:t>
                  </w:r>
                  <w:hyperlink r:id="rId32" w:history="1">
                    <w:r w:rsidR="00F21D33" w:rsidRPr="009C1F39">
                      <w:rPr>
                        <w:rStyle w:val="Hyperlink"/>
                        <w:rFonts w:eastAsia="Times New Roman" w:cs="Segoe UI"/>
                      </w:rPr>
                      <w:t>Microsoft Authenticator</w:t>
                    </w:r>
                  </w:hyperlink>
                  <w:r w:rsidR="00F21D33" w:rsidRPr="00BA7440">
                    <w:rPr>
                      <w:rStyle w:val="Hyperlink"/>
                      <w:rFonts w:eastAsia="Times New Roman" w:cs="Segoe UI"/>
                      <w:u w:val="none"/>
                    </w:rPr>
                    <w:t xml:space="preserve"> </w:t>
                  </w:r>
                  <w:r w:rsidRPr="009C1F39">
                    <w:rPr>
                      <w:rFonts w:eastAsia="Times New Roman" w:cs="Segoe UI"/>
                    </w:rPr>
                    <w:t>app for secure, passwordless access to both Microsoft and non-Microsoft apps. With Azure AD and Microsoft Authenticator, enterprises can go passwordless for a great user experience and lower support costs while also implementing two-factor or multifactor authentication (MFA) for greater security.</w:t>
                  </w:r>
                </w:p>
                <w:p w14:paraId="7CE861CC" w14:textId="77777777" w:rsidR="00FE4631" w:rsidRPr="009C1F39" w:rsidRDefault="00FE4631" w:rsidP="00FE4631">
                  <w:pPr>
                    <w:textAlignment w:val="baseline"/>
                    <w:rPr>
                      <w:rFonts w:eastAsia="Times New Roman" w:cs="Segoe UI"/>
                    </w:rPr>
                  </w:pPr>
                </w:p>
                <w:p w14:paraId="3BE19226" w14:textId="63E5E131" w:rsidR="127036C2" w:rsidRDefault="008E50C0" w:rsidP="61714D84">
                  <w:pPr>
                    <w:rPr>
                      <w:rStyle w:val="Strong"/>
                      <w:rFonts w:cs="Segoe UI"/>
                      <w:b w:val="0"/>
                      <w:bCs w:val="0"/>
                      <w:color w:val="2F2F2F"/>
                    </w:rPr>
                  </w:pPr>
                  <w:hyperlink r:id="rId33">
                    <w:r w:rsidR="127036C2" w:rsidRPr="61714D84">
                      <w:rPr>
                        <w:rStyle w:val="Hyperlink"/>
                        <w:rFonts w:cs="Segoe UI"/>
                      </w:rPr>
                      <w:t>Microsoft Endpoint Manager</w:t>
                    </w:r>
                  </w:hyperlink>
                  <w:r w:rsidR="127036C2" w:rsidRPr="61714D84">
                    <w:rPr>
                      <w:rStyle w:val="Strong"/>
                      <w:rFonts w:cs="Segoe UI"/>
                      <w:b w:val="0"/>
                      <w:bCs w:val="0"/>
                      <w:color w:val="2F2F2F"/>
                    </w:rPr>
                    <w:t xml:space="preserve"> is an integrated solution to centrally and securely manage all the endpoints in your technology estate. Bringing together Microsoft Intune and System Center Configuration Manager functionality and data—plus new intelligent actions and analytics—Endpoint Manager delivers seamless, end-to-end management for Windows, Android, and Apple devices, apps, and policies without the complexity of a migration or disruption to productivity.</w:t>
                  </w:r>
                </w:p>
                <w:p w14:paraId="74F92683" w14:textId="1FF184AF" w:rsidR="61714D84" w:rsidRDefault="61714D84" w:rsidP="61714D84">
                  <w:pPr>
                    <w:rPr>
                      <w:rFonts w:eastAsia="Times New Roman" w:cs="Segoe UI"/>
                    </w:rPr>
                  </w:pPr>
                </w:p>
                <w:p w14:paraId="79FCDC0C" w14:textId="44C12513" w:rsidR="00FE4631" w:rsidRPr="009C1F39" w:rsidRDefault="008E50C0" w:rsidP="00FE4631">
                  <w:pPr>
                    <w:textAlignment w:val="baseline"/>
                    <w:rPr>
                      <w:rFonts w:eastAsia="MS Gothic" w:cs="Segoe UI"/>
                      <w:color w:val="3C3C41"/>
                    </w:rPr>
                  </w:pPr>
                  <w:hyperlink r:id="rId34" w:history="1">
                    <w:r w:rsidR="00FE4631" w:rsidRPr="009C1F39">
                      <w:rPr>
                        <w:rStyle w:val="Hyperlink"/>
                        <w:rFonts w:eastAsia="Times New Roman" w:cs="Segoe UI"/>
                      </w:rPr>
                      <w:t>Sensitivity labeling in Outlook for mobile and automatic classification on Outlook on the web</w:t>
                    </w:r>
                    <w:r w:rsidR="00586794">
                      <w:rPr>
                        <w:rStyle w:val="Hyperlink"/>
                        <w:rFonts w:eastAsia="Times New Roman" w:cs="Segoe UI"/>
                      </w:rPr>
                      <w:t xml:space="preserve"> </w:t>
                    </w:r>
                    <w:r w:rsidR="00586794">
                      <w:rPr>
                        <w:rStyle w:val="Hyperlink"/>
                        <w:rFonts w:eastAsia="Times New Roman"/>
                      </w:rPr>
                      <w:t>are available</w:t>
                    </w:r>
                    <w:r w:rsidR="00586794" w:rsidRPr="00BA7440">
                      <w:rPr>
                        <w:rStyle w:val="Hyperlink"/>
                        <w:rFonts w:eastAsia="Times New Roman" w:cs="Segoe UI"/>
                        <w:color w:val="auto"/>
                        <w:u w:val="none"/>
                      </w:rPr>
                      <w:t>.</w:t>
                    </w:r>
                  </w:hyperlink>
                  <w:r w:rsidR="00FE4631" w:rsidRPr="009C1F39">
                    <w:rPr>
                      <w:rFonts w:eastAsia="Times New Roman" w:cs="Segoe UI"/>
                    </w:rPr>
                    <w:t xml:space="preserve"> </w:t>
                  </w:r>
                  <w:r w:rsidR="00441E52">
                    <w:rPr>
                      <w:rFonts w:eastAsia="MS Gothic" w:cs="Segoe UI"/>
                      <w:color w:val="3C3C41"/>
                    </w:rPr>
                    <w:t>We previously</w:t>
                  </w:r>
                  <w:r w:rsidR="00FE4631" w:rsidRPr="009C1F39">
                    <w:rPr>
                      <w:rFonts w:eastAsia="MS Gothic" w:cs="Segoe UI"/>
                      <w:color w:val="3C3C41"/>
                    </w:rPr>
                    <w:t xml:space="preserve"> released built-in sensitivity labeling in Office apps for Windows and Mac (Word, PowerPoint, Excel, Outlook), iOS</w:t>
                  </w:r>
                  <w:r w:rsidR="00B3264B">
                    <w:rPr>
                      <w:rFonts w:eastAsia="MS Gothic" w:cs="Segoe UI"/>
                      <w:color w:val="3C3C41"/>
                    </w:rPr>
                    <w:t>,</w:t>
                  </w:r>
                  <w:r w:rsidR="00FE4631" w:rsidRPr="009C1F39">
                    <w:rPr>
                      <w:rFonts w:eastAsia="MS Gothic" w:cs="Segoe UI"/>
                      <w:color w:val="3C3C41"/>
                    </w:rPr>
                    <w:t xml:space="preserve"> and Android (Word, PowerPoint, Excel), enabling users to easily apply sensitivity labels to documents and </w:t>
                  </w:r>
                  <w:r w:rsidR="00FE4631" w:rsidRPr="009C1F39">
                    <w:rPr>
                      <w:rFonts w:eastAsia="MS Gothic" w:cs="Segoe UI"/>
                      <w:color w:val="3C3C41"/>
                    </w:rPr>
                    <w:lastRenderedPageBreak/>
                    <w:t xml:space="preserve">emails. These capabilities have now been extended to Outlook for iOS and Android. Automatic classification based on content inspection is now available on Outlook on the web. </w:t>
                  </w:r>
                </w:p>
                <w:p w14:paraId="7492ABD2" w14:textId="77777777" w:rsidR="00FE4631" w:rsidRPr="009C1F39" w:rsidRDefault="00FE4631" w:rsidP="00FE4631">
                  <w:pPr>
                    <w:textAlignment w:val="baseline"/>
                    <w:rPr>
                      <w:rFonts w:eastAsia="Times New Roman" w:cs="Segoe UI"/>
                    </w:rPr>
                  </w:pPr>
                </w:p>
                <w:p w14:paraId="3983D3B7" w14:textId="11134A98" w:rsidR="00FE4631" w:rsidRDefault="008E50C0" w:rsidP="00FE4631">
                  <w:hyperlink r:id="rId35" w:history="1">
                    <w:r w:rsidR="00FE4631" w:rsidRPr="009C1F39">
                      <w:rPr>
                        <w:rStyle w:val="Hyperlink"/>
                        <w:rFonts w:eastAsia="Times New Roman" w:cs="Segoe UI"/>
                      </w:rPr>
                      <w:t>Conversation reconstruction capability in Advanced eDiscovery</w:t>
                    </w:r>
                  </w:hyperlink>
                  <w:r w:rsidR="00FE4631" w:rsidRPr="009C1F39">
                    <w:rPr>
                      <w:rFonts w:eastAsia="Times New Roman" w:cs="Segoe UI"/>
                    </w:rPr>
                    <w:t xml:space="preserve"> threads Microsoft Teams messages into conversations, allowing you to efficiently review and export complete dialogues with context, not just individual messages.</w:t>
                  </w:r>
                </w:p>
                <w:p w14:paraId="391DD5EC" w14:textId="77777777" w:rsidR="00FE4631" w:rsidRDefault="00FE4631" w:rsidP="009C1F39"/>
                <w:p w14:paraId="5F4837BA" w14:textId="59C8F9AE" w:rsidR="00FE4631" w:rsidRPr="009C1F39" w:rsidRDefault="008E50C0" w:rsidP="00FE4631">
                  <w:pPr>
                    <w:textAlignment w:val="baseline"/>
                    <w:rPr>
                      <w:rFonts w:eastAsia="Times New Roman" w:cs="Segoe UI"/>
                    </w:rPr>
                  </w:pPr>
                  <w:hyperlink r:id="rId36" w:history="1">
                    <w:r w:rsidR="00FE4631" w:rsidRPr="009C1F39">
                      <w:rPr>
                        <w:rStyle w:val="Hyperlink"/>
                        <w:rFonts w:eastAsia="Times New Roman" w:cs="Segoe UI"/>
                      </w:rPr>
                      <w:t>Tamper protection in Microsoft Defender ATP</w:t>
                    </w:r>
                  </w:hyperlink>
                  <w:r w:rsidR="00FE4631" w:rsidRPr="009C1F39">
                    <w:rPr>
                      <w:rFonts w:eastAsia="Times New Roman" w:cs="Segoe UI"/>
                    </w:rPr>
                    <w:t xml:space="preserve"> is designed to protect against malicious and unauthorized changes to security features, ensuring that endpoint security doesn’t go down. With this protection in place, customers can mitigate malware and threats that attempt to disable security protection features.</w:t>
                  </w:r>
                </w:p>
                <w:p w14:paraId="708ECDBC" w14:textId="77777777" w:rsidR="00FE4631" w:rsidRPr="009C1F39" w:rsidRDefault="00FE4631" w:rsidP="00FE4631">
                  <w:pPr>
                    <w:textAlignment w:val="baseline"/>
                    <w:rPr>
                      <w:rFonts w:eastAsia="Times New Roman" w:cs="Segoe UI"/>
                    </w:rPr>
                  </w:pPr>
                </w:p>
                <w:p w14:paraId="3177861B" w14:textId="4ABDFC19" w:rsidR="00FE4631" w:rsidRPr="009C1F39" w:rsidRDefault="00767511" w:rsidP="00FE4631">
                  <w:pPr>
                    <w:textAlignment w:val="baseline"/>
                    <w:rPr>
                      <w:rFonts w:eastAsia="Times New Roman" w:cs="Segoe UI"/>
                    </w:rPr>
                  </w:pPr>
                  <w:r>
                    <w:t xml:space="preserve">With </w:t>
                  </w:r>
                  <w:hyperlink r:id="rId37" w:history="1">
                    <w:r w:rsidR="00FE4631" w:rsidRPr="009C1F39">
                      <w:rPr>
                        <w:rStyle w:val="Hyperlink"/>
                        <w:rFonts w:eastAsia="Times New Roman" w:cs="Segoe UI"/>
                      </w:rPr>
                      <w:t>Microsoft Threat Experts on demand</w:t>
                    </w:r>
                  </w:hyperlink>
                  <w:r w:rsidR="00FE4631" w:rsidRPr="009C1F39">
                    <w:rPr>
                      <w:rFonts w:eastAsia="Times New Roman" w:cs="Segoe UI"/>
                    </w:rPr>
                    <w:t xml:space="preserve"> Microsoft Defender ATP customers can engage directly with Microsoft security analysts to get guidance and insights needed to better understand, prevent, and respond to complex threats in their environments.</w:t>
                  </w:r>
                </w:p>
                <w:p w14:paraId="6D729197" w14:textId="77777777" w:rsidR="00FE4631" w:rsidRDefault="00FE4631" w:rsidP="009C1F39"/>
                <w:p w14:paraId="50C35F82" w14:textId="57DADD54" w:rsidR="009C1F39" w:rsidRPr="009C1F39" w:rsidRDefault="008E50C0" w:rsidP="009C1F39">
                  <w:pPr>
                    <w:rPr>
                      <w:rFonts w:cs="Segoe UI"/>
                    </w:rPr>
                  </w:pPr>
                  <w:hyperlink r:id="rId38">
                    <w:r w:rsidR="009C1F39" w:rsidRPr="4E664DBE">
                      <w:rPr>
                        <w:rStyle w:val="Hyperlink"/>
                        <w:rFonts w:cs="Segoe UI"/>
                      </w:rPr>
                      <w:t>Campaign detection in O</w:t>
                    </w:r>
                    <w:r w:rsidR="0A081897" w:rsidRPr="4E664DBE">
                      <w:rPr>
                        <w:rStyle w:val="Hyperlink"/>
                        <w:rFonts w:cs="Segoe UI"/>
                      </w:rPr>
                      <w:t xml:space="preserve">ffice </w:t>
                    </w:r>
                    <w:r w:rsidR="009C1F39" w:rsidRPr="4E664DBE">
                      <w:rPr>
                        <w:rStyle w:val="Hyperlink"/>
                        <w:rFonts w:cs="Segoe UI"/>
                      </w:rPr>
                      <w:t>365 Advanced Threat Protection</w:t>
                    </w:r>
                  </w:hyperlink>
                  <w:r w:rsidR="009C1F39" w:rsidRPr="4E664DBE">
                    <w:rPr>
                      <w:rFonts w:cs="Segoe UI"/>
                    </w:rPr>
                    <w:t xml:space="preserve"> allow</w:t>
                  </w:r>
                  <w:r w:rsidR="00344FEA" w:rsidRPr="4E664DBE">
                    <w:rPr>
                      <w:rFonts w:cs="Segoe UI"/>
                    </w:rPr>
                    <w:t>s</w:t>
                  </w:r>
                  <w:r w:rsidR="009C1F39" w:rsidRPr="4E664DBE">
                    <w:rPr>
                      <w:rFonts w:cs="Segoe UI"/>
                    </w:rPr>
                    <w:t xml:space="preserve"> security teams to see the full phish campaign and derive key insights for further protection and hunting.</w:t>
                  </w:r>
                </w:p>
                <w:p w14:paraId="7233D9F0" w14:textId="77777777" w:rsidR="009C1F39" w:rsidRPr="009C1F39" w:rsidRDefault="009C1F39" w:rsidP="009C1F39">
                  <w:pPr>
                    <w:rPr>
                      <w:rFonts w:cs="Segoe UI"/>
                    </w:rPr>
                  </w:pPr>
                </w:p>
                <w:p w14:paraId="4A3CB29D" w14:textId="50112990" w:rsidR="009C1F39" w:rsidRDefault="008E50C0" w:rsidP="009C1F39">
                  <w:pPr>
                    <w:rPr>
                      <w:rFonts w:cs="Segoe UI"/>
                    </w:rPr>
                  </w:pPr>
                  <w:hyperlink r:id="rId39">
                    <w:r w:rsidR="009C1F39" w:rsidRPr="4E664DBE">
                      <w:rPr>
                        <w:rStyle w:val="Hyperlink"/>
                        <w:rFonts w:cs="Segoe UI"/>
                      </w:rPr>
                      <w:t>Refreshed Azure A</w:t>
                    </w:r>
                    <w:r w:rsidR="05DA6E86" w:rsidRPr="4E664DBE">
                      <w:rPr>
                        <w:rStyle w:val="Hyperlink"/>
                        <w:rFonts w:cs="Segoe UI"/>
                      </w:rPr>
                      <w:t xml:space="preserve">ctive </w:t>
                    </w:r>
                    <w:r w:rsidR="009C1F39" w:rsidRPr="4E664DBE">
                      <w:rPr>
                        <w:rStyle w:val="Hyperlink"/>
                        <w:rFonts w:cs="Segoe UI"/>
                      </w:rPr>
                      <w:t>D</w:t>
                    </w:r>
                    <w:r w:rsidR="4DF7FBE0" w:rsidRPr="4E664DBE">
                      <w:rPr>
                        <w:rStyle w:val="Hyperlink"/>
                        <w:rFonts w:cs="Segoe UI"/>
                      </w:rPr>
                      <w:t>irectory</w:t>
                    </w:r>
                    <w:r w:rsidR="009C1F39" w:rsidRPr="4E664DBE">
                      <w:rPr>
                        <w:rStyle w:val="Hyperlink"/>
                        <w:rFonts w:cs="Segoe UI"/>
                      </w:rPr>
                      <w:t xml:space="preserve"> Identity Protection</w:t>
                    </w:r>
                  </w:hyperlink>
                  <w:r w:rsidR="009C1F39" w:rsidRPr="4E664DBE">
                    <w:rPr>
                      <w:rFonts w:cs="Segoe UI"/>
                    </w:rPr>
                    <w:t xml:space="preserve"> helps organizations detect and prevent identity risk through advanced risk insights and automated risk-based policies. New capabilities include an intuitive and integrated UX, integration across Microsoft ecosystems, new detections, powerful APIs, improved risk assessment, and servicewide alignment. </w:t>
                  </w:r>
                </w:p>
                <w:p w14:paraId="3746B09A" w14:textId="77777777" w:rsidR="00344FEA" w:rsidRPr="009C1F39" w:rsidRDefault="00344FEA" w:rsidP="009C1F39">
                  <w:pPr>
                    <w:rPr>
                      <w:rFonts w:cs="Segoe UI"/>
                    </w:rPr>
                  </w:pPr>
                </w:p>
                <w:p w14:paraId="3CCBE079" w14:textId="3D744690" w:rsidR="00B62847" w:rsidRPr="009C1F39" w:rsidRDefault="008E50C0" w:rsidP="00D831BA">
                  <w:pPr>
                    <w:rPr>
                      <w:rFonts w:cs="Segoe UI"/>
                    </w:rPr>
                  </w:pPr>
                  <w:hyperlink r:id="rId40">
                    <w:r w:rsidR="009C1F39" w:rsidRPr="4E664DBE">
                      <w:rPr>
                        <w:rStyle w:val="Hyperlink"/>
                        <w:rFonts w:cs="Segoe UI"/>
                      </w:rPr>
                      <w:t>Azure A</w:t>
                    </w:r>
                    <w:r w:rsidR="573E73EB" w:rsidRPr="4E664DBE">
                      <w:rPr>
                        <w:rStyle w:val="Hyperlink"/>
                        <w:rFonts w:cs="Segoe UI"/>
                      </w:rPr>
                      <w:t xml:space="preserve">ctive </w:t>
                    </w:r>
                    <w:r w:rsidR="009C1F39" w:rsidRPr="4E664DBE">
                      <w:rPr>
                        <w:rStyle w:val="Hyperlink"/>
                        <w:rFonts w:cs="Segoe UI"/>
                      </w:rPr>
                      <w:t>D</w:t>
                    </w:r>
                    <w:r w:rsidR="64905FE3" w:rsidRPr="4E664DBE">
                      <w:rPr>
                        <w:rStyle w:val="Hyperlink"/>
                        <w:rFonts w:cs="Segoe UI"/>
                      </w:rPr>
                      <w:t>irectory</w:t>
                    </w:r>
                    <w:r w:rsidR="009C1F39" w:rsidRPr="4E664DBE">
                      <w:rPr>
                        <w:rStyle w:val="Hyperlink"/>
                        <w:rFonts w:cs="Segoe UI"/>
                      </w:rPr>
                      <w:t xml:space="preserve"> entitlements management</w:t>
                    </w:r>
                  </w:hyperlink>
                  <w:r w:rsidR="009C1F39" w:rsidRPr="4E664DBE">
                    <w:rPr>
                      <w:rFonts w:cs="Segoe UI"/>
                    </w:rPr>
                    <w:t xml:space="preserve"> automates employee and partner access requests, approvals, auditing</w:t>
                  </w:r>
                  <w:r w:rsidR="009E19D0">
                    <w:rPr>
                      <w:rFonts w:cs="Segoe UI"/>
                    </w:rPr>
                    <w:t>,</w:t>
                  </w:r>
                  <w:r w:rsidR="009C1F39" w:rsidRPr="4E664DBE">
                    <w:rPr>
                      <w:rFonts w:cs="Segoe UI"/>
                    </w:rPr>
                    <w:t xml:space="preserve"> and workflows. It is an important addition to Privileged Identity Management (PIM), Terms of </w:t>
                  </w:r>
                  <w:r w:rsidR="009E19D0">
                    <w:rPr>
                      <w:rFonts w:cs="Segoe UI"/>
                    </w:rPr>
                    <w:t>U</w:t>
                  </w:r>
                  <w:r w:rsidR="009C1F39" w:rsidRPr="4E664DBE">
                    <w:rPr>
                      <w:rFonts w:cs="Segoe UI"/>
                    </w:rPr>
                    <w:t>se, and Access Reviews to complete core cloud-based Identity Governance capabilities.</w:t>
                  </w:r>
                </w:p>
              </w:tc>
            </w:tr>
            <w:tr w:rsidR="00717613" w:rsidRPr="00C941BD" w14:paraId="5F55D94C" w14:textId="77777777" w:rsidTr="61714D84">
              <w:trPr>
                <w:trHeight w:val="555"/>
                <w:jc w:val="center"/>
              </w:trPr>
              <w:tc>
                <w:tcPr>
                  <w:tcW w:w="9750" w:type="dxa"/>
                  <w:tcBorders>
                    <w:bottom w:val="single" w:sz="24" w:space="0" w:color="008575"/>
                  </w:tcBorders>
                  <w:shd w:val="clear" w:color="auto" w:fill="FFFFFF" w:themeFill="background1"/>
                  <w:tcMar>
                    <w:top w:w="0" w:type="dxa"/>
                    <w:left w:w="375" w:type="dxa"/>
                    <w:bottom w:w="45" w:type="dxa"/>
                    <w:right w:w="375" w:type="dxa"/>
                  </w:tcMar>
                  <w:vAlign w:val="center"/>
                </w:tcPr>
                <w:p w14:paraId="216B7A0A" w14:textId="77777777" w:rsidR="00717613" w:rsidRDefault="00717613" w:rsidP="00717613">
                  <w:pPr>
                    <w:pStyle w:val="Heading1"/>
                    <w:outlineLvl w:val="0"/>
                    <w:rPr>
                      <w:b/>
                      <w:bCs/>
                    </w:rPr>
                  </w:pPr>
                  <w:bookmarkStart w:id="2" w:name="_Events"/>
                  <w:bookmarkEnd w:id="2"/>
                </w:p>
                <w:p w14:paraId="7D130FE6" w14:textId="6F5B10BA" w:rsidR="00717613" w:rsidRPr="00717613" w:rsidRDefault="00717613" w:rsidP="00717613">
                  <w:pPr>
                    <w:rPr>
                      <w:rFonts w:ascii="Segoe UI Semibold" w:hAnsi="Segoe UI Semibold" w:cs="Segoe UI Semibold"/>
                      <w:sz w:val="34"/>
                      <w:szCs w:val="34"/>
                    </w:rPr>
                  </w:pPr>
                  <w:r w:rsidRPr="00717613">
                    <w:rPr>
                      <w:rFonts w:ascii="Segoe UI Semibold" w:hAnsi="Segoe UI Semibold" w:cs="Segoe UI Semibold"/>
                      <w:sz w:val="34"/>
                      <w:szCs w:val="34"/>
                    </w:rPr>
                    <w:t>Dynamics 365</w:t>
                  </w:r>
                </w:p>
              </w:tc>
            </w:tr>
            <w:tr w:rsidR="00717613" w:rsidRPr="00C941BD" w14:paraId="590E2247" w14:textId="77777777" w:rsidTr="61714D84">
              <w:trPr>
                <w:trHeight w:val="20"/>
                <w:jc w:val="center"/>
              </w:trPr>
              <w:tc>
                <w:tcPr>
                  <w:tcW w:w="9750" w:type="dxa"/>
                  <w:tcBorders>
                    <w:top w:val="single" w:sz="24" w:space="0" w:color="008575"/>
                  </w:tcBorders>
                  <w:shd w:val="clear" w:color="auto" w:fill="FFFFFF" w:themeFill="background1"/>
                  <w:tcMar>
                    <w:top w:w="300" w:type="dxa"/>
                    <w:left w:w="375" w:type="dxa"/>
                    <w:bottom w:w="300" w:type="dxa"/>
                    <w:right w:w="375" w:type="dxa"/>
                  </w:tcMar>
                </w:tcPr>
                <w:p w14:paraId="054DBF1D" w14:textId="30C3E691" w:rsidR="00717613" w:rsidRPr="00D003A0" w:rsidRDefault="008E50C0" w:rsidP="4E664DBE">
                  <w:pPr>
                    <w:textAlignment w:val="baseline"/>
                    <w:rPr>
                      <w:rFonts w:asciiTheme="minorHAnsi" w:eastAsiaTheme="minorEastAsia" w:hAnsiTheme="minorHAnsi" w:cstheme="minorBidi"/>
                    </w:rPr>
                  </w:pPr>
                  <w:hyperlink r:id="rId41">
                    <w:r w:rsidR="3DAF9528" w:rsidRPr="4E664DBE">
                      <w:rPr>
                        <w:rStyle w:val="Hyperlink"/>
                        <w:rFonts w:eastAsia="Segoe UI" w:cs="Segoe UI"/>
                      </w:rPr>
                      <w:t>Dynamics 365 Fraud Protection</w:t>
                    </w:r>
                  </w:hyperlink>
                  <w:r w:rsidR="3DAF9528" w:rsidRPr="4E664DBE">
                    <w:rPr>
                      <w:rFonts w:eastAsia="Segoe UI" w:cs="Segoe UI"/>
                    </w:rPr>
                    <w:t xml:space="preserve"> </w:t>
                  </w:r>
                  <w:r w:rsidR="00D831BA" w:rsidRPr="4E664DBE">
                    <w:rPr>
                      <w:rFonts w:eastAsia="Segoe UI" w:cs="Segoe UI"/>
                    </w:rPr>
                    <w:t>is a</w:t>
                  </w:r>
                  <w:r w:rsidR="3DAF9528" w:rsidRPr="4E664DBE">
                    <w:rPr>
                      <w:rFonts w:eastAsia="Segoe UI" w:cs="Segoe UI"/>
                    </w:rPr>
                    <w:t xml:space="preserve"> cloud-based solution merchants can use in real</w:t>
                  </w:r>
                  <w:r w:rsidR="00191255">
                    <w:rPr>
                      <w:rFonts w:eastAsia="Segoe UI" w:cs="Segoe UI"/>
                    </w:rPr>
                    <w:t xml:space="preserve"> </w:t>
                  </w:r>
                  <w:r w:rsidR="3DAF9528" w:rsidRPr="4E664DBE">
                    <w:rPr>
                      <w:rFonts w:eastAsia="Segoe UI" w:cs="Segoe UI"/>
                    </w:rPr>
                    <w:t>time to help lower their costs related to combatting fraud, help increase their revenue by improving acceptance of legitimate transactions, reduce friction in customer experience, and integrate easily into their existing order management system and payment stack. This solution offers a global level of fraud insights using data sets from participating merchants that are processed with real-time machine learning to detect and mitigate evolving fraud schemes in a timely manner</w:t>
                  </w:r>
                  <w:r w:rsidR="00D831BA" w:rsidRPr="4E664DBE">
                    <w:rPr>
                      <w:rFonts w:eastAsia="Segoe UI" w:cs="Segoe UI"/>
                    </w:rPr>
                    <w:t>.</w:t>
                  </w:r>
                </w:p>
                <w:p w14:paraId="70494D70" w14:textId="4DD9D9EF" w:rsidR="00717613" w:rsidRPr="00717613" w:rsidRDefault="3DAF9528" w:rsidP="00717613">
                  <w:pPr>
                    <w:textAlignment w:val="baseline"/>
                  </w:pPr>
                  <w:r w:rsidRPr="37FE49A6">
                    <w:rPr>
                      <w:rFonts w:ascii="Calibri" w:hAnsi="Calibri" w:cs="Calibri"/>
                    </w:rPr>
                    <w:t xml:space="preserve"> </w:t>
                  </w:r>
                </w:p>
                <w:p w14:paraId="0F2DB638" w14:textId="5E170CFA" w:rsidR="00717613" w:rsidRPr="00D003A0" w:rsidRDefault="008E50C0" w:rsidP="4E664DBE">
                  <w:pPr>
                    <w:textAlignment w:val="baseline"/>
                    <w:rPr>
                      <w:rFonts w:asciiTheme="minorHAnsi" w:eastAsiaTheme="minorEastAsia" w:hAnsiTheme="minorHAnsi" w:cstheme="minorBidi"/>
                      <w:color w:val="0078D4"/>
                    </w:rPr>
                  </w:pPr>
                  <w:hyperlink r:id="rId42">
                    <w:r w:rsidR="3DAF9528" w:rsidRPr="4E664DBE">
                      <w:rPr>
                        <w:rStyle w:val="Hyperlink"/>
                        <w:rFonts w:eastAsia="Segoe UI" w:cs="Segoe UI"/>
                      </w:rPr>
                      <w:t>Dynamics 365 Supply Chain Management - Asset Management</w:t>
                    </w:r>
                  </w:hyperlink>
                  <w:r w:rsidR="3DAF9528" w:rsidRPr="4E664DBE">
                    <w:rPr>
                      <w:rFonts w:eastAsia="Segoe UI" w:cs="Segoe UI"/>
                    </w:rPr>
                    <w:t xml:space="preserve"> enables customer</w:t>
                  </w:r>
                  <w:r w:rsidR="005A2169" w:rsidRPr="4E664DBE">
                    <w:rPr>
                      <w:rFonts w:eastAsia="Segoe UI" w:cs="Segoe UI"/>
                    </w:rPr>
                    <w:t>s</w:t>
                  </w:r>
                  <w:r w:rsidR="3DAF9528" w:rsidRPr="4E664DBE">
                    <w:rPr>
                      <w:rFonts w:eastAsia="Segoe UI" w:cs="Segoe UI"/>
                    </w:rPr>
                    <w:t xml:space="preserve"> to maximize the life of their assets</w:t>
                  </w:r>
                  <w:r w:rsidR="004F66D5" w:rsidRPr="4E664DBE">
                    <w:rPr>
                      <w:rFonts w:eastAsia="Segoe UI" w:cs="Segoe UI"/>
                    </w:rPr>
                    <w:t>. Customers can:</w:t>
                  </w:r>
                </w:p>
                <w:p w14:paraId="1A58F9F5" w14:textId="208B176C" w:rsidR="00717613" w:rsidRPr="00717613" w:rsidRDefault="3DAF9528" w:rsidP="00D003A0">
                  <w:pPr>
                    <w:pStyle w:val="ListParagraph"/>
                    <w:numPr>
                      <w:ilvl w:val="0"/>
                      <w:numId w:val="24"/>
                    </w:numPr>
                    <w:textAlignment w:val="baseline"/>
                    <w:rPr>
                      <w:rFonts w:asciiTheme="minorHAnsi" w:eastAsiaTheme="minorEastAsia" w:hAnsiTheme="minorHAnsi" w:cstheme="minorBidi"/>
                    </w:rPr>
                  </w:pPr>
                  <w:r w:rsidRPr="37FE49A6">
                    <w:rPr>
                      <w:rFonts w:eastAsia="Segoe UI" w:cs="Segoe UI"/>
                    </w:rPr>
                    <w:t>Better maintain assets from acquisition to retirement by streamlining tracking and monitoring KPIs to improve the overall equipment effectiveness (OEE) of your mission-critical assets.</w:t>
                  </w:r>
                </w:p>
                <w:p w14:paraId="7A9985FD" w14:textId="7D5F944D" w:rsidR="00717613" w:rsidRPr="00717613" w:rsidRDefault="3DAF9528" w:rsidP="00D003A0">
                  <w:pPr>
                    <w:pStyle w:val="ListParagraph"/>
                    <w:numPr>
                      <w:ilvl w:val="0"/>
                      <w:numId w:val="24"/>
                    </w:numPr>
                    <w:textAlignment w:val="baseline"/>
                    <w:rPr>
                      <w:rFonts w:asciiTheme="minorHAnsi" w:eastAsiaTheme="minorEastAsia" w:hAnsiTheme="minorHAnsi" w:cstheme="minorBidi"/>
                    </w:rPr>
                  </w:pPr>
                  <w:r w:rsidRPr="37FE49A6">
                    <w:rPr>
                      <w:rFonts w:eastAsia="Segoe UI" w:cs="Segoe UI"/>
                    </w:rPr>
                    <w:t>More effectively plan and predict maintenance to maximize the longevity and performance of high-value assets while reducing costs and production downtime.</w:t>
                  </w:r>
                </w:p>
                <w:p w14:paraId="767FE28E" w14:textId="1D25709D" w:rsidR="00717613" w:rsidRPr="00D003A0" w:rsidRDefault="3DAF9528" w:rsidP="00D003A0">
                  <w:pPr>
                    <w:pStyle w:val="ListParagraph"/>
                    <w:numPr>
                      <w:ilvl w:val="0"/>
                      <w:numId w:val="24"/>
                    </w:numPr>
                    <w:textAlignment w:val="baseline"/>
                    <w:rPr>
                      <w:rFonts w:asciiTheme="minorHAnsi" w:eastAsiaTheme="minorEastAsia" w:hAnsiTheme="minorHAnsi" w:cstheme="minorBidi"/>
                    </w:rPr>
                  </w:pPr>
                  <w:r w:rsidRPr="37FE49A6">
                    <w:rPr>
                      <w:rFonts w:eastAsia="Segoe UI" w:cs="Segoe UI"/>
                    </w:rPr>
                    <w:t>Support of various types of maintenance—predictive, corrective, condition, and preventative—with a single solution.</w:t>
                  </w:r>
                </w:p>
                <w:p w14:paraId="04B2967F" w14:textId="77777777" w:rsidR="00D003A0" w:rsidRPr="00D003A0" w:rsidRDefault="00D003A0" w:rsidP="00D003A0">
                  <w:pPr>
                    <w:textAlignment w:val="baseline"/>
                    <w:rPr>
                      <w:rFonts w:asciiTheme="minorHAnsi" w:eastAsiaTheme="minorEastAsia" w:hAnsiTheme="minorHAnsi" w:cstheme="minorBidi"/>
                    </w:rPr>
                  </w:pPr>
                </w:p>
                <w:p w14:paraId="6BB5B6EC" w14:textId="4E976081" w:rsidR="00717613" w:rsidRPr="00D003A0" w:rsidRDefault="0014794A" w:rsidP="4E664DBE">
                  <w:pPr>
                    <w:textAlignment w:val="baseline"/>
                    <w:rPr>
                      <w:rFonts w:asciiTheme="minorHAnsi" w:eastAsiaTheme="minorEastAsia" w:hAnsiTheme="minorHAnsi" w:cstheme="minorBidi"/>
                      <w:color w:val="0078D4"/>
                    </w:rPr>
                  </w:pPr>
                  <w:r>
                    <w:t xml:space="preserve">The new </w:t>
                  </w:r>
                  <w:hyperlink r:id="rId43">
                    <w:r w:rsidR="3DAF9528" w:rsidRPr="4E664DBE">
                      <w:rPr>
                        <w:rStyle w:val="Hyperlink"/>
                        <w:rFonts w:eastAsia="Segoe UI" w:cs="Segoe UI"/>
                      </w:rPr>
                      <w:t xml:space="preserve">Dynamics 365 Customer Service </w:t>
                    </w:r>
                    <w:r w:rsidRPr="4E664DBE">
                      <w:rPr>
                        <w:rStyle w:val="Hyperlink"/>
                        <w:rFonts w:eastAsia="Segoe UI" w:cs="Segoe UI"/>
                      </w:rPr>
                      <w:t>d</w:t>
                    </w:r>
                    <w:r w:rsidR="3DAF9528" w:rsidRPr="4E664DBE">
                      <w:rPr>
                        <w:rStyle w:val="Hyperlink"/>
                        <w:rFonts w:eastAsia="Segoe UI" w:cs="Segoe UI"/>
                      </w:rPr>
                      <w:t xml:space="preserve">igital </w:t>
                    </w:r>
                    <w:r w:rsidRPr="4E664DBE">
                      <w:rPr>
                        <w:rStyle w:val="Hyperlink"/>
                        <w:rFonts w:eastAsia="Segoe UI" w:cs="Segoe UI"/>
                      </w:rPr>
                      <w:t>m</w:t>
                    </w:r>
                    <w:r w:rsidR="3DAF9528" w:rsidRPr="4E664DBE">
                      <w:rPr>
                        <w:rStyle w:val="Hyperlink"/>
                        <w:rFonts w:eastAsia="Segoe UI" w:cs="Segoe UI"/>
                      </w:rPr>
                      <w:t>essaging</w:t>
                    </w:r>
                  </w:hyperlink>
                  <w:r w:rsidR="000E675C" w:rsidRPr="4E664DBE">
                    <w:rPr>
                      <w:rFonts w:eastAsia="Segoe UI" w:cs="Segoe UI"/>
                    </w:rPr>
                    <w:t xml:space="preserve"> o</w:t>
                  </w:r>
                  <w:r w:rsidR="3DAF9528" w:rsidRPr="4E664DBE">
                    <w:rPr>
                      <w:rFonts w:eastAsia="Segoe UI" w:cs="Segoe UI"/>
                    </w:rPr>
                    <w:t>ffering expands and unifies the core omnichannel capabilities for Customer Service. With digital messaging, you’re able to further empower contact centers to provide seamless, more personalized customer service across a wide range of channels (e</w:t>
                  </w:r>
                  <w:r w:rsidR="000768DC">
                    <w:rPr>
                      <w:rFonts w:eastAsia="Segoe UI" w:cs="Segoe UI"/>
                    </w:rPr>
                    <w:t>.</w:t>
                  </w:r>
                  <w:r w:rsidR="3DAF9528" w:rsidRPr="4E664DBE">
                    <w:rPr>
                      <w:rFonts w:eastAsia="Segoe UI" w:cs="Segoe UI"/>
                    </w:rPr>
                    <w:t>g</w:t>
                  </w:r>
                  <w:r w:rsidR="000768DC">
                    <w:rPr>
                      <w:rFonts w:eastAsia="Segoe UI" w:cs="Segoe UI"/>
                    </w:rPr>
                    <w:t>.,</w:t>
                  </w:r>
                  <w:r w:rsidR="3DAF9528" w:rsidRPr="4E664DBE">
                    <w:rPr>
                      <w:rFonts w:eastAsia="Segoe UI" w:cs="Segoe UI"/>
                    </w:rPr>
                    <w:t xml:space="preserve"> SMS, Bots, Facebook Messenger). </w:t>
                  </w:r>
                </w:p>
                <w:p w14:paraId="5793AA34" w14:textId="065AC385" w:rsidR="00717613" w:rsidRPr="00717613" w:rsidRDefault="3DAF9528" w:rsidP="00717613">
                  <w:pPr>
                    <w:textAlignment w:val="baseline"/>
                  </w:pPr>
                  <w:r w:rsidRPr="37FE49A6">
                    <w:rPr>
                      <w:rFonts w:eastAsia="Segoe UI" w:cs="Segoe UI"/>
                    </w:rPr>
                    <w:t xml:space="preserve"> </w:t>
                  </w:r>
                </w:p>
                <w:p w14:paraId="47245CEF" w14:textId="699CCCAB" w:rsidR="00717613" w:rsidRPr="000E675C" w:rsidRDefault="008E50C0" w:rsidP="4E664DBE">
                  <w:pPr>
                    <w:textAlignment w:val="baseline"/>
                    <w:rPr>
                      <w:rFonts w:eastAsiaTheme="minorEastAsia" w:cs="Segoe UI"/>
                      <w:color w:val="0078D4"/>
                    </w:rPr>
                  </w:pPr>
                  <w:hyperlink r:id="rId44">
                    <w:r w:rsidR="3DAF9528" w:rsidRPr="4E664DBE">
                      <w:rPr>
                        <w:rStyle w:val="Hyperlink"/>
                        <w:rFonts w:eastAsia="Segoe UI" w:cs="Segoe UI"/>
                      </w:rPr>
                      <w:t>Dynamics 365 Guides</w:t>
                    </w:r>
                  </w:hyperlink>
                  <w:r w:rsidR="3DAF9528" w:rsidRPr="4E664DBE">
                    <w:rPr>
                      <w:rFonts w:eastAsia="Segoe UI" w:cs="Segoe UI"/>
                    </w:rPr>
                    <w:t xml:space="preserve"> h</w:t>
                  </w:r>
                  <w:r w:rsidR="3DAF9528" w:rsidRPr="4E664DBE">
                    <w:rPr>
                      <w:rFonts w:cs="Segoe UI"/>
                    </w:rPr>
                    <w:t xml:space="preserve">elps employees learn new skills faster with Dynamics 365 Guides on HoloLens devices—no coding required. Dynamics 365 Guides empowers employees with hands-on learning and will maximize their training effectiveness. In addition, </w:t>
                  </w:r>
                  <w:r w:rsidR="006D3AF9" w:rsidRPr="4E664DBE">
                    <w:rPr>
                      <w:rFonts w:cs="Segoe UI"/>
                    </w:rPr>
                    <w:t xml:space="preserve">it </w:t>
                  </w:r>
                  <w:r w:rsidR="3DAF9528" w:rsidRPr="4E664DBE">
                    <w:rPr>
                      <w:rFonts w:cs="Segoe UI"/>
                    </w:rPr>
                    <w:t xml:space="preserve">enables customer to use data to improve workflow efficiency. </w:t>
                  </w:r>
                </w:p>
              </w:tc>
            </w:tr>
            <w:tr w:rsidR="00717613" w:rsidRPr="00C941BD" w14:paraId="16F87420" w14:textId="77777777" w:rsidTr="61714D84">
              <w:trPr>
                <w:jc w:val="center"/>
              </w:trPr>
              <w:tc>
                <w:tcPr>
                  <w:tcW w:w="9750" w:type="dxa"/>
                  <w:shd w:val="clear" w:color="auto" w:fill="FFFFFF" w:themeFill="background1"/>
                  <w:tcMar>
                    <w:top w:w="300" w:type="dxa"/>
                    <w:left w:w="375" w:type="dxa"/>
                    <w:bottom w:w="300" w:type="dxa"/>
                    <w:right w:w="375" w:type="dxa"/>
                  </w:tcMar>
                </w:tcPr>
                <w:p w14:paraId="44FF7356" w14:textId="4A803B9F" w:rsidR="00717613" w:rsidRPr="00717613" w:rsidRDefault="00717613" w:rsidP="00717613">
                  <w:pPr>
                    <w:pStyle w:val="Heading1"/>
                    <w:outlineLvl w:val="0"/>
                    <w:rPr>
                      <w:sz w:val="18"/>
                      <w:szCs w:val="18"/>
                    </w:rPr>
                  </w:pPr>
                  <w:r>
                    <w:lastRenderedPageBreak/>
                    <w:t>Microsoft Power Platform  </w:t>
                  </w:r>
                </w:p>
              </w:tc>
            </w:tr>
            <w:tr w:rsidR="00717613" w:rsidRPr="00C941BD" w14:paraId="0960F5E2" w14:textId="77777777" w:rsidTr="61714D84">
              <w:trPr>
                <w:trHeight w:val="450"/>
                <w:jc w:val="center"/>
              </w:trPr>
              <w:tc>
                <w:tcPr>
                  <w:tcW w:w="9750" w:type="dxa"/>
                  <w:tcBorders>
                    <w:top w:val="single" w:sz="24" w:space="0" w:color="008575"/>
                  </w:tcBorders>
                  <w:shd w:val="clear" w:color="auto" w:fill="FFFFFF" w:themeFill="background1"/>
                  <w:tcMar>
                    <w:top w:w="300" w:type="dxa"/>
                    <w:left w:w="375" w:type="dxa"/>
                    <w:bottom w:w="300" w:type="dxa"/>
                    <w:right w:w="375" w:type="dxa"/>
                  </w:tcMar>
                </w:tcPr>
                <w:p w14:paraId="1F6D16F9" w14:textId="667123DD" w:rsidR="00915D1C" w:rsidRPr="00E34F42" w:rsidRDefault="008E50C0" w:rsidP="00915D1C">
                  <w:pPr>
                    <w:textAlignment w:val="center"/>
                    <w:rPr>
                      <w:rFonts w:eastAsia="Times New Roman" w:cs="Segoe UI"/>
                      <w:color w:val="auto"/>
                    </w:rPr>
                  </w:pPr>
                  <w:hyperlink r:id="rId45">
                    <w:r w:rsidR="00915D1C" w:rsidRPr="4E664DBE">
                      <w:rPr>
                        <w:rStyle w:val="Hyperlink"/>
                        <w:rFonts w:cs="Segoe UI"/>
                      </w:rPr>
                      <w:t>Power Virtual Agents</w:t>
                    </w:r>
                    <w:r w:rsidR="00915D1C" w:rsidRPr="00BA7440">
                      <w:rPr>
                        <w:rStyle w:val="Hyperlink"/>
                        <w:rFonts w:cs="Segoe UI"/>
                        <w:u w:val="none"/>
                      </w:rPr>
                      <w:t xml:space="preserve"> </w:t>
                    </w:r>
                  </w:hyperlink>
                  <w:r w:rsidR="00915D1C" w:rsidRPr="4E664DBE">
                    <w:rPr>
                      <w:rFonts w:cs="Segoe UI"/>
                    </w:rPr>
                    <w:t>enables anyone to create powerful chatbots using a guided, no-code graphical interface, without the need for data scientists or developers. It removes the complexity of exposing teams to the nuances of conversational AI and the need to write complex code. It also minimizes the IT effort required to deploy and maintain a custom conversational solution by empowering subject</w:t>
                  </w:r>
                  <w:r w:rsidR="00E97CF8">
                    <w:rPr>
                      <w:rFonts w:cs="Segoe UI"/>
                    </w:rPr>
                    <w:t>-</w:t>
                  </w:r>
                  <w:r w:rsidR="00915D1C" w:rsidRPr="4E664DBE">
                    <w:rPr>
                      <w:rFonts w:cs="Segoe UI"/>
                    </w:rPr>
                    <w:t>matter experts and departments to build and maintain their own conversational solutions.</w:t>
                  </w:r>
                </w:p>
                <w:p w14:paraId="371701DC" w14:textId="77777777" w:rsidR="00915D1C" w:rsidRPr="00E34F42" w:rsidRDefault="00915D1C" w:rsidP="00915D1C">
                  <w:pPr>
                    <w:pStyle w:val="NormalWeb"/>
                    <w:spacing w:before="0" w:beforeAutospacing="0" w:after="0" w:afterAutospacing="0"/>
                    <w:rPr>
                      <w:rFonts w:ascii="Segoe UI" w:hAnsi="Segoe UI" w:cs="Segoe UI"/>
                      <w:sz w:val="22"/>
                      <w:szCs w:val="22"/>
                    </w:rPr>
                  </w:pPr>
                  <w:r w:rsidRPr="00E34F42">
                    <w:rPr>
                      <w:rFonts w:ascii="Segoe UI" w:hAnsi="Segoe UI" w:cs="Segoe UI"/>
                      <w:sz w:val="22"/>
                      <w:szCs w:val="22"/>
                    </w:rPr>
                    <w:t> </w:t>
                  </w:r>
                </w:p>
                <w:p w14:paraId="08AF1FA1" w14:textId="1783ABD5" w:rsidR="00915D1C" w:rsidRPr="00E34F42" w:rsidRDefault="008E50C0" w:rsidP="00915D1C">
                  <w:pPr>
                    <w:textAlignment w:val="center"/>
                    <w:rPr>
                      <w:rFonts w:cs="Segoe UI"/>
                    </w:rPr>
                  </w:pPr>
                  <w:hyperlink r:id="rId46" w:history="1">
                    <w:r w:rsidR="00915D1C" w:rsidRPr="00E34F42">
                      <w:rPr>
                        <w:rStyle w:val="Hyperlink"/>
                        <w:rFonts w:cs="Segoe UI"/>
                      </w:rPr>
                      <w:t>AI Builder</w:t>
                    </w:r>
                  </w:hyperlink>
                  <w:r w:rsidR="00915D1C" w:rsidRPr="00E34F42">
                    <w:rPr>
                      <w:rFonts w:cs="Segoe UI"/>
                    </w:rPr>
                    <w:t xml:space="preserve"> is our new our low</w:t>
                  </w:r>
                  <w:r w:rsidR="006B6DFC">
                    <w:rPr>
                      <w:rFonts w:cs="Segoe UI"/>
                    </w:rPr>
                    <w:t>-</w:t>
                  </w:r>
                  <w:r w:rsidR="00915D1C" w:rsidRPr="00E34F42">
                    <w:rPr>
                      <w:rFonts w:cs="Segoe UI"/>
                    </w:rPr>
                    <w:t xml:space="preserve">code </w:t>
                  </w:r>
                  <w:r w:rsidR="00E97CF8">
                    <w:rPr>
                      <w:rFonts w:cs="Segoe UI"/>
                    </w:rPr>
                    <w:t>a</w:t>
                  </w:r>
                  <w:r w:rsidR="00915D1C" w:rsidRPr="00E34F42">
                    <w:rPr>
                      <w:rFonts w:cs="Segoe UI"/>
                    </w:rPr>
                    <w:t xml:space="preserve">rtificial </w:t>
                  </w:r>
                  <w:r w:rsidR="00E97CF8">
                    <w:rPr>
                      <w:rFonts w:cs="Segoe UI"/>
                    </w:rPr>
                    <w:t>i</w:t>
                  </w:r>
                  <w:r w:rsidR="00915D1C" w:rsidRPr="00E34F42">
                    <w:rPr>
                      <w:rFonts w:cs="Segoe UI"/>
                    </w:rPr>
                    <w:t>ntelligence (AI) platform that supports</w:t>
                  </w:r>
                  <w:r w:rsidR="4755B70D" w:rsidRPr="00E34F42">
                    <w:rPr>
                      <w:rFonts w:cs="Segoe UI"/>
                    </w:rPr>
                    <w:t xml:space="preserve"> </w:t>
                  </w:r>
                  <w:hyperlink r:id="rId47" w:history="1">
                    <w:r w:rsidR="02B45241" w:rsidRPr="00E34F42">
                      <w:rPr>
                        <w:rStyle w:val="Hyperlink"/>
                        <w:rFonts w:cs="Segoe UI"/>
                        <w:shd w:val="clear" w:color="auto" w:fill="FFFFFF"/>
                      </w:rPr>
                      <w:t xml:space="preserve">Microsoft Power </w:t>
                    </w:r>
                    <w:r w:rsidR="00915D1C" w:rsidRPr="00E34F42">
                      <w:rPr>
                        <w:rStyle w:val="Hyperlink"/>
                        <w:rFonts w:cs="Segoe UI"/>
                        <w:shd w:val="clear" w:color="auto" w:fill="FFFFFF"/>
                      </w:rPr>
                      <w:t>Platform</w:t>
                    </w:r>
                  </w:hyperlink>
                  <w:r w:rsidR="00915D1C" w:rsidRPr="00E34F42">
                    <w:rPr>
                      <w:rFonts w:cs="Segoe UI"/>
                    </w:rPr>
                    <w:t>. AI Builder enables everyone to leverage AI and machine learning to make their apps and automations more intelligen</w:t>
                  </w:r>
                  <w:r w:rsidR="77756345" w:rsidRPr="00E34F42">
                    <w:rPr>
                      <w:rFonts w:cs="Segoe UI"/>
                    </w:rPr>
                    <w:t>t.</w:t>
                  </w:r>
                  <w:r w:rsidR="00915D1C" w:rsidRPr="00E34F42">
                    <w:rPr>
                      <w:rFonts w:cs="Segoe UI"/>
                    </w:rPr>
                    <w:t xml:space="preserve"> It takes common AI scenarios and provides point-and-click solutions for app makers to solve everyday tasks like forms processing, object detection</w:t>
                  </w:r>
                  <w:r w:rsidR="00E97CF8">
                    <w:rPr>
                      <w:rFonts w:cs="Segoe UI"/>
                    </w:rPr>
                    <w:t>,</w:t>
                  </w:r>
                  <w:r w:rsidR="00915D1C" w:rsidRPr="00E34F42">
                    <w:rPr>
                      <w:rFonts w:cs="Segoe UI"/>
                    </w:rPr>
                    <w:t xml:space="preserve"> and text and binary classification.</w:t>
                  </w:r>
                </w:p>
                <w:p w14:paraId="40C96628" w14:textId="5EF429EA" w:rsidR="00717613" w:rsidRPr="00E34F42" w:rsidRDefault="008E50C0" w:rsidP="00BA7440">
                  <w:pPr>
                    <w:spacing w:before="180"/>
                    <w:textAlignment w:val="center"/>
                    <w:rPr>
                      <w:rFonts w:ascii="Calibri" w:hAnsi="Calibri" w:cs="Calibri"/>
                      <w:color w:val="333333"/>
                    </w:rPr>
                  </w:pPr>
                  <w:hyperlink r:id="rId48" w:history="1">
                    <w:r w:rsidR="00915D1C" w:rsidRPr="00C21DC2">
                      <w:rPr>
                        <w:rStyle w:val="Hyperlink"/>
                        <w:rFonts w:cs="Segoe UI"/>
                        <w:shd w:val="clear" w:color="auto" w:fill="FFFFFF"/>
                      </w:rPr>
                      <w:t>Power Apps Portals</w:t>
                    </w:r>
                  </w:hyperlink>
                  <w:r w:rsidR="00915D1C" w:rsidRPr="00E34F42">
                    <w:rPr>
                      <w:rFonts w:cs="Segoe UI"/>
                      <w:color w:val="333333"/>
                      <w:shd w:val="clear" w:color="auto" w:fill="FFFFFF"/>
                    </w:rPr>
                    <w:t> </w:t>
                  </w:r>
                  <w:r w:rsidR="00915D1C" w:rsidRPr="00E34F42">
                    <w:rPr>
                      <w:rFonts w:cs="Segoe UI"/>
                      <w:color w:val="000000"/>
                    </w:rPr>
                    <w:t xml:space="preserve">introduced a new ability in Power Apps to build low-code, responsive websites </w:t>
                  </w:r>
                  <w:r w:rsidR="00E97CF8">
                    <w:rPr>
                      <w:rFonts w:cs="Segoe UI"/>
                      <w:color w:val="000000"/>
                    </w:rPr>
                    <w:t>that</w:t>
                  </w:r>
                  <w:r w:rsidR="00E97CF8" w:rsidRPr="00E34F42">
                    <w:rPr>
                      <w:rFonts w:cs="Segoe UI"/>
                      <w:color w:val="000000"/>
                    </w:rPr>
                    <w:t xml:space="preserve"> </w:t>
                  </w:r>
                  <w:r w:rsidR="00915D1C" w:rsidRPr="00E34F42">
                    <w:rPr>
                      <w:rFonts w:cs="Segoe UI"/>
                      <w:color w:val="000000"/>
                    </w:rPr>
                    <w:t xml:space="preserve">allow external users to interact with the data stored in the Common Data Service. Using a simple, dedicated designer experience, makers can create </w:t>
                  </w:r>
                  <w:r w:rsidR="006656F2">
                    <w:rPr>
                      <w:rFonts w:cs="Segoe UI"/>
                      <w:color w:val="000000"/>
                    </w:rPr>
                    <w:lastRenderedPageBreak/>
                    <w:t xml:space="preserve">custom-branded, </w:t>
                  </w:r>
                  <w:r w:rsidR="00915D1C" w:rsidRPr="00E34F42">
                    <w:rPr>
                      <w:rFonts w:cs="Segoe UI"/>
                      <w:color w:val="000000"/>
                    </w:rPr>
                    <w:t>pixel-perfect websites and allow users to interact with data stored in the Common Data Service.</w:t>
                  </w:r>
                </w:p>
              </w:tc>
            </w:tr>
            <w:tr w:rsidR="00717613" w:rsidRPr="00C941BD" w14:paraId="02EA9D11" w14:textId="77777777" w:rsidTr="61714D84">
              <w:trPr>
                <w:jc w:val="center"/>
              </w:trPr>
              <w:tc>
                <w:tcPr>
                  <w:tcW w:w="9750" w:type="dxa"/>
                  <w:shd w:val="clear" w:color="auto" w:fill="FFFFFF" w:themeFill="background1"/>
                  <w:tcMar>
                    <w:top w:w="300" w:type="dxa"/>
                    <w:left w:w="375" w:type="dxa"/>
                    <w:bottom w:w="300" w:type="dxa"/>
                    <w:right w:w="375" w:type="dxa"/>
                  </w:tcMar>
                </w:tcPr>
                <w:p w14:paraId="0D90B133" w14:textId="7BDC9F31" w:rsidR="00717613" w:rsidRPr="00C941BD" w:rsidRDefault="00717613" w:rsidP="00717613">
                  <w:pPr>
                    <w:pStyle w:val="Heading1"/>
                    <w:outlineLvl w:val="0"/>
                  </w:pPr>
                  <w:r w:rsidRPr="00C941BD">
                    <w:lastRenderedPageBreak/>
                    <w:t>LinkedIn</w:t>
                  </w:r>
                </w:p>
              </w:tc>
            </w:tr>
            <w:tr w:rsidR="00717613" w:rsidRPr="00C941BD" w14:paraId="5378FF40" w14:textId="77777777" w:rsidTr="61714D84">
              <w:trPr>
                <w:jc w:val="center"/>
              </w:trPr>
              <w:tc>
                <w:tcPr>
                  <w:tcW w:w="9750" w:type="dxa"/>
                  <w:tcBorders>
                    <w:top w:val="single" w:sz="24" w:space="0" w:color="008575"/>
                  </w:tcBorders>
                  <w:shd w:val="clear" w:color="auto" w:fill="FFFFFF" w:themeFill="background1"/>
                  <w:tcMar>
                    <w:top w:w="300" w:type="dxa"/>
                    <w:left w:w="375" w:type="dxa"/>
                    <w:bottom w:w="300" w:type="dxa"/>
                    <w:right w:w="375" w:type="dxa"/>
                  </w:tcMar>
                </w:tcPr>
                <w:p w14:paraId="44675D6A" w14:textId="20D6C6CD" w:rsidR="003C5CD2" w:rsidRPr="002D5F10" w:rsidRDefault="008E50C0" w:rsidP="003C5CD2">
                  <w:pPr>
                    <w:textAlignment w:val="baseline"/>
                    <w:rPr>
                      <w:rFonts w:eastAsia="Times New Roman"/>
                      <w:color w:val="000000"/>
                      <w:shd w:val="clear" w:color="auto" w:fill="FFFFFF"/>
                    </w:rPr>
                  </w:pPr>
                  <w:hyperlink r:id="rId49" w:history="1">
                    <w:r w:rsidR="003C5CD2" w:rsidRPr="002D5F10">
                      <w:rPr>
                        <w:rStyle w:val="Hyperlink"/>
                        <w:rFonts w:eastAsia="Times New Roman"/>
                        <w:color w:val="1155CC"/>
                        <w:shd w:val="clear" w:color="auto" w:fill="FFFFFF"/>
                      </w:rPr>
                      <w:t>LinkedIn Events</w:t>
                    </w:r>
                  </w:hyperlink>
                  <w:r w:rsidR="00F16693" w:rsidRPr="00BA7440">
                    <w:rPr>
                      <w:rStyle w:val="Hyperlink"/>
                      <w:rFonts w:eastAsia="Times New Roman"/>
                      <w:color w:val="1155CC"/>
                      <w:u w:val="none"/>
                      <w:shd w:val="clear" w:color="auto" w:fill="FFFFFF"/>
                    </w:rPr>
                    <w:t xml:space="preserve"> </w:t>
                  </w:r>
                  <w:r w:rsidR="003C5CD2" w:rsidRPr="002D5F10">
                    <w:rPr>
                      <w:rFonts w:eastAsia="Times New Roman"/>
                      <w:color w:val="000000"/>
                      <w:shd w:val="clear" w:color="auto" w:fill="FFFFFF"/>
                    </w:rPr>
                    <w:t>allows members to seamlessly create and join professional events, invite their connections, manage their own events, have conversations with other attendees, and stay in touch after the event ends. </w:t>
                  </w:r>
                </w:p>
                <w:p w14:paraId="38787515" w14:textId="77777777" w:rsidR="002D5F10" w:rsidRPr="002D5F10" w:rsidRDefault="002D5F10" w:rsidP="003C5CD2">
                  <w:pPr>
                    <w:textAlignment w:val="baseline"/>
                    <w:rPr>
                      <w:rFonts w:ascii="Calibri" w:eastAsia="Times New Roman" w:hAnsi="Calibri"/>
                      <w:color w:val="000000"/>
                    </w:rPr>
                  </w:pPr>
                </w:p>
                <w:p w14:paraId="4C77801A" w14:textId="7F18ABE7" w:rsidR="003C5CD2" w:rsidRPr="002D5F10" w:rsidRDefault="008E50C0" w:rsidP="003C5CD2">
                  <w:pPr>
                    <w:textAlignment w:val="baseline"/>
                    <w:rPr>
                      <w:rFonts w:eastAsia="Times New Roman"/>
                      <w:color w:val="000000"/>
                      <w:shd w:val="clear" w:color="auto" w:fill="FFFFFF"/>
                    </w:rPr>
                  </w:pPr>
                  <w:hyperlink r:id="rId50" w:history="1">
                    <w:r w:rsidR="003C5CD2" w:rsidRPr="002D5F10">
                      <w:rPr>
                        <w:rStyle w:val="Hyperlink"/>
                        <w:rFonts w:eastAsia="Times New Roman"/>
                        <w:color w:val="1155CC"/>
                        <w:shd w:val="clear" w:color="auto" w:fill="FFFFFF"/>
                      </w:rPr>
                      <w:t xml:space="preserve">Enhanced Targeting Tools </w:t>
                    </w:r>
                    <w:r w:rsidR="00390F31">
                      <w:rPr>
                        <w:rStyle w:val="Hyperlink"/>
                        <w:rFonts w:eastAsia="Times New Roman"/>
                        <w:color w:val="1155CC"/>
                        <w:shd w:val="clear" w:color="auto" w:fill="FFFFFF"/>
                      </w:rPr>
                      <w:t>were introduced to</w:t>
                    </w:r>
                    <w:r w:rsidR="003C5CD2" w:rsidRPr="002D5F10">
                      <w:rPr>
                        <w:rStyle w:val="Hyperlink"/>
                        <w:rFonts w:eastAsia="Times New Roman"/>
                        <w:color w:val="1155CC"/>
                        <w:shd w:val="clear" w:color="auto" w:fill="FFFFFF"/>
                      </w:rPr>
                      <w:t xml:space="preserve"> Campaign Manager</w:t>
                    </w:r>
                  </w:hyperlink>
                  <w:r w:rsidR="003E16CF">
                    <w:rPr>
                      <w:rFonts w:eastAsia="Times New Roman"/>
                      <w:color w:val="000000"/>
                      <w:shd w:val="clear" w:color="auto" w:fill="FFFFFF"/>
                    </w:rPr>
                    <w:t xml:space="preserve">, </w:t>
                  </w:r>
                  <w:r w:rsidR="00390F31">
                    <w:rPr>
                      <w:rFonts w:eastAsia="Times New Roman"/>
                      <w:color w:val="000000"/>
                      <w:shd w:val="clear" w:color="auto" w:fill="FFFFFF"/>
                    </w:rPr>
                    <w:t xml:space="preserve">including </w:t>
                  </w:r>
                  <w:r w:rsidR="003C5CD2" w:rsidRPr="002D5F10">
                    <w:rPr>
                      <w:rFonts w:eastAsia="Times New Roman"/>
                      <w:color w:val="000000"/>
                      <w:shd w:val="clear" w:color="auto" w:fill="FFFFFF"/>
                    </w:rPr>
                    <w:t>sophisticated audience, targeting, and reporting features. These tools are designed to help marketers looking for more powerful reach and insights for their LinkedIn campaigns.  </w:t>
                  </w:r>
                </w:p>
                <w:p w14:paraId="26DA5BAB" w14:textId="77777777" w:rsidR="002D5F10" w:rsidRPr="002D5F10" w:rsidRDefault="002D5F10" w:rsidP="003C5CD2">
                  <w:pPr>
                    <w:textAlignment w:val="baseline"/>
                    <w:rPr>
                      <w:rFonts w:eastAsia="Times New Roman"/>
                      <w:color w:val="000000"/>
                    </w:rPr>
                  </w:pPr>
                </w:p>
                <w:p w14:paraId="2897C0A4" w14:textId="3DD4528D" w:rsidR="00A15879" w:rsidRPr="002D5F10" w:rsidRDefault="008E50C0" w:rsidP="00A15879">
                  <w:pPr>
                    <w:textAlignment w:val="baseline"/>
                    <w:rPr>
                      <w:rFonts w:eastAsia="Times New Roman"/>
                      <w:color w:val="000000"/>
                      <w:shd w:val="clear" w:color="auto" w:fill="FFFFFF"/>
                    </w:rPr>
                  </w:pPr>
                  <w:hyperlink r:id="rId51" w:history="1">
                    <w:r w:rsidR="00A15879" w:rsidRPr="002D5F10">
                      <w:rPr>
                        <w:rStyle w:val="Hyperlink"/>
                        <w:rFonts w:eastAsia="Times New Roman"/>
                        <w:color w:val="1155CC"/>
                        <w:shd w:val="clear" w:color="auto" w:fill="FFFFFF"/>
                      </w:rPr>
                      <w:t>Open for Business/Find A Service Provider</w:t>
                    </w:r>
                  </w:hyperlink>
                  <w:r w:rsidR="00A15879">
                    <w:rPr>
                      <w:color w:val="000000"/>
                    </w:rPr>
                    <w:t xml:space="preserve"> </w:t>
                  </w:r>
                  <w:r w:rsidR="008462A1">
                    <w:rPr>
                      <w:color w:val="000000"/>
                    </w:rPr>
                    <w:t>rolled out globally to allow</w:t>
                  </w:r>
                  <w:r w:rsidR="00A15879" w:rsidRPr="002D5F10">
                    <w:rPr>
                      <w:rFonts w:eastAsia="Times New Roman"/>
                      <w:color w:val="000000"/>
                      <w:shd w:val="clear" w:color="auto" w:fill="FFFFFF"/>
                    </w:rPr>
                    <w:t xml:space="preserve"> service providers/freelancers to list their services on their LinkedIn profiles, indicating they are “open for business.” </w:t>
                  </w:r>
                  <w:r w:rsidR="008462A1">
                    <w:rPr>
                      <w:rFonts w:eastAsia="Times New Roman"/>
                      <w:color w:val="000000"/>
                      <w:shd w:val="clear" w:color="auto" w:fill="FFFFFF"/>
                    </w:rPr>
                    <w:t>A</w:t>
                  </w:r>
                  <w:r w:rsidR="00A15879" w:rsidRPr="002D5F10">
                    <w:rPr>
                      <w:rFonts w:eastAsia="Times New Roman"/>
                      <w:color w:val="000000"/>
                      <w:shd w:val="clear" w:color="auto" w:fill="FFFFFF"/>
                    </w:rPr>
                    <w:t xml:space="preserve"> social share feature allows service providers/freelancers to easily indicate they are “open for business” with their network. Members looking for help can also filter their searches for service providers/freelancers to help them get the job done. </w:t>
                  </w:r>
                </w:p>
                <w:p w14:paraId="397A2BBD" w14:textId="77777777" w:rsidR="00F16693" w:rsidRPr="002D5F10" w:rsidRDefault="00F16693" w:rsidP="00F16693">
                  <w:pPr>
                    <w:textAlignment w:val="baseline"/>
                    <w:rPr>
                      <w:rFonts w:eastAsia="Times New Roman"/>
                      <w:color w:val="000000"/>
                    </w:rPr>
                  </w:pPr>
                </w:p>
                <w:p w14:paraId="1EECBF70" w14:textId="7B2CF0E3" w:rsidR="00F16693" w:rsidRPr="002D5F10" w:rsidRDefault="007F6B01" w:rsidP="00F16693">
                  <w:pPr>
                    <w:textAlignment w:val="baseline"/>
                    <w:rPr>
                      <w:rFonts w:eastAsia="Times New Roman"/>
                      <w:color w:val="000000"/>
                      <w:shd w:val="clear" w:color="auto" w:fill="FFFFFF"/>
                    </w:rPr>
                  </w:pPr>
                  <w:r>
                    <w:t>This quarter</w:t>
                  </w:r>
                  <w:r w:rsidR="00AE6FA0">
                    <w:t>,</w:t>
                  </w:r>
                  <w:r w:rsidR="006E6ECF">
                    <w:t xml:space="preserve"> </w:t>
                  </w:r>
                  <w:hyperlink r:id="rId52" w:history="1">
                    <w:r w:rsidR="00F16693" w:rsidRPr="002D5F10">
                      <w:rPr>
                        <w:rStyle w:val="Hyperlink"/>
                        <w:rFonts w:eastAsia="Times New Roman"/>
                        <w:color w:val="1155CC"/>
                        <w:shd w:val="clear" w:color="auto" w:fill="FFFFFF"/>
                      </w:rPr>
                      <w:t>LinkedIn Pages</w:t>
                    </w:r>
                    <w:r w:rsidR="00F16693" w:rsidRPr="00BA7440">
                      <w:rPr>
                        <w:rStyle w:val="Hyperlink"/>
                        <w:rFonts w:eastAsia="Times New Roman"/>
                        <w:color w:val="1155CC"/>
                        <w:u w:val="none"/>
                        <w:shd w:val="clear" w:color="auto" w:fill="FFFFFF"/>
                      </w:rPr>
                      <w:t xml:space="preserve"> </w:t>
                    </w:r>
                  </w:hyperlink>
                  <w:r w:rsidR="00F16693" w:rsidRPr="002D5F10">
                    <w:rPr>
                      <w:rFonts w:eastAsia="Times New Roman"/>
                      <w:color w:val="000000"/>
                      <w:shd w:val="clear" w:color="auto" w:fill="FFFFFF"/>
                    </w:rPr>
                    <w:t>introduced</w:t>
                  </w:r>
                  <w:r w:rsidR="00DF45FC">
                    <w:rPr>
                      <w:rFonts w:eastAsia="Times New Roman"/>
                      <w:color w:val="000000"/>
                      <w:shd w:val="clear" w:color="auto" w:fill="FFFFFF"/>
                    </w:rPr>
                    <w:t xml:space="preserve"> a</w:t>
                  </w:r>
                  <w:r w:rsidR="008462A1">
                    <w:rPr>
                      <w:rFonts w:eastAsia="Times New Roman"/>
                      <w:color w:val="000000"/>
                      <w:shd w:val="clear" w:color="auto" w:fill="FFFFFF"/>
                    </w:rPr>
                    <w:t xml:space="preserve"> </w:t>
                  </w:r>
                  <w:r w:rsidR="00F16693" w:rsidRPr="002D5F10">
                    <w:rPr>
                      <w:rFonts w:eastAsia="Times New Roman"/>
                      <w:color w:val="000000"/>
                      <w:shd w:val="clear" w:color="auto" w:fill="FFFFFF"/>
                    </w:rPr>
                    <w:t xml:space="preserve">new feature that help organizations leverage their most important asset—their employees. These updates help an organization’s employees share their company’s key updates or highlight their incredible work. </w:t>
                  </w:r>
                  <w:r w:rsidR="008462A1">
                    <w:rPr>
                      <w:rFonts w:eastAsia="Times New Roman"/>
                      <w:color w:val="000000"/>
                      <w:shd w:val="clear" w:color="auto" w:fill="FFFFFF"/>
                    </w:rPr>
                    <w:t>It includes</w:t>
                  </w:r>
                  <w:r w:rsidR="00F16693" w:rsidRPr="002D5F10">
                    <w:rPr>
                      <w:rFonts w:eastAsia="Times New Roman"/>
                      <w:color w:val="000000"/>
                      <w:shd w:val="clear" w:color="auto" w:fill="FFFFFF"/>
                    </w:rPr>
                    <w:t xml:space="preserve"> tools to help admins optimize their LinkedIn Page. </w:t>
                  </w:r>
                </w:p>
                <w:p w14:paraId="471BB58F" w14:textId="77777777" w:rsidR="002D5F10" w:rsidRPr="002D5F10" w:rsidRDefault="002D5F10" w:rsidP="002D5F10">
                  <w:pPr>
                    <w:textAlignment w:val="baseline"/>
                    <w:rPr>
                      <w:rFonts w:ascii="Calibri" w:eastAsia="Times New Roman" w:hAnsi="Calibri"/>
                      <w:color w:val="000000"/>
                    </w:rPr>
                  </w:pPr>
                </w:p>
                <w:p w14:paraId="7D9836BD" w14:textId="0622338C" w:rsidR="00717613" w:rsidRPr="00AC7E64" w:rsidRDefault="008E50C0" w:rsidP="00717613">
                  <w:pPr>
                    <w:textAlignment w:val="baseline"/>
                    <w:rPr>
                      <w:rFonts w:eastAsia="Times New Roman"/>
                      <w:color w:val="000000"/>
                    </w:rPr>
                  </w:pPr>
                  <w:hyperlink r:id="rId53" w:history="1">
                    <w:r w:rsidR="002D5F10" w:rsidRPr="002D5F10">
                      <w:rPr>
                        <w:rStyle w:val="Hyperlink"/>
                        <w:rFonts w:eastAsia="Times New Roman"/>
                        <w:color w:val="1155CC"/>
                        <w:shd w:val="clear" w:color="auto" w:fill="FFFFFF"/>
                      </w:rPr>
                      <w:t>LinkedIn Sales Solutions</w:t>
                    </w:r>
                  </w:hyperlink>
                  <w:r w:rsidR="002D5F10" w:rsidRPr="002D5F10">
                    <w:rPr>
                      <w:rFonts w:eastAsia="Times New Roman"/>
                      <w:color w:val="000000"/>
                      <w:shd w:val="clear" w:color="auto" w:fill="FFFFFF"/>
                    </w:rPr>
                    <w:t xml:space="preserve"> </w:t>
                  </w:r>
                  <w:r w:rsidR="005E6662">
                    <w:rPr>
                      <w:rFonts w:eastAsia="Times New Roman"/>
                      <w:color w:val="000000"/>
                      <w:shd w:val="clear" w:color="auto" w:fill="FFFFFF"/>
                    </w:rPr>
                    <w:t xml:space="preserve">now </w:t>
                  </w:r>
                  <w:r w:rsidR="002D5F10" w:rsidRPr="002D5F10">
                    <w:rPr>
                      <w:rFonts w:eastAsia="Times New Roman"/>
                      <w:color w:val="000000"/>
                      <w:shd w:val="clear" w:color="auto" w:fill="FFFFFF"/>
                    </w:rPr>
                    <w:t>combine</w:t>
                  </w:r>
                  <w:r w:rsidR="008462A1">
                    <w:rPr>
                      <w:rFonts w:eastAsia="Times New Roman"/>
                      <w:color w:val="000000"/>
                      <w:shd w:val="clear" w:color="auto" w:fill="FFFFFF"/>
                    </w:rPr>
                    <w:t>s</w:t>
                  </w:r>
                  <w:r w:rsidR="002D5F10" w:rsidRPr="002D5F10">
                    <w:rPr>
                      <w:rFonts w:eastAsia="Times New Roman"/>
                      <w:color w:val="000000"/>
                      <w:shd w:val="clear" w:color="auto" w:fill="FFFFFF"/>
                    </w:rPr>
                    <w:t xml:space="preserve"> the power of LinkedIn with the power of a customer’s CRM through a new feature called Data Validation. </w:t>
                  </w:r>
                  <w:r w:rsidR="007F6B01">
                    <w:rPr>
                      <w:rFonts w:eastAsia="Times New Roman"/>
                      <w:color w:val="000000"/>
                      <w:shd w:val="clear" w:color="auto" w:fill="FFFFFF"/>
                    </w:rPr>
                    <w:t>A</w:t>
                  </w:r>
                  <w:r w:rsidR="007F6B01" w:rsidRPr="002D5F10">
                    <w:rPr>
                      <w:rFonts w:eastAsia="Times New Roman"/>
                      <w:color w:val="000000"/>
                      <w:shd w:val="clear" w:color="auto" w:fill="FFFFFF"/>
                    </w:rPr>
                    <w:t>lso</w:t>
                  </w:r>
                  <w:r w:rsidR="002D5F10" w:rsidRPr="002D5F10">
                    <w:rPr>
                      <w:rFonts w:eastAsia="Times New Roman"/>
                      <w:color w:val="000000"/>
                      <w:shd w:val="clear" w:color="auto" w:fill="FFFFFF"/>
                    </w:rPr>
                    <w:t xml:space="preserve"> introduced </w:t>
                  </w:r>
                  <w:r w:rsidR="008462A1">
                    <w:rPr>
                      <w:rFonts w:eastAsia="Times New Roman"/>
                      <w:color w:val="000000"/>
                      <w:shd w:val="clear" w:color="auto" w:fill="FFFFFF"/>
                    </w:rPr>
                    <w:t xml:space="preserve">were </w:t>
                  </w:r>
                  <w:r w:rsidR="002D5F10" w:rsidRPr="002D5F10">
                    <w:rPr>
                      <w:rFonts w:eastAsia="Times New Roman"/>
                      <w:color w:val="000000"/>
                      <w:shd w:val="clear" w:color="auto" w:fill="FFFFFF"/>
                    </w:rPr>
                    <w:t xml:space="preserve">new usage reporting capabilities for Sales Navigator administrators, integrated Bing geography data to improve search results, two new Sales Navigator Application Platform partners Tableau and PowerBI, and an update to </w:t>
                  </w:r>
                  <w:r w:rsidR="000B0901">
                    <w:rPr>
                      <w:rFonts w:eastAsia="Times New Roman"/>
                      <w:color w:val="000000"/>
                      <w:shd w:val="clear" w:color="auto" w:fill="FFFFFF"/>
                    </w:rPr>
                    <w:t>the</w:t>
                  </w:r>
                  <w:r w:rsidR="002D5F10" w:rsidRPr="002D5F10">
                    <w:rPr>
                      <w:rFonts w:eastAsia="Times New Roman"/>
                      <w:color w:val="000000"/>
                      <w:shd w:val="clear" w:color="auto" w:fill="FFFFFF"/>
                    </w:rPr>
                    <w:t xml:space="preserve"> Oracle Sales Cloud integration. </w:t>
                  </w:r>
                </w:p>
              </w:tc>
            </w:tr>
            <w:tr w:rsidR="00717613" w:rsidRPr="00C941BD" w14:paraId="0D8ABB49" w14:textId="77777777" w:rsidTr="61714D84">
              <w:trPr>
                <w:jc w:val="center"/>
              </w:trPr>
              <w:tc>
                <w:tcPr>
                  <w:tcW w:w="9750" w:type="dxa"/>
                  <w:shd w:val="clear" w:color="auto" w:fill="FFFFFF" w:themeFill="background1"/>
                  <w:tcMar>
                    <w:top w:w="300" w:type="dxa"/>
                    <w:left w:w="375" w:type="dxa"/>
                    <w:bottom w:w="300" w:type="dxa"/>
                    <w:right w:w="375" w:type="dxa"/>
                  </w:tcMar>
                </w:tcPr>
                <w:p w14:paraId="67C1B6B2" w14:textId="2AEE9D49" w:rsidR="00717613" w:rsidRPr="00C941BD" w:rsidRDefault="00717613" w:rsidP="00717613">
                  <w:pPr>
                    <w:pStyle w:val="Heading1"/>
                    <w:outlineLvl w:val="0"/>
                  </w:pPr>
                  <w:r w:rsidRPr="00C941BD">
                    <w:t>Azure</w:t>
                  </w:r>
                </w:p>
              </w:tc>
            </w:tr>
            <w:tr w:rsidR="00717613" w:rsidRPr="00C941BD" w14:paraId="07FFB1ED" w14:textId="77777777" w:rsidTr="61714D84">
              <w:trPr>
                <w:jc w:val="center"/>
              </w:trPr>
              <w:tc>
                <w:tcPr>
                  <w:tcW w:w="9750" w:type="dxa"/>
                  <w:tcBorders>
                    <w:top w:val="single" w:sz="24" w:space="0" w:color="008575"/>
                  </w:tcBorders>
                  <w:shd w:val="clear" w:color="auto" w:fill="FFFFFF" w:themeFill="background1"/>
                  <w:tcMar>
                    <w:top w:w="300" w:type="dxa"/>
                    <w:left w:w="375" w:type="dxa"/>
                    <w:bottom w:w="300" w:type="dxa"/>
                    <w:right w:w="375" w:type="dxa"/>
                  </w:tcMar>
                </w:tcPr>
                <w:p w14:paraId="1E3F9339" w14:textId="65303512" w:rsidR="00717613" w:rsidRPr="00C941BD" w:rsidRDefault="00717613" w:rsidP="00717613">
                  <w:pPr>
                    <w:pStyle w:val="Heading1"/>
                    <w:outlineLvl w:val="0"/>
                    <w:rPr>
                      <w:sz w:val="22"/>
                      <w:szCs w:val="22"/>
                    </w:rPr>
                  </w:pPr>
                  <w:r w:rsidRPr="00C941BD">
                    <w:rPr>
                      <w:rFonts w:ascii="Segoe UI" w:hAnsi="Segoe UI" w:cs="Segoe UI"/>
                      <w:color w:val="000000"/>
                      <w:sz w:val="22"/>
                      <w:szCs w:val="22"/>
                    </w:rPr>
                    <w:t>Following is a select list of generally available Azure products, services</w:t>
                  </w:r>
                  <w:r w:rsidR="003B77BA">
                    <w:rPr>
                      <w:rFonts w:ascii="Segoe UI" w:hAnsi="Segoe UI" w:cs="Segoe UI"/>
                      <w:color w:val="000000"/>
                      <w:sz w:val="22"/>
                      <w:szCs w:val="22"/>
                    </w:rPr>
                    <w:t>,</w:t>
                  </w:r>
                  <w:r w:rsidRPr="00C941BD">
                    <w:rPr>
                      <w:rFonts w:ascii="Segoe UI" w:hAnsi="Segoe UI" w:cs="Segoe UI"/>
                      <w:color w:val="000000"/>
                      <w:sz w:val="22"/>
                      <w:szCs w:val="22"/>
                    </w:rPr>
                    <w:t xml:space="preserve"> and enhancements for the quarter. A full list can be found at </w:t>
                  </w:r>
                  <w:hyperlink r:id="rId54">
                    <w:r w:rsidRPr="00C941BD">
                      <w:rPr>
                        <w:rStyle w:val="Hyperlink"/>
                        <w:rFonts w:cs="Segoe UI"/>
                        <w:szCs w:val="22"/>
                      </w:rPr>
                      <w:t>https://azure.microsoft.com/en-us/updates/</w:t>
                    </w:r>
                  </w:hyperlink>
                  <w:r w:rsidRPr="00BA7440">
                    <w:rPr>
                      <w:rStyle w:val="Hyperlink"/>
                      <w:rFonts w:cs="Segoe UI"/>
                      <w:color w:val="auto"/>
                      <w:szCs w:val="22"/>
                      <w:u w:val="none"/>
                    </w:rPr>
                    <w:t>.</w:t>
                  </w:r>
                </w:p>
              </w:tc>
            </w:tr>
            <w:tr w:rsidR="00717613" w:rsidRPr="00C941BD" w14:paraId="3D9F2B85" w14:textId="77777777" w:rsidTr="61714D84">
              <w:trPr>
                <w:jc w:val="center"/>
              </w:trPr>
              <w:tc>
                <w:tcPr>
                  <w:tcW w:w="9750" w:type="dxa"/>
                  <w:shd w:val="clear" w:color="auto" w:fill="FFFFFF" w:themeFill="background1"/>
                  <w:tcMar>
                    <w:top w:w="300" w:type="dxa"/>
                    <w:left w:w="375" w:type="dxa"/>
                    <w:bottom w:w="300" w:type="dxa"/>
                    <w:right w:w="375" w:type="dxa"/>
                  </w:tcMar>
                </w:tcPr>
                <w:p w14:paraId="636BE78E" w14:textId="57268F83" w:rsidR="00717613" w:rsidRPr="00C941BD" w:rsidRDefault="00717613" w:rsidP="00717613">
                  <w:pPr>
                    <w:pStyle w:val="Heading1"/>
                    <w:outlineLvl w:val="0"/>
                  </w:pPr>
                  <w:r w:rsidRPr="00C941BD">
                    <w:lastRenderedPageBreak/>
                    <w:t>Azure Security and Management</w:t>
                  </w:r>
                </w:p>
              </w:tc>
            </w:tr>
            <w:tr w:rsidR="00717613" w:rsidRPr="00C941BD" w14:paraId="4E5A7015" w14:textId="77777777" w:rsidTr="61714D84">
              <w:trPr>
                <w:trHeight w:val="720"/>
                <w:jc w:val="center"/>
              </w:trPr>
              <w:tc>
                <w:tcPr>
                  <w:tcW w:w="9750" w:type="dxa"/>
                  <w:tcBorders>
                    <w:top w:val="single" w:sz="24" w:space="0" w:color="008575"/>
                  </w:tcBorders>
                  <w:shd w:val="clear" w:color="auto" w:fill="FFFFFF" w:themeFill="background1"/>
                  <w:tcMar>
                    <w:top w:w="300" w:type="dxa"/>
                    <w:left w:w="375" w:type="dxa"/>
                    <w:bottom w:w="300" w:type="dxa"/>
                    <w:right w:w="375" w:type="dxa"/>
                  </w:tcMar>
                </w:tcPr>
                <w:p w14:paraId="7C5926BB" w14:textId="1406F1C7" w:rsidR="00633149" w:rsidRDefault="008E50C0" w:rsidP="00633149">
                  <w:hyperlink r:id="rId55">
                    <w:r w:rsidR="00633149" w:rsidRPr="00633149">
                      <w:rPr>
                        <w:rStyle w:val="Hyperlink"/>
                        <w:szCs w:val="24"/>
                      </w:rPr>
                      <w:t>Azure Sentinel</w:t>
                    </w:r>
                    <w:r w:rsidR="00633149" w:rsidRPr="00BA7440">
                      <w:rPr>
                        <w:rStyle w:val="Hyperlink"/>
                        <w:szCs w:val="24"/>
                        <w:u w:val="none"/>
                      </w:rPr>
                      <w:t xml:space="preserve"> </w:t>
                    </w:r>
                  </w:hyperlink>
                  <w:r w:rsidR="00633149" w:rsidRPr="00633149">
                    <w:t>is a cloud</w:t>
                  </w:r>
                  <w:r w:rsidR="00DC5ADD">
                    <w:t>-</w:t>
                  </w:r>
                  <w:r w:rsidR="00633149" w:rsidRPr="00633149">
                    <w:t>native SIEM with built-in AI that ingests data from your entire enterprise and import</w:t>
                  </w:r>
                  <w:r w:rsidR="00DC5ADD">
                    <w:t>s</w:t>
                  </w:r>
                  <w:r w:rsidR="00633149" w:rsidRPr="00633149">
                    <w:t xml:space="preserve"> Microsoft 365 security alerts for free. </w:t>
                  </w:r>
                </w:p>
                <w:p w14:paraId="7512A999" w14:textId="77777777" w:rsidR="009A0B38" w:rsidRPr="00633149" w:rsidRDefault="009A0B38" w:rsidP="00633149"/>
                <w:p w14:paraId="032FC454" w14:textId="74E57CC4" w:rsidR="00633149" w:rsidRDefault="008E50C0" w:rsidP="00633149">
                  <w:hyperlink r:id="rId56">
                    <w:r w:rsidR="00633149" w:rsidRPr="4E664DBE">
                      <w:rPr>
                        <w:rStyle w:val="Hyperlink"/>
                      </w:rPr>
                      <w:t>Just-in-time (JIT) VM access for Azure Firewall</w:t>
                    </w:r>
                    <w:r w:rsidR="00633149" w:rsidRPr="00BA7440">
                      <w:rPr>
                        <w:rStyle w:val="Hyperlink"/>
                        <w:u w:val="none"/>
                      </w:rPr>
                      <w:t xml:space="preserve"> </w:t>
                    </w:r>
                  </w:hyperlink>
                  <w:r w:rsidR="000B0901">
                    <w:t>s</w:t>
                  </w:r>
                  <w:r w:rsidR="00633149">
                    <w:t>ecure</w:t>
                  </w:r>
                  <w:r w:rsidR="000B0901">
                    <w:t>s</w:t>
                  </w:r>
                  <w:r w:rsidR="00633149">
                    <w:t xml:space="preserve"> your Azure Firewall</w:t>
                  </w:r>
                  <w:r w:rsidR="00DC5ADD">
                    <w:t>-</w:t>
                  </w:r>
                  <w:r w:rsidR="00633149">
                    <w:t>protected environments, in addition to your NSG</w:t>
                  </w:r>
                  <w:r w:rsidR="00DC5ADD">
                    <w:t>-</w:t>
                  </w:r>
                  <w:r w:rsidR="00633149">
                    <w:t>protected environments, with just-in-time VM access. Just-in-time VM access reduces exposure to network volumetric attacks by providing controlled access to VMs only when needed, using your NSG and Azure Firewall rules.</w:t>
                  </w:r>
                </w:p>
                <w:p w14:paraId="1AE5622F" w14:textId="77777777" w:rsidR="009A0B38" w:rsidRPr="00633149" w:rsidRDefault="009A0B38" w:rsidP="00633149"/>
                <w:p w14:paraId="5A8B8FAC" w14:textId="37631BB5" w:rsidR="00633149" w:rsidRDefault="008E50C0" w:rsidP="00633149">
                  <w:hyperlink r:id="rId57">
                    <w:r w:rsidR="00633149" w:rsidRPr="4E664DBE">
                      <w:rPr>
                        <w:rStyle w:val="Hyperlink"/>
                      </w:rPr>
                      <w:t>Azure Security Center Quick Fix for bulk resources</w:t>
                    </w:r>
                    <w:r w:rsidR="00920F61" w:rsidRPr="00BA7440">
                      <w:rPr>
                        <w:rStyle w:val="Hyperlink"/>
                        <w:u w:val="none"/>
                      </w:rPr>
                      <w:t xml:space="preserve"> </w:t>
                    </w:r>
                  </w:hyperlink>
                  <w:r w:rsidR="005E6662">
                    <w:t xml:space="preserve">simplifies remediation of security misconfigurations and quickly remediates recommendations on a bulk of resources. </w:t>
                  </w:r>
                </w:p>
                <w:p w14:paraId="2DAEE713" w14:textId="77777777" w:rsidR="009A0B38" w:rsidRPr="00633149" w:rsidRDefault="009A0B38" w:rsidP="00633149"/>
                <w:p w14:paraId="3713AC6D" w14:textId="099D0FE2" w:rsidR="00633149" w:rsidRDefault="008E50C0" w:rsidP="00633149">
                  <w:hyperlink r:id="rId58">
                    <w:r w:rsidR="00633149" w:rsidRPr="4E664DBE">
                      <w:rPr>
                        <w:rStyle w:val="Hyperlink"/>
                      </w:rPr>
                      <w:t>Azure Monitor for containers Prometheus integration</w:t>
                    </w:r>
                    <w:r w:rsidR="00633149" w:rsidRPr="00BA7440">
                      <w:rPr>
                        <w:rStyle w:val="Hyperlink"/>
                        <w:u w:val="none"/>
                      </w:rPr>
                      <w:t xml:space="preserve"> </w:t>
                    </w:r>
                  </w:hyperlink>
                  <w:r w:rsidR="005E6662">
                    <w:t>c</w:t>
                  </w:r>
                  <w:r w:rsidR="00633149">
                    <w:t xml:space="preserve">an now scrape your Prometheus metrics and store them on your behalf, without you having to operate your own Prometheus collection and storage infrastructure. We also have new Grafana templates for you to visualize all the performance data collected from your Kubernetes clusters. </w:t>
                  </w:r>
                </w:p>
                <w:p w14:paraId="384268F7" w14:textId="77777777" w:rsidR="009A0B38" w:rsidRPr="00633149" w:rsidRDefault="009A0B38" w:rsidP="00633149"/>
                <w:p w14:paraId="3CD85254" w14:textId="22F05FB8" w:rsidR="002934F3" w:rsidRDefault="008E50C0" w:rsidP="00CF64CA">
                  <w:hyperlink r:id="rId59">
                    <w:r w:rsidR="00633149" w:rsidRPr="65ADA505">
                      <w:rPr>
                        <w:rStyle w:val="Hyperlink"/>
                      </w:rPr>
                      <w:t>Azure Monitor Workbooks</w:t>
                    </w:r>
                    <w:r w:rsidR="00633149" w:rsidRPr="00BA7440">
                      <w:rPr>
                        <w:rStyle w:val="Hyperlink"/>
                        <w:u w:val="none"/>
                      </w:rPr>
                      <w:t xml:space="preserve"> </w:t>
                    </w:r>
                  </w:hyperlink>
                  <w:r w:rsidR="00633149">
                    <w:t>allow</w:t>
                  </w:r>
                  <w:r w:rsidR="754C9731">
                    <w:t>s</w:t>
                  </w:r>
                  <w:r w:rsidR="00633149" w:rsidRPr="00633149">
                    <w:t xml:space="preserve"> you to combine text, analytic queries, metrics, and parameters into a rich interactive report you can share with your team members. </w:t>
                  </w:r>
                  <w:r w:rsidR="2AF9C2DD">
                    <w:t>W</w:t>
                  </w:r>
                  <w:r w:rsidR="00633149">
                    <w:t>e’ve</w:t>
                  </w:r>
                  <w:r w:rsidR="00633149" w:rsidRPr="00633149">
                    <w:t xml:space="preserve"> added support for a number of new data sources</w:t>
                  </w:r>
                  <w:r w:rsidR="000E4D73">
                    <w:t>,</w:t>
                  </w:r>
                  <w:r w:rsidR="00633149" w:rsidRPr="00633149">
                    <w:t xml:space="preserve"> including Azure Data Explorer, Azure Resource Graph, Azure Monitor Logs, Metrics, and Alerts. In addition, there are new visualization options such as charts, grids, tiles, honeycombs, and maps.</w:t>
                  </w:r>
                  <w:r w:rsidR="000B4FAA">
                    <w:t xml:space="preserve"> </w:t>
                  </w:r>
                </w:p>
                <w:p w14:paraId="79FB3968" w14:textId="77777777" w:rsidR="002934F3" w:rsidRDefault="002934F3" w:rsidP="00CF64CA"/>
                <w:p w14:paraId="1E556D9A" w14:textId="01A03418" w:rsidR="00717613" w:rsidRPr="00CF64CA" w:rsidRDefault="008E50C0" w:rsidP="00CF64CA">
                  <w:hyperlink r:id="rId60">
                    <w:r w:rsidR="00BF0F9D" w:rsidRPr="4E664DBE">
                      <w:rPr>
                        <w:rStyle w:val="Hyperlink"/>
                      </w:rPr>
                      <w:t>Azure Monitor Log Analytics data retention</w:t>
                    </w:r>
                  </w:hyperlink>
                  <w:r w:rsidR="00BF0F9D">
                    <w:t xml:space="preserve"> </w:t>
                  </w:r>
                  <w:r w:rsidR="00633149">
                    <w:t>can now be configured for each data type, rather than only a single retention setting for the entire workspace.</w:t>
                  </w:r>
                </w:p>
              </w:tc>
            </w:tr>
            <w:tr w:rsidR="00717613" w:rsidRPr="00C941BD" w14:paraId="04F7956F" w14:textId="77777777" w:rsidTr="61714D84">
              <w:trPr>
                <w:jc w:val="center"/>
              </w:trPr>
              <w:tc>
                <w:tcPr>
                  <w:tcW w:w="9750" w:type="dxa"/>
                  <w:shd w:val="clear" w:color="auto" w:fill="FFFFFF" w:themeFill="background1"/>
                  <w:tcMar>
                    <w:top w:w="300" w:type="dxa"/>
                    <w:left w:w="375" w:type="dxa"/>
                    <w:bottom w:w="300" w:type="dxa"/>
                    <w:right w:w="375" w:type="dxa"/>
                  </w:tcMar>
                </w:tcPr>
                <w:p w14:paraId="13F3A46D" w14:textId="125FB55A" w:rsidR="00717613" w:rsidRPr="00C941BD" w:rsidRDefault="00717613" w:rsidP="00717613">
                  <w:pPr>
                    <w:pStyle w:val="Heading1"/>
                    <w:outlineLvl w:val="0"/>
                  </w:pPr>
                  <w:r w:rsidRPr="00C941BD">
                    <w:t>Azure Data</w:t>
                  </w:r>
                </w:p>
              </w:tc>
            </w:tr>
            <w:tr w:rsidR="00717613" w:rsidRPr="00C941BD" w14:paraId="2B54B6F2" w14:textId="77777777" w:rsidTr="61714D84">
              <w:trPr>
                <w:jc w:val="center"/>
              </w:trPr>
              <w:tc>
                <w:tcPr>
                  <w:tcW w:w="9750" w:type="dxa"/>
                  <w:tcBorders>
                    <w:top w:val="single" w:sz="24" w:space="0" w:color="008575"/>
                  </w:tcBorders>
                  <w:shd w:val="clear" w:color="auto" w:fill="FFFFFF" w:themeFill="background1"/>
                  <w:tcMar>
                    <w:top w:w="300" w:type="dxa"/>
                    <w:left w:w="375" w:type="dxa"/>
                    <w:bottom w:w="300" w:type="dxa"/>
                    <w:right w:w="375" w:type="dxa"/>
                  </w:tcMar>
                </w:tcPr>
                <w:p w14:paraId="5E8A7996" w14:textId="5A5C7D82" w:rsidR="00CF64CA" w:rsidRDefault="008E50C0" w:rsidP="00CF64CA">
                  <w:pPr>
                    <w:rPr>
                      <w:rFonts w:eastAsia="Segoe UI"/>
                    </w:rPr>
                  </w:pPr>
                  <w:hyperlink r:id="rId61">
                    <w:r w:rsidR="00CF64CA" w:rsidRPr="00A77DB9">
                      <w:rPr>
                        <w:rStyle w:val="Hyperlink"/>
                        <w:szCs w:val="24"/>
                      </w:rPr>
                      <w:t>Azure Database for PostgreSQL - Hyperscale (Citus)</w:t>
                    </w:r>
                    <w:r w:rsidR="00CF64CA" w:rsidRPr="00BA7440">
                      <w:rPr>
                        <w:rStyle w:val="Hyperlink"/>
                        <w:szCs w:val="24"/>
                        <w:u w:val="none"/>
                      </w:rPr>
                      <w:t xml:space="preserve"> </w:t>
                    </w:r>
                  </w:hyperlink>
                  <w:r w:rsidR="00CF64CA" w:rsidRPr="00A77DB9">
                    <w:rPr>
                      <w:rFonts w:eastAsia="Segoe UI"/>
                    </w:rPr>
                    <w:t>scales out Postgres horizontally and is ideal for multitenant and SaaS applications that are growing fast, as well as for real-time analytics apps that need subsecond response times across billions of rows.</w:t>
                  </w:r>
                </w:p>
                <w:p w14:paraId="63E77BEA" w14:textId="77777777" w:rsidR="009A0B38" w:rsidRPr="00A77DB9" w:rsidRDefault="009A0B38" w:rsidP="00CF64CA">
                  <w:pPr>
                    <w:rPr>
                      <w:rFonts w:eastAsia="Segoe UI"/>
                    </w:rPr>
                  </w:pPr>
                </w:p>
                <w:p w14:paraId="01676775" w14:textId="21511938" w:rsidR="00CF64CA" w:rsidRDefault="008E50C0" w:rsidP="00CF64CA">
                  <w:pPr>
                    <w:rPr>
                      <w:rFonts w:eastAsia="Segoe UI" w:cs="Segoe UI"/>
                    </w:rPr>
                  </w:pPr>
                  <w:hyperlink r:id="rId62">
                    <w:r w:rsidR="00CF64CA" w:rsidRPr="00A77DB9">
                      <w:rPr>
                        <w:rStyle w:val="Hyperlink"/>
                        <w:szCs w:val="24"/>
                      </w:rPr>
                      <w:t>Azure SQL Database serverless</w:t>
                    </w:r>
                  </w:hyperlink>
                  <w:r w:rsidR="000B4FAA">
                    <w:rPr>
                      <w:rFonts w:eastAsia="Segoe UI" w:cs="Segoe UI"/>
                    </w:rPr>
                    <w:t xml:space="preserve"> i</w:t>
                  </w:r>
                  <w:r w:rsidR="00CF64CA" w:rsidRPr="00A77DB9">
                    <w:rPr>
                      <w:rFonts w:eastAsia="Segoe UI" w:cs="Segoe UI"/>
                    </w:rPr>
                    <w:t xml:space="preserve">s a new compute tier that optimizes price-performance and simplifies performance management for databases with intermittent, unpredictable </w:t>
                  </w:r>
                  <w:r w:rsidR="00CF64CA" w:rsidRPr="00A77DB9">
                    <w:rPr>
                      <w:rFonts w:eastAsia="Segoe UI" w:cs="Segoe UI"/>
                    </w:rPr>
                    <w:lastRenderedPageBreak/>
                    <w:t>usage. Serverless automatically scales compute for single databases based on workload demand and bills for compute used per second.</w:t>
                  </w:r>
                </w:p>
                <w:p w14:paraId="00C4D0C8" w14:textId="77777777" w:rsidR="009A0B38" w:rsidRPr="00A77DB9" w:rsidRDefault="009A0B38" w:rsidP="00CF64CA">
                  <w:pPr>
                    <w:rPr>
                      <w:rFonts w:eastAsia="Segoe UI" w:cs="Segoe UI"/>
                    </w:rPr>
                  </w:pPr>
                </w:p>
                <w:p w14:paraId="76F89F8F" w14:textId="4364208B" w:rsidR="00CF64CA" w:rsidRDefault="008E50C0" w:rsidP="00CF64CA">
                  <w:pPr>
                    <w:rPr>
                      <w:rFonts w:eastAsia="Segoe UI" w:cs="Segoe UI"/>
                    </w:rPr>
                  </w:pPr>
                  <w:hyperlink r:id="rId63" w:history="1">
                    <w:r w:rsidR="00CF64CA" w:rsidRPr="00A77DB9">
                      <w:rPr>
                        <w:rStyle w:val="Hyperlink"/>
                        <w:szCs w:val="24"/>
                      </w:rPr>
                      <w:t>Azure Database for MariaDB support for intelligent performance</w:t>
                    </w:r>
                    <w:r w:rsidR="00CF64CA" w:rsidRPr="00FA1A62">
                      <w:rPr>
                        <w:rStyle w:val="Hyperlink"/>
                        <w:szCs w:val="24"/>
                        <w:u w:val="none"/>
                      </w:rPr>
                      <w:t xml:space="preserve"> </w:t>
                    </w:r>
                  </w:hyperlink>
                  <w:r w:rsidR="00FA22ED">
                    <w:rPr>
                      <w:rFonts w:eastAsia="Segoe UI" w:cs="Segoe UI"/>
                    </w:rPr>
                    <w:t xml:space="preserve">is a </w:t>
                  </w:r>
                  <w:r w:rsidR="00CF64CA" w:rsidRPr="00A77DB9">
                    <w:rPr>
                      <w:rFonts w:eastAsia="Segoe UI" w:cs="Segoe UI"/>
                    </w:rPr>
                    <w:t xml:space="preserve">performance set of features, which includes query store, query performance insight, and performance recommendations, </w:t>
                  </w:r>
                  <w:r w:rsidR="007D3628">
                    <w:rPr>
                      <w:rFonts w:eastAsia="Segoe UI" w:cs="Segoe UI"/>
                    </w:rPr>
                    <w:t xml:space="preserve">and </w:t>
                  </w:r>
                  <w:r w:rsidR="00CF64CA" w:rsidRPr="00A77DB9">
                    <w:rPr>
                      <w:rFonts w:eastAsia="Segoe UI" w:cs="Segoe UI"/>
                    </w:rPr>
                    <w:t xml:space="preserve">is now generally available. This set of features </w:t>
                  </w:r>
                  <w:r w:rsidR="009E3F3E">
                    <w:rPr>
                      <w:rFonts w:eastAsia="Segoe UI" w:cs="Segoe UI"/>
                    </w:rPr>
                    <w:t>allows</w:t>
                  </w:r>
                  <w:r w:rsidR="00CF64CA" w:rsidRPr="00A77DB9">
                    <w:rPr>
                      <w:rFonts w:eastAsia="Segoe UI" w:cs="Segoe UI"/>
                    </w:rPr>
                    <w:t xml:space="preserve"> you to better understand your workloads, including visually inspecting them, and to identify bottlenecks.</w:t>
                  </w:r>
                </w:p>
                <w:p w14:paraId="1AF4CA73" w14:textId="77777777" w:rsidR="009A0B38" w:rsidRPr="00A77DB9" w:rsidRDefault="009A0B38" w:rsidP="00CF64CA">
                  <w:pPr>
                    <w:rPr>
                      <w:rFonts w:eastAsia="Segoe UI" w:cs="Segoe UI"/>
                    </w:rPr>
                  </w:pPr>
                </w:p>
                <w:p w14:paraId="3B0E29A9" w14:textId="59BA85A8" w:rsidR="00CF64CA" w:rsidRDefault="00CF64CA" w:rsidP="00CF64CA">
                  <w:pPr>
                    <w:rPr>
                      <w:rFonts w:eastAsia="Segoe UI" w:cs="Segoe UI"/>
                    </w:rPr>
                  </w:pPr>
                  <w:r w:rsidRPr="00A77DB9">
                    <w:rPr>
                      <w:szCs w:val="24"/>
                    </w:rPr>
                    <w:t xml:space="preserve">Reserved Capacity pricing is now available for Azure Database for </w:t>
                  </w:r>
                  <w:hyperlink r:id="rId64" w:history="1">
                    <w:r w:rsidRPr="00A77DB9">
                      <w:rPr>
                        <w:rStyle w:val="Hyperlink"/>
                        <w:szCs w:val="24"/>
                      </w:rPr>
                      <w:t>MySQL</w:t>
                    </w:r>
                  </w:hyperlink>
                  <w:r w:rsidRPr="00A77DB9">
                    <w:rPr>
                      <w:szCs w:val="24"/>
                    </w:rPr>
                    <w:t xml:space="preserve">, </w:t>
                  </w:r>
                  <w:hyperlink r:id="rId65" w:history="1">
                    <w:r w:rsidR="000B4FAA" w:rsidRPr="00A77DB9">
                      <w:rPr>
                        <w:rStyle w:val="Hyperlink"/>
                        <w:szCs w:val="24"/>
                      </w:rPr>
                      <w:t>PostgreSQL</w:t>
                    </w:r>
                    <w:r w:rsidR="000B4FAA">
                      <w:rPr>
                        <w:rStyle w:val="Hyperlink"/>
                        <w:szCs w:val="24"/>
                      </w:rPr>
                      <w:t>,</w:t>
                    </w:r>
                    <w:r w:rsidR="000B4FAA" w:rsidRPr="00A77DB9">
                      <w:rPr>
                        <w:rStyle w:val="Hyperlink"/>
                        <w:szCs w:val="24"/>
                      </w:rPr>
                      <w:t xml:space="preserve"> Single server</w:t>
                    </w:r>
                  </w:hyperlink>
                  <w:r w:rsidRPr="00A77DB9">
                    <w:rPr>
                      <w:szCs w:val="24"/>
                    </w:rPr>
                    <w:t xml:space="preserve">, and </w:t>
                  </w:r>
                  <w:hyperlink r:id="rId66" w:history="1">
                    <w:r w:rsidRPr="00A77DB9">
                      <w:rPr>
                        <w:rStyle w:val="Hyperlink"/>
                        <w:szCs w:val="24"/>
                      </w:rPr>
                      <w:t>MariaDB</w:t>
                    </w:r>
                  </w:hyperlink>
                  <w:r w:rsidRPr="00A77DB9">
                    <w:rPr>
                      <w:szCs w:val="24"/>
                    </w:rPr>
                    <w:t xml:space="preserve"> </w:t>
                  </w:r>
                  <w:r w:rsidRPr="00A77DB9">
                    <w:rPr>
                      <w:rFonts w:eastAsia="Segoe UI" w:cs="Segoe UI"/>
                    </w:rPr>
                    <w:t>for your existing and future servers. Reserved Capacity allows customers to reserve compute power for existing and future database servers.</w:t>
                  </w:r>
                </w:p>
                <w:p w14:paraId="62B686B3" w14:textId="77777777" w:rsidR="009A0B38" w:rsidRPr="00A77DB9" w:rsidRDefault="009A0B38" w:rsidP="00CF64CA">
                  <w:pPr>
                    <w:rPr>
                      <w:rFonts w:eastAsia="Segoe UI" w:cs="Segoe UI"/>
                    </w:rPr>
                  </w:pPr>
                </w:p>
                <w:p w14:paraId="29610F63" w14:textId="5A034DEC" w:rsidR="00CF64CA" w:rsidRDefault="008E50C0" w:rsidP="00CF64CA">
                  <w:pPr>
                    <w:rPr>
                      <w:rFonts w:cs="Segoe UI"/>
                      <w:shd w:val="clear" w:color="auto" w:fill="FFFFFF"/>
                    </w:rPr>
                  </w:pPr>
                  <w:hyperlink r:id="rId67" w:history="1">
                    <w:r w:rsidR="00CF64CA" w:rsidRPr="6BF76558">
                      <w:rPr>
                        <w:rStyle w:val="Hyperlink"/>
                      </w:rPr>
                      <w:t>Azure Database for MySQL</w:t>
                    </w:r>
                    <w:r w:rsidR="00CF64CA" w:rsidRPr="00FA1A62">
                      <w:rPr>
                        <w:rStyle w:val="Hyperlink"/>
                        <w:u w:val="none"/>
                      </w:rPr>
                      <w:t xml:space="preserve"> </w:t>
                    </w:r>
                  </w:hyperlink>
                  <w:r w:rsidR="00CF64CA" w:rsidRPr="00A77DB9">
                    <w:rPr>
                      <w:rFonts w:cs="Segoe UI"/>
                      <w:shd w:val="clear" w:color="auto" w:fill="FFFFFF"/>
                    </w:rPr>
                    <w:t>now provides support for the latest major version of MySQL, version 8.0. Major enhancements in MySQL 8.0 include a variety of improvements associated with the data dictionary, atomic data definition statements (atomic Data Definition Language [DDL]), the upgrade procedure, security and account management, as well as several other performance enhancements.</w:t>
                  </w:r>
                </w:p>
                <w:p w14:paraId="707CF412" w14:textId="77777777" w:rsidR="009A0B38" w:rsidRPr="00A77DB9" w:rsidRDefault="009A0B38" w:rsidP="00CF64CA">
                  <w:pPr>
                    <w:rPr>
                      <w:rFonts w:eastAsia="Segoe UI" w:cs="Segoe UI"/>
                    </w:rPr>
                  </w:pPr>
                </w:p>
                <w:p w14:paraId="292C80C4" w14:textId="3BE1A1A7" w:rsidR="00717613" w:rsidRPr="00CF64CA" w:rsidRDefault="008E50C0" w:rsidP="00CF64CA">
                  <w:pPr>
                    <w:rPr>
                      <w:rFonts w:eastAsia="Segoe UI" w:cs="Segoe UI"/>
                    </w:rPr>
                  </w:pPr>
                  <w:hyperlink r:id="rId68">
                    <w:r w:rsidR="00CF64CA" w:rsidRPr="6BF76558">
                      <w:rPr>
                        <w:rStyle w:val="Hyperlink"/>
                      </w:rPr>
                      <w:t>The Azure Cosmos DB API for MongoDB now supports MongoDB wire protocol</w:t>
                    </w:r>
                  </w:hyperlink>
                  <w:r w:rsidR="00FC5711" w:rsidRPr="00FA1A62">
                    <w:rPr>
                      <w:rStyle w:val="Hyperlink"/>
                      <w:color w:val="353535"/>
                      <w:u w:val="none"/>
                    </w:rPr>
                    <w:t>.</w:t>
                  </w:r>
                  <w:r w:rsidR="00CF64CA" w:rsidRPr="6BF76558">
                    <w:rPr>
                      <w:rFonts w:eastAsia="Segoe UI" w:cs="Segoe UI"/>
                    </w:rPr>
                    <w:t xml:space="preserve"> All new accounts provisioned using the Azure portal will have the option to provision with server version 3.6. Existing accounts will continue to be on v3.2 or v3.4 (based on their configuration) and will be fully supported. New capabilities include compound indexes, ChangeStream API support, creating unshared collections with shared database throughput, and general availability for aggregation pipeline stages and operators. All new accounts provisioned using the Azure portal will have the option to provision with server version 3.6.</w:t>
                  </w:r>
                </w:p>
              </w:tc>
            </w:tr>
            <w:tr w:rsidR="00717613" w:rsidRPr="00C941BD" w14:paraId="0B1DAB37" w14:textId="77777777" w:rsidTr="61714D84">
              <w:trPr>
                <w:jc w:val="center"/>
              </w:trPr>
              <w:tc>
                <w:tcPr>
                  <w:tcW w:w="9750" w:type="dxa"/>
                  <w:shd w:val="clear" w:color="auto" w:fill="FFFFFF" w:themeFill="background1"/>
                  <w:tcMar>
                    <w:top w:w="300" w:type="dxa"/>
                    <w:left w:w="375" w:type="dxa"/>
                    <w:bottom w:w="300" w:type="dxa"/>
                    <w:right w:w="375" w:type="dxa"/>
                  </w:tcMar>
                </w:tcPr>
                <w:p w14:paraId="1E786093" w14:textId="4042C368" w:rsidR="00717613" w:rsidRPr="00C941BD" w:rsidRDefault="00717613" w:rsidP="00717613">
                  <w:pPr>
                    <w:pStyle w:val="Heading1"/>
                    <w:outlineLvl w:val="0"/>
                  </w:pPr>
                  <w:r w:rsidRPr="00C941BD">
                    <w:lastRenderedPageBreak/>
                    <w:t>Azure Analytics</w:t>
                  </w:r>
                </w:p>
              </w:tc>
            </w:tr>
            <w:tr w:rsidR="00717613" w:rsidRPr="00C941BD" w14:paraId="464070B3" w14:textId="77777777" w:rsidTr="61714D84">
              <w:trPr>
                <w:jc w:val="center"/>
              </w:trPr>
              <w:tc>
                <w:tcPr>
                  <w:tcW w:w="9750" w:type="dxa"/>
                  <w:tcBorders>
                    <w:top w:val="single" w:sz="24" w:space="0" w:color="008575"/>
                  </w:tcBorders>
                  <w:shd w:val="clear" w:color="auto" w:fill="FFFFFF" w:themeFill="background1"/>
                  <w:tcMar>
                    <w:top w:w="300" w:type="dxa"/>
                    <w:left w:w="375" w:type="dxa"/>
                    <w:bottom w:w="300" w:type="dxa"/>
                    <w:right w:w="375" w:type="dxa"/>
                  </w:tcMar>
                </w:tcPr>
                <w:p w14:paraId="25533FB4" w14:textId="07B7E96B" w:rsidR="00610C3F" w:rsidRPr="00610C3F" w:rsidRDefault="008E50C0" w:rsidP="00610C3F">
                  <w:pPr>
                    <w:rPr>
                      <w:rFonts w:eastAsia="Segoe UI" w:cs="Segoe UI"/>
                    </w:rPr>
                  </w:pPr>
                  <w:hyperlink r:id="rId69" w:history="1">
                    <w:r w:rsidR="00610C3F" w:rsidRPr="00610C3F">
                      <w:rPr>
                        <w:rStyle w:val="Hyperlink"/>
                        <w:szCs w:val="24"/>
                      </w:rPr>
                      <w:t>Azure SQL Data Warehouse is now Azure Synapse Analytics</w:t>
                    </w:r>
                  </w:hyperlink>
                  <w:r w:rsidR="00A014FE">
                    <w:rPr>
                      <w:rFonts w:eastAsia="Segoe UI" w:cs="Segoe UI"/>
                    </w:rPr>
                    <w:t>. A</w:t>
                  </w:r>
                  <w:r w:rsidR="00610C3F" w:rsidRPr="00610C3F">
                    <w:rPr>
                      <w:rFonts w:eastAsia="Segoe UI" w:cs="Segoe UI"/>
                    </w:rPr>
                    <w:t>zure Synapse is a limitless analytics service that brings together enterprise data warehousing and Big Data analytics. It gives you the freedom to query data on your terms, using either serverless on-demand or provisioned resources—at scale. Azure Synapse brings these two worlds together with a unified experience to ingest, prepare, manage, and serve data for immediate business intelligence and machine learning needs.</w:t>
                  </w:r>
                </w:p>
                <w:p w14:paraId="03FAC2D8" w14:textId="77777777" w:rsidR="00A57281" w:rsidRDefault="00A57281" w:rsidP="00610C3F">
                  <w:pPr>
                    <w:rPr>
                      <w:szCs w:val="24"/>
                    </w:rPr>
                  </w:pPr>
                </w:p>
                <w:p w14:paraId="05BF9D35" w14:textId="7341415F" w:rsidR="00610C3F" w:rsidRPr="00610C3F" w:rsidRDefault="008E50C0" w:rsidP="00610C3F">
                  <w:pPr>
                    <w:rPr>
                      <w:rFonts w:eastAsia="Segoe UI" w:cs="Segoe UI"/>
                    </w:rPr>
                  </w:pPr>
                  <w:hyperlink r:id="rId70" w:history="1">
                    <w:r w:rsidR="00610C3F" w:rsidRPr="00610C3F">
                      <w:rPr>
                        <w:rStyle w:val="Hyperlink"/>
                        <w:szCs w:val="24"/>
                      </w:rPr>
                      <w:t>Multiprotocol access on Azure Data Lake Storage</w:t>
                    </w:r>
                  </w:hyperlink>
                  <w:r w:rsidR="00610C3F" w:rsidRPr="00610C3F">
                    <w:rPr>
                      <w:sz w:val="24"/>
                      <w:szCs w:val="24"/>
                    </w:rPr>
                    <w:t xml:space="preserve"> </w:t>
                  </w:r>
                  <w:r w:rsidR="00610C3F" w:rsidRPr="00610C3F">
                    <w:rPr>
                      <w:rFonts w:eastAsia="Segoe UI" w:cs="Segoe UI"/>
                    </w:rPr>
                    <w:t>Gen2 brings features like snapshots, soft delete, data tiering, and logging that are standard in the Blob world to the filesystem world of ADLS Gen2.</w:t>
                  </w:r>
                </w:p>
                <w:p w14:paraId="4F651387" w14:textId="77777777" w:rsidR="00A57281" w:rsidRDefault="00A57281" w:rsidP="00610C3F">
                  <w:pPr>
                    <w:rPr>
                      <w:szCs w:val="24"/>
                    </w:rPr>
                  </w:pPr>
                </w:p>
                <w:p w14:paraId="22FEB24D" w14:textId="2BF55802" w:rsidR="00610C3F" w:rsidRPr="00610C3F" w:rsidRDefault="008E50C0" w:rsidP="00610C3F">
                  <w:pPr>
                    <w:rPr>
                      <w:rFonts w:eastAsia="Segoe UI" w:cs="Segoe UI"/>
                    </w:rPr>
                  </w:pPr>
                  <w:hyperlink r:id="rId71" w:history="1">
                    <w:r w:rsidR="00610C3F" w:rsidRPr="00610C3F">
                      <w:rPr>
                        <w:rStyle w:val="Hyperlink"/>
                        <w:szCs w:val="24"/>
                      </w:rPr>
                      <w:t>Azure premium files</w:t>
                    </w:r>
                  </w:hyperlink>
                  <w:r w:rsidR="00610C3F" w:rsidRPr="00610C3F">
                    <w:rPr>
                      <w:sz w:val="24"/>
                      <w:szCs w:val="24"/>
                    </w:rPr>
                    <w:t xml:space="preserve"> </w:t>
                  </w:r>
                  <w:r w:rsidR="007F6B01">
                    <w:rPr>
                      <w:rFonts w:eastAsia="Segoe UI" w:cs="Segoe UI"/>
                    </w:rPr>
                    <w:t xml:space="preserve">allows </w:t>
                  </w:r>
                  <w:r w:rsidR="00610C3F" w:rsidRPr="00610C3F">
                    <w:rPr>
                      <w:rFonts w:eastAsia="Segoe UI" w:cs="Segoe UI"/>
                    </w:rPr>
                    <w:t xml:space="preserve">customers </w:t>
                  </w:r>
                  <w:r w:rsidR="007F6B01">
                    <w:rPr>
                      <w:rFonts w:eastAsia="Segoe UI" w:cs="Segoe UI"/>
                    </w:rPr>
                    <w:t xml:space="preserve">to </w:t>
                  </w:r>
                  <w:r w:rsidR="00610C3F" w:rsidRPr="00610C3F">
                    <w:rPr>
                      <w:rFonts w:eastAsia="Segoe UI" w:cs="Segoe UI"/>
                    </w:rPr>
                    <w:t>optimiz</w:t>
                  </w:r>
                  <w:r w:rsidR="007F6B01">
                    <w:rPr>
                      <w:rFonts w:eastAsia="Segoe UI" w:cs="Segoe UI"/>
                    </w:rPr>
                    <w:t>e</w:t>
                  </w:r>
                  <w:r w:rsidR="00610C3F" w:rsidRPr="00610C3F">
                    <w:rPr>
                      <w:rFonts w:eastAsia="Segoe UI" w:cs="Segoe UI"/>
                    </w:rPr>
                    <w:t xml:space="preserve"> their cloud-based file shares on Azure. Premium files offers a higher level of performance built on solid-state drives (SSD) for fully managed file services in Azure.</w:t>
                  </w:r>
                </w:p>
                <w:p w14:paraId="07AD9B49" w14:textId="77777777" w:rsidR="00A57281" w:rsidRDefault="00A57281" w:rsidP="00610C3F">
                  <w:pPr>
                    <w:rPr>
                      <w:szCs w:val="24"/>
                    </w:rPr>
                  </w:pPr>
                </w:p>
                <w:p w14:paraId="200B08B8" w14:textId="353B620D" w:rsidR="00610C3F" w:rsidRPr="00610C3F" w:rsidRDefault="00610C3F" w:rsidP="00610C3F">
                  <w:pPr>
                    <w:rPr>
                      <w:rFonts w:eastAsia="Segoe UI" w:cs="Segoe UI"/>
                    </w:rPr>
                  </w:pPr>
                  <w:r w:rsidRPr="00610C3F">
                    <w:rPr>
                      <w:rFonts w:eastAsia="Segoe UI" w:cs="Segoe UI"/>
                    </w:rPr>
                    <w:t>Customer</w:t>
                  </w:r>
                  <w:r w:rsidR="00486C87">
                    <w:rPr>
                      <w:rFonts w:eastAsia="Segoe UI" w:cs="Segoe UI"/>
                    </w:rPr>
                    <w:t>s</w:t>
                  </w:r>
                  <w:r w:rsidRPr="00610C3F">
                    <w:rPr>
                      <w:rFonts w:eastAsia="Segoe UI" w:cs="Segoe UI"/>
                    </w:rPr>
                    <w:t xml:space="preserve"> can now </w:t>
                  </w:r>
                  <w:hyperlink r:id="rId72" w:history="1">
                    <w:r w:rsidR="00481594">
                      <w:rPr>
                        <w:rStyle w:val="Hyperlink"/>
                        <w:szCs w:val="24"/>
                      </w:rPr>
                      <w:t>en</w:t>
                    </w:r>
                    <w:r w:rsidR="00481594" w:rsidRPr="00610C3F">
                      <w:rPr>
                        <w:rStyle w:val="Hyperlink"/>
                        <w:szCs w:val="24"/>
                      </w:rPr>
                      <w:t>able Azure Active Directory Domain Services authentication over SMB for Azure Files</w:t>
                    </w:r>
                  </w:hyperlink>
                  <w:r w:rsidRPr="00610C3F">
                    <w:rPr>
                      <w:rFonts w:eastAsia="Segoe UI" w:cs="Segoe UI"/>
                    </w:rPr>
                    <w:t xml:space="preserve">. You can manage Azure Files share-level access to an identity such as a user or group in Azure AD by using role-based access control (RBAC). Azure Files also supports preserving, inheriting, and enforcing NTFS DACLs on all files and directories in a file share. </w:t>
                  </w:r>
                </w:p>
                <w:p w14:paraId="6843D9AA" w14:textId="77777777" w:rsidR="00A57281" w:rsidRDefault="00A57281" w:rsidP="00610C3F">
                  <w:pPr>
                    <w:textAlignment w:val="baseline"/>
                    <w:rPr>
                      <w:szCs w:val="24"/>
                    </w:rPr>
                  </w:pPr>
                </w:p>
                <w:p w14:paraId="0C3E1F38" w14:textId="1CF3A1C7" w:rsidR="00717613" w:rsidRPr="0082289C" w:rsidRDefault="003170A8" w:rsidP="00717613">
                  <w:pPr>
                    <w:textAlignment w:val="baseline"/>
                    <w:rPr>
                      <w:rFonts w:eastAsia="Times New Roman" w:cs="Segoe UI"/>
                      <w:color w:val="auto"/>
                      <w:sz w:val="18"/>
                      <w:szCs w:val="18"/>
                    </w:rPr>
                  </w:pPr>
                  <w:r w:rsidRPr="6BF76558">
                    <w:rPr>
                      <w:rFonts w:eastAsia="Segoe UI" w:cs="Segoe UI"/>
                    </w:rPr>
                    <w:t>W</w:t>
                  </w:r>
                  <w:r w:rsidR="00610C3F" w:rsidRPr="6BF76558">
                    <w:rPr>
                      <w:rFonts w:eastAsia="Segoe UI" w:cs="Segoe UI"/>
                    </w:rPr>
                    <w:t>ith the release of large file shares, a single standard file share in</w:t>
                  </w:r>
                  <w:r w:rsidR="00BE55D3">
                    <w:rPr>
                      <w:rFonts w:eastAsia="Segoe UI" w:cs="Segoe UI"/>
                    </w:rPr>
                    <w:t xml:space="preserve"> </w:t>
                  </w:r>
                  <w:r w:rsidR="00610C3F" w:rsidRPr="6BF76558">
                    <w:rPr>
                      <w:rFonts w:eastAsia="Segoe UI" w:cs="Segoe UI"/>
                    </w:rPr>
                    <w:t xml:space="preserve">a general purpose </w:t>
                  </w:r>
                  <w:hyperlink r:id="rId73" w:history="1">
                    <w:r w:rsidR="585A8C0E" w:rsidRPr="6BF76558">
                      <w:rPr>
                        <w:rStyle w:val="Hyperlink"/>
                        <w:rFonts w:eastAsia="Segoe UI" w:cs="Segoe UI"/>
                      </w:rPr>
                      <w:t>Azure File</w:t>
                    </w:r>
                  </w:hyperlink>
                  <w:r w:rsidR="585A8C0E" w:rsidRPr="6BF76558">
                    <w:rPr>
                      <w:rFonts w:eastAsia="Segoe UI" w:cs="Segoe UI"/>
                    </w:rPr>
                    <w:t xml:space="preserve"> </w:t>
                  </w:r>
                  <w:r w:rsidR="00610C3F" w:rsidRPr="6BF76558">
                    <w:rPr>
                      <w:rFonts w:eastAsia="Segoe UI" w:cs="Segoe UI"/>
                    </w:rPr>
                    <w:t>account can now support up to 100 TiB capacity, 10K IOPS, and 300 MiB/s throughput.</w:t>
                  </w:r>
                </w:p>
              </w:tc>
            </w:tr>
            <w:tr w:rsidR="00717613" w:rsidRPr="00C941BD" w14:paraId="61077983" w14:textId="77777777" w:rsidTr="61714D84">
              <w:trPr>
                <w:jc w:val="center"/>
              </w:trPr>
              <w:tc>
                <w:tcPr>
                  <w:tcW w:w="9750" w:type="dxa"/>
                  <w:shd w:val="clear" w:color="auto" w:fill="FFFFFF" w:themeFill="background1"/>
                  <w:tcMar>
                    <w:top w:w="300" w:type="dxa"/>
                    <w:left w:w="375" w:type="dxa"/>
                    <w:bottom w:w="300" w:type="dxa"/>
                    <w:right w:w="375" w:type="dxa"/>
                  </w:tcMar>
                </w:tcPr>
                <w:p w14:paraId="1BB3EFE9" w14:textId="7B13E65D" w:rsidR="00717613" w:rsidRPr="00C941BD" w:rsidRDefault="00717613" w:rsidP="00717613">
                  <w:pPr>
                    <w:pStyle w:val="Heading1"/>
                    <w:outlineLvl w:val="0"/>
                  </w:pPr>
                  <w:r w:rsidRPr="00C941BD">
                    <w:lastRenderedPageBreak/>
                    <w:t>Azure Serverless and App Dev Services</w:t>
                  </w:r>
                </w:p>
              </w:tc>
            </w:tr>
            <w:tr w:rsidR="00717613" w:rsidRPr="00C941BD" w14:paraId="2DA2BFFE" w14:textId="77777777" w:rsidTr="61714D84">
              <w:trPr>
                <w:trHeight w:val="342"/>
                <w:jc w:val="center"/>
              </w:trPr>
              <w:tc>
                <w:tcPr>
                  <w:tcW w:w="9750" w:type="dxa"/>
                  <w:tcBorders>
                    <w:top w:val="single" w:sz="24" w:space="0" w:color="008575"/>
                  </w:tcBorders>
                  <w:shd w:val="clear" w:color="auto" w:fill="FFFFFF" w:themeFill="background1"/>
                  <w:tcMar>
                    <w:top w:w="300" w:type="dxa"/>
                    <w:left w:w="375" w:type="dxa"/>
                    <w:bottom w:w="300" w:type="dxa"/>
                    <w:right w:w="375" w:type="dxa"/>
                  </w:tcMar>
                </w:tcPr>
                <w:p w14:paraId="69A5A877" w14:textId="0567C078" w:rsidR="00BF7959" w:rsidRPr="00BF7959" w:rsidRDefault="00BF7959" w:rsidP="00BF7959">
                  <w:r w:rsidRPr="0057176B">
                    <w:t>Azure Kubernetes Service (AKS)</w:t>
                  </w:r>
                  <w:r w:rsidR="002D3522">
                    <w:t>.</w:t>
                  </w:r>
                  <w:r w:rsidRPr="0057176B">
                    <w:t xml:space="preserve"> </w:t>
                  </w:r>
                  <w:hyperlink r:id="rId74">
                    <w:r w:rsidR="00554FDC" w:rsidRPr="0057176B">
                      <w:rPr>
                        <w:rStyle w:val="Hyperlink"/>
                      </w:rPr>
                      <w:t>Azure Availability Zone</w:t>
                    </w:r>
                  </w:hyperlink>
                  <w:r w:rsidR="00554FDC" w:rsidRPr="0057176B">
                    <w:t xml:space="preserve">, </w:t>
                  </w:r>
                  <w:hyperlink r:id="rId75">
                    <w:r w:rsidRPr="0057176B">
                      <w:rPr>
                        <w:rStyle w:val="Hyperlink"/>
                      </w:rPr>
                      <w:t>multiple node pools</w:t>
                    </w:r>
                  </w:hyperlink>
                  <w:r w:rsidRPr="0057176B">
                    <w:t xml:space="preserve">, </w:t>
                  </w:r>
                  <w:hyperlink r:id="rId76">
                    <w:r w:rsidRPr="0057176B">
                      <w:rPr>
                        <w:rStyle w:val="Hyperlink"/>
                      </w:rPr>
                      <w:t>Cluster autoscaler</w:t>
                    </w:r>
                  </w:hyperlink>
                  <w:r w:rsidR="00BB7555" w:rsidRPr="009A33BD">
                    <w:rPr>
                      <w:rStyle w:val="Hyperlink"/>
                      <w:i/>
                      <w:iCs/>
                    </w:rPr>
                    <w:t>,</w:t>
                  </w:r>
                  <w:r w:rsidRPr="0057176B">
                    <w:t xml:space="preserve"> and </w:t>
                  </w:r>
                  <w:hyperlink r:id="rId77">
                    <w:r w:rsidRPr="0057176B">
                      <w:rPr>
                        <w:rStyle w:val="Hyperlink"/>
                      </w:rPr>
                      <w:t>authenticated IP capabilities</w:t>
                    </w:r>
                  </w:hyperlink>
                  <w:r w:rsidRPr="0057176B">
                    <w:t xml:space="preserve"> help AKS customers protect applications and data against hardware failures and during planned maintenance events. The multiple node pools feature enables more efficient utilization of compute resources. It allows customers to use different virtual machine sizes in each pool to run various workloads in a single AKS cluster. Cluster autoscaling allows customers to precisely tune the cluster</w:t>
                  </w:r>
                  <w:r w:rsidR="00B364F0">
                    <w:t>-</w:t>
                  </w:r>
                  <w:r w:rsidRPr="0057176B">
                    <w:t>scaling behavior of their environments to meet workload demand. Authenticated IP for AKS provides an extra layer of security by allowing customers to restrict access to their Kubernetes API server to trusted network locations.</w:t>
                  </w:r>
                  <w:r>
                    <w:t xml:space="preserve"> </w:t>
                  </w:r>
                </w:p>
                <w:p w14:paraId="4C680B19" w14:textId="77777777" w:rsidR="00A57281" w:rsidRDefault="00A57281" w:rsidP="00BF7959">
                  <w:pPr>
                    <w:rPr>
                      <w:szCs w:val="24"/>
                    </w:rPr>
                  </w:pPr>
                </w:p>
                <w:p w14:paraId="133CD4BF" w14:textId="7EB4FC5E" w:rsidR="00BF7959" w:rsidRPr="00BF7959" w:rsidRDefault="008E50C0" w:rsidP="00BF7959">
                  <w:hyperlink r:id="rId78" w:history="1">
                    <w:r w:rsidR="00BF7959" w:rsidRPr="00BF7959">
                      <w:rPr>
                        <w:rStyle w:val="Hyperlink"/>
                        <w:szCs w:val="24"/>
                      </w:rPr>
                      <w:t>AKS now available in additional regions</w:t>
                    </w:r>
                  </w:hyperlink>
                  <w:r w:rsidR="00C150D8">
                    <w:rPr>
                      <w:sz w:val="24"/>
                      <w:szCs w:val="24"/>
                    </w:rPr>
                    <w:t xml:space="preserve">. </w:t>
                  </w:r>
                  <w:r w:rsidR="00BF7959" w:rsidRPr="00BF7959">
                    <w:t>For customers who need to operate at global scale, AKS is now available in four additional regions—the North United Arab Emirates, North Switzerland, West Switzerland</w:t>
                  </w:r>
                  <w:r w:rsidR="00F03276">
                    <w:t>,</w:t>
                  </w:r>
                  <w:r w:rsidR="00BF7959" w:rsidRPr="00BF7959">
                    <w:t xml:space="preserve"> and West-Central Germany. AKS is available in 35+ regions, </w:t>
                  </w:r>
                  <w:r w:rsidR="00F03276">
                    <w:t xml:space="preserve">the </w:t>
                  </w:r>
                  <w:r w:rsidR="00BF7959" w:rsidRPr="00BF7959">
                    <w:t xml:space="preserve">highest of any cloud provider. </w:t>
                  </w:r>
                </w:p>
                <w:p w14:paraId="2B40A708" w14:textId="77777777" w:rsidR="00A57281" w:rsidRDefault="00A57281" w:rsidP="00BF7959">
                  <w:pPr>
                    <w:rPr>
                      <w:szCs w:val="24"/>
                    </w:rPr>
                  </w:pPr>
                </w:p>
                <w:p w14:paraId="1FBA4C00" w14:textId="00429C83" w:rsidR="00BF7959" w:rsidRPr="00BF7959" w:rsidRDefault="008E50C0" w:rsidP="00BF7959">
                  <w:hyperlink r:id="rId79" w:history="1">
                    <w:r w:rsidR="000B4FAA" w:rsidRPr="000B4FAA">
                      <w:rPr>
                        <w:rStyle w:val="Hyperlink"/>
                      </w:rPr>
                      <w:t>Azure Functions Premium plan and PowerShell support</w:t>
                    </w:r>
                  </w:hyperlink>
                  <w:r w:rsidR="000B4FAA">
                    <w:t xml:space="preserve"> </w:t>
                  </w:r>
                  <w:r w:rsidR="00BF7959">
                    <w:t xml:space="preserve">eliminate cold-starts using pre-warmed instances, enables network isolation through VNET connectivity, and runs on more powerful instances with customized deployments. With PowerShell support in Azure Functions, customers can now use an event-driven approach for building </w:t>
                  </w:r>
                  <w:r w:rsidR="00BF7959">
                    <w:lastRenderedPageBreak/>
                    <w:t xml:space="preserve">automation scenarios and automate operational activities such as scheduling management tasks or automatically responding to events/alerts raised in different resources. </w:t>
                  </w:r>
                </w:p>
                <w:p w14:paraId="02B09FA5" w14:textId="77777777" w:rsidR="00A57281" w:rsidRDefault="00A57281" w:rsidP="00BF7959">
                  <w:pPr>
                    <w:rPr>
                      <w:szCs w:val="24"/>
                    </w:rPr>
                  </w:pPr>
                </w:p>
                <w:p w14:paraId="490260B6" w14:textId="34F82E4C" w:rsidR="00BF7959" w:rsidRPr="00BF7959" w:rsidRDefault="008E50C0" w:rsidP="00BF7959">
                  <w:hyperlink r:id="rId80" w:history="1">
                    <w:r w:rsidR="00BF7959" w:rsidRPr="00BF7959">
                      <w:rPr>
                        <w:rStyle w:val="Hyperlink"/>
                        <w:szCs w:val="24"/>
                      </w:rPr>
                      <w:t>Azure Migrate</w:t>
                    </w:r>
                  </w:hyperlink>
                  <w:r w:rsidR="00BF7959" w:rsidRPr="00BF7959">
                    <w:t xml:space="preserve"> now provides a dedicated experience for migrating .NET and PHP web applications running on Windows to Azure App Service. It provides tooling in the form of a local agent that performs app discovery and general assessment of apps’ configuration settings, runs readiness checks</w:t>
                  </w:r>
                  <w:r w:rsidR="00F03276">
                    <w:t>,</w:t>
                  </w:r>
                  <w:r w:rsidR="00BF7959" w:rsidRPr="00BF7959">
                    <w:t xml:space="preserve"> and then walks customers through the migration process</w:t>
                  </w:r>
                </w:p>
                <w:p w14:paraId="25387CE9" w14:textId="77777777" w:rsidR="00A57281" w:rsidRDefault="00A57281" w:rsidP="00BF7959">
                  <w:pPr>
                    <w:rPr>
                      <w:szCs w:val="24"/>
                    </w:rPr>
                  </w:pPr>
                </w:p>
                <w:p w14:paraId="7B44EF3E" w14:textId="3014D9F9" w:rsidR="00BF7959" w:rsidRPr="00BF7959" w:rsidRDefault="00BF7959" w:rsidP="00BF7959">
                  <w:r w:rsidRPr="00BF7959">
                    <w:t xml:space="preserve">The newly refreshed </w:t>
                  </w:r>
                  <w:hyperlink r:id="rId81" w:history="1">
                    <w:r w:rsidR="00D0536E" w:rsidRPr="00947A8B">
                      <w:rPr>
                        <w:rStyle w:val="Hyperlink"/>
                      </w:rPr>
                      <w:t>Azure API Management developer portal</w:t>
                    </w:r>
                  </w:hyperlink>
                  <w:r w:rsidRPr="00BF7959">
                    <w:t xml:space="preserve"> makes it easier to compose user interfaces with a visual editor and to access APIs for automating development, management</w:t>
                  </w:r>
                  <w:r w:rsidR="00F03276">
                    <w:t>,</w:t>
                  </w:r>
                  <w:r w:rsidRPr="00BF7959">
                    <w:t xml:space="preserve"> and deployment. It allows users to easily manage and catalog all APIs within their organizations, making it easier to find and reuse existing services. Additionally, it is open sourced and can be easily extended by development teams to meet bespoke requirements.</w:t>
                  </w:r>
                </w:p>
                <w:p w14:paraId="728C641A" w14:textId="77777777" w:rsidR="00A57281" w:rsidRDefault="00A57281" w:rsidP="00BF7959">
                  <w:pPr>
                    <w:rPr>
                      <w:szCs w:val="24"/>
                    </w:rPr>
                  </w:pPr>
                </w:p>
                <w:p w14:paraId="1E9B2885" w14:textId="2A508422" w:rsidR="00BF7959" w:rsidRPr="00BF7959" w:rsidRDefault="008E50C0" w:rsidP="00BF7959">
                  <w:hyperlink r:id="rId82">
                    <w:r w:rsidR="00BF7959" w:rsidRPr="4E664DBE">
                      <w:rPr>
                        <w:rStyle w:val="Hyperlink"/>
                      </w:rPr>
                      <w:t>GitHub</w:t>
                    </w:r>
                  </w:hyperlink>
                  <w:r w:rsidR="00BF7959" w:rsidRPr="4E664DBE">
                    <w:rPr>
                      <w:rStyle w:val="Hyperlink"/>
                    </w:rPr>
                    <w:t xml:space="preserve"> Actions</w:t>
                  </w:r>
                  <w:r w:rsidR="00BF7959" w:rsidRPr="006263F3">
                    <w:rPr>
                      <w:rStyle w:val="Hyperlink"/>
                      <w:u w:val="none"/>
                    </w:rPr>
                    <w:t xml:space="preserve"> </w:t>
                  </w:r>
                  <w:r w:rsidR="008B702A" w:rsidRPr="4E664DBE">
                    <w:rPr>
                      <w:rStyle w:val="Hyperlink"/>
                      <w:color w:val="353535"/>
                      <w:u w:val="none"/>
                    </w:rPr>
                    <w:t xml:space="preserve">is </w:t>
                  </w:r>
                  <w:r w:rsidR="00BF7959">
                    <w:t>used to automate software engineering workflows. GitHub Actions supports native GitHub events such as commits, code reviews, etc., but in addition supports building, testing, and deploying code with native CI/CD built into GitHub.  GitHub Actions is unique in that it is supported via the GitHub community providing community-built Actions for many popular dev</w:t>
                  </w:r>
                  <w:r w:rsidR="000E41C7">
                    <w:t>eloper</w:t>
                  </w:r>
                  <w:r w:rsidR="00BF7959">
                    <w:t xml:space="preserve"> tools</w:t>
                  </w:r>
                  <w:r w:rsidR="000E41C7">
                    <w:t>.</w:t>
                  </w:r>
                </w:p>
                <w:p w14:paraId="6E227C06" w14:textId="77777777" w:rsidR="00A57281" w:rsidRDefault="00A57281" w:rsidP="00BF7959">
                  <w:pPr>
                    <w:rPr>
                      <w:szCs w:val="24"/>
                    </w:rPr>
                  </w:pPr>
                </w:p>
                <w:p w14:paraId="416E27B2" w14:textId="3EB0AF85" w:rsidR="00BF7959" w:rsidRPr="00BF7959" w:rsidRDefault="008E50C0" w:rsidP="00BF7959">
                  <w:hyperlink r:id="rId83" w:history="1">
                    <w:r w:rsidR="00BF7959" w:rsidRPr="00BF7959">
                      <w:rPr>
                        <w:rStyle w:val="Hyperlink"/>
                        <w:szCs w:val="24"/>
                      </w:rPr>
                      <w:t>GitHub Packages</w:t>
                    </w:r>
                  </w:hyperlink>
                  <w:r w:rsidR="00BF7959" w:rsidRPr="00BF7959">
                    <w:rPr>
                      <w:sz w:val="24"/>
                      <w:szCs w:val="24"/>
                    </w:rPr>
                    <w:t xml:space="preserve"> </w:t>
                  </w:r>
                  <w:r w:rsidR="00847E20">
                    <w:t>is</w:t>
                  </w:r>
                  <w:r w:rsidR="00BF7959" w:rsidRPr="00BF7959">
                    <w:t xml:space="preserve"> a package hosting service, fully integrated with GitHub. GitHub Packages combines customers’ source code and packages in one place to provide integrated search, permissions management</w:t>
                  </w:r>
                  <w:r w:rsidR="008D5267">
                    <w:t>,</w:t>
                  </w:r>
                  <w:r w:rsidR="00BF7959" w:rsidRPr="00BF7959">
                    <w:t xml:space="preserve"> and billing. Packages hosted on GitHub include all the information developers need—package contents, download statistics, and version history.</w:t>
                  </w:r>
                </w:p>
                <w:p w14:paraId="21C450CC" w14:textId="77777777" w:rsidR="00A57281" w:rsidRDefault="00A57281" w:rsidP="00BF7959">
                  <w:pPr>
                    <w:rPr>
                      <w:szCs w:val="24"/>
                    </w:rPr>
                  </w:pPr>
                </w:p>
                <w:p w14:paraId="072C4D3B" w14:textId="2E5B1B38" w:rsidR="00C70753" w:rsidRDefault="008E50C0" w:rsidP="001B3700">
                  <w:hyperlink r:id="rId84" w:history="1">
                    <w:r w:rsidR="00BF7959" w:rsidRPr="00BF7959">
                      <w:rPr>
                        <w:rStyle w:val="Hyperlink"/>
                        <w:szCs w:val="24"/>
                      </w:rPr>
                      <w:t>GitHub Security Advisories</w:t>
                    </w:r>
                  </w:hyperlink>
                  <w:r w:rsidR="00BF7959" w:rsidRPr="00BF7959">
                    <w:rPr>
                      <w:sz w:val="24"/>
                      <w:szCs w:val="24"/>
                    </w:rPr>
                    <w:t xml:space="preserve"> </w:t>
                  </w:r>
                  <w:r w:rsidR="00DE5349">
                    <w:t>allows repository maintainers to privately discuss and fix a security vulnerability in a project. After collaborating on a fix, repository maintainers can publish the security advisory to publicly disclose the security vulnerability to the project's community. By publishing security advisories, repository maintainers make it easier for their community to update package dependencies and research the impact of the security vulnerabilities.</w:t>
                  </w:r>
                </w:p>
                <w:p w14:paraId="431F94F8" w14:textId="782FF3B4" w:rsidR="00717613" w:rsidRPr="00D458CC" w:rsidRDefault="008E50C0" w:rsidP="00D458CC">
                  <w:pPr>
                    <w:spacing w:before="100" w:beforeAutospacing="1" w:after="100" w:afterAutospacing="1"/>
                    <w:rPr>
                      <w:rFonts w:cs="Segoe UI"/>
                      <w:color w:val="auto"/>
                    </w:rPr>
                  </w:pPr>
                  <w:hyperlink r:id="rId85" w:history="1">
                    <w:r w:rsidR="00C70753" w:rsidRPr="00C70753">
                      <w:rPr>
                        <w:rFonts w:cs="Segoe UI"/>
                        <w:color w:val="0563C1"/>
                        <w:u w:val="single"/>
                      </w:rPr>
                      <w:t>GitHub Advisory Database</w:t>
                    </w:r>
                  </w:hyperlink>
                  <w:r w:rsidR="00C70753" w:rsidRPr="00C70753">
                    <w:rPr>
                      <w:rFonts w:cs="Segoe UI"/>
                      <w:color w:val="auto"/>
                    </w:rPr>
                    <w:t xml:space="preserve"> allows users to browse or search for the vulnerabilities that GitHub knows about. The database contains all curated Common Vulnerabilities and Exposures (CVEs) and security advisories </w:t>
                  </w:r>
                  <w:r w:rsidR="008134A7">
                    <w:rPr>
                      <w:rFonts w:cs="Segoe UI"/>
                      <w:color w:val="auto"/>
                    </w:rPr>
                    <w:t>that</w:t>
                  </w:r>
                  <w:r w:rsidR="008134A7" w:rsidRPr="00C70753">
                    <w:rPr>
                      <w:rFonts w:cs="Segoe UI"/>
                      <w:color w:val="auto"/>
                    </w:rPr>
                    <w:t xml:space="preserve"> </w:t>
                  </w:r>
                  <w:r w:rsidR="00C70753" w:rsidRPr="00C70753">
                    <w:rPr>
                      <w:rFonts w:cs="Segoe UI"/>
                      <w:color w:val="auto"/>
                    </w:rPr>
                    <w:t>have been mapped to a package tracked by the GitHub dependency graph. CVE numbers will also automatically be linked from within issues and pull requests back to the GitHub Advisory Database.</w:t>
                  </w:r>
                </w:p>
              </w:tc>
            </w:tr>
            <w:tr w:rsidR="00717613" w:rsidRPr="00C941BD" w14:paraId="06F1A5C7" w14:textId="77777777" w:rsidTr="61714D84">
              <w:trPr>
                <w:jc w:val="center"/>
              </w:trPr>
              <w:tc>
                <w:tcPr>
                  <w:tcW w:w="9750" w:type="dxa"/>
                  <w:shd w:val="clear" w:color="auto" w:fill="FFFFFF" w:themeFill="background1"/>
                  <w:tcMar>
                    <w:top w:w="300" w:type="dxa"/>
                    <w:left w:w="375" w:type="dxa"/>
                    <w:bottom w:w="300" w:type="dxa"/>
                    <w:right w:w="375" w:type="dxa"/>
                  </w:tcMar>
                </w:tcPr>
                <w:p w14:paraId="0568221F" w14:textId="2EB70D35" w:rsidR="00717613" w:rsidRPr="00C941BD" w:rsidRDefault="00717613" w:rsidP="00717613">
                  <w:pPr>
                    <w:pStyle w:val="Heading1"/>
                    <w:outlineLvl w:val="0"/>
                  </w:pPr>
                  <w:r w:rsidRPr="00C941BD">
                    <w:lastRenderedPageBreak/>
                    <w:t>Azure AI</w:t>
                  </w:r>
                </w:p>
              </w:tc>
            </w:tr>
            <w:tr w:rsidR="00717613" w:rsidRPr="00C941BD" w14:paraId="6A37F85B" w14:textId="77777777" w:rsidTr="61714D84">
              <w:trPr>
                <w:jc w:val="center"/>
              </w:trPr>
              <w:tc>
                <w:tcPr>
                  <w:tcW w:w="9750" w:type="dxa"/>
                  <w:tcBorders>
                    <w:top w:val="single" w:sz="24" w:space="0" w:color="008575"/>
                  </w:tcBorders>
                  <w:shd w:val="clear" w:color="auto" w:fill="FFFFFF" w:themeFill="background1"/>
                  <w:tcMar>
                    <w:top w:w="300" w:type="dxa"/>
                    <w:left w:w="375" w:type="dxa"/>
                    <w:bottom w:w="300" w:type="dxa"/>
                    <w:right w:w="375" w:type="dxa"/>
                  </w:tcMar>
                </w:tcPr>
                <w:p w14:paraId="416FBA66" w14:textId="62A541B7" w:rsidR="00967F4F" w:rsidRPr="00967F4F" w:rsidRDefault="008E50C0" w:rsidP="00967F4F">
                  <w:pPr>
                    <w:pStyle w:val="NormalWeb"/>
                    <w:spacing w:before="0" w:beforeAutospacing="0" w:after="0" w:afterAutospacing="0"/>
                    <w:rPr>
                      <w:rFonts w:ascii="Segoe UI" w:hAnsi="Segoe UI" w:cs="Segoe UI"/>
                      <w:sz w:val="22"/>
                      <w:szCs w:val="22"/>
                    </w:rPr>
                  </w:pPr>
                  <w:hyperlink r:id="rId86" w:history="1">
                    <w:r w:rsidR="00967F4F" w:rsidRPr="00967F4F">
                      <w:rPr>
                        <w:rStyle w:val="Hyperlink"/>
                        <w:rFonts w:eastAsia="Calibri" w:cs="Segoe UI"/>
                        <w:szCs w:val="22"/>
                      </w:rPr>
                      <w:t>Personalizer</w:t>
                    </w:r>
                  </w:hyperlink>
                  <w:r w:rsidR="00967F4F" w:rsidRPr="00967F4F">
                    <w:rPr>
                      <w:rFonts w:ascii="Segoe UI" w:hAnsi="Segoe UI" w:cs="Segoe UI"/>
                      <w:sz w:val="22"/>
                      <w:szCs w:val="22"/>
                    </w:rPr>
                    <w:t xml:space="preserve"> is the industry's first AI service based on reinforcement</w:t>
                  </w:r>
                  <w:r w:rsidR="008134A7">
                    <w:rPr>
                      <w:rFonts w:ascii="Segoe UI" w:hAnsi="Segoe UI" w:cs="Segoe UI"/>
                      <w:sz w:val="22"/>
                      <w:szCs w:val="22"/>
                    </w:rPr>
                    <w:t xml:space="preserve"> </w:t>
                  </w:r>
                  <w:r w:rsidR="00967F4F" w:rsidRPr="00967F4F">
                    <w:rPr>
                      <w:rFonts w:ascii="Segoe UI" w:hAnsi="Segoe UI" w:cs="Segoe UI"/>
                      <w:sz w:val="22"/>
                      <w:szCs w:val="22"/>
                    </w:rPr>
                    <w:t>learning. It creates rich, personalized interactions for every user by prioritizing relevant content and experiences, improving app satisfaction, usability, and engagement.</w:t>
                  </w:r>
                </w:p>
                <w:p w14:paraId="764EBAA9" w14:textId="77777777" w:rsidR="00967F4F" w:rsidRPr="00967F4F" w:rsidRDefault="00967F4F" w:rsidP="00967F4F">
                  <w:pPr>
                    <w:pStyle w:val="NormalWeb"/>
                    <w:spacing w:before="0" w:beforeAutospacing="0" w:after="0" w:afterAutospacing="0"/>
                    <w:rPr>
                      <w:rFonts w:ascii="Segoe UI" w:hAnsi="Segoe UI" w:cs="Segoe UI"/>
                      <w:sz w:val="22"/>
                      <w:szCs w:val="22"/>
                    </w:rPr>
                  </w:pPr>
                </w:p>
                <w:p w14:paraId="455BDCE8" w14:textId="705CAF47" w:rsidR="00967F4F" w:rsidRPr="00967F4F" w:rsidRDefault="008E50C0" w:rsidP="00967F4F">
                  <w:pPr>
                    <w:pStyle w:val="NormalWeb"/>
                    <w:spacing w:before="0" w:beforeAutospacing="0" w:after="0" w:afterAutospacing="0"/>
                    <w:rPr>
                      <w:rFonts w:ascii="Segoe UI" w:hAnsi="Segoe UI" w:cs="Segoe UI"/>
                      <w:sz w:val="22"/>
                      <w:szCs w:val="22"/>
                    </w:rPr>
                  </w:pPr>
                  <w:hyperlink r:id="rId87" w:history="1">
                    <w:r w:rsidR="00967F4F" w:rsidRPr="00967F4F">
                      <w:rPr>
                        <w:rStyle w:val="Hyperlink"/>
                        <w:rFonts w:eastAsia="Calibri" w:cs="Segoe UI"/>
                        <w:szCs w:val="22"/>
                      </w:rPr>
                      <w:t>Azure Bot Service Direct Line Speech channel</w:t>
                    </w:r>
                    <w:r w:rsidR="00967F4F" w:rsidRPr="003551F6">
                      <w:rPr>
                        <w:rStyle w:val="Hyperlink"/>
                        <w:rFonts w:eastAsia="Calibri" w:cs="Segoe UI"/>
                        <w:szCs w:val="22"/>
                        <w:u w:val="none"/>
                      </w:rPr>
                      <w:t xml:space="preserve"> </w:t>
                    </w:r>
                  </w:hyperlink>
                  <w:r w:rsidR="00967F4F" w:rsidRPr="00967F4F">
                    <w:rPr>
                      <w:rFonts w:ascii="Segoe UI" w:hAnsi="Segoe UI" w:cs="Segoe UI"/>
                      <w:sz w:val="22"/>
                      <w:szCs w:val="22"/>
                    </w:rPr>
                    <w:t>integrates with Language Understanding, Speech, and QnA Maker</w:t>
                  </w:r>
                  <w:r w:rsidR="00737A72">
                    <w:rPr>
                      <w:rFonts w:ascii="Segoe UI" w:hAnsi="Segoe UI" w:cs="Segoe UI"/>
                      <w:sz w:val="22"/>
                      <w:szCs w:val="22"/>
                    </w:rPr>
                    <w:t>.</w:t>
                  </w:r>
                  <w:r w:rsidR="00967F4F" w:rsidRPr="00967F4F">
                    <w:rPr>
                      <w:rFonts w:ascii="Segoe UI" w:hAnsi="Segoe UI" w:cs="Segoe UI"/>
                      <w:sz w:val="22"/>
                      <w:szCs w:val="22"/>
                    </w:rPr>
                    <w:t xml:space="preserve"> </w:t>
                  </w:r>
                  <w:r w:rsidR="00737A72">
                    <w:rPr>
                      <w:rFonts w:ascii="Segoe UI" w:hAnsi="Segoe UI" w:cs="Segoe UI"/>
                      <w:sz w:val="22"/>
                      <w:szCs w:val="22"/>
                    </w:rPr>
                    <w:t>After building</w:t>
                  </w:r>
                  <w:r w:rsidR="00967F4F" w:rsidRPr="00967F4F">
                    <w:rPr>
                      <w:rFonts w:ascii="Segoe UI" w:hAnsi="Segoe UI" w:cs="Segoe UI"/>
                      <w:sz w:val="22"/>
                      <w:szCs w:val="22"/>
                    </w:rPr>
                    <w:t xml:space="preserve"> </w:t>
                  </w:r>
                  <w:r w:rsidR="00737A72">
                    <w:rPr>
                      <w:rFonts w:ascii="Segoe UI" w:hAnsi="Segoe UI" w:cs="Segoe UI"/>
                      <w:sz w:val="22"/>
                      <w:szCs w:val="22"/>
                    </w:rPr>
                    <w:t>a</w:t>
                  </w:r>
                  <w:r w:rsidR="00737A72" w:rsidRPr="00967F4F">
                    <w:rPr>
                      <w:rFonts w:ascii="Segoe UI" w:hAnsi="Segoe UI" w:cs="Segoe UI"/>
                      <w:sz w:val="22"/>
                      <w:szCs w:val="22"/>
                    </w:rPr>
                    <w:t xml:space="preserve"> </w:t>
                  </w:r>
                  <w:r w:rsidR="00967F4F" w:rsidRPr="00967F4F">
                    <w:rPr>
                      <w:rFonts w:ascii="Segoe UI" w:hAnsi="Segoe UI" w:cs="Segoe UI"/>
                      <w:sz w:val="22"/>
                      <w:szCs w:val="22"/>
                    </w:rPr>
                    <w:t>bot, onboarding it with Direct Line Speech will enable low</w:t>
                  </w:r>
                  <w:r w:rsidR="00515333">
                    <w:rPr>
                      <w:rFonts w:ascii="Segoe UI" w:hAnsi="Segoe UI" w:cs="Segoe UI"/>
                      <w:sz w:val="22"/>
                      <w:szCs w:val="22"/>
                    </w:rPr>
                    <w:t>-</w:t>
                  </w:r>
                  <w:r w:rsidR="00967F4F" w:rsidRPr="00967F4F">
                    <w:rPr>
                      <w:rFonts w:ascii="Segoe UI" w:hAnsi="Segoe UI" w:cs="Segoe UI"/>
                      <w:sz w:val="22"/>
                      <w:szCs w:val="22"/>
                    </w:rPr>
                    <w:t>latency, high</w:t>
                  </w:r>
                  <w:r w:rsidR="00515333">
                    <w:rPr>
                      <w:rFonts w:ascii="Segoe UI" w:hAnsi="Segoe UI" w:cs="Segoe UI"/>
                      <w:sz w:val="22"/>
                      <w:szCs w:val="22"/>
                    </w:rPr>
                    <w:t>-</w:t>
                  </w:r>
                  <w:r w:rsidR="00967F4F" w:rsidRPr="00967F4F">
                    <w:rPr>
                      <w:rFonts w:ascii="Segoe UI" w:hAnsi="Segoe UI" w:cs="Segoe UI"/>
                      <w:sz w:val="22"/>
                      <w:szCs w:val="22"/>
                    </w:rPr>
                    <w:t>reliability connection with client applications using the Speech SDK. These connections are optimized for voice</w:t>
                  </w:r>
                  <w:r w:rsidR="00A03AB7">
                    <w:rPr>
                      <w:rFonts w:ascii="Segoe UI" w:hAnsi="Segoe UI" w:cs="Segoe UI"/>
                      <w:sz w:val="22"/>
                      <w:szCs w:val="22"/>
                    </w:rPr>
                    <w:t>-</w:t>
                  </w:r>
                  <w:r w:rsidR="00967F4F" w:rsidRPr="00967F4F">
                    <w:rPr>
                      <w:rFonts w:ascii="Segoe UI" w:hAnsi="Segoe UI" w:cs="Segoe UI"/>
                      <w:sz w:val="22"/>
                      <w:szCs w:val="22"/>
                    </w:rPr>
                    <w:t>in, voice</w:t>
                  </w:r>
                  <w:r w:rsidR="00A03AB7">
                    <w:rPr>
                      <w:rFonts w:ascii="Segoe UI" w:hAnsi="Segoe UI" w:cs="Segoe UI"/>
                      <w:sz w:val="22"/>
                      <w:szCs w:val="22"/>
                    </w:rPr>
                    <w:t>-</w:t>
                  </w:r>
                  <w:r w:rsidR="00967F4F" w:rsidRPr="00967F4F">
                    <w:rPr>
                      <w:rFonts w:ascii="Segoe UI" w:hAnsi="Segoe UI" w:cs="Segoe UI"/>
                      <w:sz w:val="22"/>
                      <w:szCs w:val="22"/>
                    </w:rPr>
                    <w:t xml:space="preserve">out conversational experiences. </w:t>
                  </w:r>
                </w:p>
                <w:p w14:paraId="70367F54" w14:textId="77777777" w:rsidR="00967F4F" w:rsidRPr="00967F4F" w:rsidRDefault="00967F4F" w:rsidP="00967F4F">
                  <w:pPr>
                    <w:pStyle w:val="NormalWeb"/>
                    <w:spacing w:before="0" w:beforeAutospacing="0" w:after="0" w:afterAutospacing="0"/>
                    <w:rPr>
                      <w:rFonts w:ascii="Segoe UI" w:hAnsi="Segoe UI" w:cs="Segoe UI"/>
                      <w:sz w:val="22"/>
                      <w:szCs w:val="22"/>
                    </w:rPr>
                  </w:pPr>
                </w:p>
                <w:p w14:paraId="131F16D8" w14:textId="4497E19D" w:rsidR="00B62847" w:rsidRDefault="008E50C0" w:rsidP="00967F4F">
                  <w:pPr>
                    <w:pStyle w:val="NormalWeb"/>
                    <w:spacing w:before="0" w:beforeAutospacing="0" w:after="0" w:afterAutospacing="0"/>
                    <w:rPr>
                      <w:rFonts w:ascii="Segoe UI" w:hAnsi="Segoe UI" w:cs="Segoe UI"/>
                      <w:sz w:val="22"/>
                      <w:szCs w:val="22"/>
                    </w:rPr>
                  </w:pPr>
                  <w:hyperlink r:id="rId88" w:history="1">
                    <w:r w:rsidR="00967F4F" w:rsidRPr="00967F4F">
                      <w:rPr>
                        <w:rStyle w:val="Hyperlink"/>
                        <w:rFonts w:eastAsia="Calibri" w:cs="Segoe UI"/>
                        <w:szCs w:val="22"/>
                      </w:rPr>
                      <w:t>ONNX Runtime</w:t>
                    </w:r>
                    <w:r w:rsidR="00960825">
                      <w:rPr>
                        <w:rStyle w:val="Hyperlink"/>
                        <w:rFonts w:eastAsia="Calibri" w:cs="Segoe UI"/>
                        <w:szCs w:val="22"/>
                      </w:rPr>
                      <w:t xml:space="preserve"> </w:t>
                    </w:r>
                    <w:r w:rsidR="00960825">
                      <w:rPr>
                        <w:rStyle w:val="Hyperlink"/>
                        <w:rFonts w:eastAsia="Calibri"/>
                      </w:rPr>
                      <w:t>releases v1.0</w:t>
                    </w:r>
                  </w:hyperlink>
                  <w:r w:rsidR="00967F4F" w:rsidRPr="00967F4F">
                    <w:rPr>
                      <w:rFonts w:ascii="Segoe UI" w:hAnsi="Segoe UI" w:cs="Segoe UI"/>
                      <w:sz w:val="22"/>
                      <w:szCs w:val="22"/>
                    </w:rPr>
                    <w:t xml:space="preserve"> with stable public APIs. The open source cross-platform library for running deep learning AI models is used by various Microsoft teams in dozens of production scenarios on cloud and edge.</w:t>
                  </w:r>
                </w:p>
                <w:p w14:paraId="05560F25" w14:textId="77777777" w:rsidR="00184876" w:rsidRPr="00967F4F" w:rsidRDefault="00184876" w:rsidP="00967F4F">
                  <w:pPr>
                    <w:pStyle w:val="NormalWeb"/>
                    <w:spacing w:before="0" w:beforeAutospacing="0" w:after="0" w:afterAutospacing="0"/>
                    <w:rPr>
                      <w:rFonts w:ascii="Segoe UI" w:hAnsi="Segoe UI" w:cs="Segoe UI"/>
                      <w:sz w:val="22"/>
                      <w:szCs w:val="22"/>
                    </w:rPr>
                  </w:pPr>
                </w:p>
                <w:p w14:paraId="0B498DC3" w14:textId="77777777" w:rsidR="00B62847" w:rsidRDefault="00B62847" w:rsidP="00717613">
                  <w:pPr>
                    <w:textAlignment w:val="baseline"/>
                    <w:rPr>
                      <w:rFonts w:eastAsia="Times New Roman" w:cs="Segoe UI"/>
                      <w:color w:val="auto"/>
                      <w:sz w:val="18"/>
                      <w:szCs w:val="18"/>
                    </w:rPr>
                  </w:pPr>
                </w:p>
                <w:p w14:paraId="54A8C91B" w14:textId="5C50889C" w:rsidR="00717613" w:rsidRPr="00994170" w:rsidRDefault="00994170" w:rsidP="00994170">
                  <w:pPr>
                    <w:textAlignment w:val="baseline"/>
                    <w:rPr>
                      <w:rFonts w:eastAsia="Times New Roman" w:cs="Segoe UI"/>
                      <w:color w:val="auto"/>
                      <w:sz w:val="34"/>
                      <w:szCs w:val="34"/>
                    </w:rPr>
                  </w:pPr>
                  <w:r w:rsidRPr="00A47DC4">
                    <w:rPr>
                      <w:rFonts w:ascii="Segoe UI Semibold" w:eastAsia="Times New Roman" w:hAnsi="Segoe UI Semibold" w:cs="Segoe UI Semibold"/>
                      <w:color w:val="3C3C41"/>
                      <w:sz w:val="34"/>
                      <w:szCs w:val="34"/>
                    </w:rPr>
                    <w:t>Azure IoT</w:t>
                  </w:r>
                </w:p>
              </w:tc>
            </w:tr>
            <w:tr w:rsidR="00994170" w:rsidRPr="00C941BD" w14:paraId="128219ED" w14:textId="77777777" w:rsidTr="61714D84">
              <w:trPr>
                <w:jc w:val="center"/>
              </w:trPr>
              <w:tc>
                <w:tcPr>
                  <w:tcW w:w="9750" w:type="dxa"/>
                  <w:tcBorders>
                    <w:top w:val="single" w:sz="24" w:space="0" w:color="008575"/>
                  </w:tcBorders>
                  <w:shd w:val="clear" w:color="auto" w:fill="FFFFFF" w:themeFill="background1"/>
                  <w:tcMar>
                    <w:top w:w="300" w:type="dxa"/>
                    <w:left w:w="375" w:type="dxa"/>
                    <w:bottom w:w="300" w:type="dxa"/>
                    <w:right w:w="375" w:type="dxa"/>
                  </w:tcMar>
                </w:tcPr>
                <w:p w14:paraId="5320A0D1" w14:textId="794C81FD" w:rsidR="005734E4" w:rsidRPr="005734E4" w:rsidRDefault="008D36D2" w:rsidP="005734E4">
                  <w:r>
                    <w:t>A</w:t>
                  </w:r>
                  <w:r w:rsidR="005734E4" w:rsidRPr="005734E4">
                    <w:t xml:space="preserve">zure IoT Edge is a fully managed service built on Azure IoT Hub that allow customers to deploy cloud workloads, such as artificial intelligence and Azure and third-party services, to run on Internet of Things (IoT) edge devices via standard containers. </w:t>
                  </w:r>
                  <w:hyperlink r:id="rId89" w:history="1">
                    <w:r w:rsidR="005734E4" w:rsidRPr="00A32F4B">
                      <w:rPr>
                        <w:rStyle w:val="Hyperlink"/>
                      </w:rPr>
                      <w:t>IoT Edge automatic deployments</w:t>
                    </w:r>
                  </w:hyperlink>
                  <w:r w:rsidR="005734E4" w:rsidRPr="005734E4">
                    <w:t xml:space="preserve"> help customers handle the heavy lifting of deploying modules at scale.</w:t>
                  </w:r>
                </w:p>
                <w:p w14:paraId="089ADBFA" w14:textId="77777777" w:rsidR="00A57281" w:rsidRDefault="00A57281" w:rsidP="005734E4">
                  <w:pPr>
                    <w:rPr>
                      <w:szCs w:val="24"/>
                    </w:rPr>
                  </w:pPr>
                </w:p>
                <w:p w14:paraId="4368473F" w14:textId="6BB50760" w:rsidR="00994170" w:rsidRPr="005734E4" w:rsidRDefault="005734E4" w:rsidP="005734E4">
                  <w:r w:rsidRPr="005734E4">
                    <w:t>Azure Sphere is a comprehensive and unique IoT security solution that includes hardware, OS</w:t>
                  </w:r>
                  <w:r w:rsidR="00084822">
                    <w:t>,</w:t>
                  </w:r>
                  <w:r w:rsidRPr="005734E4">
                    <w:t xml:space="preserve"> and cloud components. In Q2 we announced a </w:t>
                  </w:r>
                  <w:hyperlink r:id="rId90" w:history="1">
                    <w:r w:rsidRPr="00A32F4B">
                      <w:rPr>
                        <w:rStyle w:val="Hyperlink"/>
                      </w:rPr>
                      <w:t>partnership with Qualcomm</w:t>
                    </w:r>
                  </w:hyperlink>
                  <w:r w:rsidRPr="005734E4">
                    <w:t>, which introduced the first cellular-enable</w:t>
                  </w:r>
                  <w:r w:rsidR="00084822">
                    <w:t>d</w:t>
                  </w:r>
                  <w:r w:rsidRPr="005734E4">
                    <w:t xml:space="preserve"> Azure Sphere-certified chip.</w:t>
                  </w:r>
                </w:p>
              </w:tc>
            </w:tr>
            <w:tr w:rsidR="00717613" w:rsidRPr="00C941BD" w14:paraId="5C606AE1" w14:textId="77777777" w:rsidTr="61714D84">
              <w:trPr>
                <w:jc w:val="center"/>
              </w:trPr>
              <w:tc>
                <w:tcPr>
                  <w:tcW w:w="9750" w:type="dxa"/>
                  <w:shd w:val="clear" w:color="auto" w:fill="FFFFFF" w:themeFill="background1"/>
                  <w:tcMar>
                    <w:top w:w="300" w:type="dxa"/>
                    <w:left w:w="375" w:type="dxa"/>
                    <w:bottom w:w="300" w:type="dxa"/>
                    <w:right w:w="375" w:type="dxa"/>
                  </w:tcMar>
                </w:tcPr>
                <w:p w14:paraId="5AD299BA" w14:textId="0849A80B" w:rsidR="00717613" w:rsidRPr="008B6ECA" w:rsidRDefault="00717613" w:rsidP="00717613">
                  <w:pPr>
                    <w:pStyle w:val="Heading1"/>
                    <w:outlineLvl w:val="0"/>
                    <w:rPr>
                      <w:rFonts w:cs="Segoe UI Semibold"/>
                    </w:rPr>
                  </w:pPr>
                  <w:r w:rsidRPr="008B6ECA">
                    <w:rPr>
                      <w:rFonts w:cs="Segoe UI Semibold"/>
                    </w:rPr>
                    <w:t>Azure Datacenter</w:t>
                  </w:r>
                </w:p>
              </w:tc>
            </w:tr>
            <w:tr w:rsidR="00717613" w:rsidRPr="00C941BD" w14:paraId="5322D8C7" w14:textId="77777777" w:rsidTr="61714D84">
              <w:trPr>
                <w:jc w:val="center"/>
              </w:trPr>
              <w:tc>
                <w:tcPr>
                  <w:tcW w:w="9750" w:type="dxa"/>
                  <w:tcBorders>
                    <w:top w:val="single" w:sz="24" w:space="0" w:color="008575"/>
                  </w:tcBorders>
                  <w:shd w:val="clear" w:color="auto" w:fill="FFFFFF" w:themeFill="background1"/>
                  <w:tcMar>
                    <w:top w:w="300" w:type="dxa"/>
                    <w:left w:w="375" w:type="dxa"/>
                    <w:bottom w:w="300" w:type="dxa"/>
                    <w:right w:w="375" w:type="dxa"/>
                  </w:tcMar>
                </w:tcPr>
                <w:p w14:paraId="3E2C9D44" w14:textId="4DCB3E98" w:rsidR="00AB65A1" w:rsidRPr="00AB65A1" w:rsidRDefault="008E50C0" w:rsidP="00AB65A1">
                  <w:hyperlink r:id="rId91" w:history="1">
                    <w:r w:rsidR="00AB65A1" w:rsidRPr="00AB65A1">
                      <w:rPr>
                        <w:rStyle w:val="Hyperlink"/>
                        <w:szCs w:val="24"/>
                      </w:rPr>
                      <w:t>Azure is now available from our new cloud datacenter regions in Germany, Germany West Central</w:t>
                    </w:r>
                    <w:r w:rsidR="00DA54F2">
                      <w:rPr>
                        <w:rStyle w:val="Hyperlink"/>
                        <w:szCs w:val="24"/>
                      </w:rPr>
                      <w:t>,</w:t>
                    </w:r>
                    <w:r w:rsidR="00AB65A1" w:rsidRPr="00AB65A1">
                      <w:rPr>
                        <w:rStyle w:val="Hyperlink"/>
                        <w:szCs w:val="24"/>
                      </w:rPr>
                      <w:t xml:space="preserve"> and Germany North</w:t>
                    </w:r>
                  </w:hyperlink>
                  <w:r w:rsidR="00A32F4B">
                    <w:rPr>
                      <w:sz w:val="24"/>
                      <w:szCs w:val="24"/>
                    </w:rPr>
                    <w:t xml:space="preserve">. </w:t>
                  </w:r>
                  <w:r w:rsidR="00AB65A1" w:rsidRPr="00AB65A1">
                    <w:t xml:space="preserve">To provide customers and partners with greater flexibility, the latest intelligent cloud services, full connectivity to our global cloud network, and data residency within Germany. The new regions with German-specific compliance, including Cloud Computing Compliance Controls Catalogue (C5) </w:t>
                  </w:r>
                  <w:r w:rsidR="00AB65A1" w:rsidRPr="00AB65A1">
                    <w:lastRenderedPageBreak/>
                    <w:t>attestation, will remove barriers so in-country companies can benefit from the latest solutions such as containers, IoT, and AI.</w:t>
                  </w:r>
                </w:p>
                <w:p w14:paraId="073DDE36" w14:textId="77777777" w:rsidR="00A57281" w:rsidRDefault="00A57281" w:rsidP="00AB65A1">
                  <w:pPr>
                    <w:rPr>
                      <w:szCs w:val="24"/>
                    </w:rPr>
                  </w:pPr>
                </w:p>
                <w:p w14:paraId="509A0827" w14:textId="51DE0E53" w:rsidR="00AB65A1" w:rsidRPr="00AB65A1" w:rsidRDefault="008E50C0" w:rsidP="00AB65A1">
                  <w:hyperlink r:id="rId92" w:history="1">
                    <w:r w:rsidR="00AB65A1" w:rsidRPr="00AB65A1">
                      <w:rPr>
                        <w:rStyle w:val="Hyperlink"/>
                        <w:szCs w:val="24"/>
                      </w:rPr>
                      <w:t>Azure services are available from our new cloud regions in Switzerland</w:t>
                    </w:r>
                  </w:hyperlink>
                  <w:r w:rsidR="00CE0965">
                    <w:t xml:space="preserve">. </w:t>
                  </w:r>
                  <w:r w:rsidR="00AB65A1" w:rsidRPr="00AB65A1">
                    <w:t>These new regions and our ongoing global expansion are in response to customer demand as more industry leaders choose Microsoft’s cloud services to further their digital transformations. More than 30 customer and partner organizations are already using Azure services delivered from the new Swiss regions.</w:t>
                  </w:r>
                </w:p>
                <w:p w14:paraId="33EAA905" w14:textId="77777777" w:rsidR="00A57281" w:rsidRDefault="00A57281" w:rsidP="00AB65A1">
                  <w:pPr>
                    <w:rPr>
                      <w:szCs w:val="24"/>
                    </w:rPr>
                  </w:pPr>
                </w:p>
                <w:p w14:paraId="655281C4" w14:textId="72F5D210" w:rsidR="00717613" w:rsidRDefault="008E50C0" w:rsidP="00717613">
                  <w:hyperlink r:id="rId93" w:history="1">
                    <w:r w:rsidR="00AB65A1" w:rsidRPr="00AB65A1">
                      <w:rPr>
                        <w:rStyle w:val="Hyperlink"/>
                        <w:szCs w:val="24"/>
                      </w:rPr>
                      <w:t>Microsoft cloud in Norway opens with availability of Microsoft Azure</w:t>
                    </w:r>
                  </w:hyperlink>
                  <w:r w:rsidR="00CE0965">
                    <w:t xml:space="preserve">. </w:t>
                  </w:r>
                  <w:r w:rsidR="00AB65A1" w:rsidRPr="00AB65A1">
                    <w:t>This new offering of Microsoft Azure delivers scalable, highly available, and resilient cloud services to Norwegian companies and organizations while meeting data residency, security, and compliance needs.</w:t>
                  </w:r>
                </w:p>
                <w:p w14:paraId="22998073" w14:textId="77777777" w:rsidR="005F6916" w:rsidRPr="005F6916" w:rsidRDefault="005F6916" w:rsidP="00717613">
                  <w:pPr>
                    <w:rPr>
                      <w:rStyle w:val="eop"/>
                    </w:rPr>
                  </w:pPr>
                </w:p>
                <w:p w14:paraId="133578E4" w14:textId="77777777" w:rsidR="00184876" w:rsidRDefault="00184876" w:rsidP="00717613">
                  <w:pPr>
                    <w:rPr>
                      <w:rStyle w:val="eop"/>
                      <w:color w:val="000000"/>
                      <w:shd w:val="clear" w:color="auto" w:fill="FFFFFF"/>
                    </w:rPr>
                  </w:pPr>
                </w:p>
                <w:p w14:paraId="3531D0C5" w14:textId="6BBE1888" w:rsidR="00717613" w:rsidRPr="005D3C13" w:rsidRDefault="00717613" w:rsidP="00717613">
                  <w:pPr>
                    <w:rPr>
                      <w:rFonts w:eastAsia="Times New Roman" w:cs="Segoe UI"/>
                      <w:color w:val="auto"/>
                      <w:sz w:val="34"/>
                      <w:szCs w:val="34"/>
                    </w:rPr>
                  </w:pPr>
                  <w:r w:rsidRPr="005D3C13">
                    <w:rPr>
                      <w:rStyle w:val="normaltextrun"/>
                      <w:rFonts w:ascii="Segoe UI Semibold" w:hAnsi="Segoe UI Semibold" w:cs="Segoe UI Semibold"/>
                      <w:color w:val="3C3C41"/>
                      <w:sz w:val="34"/>
                      <w:szCs w:val="34"/>
                      <w:bdr w:val="none" w:sz="0" w:space="0" w:color="auto" w:frame="1"/>
                    </w:rPr>
                    <w:t>Quantum Computing (future of Azure capability)</w:t>
                  </w:r>
                </w:p>
              </w:tc>
            </w:tr>
            <w:tr w:rsidR="00717613" w:rsidRPr="00C941BD" w14:paraId="50CE6197" w14:textId="77777777" w:rsidTr="61714D84">
              <w:trPr>
                <w:jc w:val="center"/>
              </w:trPr>
              <w:tc>
                <w:tcPr>
                  <w:tcW w:w="9750" w:type="dxa"/>
                  <w:tcBorders>
                    <w:top w:val="single" w:sz="24" w:space="0" w:color="008575"/>
                  </w:tcBorders>
                  <w:shd w:val="clear" w:color="auto" w:fill="FFFFFF" w:themeFill="background1"/>
                  <w:tcMar>
                    <w:top w:w="300" w:type="dxa"/>
                    <w:left w:w="375" w:type="dxa"/>
                    <w:bottom w:w="300" w:type="dxa"/>
                    <w:right w:w="375" w:type="dxa"/>
                  </w:tcMar>
                </w:tcPr>
                <w:p w14:paraId="72701479" w14:textId="26A1A0B5" w:rsidR="00717613" w:rsidRPr="00A4709F" w:rsidRDefault="008E50C0" w:rsidP="00717613">
                  <w:pPr>
                    <w:rPr>
                      <w:rStyle w:val="normaltextrun"/>
                    </w:rPr>
                  </w:pPr>
                  <w:hyperlink r:id="rId94">
                    <w:r w:rsidR="00174EA7" w:rsidRPr="4E664DBE">
                      <w:rPr>
                        <w:rStyle w:val="Hyperlink"/>
                      </w:rPr>
                      <w:t>Azure</w:t>
                    </w:r>
                  </w:hyperlink>
                  <w:r w:rsidR="00174EA7" w:rsidRPr="4E664DBE">
                    <w:rPr>
                      <w:rStyle w:val="Hyperlink"/>
                      <w:sz w:val="24"/>
                      <w:szCs w:val="24"/>
                    </w:rPr>
                    <w:t xml:space="preserve"> </w:t>
                  </w:r>
                  <w:r w:rsidR="00174EA7" w:rsidRPr="4E664DBE">
                    <w:rPr>
                      <w:rStyle w:val="Hyperlink"/>
                    </w:rPr>
                    <w:t>Quantum</w:t>
                  </w:r>
                  <w:r w:rsidR="00174EA7">
                    <w:t xml:space="preserve"> is a full-stack, open cloud ecosystem that will bring the benefits of quantum computing to people and organizations around the world. With one program, you’ll be able to target a variety of hardware through Azure Quantum</w:t>
                  </w:r>
                  <w:r w:rsidR="006720BB">
                    <w:t>—</w:t>
                  </w:r>
                  <w:r w:rsidR="00174EA7">
                    <w:t xml:space="preserve">Azure classical compute, quantum simulators and resource estimators, and quantum hardware from our partners, or our future quantum system being built on </w:t>
                  </w:r>
                  <w:hyperlink r:id="rId95">
                    <w:r w:rsidR="00174EA7">
                      <w:t>revolutionary topological qubit</w:t>
                    </w:r>
                  </w:hyperlink>
                  <w:r w:rsidR="00174EA7">
                    <w:t>s. As quantum systems evolve, your code endures.</w:t>
                  </w:r>
                </w:p>
              </w:tc>
            </w:tr>
            <w:tr w:rsidR="00717613" w:rsidRPr="00C941BD" w14:paraId="7689628C" w14:textId="77777777" w:rsidTr="61714D84">
              <w:trPr>
                <w:jc w:val="center"/>
              </w:trPr>
              <w:tc>
                <w:tcPr>
                  <w:tcW w:w="9750" w:type="dxa"/>
                  <w:shd w:val="clear" w:color="auto" w:fill="FFFFFF" w:themeFill="background1"/>
                  <w:tcMar>
                    <w:top w:w="300" w:type="dxa"/>
                    <w:left w:w="375" w:type="dxa"/>
                    <w:bottom w:w="300" w:type="dxa"/>
                    <w:right w:w="375" w:type="dxa"/>
                  </w:tcMar>
                </w:tcPr>
                <w:p w14:paraId="7AE32182" w14:textId="620E206B" w:rsidR="00717613" w:rsidRPr="00C941BD" w:rsidRDefault="00717613" w:rsidP="00717613">
                  <w:pPr>
                    <w:pStyle w:val="Heading1"/>
                    <w:outlineLvl w:val="0"/>
                  </w:pPr>
                  <w:r>
                    <w:t>Surface</w:t>
                  </w:r>
                </w:p>
              </w:tc>
            </w:tr>
            <w:tr w:rsidR="00717613" w:rsidRPr="00C941BD" w14:paraId="22DA544E" w14:textId="77777777" w:rsidTr="61714D84">
              <w:trPr>
                <w:jc w:val="center"/>
              </w:trPr>
              <w:tc>
                <w:tcPr>
                  <w:tcW w:w="9750" w:type="dxa"/>
                  <w:tcBorders>
                    <w:top w:val="single" w:sz="24" w:space="0" w:color="008575"/>
                  </w:tcBorders>
                  <w:shd w:val="clear" w:color="auto" w:fill="FFFFFF" w:themeFill="background1"/>
                  <w:tcMar>
                    <w:top w:w="300" w:type="dxa"/>
                    <w:left w:w="375" w:type="dxa"/>
                    <w:bottom w:w="300" w:type="dxa"/>
                    <w:right w:w="375" w:type="dxa"/>
                  </w:tcMar>
                </w:tcPr>
                <w:p w14:paraId="6D447595" w14:textId="0576631C" w:rsidR="00717613" w:rsidRDefault="00C021A0" w:rsidP="00717613">
                  <w:pPr>
                    <w:textAlignment w:val="baseline"/>
                    <w:rPr>
                      <w:rFonts w:cs="Segoe UI"/>
                    </w:rPr>
                  </w:pPr>
                  <w:r>
                    <w:rPr>
                      <w:rFonts w:cs="Segoe UI"/>
                    </w:rPr>
                    <w:t xml:space="preserve">The new </w:t>
                  </w:r>
                  <w:hyperlink r:id="rId96" w:history="1">
                    <w:r w:rsidRPr="00F97370">
                      <w:rPr>
                        <w:rStyle w:val="Hyperlink"/>
                        <w:rFonts w:cs="Segoe UI"/>
                      </w:rPr>
                      <w:t>Surface Pro 7</w:t>
                    </w:r>
                  </w:hyperlink>
                  <w:r w:rsidR="00F97370">
                    <w:rPr>
                      <w:rFonts w:cs="Segoe UI"/>
                    </w:rPr>
                    <w:t xml:space="preserve"> </w:t>
                  </w:r>
                  <w:r w:rsidR="0064439C">
                    <w:rPr>
                      <w:rFonts w:cs="Segoe UI"/>
                    </w:rPr>
                    <w:t>is m</w:t>
                  </w:r>
                  <w:r w:rsidR="0064439C" w:rsidRPr="0064439C">
                    <w:rPr>
                      <w:rFonts w:cs="Segoe UI"/>
                    </w:rPr>
                    <w:t>ore powerful than ever</w:t>
                  </w:r>
                  <w:r w:rsidR="001D7FF8">
                    <w:rPr>
                      <w:rFonts w:cs="Segoe UI"/>
                    </w:rPr>
                    <w:t xml:space="preserve">. </w:t>
                  </w:r>
                  <w:r w:rsidR="00C208C9" w:rsidRPr="00C208C9">
                    <w:rPr>
                      <w:rFonts w:cs="Segoe UI"/>
                    </w:rPr>
                    <w:t xml:space="preserve">With tablet-to-laptop versatility and better connectivity with USB-C™ and USB-A ports, </w:t>
                  </w:r>
                  <w:r w:rsidR="00C208C9">
                    <w:rPr>
                      <w:rFonts w:cs="Segoe UI"/>
                    </w:rPr>
                    <w:t xml:space="preserve">the </w:t>
                  </w:r>
                  <w:r w:rsidR="00C208C9" w:rsidRPr="00C208C9">
                    <w:rPr>
                      <w:rFonts w:cs="Segoe UI"/>
                    </w:rPr>
                    <w:t>ultraslim and light Surface Pro 7 adapts to you.</w:t>
                  </w:r>
                  <w:r w:rsidR="001D7FF8">
                    <w:rPr>
                      <w:rFonts w:cs="Segoe UI"/>
                    </w:rPr>
                    <w:t xml:space="preserve"> </w:t>
                  </w:r>
                  <w:r w:rsidR="00906F9D">
                    <w:rPr>
                      <w:rFonts w:cs="Segoe UI"/>
                    </w:rPr>
                    <w:t>A</w:t>
                  </w:r>
                  <w:r w:rsidR="00B74CA3">
                    <w:rPr>
                      <w:rFonts w:cs="Segoe UI"/>
                    </w:rPr>
                    <w:t>nd with a</w:t>
                  </w:r>
                  <w:r w:rsidR="001D7FF8" w:rsidRPr="001D7FF8">
                    <w:rPr>
                      <w:rFonts w:cs="Segoe UI"/>
                    </w:rPr>
                    <w:t xml:space="preserve"> powerful Intel® Core™ processor, Fast Charging, </w:t>
                  </w:r>
                  <w:r w:rsidR="003C7470">
                    <w:rPr>
                      <w:rFonts w:cs="Segoe UI"/>
                    </w:rPr>
                    <w:t>long</w:t>
                  </w:r>
                  <w:r w:rsidR="001D7FF8" w:rsidRPr="001D7FF8">
                    <w:rPr>
                      <w:rFonts w:cs="Segoe UI"/>
                    </w:rPr>
                    <w:t xml:space="preserve"> battery</w:t>
                  </w:r>
                  <w:r w:rsidR="003C7470">
                    <w:rPr>
                      <w:rFonts w:cs="Segoe UI"/>
                    </w:rPr>
                    <w:t xml:space="preserve"> life</w:t>
                  </w:r>
                  <w:r w:rsidR="006720BB">
                    <w:rPr>
                      <w:rFonts w:cs="Segoe UI"/>
                    </w:rPr>
                    <w:t>,</w:t>
                  </w:r>
                  <w:r w:rsidR="001D7FF8" w:rsidRPr="001D7FF8">
                    <w:rPr>
                      <w:rFonts w:cs="Segoe UI"/>
                    </w:rPr>
                    <w:t xml:space="preserve"> and Instant On, </w:t>
                  </w:r>
                  <w:r w:rsidR="001D7FF8">
                    <w:rPr>
                      <w:rFonts w:cs="Segoe UI"/>
                    </w:rPr>
                    <w:t xml:space="preserve">you can </w:t>
                  </w:r>
                  <w:r w:rsidR="001D7FF8" w:rsidRPr="001D7FF8">
                    <w:rPr>
                      <w:rFonts w:cs="Segoe UI"/>
                    </w:rPr>
                    <w:t>get back to work whenever inspiration strikes.</w:t>
                  </w:r>
                </w:p>
                <w:p w14:paraId="56260896" w14:textId="77777777" w:rsidR="00035C92" w:rsidRDefault="00035C92" w:rsidP="00717613">
                  <w:pPr>
                    <w:textAlignment w:val="baseline"/>
                    <w:rPr>
                      <w:rFonts w:cs="Segoe UI"/>
                    </w:rPr>
                  </w:pPr>
                </w:p>
                <w:p w14:paraId="2ECF7BBA" w14:textId="6C43E904" w:rsidR="00035C92" w:rsidRPr="00D66721" w:rsidRDefault="006A7181" w:rsidP="00717613">
                  <w:pPr>
                    <w:textAlignment w:val="baseline"/>
                    <w:rPr>
                      <w:rFonts w:cs="Segoe UI"/>
                      <w:color w:val="000000"/>
                      <w:shd w:val="clear" w:color="auto" w:fill="FFFFFF"/>
                    </w:rPr>
                  </w:pPr>
                  <w:r w:rsidRPr="00D66721">
                    <w:rPr>
                      <w:rFonts w:eastAsia="Times New Roman" w:cs="Segoe UI"/>
                      <w:color w:val="auto"/>
                    </w:rPr>
                    <w:t xml:space="preserve">The new </w:t>
                  </w:r>
                  <w:hyperlink r:id="rId97" w:history="1">
                    <w:r w:rsidRPr="00D66721">
                      <w:rPr>
                        <w:rStyle w:val="Hyperlink"/>
                        <w:rFonts w:eastAsia="Times New Roman" w:cs="Segoe UI"/>
                      </w:rPr>
                      <w:t>Surface Pro X</w:t>
                    </w:r>
                  </w:hyperlink>
                  <w:r w:rsidRPr="00D66721">
                    <w:rPr>
                      <w:rFonts w:eastAsia="Times New Roman" w:cs="Segoe UI"/>
                      <w:color w:val="auto"/>
                    </w:rPr>
                    <w:t xml:space="preserve"> </w:t>
                  </w:r>
                  <w:r w:rsidRPr="00D66721">
                    <w:rPr>
                      <w:rFonts w:cs="Segoe UI"/>
                      <w:color w:val="000000"/>
                      <w:shd w:val="clear" w:color="auto" w:fill="FFFFFF"/>
                    </w:rPr>
                    <w:t>is our thinnest Surface</w:t>
                  </w:r>
                  <w:r w:rsidR="005B0F2F" w:rsidRPr="00D66721">
                    <w:rPr>
                      <w:rFonts w:cs="Segoe UI"/>
                      <w:color w:val="000000"/>
                      <w:shd w:val="clear" w:color="auto" w:fill="FFFFFF"/>
                    </w:rPr>
                    <w:t xml:space="preserve"> ever</w:t>
                  </w:r>
                  <w:r w:rsidRPr="00D66721">
                    <w:rPr>
                      <w:rFonts w:cs="Segoe UI"/>
                      <w:color w:val="000000"/>
                      <w:shd w:val="clear" w:color="auto" w:fill="FFFFFF"/>
                    </w:rPr>
                    <w:t xml:space="preserve"> with industry-leading performance and a stunning, virtually edge-to-edge 13” touchscreen. </w:t>
                  </w:r>
                  <w:r w:rsidR="00823864" w:rsidRPr="00D66721">
                    <w:rPr>
                      <w:rFonts w:cs="Segoe UI"/>
                      <w:color w:val="000000"/>
                      <w:shd w:val="clear" w:color="auto" w:fill="FFFFFF"/>
                    </w:rPr>
                    <w:t>A</w:t>
                  </w:r>
                  <w:r w:rsidR="002B70B6" w:rsidRPr="00D66721">
                    <w:rPr>
                      <w:rFonts w:cs="Segoe UI"/>
                      <w:color w:val="000000"/>
                      <w:shd w:val="clear" w:color="auto" w:fill="FFFFFF"/>
                    </w:rPr>
                    <w:t>lways connected</w:t>
                  </w:r>
                  <w:r w:rsidR="00AA31E1" w:rsidRPr="00D66721">
                    <w:rPr>
                      <w:rFonts w:cs="Segoe UI"/>
                      <w:color w:val="000000"/>
                      <w:shd w:val="clear" w:color="auto" w:fill="FFFFFF"/>
                    </w:rPr>
                    <w:t xml:space="preserve"> with LTE connectivity</w:t>
                  </w:r>
                  <w:r w:rsidR="002B70B6" w:rsidRPr="00D66721">
                    <w:rPr>
                      <w:rFonts w:cs="Segoe UI"/>
                      <w:color w:val="000000"/>
                      <w:shd w:val="clear" w:color="auto" w:fill="FFFFFF"/>
                    </w:rPr>
                    <w:t xml:space="preserve">, Surface Pro X combines ultimate mobility with amazing graphics. </w:t>
                  </w:r>
                  <w:r w:rsidR="0085279A" w:rsidRPr="00D66721">
                    <w:rPr>
                      <w:rFonts w:cs="Segoe UI"/>
                      <w:color w:val="000000"/>
                      <w:shd w:val="clear" w:color="auto" w:fill="FFFFFF"/>
                    </w:rPr>
                    <w:t xml:space="preserve">And with the </w:t>
                  </w:r>
                  <w:hyperlink r:id="rId98" w:history="1">
                    <w:r w:rsidR="0085279A" w:rsidRPr="00D66721">
                      <w:rPr>
                        <w:rStyle w:val="Hyperlink"/>
                        <w:rFonts w:cs="Segoe UI"/>
                        <w:shd w:val="clear" w:color="auto" w:fill="FFFFFF"/>
                      </w:rPr>
                      <w:t>Surface Pro X Signature Keyboard with Slim Pen</w:t>
                    </w:r>
                  </w:hyperlink>
                  <w:r w:rsidR="0085279A" w:rsidRPr="00D66721">
                    <w:rPr>
                      <w:rFonts w:cs="Segoe UI"/>
                      <w:color w:val="000000"/>
                      <w:shd w:val="clear" w:color="auto" w:fill="FFFFFF"/>
                    </w:rPr>
                    <w:t xml:space="preserve"> (sold separately), you can make Surface Pro X a full laptop and portable studio with built-in </w:t>
                  </w:r>
                  <w:r w:rsidR="00FD4119" w:rsidRPr="00D66721">
                    <w:rPr>
                      <w:rFonts w:cs="Segoe UI"/>
                      <w:color w:val="000000"/>
                      <w:shd w:val="clear" w:color="auto" w:fill="FFFFFF"/>
                    </w:rPr>
                    <w:t>pen storage.</w:t>
                  </w:r>
                </w:p>
                <w:p w14:paraId="6C21276F" w14:textId="77777777" w:rsidR="00AA31E1" w:rsidRPr="00D66721" w:rsidRDefault="00AA31E1" w:rsidP="00717613">
                  <w:pPr>
                    <w:textAlignment w:val="baseline"/>
                    <w:rPr>
                      <w:rFonts w:eastAsia="Times New Roman" w:cs="Segoe UI"/>
                      <w:color w:val="auto"/>
                    </w:rPr>
                  </w:pPr>
                </w:p>
                <w:p w14:paraId="1D71691E" w14:textId="6CD2933F" w:rsidR="00F165F3" w:rsidRPr="008B6ECA" w:rsidRDefault="00234E91" w:rsidP="00717613">
                  <w:pPr>
                    <w:textAlignment w:val="baseline"/>
                    <w:rPr>
                      <w:rFonts w:eastAsia="Times New Roman" w:cs="Segoe UI"/>
                      <w:color w:val="auto"/>
                    </w:rPr>
                  </w:pPr>
                  <w:r w:rsidRPr="00D66721">
                    <w:rPr>
                      <w:rFonts w:eastAsia="Times New Roman" w:cs="Segoe UI"/>
                      <w:color w:val="auto"/>
                    </w:rPr>
                    <w:lastRenderedPageBreak/>
                    <w:t xml:space="preserve">The new </w:t>
                  </w:r>
                  <w:hyperlink r:id="rId99" w:history="1">
                    <w:r w:rsidR="000D7E3F" w:rsidRPr="00D66721">
                      <w:rPr>
                        <w:rStyle w:val="Hyperlink"/>
                        <w:rFonts w:eastAsia="Times New Roman" w:cs="Segoe UI"/>
                      </w:rPr>
                      <w:t>Surface Laptop 3</w:t>
                    </w:r>
                  </w:hyperlink>
                  <w:r w:rsidR="0047589E" w:rsidRPr="00D66721">
                    <w:rPr>
                      <w:rFonts w:eastAsia="Times New Roman" w:cs="Segoe UI"/>
                      <w:color w:val="auto"/>
                    </w:rPr>
                    <w:t xml:space="preserve"> is available in 13.5” and new 15” touchscreens, rich color options, and two durable finish</w:t>
                  </w:r>
                  <w:r w:rsidR="0022141B" w:rsidRPr="00D66721">
                    <w:rPr>
                      <w:rFonts w:eastAsia="Times New Roman" w:cs="Segoe UI"/>
                      <w:color w:val="auto"/>
                    </w:rPr>
                    <w:t xml:space="preserve">es. </w:t>
                  </w:r>
                  <w:r w:rsidR="00C92294" w:rsidRPr="00D66721">
                    <w:rPr>
                      <w:rFonts w:eastAsia="Times New Roman" w:cs="Segoe UI"/>
                      <w:color w:val="auto"/>
                    </w:rPr>
                    <w:t>Surface Laptop 3 gives you more power, industry-leading processors, greater multitasking performance, Instant On, and Fast Charging.</w:t>
                  </w:r>
                </w:p>
              </w:tc>
            </w:tr>
            <w:tr w:rsidR="00717613" w:rsidRPr="00C941BD" w14:paraId="4D1E11BB" w14:textId="77777777" w:rsidTr="61714D84">
              <w:trPr>
                <w:jc w:val="center"/>
              </w:trPr>
              <w:tc>
                <w:tcPr>
                  <w:tcW w:w="9750" w:type="dxa"/>
                  <w:shd w:val="clear" w:color="auto" w:fill="FFFFFF" w:themeFill="background1"/>
                  <w:tcMar>
                    <w:top w:w="300" w:type="dxa"/>
                    <w:left w:w="375" w:type="dxa"/>
                    <w:bottom w:w="300" w:type="dxa"/>
                    <w:right w:w="375" w:type="dxa"/>
                  </w:tcMar>
                </w:tcPr>
                <w:p w14:paraId="2CE0F4DA" w14:textId="3B927232" w:rsidR="00717613" w:rsidRPr="00C941BD" w:rsidRDefault="00717613" w:rsidP="00717613">
                  <w:pPr>
                    <w:pStyle w:val="Heading1"/>
                    <w:outlineLvl w:val="0"/>
                  </w:pPr>
                  <w:r w:rsidRPr="00C941BD">
                    <w:lastRenderedPageBreak/>
                    <w:t>Gaming</w:t>
                  </w:r>
                </w:p>
              </w:tc>
            </w:tr>
            <w:tr w:rsidR="00717613" w:rsidRPr="00C941BD" w14:paraId="2488A1B8" w14:textId="77777777" w:rsidTr="61714D84">
              <w:trPr>
                <w:jc w:val="center"/>
              </w:trPr>
              <w:tc>
                <w:tcPr>
                  <w:tcW w:w="9750" w:type="dxa"/>
                  <w:tcBorders>
                    <w:top w:val="single" w:sz="24" w:space="0" w:color="008575"/>
                  </w:tcBorders>
                  <w:shd w:val="clear" w:color="auto" w:fill="FFFFFF" w:themeFill="background1"/>
                  <w:tcMar>
                    <w:top w:w="300" w:type="dxa"/>
                    <w:left w:w="375" w:type="dxa"/>
                    <w:bottom w:w="300" w:type="dxa"/>
                    <w:right w:w="375" w:type="dxa"/>
                  </w:tcMar>
                </w:tcPr>
                <w:p w14:paraId="0F593FD4" w14:textId="3E80F3C6" w:rsidR="002C3956" w:rsidRPr="009C5B18" w:rsidRDefault="008E50C0" w:rsidP="002C3956">
                  <w:pPr>
                    <w:rPr>
                      <w:rFonts w:cs="Segoe UI"/>
                      <w:color w:val="0563C1"/>
                      <w:u w:val="single"/>
                    </w:rPr>
                  </w:pPr>
                  <w:hyperlink r:id="rId100" w:history="1">
                    <w:r w:rsidR="002C3956" w:rsidRPr="002C3956">
                      <w:rPr>
                        <w:rStyle w:val="Hyperlink"/>
                        <w:rFonts w:cs="Segoe UI"/>
                      </w:rPr>
                      <w:t>Xbox Console Streaming</w:t>
                    </w:r>
                  </w:hyperlink>
                  <w:r w:rsidR="002D11B8">
                    <w:rPr>
                      <w:rFonts w:cs="Segoe UI"/>
                    </w:rPr>
                    <w:t xml:space="preserve"> </w:t>
                  </w:r>
                  <w:r w:rsidR="00B52567">
                    <w:rPr>
                      <w:rFonts w:cs="Segoe UI"/>
                    </w:rPr>
                    <w:t xml:space="preserve">launched to </w:t>
                  </w:r>
                  <w:r w:rsidR="002C3956" w:rsidRPr="002C3956">
                    <w:rPr>
                      <w:rFonts w:cs="Segoe UI"/>
                    </w:rPr>
                    <w:t>preview</w:t>
                  </w:r>
                  <w:r w:rsidR="00FF7F69">
                    <w:rPr>
                      <w:rFonts w:cs="Segoe UI"/>
                    </w:rPr>
                    <w:t xml:space="preserve"> in the U.S. and U.K.</w:t>
                  </w:r>
                  <w:r w:rsidR="00B52567">
                    <w:rPr>
                      <w:rFonts w:cs="Segoe UI"/>
                    </w:rPr>
                    <w:t>,</w:t>
                  </w:r>
                  <w:r w:rsidR="002C3956" w:rsidRPr="002C3956">
                    <w:rPr>
                      <w:rFonts w:cs="Segoe UI"/>
                    </w:rPr>
                    <w:t xml:space="preserve"> allow</w:t>
                  </w:r>
                  <w:r w:rsidR="00B52567">
                    <w:rPr>
                      <w:rFonts w:cs="Segoe UI"/>
                    </w:rPr>
                    <w:t xml:space="preserve">ing </w:t>
                  </w:r>
                  <w:r w:rsidR="002C3956" w:rsidRPr="002C3956">
                    <w:rPr>
                      <w:rFonts w:cs="Segoe UI"/>
                    </w:rPr>
                    <w:t>users to play their owned and installed Xbox One games</w:t>
                  </w:r>
                  <w:r w:rsidR="00B52567">
                    <w:rPr>
                      <w:rFonts w:cs="Segoe UI"/>
                    </w:rPr>
                    <w:t>,</w:t>
                  </w:r>
                  <w:r w:rsidR="002C3956" w:rsidRPr="002C3956">
                    <w:rPr>
                      <w:rFonts w:cs="Segoe UI"/>
                    </w:rPr>
                    <w:t xml:space="preserve"> including Xbox Game Pass titles</w:t>
                  </w:r>
                  <w:r w:rsidR="00B52567">
                    <w:rPr>
                      <w:rFonts w:cs="Segoe UI"/>
                    </w:rPr>
                    <w:t xml:space="preserve">, </w:t>
                  </w:r>
                  <w:r w:rsidR="002C3956" w:rsidRPr="002C3956">
                    <w:rPr>
                      <w:rFonts w:cs="Segoe UI"/>
                    </w:rPr>
                    <w:t xml:space="preserve">on an Android phone or tablet remotely from a home console. </w:t>
                  </w:r>
                </w:p>
                <w:p w14:paraId="6DF26947" w14:textId="77777777" w:rsidR="002C3956" w:rsidRPr="002C3956" w:rsidRDefault="002C3956" w:rsidP="002C3956">
                  <w:pPr>
                    <w:rPr>
                      <w:rFonts w:cs="Segoe UI"/>
                    </w:rPr>
                  </w:pPr>
                </w:p>
                <w:p w14:paraId="25A12FE3" w14:textId="72E20B8D" w:rsidR="00D82D5D" w:rsidRPr="005F701F" w:rsidRDefault="00737A72" w:rsidP="00D82D5D">
                  <w:pPr>
                    <w:rPr>
                      <w:rFonts w:cs="Segoe UI"/>
                      <w:color w:val="0563C1"/>
                      <w:u w:val="single"/>
                    </w:rPr>
                  </w:pPr>
                  <w:r>
                    <w:rPr>
                      <w:rFonts w:cs="Segoe UI"/>
                    </w:rPr>
                    <w:t>T</w:t>
                  </w:r>
                  <w:r w:rsidR="00D82D5D" w:rsidRPr="002C3956">
                    <w:rPr>
                      <w:rFonts w:cs="Segoe UI"/>
                    </w:rPr>
                    <w:t xml:space="preserve">he </w:t>
                  </w:r>
                  <w:hyperlink r:id="rId101" w:history="1">
                    <w:r w:rsidR="00D82D5D" w:rsidRPr="002C3956">
                      <w:rPr>
                        <w:rStyle w:val="Hyperlink"/>
                        <w:rFonts w:cs="Segoe UI"/>
                      </w:rPr>
                      <w:t>Project xCloud</w:t>
                    </w:r>
                  </w:hyperlink>
                  <w:r w:rsidR="00D82D5D" w:rsidRPr="00530677">
                    <w:rPr>
                      <w:rStyle w:val="Hyperlink"/>
                      <w:rFonts w:cs="Segoe UI"/>
                      <w:u w:val="none"/>
                    </w:rPr>
                    <w:t xml:space="preserve"> </w:t>
                  </w:r>
                  <w:r w:rsidR="00D82D5D" w:rsidRPr="002C3956">
                    <w:rPr>
                      <w:rFonts w:cs="Segoe UI"/>
                    </w:rPr>
                    <w:t>public preview</w:t>
                  </w:r>
                  <w:r w:rsidR="00D82D5D">
                    <w:rPr>
                      <w:rFonts w:cs="Segoe UI"/>
                    </w:rPr>
                    <w:t xml:space="preserve"> launched</w:t>
                  </w:r>
                  <w:r w:rsidR="00D82D5D" w:rsidRPr="002C3956">
                    <w:rPr>
                      <w:rFonts w:cs="Segoe UI"/>
                    </w:rPr>
                    <w:t xml:space="preserve"> in the U.S., U.K.</w:t>
                  </w:r>
                  <w:r w:rsidR="00B00BFB">
                    <w:rPr>
                      <w:rFonts w:cs="Segoe UI"/>
                    </w:rPr>
                    <w:t>,</w:t>
                  </w:r>
                  <w:r w:rsidR="00D82D5D" w:rsidRPr="002C3956">
                    <w:rPr>
                      <w:rFonts w:cs="Segoe UI"/>
                    </w:rPr>
                    <w:t xml:space="preserve"> and Korea</w:t>
                  </w:r>
                  <w:r w:rsidR="00B00BFB">
                    <w:rPr>
                      <w:rFonts w:cs="Segoe UI"/>
                    </w:rPr>
                    <w:t>,</w:t>
                  </w:r>
                  <w:r w:rsidR="00D82D5D">
                    <w:rPr>
                      <w:rFonts w:cs="Segoe UI"/>
                    </w:rPr>
                    <w:t xml:space="preserve"> allowing users </w:t>
                  </w:r>
                  <w:r w:rsidR="00D82D5D" w:rsidRPr="002C3956">
                    <w:rPr>
                      <w:rFonts w:cs="Segoe UI"/>
                    </w:rPr>
                    <w:t>to test stream</w:t>
                  </w:r>
                  <w:r w:rsidR="00D82D5D">
                    <w:rPr>
                      <w:rFonts w:cs="Segoe UI"/>
                    </w:rPr>
                    <w:t xml:space="preserve"> </w:t>
                  </w:r>
                  <w:r w:rsidR="00D82D5D" w:rsidRPr="002C3956">
                    <w:rPr>
                      <w:rFonts w:cs="Segoe UI"/>
                    </w:rPr>
                    <w:t xml:space="preserve">console-quality titles from the cloud. Project xCloud is about providing gamers </w:t>
                  </w:r>
                  <w:r w:rsidR="00B00BFB">
                    <w:rPr>
                      <w:rFonts w:cs="Segoe UI"/>
                    </w:rPr>
                    <w:t xml:space="preserve">with </w:t>
                  </w:r>
                  <w:r w:rsidR="00D82D5D" w:rsidRPr="002C3956">
                    <w:rPr>
                      <w:rFonts w:cs="Segoe UI"/>
                    </w:rPr>
                    <w:t>new choices in when and where they play, while giving mobile-only players access to worlds, characters</w:t>
                  </w:r>
                  <w:r w:rsidR="00B00BFB">
                    <w:rPr>
                      <w:rFonts w:cs="Segoe UI"/>
                    </w:rPr>
                    <w:t>,</w:t>
                  </w:r>
                  <w:r w:rsidR="00D82D5D" w:rsidRPr="002C3956">
                    <w:rPr>
                      <w:rFonts w:cs="Segoe UI"/>
                    </w:rPr>
                    <w:t xml:space="preserve"> and immersive stories they haven’t been able to experience before. </w:t>
                  </w:r>
                </w:p>
                <w:p w14:paraId="6232EC6C" w14:textId="77777777" w:rsidR="002C3956" w:rsidRDefault="002C3956" w:rsidP="002C3956"/>
                <w:p w14:paraId="49FB2947" w14:textId="64E21389" w:rsidR="002C3956" w:rsidRPr="002C3956" w:rsidRDefault="008E50C0" w:rsidP="002C3956">
                  <w:pPr>
                    <w:rPr>
                      <w:rFonts w:eastAsiaTheme="minorHAnsi" w:cs="Segoe UI"/>
                      <w:color w:val="000000"/>
                      <w:shd w:val="clear" w:color="auto" w:fill="FFFFFF"/>
                    </w:rPr>
                  </w:pPr>
                  <w:hyperlink r:id="rId102" w:history="1">
                    <w:r w:rsidR="00737A72">
                      <w:rPr>
                        <w:rStyle w:val="Hyperlink"/>
                        <w:rFonts w:cs="Segoe UI"/>
                        <w:shd w:val="clear" w:color="auto" w:fill="FFFFFF"/>
                      </w:rPr>
                      <w:t>A</w:t>
                    </w:r>
                    <w:r w:rsidR="002C3956" w:rsidRPr="00900879">
                      <w:rPr>
                        <w:rStyle w:val="Hyperlink"/>
                        <w:rFonts w:cs="Segoe UI"/>
                        <w:shd w:val="clear" w:color="auto" w:fill="FFFFFF"/>
                      </w:rPr>
                      <w:t>pp and game limits for family settings</w:t>
                    </w:r>
                  </w:hyperlink>
                  <w:r w:rsidR="002C3956" w:rsidRPr="002C3956">
                    <w:rPr>
                      <w:rFonts w:cs="Segoe UI"/>
                      <w:color w:val="000000"/>
                      <w:shd w:val="clear" w:color="auto" w:fill="FFFFFF"/>
                    </w:rPr>
                    <w:t xml:space="preserve"> allow parents to manage how much time their children can spend with specific apps and games across Xbox One, Windows 10 devices</w:t>
                  </w:r>
                  <w:r w:rsidR="00B00BFB">
                    <w:rPr>
                      <w:rFonts w:cs="Segoe UI"/>
                      <w:color w:val="000000"/>
                      <w:shd w:val="clear" w:color="auto" w:fill="FFFFFF"/>
                    </w:rPr>
                    <w:t>,</w:t>
                  </w:r>
                  <w:r w:rsidR="002C3956" w:rsidRPr="002C3956">
                    <w:rPr>
                      <w:rFonts w:cs="Segoe UI"/>
                      <w:color w:val="000000"/>
                      <w:shd w:val="clear" w:color="auto" w:fill="FFFFFF"/>
                    </w:rPr>
                    <w:t xml:space="preserve"> and on Android via Microsoft Launcher. The new feature built upon existing family settings by providing parents with more customization to manage and balance their children’s use of technology so they could use their devices for other things such as homework. </w:t>
                  </w:r>
                </w:p>
                <w:p w14:paraId="436B5465" w14:textId="77777777" w:rsidR="002C3956" w:rsidRPr="002C3956" w:rsidRDefault="002C3956" w:rsidP="002C3956">
                  <w:pPr>
                    <w:rPr>
                      <w:rFonts w:cs="Segoe UI"/>
                      <w:color w:val="000000"/>
                      <w:shd w:val="clear" w:color="auto" w:fill="FFFFFF"/>
                    </w:rPr>
                  </w:pPr>
                </w:p>
                <w:p w14:paraId="07918B19" w14:textId="4B8B42CA" w:rsidR="002C3956" w:rsidRDefault="008E50C0" w:rsidP="002C3956">
                  <w:pPr>
                    <w:rPr>
                      <w:rFonts w:cs="Segoe UI"/>
                      <w:color w:val="000000"/>
                      <w:shd w:val="clear" w:color="auto" w:fill="FFFFFF"/>
                    </w:rPr>
                  </w:pPr>
                  <w:hyperlink r:id="rId103" w:history="1">
                    <w:r w:rsidR="00737A72">
                      <w:rPr>
                        <w:rStyle w:val="Hyperlink"/>
                        <w:rFonts w:cs="Segoe UI"/>
                        <w:shd w:val="clear" w:color="auto" w:fill="FFFFFF"/>
                      </w:rPr>
                      <w:t>C</w:t>
                    </w:r>
                    <w:r w:rsidR="00B50004">
                      <w:rPr>
                        <w:rStyle w:val="Hyperlink"/>
                        <w:rFonts w:cs="Segoe UI"/>
                        <w:shd w:val="clear" w:color="auto" w:fill="FFFFFF"/>
                      </w:rPr>
                      <w:t>o</w:t>
                    </w:r>
                    <w:r w:rsidR="00900879" w:rsidRPr="002C3956">
                      <w:rPr>
                        <w:rStyle w:val="Hyperlink"/>
                        <w:rFonts w:cs="Segoe UI"/>
                        <w:shd w:val="clear" w:color="auto" w:fill="FFFFFF"/>
                      </w:rPr>
                      <w:t xml:space="preserve">ntent </w:t>
                    </w:r>
                    <w:r w:rsidR="00900879">
                      <w:rPr>
                        <w:rStyle w:val="Hyperlink"/>
                        <w:rFonts w:cs="Segoe UI"/>
                        <w:shd w:val="clear" w:color="auto" w:fill="FFFFFF"/>
                      </w:rPr>
                      <w:t>f</w:t>
                    </w:r>
                    <w:r w:rsidR="00900879" w:rsidRPr="002C3956">
                      <w:rPr>
                        <w:rStyle w:val="Hyperlink"/>
                        <w:rFonts w:cs="Segoe UI"/>
                        <w:shd w:val="clear" w:color="auto" w:fill="FFFFFF"/>
                      </w:rPr>
                      <w:t>ilters</w:t>
                    </w:r>
                  </w:hyperlink>
                  <w:r w:rsidR="00900879" w:rsidRPr="00C217B2">
                    <w:rPr>
                      <w:rStyle w:val="Hyperlink"/>
                      <w:rFonts w:cs="Segoe UI"/>
                      <w:u w:val="none"/>
                      <w:shd w:val="clear" w:color="auto" w:fill="FFFFFF"/>
                    </w:rPr>
                    <w:t xml:space="preserve"> </w:t>
                  </w:r>
                  <w:r w:rsidR="002C3956" w:rsidRPr="002C3956">
                    <w:rPr>
                      <w:rFonts w:cs="Segoe UI"/>
                      <w:color w:val="000000"/>
                      <w:shd w:val="clear" w:color="auto" w:fill="FFFFFF"/>
                    </w:rPr>
                    <w:t>now allow users to have control over what messages are visible when engaged in the Xbox community. Users can set specific levels of automated filtration</w:t>
                  </w:r>
                  <w:r w:rsidR="001006A7">
                    <w:rPr>
                      <w:rFonts w:cs="Segoe UI"/>
                      <w:color w:val="000000"/>
                      <w:shd w:val="clear" w:color="auto" w:fill="FFFFFF"/>
                    </w:rPr>
                    <w:t>,</w:t>
                  </w:r>
                  <w:r w:rsidR="002C3956" w:rsidRPr="002C3956">
                    <w:rPr>
                      <w:rFonts w:cs="Segoe UI"/>
                      <w:color w:val="000000"/>
                      <w:shd w:val="clear" w:color="auto" w:fill="FFFFFF"/>
                    </w:rPr>
                    <w:t xml:space="preserve"> and filter levels can </w:t>
                  </w:r>
                  <w:r w:rsidR="001006A7">
                    <w:rPr>
                      <w:rFonts w:cs="Segoe UI"/>
                      <w:color w:val="000000"/>
                      <w:shd w:val="clear" w:color="auto" w:fill="FFFFFF"/>
                    </w:rPr>
                    <w:t xml:space="preserve">be </w:t>
                  </w:r>
                  <w:r w:rsidR="002C3956" w:rsidRPr="002C3956">
                    <w:rPr>
                      <w:rFonts w:cs="Segoe UI"/>
                      <w:color w:val="000000"/>
                      <w:shd w:val="clear" w:color="auto" w:fill="FFFFFF"/>
                    </w:rPr>
                    <w:t>customized based on four tiers of filtration</w:t>
                  </w:r>
                  <w:r w:rsidR="001006A7">
                    <w:rPr>
                      <w:rFonts w:cs="Segoe UI"/>
                      <w:color w:val="000000"/>
                      <w:shd w:val="clear" w:color="auto" w:fill="FFFFFF"/>
                    </w:rPr>
                    <w:t>—</w:t>
                  </w:r>
                  <w:r w:rsidR="002C3956" w:rsidRPr="002C3956">
                    <w:rPr>
                      <w:rFonts w:cs="Segoe UI"/>
                      <w:color w:val="000000"/>
                      <w:shd w:val="clear" w:color="auto" w:fill="FFFFFF"/>
                    </w:rPr>
                    <w:t>Friendly, Medium, Mature</w:t>
                  </w:r>
                  <w:r w:rsidR="001006A7">
                    <w:rPr>
                      <w:rFonts w:cs="Segoe UI"/>
                      <w:color w:val="000000"/>
                      <w:shd w:val="clear" w:color="auto" w:fill="FFFFFF"/>
                    </w:rPr>
                    <w:t>,</w:t>
                  </w:r>
                  <w:r w:rsidR="002C3956" w:rsidRPr="002C3956">
                    <w:rPr>
                      <w:rFonts w:cs="Segoe UI"/>
                      <w:color w:val="000000"/>
                      <w:shd w:val="clear" w:color="auto" w:fill="FFFFFF"/>
                    </w:rPr>
                    <w:t xml:space="preserve"> and Unfiltered. Text filters are designed to be additive to the existing work we’ve done to ensure everyone has a safe and enjoyable experience on Xbox.</w:t>
                  </w:r>
                </w:p>
                <w:p w14:paraId="0623E046" w14:textId="295FA117" w:rsidR="002C3956" w:rsidRDefault="002C3956" w:rsidP="002C3956">
                  <w:pPr>
                    <w:rPr>
                      <w:rFonts w:cs="Segoe UI"/>
                      <w:color w:val="0070C0"/>
                      <w:shd w:val="clear" w:color="auto" w:fill="FFFFFF"/>
                    </w:rPr>
                  </w:pPr>
                </w:p>
                <w:p w14:paraId="54B3CA05" w14:textId="0037958F" w:rsidR="002C3956" w:rsidRPr="002C3956" w:rsidRDefault="002C3956" w:rsidP="002C3956">
                  <w:pPr>
                    <w:rPr>
                      <w:rFonts w:cs="Segoe UI"/>
                      <w:color w:val="0070C0"/>
                      <w:shd w:val="clear" w:color="auto" w:fill="FFFFFF"/>
                    </w:rPr>
                  </w:pPr>
                  <w:r w:rsidRPr="002C3956">
                    <w:rPr>
                      <w:rFonts w:cs="Segoe UI"/>
                      <w:color w:val="000000"/>
                      <w:shd w:val="clear" w:color="auto" w:fill="FFFFFF"/>
                    </w:rPr>
                    <w:t xml:space="preserve">Obsidian Entertainment’s highly anticipated new game, </w:t>
                  </w:r>
                  <w:hyperlink r:id="rId104" w:history="1">
                    <w:r w:rsidR="007C7724" w:rsidRPr="009E3B17">
                      <w:rPr>
                        <w:rStyle w:val="Hyperlink"/>
                        <w:rFonts w:cs="Segoe UI"/>
                        <w:i/>
                        <w:iCs/>
                        <w:shd w:val="clear" w:color="auto" w:fill="FFFFFF"/>
                      </w:rPr>
                      <w:t>The Outer Worlds</w:t>
                    </w:r>
                  </w:hyperlink>
                  <w:r w:rsidRPr="002C3956">
                    <w:rPr>
                      <w:rFonts w:cs="Segoe UI"/>
                      <w:color w:val="000000"/>
                      <w:shd w:val="clear" w:color="auto" w:fill="FFFFFF"/>
                    </w:rPr>
                    <w:t>, launched on multiple platforms including Xbox One, Windows 10 PC</w:t>
                  </w:r>
                  <w:r w:rsidR="001006A7">
                    <w:rPr>
                      <w:rFonts w:cs="Segoe UI"/>
                      <w:color w:val="000000"/>
                      <w:shd w:val="clear" w:color="auto" w:fill="FFFFFF"/>
                    </w:rPr>
                    <w:t>,</w:t>
                  </w:r>
                  <w:r w:rsidRPr="002C3956">
                    <w:rPr>
                      <w:rFonts w:cs="Segoe UI"/>
                      <w:color w:val="000000"/>
                      <w:shd w:val="clear" w:color="auto" w:fill="FFFFFF"/>
                    </w:rPr>
                    <w:t xml:space="preserve"> and with Xbox Game Pass. </w:t>
                  </w:r>
                  <w:r w:rsidRPr="009E3B17">
                    <w:rPr>
                      <w:rFonts w:cs="Segoe UI"/>
                      <w:i/>
                      <w:iCs/>
                      <w:color w:val="000000"/>
                      <w:shd w:val="clear" w:color="auto" w:fill="FFFFFF"/>
                    </w:rPr>
                    <w:t>The Outer Worlds</w:t>
                  </w:r>
                  <w:r w:rsidRPr="002C3956">
                    <w:rPr>
                      <w:rFonts w:cs="Segoe UI"/>
                      <w:color w:val="000000"/>
                      <w:shd w:val="clear" w:color="auto" w:fill="FFFFFF"/>
                    </w:rPr>
                    <w:t xml:space="preserve"> is a single-player RPG that combines a darkly funny narrative with deep RPG elements and exciting combat to bring a new and unique universe to life</w:t>
                  </w:r>
                  <w:r w:rsidR="00737A72">
                    <w:rPr>
                      <w:rFonts w:cs="Segoe UI"/>
                      <w:color w:val="000000"/>
                      <w:shd w:val="clear" w:color="auto" w:fill="FFFFFF"/>
                    </w:rPr>
                    <w:t>.</w:t>
                  </w:r>
                </w:p>
                <w:p w14:paraId="759200D7" w14:textId="77777777" w:rsidR="002C3956" w:rsidRPr="002C3956" w:rsidRDefault="002C3956" w:rsidP="002C3956">
                  <w:pPr>
                    <w:rPr>
                      <w:rFonts w:cs="Segoe UI"/>
                      <w:color w:val="000000"/>
                      <w:shd w:val="clear" w:color="auto" w:fill="FFFFFF"/>
                    </w:rPr>
                  </w:pPr>
                </w:p>
                <w:p w14:paraId="7D37323C" w14:textId="60B5530C" w:rsidR="002C3956" w:rsidRPr="002C3956" w:rsidRDefault="00737A72" w:rsidP="002C3956">
                  <w:pPr>
                    <w:rPr>
                      <w:rFonts w:cs="Segoe UI"/>
                      <w:color w:val="7030A0"/>
                      <w:shd w:val="clear" w:color="auto" w:fill="FFFFFF"/>
                    </w:rPr>
                  </w:pPr>
                  <w:r>
                    <w:rPr>
                      <w:rFonts w:cs="Segoe UI"/>
                      <w:color w:val="000000"/>
                      <w:shd w:val="clear" w:color="auto" w:fill="FFFFFF"/>
                    </w:rPr>
                    <w:t>T</w:t>
                  </w:r>
                  <w:r w:rsidR="002C3956" w:rsidRPr="002C3956">
                    <w:rPr>
                      <w:rFonts w:cs="Segoe UI"/>
                      <w:color w:val="000000"/>
                      <w:shd w:val="clear" w:color="auto" w:fill="FFFFFF"/>
                    </w:rPr>
                    <w:t xml:space="preserve">he Xbox </w:t>
                  </w:r>
                  <w:hyperlink r:id="rId105" w:history="1">
                    <w:r w:rsidR="007C7724" w:rsidRPr="002C3956">
                      <w:rPr>
                        <w:rStyle w:val="Hyperlink"/>
                        <w:rFonts w:cs="Segoe UI"/>
                        <w:shd w:val="clear" w:color="auto" w:fill="FFFFFF"/>
                      </w:rPr>
                      <w:t>Elite Wireless Controller Series 2</w:t>
                    </w:r>
                  </w:hyperlink>
                  <w:r w:rsidR="007C7724" w:rsidRPr="00C217B2">
                    <w:rPr>
                      <w:rStyle w:val="Hyperlink"/>
                      <w:rFonts w:cs="Segoe UI"/>
                      <w:u w:val="none"/>
                      <w:shd w:val="clear" w:color="auto" w:fill="FFFFFF"/>
                    </w:rPr>
                    <w:t xml:space="preserve"> </w:t>
                  </w:r>
                  <w:r w:rsidR="002C3956" w:rsidRPr="002C3956">
                    <w:rPr>
                      <w:rFonts w:cs="Segoe UI"/>
                      <w:color w:val="000000"/>
                      <w:shd w:val="clear" w:color="auto" w:fill="FFFFFF"/>
                    </w:rPr>
                    <w:t xml:space="preserve">launched in 31 countries. The controller offers over 30 new ways to play like a professional and is designed to be fully customizable, allowing users to play with a setup that works best for them. </w:t>
                  </w:r>
                </w:p>
                <w:p w14:paraId="498F2AFF" w14:textId="77777777" w:rsidR="002C3956" w:rsidRPr="002C3956" w:rsidRDefault="002C3956" w:rsidP="002C3956">
                  <w:pPr>
                    <w:rPr>
                      <w:rFonts w:cs="Segoe UI"/>
                      <w:color w:val="000000"/>
                      <w:shd w:val="clear" w:color="auto" w:fill="FFFFFF"/>
                    </w:rPr>
                  </w:pPr>
                </w:p>
                <w:p w14:paraId="14715494" w14:textId="388E1F41" w:rsidR="002C3956" w:rsidRPr="002C3956" w:rsidRDefault="008E50C0" w:rsidP="002C3956">
                  <w:pPr>
                    <w:rPr>
                      <w:rFonts w:cs="Segoe UI"/>
                      <w:color w:val="000000"/>
                      <w:shd w:val="clear" w:color="auto" w:fill="FFFFFF"/>
                    </w:rPr>
                  </w:pPr>
                  <w:hyperlink r:id="rId106" w:history="1">
                    <w:r w:rsidR="00ED00A5" w:rsidRPr="002C3956">
                      <w:rPr>
                        <w:rStyle w:val="Hyperlink"/>
                        <w:rFonts w:cs="Segoe UI"/>
                        <w:shd w:val="clear" w:color="auto" w:fill="FFFFFF"/>
                      </w:rPr>
                      <w:t xml:space="preserve">Minecraft Earth </w:t>
                    </w:r>
                    <w:r w:rsidR="00ED00A5">
                      <w:rPr>
                        <w:rStyle w:val="Hyperlink"/>
                        <w:rFonts w:cs="Segoe UI"/>
                        <w:shd w:val="clear" w:color="auto" w:fill="FFFFFF"/>
                      </w:rPr>
                      <w:t>e</w:t>
                    </w:r>
                    <w:r w:rsidR="00ED00A5" w:rsidRPr="002C3956">
                      <w:rPr>
                        <w:rStyle w:val="Hyperlink"/>
                        <w:rFonts w:cs="Segoe UI"/>
                        <w:shd w:val="clear" w:color="auto" w:fill="FFFFFF"/>
                      </w:rPr>
                      <w:t xml:space="preserve">arly </w:t>
                    </w:r>
                    <w:r w:rsidR="00ED00A5">
                      <w:rPr>
                        <w:rStyle w:val="Hyperlink"/>
                        <w:rFonts w:cs="Segoe UI"/>
                        <w:shd w:val="clear" w:color="auto" w:fill="FFFFFF"/>
                      </w:rPr>
                      <w:t>a</w:t>
                    </w:r>
                    <w:r w:rsidR="00ED00A5" w:rsidRPr="002C3956">
                      <w:rPr>
                        <w:rStyle w:val="Hyperlink"/>
                        <w:rFonts w:cs="Segoe UI"/>
                        <w:shd w:val="clear" w:color="auto" w:fill="FFFFFF"/>
                      </w:rPr>
                      <w:t>ccess</w:t>
                    </w:r>
                  </w:hyperlink>
                  <w:r w:rsidR="00ED00A5" w:rsidRPr="00C217B2">
                    <w:rPr>
                      <w:rStyle w:val="Hyperlink"/>
                      <w:rFonts w:cs="Segoe UI"/>
                      <w:u w:val="none"/>
                      <w:shd w:val="clear" w:color="auto" w:fill="FFFFFF"/>
                    </w:rPr>
                    <w:t xml:space="preserve"> </w:t>
                  </w:r>
                  <w:r w:rsidR="002C3956" w:rsidRPr="002C3956">
                    <w:rPr>
                      <w:rFonts w:cs="Segoe UI"/>
                      <w:color w:val="000000"/>
                      <w:shd w:val="clear" w:color="auto" w:fill="FFFFFF"/>
                    </w:rPr>
                    <w:t xml:space="preserve">began a rolling release worldwide. The game blends state-of-the-art technology with a new version of Minecraft </w:t>
                  </w:r>
                  <w:r w:rsidR="00366FE1">
                    <w:rPr>
                      <w:rFonts w:cs="Segoe UI"/>
                      <w:color w:val="000000"/>
                      <w:shd w:val="clear" w:color="auto" w:fill="FFFFFF"/>
                    </w:rPr>
                    <w:t>that</w:t>
                  </w:r>
                  <w:r w:rsidR="00366FE1" w:rsidRPr="002C3956">
                    <w:rPr>
                      <w:rFonts w:cs="Segoe UI"/>
                      <w:color w:val="000000"/>
                      <w:shd w:val="clear" w:color="auto" w:fill="FFFFFF"/>
                    </w:rPr>
                    <w:t xml:space="preserve"> </w:t>
                  </w:r>
                  <w:r w:rsidR="002C3956" w:rsidRPr="002C3956">
                    <w:rPr>
                      <w:rFonts w:cs="Segoe UI"/>
                      <w:color w:val="000000"/>
                      <w:shd w:val="clear" w:color="auto" w:fill="FFFFFF"/>
                    </w:rPr>
                    <w:t>allows players to explore their own world, build creations in both table-top and life-size augmented reality (AR), and set off on adventures and challenges with other players. In Minecraft Earth, players go out in the real world to find clusters of blocks, chests</w:t>
                  </w:r>
                  <w:r w:rsidR="00366FE1">
                    <w:rPr>
                      <w:rFonts w:cs="Segoe UI"/>
                      <w:color w:val="000000"/>
                      <w:shd w:val="clear" w:color="auto" w:fill="FFFFFF"/>
                    </w:rPr>
                    <w:t>,</w:t>
                  </w:r>
                  <w:r w:rsidR="002C3956" w:rsidRPr="002C3956">
                    <w:rPr>
                      <w:rFonts w:cs="Segoe UI"/>
                      <w:color w:val="000000"/>
                      <w:shd w:val="clear" w:color="auto" w:fill="FFFFFF"/>
                    </w:rPr>
                    <w:t xml:space="preserve"> or mobs called </w:t>
                  </w:r>
                  <w:r w:rsidR="00017743">
                    <w:rPr>
                      <w:rFonts w:cs="Segoe UI"/>
                      <w:color w:val="000000"/>
                      <w:shd w:val="clear" w:color="auto" w:fill="FFFFFF"/>
                    </w:rPr>
                    <w:t>“</w:t>
                  </w:r>
                  <w:r w:rsidR="002C3956" w:rsidRPr="002C3956">
                    <w:rPr>
                      <w:rFonts w:cs="Segoe UI"/>
                      <w:color w:val="000000"/>
                      <w:shd w:val="clear" w:color="auto" w:fill="FFFFFF"/>
                    </w:rPr>
                    <w:t>tappables.</w:t>
                  </w:r>
                  <w:r w:rsidR="00017743">
                    <w:rPr>
                      <w:rFonts w:cs="Segoe UI"/>
                      <w:color w:val="000000"/>
                      <w:shd w:val="clear" w:color="auto" w:fill="FFFFFF"/>
                    </w:rPr>
                    <w:t>”</w:t>
                  </w:r>
                  <w:r w:rsidR="002C3956" w:rsidRPr="002C3956">
                    <w:rPr>
                      <w:rFonts w:cs="Segoe UI"/>
                      <w:color w:val="000000"/>
                      <w:shd w:val="clear" w:color="auto" w:fill="FFFFFF"/>
                    </w:rPr>
                    <w:t xml:space="preserve"> As players travel, they will also discover adventures, which are slices of Minecraft worlds that you play in life-sized AR. You will fight mobs, collect resources</w:t>
                  </w:r>
                  <w:r w:rsidR="00366FE1">
                    <w:rPr>
                      <w:rFonts w:cs="Segoe UI"/>
                      <w:color w:val="000000"/>
                      <w:shd w:val="clear" w:color="auto" w:fill="FFFFFF"/>
                    </w:rPr>
                    <w:t>,</w:t>
                  </w:r>
                  <w:r w:rsidR="002C3956" w:rsidRPr="002C3956">
                    <w:rPr>
                      <w:rFonts w:cs="Segoe UI"/>
                      <w:color w:val="000000"/>
                      <w:shd w:val="clear" w:color="auto" w:fill="FFFFFF"/>
                    </w:rPr>
                    <w:t xml:space="preserve"> and experience points to progress, delve into other players’ creations, and collaborate with friends to create masterpieces together! </w:t>
                  </w:r>
                </w:p>
                <w:p w14:paraId="5AC6605F" w14:textId="77777777" w:rsidR="002C3956" w:rsidRPr="002C3956" w:rsidRDefault="002C3956" w:rsidP="002C3956">
                  <w:pPr>
                    <w:rPr>
                      <w:rFonts w:cs="Segoe UI"/>
                      <w:color w:val="000000"/>
                      <w:shd w:val="clear" w:color="auto" w:fill="FFFFFF"/>
                    </w:rPr>
                  </w:pPr>
                </w:p>
                <w:p w14:paraId="076BF59B" w14:textId="6127243D" w:rsidR="002C3956" w:rsidRPr="002C3956" w:rsidRDefault="00737A72" w:rsidP="002C3956">
                  <w:pPr>
                    <w:rPr>
                      <w:rFonts w:cs="Segoe UI"/>
                      <w:color w:val="0070C0"/>
                    </w:rPr>
                  </w:pPr>
                  <w:r w:rsidRPr="00E5467C">
                    <w:rPr>
                      <w:rFonts w:cs="Segoe UI"/>
                      <w:color w:val="000000"/>
                    </w:rPr>
                    <w:t>T</w:t>
                  </w:r>
                  <w:r w:rsidR="002C3956" w:rsidRPr="00E5467C">
                    <w:rPr>
                      <w:rFonts w:cs="Segoe UI"/>
                      <w:color w:val="000000"/>
                    </w:rPr>
                    <w:t>he Xbox One X</w:t>
                  </w:r>
                  <w:r w:rsidR="002C3956" w:rsidRPr="002C3956">
                    <w:rPr>
                      <w:rFonts w:cs="Segoe UI"/>
                      <w:color w:val="000000"/>
                    </w:rPr>
                    <w:t xml:space="preserve"> </w:t>
                  </w:r>
                  <w:hyperlink r:id="rId107" w:history="1">
                    <w:r w:rsidR="002C3956" w:rsidRPr="000B1BB5">
                      <w:rPr>
                        <w:rStyle w:val="Hyperlink"/>
                        <w:rFonts w:cs="Segoe UI"/>
                        <w:i/>
                        <w:iCs/>
                      </w:rPr>
                      <w:t>Star Wars Jedi: Fallen</w:t>
                    </w:r>
                    <w:r w:rsidR="002C3956" w:rsidRPr="000B1BB5">
                      <w:rPr>
                        <w:rStyle w:val="Hyperlink"/>
                        <w:rFonts w:cs="Segoe UI"/>
                      </w:rPr>
                      <w:t xml:space="preserve"> </w:t>
                    </w:r>
                    <w:r w:rsidR="002C3956" w:rsidRPr="000B1BB5">
                      <w:rPr>
                        <w:rStyle w:val="Hyperlink"/>
                        <w:rFonts w:cs="Segoe UI"/>
                        <w:i/>
                        <w:iCs/>
                      </w:rPr>
                      <w:t>Order</w:t>
                    </w:r>
                    <w:r w:rsidR="002C3956" w:rsidRPr="000B1BB5">
                      <w:rPr>
                        <w:rStyle w:val="Hyperlink"/>
                        <w:rFonts w:cs="Segoe UI"/>
                      </w:rPr>
                      <w:t xml:space="preserve"> bundle</w:t>
                    </w:r>
                  </w:hyperlink>
                  <w:r w:rsidR="002C3956" w:rsidRPr="002C3956">
                    <w:rPr>
                      <w:rFonts w:cs="Segoe UI"/>
                      <w:color w:val="000000"/>
                    </w:rPr>
                    <w:t xml:space="preserve"> launched featuring an Xbox One X or Xbox </w:t>
                  </w:r>
                  <w:r w:rsidR="002C3956" w:rsidRPr="002C3956">
                    <w:rPr>
                      <w:rFonts w:cs="Segoe UI"/>
                    </w:rPr>
                    <w:t>O</w:t>
                  </w:r>
                  <w:r w:rsidR="002C3956" w:rsidRPr="002C3956">
                    <w:rPr>
                      <w:rFonts w:cs="Segoe UI"/>
                      <w:color w:val="000000"/>
                    </w:rPr>
                    <w:t xml:space="preserve">ne S console, Xbox Wireless Controller, </w:t>
                  </w:r>
                  <w:r w:rsidR="002C3956" w:rsidRPr="009E2BE9">
                    <w:rPr>
                      <w:rFonts w:cs="Segoe UI"/>
                      <w:i/>
                      <w:iCs/>
                      <w:color w:val="000000"/>
                    </w:rPr>
                    <w:t>Star Wars Jedi: Fallen Order</w:t>
                  </w:r>
                  <w:r w:rsidR="002C3956" w:rsidRPr="002C3956">
                    <w:rPr>
                      <w:rFonts w:cs="Segoe UI"/>
                      <w:color w:val="000000"/>
                    </w:rPr>
                    <w:t xml:space="preserve"> Deluxe Edition, </w:t>
                  </w:r>
                  <w:r w:rsidR="00D65169">
                    <w:rPr>
                      <w:rFonts w:cs="Segoe UI"/>
                      <w:color w:val="000000"/>
                    </w:rPr>
                    <w:t>one</w:t>
                  </w:r>
                  <w:r w:rsidR="002C3956" w:rsidRPr="002C3956">
                    <w:rPr>
                      <w:rFonts w:cs="Segoe UI"/>
                      <w:color w:val="000000"/>
                    </w:rPr>
                    <w:t>-month subscription of Xbox Game Pass for Console</w:t>
                  </w:r>
                  <w:r w:rsidR="00E5467C">
                    <w:rPr>
                      <w:rFonts w:cs="Segoe UI"/>
                      <w:color w:val="000000"/>
                    </w:rPr>
                    <w:t>,</w:t>
                  </w:r>
                  <w:r w:rsidR="002C3956" w:rsidRPr="002C3956">
                    <w:rPr>
                      <w:rFonts w:cs="Segoe UI"/>
                      <w:color w:val="000000"/>
                    </w:rPr>
                    <w:t xml:space="preserve"> and </w:t>
                  </w:r>
                  <w:r w:rsidR="00D65169">
                    <w:rPr>
                      <w:rFonts w:cs="Segoe UI"/>
                      <w:color w:val="000000"/>
                    </w:rPr>
                    <w:t xml:space="preserve">one </w:t>
                  </w:r>
                  <w:r w:rsidR="002C3956" w:rsidRPr="002C3956">
                    <w:rPr>
                      <w:rFonts w:cs="Segoe UI"/>
                      <w:color w:val="000000"/>
                    </w:rPr>
                    <w:t xml:space="preserve">month of EA Access. </w:t>
                  </w:r>
                  <w:r w:rsidR="002C3956" w:rsidRPr="004223F0">
                    <w:rPr>
                      <w:rFonts w:cs="Segoe UI"/>
                      <w:i/>
                      <w:iCs/>
                      <w:color w:val="000000"/>
                    </w:rPr>
                    <w:t>Star Wars: Jedi Fallen Order</w:t>
                  </w:r>
                  <w:r w:rsidR="002C3956" w:rsidRPr="002C3956">
                    <w:rPr>
                      <w:rFonts w:cs="Segoe UI"/>
                      <w:color w:val="000000"/>
                    </w:rPr>
                    <w:t xml:space="preserve"> is one of the most anticipated adventure</w:t>
                  </w:r>
                  <w:r w:rsidR="002C3956" w:rsidRPr="002C3956">
                    <w:rPr>
                      <w:rFonts w:cs="Segoe UI"/>
                    </w:rPr>
                    <w:t xml:space="preserve"> games</w:t>
                  </w:r>
                  <w:r w:rsidR="002C3956" w:rsidRPr="002C3956">
                    <w:rPr>
                      <w:rFonts w:cs="Segoe UI"/>
                      <w:color w:val="000000"/>
                    </w:rPr>
                    <w:t xml:space="preserve"> of the year and puts players in the role of a Jedi Padawan on a quest to rebuild the Jedi Order. </w:t>
                  </w:r>
                </w:p>
                <w:p w14:paraId="53B9EDA9" w14:textId="77777777" w:rsidR="002C3956" w:rsidRPr="002C3956" w:rsidRDefault="002C3956" w:rsidP="002C3956">
                  <w:pPr>
                    <w:rPr>
                      <w:rFonts w:cs="Segoe UI"/>
                      <w:color w:val="000000"/>
                      <w:shd w:val="clear" w:color="auto" w:fill="FFFFFF"/>
                    </w:rPr>
                  </w:pPr>
                </w:p>
                <w:p w14:paraId="79FAC5F1" w14:textId="47756D8C" w:rsidR="00717613" w:rsidRPr="000B1BB5" w:rsidRDefault="005E6662" w:rsidP="00717613">
                  <w:pPr>
                    <w:rPr>
                      <w:rFonts w:cs="Segoe UI"/>
                      <w:color w:val="000000"/>
                      <w:shd w:val="clear" w:color="auto" w:fill="FFFFFF"/>
                    </w:rPr>
                  </w:pPr>
                  <w:r>
                    <w:rPr>
                      <w:rFonts w:cs="Segoe UI"/>
                      <w:color w:val="000000"/>
                      <w:shd w:val="clear" w:color="auto" w:fill="FFFFFF"/>
                    </w:rPr>
                    <w:t>T</w:t>
                  </w:r>
                  <w:r w:rsidR="002C3956" w:rsidRPr="002C3956">
                    <w:rPr>
                      <w:rFonts w:cs="Segoe UI"/>
                      <w:color w:val="000000"/>
                      <w:shd w:val="clear" w:color="auto" w:fill="FFFFFF"/>
                    </w:rPr>
                    <w:t xml:space="preserve">he </w:t>
                  </w:r>
                  <w:hyperlink r:id="rId108" w:history="1">
                    <w:r w:rsidR="000B1BB5" w:rsidRPr="002C3956">
                      <w:rPr>
                        <w:rStyle w:val="Hyperlink"/>
                        <w:rFonts w:cs="Segoe UI"/>
                        <w:shd w:val="clear" w:color="auto" w:fill="FFFFFF"/>
                      </w:rPr>
                      <w:t>Xbox All Access</w:t>
                    </w:r>
                  </w:hyperlink>
                  <w:r w:rsidR="000B1BB5" w:rsidRPr="004223F0">
                    <w:rPr>
                      <w:rStyle w:val="Hyperlink"/>
                      <w:rFonts w:cs="Segoe UI"/>
                      <w:u w:val="none"/>
                      <w:shd w:val="clear" w:color="auto" w:fill="FFFFFF"/>
                    </w:rPr>
                    <w:t xml:space="preserve"> </w:t>
                  </w:r>
                  <w:r w:rsidR="002C3956" w:rsidRPr="002C3956">
                    <w:rPr>
                      <w:rFonts w:cs="Segoe UI"/>
                      <w:color w:val="000000"/>
                      <w:shd w:val="clear" w:color="auto" w:fill="FFFFFF"/>
                    </w:rPr>
                    <w:t>program became available to players in the U.S., U.K., and Australia. Xbox All Access offers everything needed to play on Xbox One</w:t>
                  </w:r>
                  <w:r w:rsidR="00E5467C">
                    <w:rPr>
                      <w:rFonts w:cs="Segoe UI"/>
                      <w:color w:val="000000"/>
                      <w:shd w:val="clear" w:color="auto" w:fill="FFFFFF"/>
                    </w:rPr>
                    <w:t>—</w:t>
                  </w:r>
                  <w:r w:rsidR="002C3956" w:rsidRPr="002C3956">
                    <w:rPr>
                      <w:rFonts w:cs="Segoe UI"/>
                      <w:color w:val="000000"/>
                      <w:shd w:val="clear" w:color="auto" w:fill="FFFFFF"/>
                    </w:rPr>
                    <w:t>a console, over 100 games</w:t>
                  </w:r>
                  <w:r w:rsidR="00E5467C">
                    <w:rPr>
                      <w:rFonts w:cs="Segoe UI"/>
                      <w:color w:val="000000"/>
                      <w:shd w:val="clear" w:color="auto" w:fill="FFFFFF"/>
                    </w:rPr>
                    <w:t>,</w:t>
                  </w:r>
                  <w:r w:rsidR="002C3956" w:rsidRPr="002C3956">
                    <w:rPr>
                      <w:rFonts w:cs="Segoe UI"/>
                      <w:color w:val="000000"/>
                      <w:shd w:val="clear" w:color="auto" w:fill="FFFFFF"/>
                    </w:rPr>
                    <w:t xml:space="preserve"> and online multiplayer for a low monthly price and no upfront cost. Purchasers can choose between Xbox One S, Xbox One S</w:t>
                  </w:r>
                  <w:r w:rsidR="00B80DBD">
                    <w:rPr>
                      <w:rFonts w:cs="Segoe UI"/>
                      <w:color w:val="000000"/>
                      <w:shd w:val="clear" w:color="auto" w:fill="FFFFFF"/>
                    </w:rPr>
                    <w:t>,</w:t>
                  </w:r>
                  <w:r w:rsidR="002C3956" w:rsidRPr="002C3956">
                    <w:rPr>
                      <w:rFonts w:cs="Segoe UI"/>
                      <w:color w:val="000000"/>
                      <w:shd w:val="clear" w:color="auto" w:fill="FFFFFF"/>
                    </w:rPr>
                    <w:t xml:space="preserve"> and Xbox One S All-Digital Edition bundles</w:t>
                  </w:r>
                  <w:r w:rsidR="00C81334">
                    <w:rPr>
                      <w:rFonts w:cs="Segoe UI"/>
                      <w:color w:val="000000"/>
                      <w:shd w:val="clear" w:color="auto" w:fill="FFFFFF"/>
                    </w:rPr>
                    <w:t>,</w:t>
                  </w:r>
                  <w:r w:rsidR="002C3956" w:rsidRPr="002C3956">
                    <w:rPr>
                      <w:rFonts w:cs="Segoe UI"/>
                      <w:color w:val="000000"/>
                      <w:shd w:val="clear" w:color="auto" w:fill="FFFFFF"/>
                    </w:rPr>
                    <w:t xml:space="preserve"> and there is now the option to upgrade to Xbox Series X when it’s available holiday 2020. </w:t>
                  </w:r>
                </w:p>
              </w:tc>
            </w:tr>
            <w:tr w:rsidR="00717613" w:rsidRPr="00C941BD" w14:paraId="2150264E" w14:textId="77777777" w:rsidTr="61714D84">
              <w:trPr>
                <w:jc w:val="center"/>
              </w:trPr>
              <w:tc>
                <w:tcPr>
                  <w:tcW w:w="9750" w:type="dxa"/>
                  <w:shd w:val="clear" w:color="auto" w:fill="FFFFFF" w:themeFill="background1"/>
                  <w:tcMar>
                    <w:top w:w="300" w:type="dxa"/>
                    <w:left w:w="375" w:type="dxa"/>
                    <w:bottom w:w="300" w:type="dxa"/>
                    <w:right w:w="375" w:type="dxa"/>
                  </w:tcMar>
                </w:tcPr>
                <w:p w14:paraId="28B0CA5D" w14:textId="3F868472" w:rsidR="00717613" w:rsidRPr="00B90A41" w:rsidRDefault="00717613" w:rsidP="00717613">
                  <w:pPr>
                    <w:pStyle w:val="Heading1"/>
                    <w:outlineLvl w:val="0"/>
                    <w:rPr>
                      <w:bCs/>
                    </w:rPr>
                  </w:pPr>
                  <w:r w:rsidRPr="00B90A41">
                    <w:rPr>
                      <w:bCs/>
                    </w:rPr>
                    <w:lastRenderedPageBreak/>
                    <w:t xml:space="preserve">Microsoft </w:t>
                  </w:r>
                  <w:r>
                    <w:rPr>
                      <w:bCs/>
                    </w:rPr>
                    <w:t xml:space="preserve">Search, </w:t>
                  </w:r>
                  <w:r w:rsidRPr="00B90A41">
                    <w:rPr>
                      <w:bCs/>
                    </w:rPr>
                    <w:t>Advertising</w:t>
                  </w:r>
                  <w:r w:rsidR="00BA5F10">
                    <w:rPr>
                      <w:bCs/>
                    </w:rPr>
                    <w:t>,</w:t>
                  </w:r>
                  <w:r>
                    <w:rPr>
                      <w:bCs/>
                    </w:rPr>
                    <w:t xml:space="preserve"> and News</w:t>
                  </w:r>
                </w:p>
              </w:tc>
            </w:tr>
            <w:tr w:rsidR="00717613" w:rsidRPr="00C941BD" w14:paraId="4B39109C" w14:textId="77777777" w:rsidTr="61714D84">
              <w:trPr>
                <w:jc w:val="center"/>
              </w:trPr>
              <w:tc>
                <w:tcPr>
                  <w:tcW w:w="9750" w:type="dxa"/>
                  <w:tcBorders>
                    <w:top w:val="single" w:sz="24" w:space="0" w:color="008575"/>
                  </w:tcBorders>
                  <w:shd w:val="clear" w:color="auto" w:fill="FFFFFF" w:themeFill="background1"/>
                  <w:tcMar>
                    <w:top w:w="300" w:type="dxa"/>
                    <w:left w:w="375" w:type="dxa"/>
                    <w:bottom w:w="300" w:type="dxa"/>
                    <w:right w:w="375" w:type="dxa"/>
                  </w:tcMar>
                </w:tcPr>
                <w:p w14:paraId="59447F8D" w14:textId="2693D7F1" w:rsidR="00717613" w:rsidRDefault="008E50C0" w:rsidP="00717613">
                  <w:pPr>
                    <w:textAlignment w:val="baseline"/>
                    <w:rPr>
                      <w:rFonts w:cs="Segoe UI"/>
                    </w:rPr>
                  </w:pPr>
                  <w:hyperlink r:id="rId109" w:history="1">
                    <w:r w:rsidR="00AA00BA" w:rsidRPr="00883E43">
                      <w:rPr>
                        <w:rStyle w:val="Hyperlink"/>
                        <w:rFonts w:cs="Segoe UI"/>
                      </w:rPr>
                      <w:t>Microsoft Search in Bing</w:t>
                    </w:r>
                  </w:hyperlink>
                  <w:r w:rsidR="002219DF">
                    <w:rPr>
                      <w:rFonts w:cs="Segoe UI"/>
                    </w:rPr>
                    <w:t xml:space="preserve"> </w:t>
                  </w:r>
                  <w:r w:rsidR="005E6662">
                    <w:rPr>
                      <w:rFonts w:cs="Segoe UI"/>
                    </w:rPr>
                    <w:t xml:space="preserve">gained new experiences, </w:t>
                  </w:r>
                  <w:r w:rsidR="002219DF">
                    <w:rPr>
                      <w:rFonts w:cs="Segoe UI"/>
                    </w:rPr>
                    <w:t>accessible</w:t>
                  </w:r>
                  <w:r w:rsidR="006966AD" w:rsidRPr="006966AD">
                    <w:rPr>
                      <w:rFonts w:cs="Segoe UI"/>
                    </w:rPr>
                    <w:t xml:space="preserve"> </w:t>
                  </w:r>
                  <w:r w:rsidR="00324EC8">
                    <w:rPr>
                      <w:rFonts w:cs="Segoe UI"/>
                    </w:rPr>
                    <w:t>both in the desktop and in the mobile app</w:t>
                  </w:r>
                  <w:r w:rsidR="002219DF">
                    <w:rPr>
                      <w:rFonts w:cs="Segoe UI"/>
                    </w:rPr>
                    <w:t>,</w:t>
                  </w:r>
                  <w:r w:rsidR="00324EC8">
                    <w:rPr>
                      <w:rFonts w:cs="Segoe UI"/>
                    </w:rPr>
                    <w:t xml:space="preserve"> </w:t>
                  </w:r>
                  <w:r w:rsidR="006966AD" w:rsidRPr="006966AD">
                    <w:rPr>
                      <w:rFonts w:cs="Segoe UI"/>
                    </w:rPr>
                    <w:t xml:space="preserve">to </w:t>
                  </w:r>
                  <w:r w:rsidR="006966AD">
                    <w:rPr>
                      <w:rFonts w:cs="Segoe UI"/>
                    </w:rPr>
                    <w:t>better search</w:t>
                  </w:r>
                  <w:r w:rsidR="006966AD" w:rsidRPr="006966AD">
                    <w:rPr>
                      <w:rFonts w:cs="Segoe UI"/>
                    </w:rPr>
                    <w:t xml:space="preserve"> for information inside </w:t>
                  </w:r>
                  <w:r w:rsidR="006966AD">
                    <w:rPr>
                      <w:rFonts w:cs="Segoe UI"/>
                    </w:rPr>
                    <w:t>a</w:t>
                  </w:r>
                  <w:r w:rsidR="006966AD" w:rsidRPr="006966AD">
                    <w:rPr>
                      <w:rFonts w:cs="Segoe UI"/>
                    </w:rPr>
                    <w:t xml:space="preserve"> company. Type in the address bar to search for people, using natural language, such as by their title, team name</w:t>
                  </w:r>
                  <w:r w:rsidR="00BA5F10">
                    <w:rPr>
                      <w:rFonts w:cs="Segoe UI"/>
                    </w:rPr>
                    <w:t>,</w:t>
                  </w:r>
                  <w:r w:rsidR="006966AD" w:rsidRPr="006966AD">
                    <w:rPr>
                      <w:rFonts w:cs="Segoe UI"/>
                    </w:rPr>
                    <w:t xml:space="preserve"> and office location. </w:t>
                  </w:r>
                  <w:r w:rsidR="004005C7">
                    <w:rPr>
                      <w:rFonts w:cs="Segoe UI"/>
                    </w:rPr>
                    <w:t>Also</w:t>
                  </w:r>
                  <w:r w:rsidR="006966AD" w:rsidRPr="006966AD">
                    <w:rPr>
                      <w:rFonts w:cs="Segoe UI"/>
                    </w:rPr>
                    <w:t xml:space="preserve"> search for office location, with answers that show floor plans for directions. </w:t>
                  </w:r>
                  <w:r w:rsidR="003F047C">
                    <w:rPr>
                      <w:rFonts w:cs="Segoe UI"/>
                    </w:rPr>
                    <w:t>Get</w:t>
                  </w:r>
                  <w:r w:rsidR="006966AD" w:rsidRPr="006966AD">
                    <w:rPr>
                      <w:rFonts w:cs="Segoe UI"/>
                    </w:rPr>
                    <w:t xml:space="preserve"> definitions for company acronyms and use a broad set of question and answers to find internal company information.</w:t>
                  </w:r>
                </w:p>
                <w:p w14:paraId="0CE5BE3A" w14:textId="77777777" w:rsidR="002219DF" w:rsidRPr="002219DF" w:rsidRDefault="002219DF" w:rsidP="00717613">
                  <w:pPr>
                    <w:textAlignment w:val="baseline"/>
                    <w:rPr>
                      <w:rFonts w:cs="Segoe UI"/>
                    </w:rPr>
                  </w:pPr>
                </w:p>
                <w:p w14:paraId="1F478472" w14:textId="31C0DB91" w:rsidR="002219DF" w:rsidRPr="002219DF" w:rsidRDefault="008E50C0" w:rsidP="00717613">
                  <w:pPr>
                    <w:textAlignment w:val="baseline"/>
                    <w:rPr>
                      <w:rFonts w:cs="Segoe UI"/>
                    </w:rPr>
                  </w:pPr>
                  <w:hyperlink r:id="rId110" w:history="1">
                    <w:r w:rsidR="002219DF" w:rsidRPr="00883E43">
                      <w:rPr>
                        <w:rStyle w:val="Hyperlink"/>
                        <w:rFonts w:cs="Segoe UI"/>
                      </w:rPr>
                      <w:t>Release Candidate of the new Microsoft Edge</w:t>
                    </w:r>
                  </w:hyperlink>
                  <w:r w:rsidR="002219DF" w:rsidRPr="002219DF">
                    <w:rPr>
                      <w:rFonts w:cs="Segoe UI"/>
                    </w:rPr>
                    <w:t xml:space="preserve"> </w:t>
                  </w:r>
                  <w:r w:rsidR="008A1761">
                    <w:rPr>
                      <w:rFonts w:cs="Segoe UI"/>
                    </w:rPr>
                    <w:t>beg</w:t>
                  </w:r>
                  <w:r w:rsidR="005E6662">
                    <w:rPr>
                      <w:rFonts w:cs="Segoe UI"/>
                    </w:rPr>
                    <w:t>a</w:t>
                  </w:r>
                  <w:r w:rsidR="008A1761">
                    <w:rPr>
                      <w:rFonts w:cs="Segoe UI"/>
                    </w:rPr>
                    <w:t>n testing and deployment</w:t>
                  </w:r>
                  <w:r w:rsidR="0071308F">
                    <w:rPr>
                      <w:rFonts w:cs="Segoe UI"/>
                    </w:rPr>
                    <w:t xml:space="preserve"> </w:t>
                  </w:r>
                  <w:r w:rsidR="005E6662">
                    <w:rPr>
                      <w:rFonts w:cs="Segoe UI"/>
                    </w:rPr>
                    <w:t xml:space="preserve">for commercial customers </w:t>
                  </w:r>
                  <w:r w:rsidR="0071308F">
                    <w:rPr>
                      <w:rFonts w:cs="Segoe UI"/>
                    </w:rPr>
                    <w:t xml:space="preserve">on </w:t>
                  </w:r>
                  <w:r w:rsidR="005E6662">
                    <w:rPr>
                      <w:rFonts w:cs="Segoe UI"/>
                    </w:rPr>
                    <w:t xml:space="preserve">both </w:t>
                  </w:r>
                  <w:r w:rsidR="0071308F">
                    <w:rPr>
                      <w:rFonts w:cs="Segoe UI"/>
                    </w:rPr>
                    <w:t>Windows and MacOS.</w:t>
                  </w:r>
                  <w:r w:rsidR="00D23E83">
                    <w:rPr>
                      <w:rFonts w:cs="Segoe UI"/>
                    </w:rPr>
                    <w:t xml:space="preserve"> </w:t>
                  </w:r>
                </w:p>
                <w:p w14:paraId="43AFCBAD" w14:textId="77777777" w:rsidR="00F92CE0" w:rsidRDefault="00F92CE0" w:rsidP="00717613">
                  <w:pPr>
                    <w:textAlignment w:val="baseline"/>
                    <w:rPr>
                      <w:rFonts w:cs="Segoe UI"/>
                    </w:rPr>
                  </w:pPr>
                </w:p>
                <w:p w14:paraId="1A251E07" w14:textId="6A9DF4D8" w:rsidR="00F92CE0" w:rsidRPr="002219DF" w:rsidRDefault="00F92CE0" w:rsidP="00717613">
                  <w:pPr>
                    <w:textAlignment w:val="baseline"/>
                    <w:rPr>
                      <w:rFonts w:cs="Segoe UI"/>
                    </w:rPr>
                  </w:pPr>
                  <w:r w:rsidRPr="00F92CE0">
                    <w:rPr>
                      <w:rFonts w:cs="Segoe UI"/>
                    </w:rPr>
                    <w:t xml:space="preserve">Microsoft </w:t>
                  </w:r>
                  <w:hyperlink r:id="rId111" w:history="1">
                    <w:r w:rsidR="00E41627" w:rsidRPr="008572C7">
                      <w:rPr>
                        <w:rStyle w:val="Hyperlink"/>
                        <w:rFonts w:cs="Segoe UI"/>
                      </w:rPr>
                      <w:t>Bing Multi-perspectives</w:t>
                    </w:r>
                  </w:hyperlink>
                  <w:r w:rsidR="00E41627">
                    <w:rPr>
                      <w:rStyle w:val="Hyperlink"/>
                      <w:rFonts w:cs="Segoe UI"/>
                    </w:rPr>
                    <w:t xml:space="preserve"> </w:t>
                  </w:r>
                  <w:r w:rsidRPr="00F92CE0">
                    <w:rPr>
                      <w:rFonts w:cs="Segoe UI"/>
                    </w:rPr>
                    <w:t>engine leverages diverse news sources and opinions to deliver you a comprehensive overview of trending topics.</w:t>
                  </w:r>
                </w:p>
                <w:p w14:paraId="2A2E3F24" w14:textId="2AED2D13" w:rsidR="00717613" w:rsidRPr="00C55B62" w:rsidRDefault="00717613" w:rsidP="00717613">
                  <w:pPr>
                    <w:textAlignment w:val="baseline"/>
                    <w:rPr>
                      <w:rFonts w:eastAsia="Times New Roman" w:cs="Segoe UI"/>
                      <w:color w:val="auto"/>
                    </w:rPr>
                  </w:pPr>
                </w:p>
              </w:tc>
            </w:tr>
            <w:tr w:rsidR="00717613" w:rsidRPr="004D70A5" w14:paraId="3A7B0C5A" w14:textId="77777777" w:rsidTr="61714D84">
              <w:trPr>
                <w:trHeight w:val="1014"/>
                <w:jc w:val="center"/>
              </w:trPr>
              <w:tc>
                <w:tcPr>
                  <w:tcW w:w="9750" w:type="dxa"/>
                  <w:shd w:val="clear" w:color="auto" w:fill="F2F2F2" w:themeFill="background1" w:themeFillShade="F2"/>
                  <w:tcMar>
                    <w:top w:w="300" w:type="dxa"/>
                    <w:left w:w="375" w:type="dxa"/>
                    <w:bottom w:w="300" w:type="dxa"/>
                    <w:right w:w="375" w:type="dxa"/>
                  </w:tcMar>
                  <w:vAlign w:val="center"/>
                  <w:hideMark/>
                </w:tcPr>
                <w:p w14:paraId="0692E943" w14:textId="386DBD7D" w:rsidR="00717613" w:rsidRPr="00C941BD" w:rsidRDefault="00717613" w:rsidP="00717613">
                  <w:pPr>
                    <w:spacing w:after="90"/>
                    <w:ind w:left="1440"/>
                    <w:rPr>
                      <w:sz w:val="20"/>
                    </w:rPr>
                  </w:pPr>
                  <w:bookmarkStart w:id="3" w:name="_Contacts"/>
                  <w:bookmarkStart w:id="4" w:name="MTCZero"/>
                  <w:bookmarkEnd w:id="3"/>
                  <w:bookmarkEnd w:id="4"/>
                  <w:r w:rsidRPr="00C941BD">
                    <w:rPr>
                      <w:sz w:val="20"/>
                    </w:rPr>
                    <w:lastRenderedPageBreak/>
                    <w:br/>
                  </w:r>
                  <w:r w:rsidRPr="00C941BD">
                    <w:rPr>
                      <w:noProof/>
                      <w:sz w:val="20"/>
                    </w:rPr>
                    <w:drawing>
                      <wp:anchor distT="0" distB="0" distL="0" distR="0" simplePos="0" relativeHeight="251658240" behindDoc="0" locked="0" layoutInCell="1" allowOverlap="1" wp14:anchorId="3B989160" wp14:editId="1B98EA19">
                        <wp:simplePos x="0" y="0"/>
                        <wp:positionH relativeFrom="column">
                          <wp:posOffset>0</wp:posOffset>
                        </wp:positionH>
                        <wp:positionV relativeFrom="paragraph">
                          <wp:posOffset>180975</wp:posOffset>
                        </wp:positionV>
                        <wp:extent cx="904875" cy="219075"/>
                        <wp:effectExtent l="0" t="0" r="9525" b="9525"/>
                        <wp:wrapSquare wrapText="left"/>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slogo.jpg"/>
                                <pic:cNvPicPr/>
                              </pic:nvPicPr>
                              <pic:blipFill>
                                <a:blip r:embed="rId112">
                                  <a:extLst>
                                    <a:ext uri="{28A0092B-C50C-407E-A947-70E740481C1C}">
                                      <a14:useLocalDpi xmlns:a14="http://schemas.microsoft.com/office/drawing/2010/main" val="0"/>
                                    </a:ext>
                                  </a:extLst>
                                </a:blip>
                                <a:stretch>
                                  <a:fillRect/>
                                </a:stretch>
                              </pic:blipFill>
                              <pic:spPr>
                                <a:xfrm>
                                  <a:off x="0" y="0"/>
                                  <a:ext cx="904875" cy="219075"/>
                                </a:xfrm>
                                <a:prstGeom prst="rect">
                                  <a:avLst/>
                                </a:prstGeom>
                              </pic:spPr>
                            </pic:pic>
                          </a:graphicData>
                        </a:graphic>
                      </wp:anchor>
                    </w:drawing>
                  </w:r>
                  <w:r w:rsidR="6B61B61F" w:rsidRPr="00C941BD">
                    <w:rPr>
                      <w:sz w:val="20"/>
                      <w:szCs w:val="20"/>
                    </w:rPr>
                    <w:t xml:space="preserve"> </w:t>
                  </w:r>
                </w:p>
                <w:p w14:paraId="5510599C" w14:textId="77777777" w:rsidR="00717613" w:rsidRPr="00621171" w:rsidRDefault="00717613" w:rsidP="00717613">
                  <w:pPr>
                    <w:spacing w:before="100" w:beforeAutospacing="1" w:after="100" w:afterAutospacing="1"/>
                    <w:rPr>
                      <w:rFonts w:eastAsia="Times New Roman" w:cs="Segoe UI"/>
                      <w:color w:val="000000"/>
                      <w:szCs w:val="24"/>
                    </w:rPr>
                  </w:pPr>
                  <w:r w:rsidRPr="00C941BD">
                    <w:rPr>
                      <w:rFonts w:eastAsia="Times New Roman" w:cs="Segoe UI"/>
                      <w:color w:val="000000"/>
                      <w:szCs w:val="24"/>
                    </w:rPr>
                    <w:t>© Copyright Microsoft Corporation. All rights reserved.</w:t>
                  </w:r>
                  <w:r w:rsidRPr="00621171">
                    <w:rPr>
                      <w:rFonts w:eastAsia="Times New Roman" w:cs="Segoe UI"/>
                      <w:color w:val="000000"/>
                      <w:szCs w:val="24"/>
                    </w:rPr>
                    <w:t xml:space="preserve"> </w:t>
                  </w:r>
                </w:p>
                <w:p w14:paraId="2817F768" w14:textId="58F54978" w:rsidR="00717613" w:rsidRPr="004D70A5" w:rsidRDefault="00717613" w:rsidP="00717613"/>
              </w:tc>
            </w:tr>
            <w:bookmarkEnd w:id="0"/>
          </w:tbl>
          <w:p w14:paraId="1D959BAF" w14:textId="77777777" w:rsidR="004D70A5" w:rsidRPr="004D70A5" w:rsidRDefault="004D70A5" w:rsidP="00814FF8"/>
        </w:tc>
        <w:bookmarkStart w:id="5" w:name="_GoBack"/>
        <w:bookmarkEnd w:id="5"/>
      </w:tr>
      <w:tr w:rsidR="001B08C1" w:rsidRPr="004D70A5" w14:paraId="1F241C0D" w14:textId="77777777" w:rsidTr="61714D84">
        <w:tc>
          <w:tcPr>
            <w:tcW w:w="5000" w:type="pct"/>
            <w:shd w:val="clear" w:color="auto" w:fill="F2F2F2" w:themeFill="background1" w:themeFillShade="F2"/>
            <w:vAlign w:val="center"/>
          </w:tcPr>
          <w:p w14:paraId="6ECF3B55" w14:textId="77777777" w:rsidR="001B08C1" w:rsidRDefault="001B08C1" w:rsidP="6C6EF02D">
            <w:pPr>
              <w:pStyle w:val="Title"/>
              <w:spacing w:before="120"/>
            </w:pPr>
          </w:p>
        </w:tc>
      </w:tr>
    </w:tbl>
    <w:p w14:paraId="1A4F6D6E" w14:textId="0C3D5004" w:rsidR="4E664DBE" w:rsidRDefault="4E664DBE"/>
    <w:p w14:paraId="147FB6CA" w14:textId="77777777" w:rsidR="004D70A5" w:rsidRPr="004D70A5" w:rsidRDefault="004D70A5" w:rsidP="00814FF8"/>
    <w:p w14:paraId="6CA8F558" w14:textId="77777777" w:rsidR="00181179" w:rsidRPr="004D70A5" w:rsidRDefault="00181179" w:rsidP="00814FF8"/>
    <w:sectPr w:rsidR="00181179" w:rsidRPr="004D70A5">
      <w:headerReference w:type="even" r:id="rId113"/>
      <w:headerReference w:type="default" r:id="rId114"/>
      <w:footerReference w:type="even" r:id="rId115"/>
      <w:footerReference w:type="default" r:id="rId116"/>
      <w:headerReference w:type="first" r:id="rId117"/>
      <w:footerReference w:type="first" r:id="rId1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3124A4" w14:textId="77777777" w:rsidR="00973D35" w:rsidRDefault="00973D35" w:rsidP="00F35235">
      <w:r>
        <w:separator/>
      </w:r>
    </w:p>
  </w:endnote>
  <w:endnote w:type="continuationSeparator" w:id="0">
    <w:p w14:paraId="465E0D79" w14:textId="77777777" w:rsidR="00973D35" w:rsidRDefault="00973D35" w:rsidP="00F35235">
      <w:r>
        <w:continuationSeparator/>
      </w:r>
    </w:p>
  </w:endnote>
  <w:endnote w:type="continuationNotice" w:id="1">
    <w:p w14:paraId="6FE0B622" w14:textId="77777777" w:rsidR="00973D35" w:rsidRDefault="00973D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E572C" w14:textId="77777777" w:rsidR="008E50C0" w:rsidRDefault="008E50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7E916D" w14:textId="77777777" w:rsidR="008E50C0" w:rsidRDefault="008E50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BCD0C" w14:textId="77777777" w:rsidR="008E50C0" w:rsidRDefault="008E50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16D575" w14:textId="77777777" w:rsidR="00973D35" w:rsidRDefault="00973D35" w:rsidP="00F35235">
      <w:r>
        <w:separator/>
      </w:r>
    </w:p>
  </w:footnote>
  <w:footnote w:type="continuationSeparator" w:id="0">
    <w:p w14:paraId="0A53B358" w14:textId="77777777" w:rsidR="00973D35" w:rsidRDefault="00973D35" w:rsidP="00F35235">
      <w:r>
        <w:continuationSeparator/>
      </w:r>
    </w:p>
  </w:footnote>
  <w:footnote w:type="continuationNotice" w:id="1">
    <w:p w14:paraId="3CB1A4A2" w14:textId="77777777" w:rsidR="00973D35" w:rsidRDefault="00973D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14F1F" w14:textId="77777777" w:rsidR="008E50C0" w:rsidRDefault="008E50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0231C3" w14:textId="498C7885" w:rsidR="00EC4035" w:rsidRDefault="00EC4035">
    <w:pPr>
      <w:pStyle w:val="Header"/>
    </w:pPr>
    <w:r>
      <w:rPr>
        <w:noProof/>
      </w:rPr>
      <mc:AlternateContent>
        <mc:Choice Requires="wps">
          <w:drawing>
            <wp:anchor distT="0" distB="0" distL="114300" distR="114300" simplePos="0" relativeHeight="251658240" behindDoc="0" locked="0" layoutInCell="0" allowOverlap="1" wp14:anchorId="2CF86D92" wp14:editId="54598F4E">
              <wp:simplePos x="0" y="0"/>
              <wp:positionH relativeFrom="page">
                <wp:posOffset>0</wp:posOffset>
              </wp:positionH>
              <wp:positionV relativeFrom="page">
                <wp:posOffset>190500</wp:posOffset>
              </wp:positionV>
              <wp:extent cx="7772400" cy="266700"/>
              <wp:effectExtent l="0" t="0" r="0" b="0"/>
              <wp:wrapNone/>
              <wp:docPr id="1" name="MSIPCM9f0d4bcda47ce5a1b68c31a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1417E68" w14:textId="4EBC2D0C" w:rsidR="00EC4035" w:rsidRPr="00EC4035" w:rsidRDefault="00EC4035" w:rsidP="00EC4035">
                          <w:pPr>
                            <w:jc w:val="center"/>
                            <w:rPr>
                              <w:rFonts w:ascii="Calibri" w:hAnsi="Calibri" w:cs="Calibri"/>
                              <w:color w:val="000000"/>
                              <w:sz w:val="20"/>
                            </w:rPr>
                          </w:pP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2CF86D92" id="_x0000_t202" coordsize="21600,21600" o:spt="202" path="m,l,21600r21600,l21600,xe">
              <v:stroke joinstyle="miter"/>
              <v:path gradientshapeok="t" o:connecttype="rect"/>
            </v:shapetype>
            <v:shape id="MSIPCM9f0d4bcda47ce5a1b68c31ae" o:spid="_x0000_s1026" type="#_x0000_t202" style="position:absolute;margin-left:0;margin-top:15pt;width:612pt;height:2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" o:allowincell="f" filled="f" stroked="f" strokeweight=".5pt">
              <v:textbox inset=",0,,0">
                <w:txbxContent>
                  <w:p w14:paraId="41417E68" w14:textId="4EBC2D0C" w:rsidR="00EC4035" w:rsidRPr="00EC4035" w:rsidRDefault="00EC4035" w:rsidP="00EC4035">
                    <w:pPr>
                      <w:jc w:val="center"/>
                      <w:rPr>
                        <w:rFonts w:ascii="Calibri" w:hAnsi="Calibri" w:cs="Calibri"/>
                        <w:color w:val="000000"/>
                        <w:sz w:val="20"/>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2F9A13" w14:textId="77777777" w:rsidR="008E50C0" w:rsidRDefault="008E50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D4B07"/>
    <w:multiLevelType w:val="hybridMultilevel"/>
    <w:tmpl w:val="049C148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AB241BA">
      <w:start w:val="1"/>
      <w:numFmt w:val="lowerRoman"/>
      <w:lvlText w:val="%3."/>
      <w:lvlJc w:val="right"/>
      <w:pPr>
        <w:ind w:left="1800" w:hanging="180"/>
      </w:pPr>
    </w:lvl>
    <w:lvl w:ilvl="3" w:tplc="D4A2CB08">
      <w:start w:val="1"/>
      <w:numFmt w:val="decimal"/>
      <w:lvlText w:val="%4."/>
      <w:lvlJc w:val="left"/>
      <w:pPr>
        <w:ind w:left="2520" w:hanging="360"/>
      </w:pPr>
    </w:lvl>
    <w:lvl w:ilvl="4" w:tplc="64FA38D2">
      <w:start w:val="1"/>
      <w:numFmt w:val="lowerLetter"/>
      <w:lvlText w:val="%5."/>
      <w:lvlJc w:val="left"/>
      <w:pPr>
        <w:ind w:left="3240" w:hanging="360"/>
      </w:pPr>
    </w:lvl>
    <w:lvl w:ilvl="5" w:tplc="61849674">
      <w:start w:val="1"/>
      <w:numFmt w:val="lowerRoman"/>
      <w:lvlText w:val="%6."/>
      <w:lvlJc w:val="right"/>
      <w:pPr>
        <w:ind w:left="3960" w:hanging="180"/>
      </w:pPr>
    </w:lvl>
    <w:lvl w:ilvl="6" w:tplc="536A74BC">
      <w:start w:val="1"/>
      <w:numFmt w:val="decimal"/>
      <w:lvlText w:val="%7."/>
      <w:lvlJc w:val="left"/>
      <w:pPr>
        <w:ind w:left="4680" w:hanging="360"/>
      </w:pPr>
    </w:lvl>
    <w:lvl w:ilvl="7" w:tplc="C97ACD1E">
      <w:start w:val="1"/>
      <w:numFmt w:val="lowerLetter"/>
      <w:lvlText w:val="%8."/>
      <w:lvlJc w:val="left"/>
      <w:pPr>
        <w:ind w:left="5400" w:hanging="360"/>
      </w:pPr>
    </w:lvl>
    <w:lvl w:ilvl="8" w:tplc="926E2898">
      <w:start w:val="1"/>
      <w:numFmt w:val="lowerRoman"/>
      <w:lvlText w:val="%9."/>
      <w:lvlJc w:val="right"/>
      <w:pPr>
        <w:ind w:left="6120" w:hanging="180"/>
      </w:pPr>
    </w:lvl>
  </w:abstractNum>
  <w:abstractNum w:abstractNumId="1" w15:restartNumberingAfterBreak="0">
    <w:nsid w:val="06A33D02"/>
    <w:multiLevelType w:val="hybridMultilevel"/>
    <w:tmpl w:val="6CDC8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1E0843"/>
    <w:multiLevelType w:val="hybridMultilevel"/>
    <w:tmpl w:val="399EE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0106C3F"/>
    <w:multiLevelType w:val="hybridMultilevel"/>
    <w:tmpl w:val="FF48F050"/>
    <w:lvl w:ilvl="0" w:tplc="D15C5756">
      <w:start w:val="1"/>
      <w:numFmt w:val="decimal"/>
      <w:lvlText w:val="%1."/>
      <w:lvlJc w:val="left"/>
      <w:pPr>
        <w:ind w:left="720" w:hanging="360"/>
      </w:pPr>
    </w:lvl>
    <w:lvl w:ilvl="1" w:tplc="17CC3B94">
      <w:start w:val="1"/>
      <w:numFmt w:val="lowerLetter"/>
      <w:lvlText w:val="%2."/>
      <w:lvlJc w:val="left"/>
      <w:pPr>
        <w:ind w:left="1440" w:hanging="360"/>
      </w:pPr>
    </w:lvl>
    <w:lvl w:ilvl="2" w:tplc="FAB241BA">
      <w:start w:val="1"/>
      <w:numFmt w:val="lowerRoman"/>
      <w:lvlText w:val="%3."/>
      <w:lvlJc w:val="right"/>
      <w:pPr>
        <w:ind w:left="2160" w:hanging="180"/>
      </w:pPr>
    </w:lvl>
    <w:lvl w:ilvl="3" w:tplc="D4A2CB08">
      <w:start w:val="1"/>
      <w:numFmt w:val="decimal"/>
      <w:lvlText w:val="%4."/>
      <w:lvlJc w:val="left"/>
      <w:pPr>
        <w:ind w:left="2880" w:hanging="360"/>
      </w:pPr>
    </w:lvl>
    <w:lvl w:ilvl="4" w:tplc="64FA38D2">
      <w:start w:val="1"/>
      <w:numFmt w:val="lowerLetter"/>
      <w:lvlText w:val="%5."/>
      <w:lvlJc w:val="left"/>
      <w:pPr>
        <w:ind w:left="3600" w:hanging="360"/>
      </w:pPr>
    </w:lvl>
    <w:lvl w:ilvl="5" w:tplc="61849674">
      <w:start w:val="1"/>
      <w:numFmt w:val="lowerRoman"/>
      <w:lvlText w:val="%6."/>
      <w:lvlJc w:val="right"/>
      <w:pPr>
        <w:ind w:left="4320" w:hanging="180"/>
      </w:pPr>
    </w:lvl>
    <w:lvl w:ilvl="6" w:tplc="536A74BC">
      <w:start w:val="1"/>
      <w:numFmt w:val="decimal"/>
      <w:lvlText w:val="%7."/>
      <w:lvlJc w:val="left"/>
      <w:pPr>
        <w:ind w:left="5040" w:hanging="360"/>
      </w:pPr>
    </w:lvl>
    <w:lvl w:ilvl="7" w:tplc="C97ACD1E">
      <w:start w:val="1"/>
      <w:numFmt w:val="lowerLetter"/>
      <w:lvlText w:val="%8."/>
      <w:lvlJc w:val="left"/>
      <w:pPr>
        <w:ind w:left="5760" w:hanging="360"/>
      </w:pPr>
    </w:lvl>
    <w:lvl w:ilvl="8" w:tplc="926E2898">
      <w:start w:val="1"/>
      <w:numFmt w:val="lowerRoman"/>
      <w:lvlText w:val="%9."/>
      <w:lvlJc w:val="right"/>
      <w:pPr>
        <w:ind w:left="6480" w:hanging="180"/>
      </w:pPr>
    </w:lvl>
  </w:abstractNum>
  <w:abstractNum w:abstractNumId="4" w15:restartNumberingAfterBreak="0">
    <w:nsid w:val="1BCF0E4F"/>
    <w:multiLevelType w:val="hybridMultilevel"/>
    <w:tmpl w:val="48A8ACC0"/>
    <w:lvl w:ilvl="0" w:tplc="63A2B71C">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CE66AD7"/>
    <w:multiLevelType w:val="multilevel"/>
    <w:tmpl w:val="1A8E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C476E6"/>
    <w:multiLevelType w:val="multilevel"/>
    <w:tmpl w:val="57D021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C51D16"/>
    <w:multiLevelType w:val="multilevel"/>
    <w:tmpl w:val="06FA1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B4A9F"/>
    <w:multiLevelType w:val="hybridMultilevel"/>
    <w:tmpl w:val="DAE2AB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29061E"/>
    <w:multiLevelType w:val="multilevel"/>
    <w:tmpl w:val="9B441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1719A0"/>
    <w:multiLevelType w:val="hybridMultilevel"/>
    <w:tmpl w:val="B8C04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F3C4E6F"/>
    <w:multiLevelType w:val="hybridMultilevel"/>
    <w:tmpl w:val="5D341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F602E89"/>
    <w:multiLevelType w:val="multilevel"/>
    <w:tmpl w:val="F1FE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C70580"/>
    <w:multiLevelType w:val="hybridMultilevel"/>
    <w:tmpl w:val="683AF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58C6BD5"/>
    <w:multiLevelType w:val="multilevel"/>
    <w:tmpl w:val="293A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052D4E"/>
    <w:multiLevelType w:val="multilevel"/>
    <w:tmpl w:val="783618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74076E"/>
    <w:multiLevelType w:val="hybridMultilevel"/>
    <w:tmpl w:val="9382871E"/>
    <w:lvl w:ilvl="0" w:tplc="D15C5756">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FAB241BA">
      <w:start w:val="1"/>
      <w:numFmt w:val="lowerRoman"/>
      <w:lvlText w:val="%3."/>
      <w:lvlJc w:val="right"/>
      <w:pPr>
        <w:ind w:left="1800" w:hanging="180"/>
      </w:pPr>
    </w:lvl>
    <w:lvl w:ilvl="3" w:tplc="D4A2CB08">
      <w:start w:val="1"/>
      <w:numFmt w:val="decimal"/>
      <w:lvlText w:val="%4."/>
      <w:lvlJc w:val="left"/>
      <w:pPr>
        <w:ind w:left="2520" w:hanging="360"/>
      </w:pPr>
    </w:lvl>
    <w:lvl w:ilvl="4" w:tplc="64FA38D2">
      <w:start w:val="1"/>
      <w:numFmt w:val="lowerLetter"/>
      <w:lvlText w:val="%5."/>
      <w:lvlJc w:val="left"/>
      <w:pPr>
        <w:ind w:left="3240" w:hanging="360"/>
      </w:pPr>
    </w:lvl>
    <w:lvl w:ilvl="5" w:tplc="61849674">
      <w:start w:val="1"/>
      <w:numFmt w:val="lowerRoman"/>
      <w:lvlText w:val="%6."/>
      <w:lvlJc w:val="right"/>
      <w:pPr>
        <w:ind w:left="3960" w:hanging="180"/>
      </w:pPr>
    </w:lvl>
    <w:lvl w:ilvl="6" w:tplc="536A74BC">
      <w:start w:val="1"/>
      <w:numFmt w:val="decimal"/>
      <w:lvlText w:val="%7."/>
      <w:lvlJc w:val="left"/>
      <w:pPr>
        <w:ind w:left="4680" w:hanging="360"/>
      </w:pPr>
    </w:lvl>
    <w:lvl w:ilvl="7" w:tplc="C97ACD1E">
      <w:start w:val="1"/>
      <w:numFmt w:val="lowerLetter"/>
      <w:lvlText w:val="%8."/>
      <w:lvlJc w:val="left"/>
      <w:pPr>
        <w:ind w:left="5400" w:hanging="360"/>
      </w:pPr>
    </w:lvl>
    <w:lvl w:ilvl="8" w:tplc="926E2898">
      <w:start w:val="1"/>
      <w:numFmt w:val="lowerRoman"/>
      <w:lvlText w:val="%9."/>
      <w:lvlJc w:val="right"/>
      <w:pPr>
        <w:ind w:left="6120" w:hanging="180"/>
      </w:pPr>
    </w:lvl>
  </w:abstractNum>
  <w:abstractNum w:abstractNumId="17" w15:restartNumberingAfterBreak="0">
    <w:nsid w:val="487608DF"/>
    <w:multiLevelType w:val="multilevel"/>
    <w:tmpl w:val="2982C0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F47A34"/>
    <w:multiLevelType w:val="multilevel"/>
    <w:tmpl w:val="04523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1E1EB3"/>
    <w:multiLevelType w:val="multilevel"/>
    <w:tmpl w:val="04EA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77077BC"/>
    <w:multiLevelType w:val="multilevel"/>
    <w:tmpl w:val="5DA4D8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1351D2"/>
    <w:multiLevelType w:val="hybridMultilevel"/>
    <w:tmpl w:val="43243B48"/>
    <w:lvl w:ilvl="0" w:tplc="B64E779E">
      <w:start w:val="1"/>
      <w:numFmt w:val="bullet"/>
      <w:lvlText w:val=""/>
      <w:lvlJc w:val="left"/>
      <w:pPr>
        <w:ind w:left="720" w:hanging="360"/>
      </w:pPr>
      <w:rPr>
        <w:rFonts w:ascii="Symbol" w:hAnsi="Symbol" w:hint="default"/>
      </w:rPr>
    </w:lvl>
    <w:lvl w:ilvl="1" w:tplc="4A422E4A">
      <w:start w:val="1"/>
      <w:numFmt w:val="bullet"/>
      <w:lvlText w:val="o"/>
      <w:lvlJc w:val="left"/>
      <w:pPr>
        <w:ind w:left="1440" w:hanging="360"/>
      </w:pPr>
      <w:rPr>
        <w:rFonts w:ascii="Courier New" w:hAnsi="Courier New" w:hint="default"/>
      </w:rPr>
    </w:lvl>
    <w:lvl w:ilvl="2" w:tplc="376C8D50">
      <w:start w:val="1"/>
      <w:numFmt w:val="bullet"/>
      <w:lvlText w:val=""/>
      <w:lvlJc w:val="left"/>
      <w:pPr>
        <w:ind w:left="2160" w:hanging="360"/>
      </w:pPr>
      <w:rPr>
        <w:rFonts w:ascii="Wingdings" w:hAnsi="Wingdings" w:hint="default"/>
      </w:rPr>
    </w:lvl>
    <w:lvl w:ilvl="3" w:tplc="B69C154A">
      <w:start w:val="1"/>
      <w:numFmt w:val="bullet"/>
      <w:lvlText w:val=""/>
      <w:lvlJc w:val="left"/>
      <w:pPr>
        <w:ind w:left="2880" w:hanging="360"/>
      </w:pPr>
      <w:rPr>
        <w:rFonts w:ascii="Symbol" w:hAnsi="Symbol" w:hint="default"/>
      </w:rPr>
    </w:lvl>
    <w:lvl w:ilvl="4" w:tplc="0F2684C4">
      <w:start w:val="1"/>
      <w:numFmt w:val="bullet"/>
      <w:lvlText w:val="o"/>
      <w:lvlJc w:val="left"/>
      <w:pPr>
        <w:ind w:left="3600" w:hanging="360"/>
      </w:pPr>
      <w:rPr>
        <w:rFonts w:ascii="Courier New" w:hAnsi="Courier New" w:hint="default"/>
      </w:rPr>
    </w:lvl>
    <w:lvl w:ilvl="5" w:tplc="B51C7F28">
      <w:start w:val="1"/>
      <w:numFmt w:val="bullet"/>
      <w:lvlText w:val=""/>
      <w:lvlJc w:val="left"/>
      <w:pPr>
        <w:ind w:left="4320" w:hanging="360"/>
      </w:pPr>
      <w:rPr>
        <w:rFonts w:ascii="Wingdings" w:hAnsi="Wingdings" w:hint="default"/>
      </w:rPr>
    </w:lvl>
    <w:lvl w:ilvl="6" w:tplc="7FEAB426">
      <w:start w:val="1"/>
      <w:numFmt w:val="bullet"/>
      <w:lvlText w:val=""/>
      <w:lvlJc w:val="left"/>
      <w:pPr>
        <w:ind w:left="5040" w:hanging="360"/>
      </w:pPr>
      <w:rPr>
        <w:rFonts w:ascii="Symbol" w:hAnsi="Symbol" w:hint="default"/>
      </w:rPr>
    </w:lvl>
    <w:lvl w:ilvl="7" w:tplc="95F6AC78">
      <w:start w:val="1"/>
      <w:numFmt w:val="bullet"/>
      <w:lvlText w:val="o"/>
      <w:lvlJc w:val="left"/>
      <w:pPr>
        <w:ind w:left="5760" w:hanging="360"/>
      </w:pPr>
      <w:rPr>
        <w:rFonts w:ascii="Courier New" w:hAnsi="Courier New" w:hint="default"/>
      </w:rPr>
    </w:lvl>
    <w:lvl w:ilvl="8" w:tplc="0A0A9AA8">
      <w:start w:val="1"/>
      <w:numFmt w:val="bullet"/>
      <w:lvlText w:val=""/>
      <w:lvlJc w:val="left"/>
      <w:pPr>
        <w:ind w:left="6480" w:hanging="360"/>
      </w:pPr>
      <w:rPr>
        <w:rFonts w:ascii="Wingdings" w:hAnsi="Wingdings" w:hint="default"/>
      </w:rPr>
    </w:lvl>
  </w:abstractNum>
  <w:abstractNum w:abstractNumId="22" w15:restartNumberingAfterBreak="0">
    <w:nsid w:val="73C92CFC"/>
    <w:multiLevelType w:val="hybridMultilevel"/>
    <w:tmpl w:val="FCA84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75C41E8F"/>
    <w:multiLevelType w:val="hybridMultilevel"/>
    <w:tmpl w:val="8C74DBE6"/>
    <w:lvl w:ilvl="0" w:tplc="C016A29E">
      <w:start w:val="1"/>
      <w:numFmt w:val="bullet"/>
      <w:pStyle w:val="ListParagraph"/>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850CE1"/>
    <w:multiLevelType w:val="multilevel"/>
    <w:tmpl w:val="AA228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FE6FB1"/>
    <w:multiLevelType w:val="hybridMultilevel"/>
    <w:tmpl w:val="331E7C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9D3684B"/>
    <w:multiLevelType w:val="hybridMultilevel"/>
    <w:tmpl w:val="9A180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1"/>
  </w:num>
  <w:num w:numId="3">
    <w:abstractNumId w:val="13"/>
  </w:num>
  <w:num w:numId="4">
    <w:abstractNumId w:val="4"/>
  </w:num>
  <w:num w:numId="5">
    <w:abstractNumId w:val="23"/>
  </w:num>
  <w:num w:numId="6">
    <w:abstractNumId w:val="23"/>
  </w:num>
  <w:num w:numId="7">
    <w:abstractNumId w:val="11"/>
  </w:num>
  <w:num w:numId="8">
    <w:abstractNumId w:val="10"/>
  </w:num>
  <w:num w:numId="9">
    <w:abstractNumId w:val="2"/>
  </w:num>
  <w:num w:numId="10">
    <w:abstractNumId w:val="22"/>
  </w:num>
  <w:num w:numId="11">
    <w:abstractNumId w:val="2"/>
  </w:num>
  <w:num w:numId="12">
    <w:abstractNumId w:val="18"/>
  </w:num>
  <w:num w:numId="13">
    <w:abstractNumId w:val="17"/>
  </w:num>
  <w:num w:numId="14">
    <w:abstractNumId w:val="20"/>
  </w:num>
  <w:num w:numId="15">
    <w:abstractNumId w:val="24"/>
  </w:num>
  <w:num w:numId="16">
    <w:abstractNumId w:val="15"/>
  </w:num>
  <w:num w:numId="17">
    <w:abstractNumId w:val="6"/>
  </w:num>
  <w:num w:numId="18">
    <w:abstractNumId w:val="26"/>
  </w:num>
  <w:num w:numId="19">
    <w:abstractNumId w:val="1"/>
  </w:num>
  <w:num w:numId="20">
    <w:abstractNumId w:val="25"/>
  </w:num>
  <w:num w:numId="21">
    <w:abstractNumId w:val="19"/>
  </w:num>
  <w:num w:numId="22">
    <w:abstractNumId w:val="8"/>
  </w:num>
  <w:num w:numId="23">
    <w:abstractNumId w:val="16"/>
  </w:num>
  <w:num w:numId="24">
    <w:abstractNumId w:val="0"/>
  </w:num>
  <w:num w:numId="25">
    <w:abstractNumId w:val="5"/>
  </w:num>
  <w:num w:numId="26">
    <w:abstractNumId w:val="12"/>
  </w:num>
  <w:num w:numId="27">
    <w:abstractNumId w:val="14"/>
  </w:num>
  <w:num w:numId="28">
    <w:abstractNumId w:val="7"/>
  </w:num>
  <w:num w:numId="29">
    <w:abstractNumId w:val="9"/>
  </w:num>
  <w:num w:numId="30">
    <w:abstractNumId w:val="7"/>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0A5"/>
    <w:rsid w:val="00001DFE"/>
    <w:rsid w:val="00004065"/>
    <w:rsid w:val="00005B49"/>
    <w:rsid w:val="00006D5A"/>
    <w:rsid w:val="00007E11"/>
    <w:rsid w:val="00011ACD"/>
    <w:rsid w:val="00013BBB"/>
    <w:rsid w:val="00013D20"/>
    <w:rsid w:val="00014B83"/>
    <w:rsid w:val="000169F9"/>
    <w:rsid w:val="00017743"/>
    <w:rsid w:val="000179E1"/>
    <w:rsid w:val="00020109"/>
    <w:rsid w:val="00026525"/>
    <w:rsid w:val="0003317F"/>
    <w:rsid w:val="00035C92"/>
    <w:rsid w:val="00037FC7"/>
    <w:rsid w:val="0004418F"/>
    <w:rsid w:val="00044590"/>
    <w:rsid w:val="00044F44"/>
    <w:rsid w:val="0004501D"/>
    <w:rsid w:val="00051F2F"/>
    <w:rsid w:val="0005680C"/>
    <w:rsid w:val="00056F54"/>
    <w:rsid w:val="000602CF"/>
    <w:rsid w:val="00063298"/>
    <w:rsid w:val="00065812"/>
    <w:rsid w:val="000733D5"/>
    <w:rsid w:val="000768DC"/>
    <w:rsid w:val="00077DFA"/>
    <w:rsid w:val="00080445"/>
    <w:rsid w:val="00082F69"/>
    <w:rsid w:val="00084822"/>
    <w:rsid w:val="000858F7"/>
    <w:rsid w:val="00086603"/>
    <w:rsid w:val="00092D22"/>
    <w:rsid w:val="00093713"/>
    <w:rsid w:val="00095292"/>
    <w:rsid w:val="000A2240"/>
    <w:rsid w:val="000A2CA5"/>
    <w:rsid w:val="000A52A4"/>
    <w:rsid w:val="000A5548"/>
    <w:rsid w:val="000A5715"/>
    <w:rsid w:val="000B0149"/>
    <w:rsid w:val="000B0901"/>
    <w:rsid w:val="000B112F"/>
    <w:rsid w:val="000B1B86"/>
    <w:rsid w:val="000B1BB5"/>
    <w:rsid w:val="000B2910"/>
    <w:rsid w:val="000B2D49"/>
    <w:rsid w:val="000B3ADD"/>
    <w:rsid w:val="000B3E3F"/>
    <w:rsid w:val="000B4196"/>
    <w:rsid w:val="000B4FAA"/>
    <w:rsid w:val="000C1632"/>
    <w:rsid w:val="000C1D0A"/>
    <w:rsid w:val="000C2A8D"/>
    <w:rsid w:val="000C3120"/>
    <w:rsid w:val="000C4119"/>
    <w:rsid w:val="000C4659"/>
    <w:rsid w:val="000D1646"/>
    <w:rsid w:val="000D4F69"/>
    <w:rsid w:val="000D74FF"/>
    <w:rsid w:val="000D7E3F"/>
    <w:rsid w:val="000E0D88"/>
    <w:rsid w:val="000E1166"/>
    <w:rsid w:val="000E41C7"/>
    <w:rsid w:val="000E4323"/>
    <w:rsid w:val="000E4D73"/>
    <w:rsid w:val="000E675C"/>
    <w:rsid w:val="000E7D3C"/>
    <w:rsid w:val="000F01D4"/>
    <w:rsid w:val="000F3126"/>
    <w:rsid w:val="000F482F"/>
    <w:rsid w:val="000F4875"/>
    <w:rsid w:val="000F6E4E"/>
    <w:rsid w:val="001006A7"/>
    <w:rsid w:val="00100A59"/>
    <w:rsid w:val="0010419D"/>
    <w:rsid w:val="00104221"/>
    <w:rsid w:val="0010630F"/>
    <w:rsid w:val="001109DE"/>
    <w:rsid w:val="00110C03"/>
    <w:rsid w:val="00111218"/>
    <w:rsid w:val="001120CB"/>
    <w:rsid w:val="00113AC5"/>
    <w:rsid w:val="001146BB"/>
    <w:rsid w:val="00114A37"/>
    <w:rsid w:val="00115EC9"/>
    <w:rsid w:val="00121B43"/>
    <w:rsid w:val="001236E4"/>
    <w:rsid w:val="00125063"/>
    <w:rsid w:val="00127EB5"/>
    <w:rsid w:val="00132B0A"/>
    <w:rsid w:val="00133206"/>
    <w:rsid w:val="00136969"/>
    <w:rsid w:val="0014386C"/>
    <w:rsid w:val="00144CCE"/>
    <w:rsid w:val="00144E2A"/>
    <w:rsid w:val="0014771E"/>
    <w:rsid w:val="0014794A"/>
    <w:rsid w:val="001518C2"/>
    <w:rsid w:val="001518DC"/>
    <w:rsid w:val="00153E62"/>
    <w:rsid w:val="00155945"/>
    <w:rsid w:val="00156A5E"/>
    <w:rsid w:val="0015794B"/>
    <w:rsid w:val="00161538"/>
    <w:rsid w:val="00161D32"/>
    <w:rsid w:val="0016644D"/>
    <w:rsid w:val="00166A4A"/>
    <w:rsid w:val="00166B0A"/>
    <w:rsid w:val="001721DC"/>
    <w:rsid w:val="00172EEB"/>
    <w:rsid w:val="00173B4E"/>
    <w:rsid w:val="00174B65"/>
    <w:rsid w:val="00174EA7"/>
    <w:rsid w:val="00176E3C"/>
    <w:rsid w:val="00177AEC"/>
    <w:rsid w:val="00181179"/>
    <w:rsid w:val="0018266E"/>
    <w:rsid w:val="0018314D"/>
    <w:rsid w:val="001832E6"/>
    <w:rsid w:val="00184876"/>
    <w:rsid w:val="0018685B"/>
    <w:rsid w:val="00187F73"/>
    <w:rsid w:val="001903F3"/>
    <w:rsid w:val="00191255"/>
    <w:rsid w:val="001927F8"/>
    <w:rsid w:val="00192CB5"/>
    <w:rsid w:val="00193355"/>
    <w:rsid w:val="00194380"/>
    <w:rsid w:val="00194ED2"/>
    <w:rsid w:val="001A4313"/>
    <w:rsid w:val="001A5535"/>
    <w:rsid w:val="001B08C1"/>
    <w:rsid w:val="001B2D43"/>
    <w:rsid w:val="001B3700"/>
    <w:rsid w:val="001B6D7E"/>
    <w:rsid w:val="001C0023"/>
    <w:rsid w:val="001C16FA"/>
    <w:rsid w:val="001C2527"/>
    <w:rsid w:val="001C2DCE"/>
    <w:rsid w:val="001C3AFD"/>
    <w:rsid w:val="001C40E2"/>
    <w:rsid w:val="001C47D9"/>
    <w:rsid w:val="001C5628"/>
    <w:rsid w:val="001C67C5"/>
    <w:rsid w:val="001D305B"/>
    <w:rsid w:val="001D349D"/>
    <w:rsid w:val="001D703D"/>
    <w:rsid w:val="001D7FF8"/>
    <w:rsid w:val="001E7800"/>
    <w:rsid w:val="001F008C"/>
    <w:rsid w:val="001F15EC"/>
    <w:rsid w:val="001F1759"/>
    <w:rsid w:val="001F2032"/>
    <w:rsid w:val="001F3B8F"/>
    <w:rsid w:val="001F64ED"/>
    <w:rsid w:val="00201DBF"/>
    <w:rsid w:val="00202067"/>
    <w:rsid w:val="002024B0"/>
    <w:rsid w:val="002038F2"/>
    <w:rsid w:val="0021191E"/>
    <w:rsid w:val="00211923"/>
    <w:rsid w:val="00212ED8"/>
    <w:rsid w:val="0021427C"/>
    <w:rsid w:val="002158AC"/>
    <w:rsid w:val="0022141B"/>
    <w:rsid w:val="002219DF"/>
    <w:rsid w:val="0022206C"/>
    <w:rsid w:val="002224B7"/>
    <w:rsid w:val="00232DD5"/>
    <w:rsid w:val="00234E91"/>
    <w:rsid w:val="00236B53"/>
    <w:rsid w:val="002376AF"/>
    <w:rsid w:val="00237E3F"/>
    <w:rsid w:val="00243409"/>
    <w:rsid w:val="0024516F"/>
    <w:rsid w:val="002455B6"/>
    <w:rsid w:val="00245CC9"/>
    <w:rsid w:val="002513E7"/>
    <w:rsid w:val="00251BDE"/>
    <w:rsid w:val="00253DD6"/>
    <w:rsid w:val="00263622"/>
    <w:rsid w:val="00264854"/>
    <w:rsid w:val="002665DC"/>
    <w:rsid w:val="0026692A"/>
    <w:rsid w:val="00266E16"/>
    <w:rsid w:val="00281A9F"/>
    <w:rsid w:val="0028542D"/>
    <w:rsid w:val="002865F3"/>
    <w:rsid w:val="00286B87"/>
    <w:rsid w:val="002934F3"/>
    <w:rsid w:val="00295316"/>
    <w:rsid w:val="002A0372"/>
    <w:rsid w:val="002A3044"/>
    <w:rsid w:val="002A324B"/>
    <w:rsid w:val="002A477B"/>
    <w:rsid w:val="002A5C29"/>
    <w:rsid w:val="002A7C6D"/>
    <w:rsid w:val="002B245F"/>
    <w:rsid w:val="002B50B1"/>
    <w:rsid w:val="002B562E"/>
    <w:rsid w:val="002B70B6"/>
    <w:rsid w:val="002C02F3"/>
    <w:rsid w:val="002C19B5"/>
    <w:rsid w:val="002C3956"/>
    <w:rsid w:val="002C48FC"/>
    <w:rsid w:val="002D11B8"/>
    <w:rsid w:val="002D2154"/>
    <w:rsid w:val="002D3522"/>
    <w:rsid w:val="002D4F60"/>
    <w:rsid w:val="002D5F10"/>
    <w:rsid w:val="002D6C7C"/>
    <w:rsid w:val="002D701F"/>
    <w:rsid w:val="002E15D8"/>
    <w:rsid w:val="002F0823"/>
    <w:rsid w:val="002F0AA2"/>
    <w:rsid w:val="002F1610"/>
    <w:rsid w:val="002F2315"/>
    <w:rsid w:val="002F2425"/>
    <w:rsid w:val="002F388E"/>
    <w:rsid w:val="002F3C72"/>
    <w:rsid w:val="00300660"/>
    <w:rsid w:val="00304BFD"/>
    <w:rsid w:val="00304D08"/>
    <w:rsid w:val="00310226"/>
    <w:rsid w:val="003119BB"/>
    <w:rsid w:val="00314F94"/>
    <w:rsid w:val="0031601B"/>
    <w:rsid w:val="00316548"/>
    <w:rsid w:val="003170A8"/>
    <w:rsid w:val="00317A23"/>
    <w:rsid w:val="00317C18"/>
    <w:rsid w:val="00317D86"/>
    <w:rsid w:val="00321485"/>
    <w:rsid w:val="00324EC8"/>
    <w:rsid w:val="00327E37"/>
    <w:rsid w:val="0033074E"/>
    <w:rsid w:val="00330D89"/>
    <w:rsid w:val="0033166F"/>
    <w:rsid w:val="00331EAB"/>
    <w:rsid w:val="0033273B"/>
    <w:rsid w:val="00333A07"/>
    <w:rsid w:val="0033419D"/>
    <w:rsid w:val="00337808"/>
    <w:rsid w:val="00343EA2"/>
    <w:rsid w:val="00344FEA"/>
    <w:rsid w:val="00350A8F"/>
    <w:rsid w:val="00351920"/>
    <w:rsid w:val="003551F6"/>
    <w:rsid w:val="00362C52"/>
    <w:rsid w:val="00365D61"/>
    <w:rsid w:val="00366FE1"/>
    <w:rsid w:val="003702A6"/>
    <w:rsid w:val="00370A2A"/>
    <w:rsid w:val="00370EB9"/>
    <w:rsid w:val="00375C76"/>
    <w:rsid w:val="00375CCB"/>
    <w:rsid w:val="00384093"/>
    <w:rsid w:val="00384715"/>
    <w:rsid w:val="00390F31"/>
    <w:rsid w:val="00391B9D"/>
    <w:rsid w:val="0039253F"/>
    <w:rsid w:val="0039610A"/>
    <w:rsid w:val="00396362"/>
    <w:rsid w:val="003A1C47"/>
    <w:rsid w:val="003A4F26"/>
    <w:rsid w:val="003A5D60"/>
    <w:rsid w:val="003A6AD0"/>
    <w:rsid w:val="003A7462"/>
    <w:rsid w:val="003A7A59"/>
    <w:rsid w:val="003B229E"/>
    <w:rsid w:val="003B297E"/>
    <w:rsid w:val="003B441A"/>
    <w:rsid w:val="003B7736"/>
    <w:rsid w:val="003B77BA"/>
    <w:rsid w:val="003C2079"/>
    <w:rsid w:val="003C5CD2"/>
    <w:rsid w:val="003C7470"/>
    <w:rsid w:val="003D0014"/>
    <w:rsid w:val="003D3446"/>
    <w:rsid w:val="003D51A4"/>
    <w:rsid w:val="003D5C6C"/>
    <w:rsid w:val="003E16CF"/>
    <w:rsid w:val="003E3E28"/>
    <w:rsid w:val="003E511C"/>
    <w:rsid w:val="003F047C"/>
    <w:rsid w:val="003F07DE"/>
    <w:rsid w:val="003F5913"/>
    <w:rsid w:val="004005C7"/>
    <w:rsid w:val="004014BC"/>
    <w:rsid w:val="004030F7"/>
    <w:rsid w:val="0041015C"/>
    <w:rsid w:val="00412F97"/>
    <w:rsid w:val="00414BE0"/>
    <w:rsid w:val="004152F3"/>
    <w:rsid w:val="00415B58"/>
    <w:rsid w:val="00415C33"/>
    <w:rsid w:val="00416725"/>
    <w:rsid w:val="00420B54"/>
    <w:rsid w:val="004223F0"/>
    <w:rsid w:val="00423741"/>
    <w:rsid w:val="0043445C"/>
    <w:rsid w:val="004370C2"/>
    <w:rsid w:val="00437BCE"/>
    <w:rsid w:val="00441E52"/>
    <w:rsid w:val="00443422"/>
    <w:rsid w:val="00443C72"/>
    <w:rsid w:val="004443B5"/>
    <w:rsid w:val="00444608"/>
    <w:rsid w:val="00451F6A"/>
    <w:rsid w:val="00452339"/>
    <w:rsid w:val="00461427"/>
    <w:rsid w:val="00461BD0"/>
    <w:rsid w:val="004629C6"/>
    <w:rsid w:val="00462F55"/>
    <w:rsid w:val="0047459F"/>
    <w:rsid w:val="0047589E"/>
    <w:rsid w:val="00477066"/>
    <w:rsid w:val="00477EB6"/>
    <w:rsid w:val="00480AF5"/>
    <w:rsid w:val="00480E59"/>
    <w:rsid w:val="00481594"/>
    <w:rsid w:val="00484E33"/>
    <w:rsid w:val="00486C87"/>
    <w:rsid w:val="004908E4"/>
    <w:rsid w:val="00490988"/>
    <w:rsid w:val="00490CF6"/>
    <w:rsid w:val="00491847"/>
    <w:rsid w:val="004939DA"/>
    <w:rsid w:val="004A2181"/>
    <w:rsid w:val="004A4891"/>
    <w:rsid w:val="004A7167"/>
    <w:rsid w:val="004A7A00"/>
    <w:rsid w:val="004B17E3"/>
    <w:rsid w:val="004B31E4"/>
    <w:rsid w:val="004C019E"/>
    <w:rsid w:val="004C2F84"/>
    <w:rsid w:val="004C3CE7"/>
    <w:rsid w:val="004C5259"/>
    <w:rsid w:val="004C72E2"/>
    <w:rsid w:val="004C7AA2"/>
    <w:rsid w:val="004D0FBA"/>
    <w:rsid w:val="004D1002"/>
    <w:rsid w:val="004D15A0"/>
    <w:rsid w:val="004D36BF"/>
    <w:rsid w:val="004D69CA"/>
    <w:rsid w:val="004D70A5"/>
    <w:rsid w:val="004E004C"/>
    <w:rsid w:val="004E5AEC"/>
    <w:rsid w:val="004E6EC8"/>
    <w:rsid w:val="004F1116"/>
    <w:rsid w:val="004F15CC"/>
    <w:rsid w:val="004F2749"/>
    <w:rsid w:val="004F66D5"/>
    <w:rsid w:val="004F7B20"/>
    <w:rsid w:val="00500643"/>
    <w:rsid w:val="00501A7F"/>
    <w:rsid w:val="00503254"/>
    <w:rsid w:val="0050395D"/>
    <w:rsid w:val="00505018"/>
    <w:rsid w:val="005075A0"/>
    <w:rsid w:val="00511389"/>
    <w:rsid w:val="00513D80"/>
    <w:rsid w:val="00515333"/>
    <w:rsid w:val="0051547C"/>
    <w:rsid w:val="005202DC"/>
    <w:rsid w:val="005277DE"/>
    <w:rsid w:val="00530677"/>
    <w:rsid w:val="005316F4"/>
    <w:rsid w:val="005318DA"/>
    <w:rsid w:val="00537229"/>
    <w:rsid w:val="0053786A"/>
    <w:rsid w:val="00540E36"/>
    <w:rsid w:val="005411A8"/>
    <w:rsid w:val="005432E0"/>
    <w:rsid w:val="005472A4"/>
    <w:rsid w:val="005476D3"/>
    <w:rsid w:val="00550E2F"/>
    <w:rsid w:val="005527CC"/>
    <w:rsid w:val="0055416C"/>
    <w:rsid w:val="005547F1"/>
    <w:rsid w:val="00554FDC"/>
    <w:rsid w:val="00557194"/>
    <w:rsid w:val="00557924"/>
    <w:rsid w:val="00562229"/>
    <w:rsid w:val="00567822"/>
    <w:rsid w:val="0057176B"/>
    <w:rsid w:val="005734E4"/>
    <w:rsid w:val="005746D4"/>
    <w:rsid w:val="005757F8"/>
    <w:rsid w:val="005775AB"/>
    <w:rsid w:val="005824CA"/>
    <w:rsid w:val="00584318"/>
    <w:rsid w:val="005855A2"/>
    <w:rsid w:val="00585EEB"/>
    <w:rsid w:val="00586794"/>
    <w:rsid w:val="00587BE5"/>
    <w:rsid w:val="00591A3F"/>
    <w:rsid w:val="00593A5D"/>
    <w:rsid w:val="00596040"/>
    <w:rsid w:val="00596F82"/>
    <w:rsid w:val="005A0271"/>
    <w:rsid w:val="005A02E0"/>
    <w:rsid w:val="005A2169"/>
    <w:rsid w:val="005A37F9"/>
    <w:rsid w:val="005A3DCE"/>
    <w:rsid w:val="005A6BEF"/>
    <w:rsid w:val="005B0AAD"/>
    <w:rsid w:val="005B0F2F"/>
    <w:rsid w:val="005B549D"/>
    <w:rsid w:val="005C5255"/>
    <w:rsid w:val="005D2B0B"/>
    <w:rsid w:val="005D3C13"/>
    <w:rsid w:val="005D430A"/>
    <w:rsid w:val="005D6EB1"/>
    <w:rsid w:val="005D7562"/>
    <w:rsid w:val="005E5E94"/>
    <w:rsid w:val="005E6328"/>
    <w:rsid w:val="005E6662"/>
    <w:rsid w:val="005E79F0"/>
    <w:rsid w:val="005F5A1C"/>
    <w:rsid w:val="005F6916"/>
    <w:rsid w:val="005F701F"/>
    <w:rsid w:val="006101CB"/>
    <w:rsid w:val="00610C3F"/>
    <w:rsid w:val="0061412C"/>
    <w:rsid w:val="00621171"/>
    <w:rsid w:val="006215D7"/>
    <w:rsid w:val="00623C05"/>
    <w:rsid w:val="006263F3"/>
    <w:rsid w:val="00626624"/>
    <w:rsid w:val="00627DCA"/>
    <w:rsid w:val="00627F92"/>
    <w:rsid w:val="00633149"/>
    <w:rsid w:val="00634177"/>
    <w:rsid w:val="00641291"/>
    <w:rsid w:val="006429EB"/>
    <w:rsid w:val="00643247"/>
    <w:rsid w:val="0064439C"/>
    <w:rsid w:val="006453F8"/>
    <w:rsid w:val="006458C3"/>
    <w:rsid w:val="006465CB"/>
    <w:rsid w:val="00646AA7"/>
    <w:rsid w:val="00646E77"/>
    <w:rsid w:val="006473A1"/>
    <w:rsid w:val="00647E62"/>
    <w:rsid w:val="006526E3"/>
    <w:rsid w:val="0065405B"/>
    <w:rsid w:val="00655077"/>
    <w:rsid w:val="006656F2"/>
    <w:rsid w:val="00667233"/>
    <w:rsid w:val="006700D1"/>
    <w:rsid w:val="006720BB"/>
    <w:rsid w:val="00674067"/>
    <w:rsid w:val="006757F1"/>
    <w:rsid w:val="00676E88"/>
    <w:rsid w:val="006775E4"/>
    <w:rsid w:val="006837A8"/>
    <w:rsid w:val="00683CCC"/>
    <w:rsid w:val="00687BB5"/>
    <w:rsid w:val="00694547"/>
    <w:rsid w:val="006950A3"/>
    <w:rsid w:val="00695333"/>
    <w:rsid w:val="00695A1F"/>
    <w:rsid w:val="006966AD"/>
    <w:rsid w:val="006967D5"/>
    <w:rsid w:val="00696F93"/>
    <w:rsid w:val="006A2607"/>
    <w:rsid w:val="006A659B"/>
    <w:rsid w:val="006A7181"/>
    <w:rsid w:val="006B16F1"/>
    <w:rsid w:val="006B1E1B"/>
    <w:rsid w:val="006B6DFC"/>
    <w:rsid w:val="006B75CD"/>
    <w:rsid w:val="006B7892"/>
    <w:rsid w:val="006B7E62"/>
    <w:rsid w:val="006C150F"/>
    <w:rsid w:val="006C1877"/>
    <w:rsid w:val="006C2A6F"/>
    <w:rsid w:val="006C5321"/>
    <w:rsid w:val="006C76D5"/>
    <w:rsid w:val="006D0B70"/>
    <w:rsid w:val="006D2BDA"/>
    <w:rsid w:val="006D34CE"/>
    <w:rsid w:val="006D3AF9"/>
    <w:rsid w:val="006D5FFA"/>
    <w:rsid w:val="006D719A"/>
    <w:rsid w:val="006E3E30"/>
    <w:rsid w:val="006E6ECF"/>
    <w:rsid w:val="006F100A"/>
    <w:rsid w:val="006F1E33"/>
    <w:rsid w:val="006F5355"/>
    <w:rsid w:val="006F590F"/>
    <w:rsid w:val="006F69C9"/>
    <w:rsid w:val="006F6CC3"/>
    <w:rsid w:val="0070038F"/>
    <w:rsid w:val="007013B3"/>
    <w:rsid w:val="00702D42"/>
    <w:rsid w:val="00703277"/>
    <w:rsid w:val="00704965"/>
    <w:rsid w:val="00710EC2"/>
    <w:rsid w:val="0071308F"/>
    <w:rsid w:val="00714180"/>
    <w:rsid w:val="00715EE7"/>
    <w:rsid w:val="00716024"/>
    <w:rsid w:val="00716AB7"/>
    <w:rsid w:val="00717613"/>
    <w:rsid w:val="00722C1C"/>
    <w:rsid w:val="007238C2"/>
    <w:rsid w:val="00724A64"/>
    <w:rsid w:val="00727416"/>
    <w:rsid w:val="00731384"/>
    <w:rsid w:val="00732228"/>
    <w:rsid w:val="00733034"/>
    <w:rsid w:val="007338AE"/>
    <w:rsid w:val="00737057"/>
    <w:rsid w:val="00737A72"/>
    <w:rsid w:val="00741D6F"/>
    <w:rsid w:val="007420A9"/>
    <w:rsid w:val="00742733"/>
    <w:rsid w:val="00747678"/>
    <w:rsid w:val="007506E6"/>
    <w:rsid w:val="00750C6B"/>
    <w:rsid w:val="007526D9"/>
    <w:rsid w:val="007552F7"/>
    <w:rsid w:val="00755B5B"/>
    <w:rsid w:val="00761DE0"/>
    <w:rsid w:val="00762198"/>
    <w:rsid w:val="00767511"/>
    <w:rsid w:val="00767BF2"/>
    <w:rsid w:val="00770A32"/>
    <w:rsid w:val="00772F94"/>
    <w:rsid w:val="0077546B"/>
    <w:rsid w:val="00775A0A"/>
    <w:rsid w:val="00780EA3"/>
    <w:rsid w:val="00781941"/>
    <w:rsid w:val="00784EC7"/>
    <w:rsid w:val="00785911"/>
    <w:rsid w:val="00787432"/>
    <w:rsid w:val="00787439"/>
    <w:rsid w:val="007876BF"/>
    <w:rsid w:val="00791432"/>
    <w:rsid w:val="00791523"/>
    <w:rsid w:val="00792DB1"/>
    <w:rsid w:val="00796038"/>
    <w:rsid w:val="007A1A59"/>
    <w:rsid w:val="007A1DFE"/>
    <w:rsid w:val="007A4B2A"/>
    <w:rsid w:val="007A4C18"/>
    <w:rsid w:val="007A6276"/>
    <w:rsid w:val="007B14CC"/>
    <w:rsid w:val="007B15D8"/>
    <w:rsid w:val="007B1FE5"/>
    <w:rsid w:val="007B2EF4"/>
    <w:rsid w:val="007B400F"/>
    <w:rsid w:val="007B416E"/>
    <w:rsid w:val="007B6C45"/>
    <w:rsid w:val="007C1851"/>
    <w:rsid w:val="007C1C09"/>
    <w:rsid w:val="007C7724"/>
    <w:rsid w:val="007D26FF"/>
    <w:rsid w:val="007D3329"/>
    <w:rsid w:val="007D3628"/>
    <w:rsid w:val="007E1054"/>
    <w:rsid w:val="007E187D"/>
    <w:rsid w:val="007E1F67"/>
    <w:rsid w:val="007E305B"/>
    <w:rsid w:val="007F0E2F"/>
    <w:rsid w:val="007F2380"/>
    <w:rsid w:val="007F3858"/>
    <w:rsid w:val="007F6B01"/>
    <w:rsid w:val="008036E9"/>
    <w:rsid w:val="00804047"/>
    <w:rsid w:val="00804419"/>
    <w:rsid w:val="008045E5"/>
    <w:rsid w:val="00804939"/>
    <w:rsid w:val="00805CB9"/>
    <w:rsid w:val="00807B49"/>
    <w:rsid w:val="00811A43"/>
    <w:rsid w:val="008134A7"/>
    <w:rsid w:val="008137F4"/>
    <w:rsid w:val="00814FF8"/>
    <w:rsid w:val="008205E3"/>
    <w:rsid w:val="0082289C"/>
    <w:rsid w:val="00823864"/>
    <w:rsid w:val="00825EF2"/>
    <w:rsid w:val="00832400"/>
    <w:rsid w:val="00833980"/>
    <w:rsid w:val="008349C2"/>
    <w:rsid w:val="0083614F"/>
    <w:rsid w:val="00837F27"/>
    <w:rsid w:val="00840A52"/>
    <w:rsid w:val="008411B3"/>
    <w:rsid w:val="00842628"/>
    <w:rsid w:val="00842A81"/>
    <w:rsid w:val="008462A1"/>
    <w:rsid w:val="00847E20"/>
    <w:rsid w:val="0085279A"/>
    <w:rsid w:val="008572C7"/>
    <w:rsid w:val="0086129B"/>
    <w:rsid w:val="008725AD"/>
    <w:rsid w:val="00873F3E"/>
    <w:rsid w:val="00876937"/>
    <w:rsid w:val="00877B06"/>
    <w:rsid w:val="00883935"/>
    <w:rsid w:val="00883E43"/>
    <w:rsid w:val="00885ED1"/>
    <w:rsid w:val="00886F5D"/>
    <w:rsid w:val="00887E29"/>
    <w:rsid w:val="0089020E"/>
    <w:rsid w:val="00892B3F"/>
    <w:rsid w:val="0089499E"/>
    <w:rsid w:val="00894C28"/>
    <w:rsid w:val="00896A18"/>
    <w:rsid w:val="00897FEF"/>
    <w:rsid w:val="008A1761"/>
    <w:rsid w:val="008A30E3"/>
    <w:rsid w:val="008A5074"/>
    <w:rsid w:val="008A5EFC"/>
    <w:rsid w:val="008A6ED5"/>
    <w:rsid w:val="008B1B89"/>
    <w:rsid w:val="008B4DD0"/>
    <w:rsid w:val="008B6562"/>
    <w:rsid w:val="008B6ECA"/>
    <w:rsid w:val="008B702A"/>
    <w:rsid w:val="008C35C7"/>
    <w:rsid w:val="008C35F1"/>
    <w:rsid w:val="008C36B7"/>
    <w:rsid w:val="008C40AE"/>
    <w:rsid w:val="008D308C"/>
    <w:rsid w:val="008D3537"/>
    <w:rsid w:val="008D36D2"/>
    <w:rsid w:val="008D4179"/>
    <w:rsid w:val="008D5267"/>
    <w:rsid w:val="008E025B"/>
    <w:rsid w:val="008E1DE1"/>
    <w:rsid w:val="008E50C0"/>
    <w:rsid w:val="008E61F2"/>
    <w:rsid w:val="008F2E8E"/>
    <w:rsid w:val="008F5516"/>
    <w:rsid w:val="008F5DD2"/>
    <w:rsid w:val="008F736C"/>
    <w:rsid w:val="00900879"/>
    <w:rsid w:val="00902276"/>
    <w:rsid w:val="00902980"/>
    <w:rsid w:val="0090308F"/>
    <w:rsid w:val="00904116"/>
    <w:rsid w:val="009047CA"/>
    <w:rsid w:val="00906F9D"/>
    <w:rsid w:val="00907A99"/>
    <w:rsid w:val="00907FA7"/>
    <w:rsid w:val="00914368"/>
    <w:rsid w:val="00914DC2"/>
    <w:rsid w:val="00915D1C"/>
    <w:rsid w:val="009178F0"/>
    <w:rsid w:val="00920F61"/>
    <w:rsid w:val="009218E5"/>
    <w:rsid w:val="00930F1F"/>
    <w:rsid w:val="009330AF"/>
    <w:rsid w:val="00934D90"/>
    <w:rsid w:val="00935455"/>
    <w:rsid w:val="0094083A"/>
    <w:rsid w:val="0094214A"/>
    <w:rsid w:val="009437F0"/>
    <w:rsid w:val="00947A8B"/>
    <w:rsid w:val="00950117"/>
    <w:rsid w:val="00951E9D"/>
    <w:rsid w:val="00951EF9"/>
    <w:rsid w:val="0095241F"/>
    <w:rsid w:val="00953ACC"/>
    <w:rsid w:val="009554F7"/>
    <w:rsid w:val="009575BB"/>
    <w:rsid w:val="00960825"/>
    <w:rsid w:val="0096097F"/>
    <w:rsid w:val="009657CD"/>
    <w:rsid w:val="00965A2A"/>
    <w:rsid w:val="00965DB1"/>
    <w:rsid w:val="00965EAE"/>
    <w:rsid w:val="009664DF"/>
    <w:rsid w:val="009672CE"/>
    <w:rsid w:val="00967F4F"/>
    <w:rsid w:val="00973D35"/>
    <w:rsid w:val="00980119"/>
    <w:rsid w:val="0098035E"/>
    <w:rsid w:val="00982159"/>
    <w:rsid w:val="00991D17"/>
    <w:rsid w:val="00993BE9"/>
    <w:rsid w:val="00994170"/>
    <w:rsid w:val="009958B2"/>
    <w:rsid w:val="009A0B38"/>
    <w:rsid w:val="009A0EF9"/>
    <w:rsid w:val="009A18B6"/>
    <w:rsid w:val="009A282E"/>
    <w:rsid w:val="009A33BD"/>
    <w:rsid w:val="009A46AA"/>
    <w:rsid w:val="009A4B95"/>
    <w:rsid w:val="009A50D9"/>
    <w:rsid w:val="009A6C0A"/>
    <w:rsid w:val="009B070E"/>
    <w:rsid w:val="009B209A"/>
    <w:rsid w:val="009B546F"/>
    <w:rsid w:val="009B5B02"/>
    <w:rsid w:val="009B6D0B"/>
    <w:rsid w:val="009C005F"/>
    <w:rsid w:val="009C0661"/>
    <w:rsid w:val="009C1CF8"/>
    <w:rsid w:val="009C1F39"/>
    <w:rsid w:val="009C303F"/>
    <w:rsid w:val="009C34FB"/>
    <w:rsid w:val="009C51C8"/>
    <w:rsid w:val="009C5B18"/>
    <w:rsid w:val="009C6895"/>
    <w:rsid w:val="009C7EFA"/>
    <w:rsid w:val="009D03E6"/>
    <w:rsid w:val="009D1329"/>
    <w:rsid w:val="009D19EC"/>
    <w:rsid w:val="009D2793"/>
    <w:rsid w:val="009D79FA"/>
    <w:rsid w:val="009E13E3"/>
    <w:rsid w:val="009E19D0"/>
    <w:rsid w:val="009E1B1C"/>
    <w:rsid w:val="009E2BE9"/>
    <w:rsid w:val="009E3B17"/>
    <w:rsid w:val="009E3F3E"/>
    <w:rsid w:val="009E680E"/>
    <w:rsid w:val="009F0CD4"/>
    <w:rsid w:val="009F5B43"/>
    <w:rsid w:val="00A014FE"/>
    <w:rsid w:val="00A03497"/>
    <w:rsid w:val="00A03AB7"/>
    <w:rsid w:val="00A053E4"/>
    <w:rsid w:val="00A07A89"/>
    <w:rsid w:val="00A129D7"/>
    <w:rsid w:val="00A157A8"/>
    <w:rsid w:val="00A15879"/>
    <w:rsid w:val="00A16CFE"/>
    <w:rsid w:val="00A22628"/>
    <w:rsid w:val="00A23D88"/>
    <w:rsid w:val="00A2546E"/>
    <w:rsid w:val="00A31787"/>
    <w:rsid w:val="00A32F4B"/>
    <w:rsid w:val="00A356A0"/>
    <w:rsid w:val="00A36348"/>
    <w:rsid w:val="00A37E86"/>
    <w:rsid w:val="00A41B4C"/>
    <w:rsid w:val="00A4219E"/>
    <w:rsid w:val="00A43373"/>
    <w:rsid w:val="00A43AC0"/>
    <w:rsid w:val="00A45B7D"/>
    <w:rsid w:val="00A4709F"/>
    <w:rsid w:val="00A47589"/>
    <w:rsid w:val="00A47DC4"/>
    <w:rsid w:val="00A5160A"/>
    <w:rsid w:val="00A54A7F"/>
    <w:rsid w:val="00A55356"/>
    <w:rsid w:val="00A57281"/>
    <w:rsid w:val="00A57C06"/>
    <w:rsid w:val="00A64F13"/>
    <w:rsid w:val="00A65968"/>
    <w:rsid w:val="00A71520"/>
    <w:rsid w:val="00A725FA"/>
    <w:rsid w:val="00A77DB9"/>
    <w:rsid w:val="00A83015"/>
    <w:rsid w:val="00A85578"/>
    <w:rsid w:val="00A912D2"/>
    <w:rsid w:val="00A93853"/>
    <w:rsid w:val="00A94147"/>
    <w:rsid w:val="00A9638B"/>
    <w:rsid w:val="00A976E1"/>
    <w:rsid w:val="00AA00BA"/>
    <w:rsid w:val="00AA2100"/>
    <w:rsid w:val="00AA2D96"/>
    <w:rsid w:val="00AA31E1"/>
    <w:rsid w:val="00AB09AF"/>
    <w:rsid w:val="00AB2B7B"/>
    <w:rsid w:val="00AB4B71"/>
    <w:rsid w:val="00AB65A1"/>
    <w:rsid w:val="00AC0948"/>
    <w:rsid w:val="00AC2C7B"/>
    <w:rsid w:val="00AC32CF"/>
    <w:rsid w:val="00AC4215"/>
    <w:rsid w:val="00AC46E2"/>
    <w:rsid w:val="00AC71B2"/>
    <w:rsid w:val="00AC7E64"/>
    <w:rsid w:val="00AD3A0E"/>
    <w:rsid w:val="00AE1673"/>
    <w:rsid w:val="00AE3A29"/>
    <w:rsid w:val="00AE5D91"/>
    <w:rsid w:val="00AE6FA0"/>
    <w:rsid w:val="00AE750C"/>
    <w:rsid w:val="00AF0AC5"/>
    <w:rsid w:val="00AF152B"/>
    <w:rsid w:val="00AF61EE"/>
    <w:rsid w:val="00AF7C6E"/>
    <w:rsid w:val="00B009F8"/>
    <w:rsid w:val="00B00BFB"/>
    <w:rsid w:val="00B024D0"/>
    <w:rsid w:val="00B02EF3"/>
    <w:rsid w:val="00B036F7"/>
    <w:rsid w:val="00B0465B"/>
    <w:rsid w:val="00B06F5C"/>
    <w:rsid w:val="00B076FC"/>
    <w:rsid w:val="00B15564"/>
    <w:rsid w:val="00B174D7"/>
    <w:rsid w:val="00B17DBC"/>
    <w:rsid w:val="00B2123F"/>
    <w:rsid w:val="00B22215"/>
    <w:rsid w:val="00B2289E"/>
    <w:rsid w:val="00B3264B"/>
    <w:rsid w:val="00B32956"/>
    <w:rsid w:val="00B356FD"/>
    <w:rsid w:val="00B364F0"/>
    <w:rsid w:val="00B36C6F"/>
    <w:rsid w:val="00B36CE5"/>
    <w:rsid w:val="00B43EDB"/>
    <w:rsid w:val="00B447A2"/>
    <w:rsid w:val="00B50004"/>
    <w:rsid w:val="00B51C81"/>
    <w:rsid w:val="00B524DA"/>
    <w:rsid w:val="00B52567"/>
    <w:rsid w:val="00B5412A"/>
    <w:rsid w:val="00B568F1"/>
    <w:rsid w:val="00B60247"/>
    <w:rsid w:val="00B61EC7"/>
    <w:rsid w:val="00B62847"/>
    <w:rsid w:val="00B6342F"/>
    <w:rsid w:val="00B659D9"/>
    <w:rsid w:val="00B65D2E"/>
    <w:rsid w:val="00B6759D"/>
    <w:rsid w:val="00B71012"/>
    <w:rsid w:val="00B72F8E"/>
    <w:rsid w:val="00B74157"/>
    <w:rsid w:val="00B74CA3"/>
    <w:rsid w:val="00B76D14"/>
    <w:rsid w:val="00B80DBD"/>
    <w:rsid w:val="00B818F4"/>
    <w:rsid w:val="00B8352F"/>
    <w:rsid w:val="00B84071"/>
    <w:rsid w:val="00B84B65"/>
    <w:rsid w:val="00B85143"/>
    <w:rsid w:val="00B865A8"/>
    <w:rsid w:val="00B90A41"/>
    <w:rsid w:val="00B923C0"/>
    <w:rsid w:val="00B93B88"/>
    <w:rsid w:val="00B97D46"/>
    <w:rsid w:val="00BA4F9C"/>
    <w:rsid w:val="00BA531F"/>
    <w:rsid w:val="00BA5F10"/>
    <w:rsid w:val="00BA7440"/>
    <w:rsid w:val="00BB0115"/>
    <w:rsid w:val="00BB1C1E"/>
    <w:rsid w:val="00BB30CA"/>
    <w:rsid w:val="00BB7555"/>
    <w:rsid w:val="00BC1766"/>
    <w:rsid w:val="00BC1D46"/>
    <w:rsid w:val="00BC200A"/>
    <w:rsid w:val="00BC446D"/>
    <w:rsid w:val="00BC4637"/>
    <w:rsid w:val="00BC6CA2"/>
    <w:rsid w:val="00BD102C"/>
    <w:rsid w:val="00BD1F67"/>
    <w:rsid w:val="00BD3A1F"/>
    <w:rsid w:val="00BD45D8"/>
    <w:rsid w:val="00BD5CA0"/>
    <w:rsid w:val="00BD5D80"/>
    <w:rsid w:val="00BD70A6"/>
    <w:rsid w:val="00BE05CF"/>
    <w:rsid w:val="00BE1870"/>
    <w:rsid w:val="00BE1D17"/>
    <w:rsid w:val="00BE3763"/>
    <w:rsid w:val="00BE3960"/>
    <w:rsid w:val="00BE55D3"/>
    <w:rsid w:val="00BE5B8D"/>
    <w:rsid w:val="00BF0F9D"/>
    <w:rsid w:val="00BF3903"/>
    <w:rsid w:val="00BF4726"/>
    <w:rsid w:val="00BF7959"/>
    <w:rsid w:val="00C00D33"/>
    <w:rsid w:val="00C021A0"/>
    <w:rsid w:val="00C05CD4"/>
    <w:rsid w:val="00C10596"/>
    <w:rsid w:val="00C116ED"/>
    <w:rsid w:val="00C13268"/>
    <w:rsid w:val="00C13A22"/>
    <w:rsid w:val="00C150D8"/>
    <w:rsid w:val="00C15892"/>
    <w:rsid w:val="00C15F08"/>
    <w:rsid w:val="00C17129"/>
    <w:rsid w:val="00C17685"/>
    <w:rsid w:val="00C208C8"/>
    <w:rsid w:val="00C208C9"/>
    <w:rsid w:val="00C21379"/>
    <w:rsid w:val="00C217B2"/>
    <w:rsid w:val="00C21DC2"/>
    <w:rsid w:val="00C224A9"/>
    <w:rsid w:val="00C24B21"/>
    <w:rsid w:val="00C25EBA"/>
    <w:rsid w:val="00C2779C"/>
    <w:rsid w:val="00C305AB"/>
    <w:rsid w:val="00C31472"/>
    <w:rsid w:val="00C31E58"/>
    <w:rsid w:val="00C32F2B"/>
    <w:rsid w:val="00C3319C"/>
    <w:rsid w:val="00C33402"/>
    <w:rsid w:val="00C4067E"/>
    <w:rsid w:val="00C42921"/>
    <w:rsid w:val="00C4577D"/>
    <w:rsid w:val="00C459C3"/>
    <w:rsid w:val="00C45ACF"/>
    <w:rsid w:val="00C47AF6"/>
    <w:rsid w:val="00C50862"/>
    <w:rsid w:val="00C5572C"/>
    <w:rsid w:val="00C55B62"/>
    <w:rsid w:val="00C55B9A"/>
    <w:rsid w:val="00C6078E"/>
    <w:rsid w:val="00C63109"/>
    <w:rsid w:val="00C67BD1"/>
    <w:rsid w:val="00C68437"/>
    <w:rsid w:val="00C70753"/>
    <w:rsid w:val="00C70E11"/>
    <w:rsid w:val="00C71987"/>
    <w:rsid w:val="00C74BA3"/>
    <w:rsid w:val="00C81334"/>
    <w:rsid w:val="00C83452"/>
    <w:rsid w:val="00C84F43"/>
    <w:rsid w:val="00C84F81"/>
    <w:rsid w:val="00C869FC"/>
    <w:rsid w:val="00C92294"/>
    <w:rsid w:val="00C93A7B"/>
    <w:rsid w:val="00C941BD"/>
    <w:rsid w:val="00CA22D8"/>
    <w:rsid w:val="00CA2460"/>
    <w:rsid w:val="00CB01AB"/>
    <w:rsid w:val="00CB1934"/>
    <w:rsid w:val="00CB2CAE"/>
    <w:rsid w:val="00CB2FF1"/>
    <w:rsid w:val="00CB36B8"/>
    <w:rsid w:val="00CB49D8"/>
    <w:rsid w:val="00CC04CF"/>
    <w:rsid w:val="00CC1410"/>
    <w:rsid w:val="00CC3FC7"/>
    <w:rsid w:val="00CC40D0"/>
    <w:rsid w:val="00CC7B50"/>
    <w:rsid w:val="00CD0F16"/>
    <w:rsid w:val="00CD2C6B"/>
    <w:rsid w:val="00CD7BFD"/>
    <w:rsid w:val="00CE0965"/>
    <w:rsid w:val="00CE163D"/>
    <w:rsid w:val="00CE1A0D"/>
    <w:rsid w:val="00CE34FD"/>
    <w:rsid w:val="00CE4192"/>
    <w:rsid w:val="00CF3551"/>
    <w:rsid w:val="00CF64CA"/>
    <w:rsid w:val="00D003A0"/>
    <w:rsid w:val="00D01C97"/>
    <w:rsid w:val="00D03065"/>
    <w:rsid w:val="00D0337D"/>
    <w:rsid w:val="00D05253"/>
    <w:rsid w:val="00D0536E"/>
    <w:rsid w:val="00D1234B"/>
    <w:rsid w:val="00D1446A"/>
    <w:rsid w:val="00D23E83"/>
    <w:rsid w:val="00D23FCC"/>
    <w:rsid w:val="00D24148"/>
    <w:rsid w:val="00D26BB7"/>
    <w:rsid w:val="00D27BCA"/>
    <w:rsid w:val="00D3019F"/>
    <w:rsid w:val="00D31412"/>
    <w:rsid w:val="00D323C5"/>
    <w:rsid w:val="00D32692"/>
    <w:rsid w:val="00D32A6C"/>
    <w:rsid w:val="00D33CA5"/>
    <w:rsid w:val="00D360FE"/>
    <w:rsid w:val="00D40E98"/>
    <w:rsid w:val="00D41121"/>
    <w:rsid w:val="00D458CC"/>
    <w:rsid w:val="00D45D80"/>
    <w:rsid w:val="00D56CCB"/>
    <w:rsid w:val="00D60E66"/>
    <w:rsid w:val="00D61E6A"/>
    <w:rsid w:val="00D62EB6"/>
    <w:rsid w:val="00D65169"/>
    <w:rsid w:val="00D66257"/>
    <w:rsid w:val="00D66721"/>
    <w:rsid w:val="00D71004"/>
    <w:rsid w:val="00D71E6D"/>
    <w:rsid w:val="00D72568"/>
    <w:rsid w:val="00D73A29"/>
    <w:rsid w:val="00D7404D"/>
    <w:rsid w:val="00D76999"/>
    <w:rsid w:val="00D76C69"/>
    <w:rsid w:val="00D773F4"/>
    <w:rsid w:val="00D777BB"/>
    <w:rsid w:val="00D8103A"/>
    <w:rsid w:val="00D819AD"/>
    <w:rsid w:val="00D82D5D"/>
    <w:rsid w:val="00D831BA"/>
    <w:rsid w:val="00D90312"/>
    <w:rsid w:val="00D9449D"/>
    <w:rsid w:val="00D965A9"/>
    <w:rsid w:val="00D96FDF"/>
    <w:rsid w:val="00D974B0"/>
    <w:rsid w:val="00DA17C5"/>
    <w:rsid w:val="00DA29DD"/>
    <w:rsid w:val="00DA54F2"/>
    <w:rsid w:val="00DA611D"/>
    <w:rsid w:val="00DA7B56"/>
    <w:rsid w:val="00DB2030"/>
    <w:rsid w:val="00DB5468"/>
    <w:rsid w:val="00DB5BA3"/>
    <w:rsid w:val="00DB7011"/>
    <w:rsid w:val="00DB7A37"/>
    <w:rsid w:val="00DC3734"/>
    <w:rsid w:val="00DC4103"/>
    <w:rsid w:val="00DC5450"/>
    <w:rsid w:val="00DC5ADD"/>
    <w:rsid w:val="00DC7FDF"/>
    <w:rsid w:val="00DD43CC"/>
    <w:rsid w:val="00DD63D8"/>
    <w:rsid w:val="00DD66E2"/>
    <w:rsid w:val="00DE17FD"/>
    <w:rsid w:val="00DE3EE2"/>
    <w:rsid w:val="00DE4DBE"/>
    <w:rsid w:val="00DE5349"/>
    <w:rsid w:val="00DE7D5A"/>
    <w:rsid w:val="00DF049D"/>
    <w:rsid w:val="00DF1026"/>
    <w:rsid w:val="00DF45FC"/>
    <w:rsid w:val="00DF486D"/>
    <w:rsid w:val="00DF65E3"/>
    <w:rsid w:val="00E00F85"/>
    <w:rsid w:val="00E01F4A"/>
    <w:rsid w:val="00E02F09"/>
    <w:rsid w:val="00E03A46"/>
    <w:rsid w:val="00E04D37"/>
    <w:rsid w:val="00E11BF2"/>
    <w:rsid w:val="00E11C47"/>
    <w:rsid w:val="00E11D74"/>
    <w:rsid w:val="00E140F2"/>
    <w:rsid w:val="00E145AE"/>
    <w:rsid w:val="00E14C9D"/>
    <w:rsid w:val="00E15C3E"/>
    <w:rsid w:val="00E17747"/>
    <w:rsid w:val="00E2086C"/>
    <w:rsid w:val="00E21636"/>
    <w:rsid w:val="00E22561"/>
    <w:rsid w:val="00E2435F"/>
    <w:rsid w:val="00E246CB"/>
    <w:rsid w:val="00E27210"/>
    <w:rsid w:val="00E33E2E"/>
    <w:rsid w:val="00E34F42"/>
    <w:rsid w:val="00E41627"/>
    <w:rsid w:val="00E43EF5"/>
    <w:rsid w:val="00E46724"/>
    <w:rsid w:val="00E47B43"/>
    <w:rsid w:val="00E50B0E"/>
    <w:rsid w:val="00E50DF0"/>
    <w:rsid w:val="00E515A7"/>
    <w:rsid w:val="00E5467C"/>
    <w:rsid w:val="00E62322"/>
    <w:rsid w:val="00E650FE"/>
    <w:rsid w:val="00E6595A"/>
    <w:rsid w:val="00E65B0D"/>
    <w:rsid w:val="00E67460"/>
    <w:rsid w:val="00E7103F"/>
    <w:rsid w:val="00E71D6E"/>
    <w:rsid w:val="00E72E6E"/>
    <w:rsid w:val="00E756AC"/>
    <w:rsid w:val="00E770FF"/>
    <w:rsid w:val="00E848C8"/>
    <w:rsid w:val="00E84AB1"/>
    <w:rsid w:val="00E8588E"/>
    <w:rsid w:val="00E85A76"/>
    <w:rsid w:val="00E87442"/>
    <w:rsid w:val="00E91092"/>
    <w:rsid w:val="00E93338"/>
    <w:rsid w:val="00E93A1E"/>
    <w:rsid w:val="00E95F22"/>
    <w:rsid w:val="00E97CF8"/>
    <w:rsid w:val="00EA401D"/>
    <w:rsid w:val="00EA5CE7"/>
    <w:rsid w:val="00EB2DA6"/>
    <w:rsid w:val="00EB53C4"/>
    <w:rsid w:val="00EB5EDD"/>
    <w:rsid w:val="00EB62AE"/>
    <w:rsid w:val="00EB74A8"/>
    <w:rsid w:val="00EC0507"/>
    <w:rsid w:val="00EC05A4"/>
    <w:rsid w:val="00EC111B"/>
    <w:rsid w:val="00EC248D"/>
    <w:rsid w:val="00EC32B7"/>
    <w:rsid w:val="00EC4035"/>
    <w:rsid w:val="00ED00A5"/>
    <w:rsid w:val="00ED12CA"/>
    <w:rsid w:val="00ED2A37"/>
    <w:rsid w:val="00ED39F3"/>
    <w:rsid w:val="00EE299F"/>
    <w:rsid w:val="00EE37DE"/>
    <w:rsid w:val="00EE4086"/>
    <w:rsid w:val="00EE615E"/>
    <w:rsid w:val="00EE75BE"/>
    <w:rsid w:val="00EF24DB"/>
    <w:rsid w:val="00EF2AB1"/>
    <w:rsid w:val="00EF3B71"/>
    <w:rsid w:val="00EF3EFC"/>
    <w:rsid w:val="00EF4E52"/>
    <w:rsid w:val="00EF5524"/>
    <w:rsid w:val="00EF6DFC"/>
    <w:rsid w:val="00EF720A"/>
    <w:rsid w:val="00EF7436"/>
    <w:rsid w:val="00F001A4"/>
    <w:rsid w:val="00F0158C"/>
    <w:rsid w:val="00F01FDF"/>
    <w:rsid w:val="00F03276"/>
    <w:rsid w:val="00F0412E"/>
    <w:rsid w:val="00F05F23"/>
    <w:rsid w:val="00F0728E"/>
    <w:rsid w:val="00F102DC"/>
    <w:rsid w:val="00F14E2F"/>
    <w:rsid w:val="00F165F3"/>
    <w:rsid w:val="00F16693"/>
    <w:rsid w:val="00F16E57"/>
    <w:rsid w:val="00F203C6"/>
    <w:rsid w:val="00F21D33"/>
    <w:rsid w:val="00F21ED0"/>
    <w:rsid w:val="00F2280C"/>
    <w:rsid w:val="00F22952"/>
    <w:rsid w:val="00F248C2"/>
    <w:rsid w:val="00F25DED"/>
    <w:rsid w:val="00F260EA"/>
    <w:rsid w:val="00F2786F"/>
    <w:rsid w:val="00F279C9"/>
    <w:rsid w:val="00F30418"/>
    <w:rsid w:val="00F31E14"/>
    <w:rsid w:val="00F31F9B"/>
    <w:rsid w:val="00F32278"/>
    <w:rsid w:val="00F349D8"/>
    <w:rsid w:val="00F35235"/>
    <w:rsid w:val="00F366D9"/>
    <w:rsid w:val="00F43406"/>
    <w:rsid w:val="00F45937"/>
    <w:rsid w:val="00F54F7D"/>
    <w:rsid w:val="00F62271"/>
    <w:rsid w:val="00F65B01"/>
    <w:rsid w:val="00F665E5"/>
    <w:rsid w:val="00F704E5"/>
    <w:rsid w:val="00F7262B"/>
    <w:rsid w:val="00F74584"/>
    <w:rsid w:val="00F7753F"/>
    <w:rsid w:val="00F80016"/>
    <w:rsid w:val="00F80E56"/>
    <w:rsid w:val="00F81299"/>
    <w:rsid w:val="00F83EF7"/>
    <w:rsid w:val="00F84143"/>
    <w:rsid w:val="00F911C3"/>
    <w:rsid w:val="00F9160B"/>
    <w:rsid w:val="00F91A9D"/>
    <w:rsid w:val="00F91F3F"/>
    <w:rsid w:val="00F92CE0"/>
    <w:rsid w:val="00F97370"/>
    <w:rsid w:val="00FA01E1"/>
    <w:rsid w:val="00FA0D79"/>
    <w:rsid w:val="00FA1A62"/>
    <w:rsid w:val="00FA22ED"/>
    <w:rsid w:val="00FA4C37"/>
    <w:rsid w:val="00FA6AD5"/>
    <w:rsid w:val="00FB132F"/>
    <w:rsid w:val="00FB1354"/>
    <w:rsid w:val="00FB736B"/>
    <w:rsid w:val="00FC2655"/>
    <w:rsid w:val="00FC5711"/>
    <w:rsid w:val="00FC583F"/>
    <w:rsid w:val="00FD2660"/>
    <w:rsid w:val="00FD314A"/>
    <w:rsid w:val="00FD4119"/>
    <w:rsid w:val="00FD4D84"/>
    <w:rsid w:val="00FD770B"/>
    <w:rsid w:val="00FE00A6"/>
    <w:rsid w:val="00FE0640"/>
    <w:rsid w:val="00FE1E1C"/>
    <w:rsid w:val="00FE4631"/>
    <w:rsid w:val="00FF0347"/>
    <w:rsid w:val="00FF0915"/>
    <w:rsid w:val="00FF528E"/>
    <w:rsid w:val="00FF7F69"/>
    <w:rsid w:val="02B45241"/>
    <w:rsid w:val="05DA6E86"/>
    <w:rsid w:val="0781C86A"/>
    <w:rsid w:val="07C7142C"/>
    <w:rsid w:val="0A081897"/>
    <w:rsid w:val="0AE3F44F"/>
    <w:rsid w:val="0B1AEB67"/>
    <w:rsid w:val="0BB7E0BF"/>
    <w:rsid w:val="0C3D1657"/>
    <w:rsid w:val="0C6F7669"/>
    <w:rsid w:val="0C754CAD"/>
    <w:rsid w:val="0F3E0967"/>
    <w:rsid w:val="0FEAE77D"/>
    <w:rsid w:val="116D5BD3"/>
    <w:rsid w:val="1198EA4A"/>
    <w:rsid w:val="127036C2"/>
    <w:rsid w:val="127DEBD8"/>
    <w:rsid w:val="138110D5"/>
    <w:rsid w:val="1405C3F0"/>
    <w:rsid w:val="1516FE55"/>
    <w:rsid w:val="157CA585"/>
    <w:rsid w:val="16454284"/>
    <w:rsid w:val="1646BF5A"/>
    <w:rsid w:val="168AA99F"/>
    <w:rsid w:val="16CACC59"/>
    <w:rsid w:val="17DCD8A6"/>
    <w:rsid w:val="18865040"/>
    <w:rsid w:val="18C2CF27"/>
    <w:rsid w:val="1A329EAB"/>
    <w:rsid w:val="1B10D51F"/>
    <w:rsid w:val="1CA4C780"/>
    <w:rsid w:val="1D4C922F"/>
    <w:rsid w:val="1DAC5AB9"/>
    <w:rsid w:val="1E41BCA9"/>
    <w:rsid w:val="1E6283D9"/>
    <w:rsid w:val="1EB77731"/>
    <w:rsid w:val="20B0EE0E"/>
    <w:rsid w:val="214A9DFA"/>
    <w:rsid w:val="21B20FBD"/>
    <w:rsid w:val="225E6141"/>
    <w:rsid w:val="24A15340"/>
    <w:rsid w:val="24C0FC94"/>
    <w:rsid w:val="266BE679"/>
    <w:rsid w:val="2814DC96"/>
    <w:rsid w:val="2A1AC9AD"/>
    <w:rsid w:val="2A36EE8E"/>
    <w:rsid w:val="2AF9C2DD"/>
    <w:rsid w:val="2B4A4A39"/>
    <w:rsid w:val="2BB577F0"/>
    <w:rsid w:val="2BDDED25"/>
    <w:rsid w:val="2C273990"/>
    <w:rsid w:val="2D05259D"/>
    <w:rsid w:val="2D56A8E5"/>
    <w:rsid w:val="2E824C2E"/>
    <w:rsid w:val="2FAF2E3C"/>
    <w:rsid w:val="2FDC94C6"/>
    <w:rsid w:val="2FF95444"/>
    <w:rsid w:val="31FC6CAA"/>
    <w:rsid w:val="325A71C0"/>
    <w:rsid w:val="331200AC"/>
    <w:rsid w:val="3613EB58"/>
    <w:rsid w:val="36D3461A"/>
    <w:rsid w:val="37705D37"/>
    <w:rsid w:val="37FE49A6"/>
    <w:rsid w:val="3877124F"/>
    <w:rsid w:val="38DDD391"/>
    <w:rsid w:val="39B3FDFD"/>
    <w:rsid w:val="3AB1D68F"/>
    <w:rsid w:val="3AB1F2AF"/>
    <w:rsid w:val="3AC94CA3"/>
    <w:rsid w:val="3AF7B88A"/>
    <w:rsid w:val="3C5A4EF5"/>
    <w:rsid w:val="3CEB9C3E"/>
    <w:rsid w:val="3DAF9528"/>
    <w:rsid w:val="3E5A01C2"/>
    <w:rsid w:val="3E75B614"/>
    <w:rsid w:val="3F20F765"/>
    <w:rsid w:val="3F4B6BF2"/>
    <w:rsid w:val="3F98F3DA"/>
    <w:rsid w:val="3FEE3931"/>
    <w:rsid w:val="40208C30"/>
    <w:rsid w:val="40E0C6B9"/>
    <w:rsid w:val="40E56D98"/>
    <w:rsid w:val="4203C95B"/>
    <w:rsid w:val="42933D5F"/>
    <w:rsid w:val="42EBB335"/>
    <w:rsid w:val="43AC3078"/>
    <w:rsid w:val="46267F7F"/>
    <w:rsid w:val="4755B70D"/>
    <w:rsid w:val="4AF2B25A"/>
    <w:rsid w:val="4B561DBB"/>
    <w:rsid w:val="4B8A860C"/>
    <w:rsid w:val="4BB16F90"/>
    <w:rsid w:val="4D87948A"/>
    <w:rsid w:val="4DF7FBE0"/>
    <w:rsid w:val="4E3502CD"/>
    <w:rsid w:val="4E664DBE"/>
    <w:rsid w:val="4FF7DC63"/>
    <w:rsid w:val="4FFB2C8E"/>
    <w:rsid w:val="5011AB26"/>
    <w:rsid w:val="51422AB6"/>
    <w:rsid w:val="53CDC607"/>
    <w:rsid w:val="549EEC8F"/>
    <w:rsid w:val="56B419C4"/>
    <w:rsid w:val="573E73EB"/>
    <w:rsid w:val="57BBF27E"/>
    <w:rsid w:val="57DE1535"/>
    <w:rsid w:val="585A8C0E"/>
    <w:rsid w:val="58ED9B9C"/>
    <w:rsid w:val="59F5F5ED"/>
    <w:rsid w:val="5A4FBA03"/>
    <w:rsid w:val="5BEB70E8"/>
    <w:rsid w:val="5C3B36B6"/>
    <w:rsid w:val="5C905DFC"/>
    <w:rsid w:val="5CBE746F"/>
    <w:rsid w:val="5CEBC42A"/>
    <w:rsid w:val="5F05C173"/>
    <w:rsid w:val="5FBFF4F6"/>
    <w:rsid w:val="60F65A9A"/>
    <w:rsid w:val="61088EA9"/>
    <w:rsid w:val="61714D84"/>
    <w:rsid w:val="617A3F20"/>
    <w:rsid w:val="6278F9C6"/>
    <w:rsid w:val="633BCADB"/>
    <w:rsid w:val="647B2C6D"/>
    <w:rsid w:val="64905FE3"/>
    <w:rsid w:val="6588238E"/>
    <w:rsid w:val="65ADA505"/>
    <w:rsid w:val="661AD78A"/>
    <w:rsid w:val="66B7E777"/>
    <w:rsid w:val="67149F7B"/>
    <w:rsid w:val="67E404CB"/>
    <w:rsid w:val="6812B4E8"/>
    <w:rsid w:val="6899ACB6"/>
    <w:rsid w:val="6A3D4BCB"/>
    <w:rsid w:val="6A566F3A"/>
    <w:rsid w:val="6ABAF9F8"/>
    <w:rsid w:val="6AE40BF4"/>
    <w:rsid w:val="6B61B61F"/>
    <w:rsid w:val="6B73AEB5"/>
    <w:rsid w:val="6B9184B7"/>
    <w:rsid w:val="6BD3E775"/>
    <w:rsid w:val="6BF76558"/>
    <w:rsid w:val="6BFCAC68"/>
    <w:rsid w:val="6C37E767"/>
    <w:rsid w:val="6C6EF02D"/>
    <w:rsid w:val="6D0A1BCA"/>
    <w:rsid w:val="6D6756C8"/>
    <w:rsid w:val="6E83CC98"/>
    <w:rsid w:val="6F0B37F6"/>
    <w:rsid w:val="6F6DFA31"/>
    <w:rsid w:val="7104B9B1"/>
    <w:rsid w:val="71AC7E83"/>
    <w:rsid w:val="71AE1FD5"/>
    <w:rsid w:val="7215F631"/>
    <w:rsid w:val="7238142E"/>
    <w:rsid w:val="735881BC"/>
    <w:rsid w:val="7383B1C4"/>
    <w:rsid w:val="747144E2"/>
    <w:rsid w:val="750447FD"/>
    <w:rsid w:val="754C9731"/>
    <w:rsid w:val="757D3FDE"/>
    <w:rsid w:val="75C5ECE4"/>
    <w:rsid w:val="760FA3CE"/>
    <w:rsid w:val="76A29B6A"/>
    <w:rsid w:val="76C301F0"/>
    <w:rsid w:val="77756345"/>
    <w:rsid w:val="79753746"/>
    <w:rsid w:val="7C23DACB"/>
    <w:rsid w:val="7DA51ABC"/>
    <w:rsid w:val="7F579A66"/>
    <w:rsid w:val="7FB23336"/>
    <w:rsid w:val="7FE9E49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B8021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FF8"/>
    <w:pPr>
      <w:spacing w:after="0" w:line="240" w:lineRule="auto"/>
    </w:pPr>
    <w:rPr>
      <w:rFonts w:ascii="Segoe UI" w:eastAsia="Calibri" w:hAnsi="Segoe UI" w:cs="Times New Roman"/>
      <w:color w:val="353535"/>
    </w:rPr>
  </w:style>
  <w:style w:type="paragraph" w:styleId="Heading1">
    <w:name w:val="heading 1"/>
    <w:basedOn w:val="Normal"/>
    <w:next w:val="Normal"/>
    <w:link w:val="Heading1Char"/>
    <w:uiPriority w:val="9"/>
    <w:qFormat/>
    <w:rsid w:val="00814FF8"/>
    <w:pPr>
      <w:keepNext/>
      <w:keepLines/>
      <w:outlineLvl w:val="0"/>
    </w:pPr>
    <w:rPr>
      <w:rFonts w:ascii="Segoe UI Semibold" w:eastAsia="Times New Roman" w:hAnsi="Segoe UI Semibold"/>
      <w:color w:val="505050"/>
      <w:sz w:val="34"/>
      <w:szCs w:val="32"/>
    </w:rPr>
  </w:style>
  <w:style w:type="paragraph" w:styleId="Heading2">
    <w:name w:val="heading 2"/>
    <w:basedOn w:val="Normal"/>
    <w:next w:val="Normal"/>
    <w:link w:val="Heading2Char"/>
    <w:uiPriority w:val="9"/>
    <w:unhideWhenUsed/>
    <w:qFormat/>
    <w:rsid w:val="00B356FD"/>
    <w:pPr>
      <w:spacing w:after="3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51C8"/>
    <w:pPr>
      <w:spacing w:after="0" w:line="240" w:lineRule="auto"/>
    </w:pPr>
    <w:tblPr>
      <w:tblCellMar>
        <w:left w:w="0" w:type="dxa"/>
        <w:right w:w="0" w:type="dxa"/>
      </w:tblCellMar>
    </w:tblPr>
  </w:style>
  <w:style w:type="table" w:customStyle="1" w:styleId="TableGrid1">
    <w:name w:val="Table Grid1"/>
    <w:basedOn w:val="TableNormal"/>
    <w:next w:val="TableGrid"/>
    <w:uiPriority w:val="39"/>
    <w:rsid w:val="004D70A5"/>
    <w:pPr>
      <w:spacing w:after="0" w:line="240" w:lineRule="auto"/>
    </w:pPr>
    <w:rPr>
      <w:rFonts w:ascii="Calibri" w:eastAsia="Calibri" w:hAnsi="Calibri" w:cs="Times New Roman"/>
    </w:rPr>
    <w:tblPr>
      <w:tblInd w:w="0" w:type="nil"/>
      <w:tblCellMar>
        <w:left w:w="0" w:type="dxa"/>
        <w:right w:w="0" w:type="dxa"/>
      </w:tblCellMar>
    </w:tblPr>
  </w:style>
  <w:style w:type="paragraph" w:styleId="Title">
    <w:name w:val="Title"/>
    <w:basedOn w:val="Normal"/>
    <w:next w:val="Normal"/>
    <w:link w:val="TitleChar"/>
    <w:uiPriority w:val="10"/>
    <w:qFormat/>
    <w:rsid w:val="00814FF8"/>
    <w:rPr>
      <w:rFonts w:ascii="Segoe UI Semilight" w:hAnsi="Segoe UI Semilight" w:cs="Segoe UI Semilight"/>
      <w:noProof/>
      <w:color w:val="FFFFFF"/>
      <w:sz w:val="38"/>
      <w:szCs w:val="38"/>
    </w:rPr>
  </w:style>
  <w:style w:type="character" w:customStyle="1" w:styleId="TitleChar">
    <w:name w:val="Title Char"/>
    <w:basedOn w:val="DefaultParagraphFont"/>
    <w:link w:val="Title"/>
    <w:uiPriority w:val="10"/>
    <w:rsid w:val="00814FF8"/>
    <w:rPr>
      <w:rFonts w:ascii="Segoe UI Semilight" w:eastAsia="Calibri" w:hAnsi="Segoe UI Semilight" w:cs="Segoe UI Semilight"/>
      <w:noProof/>
      <w:color w:val="FFFFFF"/>
      <w:sz w:val="38"/>
      <w:szCs w:val="38"/>
    </w:rPr>
  </w:style>
  <w:style w:type="character" w:customStyle="1" w:styleId="Heading1Char">
    <w:name w:val="Heading 1 Char"/>
    <w:basedOn w:val="DefaultParagraphFont"/>
    <w:link w:val="Heading1"/>
    <w:uiPriority w:val="9"/>
    <w:rsid w:val="00814FF8"/>
    <w:rPr>
      <w:rFonts w:ascii="Segoe UI Semibold" w:eastAsia="Times New Roman" w:hAnsi="Segoe UI Semibold" w:cs="Times New Roman"/>
      <w:color w:val="505050"/>
      <w:sz w:val="34"/>
      <w:szCs w:val="32"/>
    </w:rPr>
  </w:style>
  <w:style w:type="paragraph" w:styleId="ListParagraph">
    <w:name w:val="List Paragraph"/>
    <w:basedOn w:val="Normal"/>
    <w:uiPriority w:val="34"/>
    <w:qFormat/>
    <w:rsid w:val="00B2289E"/>
    <w:pPr>
      <w:numPr>
        <w:numId w:val="5"/>
      </w:numPr>
      <w:contextualSpacing/>
    </w:pPr>
  </w:style>
  <w:style w:type="character" w:styleId="Hyperlink">
    <w:name w:val="Hyperlink"/>
    <w:basedOn w:val="DefaultParagraphFont"/>
    <w:uiPriority w:val="99"/>
    <w:unhideWhenUsed/>
    <w:rsid w:val="000179E1"/>
    <w:rPr>
      <w:rFonts w:ascii="Segoe UI" w:hAnsi="Segoe UI"/>
      <w:color w:val="0078D4"/>
      <w:sz w:val="22"/>
      <w:u w:val="single"/>
    </w:rPr>
  </w:style>
  <w:style w:type="character" w:customStyle="1" w:styleId="UnresolvedMention1">
    <w:name w:val="Unresolved Mention1"/>
    <w:basedOn w:val="DefaultParagraphFont"/>
    <w:uiPriority w:val="99"/>
    <w:semiHidden/>
    <w:unhideWhenUsed/>
    <w:rsid w:val="00B2289E"/>
    <w:rPr>
      <w:color w:val="605E5C"/>
      <w:shd w:val="clear" w:color="auto" w:fill="E1DFDD"/>
    </w:rPr>
  </w:style>
  <w:style w:type="character" w:styleId="FollowedHyperlink">
    <w:name w:val="FollowedHyperlink"/>
    <w:basedOn w:val="DefaultParagraphFont"/>
    <w:uiPriority w:val="99"/>
    <w:semiHidden/>
    <w:unhideWhenUsed/>
    <w:rsid w:val="00B2289E"/>
    <w:rPr>
      <w:color w:val="954F72" w:themeColor="followedHyperlink"/>
      <w:u w:val="single"/>
    </w:rPr>
  </w:style>
  <w:style w:type="character" w:customStyle="1" w:styleId="Heading2Char">
    <w:name w:val="Heading 2 Char"/>
    <w:basedOn w:val="DefaultParagraphFont"/>
    <w:link w:val="Heading2"/>
    <w:uiPriority w:val="9"/>
    <w:rsid w:val="00B356FD"/>
    <w:rPr>
      <w:rFonts w:ascii="Segoe UI" w:eastAsia="Calibri" w:hAnsi="Segoe UI" w:cs="Times New Roman"/>
      <w:b/>
      <w:color w:val="353535"/>
    </w:rPr>
  </w:style>
  <w:style w:type="paragraph" w:styleId="Quote">
    <w:name w:val="Quote"/>
    <w:basedOn w:val="Normal"/>
    <w:next w:val="Normal"/>
    <w:link w:val="QuoteChar"/>
    <w:uiPriority w:val="29"/>
    <w:qFormat/>
    <w:rsid w:val="000179E1"/>
    <w:pPr>
      <w:ind w:left="150" w:hanging="75"/>
    </w:pPr>
    <w:rPr>
      <w:i/>
      <w:color w:val="008575"/>
    </w:rPr>
  </w:style>
  <w:style w:type="character" w:customStyle="1" w:styleId="QuoteChar">
    <w:name w:val="Quote Char"/>
    <w:basedOn w:val="DefaultParagraphFont"/>
    <w:link w:val="Quote"/>
    <w:uiPriority w:val="29"/>
    <w:rsid w:val="000179E1"/>
    <w:rPr>
      <w:rFonts w:ascii="Segoe UI" w:eastAsia="Calibri" w:hAnsi="Segoe UI" w:cs="Times New Roman"/>
      <w:i/>
      <w:color w:val="008575"/>
    </w:rPr>
  </w:style>
  <w:style w:type="paragraph" w:styleId="Header">
    <w:name w:val="header"/>
    <w:basedOn w:val="Normal"/>
    <w:link w:val="HeaderChar"/>
    <w:uiPriority w:val="99"/>
    <w:unhideWhenUsed/>
    <w:rsid w:val="00F35235"/>
    <w:pPr>
      <w:tabs>
        <w:tab w:val="center" w:pos="4680"/>
        <w:tab w:val="right" w:pos="9360"/>
      </w:tabs>
    </w:pPr>
  </w:style>
  <w:style w:type="character" w:customStyle="1" w:styleId="HeaderChar">
    <w:name w:val="Header Char"/>
    <w:basedOn w:val="DefaultParagraphFont"/>
    <w:link w:val="Header"/>
    <w:uiPriority w:val="99"/>
    <w:rsid w:val="00F35235"/>
    <w:rPr>
      <w:rFonts w:ascii="Segoe UI" w:eastAsia="Calibri" w:hAnsi="Segoe UI" w:cs="Times New Roman"/>
      <w:color w:val="353535"/>
    </w:rPr>
  </w:style>
  <w:style w:type="paragraph" w:styleId="Footer">
    <w:name w:val="footer"/>
    <w:basedOn w:val="Normal"/>
    <w:link w:val="FooterChar"/>
    <w:uiPriority w:val="99"/>
    <w:unhideWhenUsed/>
    <w:rsid w:val="00F35235"/>
    <w:pPr>
      <w:tabs>
        <w:tab w:val="center" w:pos="4680"/>
        <w:tab w:val="right" w:pos="9360"/>
      </w:tabs>
    </w:pPr>
  </w:style>
  <w:style w:type="character" w:customStyle="1" w:styleId="FooterChar">
    <w:name w:val="Footer Char"/>
    <w:basedOn w:val="DefaultParagraphFont"/>
    <w:link w:val="Footer"/>
    <w:uiPriority w:val="99"/>
    <w:rsid w:val="00F35235"/>
    <w:rPr>
      <w:rFonts w:ascii="Segoe UI" w:eastAsia="Calibri" w:hAnsi="Segoe UI" w:cs="Times New Roman"/>
      <w:color w:val="353535"/>
    </w:rPr>
  </w:style>
  <w:style w:type="paragraph" w:styleId="BalloonText">
    <w:name w:val="Balloon Text"/>
    <w:basedOn w:val="Normal"/>
    <w:link w:val="BalloonTextChar"/>
    <w:uiPriority w:val="99"/>
    <w:semiHidden/>
    <w:unhideWhenUsed/>
    <w:rsid w:val="00A94147"/>
    <w:rPr>
      <w:rFonts w:cs="Segoe UI"/>
      <w:sz w:val="18"/>
      <w:szCs w:val="18"/>
    </w:rPr>
  </w:style>
  <w:style w:type="character" w:customStyle="1" w:styleId="BalloonTextChar">
    <w:name w:val="Balloon Text Char"/>
    <w:basedOn w:val="DefaultParagraphFont"/>
    <w:link w:val="BalloonText"/>
    <w:uiPriority w:val="99"/>
    <w:semiHidden/>
    <w:rsid w:val="00A94147"/>
    <w:rPr>
      <w:rFonts w:ascii="Segoe UI" w:eastAsia="Calibri" w:hAnsi="Segoe UI" w:cs="Segoe UI"/>
      <w:color w:val="353535"/>
      <w:sz w:val="18"/>
      <w:szCs w:val="18"/>
    </w:rPr>
  </w:style>
  <w:style w:type="paragraph" w:styleId="NormalWeb">
    <w:name w:val="Normal (Web)"/>
    <w:basedOn w:val="Normal"/>
    <w:uiPriority w:val="99"/>
    <w:unhideWhenUsed/>
    <w:rsid w:val="00C3319C"/>
    <w:pPr>
      <w:spacing w:before="100" w:beforeAutospacing="1" w:after="100" w:afterAutospacing="1"/>
    </w:pPr>
    <w:rPr>
      <w:rFonts w:ascii="Times New Roman" w:eastAsia="Times New Roman" w:hAnsi="Times New Roman"/>
      <w:color w:val="auto"/>
      <w:sz w:val="24"/>
      <w:szCs w:val="24"/>
    </w:rPr>
  </w:style>
  <w:style w:type="paragraph" w:customStyle="1" w:styleId="first">
    <w:name w:val="first"/>
    <w:basedOn w:val="Normal"/>
    <w:rsid w:val="00647E62"/>
    <w:pPr>
      <w:spacing w:before="100" w:beforeAutospacing="1" w:after="100" w:afterAutospacing="1"/>
    </w:pPr>
    <w:rPr>
      <w:rFonts w:ascii="Times New Roman" w:eastAsia="Times New Roman" w:hAnsi="Times New Roman"/>
      <w:color w:val="auto"/>
      <w:sz w:val="24"/>
      <w:szCs w:val="24"/>
    </w:rPr>
  </w:style>
  <w:style w:type="paragraph" w:styleId="NoSpacing">
    <w:name w:val="No Spacing"/>
    <w:uiPriority w:val="1"/>
    <w:qFormat/>
    <w:rsid w:val="006C5321"/>
    <w:pPr>
      <w:spacing w:after="0" w:line="240" w:lineRule="auto"/>
    </w:pPr>
    <w:rPr>
      <w:rFonts w:ascii="Segoe UI" w:eastAsia="Calibri" w:hAnsi="Segoe UI" w:cs="Times New Roman"/>
      <w:color w:val="353535"/>
    </w:rPr>
  </w:style>
  <w:style w:type="character" w:customStyle="1" w:styleId="prettylink-prefix">
    <w:name w:val="prettylink-prefix"/>
    <w:basedOn w:val="DefaultParagraphFont"/>
    <w:rsid w:val="001120CB"/>
  </w:style>
  <w:style w:type="character" w:customStyle="1" w:styleId="prettylink-value">
    <w:name w:val="prettylink-value"/>
    <w:basedOn w:val="DefaultParagraphFont"/>
    <w:rsid w:val="001120CB"/>
  </w:style>
  <w:style w:type="paragraph" w:customStyle="1" w:styleId="paragraph">
    <w:name w:val="paragraph"/>
    <w:basedOn w:val="Normal"/>
    <w:rsid w:val="00EE75BE"/>
    <w:pPr>
      <w:spacing w:before="100" w:beforeAutospacing="1" w:after="100" w:afterAutospacing="1"/>
    </w:pPr>
    <w:rPr>
      <w:rFonts w:ascii="Times New Roman" w:eastAsia="Times New Roman" w:hAnsi="Times New Roman"/>
      <w:color w:val="auto"/>
      <w:sz w:val="24"/>
      <w:szCs w:val="24"/>
    </w:rPr>
  </w:style>
  <w:style w:type="character" w:customStyle="1" w:styleId="normaltextrun">
    <w:name w:val="normaltextrun"/>
    <w:basedOn w:val="DefaultParagraphFont"/>
    <w:rsid w:val="00EE75BE"/>
  </w:style>
  <w:style w:type="character" w:customStyle="1" w:styleId="eop">
    <w:name w:val="eop"/>
    <w:basedOn w:val="DefaultParagraphFont"/>
    <w:rsid w:val="00EE75BE"/>
  </w:style>
  <w:style w:type="character" w:customStyle="1" w:styleId="contextualspellingandgrammarerror">
    <w:name w:val="contextualspellingandgrammarerror"/>
    <w:basedOn w:val="DefaultParagraphFont"/>
    <w:rsid w:val="00A03497"/>
  </w:style>
  <w:style w:type="character" w:customStyle="1" w:styleId="spellingerror">
    <w:name w:val="spellingerror"/>
    <w:basedOn w:val="DefaultParagraphFont"/>
    <w:rsid w:val="00A03497"/>
  </w:style>
  <w:style w:type="paragraph" w:customStyle="1" w:styleId="xxmsonormal">
    <w:name w:val="x_xmsonormal"/>
    <w:basedOn w:val="Normal"/>
    <w:rsid w:val="009C34FB"/>
    <w:rPr>
      <w:rFonts w:ascii="Calibri" w:eastAsiaTheme="minorHAnsi" w:hAnsi="Calibri" w:cs="Calibri"/>
      <w:color w:val="auto"/>
    </w:rPr>
  </w:style>
  <w:style w:type="character" w:customStyle="1" w:styleId="xxnormaltextrun">
    <w:name w:val="x_xnormaltextrun"/>
    <w:basedOn w:val="DefaultParagraphFont"/>
    <w:rsid w:val="009C34FB"/>
  </w:style>
  <w:style w:type="character" w:customStyle="1" w:styleId="xxeop">
    <w:name w:val="x_xeop"/>
    <w:basedOn w:val="DefaultParagraphFont"/>
    <w:rsid w:val="009C34FB"/>
  </w:style>
  <w:style w:type="character" w:styleId="Strong">
    <w:name w:val="Strong"/>
    <w:basedOn w:val="DefaultParagraphFont"/>
    <w:uiPriority w:val="22"/>
    <w:qFormat/>
    <w:rsid w:val="00A64F13"/>
    <w:rPr>
      <w:b/>
      <w:bCs/>
    </w:rPr>
  </w:style>
  <w:style w:type="character" w:styleId="UnresolvedMention">
    <w:name w:val="Unresolved Mention"/>
    <w:basedOn w:val="DefaultParagraphFont"/>
    <w:uiPriority w:val="99"/>
    <w:semiHidden/>
    <w:unhideWhenUsed/>
    <w:rsid w:val="00557924"/>
    <w:rPr>
      <w:color w:val="605E5C"/>
      <w:shd w:val="clear" w:color="auto" w:fill="E1DFDD"/>
    </w:rPr>
  </w:style>
  <w:style w:type="character" w:customStyle="1" w:styleId="brand">
    <w:name w:val="brand"/>
    <w:basedOn w:val="DefaultParagraphFont"/>
    <w:rsid w:val="005824CA"/>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Segoe UI" w:eastAsia="Calibri" w:hAnsi="Segoe UI" w:cs="Times New Roman"/>
      <w:color w:val="353535"/>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3B229E"/>
    <w:rPr>
      <w:b/>
      <w:bCs/>
    </w:rPr>
  </w:style>
  <w:style w:type="character" w:customStyle="1" w:styleId="CommentSubjectChar">
    <w:name w:val="Comment Subject Char"/>
    <w:basedOn w:val="CommentTextChar"/>
    <w:link w:val="CommentSubject"/>
    <w:uiPriority w:val="99"/>
    <w:semiHidden/>
    <w:rsid w:val="003B229E"/>
    <w:rPr>
      <w:rFonts w:ascii="Segoe UI" w:eastAsia="Calibri" w:hAnsi="Segoe UI" w:cs="Times New Roman"/>
      <w:b/>
      <w:bCs/>
      <w:color w:val="353535"/>
      <w:sz w:val="20"/>
      <w:szCs w:val="20"/>
    </w:rPr>
  </w:style>
  <w:style w:type="paragraph" w:styleId="Revision">
    <w:name w:val="Revision"/>
    <w:hidden/>
    <w:uiPriority w:val="99"/>
    <w:semiHidden/>
    <w:rsid w:val="004D36BF"/>
    <w:pPr>
      <w:spacing w:after="0" w:line="240" w:lineRule="auto"/>
    </w:pPr>
    <w:rPr>
      <w:rFonts w:ascii="Segoe UI" w:eastAsia="Calibri" w:hAnsi="Segoe UI" w:cs="Times New Roman"/>
      <w:color w:val="35353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09400">
      <w:bodyDiv w:val="1"/>
      <w:marLeft w:val="0"/>
      <w:marRight w:val="0"/>
      <w:marTop w:val="0"/>
      <w:marBottom w:val="0"/>
      <w:divBdr>
        <w:top w:val="none" w:sz="0" w:space="0" w:color="auto"/>
        <w:left w:val="none" w:sz="0" w:space="0" w:color="auto"/>
        <w:bottom w:val="none" w:sz="0" w:space="0" w:color="auto"/>
        <w:right w:val="none" w:sz="0" w:space="0" w:color="auto"/>
      </w:divBdr>
      <w:divsChild>
        <w:div w:id="137960496">
          <w:marLeft w:val="0"/>
          <w:marRight w:val="0"/>
          <w:marTop w:val="0"/>
          <w:marBottom w:val="0"/>
          <w:divBdr>
            <w:top w:val="none" w:sz="0" w:space="0" w:color="auto"/>
            <w:left w:val="none" w:sz="0" w:space="0" w:color="auto"/>
            <w:bottom w:val="none" w:sz="0" w:space="0" w:color="auto"/>
            <w:right w:val="none" w:sz="0" w:space="0" w:color="auto"/>
          </w:divBdr>
        </w:div>
        <w:div w:id="350231515">
          <w:marLeft w:val="0"/>
          <w:marRight w:val="0"/>
          <w:marTop w:val="0"/>
          <w:marBottom w:val="0"/>
          <w:divBdr>
            <w:top w:val="none" w:sz="0" w:space="0" w:color="auto"/>
            <w:left w:val="none" w:sz="0" w:space="0" w:color="auto"/>
            <w:bottom w:val="none" w:sz="0" w:space="0" w:color="auto"/>
            <w:right w:val="none" w:sz="0" w:space="0" w:color="auto"/>
          </w:divBdr>
        </w:div>
        <w:div w:id="550927073">
          <w:marLeft w:val="0"/>
          <w:marRight w:val="0"/>
          <w:marTop w:val="0"/>
          <w:marBottom w:val="0"/>
          <w:divBdr>
            <w:top w:val="none" w:sz="0" w:space="0" w:color="auto"/>
            <w:left w:val="none" w:sz="0" w:space="0" w:color="auto"/>
            <w:bottom w:val="none" w:sz="0" w:space="0" w:color="auto"/>
            <w:right w:val="none" w:sz="0" w:space="0" w:color="auto"/>
          </w:divBdr>
        </w:div>
        <w:div w:id="704910984">
          <w:marLeft w:val="0"/>
          <w:marRight w:val="0"/>
          <w:marTop w:val="0"/>
          <w:marBottom w:val="0"/>
          <w:divBdr>
            <w:top w:val="none" w:sz="0" w:space="0" w:color="auto"/>
            <w:left w:val="none" w:sz="0" w:space="0" w:color="auto"/>
            <w:bottom w:val="none" w:sz="0" w:space="0" w:color="auto"/>
            <w:right w:val="none" w:sz="0" w:space="0" w:color="auto"/>
          </w:divBdr>
        </w:div>
        <w:div w:id="794719277">
          <w:marLeft w:val="0"/>
          <w:marRight w:val="0"/>
          <w:marTop w:val="0"/>
          <w:marBottom w:val="0"/>
          <w:divBdr>
            <w:top w:val="none" w:sz="0" w:space="0" w:color="auto"/>
            <w:left w:val="none" w:sz="0" w:space="0" w:color="auto"/>
            <w:bottom w:val="none" w:sz="0" w:space="0" w:color="auto"/>
            <w:right w:val="none" w:sz="0" w:space="0" w:color="auto"/>
          </w:divBdr>
        </w:div>
        <w:div w:id="1023483048">
          <w:marLeft w:val="0"/>
          <w:marRight w:val="0"/>
          <w:marTop w:val="0"/>
          <w:marBottom w:val="0"/>
          <w:divBdr>
            <w:top w:val="none" w:sz="0" w:space="0" w:color="auto"/>
            <w:left w:val="none" w:sz="0" w:space="0" w:color="auto"/>
            <w:bottom w:val="none" w:sz="0" w:space="0" w:color="auto"/>
            <w:right w:val="none" w:sz="0" w:space="0" w:color="auto"/>
          </w:divBdr>
        </w:div>
        <w:div w:id="1125000011">
          <w:marLeft w:val="0"/>
          <w:marRight w:val="0"/>
          <w:marTop w:val="0"/>
          <w:marBottom w:val="0"/>
          <w:divBdr>
            <w:top w:val="none" w:sz="0" w:space="0" w:color="auto"/>
            <w:left w:val="none" w:sz="0" w:space="0" w:color="auto"/>
            <w:bottom w:val="none" w:sz="0" w:space="0" w:color="auto"/>
            <w:right w:val="none" w:sz="0" w:space="0" w:color="auto"/>
          </w:divBdr>
        </w:div>
        <w:div w:id="1613517200">
          <w:marLeft w:val="0"/>
          <w:marRight w:val="0"/>
          <w:marTop w:val="0"/>
          <w:marBottom w:val="0"/>
          <w:divBdr>
            <w:top w:val="none" w:sz="0" w:space="0" w:color="auto"/>
            <w:left w:val="none" w:sz="0" w:space="0" w:color="auto"/>
            <w:bottom w:val="none" w:sz="0" w:space="0" w:color="auto"/>
            <w:right w:val="none" w:sz="0" w:space="0" w:color="auto"/>
          </w:divBdr>
        </w:div>
        <w:div w:id="1744982647">
          <w:marLeft w:val="0"/>
          <w:marRight w:val="0"/>
          <w:marTop w:val="0"/>
          <w:marBottom w:val="0"/>
          <w:divBdr>
            <w:top w:val="none" w:sz="0" w:space="0" w:color="auto"/>
            <w:left w:val="none" w:sz="0" w:space="0" w:color="auto"/>
            <w:bottom w:val="none" w:sz="0" w:space="0" w:color="auto"/>
            <w:right w:val="none" w:sz="0" w:space="0" w:color="auto"/>
          </w:divBdr>
        </w:div>
      </w:divsChild>
    </w:div>
    <w:div w:id="44137302">
      <w:bodyDiv w:val="1"/>
      <w:marLeft w:val="0"/>
      <w:marRight w:val="0"/>
      <w:marTop w:val="0"/>
      <w:marBottom w:val="0"/>
      <w:divBdr>
        <w:top w:val="none" w:sz="0" w:space="0" w:color="auto"/>
        <w:left w:val="none" w:sz="0" w:space="0" w:color="auto"/>
        <w:bottom w:val="none" w:sz="0" w:space="0" w:color="auto"/>
        <w:right w:val="none" w:sz="0" w:space="0" w:color="auto"/>
      </w:divBdr>
    </w:div>
    <w:div w:id="45222907">
      <w:bodyDiv w:val="1"/>
      <w:marLeft w:val="0"/>
      <w:marRight w:val="0"/>
      <w:marTop w:val="0"/>
      <w:marBottom w:val="0"/>
      <w:divBdr>
        <w:top w:val="none" w:sz="0" w:space="0" w:color="auto"/>
        <w:left w:val="none" w:sz="0" w:space="0" w:color="auto"/>
        <w:bottom w:val="none" w:sz="0" w:space="0" w:color="auto"/>
        <w:right w:val="none" w:sz="0" w:space="0" w:color="auto"/>
      </w:divBdr>
    </w:div>
    <w:div w:id="75395941">
      <w:bodyDiv w:val="1"/>
      <w:marLeft w:val="0"/>
      <w:marRight w:val="0"/>
      <w:marTop w:val="0"/>
      <w:marBottom w:val="0"/>
      <w:divBdr>
        <w:top w:val="none" w:sz="0" w:space="0" w:color="auto"/>
        <w:left w:val="none" w:sz="0" w:space="0" w:color="auto"/>
        <w:bottom w:val="none" w:sz="0" w:space="0" w:color="auto"/>
        <w:right w:val="none" w:sz="0" w:space="0" w:color="auto"/>
      </w:divBdr>
      <w:divsChild>
        <w:div w:id="69624332">
          <w:marLeft w:val="0"/>
          <w:marRight w:val="0"/>
          <w:marTop w:val="0"/>
          <w:marBottom w:val="0"/>
          <w:divBdr>
            <w:top w:val="none" w:sz="0" w:space="0" w:color="auto"/>
            <w:left w:val="none" w:sz="0" w:space="0" w:color="auto"/>
            <w:bottom w:val="none" w:sz="0" w:space="0" w:color="auto"/>
            <w:right w:val="none" w:sz="0" w:space="0" w:color="auto"/>
          </w:divBdr>
        </w:div>
        <w:div w:id="76489634">
          <w:marLeft w:val="0"/>
          <w:marRight w:val="0"/>
          <w:marTop w:val="0"/>
          <w:marBottom w:val="0"/>
          <w:divBdr>
            <w:top w:val="none" w:sz="0" w:space="0" w:color="auto"/>
            <w:left w:val="none" w:sz="0" w:space="0" w:color="auto"/>
            <w:bottom w:val="none" w:sz="0" w:space="0" w:color="auto"/>
            <w:right w:val="none" w:sz="0" w:space="0" w:color="auto"/>
          </w:divBdr>
        </w:div>
        <w:div w:id="294719805">
          <w:marLeft w:val="0"/>
          <w:marRight w:val="0"/>
          <w:marTop w:val="0"/>
          <w:marBottom w:val="0"/>
          <w:divBdr>
            <w:top w:val="none" w:sz="0" w:space="0" w:color="auto"/>
            <w:left w:val="none" w:sz="0" w:space="0" w:color="auto"/>
            <w:bottom w:val="none" w:sz="0" w:space="0" w:color="auto"/>
            <w:right w:val="none" w:sz="0" w:space="0" w:color="auto"/>
          </w:divBdr>
        </w:div>
        <w:div w:id="481897891">
          <w:marLeft w:val="0"/>
          <w:marRight w:val="0"/>
          <w:marTop w:val="0"/>
          <w:marBottom w:val="0"/>
          <w:divBdr>
            <w:top w:val="none" w:sz="0" w:space="0" w:color="auto"/>
            <w:left w:val="none" w:sz="0" w:space="0" w:color="auto"/>
            <w:bottom w:val="none" w:sz="0" w:space="0" w:color="auto"/>
            <w:right w:val="none" w:sz="0" w:space="0" w:color="auto"/>
          </w:divBdr>
        </w:div>
        <w:div w:id="515770549">
          <w:marLeft w:val="0"/>
          <w:marRight w:val="0"/>
          <w:marTop w:val="0"/>
          <w:marBottom w:val="0"/>
          <w:divBdr>
            <w:top w:val="none" w:sz="0" w:space="0" w:color="auto"/>
            <w:left w:val="none" w:sz="0" w:space="0" w:color="auto"/>
            <w:bottom w:val="none" w:sz="0" w:space="0" w:color="auto"/>
            <w:right w:val="none" w:sz="0" w:space="0" w:color="auto"/>
          </w:divBdr>
        </w:div>
        <w:div w:id="1482694805">
          <w:marLeft w:val="0"/>
          <w:marRight w:val="0"/>
          <w:marTop w:val="0"/>
          <w:marBottom w:val="0"/>
          <w:divBdr>
            <w:top w:val="none" w:sz="0" w:space="0" w:color="auto"/>
            <w:left w:val="none" w:sz="0" w:space="0" w:color="auto"/>
            <w:bottom w:val="none" w:sz="0" w:space="0" w:color="auto"/>
            <w:right w:val="none" w:sz="0" w:space="0" w:color="auto"/>
          </w:divBdr>
        </w:div>
        <w:div w:id="1596983007">
          <w:marLeft w:val="0"/>
          <w:marRight w:val="0"/>
          <w:marTop w:val="0"/>
          <w:marBottom w:val="0"/>
          <w:divBdr>
            <w:top w:val="none" w:sz="0" w:space="0" w:color="auto"/>
            <w:left w:val="none" w:sz="0" w:space="0" w:color="auto"/>
            <w:bottom w:val="none" w:sz="0" w:space="0" w:color="auto"/>
            <w:right w:val="none" w:sz="0" w:space="0" w:color="auto"/>
          </w:divBdr>
        </w:div>
        <w:div w:id="1638219199">
          <w:marLeft w:val="0"/>
          <w:marRight w:val="0"/>
          <w:marTop w:val="0"/>
          <w:marBottom w:val="0"/>
          <w:divBdr>
            <w:top w:val="none" w:sz="0" w:space="0" w:color="auto"/>
            <w:left w:val="none" w:sz="0" w:space="0" w:color="auto"/>
            <w:bottom w:val="none" w:sz="0" w:space="0" w:color="auto"/>
            <w:right w:val="none" w:sz="0" w:space="0" w:color="auto"/>
          </w:divBdr>
        </w:div>
      </w:divsChild>
    </w:div>
    <w:div w:id="110513818">
      <w:bodyDiv w:val="1"/>
      <w:marLeft w:val="0"/>
      <w:marRight w:val="0"/>
      <w:marTop w:val="0"/>
      <w:marBottom w:val="0"/>
      <w:divBdr>
        <w:top w:val="none" w:sz="0" w:space="0" w:color="auto"/>
        <w:left w:val="none" w:sz="0" w:space="0" w:color="auto"/>
        <w:bottom w:val="none" w:sz="0" w:space="0" w:color="auto"/>
        <w:right w:val="none" w:sz="0" w:space="0" w:color="auto"/>
      </w:divBdr>
    </w:div>
    <w:div w:id="139230622">
      <w:bodyDiv w:val="1"/>
      <w:marLeft w:val="0"/>
      <w:marRight w:val="0"/>
      <w:marTop w:val="0"/>
      <w:marBottom w:val="0"/>
      <w:divBdr>
        <w:top w:val="none" w:sz="0" w:space="0" w:color="auto"/>
        <w:left w:val="none" w:sz="0" w:space="0" w:color="auto"/>
        <w:bottom w:val="none" w:sz="0" w:space="0" w:color="auto"/>
        <w:right w:val="none" w:sz="0" w:space="0" w:color="auto"/>
      </w:divBdr>
      <w:divsChild>
        <w:div w:id="276068076">
          <w:marLeft w:val="0"/>
          <w:marRight w:val="0"/>
          <w:marTop w:val="0"/>
          <w:marBottom w:val="0"/>
          <w:divBdr>
            <w:top w:val="none" w:sz="0" w:space="0" w:color="auto"/>
            <w:left w:val="none" w:sz="0" w:space="0" w:color="auto"/>
            <w:bottom w:val="none" w:sz="0" w:space="0" w:color="auto"/>
            <w:right w:val="none" w:sz="0" w:space="0" w:color="auto"/>
          </w:divBdr>
        </w:div>
        <w:div w:id="754548474">
          <w:marLeft w:val="0"/>
          <w:marRight w:val="0"/>
          <w:marTop w:val="0"/>
          <w:marBottom w:val="0"/>
          <w:divBdr>
            <w:top w:val="none" w:sz="0" w:space="0" w:color="auto"/>
            <w:left w:val="none" w:sz="0" w:space="0" w:color="auto"/>
            <w:bottom w:val="none" w:sz="0" w:space="0" w:color="auto"/>
            <w:right w:val="none" w:sz="0" w:space="0" w:color="auto"/>
          </w:divBdr>
        </w:div>
        <w:div w:id="1327443085">
          <w:marLeft w:val="0"/>
          <w:marRight w:val="0"/>
          <w:marTop w:val="0"/>
          <w:marBottom w:val="0"/>
          <w:divBdr>
            <w:top w:val="none" w:sz="0" w:space="0" w:color="auto"/>
            <w:left w:val="none" w:sz="0" w:space="0" w:color="auto"/>
            <w:bottom w:val="none" w:sz="0" w:space="0" w:color="auto"/>
            <w:right w:val="none" w:sz="0" w:space="0" w:color="auto"/>
          </w:divBdr>
        </w:div>
        <w:div w:id="1664700754">
          <w:marLeft w:val="0"/>
          <w:marRight w:val="0"/>
          <w:marTop w:val="0"/>
          <w:marBottom w:val="0"/>
          <w:divBdr>
            <w:top w:val="none" w:sz="0" w:space="0" w:color="auto"/>
            <w:left w:val="none" w:sz="0" w:space="0" w:color="auto"/>
            <w:bottom w:val="none" w:sz="0" w:space="0" w:color="auto"/>
            <w:right w:val="none" w:sz="0" w:space="0" w:color="auto"/>
          </w:divBdr>
        </w:div>
        <w:div w:id="2064596716">
          <w:marLeft w:val="0"/>
          <w:marRight w:val="0"/>
          <w:marTop w:val="0"/>
          <w:marBottom w:val="0"/>
          <w:divBdr>
            <w:top w:val="none" w:sz="0" w:space="0" w:color="auto"/>
            <w:left w:val="none" w:sz="0" w:space="0" w:color="auto"/>
            <w:bottom w:val="none" w:sz="0" w:space="0" w:color="auto"/>
            <w:right w:val="none" w:sz="0" w:space="0" w:color="auto"/>
          </w:divBdr>
        </w:div>
        <w:div w:id="2108961385">
          <w:marLeft w:val="0"/>
          <w:marRight w:val="0"/>
          <w:marTop w:val="0"/>
          <w:marBottom w:val="0"/>
          <w:divBdr>
            <w:top w:val="none" w:sz="0" w:space="0" w:color="auto"/>
            <w:left w:val="none" w:sz="0" w:space="0" w:color="auto"/>
            <w:bottom w:val="none" w:sz="0" w:space="0" w:color="auto"/>
            <w:right w:val="none" w:sz="0" w:space="0" w:color="auto"/>
          </w:divBdr>
        </w:div>
      </w:divsChild>
    </w:div>
    <w:div w:id="158735614">
      <w:bodyDiv w:val="1"/>
      <w:marLeft w:val="0"/>
      <w:marRight w:val="0"/>
      <w:marTop w:val="0"/>
      <w:marBottom w:val="0"/>
      <w:divBdr>
        <w:top w:val="none" w:sz="0" w:space="0" w:color="auto"/>
        <w:left w:val="none" w:sz="0" w:space="0" w:color="auto"/>
        <w:bottom w:val="none" w:sz="0" w:space="0" w:color="auto"/>
        <w:right w:val="none" w:sz="0" w:space="0" w:color="auto"/>
      </w:divBdr>
    </w:div>
    <w:div w:id="165827447">
      <w:bodyDiv w:val="1"/>
      <w:marLeft w:val="0"/>
      <w:marRight w:val="0"/>
      <w:marTop w:val="0"/>
      <w:marBottom w:val="0"/>
      <w:divBdr>
        <w:top w:val="none" w:sz="0" w:space="0" w:color="auto"/>
        <w:left w:val="none" w:sz="0" w:space="0" w:color="auto"/>
        <w:bottom w:val="none" w:sz="0" w:space="0" w:color="auto"/>
        <w:right w:val="none" w:sz="0" w:space="0" w:color="auto"/>
      </w:divBdr>
      <w:divsChild>
        <w:div w:id="25645598">
          <w:marLeft w:val="0"/>
          <w:marRight w:val="0"/>
          <w:marTop w:val="0"/>
          <w:marBottom w:val="0"/>
          <w:divBdr>
            <w:top w:val="none" w:sz="0" w:space="0" w:color="auto"/>
            <w:left w:val="none" w:sz="0" w:space="0" w:color="auto"/>
            <w:bottom w:val="none" w:sz="0" w:space="0" w:color="auto"/>
            <w:right w:val="none" w:sz="0" w:space="0" w:color="auto"/>
          </w:divBdr>
        </w:div>
        <w:div w:id="912815849">
          <w:marLeft w:val="0"/>
          <w:marRight w:val="0"/>
          <w:marTop w:val="0"/>
          <w:marBottom w:val="0"/>
          <w:divBdr>
            <w:top w:val="none" w:sz="0" w:space="0" w:color="auto"/>
            <w:left w:val="none" w:sz="0" w:space="0" w:color="auto"/>
            <w:bottom w:val="none" w:sz="0" w:space="0" w:color="auto"/>
            <w:right w:val="none" w:sz="0" w:space="0" w:color="auto"/>
          </w:divBdr>
        </w:div>
        <w:div w:id="1157528092">
          <w:marLeft w:val="0"/>
          <w:marRight w:val="0"/>
          <w:marTop w:val="0"/>
          <w:marBottom w:val="0"/>
          <w:divBdr>
            <w:top w:val="none" w:sz="0" w:space="0" w:color="auto"/>
            <w:left w:val="none" w:sz="0" w:space="0" w:color="auto"/>
            <w:bottom w:val="none" w:sz="0" w:space="0" w:color="auto"/>
            <w:right w:val="none" w:sz="0" w:space="0" w:color="auto"/>
          </w:divBdr>
        </w:div>
        <w:div w:id="1342396360">
          <w:marLeft w:val="0"/>
          <w:marRight w:val="0"/>
          <w:marTop w:val="0"/>
          <w:marBottom w:val="0"/>
          <w:divBdr>
            <w:top w:val="none" w:sz="0" w:space="0" w:color="auto"/>
            <w:left w:val="none" w:sz="0" w:space="0" w:color="auto"/>
            <w:bottom w:val="none" w:sz="0" w:space="0" w:color="auto"/>
            <w:right w:val="none" w:sz="0" w:space="0" w:color="auto"/>
          </w:divBdr>
        </w:div>
        <w:div w:id="1461803837">
          <w:marLeft w:val="0"/>
          <w:marRight w:val="0"/>
          <w:marTop w:val="0"/>
          <w:marBottom w:val="0"/>
          <w:divBdr>
            <w:top w:val="none" w:sz="0" w:space="0" w:color="auto"/>
            <w:left w:val="none" w:sz="0" w:space="0" w:color="auto"/>
            <w:bottom w:val="none" w:sz="0" w:space="0" w:color="auto"/>
            <w:right w:val="none" w:sz="0" w:space="0" w:color="auto"/>
          </w:divBdr>
        </w:div>
        <w:div w:id="1759865493">
          <w:marLeft w:val="0"/>
          <w:marRight w:val="0"/>
          <w:marTop w:val="0"/>
          <w:marBottom w:val="0"/>
          <w:divBdr>
            <w:top w:val="none" w:sz="0" w:space="0" w:color="auto"/>
            <w:left w:val="none" w:sz="0" w:space="0" w:color="auto"/>
            <w:bottom w:val="none" w:sz="0" w:space="0" w:color="auto"/>
            <w:right w:val="none" w:sz="0" w:space="0" w:color="auto"/>
          </w:divBdr>
        </w:div>
        <w:div w:id="1891843809">
          <w:marLeft w:val="0"/>
          <w:marRight w:val="0"/>
          <w:marTop w:val="0"/>
          <w:marBottom w:val="0"/>
          <w:divBdr>
            <w:top w:val="none" w:sz="0" w:space="0" w:color="auto"/>
            <w:left w:val="none" w:sz="0" w:space="0" w:color="auto"/>
            <w:bottom w:val="none" w:sz="0" w:space="0" w:color="auto"/>
            <w:right w:val="none" w:sz="0" w:space="0" w:color="auto"/>
          </w:divBdr>
        </w:div>
      </w:divsChild>
    </w:div>
    <w:div w:id="243490271">
      <w:bodyDiv w:val="1"/>
      <w:marLeft w:val="0"/>
      <w:marRight w:val="0"/>
      <w:marTop w:val="0"/>
      <w:marBottom w:val="0"/>
      <w:divBdr>
        <w:top w:val="none" w:sz="0" w:space="0" w:color="auto"/>
        <w:left w:val="none" w:sz="0" w:space="0" w:color="auto"/>
        <w:bottom w:val="none" w:sz="0" w:space="0" w:color="auto"/>
        <w:right w:val="none" w:sz="0" w:space="0" w:color="auto"/>
      </w:divBdr>
      <w:divsChild>
        <w:div w:id="16859823">
          <w:marLeft w:val="0"/>
          <w:marRight w:val="0"/>
          <w:marTop w:val="0"/>
          <w:marBottom w:val="0"/>
          <w:divBdr>
            <w:top w:val="none" w:sz="0" w:space="0" w:color="auto"/>
            <w:left w:val="none" w:sz="0" w:space="0" w:color="auto"/>
            <w:bottom w:val="none" w:sz="0" w:space="0" w:color="auto"/>
            <w:right w:val="none" w:sz="0" w:space="0" w:color="auto"/>
          </w:divBdr>
        </w:div>
        <w:div w:id="44064534">
          <w:marLeft w:val="0"/>
          <w:marRight w:val="0"/>
          <w:marTop w:val="0"/>
          <w:marBottom w:val="0"/>
          <w:divBdr>
            <w:top w:val="none" w:sz="0" w:space="0" w:color="auto"/>
            <w:left w:val="none" w:sz="0" w:space="0" w:color="auto"/>
            <w:bottom w:val="none" w:sz="0" w:space="0" w:color="auto"/>
            <w:right w:val="none" w:sz="0" w:space="0" w:color="auto"/>
          </w:divBdr>
        </w:div>
        <w:div w:id="73406039">
          <w:marLeft w:val="0"/>
          <w:marRight w:val="0"/>
          <w:marTop w:val="0"/>
          <w:marBottom w:val="0"/>
          <w:divBdr>
            <w:top w:val="none" w:sz="0" w:space="0" w:color="auto"/>
            <w:left w:val="none" w:sz="0" w:space="0" w:color="auto"/>
            <w:bottom w:val="none" w:sz="0" w:space="0" w:color="auto"/>
            <w:right w:val="none" w:sz="0" w:space="0" w:color="auto"/>
          </w:divBdr>
        </w:div>
        <w:div w:id="102002793">
          <w:marLeft w:val="0"/>
          <w:marRight w:val="0"/>
          <w:marTop w:val="0"/>
          <w:marBottom w:val="0"/>
          <w:divBdr>
            <w:top w:val="none" w:sz="0" w:space="0" w:color="auto"/>
            <w:left w:val="none" w:sz="0" w:space="0" w:color="auto"/>
            <w:bottom w:val="none" w:sz="0" w:space="0" w:color="auto"/>
            <w:right w:val="none" w:sz="0" w:space="0" w:color="auto"/>
          </w:divBdr>
        </w:div>
        <w:div w:id="384455432">
          <w:marLeft w:val="0"/>
          <w:marRight w:val="0"/>
          <w:marTop w:val="0"/>
          <w:marBottom w:val="0"/>
          <w:divBdr>
            <w:top w:val="none" w:sz="0" w:space="0" w:color="auto"/>
            <w:left w:val="none" w:sz="0" w:space="0" w:color="auto"/>
            <w:bottom w:val="none" w:sz="0" w:space="0" w:color="auto"/>
            <w:right w:val="none" w:sz="0" w:space="0" w:color="auto"/>
          </w:divBdr>
        </w:div>
        <w:div w:id="545605525">
          <w:marLeft w:val="0"/>
          <w:marRight w:val="0"/>
          <w:marTop w:val="0"/>
          <w:marBottom w:val="0"/>
          <w:divBdr>
            <w:top w:val="none" w:sz="0" w:space="0" w:color="auto"/>
            <w:left w:val="none" w:sz="0" w:space="0" w:color="auto"/>
            <w:bottom w:val="none" w:sz="0" w:space="0" w:color="auto"/>
            <w:right w:val="none" w:sz="0" w:space="0" w:color="auto"/>
          </w:divBdr>
        </w:div>
        <w:div w:id="741025967">
          <w:marLeft w:val="0"/>
          <w:marRight w:val="0"/>
          <w:marTop w:val="0"/>
          <w:marBottom w:val="0"/>
          <w:divBdr>
            <w:top w:val="none" w:sz="0" w:space="0" w:color="auto"/>
            <w:left w:val="none" w:sz="0" w:space="0" w:color="auto"/>
            <w:bottom w:val="none" w:sz="0" w:space="0" w:color="auto"/>
            <w:right w:val="none" w:sz="0" w:space="0" w:color="auto"/>
          </w:divBdr>
        </w:div>
        <w:div w:id="808398252">
          <w:marLeft w:val="0"/>
          <w:marRight w:val="0"/>
          <w:marTop w:val="0"/>
          <w:marBottom w:val="0"/>
          <w:divBdr>
            <w:top w:val="none" w:sz="0" w:space="0" w:color="auto"/>
            <w:left w:val="none" w:sz="0" w:space="0" w:color="auto"/>
            <w:bottom w:val="none" w:sz="0" w:space="0" w:color="auto"/>
            <w:right w:val="none" w:sz="0" w:space="0" w:color="auto"/>
          </w:divBdr>
        </w:div>
        <w:div w:id="1157184783">
          <w:marLeft w:val="0"/>
          <w:marRight w:val="0"/>
          <w:marTop w:val="0"/>
          <w:marBottom w:val="0"/>
          <w:divBdr>
            <w:top w:val="none" w:sz="0" w:space="0" w:color="auto"/>
            <w:left w:val="none" w:sz="0" w:space="0" w:color="auto"/>
            <w:bottom w:val="none" w:sz="0" w:space="0" w:color="auto"/>
            <w:right w:val="none" w:sz="0" w:space="0" w:color="auto"/>
          </w:divBdr>
        </w:div>
        <w:div w:id="1571382599">
          <w:marLeft w:val="0"/>
          <w:marRight w:val="0"/>
          <w:marTop w:val="0"/>
          <w:marBottom w:val="0"/>
          <w:divBdr>
            <w:top w:val="none" w:sz="0" w:space="0" w:color="auto"/>
            <w:left w:val="none" w:sz="0" w:space="0" w:color="auto"/>
            <w:bottom w:val="none" w:sz="0" w:space="0" w:color="auto"/>
            <w:right w:val="none" w:sz="0" w:space="0" w:color="auto"/>
          </w:divBdr>
        </w:div>
        <w:div w:id="1941526478">
          <w:marLeft w:val="0"/>
          <w:marRight w:val="0"/>
          <w:marTop w:val="0"/>
          <w:marBottom w:val="0"/>
          <w:divBdr>
            <w:top w:val="none" w:sz="0" w:space="0" w:color="auto"/>
            <w:left w:val="none" w:sz="0" w:space="0" w:color="auto"/>
            <w:bottom w:val="none" w:sz="0" w:space="0" w:color="auto"/>
            <w:right w:val="none" w:sz="0" w:space="0" w:color="auto"/>
          </w:divBdr>
        </w:div>
      </w:divsChild>
    </w:div>
    <w:div w:id="244533669">
      <w:bodyDiv w:val="1"/>
      <w:marLeft w:val="0"/>
      <w:marRight w:val="0"/>
      <w:marTop w:val="0"/>
      <w:marBottom w:val="0"/>
      <w:divBdr>
        <w:top w:val="none" w:sz="0" w:space="0" w:color="auto"/>
        <w:left w:val="none" w:sz="0" w:space="0" w:color="auto"/>
        <w:bottom w:val="none" w:sz="0" w:space="0" w:color="auto"/>
        <w:right w:val="none" w:sz="0" w:space="0" w:color="auto"/>
      </w:divBdr>
      <w:divsChild>
        <w:div w:id="1235508226">
          <w:marLeft w:val="0"/>
          <w:marRight w:val="0"/>
          <w:marTop w:val="0"/>
          <w:marBottom w:val="0"/>
          <w:divBdr>
            <w:top w:val="none" w:sz="0" w:space="0" w:color="auto"/>
            <w:left w:val="none" w:sz="0" w:space="0" w:color="auto"/>
            <w:bottom w:val="none" w:sz="0" w:space="0" w:color="auto"/>
            <w:right w:val="none" w:sz="0" w:space="0" w:color="auto"/>
          </w:divBdr>
        </w:div>
        <w:div w:id="1666008149">
          <w:marLeft w:val="0"/>
          <w:marRight w:val="0"/>
          <w:marTop w:val="0"/>
          <w:marBottom w:val="0"/>
          <w:divBdr>
            <w:top w:val="none" w:sz="0" w:space="0" w:color="auto"/>
            <w:left w:val="none" w:sz="0" w:space="0" w:color="auto"/>
            <w:bottom w:val="none" w:sz="0" w:space="0" w:color="auto"/>
            <w:right w:val="none" w:sz="0" w:space="0" w:color="auto"/>
          </w:divBdr>
        </w:div>
      </w:divsChild>
    </w:div>
    <w:div w:id="261961650">
      <w:bodyDiv w:val="1"/>
      <w:marLeft w:val="0"/>
      <w:marRight w:val="0"/>
      <w:marTop w:val="0"/>
      <w:marBottom w:val="0"/>
      <w:divBdr>
        <w:top w:val="none" w:sz="0" w:space="0" w:color="auto"/>
        <w:left w:val="none" w:sz="0" w:space="0" w:color="auto"/>
        <w:bottom w:val="none" w:sz="0" w:space="0" w:color="auto"/>
        <w:right w:val="none" w:sz="0" w:space="0" w:color="auto"/>
      </w:divBdr>
    </w:div>
    <w:div w:id="280460524">
      <w:bodyDiv w:val="1"/>
      <w:marLeft w:val="0"/>
      <w:marRight w:val="0"/>
      <w:marTop w:val="0"/>
      <w:marBottom w:val="0"/>
      <w:divBdr>
        <w:top w:val="none" w:sz="0" w:space="0" w:color="auto"/>
        <w:left w:val="none" w:sz="0" w:space="0" w:color="auto"/>
        <w:bottom w:val="none" w:sz="0" w:space="0" w:color="auto"/>
        <w:right w:val="none" w:sz="0" w:space="0" w:color="auto"/>
      </w:divBdr>
      <w:divsChild>
        <w:div w:id="263924201">
          <w:marLeft w:val="0"/>
          <w:marRight w:val="0"/>
          <w:marTop w:val="0"/>
          <w:marBottom w:val="0"/>
          <w:divBdr>
            <w:top w:val="none" w:sz="0" w:space="0" w:color="auto"/>
            <w:left w:val="none" w:sz="0" w:space="0" w:color="auto"/>
            <w:bottom w:val="none" w:sz="0" w:space="0" w:color="auto"/>
            <w:right w:val="none" w:sz="0" w:space="0" w:color="auto"/>
          </w:divBdr>
        </w:div>
        <w:div w:id="802845508">
          <w:marLeft w:val="0"/>
          <w:marRight w:val="0"/>
          <w:marTop w:val="0"/>
          <w:marBottom w:val="0"/>
          <w:divBdr>
            <w:top w:val="none" w:sz="0" w:space="0" w:color="auto"/>
            <w:left w:val="none" w:sz="0" w:space="0" w:color="auto"/>
            <w:bottom w:val="none" w:sz="0" w:space="0" w:color="auto"/>
            <w:right w:val="none" w:sz="0" w:space="0" w:color="auto"/>
          </w:divBdr>
        </w:div>
        <w:div w:id="1421488864">
          <w:marLeft w:val="0"/>
          <w:marRight w:val="0"/>
          <w:marTop w:val="0"/>
          <w:marBottom w:val="0"/>
          <w:divBdr>
            <w:top w:val="none" w:sz="0" w:space="0" w:color="auto"/>
            <w:left w:val="none" w:sz="0" w:space="0" w:color="auto"/>
            <w:bottom w:val="none" w:sz="0" w:space="0" w:color="auto"/>
            <w:right w:val="none" w:sz="0" w:space="0" w:color="auto"/>
          </w:divBdr>
        </w:div>
        <w:div w:id="1493065146">
          <w:marLeft w:val="0"/>
          <w:marRight w:val="0"/>
          <w:marTop w:val="0"/>
          <w:marBottom w:val="0"/>
          <w:divBdr>
            <w:top w:val="none" w:sz="0" w:space="0" w:color="auto"/>
            <w:left w:val="none" w:sz="0" w:space="0" w:color="auto"/>
            <w:bottom w:val="none" w:sz="0" w:space="0" w:color="auto"/>
            <w:right w:val="none" w:sz="0" w:space="0" w:color="auto"/>
          </w:divBdr>
        </w:div>
        <w:div w:id="1532572980">
          <w:marLeft w:val="0"/>
          <w:marRight w:val="0"/>
          <w:marTop w:val="0"/>
          <w:marBottom w:val="0"/>
          <w:divBdr>
            <w:top w:val="none" w:sz="0" w:space="0" w:color="auto"/>
            <w:left w:val="none" w:sz="0" w:space="0" w:color="auto"/>
            <w:bottom w:val="none" w:sz="0" w:space="0" w:color="auto"/>
            <w:right w:val="none" w:sz="0" w:space="0" w:color="auto"/>
          </w:divBdr>
        </w:div>
        <w:div w:id="1661959370">
          <w:marLeft w:val="0"/>
          <w:marRight w:val="0"/>
          <w:marTop w:val="0"/>
          <w:marBottom w:val="0"/>
          <w:divBdr>
            <w:top w:val="none" w:sz="0" w:space="0" w:color="auto"/>
            <w:left w:val="none" w:sz="0" w:space="0" w:color="auto"/>
            <w:bottom w:val="none" w:sz="0" w:space="0" w:color="auto"/>
            <w:right w:val="none" w:sz="0" w:space="0" w:color="auto"/>
          </w:divBdr>
        </w:div>
        <w:div w:id="2050252150">
          <w:marLeft w:val="0"/>
          <w:marRight w:val="0"/>
          <w:marTop w:val="0"/>
          <w:marBottom w:val="0"/>
          <w:divBdr>
            <w:top w:val="none" w:sz="0" w:space="0" w:color="auto"/>
            <w:left w:val="none" w:sz="0" w:space="0" w:color="auto"/>
            <w:bottom w:val="none" w:sz="0" w:space="0" w:color="auto"/>
            <w:right w:val="none" w:sz="0" w:space="0" w:color="auto"/>
          </w:divBdr>
        </w:div>
      </w:divsChild>
    </w:div>
    <w:div w:id="301663084">
      <w:bodyDiv w:val="1"/>
      <w:marLeft w:val="0"/>
      <w:marRight w:val="0"/>
      <w:marTop w:val="0"/>
      <w:marBottom w:val="0"/>
      <w:divBdr>
        <w:top w:val="none" w:sz="0" w:space="0" w:color="auto"/>
        <w:left w:val="none" w:sz="0" w:space="0" w:color="auto"/>
        <w:bottom w:val="none" w:sz="0" w:space="0" w:color="auto"/>
        <w:right w:val="none" w:sz="0" w:space="0" w:color="auto"/>
      </w:divBdr>
    </w:div>
    <w:div w:id="353070552">
      <w:bodyDiv w:val="1"/>
      <w:marLeft w:val="0"/>
      <w:marRight w:val="0"/>
      <w:marTop w:val="0"/>
      <w:marBottom w:val="0"/>
      <w:divBdr>
        <w:top w:val="none" w:sz="0" w:space="0" w:color="auto"/>
        <w:left w:val="none" w:sz="0" w:space="0" w:color="auto"/>
        <w:bottom w:val="none" w:sz="0" w:space="0" w:color="auto"/>
        <w:right w:val="none" w:sz="0" w:space="0" w:color="auto"/>
      </w:divBdr>
    </w:div>
    <w:div w:id="355738269">
      <w:bodyDiv w:val="1"/>
      <w:marLeft w:val="0"/>
      <w:marRight w:val="0"/>
      <w:marTop w:val="0"/>
      <w:marBottom w:val="0"/>
      <w:divBdr>
        <w:top w:val="none" w:sz="0" w:space="0" w:color="auto"/>
        <w:left w:val="none" w:sz="0" w:space="0" w:color="auto"/>
        <w:bottom w:val="none" w:sz="0" w:space="0" w:color="auto"/>
        <w:right w:val="none" w:sz="0" w:space="0" w:color="auto"/>
      </w:divBdr>
      <w:divsChild>
        <w:div w:id="9718231">
          <w:marLeft w:val="0"/>
          <w:marRight w:val="0"/>
          <w:marTop w:val="0"/>
          <w:marBottom w:val="0"/>
          <w:divBdr>
            <w:top w:val="none" w:sz="0" w:space="0" w:color="auto"/>
            <w:left w:val="none" w:sz="0" w:space="0" w:color="auto"/>
            <w:bottom w:val="none" w:sz="0" w:space="0" w:color="auto"/>
            <w:right w:val="none" w:sz="0" w:space="0" w:color="auto"/>
          </w:divBdr>
        </w:div>
        <w:div w:id="251864497">
          <w:marLeft w:val="0"/>
          <w:marRight w:val="0"/>
          <w:marTop w:val="0"/>
          <w:marBottom w:val="0"/>
          <w:divBdr>
            <w:top w:val="none" w:sz="0" w:space="0" w:color="auto"/>
            <w:left w:val="none" w:sz="0" w:space="0" w:color="auto"/>
            <w:bottom w:val="none" w:sz="0" w:space="0" w:color="auto"/>
            <w:right w:val="none" w:sz="0" w:space="0" w:color="auto"/>
          </w:divBdr>
        </w:div>
        <w:div w:id="333145399">
          <w:marLeft w:val="0"/>
          <w:marRight w:val="0"/>
          <w:marTop w:val="0"/>
          <w:marBottom w:val="0"/>
          <w:divBdr>
            <w:top w:val="none" w:sz="0" w:space="0" w:color="auto"/>
            <w:left w:val="none" w:sz="0" w:space="0" w:color="auto"/>
            <w:bottom w:val="none" w:sz="0" w:space="0" w:color="auto"/>
            <w:right w:val="none" w:sz="0" w:space="0" w:color="auto"/>
          </w:divBdr>
        </w:div>
        <w:div w:id="387612452">
          <w:marLeft w:val="0"/>
          <w:marRight w:val="0"/>
          <w:marTop w:val="0"/>
          <w:marBottom w:val="0"/>
          <w:divBdr>
            <w:top w:val="none" w:sz="0" w:space="0" w:color="auto"/>
            <w:left w:val="none" w:sz="0" w:space="0" w:color="auto"/>
            <w:bottom w:val="none" w:sz="0" w:space="0" w:color="auto"/>
            <w:right w:val="none" w:sz="0" w:space="0" w:color="auto"/>
          </w:divBdr>
        </w:div>
        <w:div w:id="645167966">
          <w:marLeft w:val="0"/>
          <w:marRight w:val="0"/>
          <w:marTop w:val="0"/>
          <w:marBottom w:val="0"/>
          <w:divBdr>
            <w:top w:val="none" w:sz="0" w:space="0" w:color="auto"/>
            <w:left w:val="none" w:sz="0" w:space="0" w:color="auto"/>
            <w:bottom w:val="none" w:sz="0" w:space="0" w:color="auto"/>
            <w:right w:val="none" w:sz="0" w:space="0" w:color="auto"/>
          </w:divBdr>
        </w:div>
        <w:div w:id="774326217">
          <w:marLeft w:val="0"/>
          <w:marRight w:val="0"/>
          <w:marTop w:val="0"/>
          <w:marBottom w:val="0"/>
          <w:divBdr>
            <w:top w:val="none" w:sz="0" w:space="0" w:color="auto"/>
            <w:left w:val="none" w:sz="0" w:space="0" w:color="auto"/>
            <w:bottom w:val="none" w:sz="0" w:space="0" w:color="auto"/>
            <w:right w:val="none" w:sz="0" w:space="0" w:color="auto"/>
          </w:divBdr>
        </w:div>
        <w:div w:id="1293319622">
          <w:marLeft w:val="0"/>
          <w:marRight w:val="0"/>
          <w:marTop w:val="0"/>
          <w:marBottom w:val="0"/>
          <w:divBdr>
            <w:top w:val="none" w:sz="0" w:space="0" w:color="auto"/>
            <w:left w:val="none" w:sz="0" w:space="0" w:color="auto"/>
            <w:bottom w:val="none" w:sz="0" w:space="0" w:color="auto"/>
            <w:right w:val="none" w:sz="0" w:space="0" w:color="auto"/>
          </w:divBdr>
        </w:div>
        <w:div w:id="1313830324">
          <w:marLeft w:val="0"/>
          <w:marRight w:val="0"/>
          <w:marTop w:val="0"/>
          <w:marBottom w:val="0"/>
          <w:divBdr>
            <w:top w:val="none" w:sz="0" w:space="0" w:color="auto"/>
            <w:left w:val="none" w:sz="0" w:space="0" w:color="auto"/>
            <w:bottom w:val="none" w:sz="0" w:space="0" w:color="auto"/>
            <w:right w:val="none" w:sz="0" w:space="0" w:color="auto"/>
          </w:divBdr>
        </w:div>
        <w:div w:id="1536886699">
          <w:marLeft w:val="0"/>
          <w:marRight w:val="0"/>
          <w:marTop w:val="0"/>
          <w:marBottom w:val="0"/>
          <w:divBdr>
            <w:top w:val="none" w:sz="0" w:space="0" w:color="auto"/>
            <w:left w:val="none" w:sz="0" w:space="0" w:color="auto"/>
            <w:bottom w:val="none" w:sz="0" w:space="0" w:color="auto"/>
            <w:right w:val="none" w:sz="0" w:space="0" w:color="auto"/>
          </w:divBdr>
        </w:div>
        <w:div w:id="1995528691">
          <w:marLeft w:val="0"/>
          <w:marRight w:val="0"/>
          <w:marTop w:val="0"/>
          <w:marBottom w:val="0"/>
          <w:divBdr>
            <w:top w:val="none" w:sz="0" w:space="0" w:color="auto"/>
            <w:left w:val="none" w:sz="0" w:space="0" w:color="auto"/>
            <w:bottom w:val="none" w:sz="0" w:space="0" w:color="auto"/>
            <w:right w:val="none" w:sz="0" w:space="0" w:color="auto"/>
          </w:divBdr>
        </w:div>
        <w:div w:id="2095858416">
          <w:marLeft w:val="0"/>
          <w:marRight w:val="0"/>
          <w:marTop w:val="0"/>
          <w:marBottom w:val="0"/>
          <w:divBdr>
            <w:top w:val="none" w:sz="0" w:space="0" w:color="auto"/>
            <w:left w:val="none" w:sz="0" w:space="0" w:color="auto"/>
            <w:bottom w:val="none" w:sz="0" w:space="0" w:color="auto"/>
            <w:right w:val="none" w:sz="0" w:space="0" w:color="auto"/>
          </w:divBdr>
        </w:div>
      </w:divsChild>
    </w:div>
    <w:div w:id="375397761">
      <w:bodyDiv w:val="1"/>
      <w:marLeft w:val="0"/>
      <w:marRight w:val="0"/>
      <w:marTop w:val="0"/>
      <w:marBottom w:val="0"/>
      <w:divBdr>
        <w:top w:val="none" w:sz="0" w:space="0" w:color="auto"/>
        <w:left w:val="none" w:sz="0" w:space="0" w:color="auto"/>
        <w:bottom w:val="none" w:sz="0" w:space="0" w:color="auto"/>
        <w:right w:val="none" w:sz="0" w:space="0" w:color="auto"/>
      </w:divBdr>
    </w:div>
    <w:div w:id="379405887">
      <w:bodyDiv w:val="1"/>
      <w:marLeft w:val="0"/>
      <w:marRight w:val="0"/>
      <w:marTop w:val="0"/>
      <w:marBottom w:val="0"/>
      <w:divBdr>
        <w:top w:val="none" w:sz="0" w:space="0" w:color="auto"/>
        <w:left w:val="none" w:sz="0" w:space="0" w:color="auto"/>
        <w:bottom w:val="none" w:sz="0" w:space="0" w:color="auto"/>
        <w:right w:val="none" w:sz="0" w:space="0" w:color="auto"/>
      </w:divBdr>
    </w:div>
    <w:div w:id="457991618">
      <w:bodyDiv w:val="1"/>
      <w:marLeft w:val="0"/>
      <w:marRight w:val="0"/>
      <w:marTop w:val="0"/>
      <w:marBottom w:val="0"/>
      <w:divBdr>
        <w:top w:val="none" w:sz="0" w:space="0" w:color="auto"/>
        <w:left w:val="none" w:sz="0" w:space="0" w:color="auto"/>
        <w:bottom w:val="none" w:sz="0" w:space="0" w:color="auto"/>
        <w:right w:val="none" w:sz="0" w:space="0" w:color="auto"/>
      </w:divBdr>
    </w:div>
    <w:div w:id="502746448">
      <w:bodyDiv w:val="1"/>
      <w:marLeft w:val="0"/>
      <w:marRight w:val="0"/>
      <w:marTop w:val="0"/>
      <w:marBottom w:val="0"/>
      <w:divBdr>
        <w:top w:val="none" w:sz="0" w:space="0" w:color="auto"/>
        <w:left w:val="none" w:sz="0" w:space="0" w:color="auto"/>
        <w:bottom w:val="none" w:sz="0" w:space="0" w:color="auto"/>
        <w:right w:val="none" w:sz="0" w:space="0" w:color="auto"/>
      </w:divBdr>
    </w:div>
    <w:div w:id="540673482">
      <w:bodyDiv w:val="1"/>
      <w:marLeft w:val="0"/>
      <w:marRight w:val="0"/>
      <w:marTop w:val="0"/>
      <w:marBottom w:val="0"/>
      <w:divBdr>
        <w:top w:val="none" w:sz="0" w:space="0" w:color="auto"/>
        <w:left w:val="none" w:sz="0" w:space="0" w:color="auto"/>
        <w:bottom w:val="none" w:sz="0" w:space="0" w:color="auto"/>
        <w:right w:val="none" w:sz="0" w:space="0" w:color="auto"/>
      </w:divBdr>
      <w:divsChild>
        <w:div w:id="164444671">
          <w:marLeft w:val="0"/>
          <w:marRight w:val="0"/>
          <w:marTop w:val="0"/>
          <w:marBottom w:val="0"/>
          <w:divBdr>
            <w:top w:val="none" w:sz="0" w:space="0" w:color="auto"/>
            <w:left w:val="none" w:sz="0" w:space="0" w:color="auto"/>
            <w:bottom w:val="none" w:sz="0" w:space="0" w:color="auto"/>
            <w:right w:val="none" w:sz="0" w:space="0" w:color="auto"/>
          </w:divBdr>
        </w:div>
        <w:div w:id="194775003">
          <w:marLeft w:val="0"/>
          <w:marRight w:val="0"/>
          <w:marTop w:val="0"/>
          <w:marBottom w:val="0"/>
          <w:divBdr>
            <w:top w:val="none" w:sz="0" w:space="0" w:color="auto"/>
            <w:left w:val="none" w:sz="0" w:space="0" w:color="auto"/>
            <w:bottom w:val="none" w:sz="0" w:space="0" w:color="auto"/>
            <w:right w:val="none" w:sz="0" w:space="0" w:color="auto"/>
          </w:divBdr>
        </w:div>
        <w:div w:id="225262861">
          <w:marLeft w:val="0"/>
          <w:marRight w:val="0"/>
          <w:marTop w:val="0"/>
          <w:marBottom w:val="0"/>
          <w:divBdr>
            <w:top w:val="none" w:sz="0" w:space="0" w:color="auto"/>
            <w:left w:val="none" w:sz="0" w:space="0" w:color="auto"/>
            <w:bottom w:val="none" w:sz="0" w:space="0" w:color="auto"/>
            <w:right w:val="none" w:sz="0" w:space="0" w:color="auto"/>
          </w:divBdr>
        </w:div>
        <w:div w:id="318272852">
          <w:marLeft w:val="0"/>
          <w:marRight w:val="0"/>
          <w:marTop w:val="0"/>
          <w:marBottom w:val="0"/>
          <w:divBdr>
            <w:top w:val="none" w:sz="0" w:space="0" w:color="auto"/>
            <w:left w:val="none" w:sz="0" w:space="0" w:color="auto"/>
            <w:bottom w:val="none" w:sz="0" w:space="0" w:color="auto"/>
            <w:right w:val="none" w:sz="0" w:space="0" w:color="auto"/>
          </w:divBdr>
        </w:div>
        <w:div w:id="349258639">
          <w:marLeft w:val="0"/>
          <w:marRight w:val="0"/>
          <w:marTop w:val="0"/>
          <w:marBottom w:val="0"/>
          <w:divBdr>
            <w:top w:val="none" w:sz="0" w:space="0" w:color="auto"/>
            <w:left w:val="none" w:sz="0" w:space="0" w:color="auto"/>
            <w:bottom w:val="none" w:sz="0" w:space="0" w:color="auto"/>
            <w:right w:val="none" w:sz="0" w:space="0" w:color="auto"/>
          </w:divBdr>
        </w:div>
        <w:div w:id="1001347406">
          <w:marLeft w:val="0"/>
          <w:marRight w:val="0"/>
          <w:marTop w:val="0"/>
          <w:marBottom w:val="0"/>
          <w:divBdr>
            <w:top w:val="none" w:sz="0" w:space="0" w:color="auto"/>
            <w:left w:val="none" w:sz="0" w:space="0" w:color="auto"/>
            <w:bottom w:val="none" w:sz="0" w:space="0" w:color="auto"/>
            <w:right w:val="none" w:sz="0" w:space="0" w:color="auto"/>
          </w:divBdr>
        </w:div>
        <w:div w:id="1022626513">
          <w:marLeft w:val="0"/>
          <w:marRight w:val="0"/>
          <w:marTop w:val="0"/>
          <w:marBottom w:val="0"/>
          <w:divBdr>
            <w:top w:val="none" w:sz="0" w:space="0" w:color="auto"/>
            <w:left w:val="none" w:sz="0" w:space="0" w:color="auto"/>
            <w:bottom w:val="none" w:sz="0" w:space="0" w:color="auto"/>
            <w:right w:val="none" w:sz="0" w:space="0" w:color="auto"/>
          </w:divBdr>
        </w:div>
        <w:div w:id="1035618875">
          <w:marLeft w:val="0"/>
          <w:marRight w:val="0"/>
          <w:marTop w:val="0"/>
          <w:marBottom w:val="0"/>
          <w:divBdr>
            <w:top w:val="none" w:sz="0" w:space="0" w:color="auto"/>
            <w:left w:val="none" w:sz="0" w:space="0" w:color="auto"/>
            <w:bottom w:val="none" w:sz="0" w:space="0" w:color="auto"/>
            <w:right w:val="none" w:sz="0" w:space="0" w:color="auto"/>
          </w:divBdr>
        </w:div>
        <w:div w:id="1094593960">
          <w:marLeft w:val="0"/>
          <w:marRight w:val="0"/>
          <w:marTop w:val="0"/>
          <w:marBottom w:val="0"/>
          <w:divBdr>
            <w:top w:val="none" w:sz="0" w:space="0" w:color="auto"/>
            <w:left w:val="none" w:sz="0" w:space="0" w:color="auto"/>
            <w:bottom w:val="none" w:sz="0" w:space="0" w:color="auto"/>
            <w:right w:val="none" w:sz="0" w:space="0" w:color="auto"/>
          </w:divBdr>
        </w:div>
        <w:div w:id="1102726009">
          <w:marLeft w:val="0"/>
          <w:marRight w:val="0"/>
          <w:marTop w:val="0"/>
          <w:marBottom w:val="0"/>
          <w:divBdr>
            <w:top w:val="none" w:sz="0" w:space="0" w:color="auto"/>
            <w:left w:val="none" w:sz="0" w:space="0" w:color="auto"/>
            <w:bottom w:val="none" w:sz="0" w:space="0" w:color="auto"/>
            <w:right w:val="none" w:sz="0" w:space="0" w:color="auto"/>
          </w:divBdr>
        </w:div>
        <w:div w:id="1309747679">
          <w:marLeft w:val="0"/>
          <w:marRight w:val="0"/>
          <w:marTop w:val="0"/>
          <w:marBottom w:val="0"/>
          <w:divBdr>
            <w:top w:val="none" w:sz="0" w:space="0" w:color="auto"/>
            <w:left w:val="none" w:sz="0" w:space="0" w:color="auto"/>
            <w:bottom w:val="none" w:sz="0" w:space="0" w:color="auto"/>
            <w:right w:val="none" w:sz="0" w:space="0" w:color="auto"/>
          </w:divBdr>
        </w:div>
        <w:div w:id="1628270454">
          <w:marLeft w:val="0"/>
          <w:marRight w:val="0"/>
          <w:marTop w:val="0"/>
          <w:marBottom w:val="0"/>
          <w:divBdr>
            <w:top w:val="none" w:sz="0" w:space="0" w:color="auto"/>
            <w:left w:val="none" w:sz="0" w:space="0" w:color="auto"/>
            <w:bottom w:val="none" w:sz="0" w:space="0" w:color="auto"/>
            <w:right w:val="none" w:sz="0" w:space="0" w:color="auto"/>
          </w:divBdr>
        </w:div>
        <w:div w:id="1821648670">
          <w:marLeft w:val="0"/>
          <w:marRight w:val="0"/>
          <w:marTop w:val="0"/>
          <w:marBottom w:val="0"/>
          <w:divBdr>
            <w:top w:val="none" w:sz="0" w:space="0" w:color="auto"/>
            <w:left w:val="none" w:sz="0" w:space="0" w:color="auto"/>
            <w:bottom w:val="none" w:sz="0" w:space="0" w:color="auto"/>
            <w:right w:val="none" w:sz="0" w:space="0" w:color="auto"/>
          </w:divBdr>
        </w:div>
        <w:div w:id="1975014083">
          <w:marLeft w:val="0"/>
          <w:marRight w:val="0"/>
          <w:marTop w:val="0"/>
          <w:marBottom w:val="0"/>
          <w:divBdr>
            <w:top w:val="none" w:sz="0" w:space="0" w:color="auto"/>
            <w:left w:val="none" w:sz="0" w:space="0" w:color="auto"/>
            <w:bottom w:val="none" w:sz="0" w:space="0" w:color="auto"/>
            <w:right w:val="none" w:sz="0" w:space="0" w:color="auto"/>
          </w:divBdr>
        </w:div>
      </w:divsChild>
    </w:div>
    <w:div w:id="545459016">
      <w:bodyDiv w:val="1"/>
      <w:marLeft w:val="0"/>
      <w:marRight w:val="0"/>
      <w:marTop w:val="0"/>
      <w:marBottom w:val="0"/>
      <w:divBdr>
        <w:top w:val="none" w:sz="0" w:space="0" w:color="auto"/>
        <w:left w:val="none" w:sz="0" w:space="0" w:color="auto"/>
        <w:bottom w:val="none" w:sz="0" w:space="0" w:color="auto"/>
        <w:right w:val="none" w:sz="0" w:space="0" w:color="auto"/>
      </w:divBdr>
      <w:divsChild>
        <w:div w:id="993949952">
          <w:marLeft w:val="0"/>
          <w:marRight w:val="0"/>
          <w:marTop w:val="0"/>
          <w:marBottom w:val="0"/>
          <w:divBdr>
            <w:top w:val="none" w:sz="0" w:space="0" w:color="auto"/>
            <w:left w:val="none" w:sz="0" w:space="0" w:color="auto"/>
            <w:bottom w:val="none" w:sz="0" w:space="0" w:color="auto"/>
            <w:right w:val="none" w:sz="0" w:space="0" w:color="auto"/>
          </w:divBdr>
        </w:div>
        <w:div w:id="1649700633">
          <w:marLeft w:val="0"/>
          <w:marRight w:val="0"/>
          <w:marTop w:val="0"/>
          <w:marBottom w:val="0"/>
          <w:divBdr>
            <w:top w:val="none" w:sz="0" w:space="0" w:color="auto"/>
            <w:left w:val="none" w:sz="0" w:space="0" w:color="auto"/>
            <w:bottom w:val="none" w:sz="0" w:space="0" w:color="auto"/>
            <w:right w:val="none" w:sz="0" w:space="0" w:color="auto"/>
          </w:divBdr>
        </w:div>
      </w:divsChild>
    </w:div>
    <w:div w:id="572666343">
      <w:bodyDiv w:val="1"/>
      <w:marLeft w:val="0"/>
      <w:marRight w:val="0"/>
      <w:marTop w:val="0"/>
      <w:marBottom w:val="0"/>
      <w:divBdr>
        <w:top w:val="none" w:sz="0" w:space="0" w:color="auto"/>
        <w:left w:val="none" w:sz="0" w:space="0" w:color="auto"/>
        <w:bottom w:val="none" w:sz="0" w:space="0" w:color="auto"/>
        <w:right w:val="none" w:sz="0" w:space="0" w:color="auto"/>
      </w:divBdr>
      <w:divsChild>
        <w:div w:id="1028601896">
          <w:marLeft w:val="0"/>
          <w:marRight w:val="0"/>
          <w:marTop w:val="0"/>
          <w:marBottom w:val="0"/>
          <w:divBdr>
            <w:top w:val="none" w:sz="0" w:space="0" w:color="auto"/>
            <w:left w:val="none" w:sz="0" w:space="0" w:color="auto"/>
            <w:bottom w:val="none" w:sz="0" w:space="0" w:color="auto"/>
            <w:right w:val="none" w:sz="0" w:space="0" w:color="auto"/>
          </w:divBdr>
        </w:div>
        <w:div w:id="1662587913">
          <w:marLeft w:val="0"/>
          <w:marRight w:val="0"/>
          <w:marTop w:val="0"/>
          <w:marBottom w:val="0"/>
          <w:divBdr>
            <w:top w:val="none" w:sz="0" w:space="0" w:color="auto"/>
            <w:left w:val="none" w:sz="0" w:space="0" w:color="auto"/>
            <w:bottom w:val="none" w:sz="0" w:space="0" w:color="auto"/>
            <w:right w:val="none" w:sz="0" w:space="0" w:color="auto"/>
          </w:divBdr>
        </w:div>
        <w:div w:id="2077315689">
          <w:marLeft w:val="0"/>
          <w:marRight w:val="0"/>
          <w:marTop w:val="0"/>
          <w:marBottom w:val="0"/>
          <w:divBdr>
            <w:top w:val="none" w:sz="0" w:space="0" w:color="auto"/>
            <w:left w:val="none" w:sz="0" w:space="0" w:color="auto"/>
            <w:bottom w:val="none" w:sz="0" w:space="0" w:color="auto"/>
            <w:right w:val="none" w:sz="0" w:space="0" w:color="auto"/>
          </w:divBdr>
        </w:div>
        <w:div w:id="2110730336">
          <w:marLeft w:val="0"/>
          <w:marRight w:val="0"/>
          <w:marTop w:val="0"/>
          <w:marBottom w:val="0"/>
          <w:divBdr>
            <w:top w:val="none" w:sz="0" w:space="0" w:color="auto"/>
            <w:left w:val="none" w:sz="0" w:space="0" w:color="auto"/>
            <w:bottom w:val="none" w:sz="0" w:space="0" w:color="auto"/>
            <w:right w:val="none" w:sz="0" w:space="0" w:color="auto"/>
          </w:divBdr>
        </w:div>
      </w:divsChild>
    </w:div>
    <w:div w:id="580793720">
      <w:bodyDiv w:val="1"/>
      <w:marLeft w:val="0"/>
      <w:marRight w:val="0"/>
      <w:marTop w:val="0"/>
      <w:marBottom w:val="0"/>
      <w:divBdr>
        <w:top w:val="none" w:sz="0" w:space="0" w:color="auto"/>
        <w:left w:val="none" w:sz="0" w:space="0" w:color="auto"/>
        <w:bottom w:val="none" w:sz="0" w:space="0" w:color="auto"/>
        <w:right w:val="none" w:sz="0" w:space="0" w:color="auto"/>
      </w:divBdr>
    </w:div>
    <w:div w:id="610867617">
      <w:bodyDiv w:val="1"/>
      <w:marLeft w:val="0"/>
      <w:marRight w:val="0"/>
      <w:marTop w:val="0"/>
      <w:marBottom w:val="0"/>
      <w:divBdr>
        <w:top w:val="none" w:sz="0" w:space="0" w:color="auto"/>
        <w:left w:val="none" w:sz="0" w:space="0" w:color="auto"/>
        <w:bottom w:val="none" w:sz="0" w:space="0" w:color="auto"/>
        <w:right w:val="none" w:sz="0" w:space="0" w:color="auto"/>
      </w:divBdr>
      <w:divsChild>
        <w:div w:id="204371967">
          <w:marLeft w:val="0"/>
          <w:marRight w:val="0"/>
          <w:marTop w:val="0"/>
          <w:marBottom w:val="0"/>
          <w:divBdr>
            <w:top w:val="none" w:sz="0" w:space="0" w:color="auto"/>
            <w:left w:val="none" w:sz="0" w:space="0" w:color="auto"/>
            <w:bottom w:val="none" w:sz="0" w:space="0" w:color="auto"/>
            <w:right w:val="none" w:sz="0" w:space="0" w:color="auto"/>
          </w:divBdr>
        </w:div>
        <w:div w:id="235437576">
          <w:marLeft w:val="0"/>
          <w:marRight w:val="0"/>
          <w:marTop w:val="0"/>
          <w:marBottom w:val="0"/>
          <w:divBdr>
            <w:top w:val="none" w:sz="0" w:space="0" w:color="auto"/>
            <w:left w:val="none" w:sz="0" w:space="0" w:color="auto"/>
            <w:bottom w:val="none" w:sz="0" w:space="0" w:color="auto"/>
            <w:right w:val="none" w:sz="0" w:space="0" w:color="auto"/>
          </w:divBdr>
        </w:div>
        <w:div w:id="345905995">
          <w:marLeft w:val="0"/>
          <w:marRight w:val="0"/>
          <w:marTop w:val="0"/>
          <w:marBottom w:val="0"/>
          <w:divBdr>
            <w:top w:val="none" w:sz="0" w:space="0" w:color="auto"/>
            <w:left w:val="none" w:sz="0" w:space="0" w:color="auto"/>
            <w:bottom w:val="none" w:sz="0" w:space="0" w:color="auto"/>
            <w:right w:val="none" w:sz="0" w:space="0" w:color="auto"/>
          </w:divBdr>
        </w:div>
        <w:div w:id="637688650">
          <w:marLeft w:val="0"/>
          <w:marRight w:val="0"/>
          <w:marTop w:val="0"/>
          <w:marBottom w:val="0"/>
          <w:divBdr>
            <w:top w:val="none" w:sz="0" w:space="0" w:color="auto"/>
            <w:left w:val="none" w:sz="0" w:space="0" w:color="auto"/>
            <w:bottom w:val="none" w:sz="0" w:space="0" w:color="auto"/>
            <w:right w:val="none" w:sz="0" w:space="0" w:color="auto"/>
          </w:divBdr>
        </w:div>
        <w:div w:id="710417664">
          <w:marLeft w:val="0"/>
          <w:marRight w:val="0"/>
          <w:marTop w:val="0"/>
          <w:marBottom w:val="0"/>
          <w:divBdr>
            <w:top w:val="none" w:sz="0" w:space="0" w:color="auto"/>
            <w:left w:val="none" w:sz="0" w:space="0" w:color="auto"/>
            <w:bottom w:val="none" w:sz="0" w:space="0" w:color="auto"/>
            <w:right w:val="none" w:sz="0" w:space="0" w:color="auto"/>
          </w:divBdr>
        </w:div>
        <w:div w:id="714046953">
          <w:marLeft w:val="0"/>
          <w:marRight w:val="0"/>
          <w:marTop w:val="0"/>
          <w:marBottom w:val="0"/>
          <w:divBdr>
            <w:top w:val="none" w:sz="0" w:space="0" w:color="auto"/>
            <w:left w:val="none" w:sz="0" w:space="0" w:color="auto"/>
            <w:bottom w:val="none" w:sz="0" w:space="0" w:color="auto"/>
            <w:right w:val="none" w:sz="0" w:space="0" w:color="auto"/>
          </w:divBdr>
        </w:div>
        <w:div w:id="1299460680">
          <w:marLeft w:val="0"/>
          <w:marRight w:val="0"/>
          <w:marTop w:val="0"/>
          <w:marBottom w:val="0"/>
          <w:divBdr>
            <w:top w:val="none" w:sz="0" w:space="0" w:color="auto"/>
            <w:left w:val="none" w:sz="0" w:space="0" w:color="auto"/>
            <w:bottom w:val="none" w:sz="0" w:space="0" w:color="auto"/>
            <w:right w:val="none" w:sz="0" w:space="0" w:color="auto"/>
          </w:divBdr>
        </w:div>
        <w:div w:id="1496647162">
          <w:marLeft w:val="0"/>
          <w:marRight w:val="0"/>
          <w:marTop w:val="0"/>
          <w:marBottom w:val="0"/>
          <w:divBdr>
            <w:top w:val="none" w:sz="0" w:space="0" w:color="auto"/>
            <w:left w:val="none" w:sz="0" w:space="0" w:color="auto"/>
            <w:bottom w:val="none" w:sz="0" w:space="0" w:color="auto"/>
            <w:right w:val="none" w:sz="0" w:space="0" w:color="auto"/>
          </w:divBdr>
        </w:div>
        <w:div w:id="1646200209">
          <w:marLeft w:val="0"/>
          <w:marRight w:val="0"/>
          <w:marTop w:val="0"/>
          <w:marBottom w:val="0"/>
          <w:divBdr>
            <w:top w:val="none" w:sz="0" w:space="0" w:color="auto"/>
            <w:left w:val="none" w:sz="0" w:space="0" w:color="auto"/>
            <w:bottom w:val="none" w:sz="0" w:space="0" w:color="auto"/>
            <w:right w:val="none" w:sz="0" w:space="0" w:color="auto"/>
          </w:divBdr>
        </w:div>
        <w:div w:id="1659992123">
          <w:marLeft w:val="0"/>
          <w:marRight w:val="0"/>
          <w:marTop w:val="0"/>
          <w:marBottom w:val="0"/>
          <w:divBdr>
            <w:top w:val="none" w:sz="0" w:space="0" w:color="auto"/>
            <w:left w:val="none" w:sz="0" w:space="0" w:color="auto"/>
            <w:bottom w:val="none" w:sz="0" w:space="0" w:color="auto"/>
            <w:right w:val="none" w:sz="0" w:space="0" w:color="auto"/>
          </w:divBdr>
        </w:div>
        <w:div w:id="1903055566">
          <w:marLeft w:val="0"/>
          <w:marRight w:val="0"/>
          <w:marTop w:val="0"/>
          <w:marBottom w:val="0"/>
          <w:divBdr>
            <w:top w:val="none" w:sz="0" w:space="0" w:color="auto"/>
            <w:left w:val="none" w:sz="0" w:space="0" w:color="auto"/>
            <w:bottom w:val="none" w:sz="0" w:space="0" w:color="auto"/>
            <w:right w:val="none" w:sz="0" w:space="0" w:color="auto"/>
          </w:divBdr>
        </w:div>
        <w:div w:id="1914075604">
          <w:marLeft w:val="0"/>
          <w:marRight w:val="0"/>
          <w:marTop w:val="0"/>
          <w:marBottom w:val="0"/>
          <w:divBdr>
            <w:top w:val="none" w:sz="0" w:space="0" w:color="auto"/>
            <w:left w:val="none" w:sz="0" w:space="0" w:color="auto"/>
            <w:bottom w:val="none" w:sz="0" w:space="0" w:color="auto"/>
            <w:right w:val="none" w:sz="0" w:space="0" w:color="auto"/>
          </w:divBdr>
        </w:div>
      </w:divsChild>
    </w:div>
    <w:div w:id="613437500">
      <w:bodyDiv w:val="1"/>
      <w:marLeft w:val="0"/>
      <w:marRight w:val="0"/>
      <w:marTop w:val="0"/>
      <w:marBottom w:val="0"/>
      <w:divBdr>
        <w:top w:val="none" w:sz="0" w:space="0" w:color="auto"/>
        <w:left w:val="none" w:sz="0" w:space="0" w:color="auto"/>
        <w:bottom w:val="none" w:sz="0" w:space="0" w:color="auto"/>
        <w:right w:val="none" w:sz="0" w:space="0" w:color="auto"/>
      </w:divBdr>
    </w:div>
    <w:div w:id="621114919">
      <w:bodyDiv w:val="1"/>
      <w:marLeft w:val="0"/>
      <w:marRight w:val="0"/>
      <w:marTop w:val="0"/>
      <w:marBottom w:val="0"/>
      <w:divBdr>
        <w:top w:val="none" w:sz="0" w:space="0" w:color="auto"/>
        <w:left w:val="none" w:sz="0" w:space="0" w:color="auto"/>
        <w:bottom w:val="none" w:sz="0" w:space="0" w:color="auto"/>
        <w:right w:val="none" w:sz="0" w:space="0" w:color="auto"/>
      </w:divBdr>
    </w:div>
    <w:div w:id="646011482">
      <w:bodyDiv w:val="1"/>
      <w:marLeft w:val="0"/>
      <w:marRight w:val="0"/>
      <w:marTop w:val="0"/>
      <w:marBottom w:val="0"/>
      <w:divBdr>
        <w:top w:val="none" w:sz="0" w:space="0" w:color="auto"/>
        <w:left w:val="none" w:sz="0" w:space="0" w:color="auto"/>
        <w:bottom w:val="none" w:sz="0" w:space="0" w:color="auto"/>
        <w:right w:val="none" w:sz="0" w:space="0" w:color="auto"/>
      </w:divBdr>
    </w:div>
    <w:div w:id="686442787">
      <w:bodyDiv w:val="1"/>
      <w:marLeft w:val="0"/>
      <w:marRight w:val="0"/>
      <w:marTop w:val="0"/>
      <w:marBottom w:val="0"/>
      <w:divBdr>
        <w:top w:val="none" w:sz="0" w:space="0" w:color="auto"/>
        <w:left w:val="none" w:sz="0" w:space="0" w:color="auto"/>
        <w:bottom w:val="none" w:sz="0" w:space="0" w:color="auto"/>
        <w:right w:val="none" w:sz="0" w:space="0" w:color="auto"/>
      </w:divBdr>
      <w:divsChild>
        <w:div w:id="940188775">
          <w:marLeft w:val="0"/>
          <w:marRight w:val="0"/>
          <w:marTop w:val="0"/>
          <w:marBottom w:val="0"/>
          <w:divBdr>
            <w:top w:val="none" w:sz="0" w:space="0" w:color="auto"/>
            <w:left w:val="none" w:sz="0" w:space="0" w:color="auto"/>
            <w:bottom w:val="none" w:sz="0" w:space="0" w:color="auto"/>
            <w:right w:val="none" w:sz="0" w:space="0" w:color="auto"/>
          </w:divBdr>
        </w:div>
        <w:div w:id="1254122941">
          <w:marLeft w:val="0"/>
          <w:marRight w:val="0"/>
          <w:marTop w:val="0"/>
          <w:marBottom w:val="0"/>
          <w:divBdr>
            <w:top w:val="none" w:sz="0" w:space="0" w:color="auto"/>
            <w:left w:val="none" w:sz="0" w:space="0" w:color="auto"/>
            <w:bottom w:val="none" w:sz="0" w:space="0" w:color="auto"/>
            <w:right w:val="none" w:sz="0" w:space="0" w:color="auto"/>
          </w:divBdr>
        </w:div>
      </w:divsChild>
    </w:div>
    <w:div w:id="811482195">
      <w:bodyDiv w:val="1"/>
      <w:marLeft w:val="0"/>
      <w:marRight w:val="0"/>
      <w:marTop w:val="0"/>
      <w:marBottom w:val="0"/>
      <w:divBdr>
        <w:top w:val="none" w:sz="0" w:space="0" w:color="auto"/>
        <w:left w:val="none" w:sz="0" w:space="0" w:color="auto"/>
        <w:bottom w:val="none" w:sz="0" w:space="0" w:color="auto"/>
        <w:right w:val="none" w:sz="0" w:space="0" w:color="auto"/>
      </w:divBdr>
      <w:divsChild>
        <w:div w:id="93672231">
          <w:marLeft w:val="0"/>
          <w:marRight w:val="0"/>
          <w:marTop w:val="0"/>
          <w:marBottom w:val="0"/>
          <w:divBdr>
            <w:top w:val="none" w:sz="0" w:space="0" w:color="auto"/>
            <w:left w:val="none" w:sz="0" w:space="0" w:color="auto"/>
            <w:bottom w:val="none" w:sz="0" w:space="0" w:color="auto"/>
            <w:right w:val="none" w:sz="0" w:space="0" w:color="auto"/>
          </w:divBdr>
        </w:div>
        <w:div w:id="445545714">
          <w:marLeft w:val="0"/>
          <w:marRight w:val="0"/>
          <w:marTop w:val="0"/>
          <w:marBottom w:val="0"/>
          <w:divBdr>
            <w:top w:val="none" w:sz="0" w:space="0" w:color="auto"/>
            <w:left w:val="none" w:sz="0" w:space="0" w:color="auto"/>
            <w:bottom w:val="none" w:sz="0" w:space="0" w:color="auto"/>
            <w:right w:val="none" w:sz="0" w:space="0" w:color="auto"/>
          </w:divBdr>
        </w:div>
      </w:divsChild>
    </w:div>
    <w:div w:id="814369587">
      <w:bodyDiv w:val="1"/>
      <w:marLeft w:val="0"/>
      <w:marRight w:val="0"/>
      <w:marTop w:val="0"/>
      <w:marBottom w:val="0"/>
      <w:divBdr>
        <w:top w:val="none" w:sz="0" w:space="0" w:color="auto"/>
        <w:left w:val="none" w:sz="0" w:space="0" w:color="auto"/>
        <w:bottom w:val="none" w:sz="0" w:space="0" w:color="auto"/>
        <w:right w:val="none" w:sz="0" w:space="0" w:color="auto"/>
      </w:divBdr>
    </w:div>
    <w:div w:id="831915348">
      <w:bodyDiv w:val="1"/>
      <w:marLeft w:val="0"/>
      <w:marRight w:val="0"/>
      <w:marTop w:val="0"/>
      <w:marBottom w:val="0"/>
      <w:divBdr>
        <w:top w:val="none" w:sz="0" w:space="0" w:color="auto"/>
        <w:left w:val="none" w:sz="0" w:space="0" w:color="auto"/>
        <w:bottom w:val="none" w:sz="0" w:space="0" w:color="auto"/>
        <w:right w:val="none" w:sz="0" w:space="0" w:color="auto"/>
      </w:divBdr>
      <w:divsChild>
        <w:div w:id="1158423395">
          <w:marLeft w:val="0"/>
          <w:marRight w:val="0"/>
          <w:marTop w:val="0"/>
          <w:marBottom w:val="0"/>
          <w:divBdr>
            <w:top w:val="none" w:sz="0" w:space="0" w:color="auto"/>
            <w:left w:val="none" w:sz="0" w:space="0" w:color="auto"/>
            <w:bottom w:val="none" w:sz="0" w:space="0" w:color="auto"/>
            <w:right w:val="none" w:sz="0" w:space="0" w:color="auto"/>
          </w:divBdr>
        </w:div>
        <w:div w:id="1288197758">
          <w:marLeft w:val="0"/>
          <w:marRight w:val="0"/>
          <w:marTop w:val="0"/>
          <w:marBottom w:val="0"/>
          <w:divBdr>
            <w:top w:val="none" w:sz="0" w:space="0" w:color="auto"/>
            <w:left w:val="none" w:sz="0" w:space="0" w:color="auto"/>
            <w:bottom w:val="none" w:sz="0" w:space="0" w:color="auto"/>
            <w:right w:val="none" w:sz="0" w:space="0" w:color="auto"/>
          </w:divBdr>
        </w:div>
        <w:div w:id="1315260576">
          <w:marLeft w:val="0"/>
          <w:marRight w:val="0"/>
          <w:marTop w:val="0"/>
          <w:marBottom w:val="0"/>
          <w:divBdr>
            <w:top w:val="none" w:sz="0" w:space="0" w:color="auto"/>
            <w:left w:val="none" w:sz="0" w:space="0" w:color="auto"/>
            <w:bottom w:val="none" w:sz="0" w:space="0" w:color="auto"/>
            <w:right w:val="none" w:sz="0" w:space="0" w:color="auto"/>
          </w:divBdr>
        </w:div>
      </w:divsChild>
    </w:div>
    <w:div w:id="842475046">
      <w:bodyDiv w:val="1"/>
      <w:marLeft w:val="0"/>
      <w:marRight w:val="0"/>
      <w:marTop w:val="0"/>
      <w:marBottom w:val="0"/>
      <w:divBdr>
        <w:top w:val="none" w:sz="0" w:space="0" w:color="auto"/>
        <w:left w:val="none" w:sz="0" w:space="0" w:color="auto"/>
        <w:bottom w:val="none" w:sz="0" w:space="0" w:color="auto"/>
        <w:right w:val="none" w:sz="0" w:space="0" w:color="auto"/>
      </w:divBdr>
    </w:div>
    <w:div w:id="908080573">
      <w:bodyDiv w:val="1"/>
      <w:marLeft w:val="0"/>
      <w:marRight w:val="0"/>
      <w:marTop w:val="0"/>
      <w:marBottom w:val="0"/>
      <w:divBdr>
        <w:top w:val="none" w:sz="0" w:space="0" w:color="auto"/>
        <w:left w:val="none" w:sz="0" w:space="0" w:color="auto"/>
        <w:bottom w:val="none" w:sz="0" w:space="0" w:color="auto"/>
        <w:right w:val="none" w:sz="0" w:space="0" w:color="auto"/>
      </w:divBdr>
      <w:divsChild>
        <w:div w:id="762997051">
          <w:marLeft w:val="0"/>
          <w:marRight w:val="0"/>
          <w:marTop w:val="0"/>
          <w:marBottom w:val="0"/>
          <w:divBdr>
            <w:top w:val="none" w:sz="0" w:space="0" w:color="auto"/>
            <w:left w:val="none" w:sz="0" w:space="0" w:color="auto"/>
            <w:bottom w:val="none" w:sz="0" w:space="0" w:color="auto"/>
            <w:right w:val="none" w:sz="0" w:space="0" w:color="auto"/>
          </w:divBdr>
        </w:div>
        <w:div w:id="1795754746">
          <w:marLeft w:val="0"/>
          <w:marRight w:val="0"/>
          <w:marTop w:val="0"/>
          <w:marBottom w:val="0"/>
          <w:divBdr>
            <w:top w:val="none" w:sz="0" w:space="0" w:color="auto"/>
            <w:left w:val="none" w:sz="0" w:space="0" w:color="auto"/>
            <w:bottom w:val="none" w:sz="0" w:space="0" w:color="auto"/>
            <w:right w:val="none" w:sz="0" w:space="0" w:color="auto"/>
          </w:divBdr>
        </w:div>
      </w:divsChild>
    </w:div>
    <w:div w:id="929894062">
      <w:bodyDiv w:val="1"/>
      <w:marLeft w:val="0"/>
      <w:marRight w:val="0"/>
      <w:marTop w:val="0"/>
      <w:marBottom w:val="0"/>
      <w:divBdr>
        <w:top w:val="none" w:sz="0" w:space="0" w:color="auto"/>
        <w:left w:val="none" w:sz="0" w:space="0" w:color="auto"/>
        <w:bottom w:val="none" w:sz="0" w:space="0" w:color="auto"/>
        <w:right w:val="none" w:sz="0" w:space="0" w:color="auto"/>
      </w:divBdr>
      <w:divsChild>
        <w:div w:id="471446">
          <w:marLeft w:val="0"/>
          <w:marRight w:val="0"/>
          <w:marTop w:val="0"/>
          <w:marBottom w:val="0"/>
          <w:divBdr>
            <w:top w:val="none" w:sz="0" w:space="0" w:color="auto"/>
            <w:left w:val="none" w:sz="0" w:space="0" w:color="auto"/>
            <w:bottom w:val="none" w:sz="0" w:space="0" w:color="auto"/>
            <w:right w:val="none" w:sz="0" w:space="0" w:color="auto"/>
          </w:divBdr>
        </w:div>
        <w:div w:id="630089231">
          <w:marLeft w:val="0"/>
          <w:marRight w:val="0"/>
          <w:marTop w:val="0"/>
          <w:marBottom w:val="0"/>
          <w:divBdr>
            <w:top w:val="none" w:sz="0" w:space="0" w:color="auto"/>
            <w:left w:val="none" w:sz="0" w:space="0" w:color="auto"/>
            <w:bottom w:val="none" w:sz="0" w:space="0" w:color="auto"/>
            <w:right w:val="none" w:sz="0" w:space="0" w:color="auto"/>
          </w:divBdr>
        </w:div>
        <w:div w:id="699362324">
          <w:marLeft w:val="0"/>
          <w:marRight w:val="0"/>
          <w:marTop w:val="0"/>
          <w:marBottom w:val="0"/>
          <w:divBdr>
            <w:top w:val="none" w:sz="0" w:space="0" w:color="auto"/>
            <w:left w:val="none" w:sz="0" w:space="0" w:color="auto"/>
            <w:bottom w:val="none" w:sz="0" w:space="0" w:color="auto"/>
            <w:right w:val="none" w:sz="0" w:space="0" w:color="auto"/>
          </w:divBdr>
        </w:div>
        <w:div w:id="988632976">
          <w:marLeft w:val="0"/>
          <w:marRight w:val="0"/>
          <w:marTop w:val="0"/>
          <w:marBottom w:val="0"/>
          <w:divBdr>
            <w:top w:val="none" w:sz="0" w:space="0" w:color="auto"/>
            <w:left w:val="none" w:sz="0" w:space="0" w:color="auto"/>
            <w:bottom w:val="none" w:sz="0" w:space="0" w:color="auto"/>
            <w:right w:val="none" w:sz="0" w:space="0" w:color="auto"/>
          </w:divBdr>
        </w:div>
        <w:div w:id="1059862316">
          <w:marLeft w:val="0"/>
          <w:marRight w:val="0"/>
          <w:marTop w:val="0"/>
          <w:marBottom w:val="0"/>
          <w:divBdr>
            <w:top w:val="none" w:sz="0" w:space="0" w:color="auto"/>
            <w:left w:val="none" w:sz="0" w:space="0" w:color="auto"/>
            <w:bottom w:val="none" w:sz="0" w:space="0" w:color="auto"/>
            <w:right w:val="none" w:sz="0" w:space="0" w:color="auto"/>
          </w:divBdr>
        </w:div>
        <w:div w:id="1407728897">
          <w:marLeft w:val="0"/>
          <w:marRight w:val="0"/>
          <w:marTop w:val="0"/>
          <w:marBottom w:val="0"/>
          <w:divBdr>
            <w:top w:val="none" w:sz="0" w:space="0" w:color="auto"/>
            <w:left w:val="none" w:sz="0" w:space="0" w:color="auto"/>
            <w:bottom w:val="none" w:sz="0" w:space="0" w:color="auto"/>
            <w:right w:val="none" w:sz="0" w:space="0" w:color="auto"/>
          </w:divBdr>
        </w:div>
        <w:div w:id="1619949914">
          <w:marLeft w:val="0"/>
          <w:marRight w:val="0"/>
          <w:marTop w:val="0"/>
          <w:marBottom w:val="0"/>
          <w:divBdr>
            <w:top w:val="none" w:sz="0" w:space="0" w:color="auto"/>
            <w:left w:val="none" w:sz="0" w:space="0" w:color="auto"/>
            <w:bottom w:val="none" w:sz="0" w:space="0" w:color="auto"/>
            <w:right w:val="none" w:sz="0" w:space="0" w:color="auto"/>
          </w:divBdr>
        </w:div>
        <w:div w:id="1674450019">
          <w:marLeft w:val="0"/>
          <w:marRight w:val="0"/>
          <w:marTop w:val="0"/>
          <w:marBottom w:val="0"/>
          <w:divBdr>
            <w:top w:val="none" w:sz="0" w:space="0" w:color="auto"/>
            <w:left w:val="none" w:sz="0" w:space="0" w:color="auto"/>
            <w:bottom w:val="none" w:sz="0" w:space="0" w:color="auto"/>
            <w:right w:val="none" w:sz="0" w:space="0" w:color="auto"/>
          </w:divBdr>
        </w:div>
        <w:div w:id="2033603691">
          <w:marLeft w:val="0"/>
          <w:marRight w:val="0"/>
          <w:marTop w:val="0"/>
          <w:marBottom w:val="0"/>
          <w:divBdr>
            <w:top w:val="none" w:sz="0" w:space="0" w:color="auto"/>
            <w:left w:val="none" w:sz="0" w:space="0" w:color="auto"/>
            <w:bottom w:val="none" w:sz="0" w:space="0" w:color="auto"/>
            <w:right w:val="none" w:sz="0" w:space="0" w:color="auto"/>
          </w:divBdr>
        </w:div>
      </w:divsChild>
    </w:div>
    <w:div w:id="945892648">
      <w:bodyDiv w:val="1"/>
      <w:marLeft w:val="0"/>
      <w:marRight w:val="0"/>
      <w:marTop w:val="0"/>
      <w:marBottom w:val="0"/>
      <w:divBdr>
        <w:top w:val="none" w:sz="0" w:space="0" w:color="auto"/>
        <w:left w:val="none" w:sz="0" w:space="0" w:color="auto"/>
        <w:bottom w:val="none" w:sz="0" w:space="0" w:color="auto"/>
        <w:right w:val="none" w:sz="0" w:space="0" w:color="auto"/>
      </w:divBdr>
    </w:div>
    <w:div w:id="950939080">
      <w:bodyDiv w:val="1"/>
      <w:marLeft w:val="0"/>
      <w:marRight w:val="0"/>
      <w:marTop w:val="0"/>
      <w:marBottom w:val="0"/>
      <w:divBdr>
        <w:top w:val="none" w:sz="0" w:space="0" w:color="auto"/>
        <w:left w:val="none" w:sz="0" w:space="0" w:color="auto"/>
        <w:bottom w:val="none" w:sz="0" w:space="0" w:color="auto"/>
        <w:right w:val="none" w:sz="0" w:space="0" w:color="auto"/>
      </w:divBdr>
      <w:divsChild>
        <w:div w:id="142086947">
          <w:marLeft w:val="0"/>
          <w:marRight w:val="0"/>
          <w:marTop w:val="0"/>
          <w:marBottom w:val="0"/>
          <w:divBdr>
            <w:top w:val="none" w:sz="0" w:space="0" w:color="auto"/>
            <w:left w:val="none" w:sz="0" w:space="0" w:color="auto"/>
            <w:bottom w:val="none" w:sz="0" w:space="0" w:color="auto"/>
            <w:right w:val="none" w:sz="0" w:space="0" w:color="auto"/>
          </w:divBdr>
        </w:div>
        <w:div w:id="1567958833">
          <w:marLeft w:val="0"/>
          <w:marRight w:val="0"/>
          <w:marTop w:val="0"/>
          <w:marBottom w:val="0"/>
          <w:divBdr>
            <w:top w:val="none" w:sz="0" w:space="0" w:color="auto"/>
            <w:left w:val="none" w:sz="0" w:space="0" w:color="auto"/>
            <w:bottom w:val="none" w:sz="0" w:space="0" w:color="auto"/>
            <w:right w:val="none" w:sz="0" w:space="0" w:color="auto"/>
          </w:divBdr>
        </w:div>
      </w:divsChild>
    </w:div>
    <w:div w:id="953288422">
      <w:bodyDiv w:val="1"/>
      <w:marLeft w:val="0"/>
      <w:marRight w:val="0"/>
      <w:marTop w:val="0"/>
      <w:marBottom w:val="0"/>
      <w:divBdr>
        <w:top w:val="none" w:sz="0" w:space="0" w:color="auto"/>
        <w:left w:val="none" w:sz="0" w:space="0" w:color="auto"/>
        <w:bottom w:val="none" w:sz="0" w:space="0" w:color="auto"/>
        <w:right w:val="none" w:sz="0" w:space="0" w:color="auto"/>
      </w:divBdr>
      <w:divsChild>
        <w:div w:id="7604685">
          <w:marLeft w:val="0"/>
          <w:marRight w:val="0"/>
          <w:marTop w:val="0"/>
          <w:marBottom w:val="0"/>
          <w:divBdr>
            <w:top w:val="none" w:sz="0" w:space="0" w:color="auto"/>
            <w:left w:val="none" w:sz="0" w:space="0" w:color="auto"/>
            <w:bottom w:val="none" w:sz="0" w:space="0" w:color="auto"/>
            <w:right w:val="none" w:sz="0" w:space="0" w:color="auto"/>
          </w:divBdr>
        </w:div>
        <w:div w:id="269511907">
          <w:marLeft w:val="0"/>
          <w:marRight w:val="0"/>
          <w:marTop w:val="0"/>
          <w:marBottom w:val="0"/>
          <w:divBdr>
            <w:top w:val="none" w:sz="0" w:space="0" w:color="auto"/>
            <w:left w:val="none" w:sz="0" w:space="0" w:color="auto"/>
            <w:bottom w:val="none" w:sz="0" w:space="0" w:color="auto"/>
            <w:right w:val="none" w:sz="0" w:space="0" w:color="auto"/>
          </w:divBdr>
        </w:div>
        <w:div w:id="914510413">
          <w:marLeft w:val="0"/>
          <w:marRight w:val="0"/>
          <w:marTop w:val="0"/>
          <w:marBottom w:val="0"/>
          <w:divBdr>
            <w:top w:val="none" w:sz="0" w:space="0" w:color="auto"/>
            <w:left w:val="none" w:sz="0" w:space="0" w:color="auto"/>
            <w:bottom w:val="none" w:sz="0" w:space="0" w:color="auto"/>
            <w:right w:val="none" w:sz="0" w:space="0" w:color="auto"/>
          </w:divBdr>
        </w:div>
        <w:div w:id="1256329173">
          <w:marLeft w:val="0"/>
          <w:marRight w:val="0"/>
          <w:marTop w:val="0"/>
          <w:marBottom w:val="0"/>
          <w:divBdr>
            <w:top w:val="none" w:sz="0" w:space="0" w:color="auto"/>
            <w:left w:val="none" w:sz="0" w:space="0" w:color="auto"/>
            <w:bottom w:val="none" w:sz="0" w:space="0" w:color="auto"/>
            <w:right w:val="none" w:sz="0" w:space="0" w:color="auto"/>
          </w:divBdr>
        </w:div>
        <w:div w:id="2035881977">
          <w:marLeft w:val="0"/>
          <w:marRight w:val="0"/>
          <w:marTop w:val="0"/>
          <w:marBottom w:val="0"/>
          <w:divBdr>
            <w:top w:val="none" w:sz="0" w:space="0" w:color="auto"/>
            <w:left w:val="none" w:sz="0" w:space="0" w:color="auto"/>
            <w:bottom w:val="none" w:sz="0" w:space="0" w:color="auto"/>
            <w:right w:val="none" w:sz="0" w:space="0" w:color="auto"/>
          </w:divBdr>
        </w:div>
        <w:div w:id="2107339812">
          <w:marLeft w:val="0"/>
          <w:marRight w:val="0"/>
          <w:marTop w:val="0"/>
          <w:marBottom w:val="0"/>
          <w:divBdr>
            <w:top w:val="none" w:sz="0" w:space="0" w:color="auto"/>
            <w:left w:val="none" w:sz="0" w:space="0" w:color="auto"/>
            <w:bottom w:val="none" w:sz="0" w:space="0" w:color="auto"/>
            <w:right w:val="none" w:sz="0" w:space="0" w:color="auto"/>
          </w:divBdr>
        </w:div>
      </w:divsChild>
    </w:div>
    <w:div w:id="974141540">
      <w:bodyDiv w:val="1"/>
      <w:marLeft w:val="0"/>
      <w:marRight w:val="0"/>
      <w:marTop w:val="0"/>
      <w:marBottom w:val="0"/>
      <w:divBdr>
        <w:top w:val="none" w:sz="0" w:space="0" w:color="auto"/>
        <w:left w:val="none" w:sz="0" w:space="0" w:color="auto"/>
        <w:bottom w:val="none" w:sz="0" w:space="0" w:color="auto"/>
        <w:right w:val="none" w:sz="0" w:space="0" w:color="auto"/>
      </w:divBdr>
      <w:divsChild>
        <w:div w:id="985008197">
          <w:marLeft w:val="0"/>
          <w:marRight w:val="0"/>
          <w:marTop w:val="0"/>
          <w:marBottom w:val="0"/>
          <w:divBdr>
            <w:top w:val="none" w:sz="0" w:space="0" w:color="auto"/>
            <w:left w:val="none" w:sz="0" w:space="0" w:color="auto"/>
            <w:bottom w:val="none" w:sz="0" w:space="0" w:color="auto"/>
            <w:right w:val="none" w:sz="0" w:space="0" w:color="auto"/>
          </w:divBdr>
          <w:divsChild>
            <w:div w:id="1251625114">
              <w:marLeft w:val="0"/>
              <w:marRight w:val="0"/>
              <w:marTop w:val="0"/>
              <w:marBottom w:val="0"/>
              <w:divBdr>
                <w:top w:val="none" w:sz="0" w:space="0" w:color="auto"/>
                <w:left w:val="none" w:sz="0" w:space="0" w:color="auto"/>
                <w:bottom w:val="none" w:sz="0" w:space="0" w:color="auto"/>
                <w:right w:val="none" w:sz="0" w:space="0" w:color="auto"/>
              </w:divBdr>
            </w:div>
            <w:div w:id="1379357410">
              <w:marLeft w:val="0"/>
              <w:marRight w:val="0"/>
              <w:marTop w:val="0"/>
              <w:marBottom w:val="0"/>
              <w:divBdr>
                <w:top w:val="none" w:sz="0" w:space="0" w:color="auto"/>
                <w:left w:val="none" w:sz="0" w:space="0" w:color="auto"/>
                <w:bottom w:val="none" w:sz="0" w:space="0" w:color="auto"/>
                <w:right w:val="none" w:sz="0" w:space="0" w:color="auto"/>
              </w:divBdr>
            </w:div>
            <w:div w:id="2095317999">
              <w:marLeft w:val="0"/>
              <w:marRight w:val="0"/>
              <w:marTop w:val="0"/>
              <w:marBottom w:val="0"/>
              <w:divBdr>
                <w:top w:val="none" w:sz="0" w:space="0" w:color="auto"/>
                <w:left w:val="none" w:sz="0" w:space="0" w:color="auto"/>
                <w:bottom w:val="none" w:sz="0" w:space="0" w:color="auto"/>
                <w:right w:val="none" w:sz="0" w:space="0" w:color="auto"/>
              </w:divBdr>
            </w:div>
          </w:divsChild>
        </w:div>
        <w:div w:id="1484422078">
          <w:marLeft w:val="0"/>
          <w:marRight w:val="0"/>
          <w:marTop w:val="0"/>
          <w:marBottom w:val="0"/>
          <w:divBdr>
            <w:top w:val="none" w:sz="0" w:space="0" w:color="auto"/>
            <w:left w:val="none" w:sz="0" w:space="0" w:color="auto"/>
            <w:bottom w:val="none" w:sz="0" w:space="0" w:color="auto"/>
            <w:right w:val="none" w:sz="0" w:space="0" w:color="auto"/>
          </w:divBdr>
        </w:div>
      </w:divsChild>
    </w:div>
    <w:div w:id="980043285">
      <w:bodyDiv w:val="1"/>
      <w:marLeft w:val="0"/>
      <w:marRight w:val="0"/>
      <w:marTop w:val="0"/>
      <w:marBottom w:val="0"/>
      <w:divBdr>
        <w:top w:val="none" w:sz="0" w:space="0" w:color="auto"/>
        <w:left w:val="none" w:sz="0" w:space="0" w:color="auto"/>
        <w:bottom w:val="none" w:sz="0" w:space="0" w:color="auto"/>
        <w:right w:val="none" w:sz="0" w:space="0" w:color="auto"/>
      </w:divBdr>
    </w:div>
    <w:div w:id="989862877">
      <w:bodyDiv w:val="1"/>
      <w:marLeft w:val="0"/>
      <w:marRight w:val="0"/>
      <w:marTop w:val="0"/>
      <w:marBottom w:val="0"/>
      <w:divBdr>
        <w:top w:val="none" w:sz="0" w:space="0" w:color="auto"/>
        <w:left w:val="none" w:sz="0" w:space="0" w:color="auto"/>
        <w:bottom w:val="none" w:sz="0" w:space="0" w:color="auto"/>
        <w:right w:val="none" w:sz="0" w:space="0" w:color="auto"/>
      </w:divBdr>
    </w:div>
    <w:div w:id="1016468469">
      <w:bodyDiv w:val="1"/>
      <w:marLeft w:val="0"/>
      <w:marRight w:val="0"/>
      <w:marTop w:val="0"/>
      <w:marBottom w:val="0"/>
      <w:divBdr>
        <w:top w:val="none" w:sz="0" w:space="0" w:color="auto"/>
        <w:left w:val="none" w:sz="0" w:space="0" w:color="auto"/>
        <w:bottom w:val="none" w:sz="0" w:space="0" w:color="auto"/>
        <w:right w:val="none" w:sz="0" w:space="0" w:color="auto"/>
      </w:divBdr>
      <w:divsChild>
        <w:div w:id="550189069">
          <w:marLeft w:val="0"/>
          <w:marRight w:val="0"/>
          <w:marTop w:val="0"/>
          <w:marBottom w:val="0"/>
          <w:divBdr>
            <w:top w:val="none" w:sz="0" w:space="0" w:color="auto"/>
            <w:left w:val="none" w:sz="0" w:space="0" w:color="auto"/>
            <w:bottom w:val="none" w:sz="0" w:space="0" w:color="auto"/>
            <w:right w:val="none" w:sz="0" w:space="0" w:color="auto"/>
          </w:divBdr>
        </w:div>
        <w:div w:id="778984489">
          <w:marLeft w:val="0"/>
          <w:marRight w:val="0"/>
          <w:marTop w:val="0"/>
          <w:marBottom w:val="0"/>
          <w:divBdr>
            <w:top w:val="none" w:sz="0" w:space="0" w:color="auto"/>
            <w:left w:val="none" w:sz="0" w:space="0" w:color="auto"/>
            <w:bottom w:val="none" w:sz="0" w:space="0" w:color="auto"/>
            <w:right w:val="none" w:sz="0" w:space="0" w:color="auto"/>
          </w:divBdr>
        </w:div>
        <w:div w:id="809639762">
          <w:marLeft w:val="0"/>
          <w:marRight w:val="0"/>
          <w:marTop w:val="0"/>
          <w:marBottom w:val="0"/>
          <w:divBdr>
            <w:top w:val="none" w:sz="0" w:space="0" w:color="auto"/>
            <w:left w:val="none" w:sz="0" w:space="0" w:color="auto"/>
            <w:bottom w:val="none" w:sz="0" w:space="0" w:color="auto"/>
            <w:right w:val="none" w:sz="0" w:space="0" w:color="auto"/>
          </w:divBdr>
        </w:div>
        <w:div w:id="1418749394">
          <w:marLeft w:val="0"/>
          <w:marRight w:val="0"/>
          <w:marTop w:val="0"/>
          <w:marBottom w:val="0"/>
          <w:divBdr>
            <w:top w:val="none" w:sz="0" w:space="0" w:color="auto"/>
            <w:left w:val="none" w:sz="0" w:space="0" w:color="auto"/>
            <w:bottom w:val="none" w:sz="0" w:space="0" w:color="auto"/>
            <w:right w:val="none" w:sz="0" w:space="0" w:color="auto"/>
          </w:divBdr>
        </w:div>
        <w:div w:id="1609700890">
          <w:marLeft w:val="0"/>
          <w:marRight w:val="0"/>
          <w:marTop w:val="0"/>
          <w:marBottom w:val="0"/>
          <w:divBdr>
            <w:top w:val="none" w:sz="0" w:space="0" w:color="auto"/>
            <w:left w:val="none" w:sz="0" w:space="0" w:color="auto"/>
            <w:bottom w:val="none" w:sz="0" w:space="0" w:color="auto"/>
            <w:right w:val="none" w:sz="0" w:space="0" w:color="auto"/>
          </w:divBdr>
        </w:div>
        <w:div w:id="1627393415">
          <w:marLeft w:val="0"/>
          <w:marRight w:val="0"/>
          <w:marTop w:val="0"/>
          <w:marBottom w:val="0"/>
          <w:divBdr>
            <w:top w:val="none" w:sz="0" w:space="0" w:color="auto"/>
            <w:left w:val="none" w:sz="0" w:space="0" w:color="auto"/>
            <w:bottom w:val="none" w:sz="0" w:space="0" w:color="auto"/>
            <w:right w:val="none" w:sz="0" w:space="0" w:color="auto"/>
          </w:divBdr>
        </w:div>
        <w:div w:id="1660966095">
          <w:marLeft w:val="0"/>
          <w:marRight w:val="0"/>
          <w:marTop w:val="0"/>
          <w:marBottom w:val="0"/>
          <w:divBdr>
            <w:top w:val="none" w:sz="0" w:space="0" w:color="auto"/>
            <w:left w:val="none" w:sz="0" w:space="0" w:color="auto"/>
            <w:bottom w:val="none" w:sz="0" w:space="0" w:color="auto"/>
            <w:right w:val="none" w:sz="0" w:space="0" w:color="auto"/>
          </w:divBdr>
        </w:div>
        <w:div w:id="1715812092">
          <w:marLeft w:val="0"/>
          <w:marRight w:val="0"/>
          <w:marTop w:val="0"/>
          <w:marBottom w:val="0"/>
          <w:divBdr>
            <w:top w:val="none" w:sz="0" w:space="0" w:color="auto"/>
            <w:left w:val="none" w:sz="0" w:space="0" w:color="auto"/>
            <w:bottom w:val="none" w:sz="0" w:space="0" w:color="auto"/>
            <w:right w:val="none" w:sz="0" w:space="0" w:color="auto"/>
          </w:divBdr>
        </w:div>
        <w:div w:id="1808548027">
          <w:marLeft w:val="0"/>
          <w:marRight w:val="0"/>
          <w:marTop w:val="0"/>
          <w:marBottom w:val="0"/>
          <w:divBdr>
            <w:top w:val="none" w:sz="0" w:space="0" w:color="auto"/>
            <w:left w:val="none" w:sz="0" w:space="0" w:color="auto"/>
            <w:bottom w:val="none" w:sz="0" w:space="0" w:color="auto"/>
            <w:right w:val="none" w:sz="0" w:space="0" w:color="auto"/>
          </w:divBdr>
        </w:div>
        <w:div w:id="1856381966">
          <w:marLeft w:val="0"/>
          <w:marRight w:val="0"/>
          <w:marTop w:val="0"/>
          <w:marBottom w:val="0"/>
          <w:divBdr>
            <w:top w:val="none" w:sz="0" w:space="0" w:color="auto"/>
            <w:left w:val="none" w:sz="0" w:space="0" w:color="auto"/>
            <w:bottom w:val="none" w:sz="0" w:space="0" w:color="auto"/>
            <w:right w:val="none" w:sz="0" w:space="0" w:color="auto"/>
          </w:divBdr>
        </w:div>
        <w:div w:id="2008434539">
          <w:marLeft w:val="0"/>
          <w:marRight w:val="0"/>
          <w:marTop w:val="0"/>
          <w:marBottom w:val="0"/>
          <w:divBdr>
            <w:top w:val="none" w:sz="0" w:space="0" w:color="auto"/>
            <w:left w:val="none" w:sz="0" w:space="0" w:color="auto"/>
            <w:bottom w:val="none" w:sz="0" w:space="0" w:color="auto"/>
            <w:right w:val="none" w:sz="0" w:space="0" w:color="auto"/>
          </w:divBdr>
        </w:div>
      </w:divsChild>
    </w:div>
    <w:div w:id="1018233554">
      <w:bodyDiv w:val="1"/>
      <w:marLeft w:val="0"/>
      <w:marRight w:val="0"/>
      <w:marTop w:val="0"/>
      <w:marBottom w:val="0"/>
      <w:divBdr>
        <w:top w:val="none" w:sz="0" w:space="0" w:color="auto"/>
        <w:left w:val="none" w:sz="0" w:space="0" w:color="auto"/>
        <w:bottom w:val="none" w:sz="0" w:space="0" w:color="auto"/>
        <w:right w:val="none" w:sz="0" w:space="0" w:color="auto"/>
      </w:divBdr>
      <w:divsChild>
        <w:div w:id="92281969">
          <w:marLeft w:val="0"/>
          <w:marRight w:val="0"/>
          <w:marTop w:val="0"/>
          <w:marBottom w:val="0"/>
          <w:divBdr>
            <w:top w:val="none" w:sz="0" w:space="0" w:color="auto"/>
            <w:left w:val="none" w:sz="0" w:space="0" w:color="auto"/>
            <w:bottom w:val="none" w:sz="0" w:space="0" w:color="auto"/>
            <w:right w:val="none" w:sz="0" w:space="0" w:color="auto"/>
          </w:divBdr>
        </w:div>
        <w:div w:id="1334990864">
          <w:marLeft w:val="0"/>
          <w:marRight w:val="0"/>
          <w:marTop w:val="0"/>
          <w:marBottom w:val="0"/>
          <w:divBdr>
            <w:top w:val="none" w:sz="0" w:space="0" w:color="auto"/>
            <w:left w:val="none" w:sz="0" w:space="0" w:color="auto"/>
            <w:bottom w:val="none" w:sz="0" w:space="0" w:color="auto"/>
            <w:right w:val="none" w:sz="0" w:space="0" w:color="auto"/>
          </w:divBdr>
        </w:div>
        <w:div w:id="1507556263">
          <w:marLeft w:val="0"/>
          <w:marRight w:val="0"/>
          <w:marTop w:val="0"/>
          <w:marBottom w:val="0"/>
          <w:divBdr>
            <w:top w:val="none" w:sz="0" w:space="0" w:color="auto"/>
            <w:left w:val="none" w:sz="0" w:space="0" w:color="auto"/>
            <w:bottom w:val="none" w:sz="0" w:space="0" w:color="auto"/>
            <w:right w:val="none" w:sz="0" w:space="0" w:color="auto"/>
          </w:divBdr>
        </w:div>
        <w:div w:id="1515071549">
          <w:marLeft w:val="0"/>
          <w:marRight w:val="0"/>
          <w:marTop w:val="0"/>
          <w:marBottom w:val="0"/>
          <w:divBdr>
            <w:top w:val="none" w:sz="0" w:space="0" w:color="auto"/>
            <w:left w:val="none" w:sz="0" w:space="0" w:color="auto"/>
            <w:bottom w:val="none" w:sz="0" w:space="0" w:color="auto"/>
            <w:right w:val="none" w:sz="0" w:space="0" w:color="auto"/>
          </w:divBdr>
        </w:div>
        <w:div w:id="1876120045">
          <w:marLeft w:val="0"/>
          <w:marRight w:val="0"/>
          <w:marTop w:val="0"/>
          <w:marBottom w:val="0"/>
          <w:divBdr>
            <w:top w:val="none" w:sz="0" w:space="0" w:color="auto"/>
            <w:left w:val="none" w:sz="0" w:space="0" w:color="auto"/>
            <w:bottom w:val="none" w:sz="0" w:space="0" w:color="auto"/>
            <w:right w:val="none" w:sz="0" w:space="0" w:color="auto"/>
          </w:divBdr>
        </w:div>
      </w:divsChild>
    </w:div>
    <w:div w:id="1063212145">
      <w:bodyDiv w:val="1"/>
      <w:marLeft w:val="0"/>
      <w:marRight w:val="0"/>
      <w:marTop w:val="0"/>
      <w:marBottom w:val="0"/>
      <w:divBdr>
        <w:top w:val="none" w:sz="0" w:space="0" w:color="auto"/>
        <w:left w:val="none" w:sz="0" w:space="0" w:color="auto"/>
        <w:bottom w:val="none" w:sz="0" w:space="0" w:color="auto"/>
        <w:right w:val="none" w:sz="0" w:space="0" w:color="auto"/>
      </w:divBdr>
      <w:divsChild>
        <w:div w:id="103767959">
          <w:marLeft w:val="0"/>
          <w:marRight w:val="0"/>
          <w:marTop w:val="0"/>
          <w:marBottom w:val="0"/>
          <w:divBdr>
            <w:top w:val="none" w:sz="0" w:space="0" w:color="auto"/>
            <w:left w:val="none" w:sz="0" w:space="0" w:color="auto"/>
            <w:bottom w:val="none" w:sz="0" w:space="0" w:color="auto"/>
            <w:right w:val="none" w:sz="0" w:space="0" w:color="auto"/>
          </w:divBdr>
        </w:div>
        <w:div w:id="207187988">
          <w:marLeft w:val="0"/>
          <w:marRight w:val="0"/>
          <w:marTop w:val="0"/>
          <w:marBottom w:val="0"/>
          <w:divBdr>
            <w:top w:val="none" w:sz="0" w:space="0" w:color="auto"/>
            <w:left w:val="none" w:sz="0" w:space="0" w:color="auto"/>
            <w:bottom w:val="none" w:sz="0" w:space="0" w:color="auto"/>
            <w:right w:val="none" w:sz="0" w:space="0" w:color="auto"/>
          </w:divBdr>
        </w:div>
        <w:div w:id="1126044322">
          <w:marLeft w:val="0"/>
          <w:marRight w:val="0"/>
          <w:marTop w:val="0"/>
          <w:marBottom w:val="0"/>
          <w:divBdr>
            <w:top w:val="none" w:sz="0" w:space="0" w:color="auto"/>
            <w:left w:val="none" w:sz="0" w:space="0" w:color="auto"/>
            <w:bottom w:val="none" w:sz="0" w:space="0" w:color="auto"/>
            <w:right w:val="none" w:sz="0" w:space="0" w:color="auto"/>
          </w:divBdr>
        </w:div>
        <w:div w:id="1175682687">
          <w:marLeft w:val="0"/>
          <w:marRight w:val="0"/>
          <w:marTop w:val="0"/>
          <w:marBottom w:val="0"/>
          <w:divBdr>
            <w:top w:val="none" w:sz="0" w:space="0" w:color="auto"/>
            <w:left w:val="none" w:sz="0" w:space="0" w:color="auto"/>
            <w:bottom w:val="none" w:sz="0" w:space="0" w:color="auto"/>
            <w:right w:val="none" w:sz="0" w:space="0" w:color="auto"/>
          </w:divBdr>
        </w:div>
        <w:div w:id="1183934911">
          <w:marLeft w:val="0"/>
          <w:marRight w:val="0"/>
          <w:marTop w:val="0"/>
          <w:marBottom w:val="0"/>
          <w:divBdr>
            <w:top w:val="none" w:sz="0" w:space="0" w:color="auto"/>
            <w:left w:val="none" w:sz="0" w:space="0" w:color="auto"/>
            <w:bottom w:val="none" w:sz="0" w:space="0" w:color="auto"/>
            <w:right w:val="none" w:sz="0" w:space="0" w:color="auto"/>
          </w:divBdr>
        </w:div>
        <w:div w:id="1572497846">
          <w:marLeft w:val="0"/>
          <w:marRight w:val="0"/>
          <w:marTop w:val="0"/>
          <w:marBottom w:val="0"/>
          <w:divBdr>
            <w:top w:val="none" w:sz="0" w:space="0" w:color="auto"/>
            <w:left w:val="none" w:sz="0" w:space="0" w:color="auto"/>
            <w:bottom w:val="none" w:sz="0" w:space="0" w:color="auto"/>
            <w:right w:val="none" w:sz="0" w:space="0" w:color="auto"/>
          </w:divBdr>
        </w:div>
        <w:div w:id="1584607677">
          <w:marLeft w:val="0"/>
          <w:marRight w:val="0"/>
          <w:marTop w:val="0"/>
          <w:marBottom w:val="0"/>
          <w:divBdr>
            <w:top w:val="none" w:sz="0" w:space="0" w:color="auto"/>
            <w:left w:val="none" w:sz="0" w:space="0" w:color="auto"/>
            <w:bottom w:val="none" w:sz="0" w:space="0" w:color="auto"/>
            <w:right w:val="none" w:sz="0" w:space="0" w:color="auto"/>
          </w:divBdr>
        </w:div>
        <w:div w:id="1590431186">
          <w:marLeft w:val="0"/>
          <w:marRight w:val="0"/>
          <w:marTop w:val="0"/>
          <w:marBottom w:val="0"/>
          <w:divBdr>
            <w:top w:val="none" w:sz="0" w:space="0" w:color="auto"/>
            <w:left w:val="none" w:sz="0" w:space="0" w:color="auto"/>
            <w:bottom w:val="none" w:sz="0" w:space="0" w:color="auto"/>
            <w:right w:val="none" w:sz="0" w:space="0" w:color="auto"/>
          </w:divBdr>
        </w:div>
        <w:div w:id="1766152878">
          <w:marLeft w:val="0"/>
          <w:marRight w:val="0"/>
          <w:marTop w:val="0"/>
          <w:marBottom w:val="0"/>
          <w:divBdr>
            <w:top w:val="none" w:sz="0" w:space="0" w:color="auto"/>
            <w:left w:val="none" w:sz="0" w:space="0" w:color="auto"/>
            <w:bottom w:val="none" w:sz="0" w:space="0" w:color="auto"/>
            <w:right w:val="none" w:sz="0" w:space="0" w:color="auto"/>
          </w:divBdr>
        </w:div>
        <w:div w:id="1774546748">
          <w:marLeft w:val="0"/>
          <w:marRight w:val="0"/>
          <w:marTop w:val="0"/>
          <w:marBottom w:val="0"/>
          <w:divBdr>
            <w:top w:val="none" w:sz="0" w:space="0" w:color="auto"/>
            <w:left w:val="none" w:sz="0" w:space="0" w:color="auto"/>
            <w:bottom w:val="none" w:sz="0" w:space="0" w:color="auto"/>
            <w:right w:val="none" w:sz="0" w:space="0" w:color="auto"/>
          </w:divBdr>
        </w:div>
        <w:div w:id="1951819763">
          <w:marLeft w:val="0"/>
          <w:marRight w:val="0"/>
          <w:marTop w:val="0"/>
          <w:marBottom w:val="0"/>
          <w:divBdr>
            <w:top w:val="none" w:sz="0" w:space="0" w:color="auto"/>
            <w:left w:val="none" w:sz="0" w:space="0" w:color="auto"/>
            <w:bottom w:val="none" w:sz="0" w:space="0" w:color="auto"/>
            <w:right w:val="none" w:sz="0" w:space="0" w:color="auto"/>
          </w:divBdr>
        </w:div>
        <w:div w:id="1953247005">
          <w:marLeft w:val="0"/>
          <w:marRight w:val="0"/>
          <w:marTop w:val="0"/>
          <w:marBottom w:val="0"/>
          <w:divBdr>
            <w:top w:val="none" w:sz="0" w:space="0" w:color="auto"/>
            <w:left w:val="none" w:sz="0" w:space="0" w:color="auto"/>
            <w:bottom w:val="none" w:sz="0" w:space="0" w:color="auto"/>
            <w:right w:val="none" w:sz="0" w:space="0" w:color="auto"/>
          </w:divBdr>
        </w:div>
      </w:divsChild>
    </w:div>
    <w:div w:id="1074473123">
      <w:bodyDiv w:val="1"/>
      <w:marLeft w:val="0"/>
      <w:marRight w:val="0"/>
      <w:marTop w:val="0"/>
      <w:marBottom w:val="0"/>
      <w:divBdr>
        <w:top w:val="none" w:sz="0" w:space="0" w:color="auto"/>
        <w:left w:val="none" w:sz="0" w:space="0" w:color="auto"/>
        <w:bottom w:val="none" w:sz="0" w:space="0" w:color="auto"/>
        <w:right w:val="none" w:sz="0" w:space="0" w:color="auto"/>
      </w:divBdr>
      <w:divsChild>
        <w:div w:id="140124671">
          <w:marLeft w:val="0"/>
          <w:marRight w:val="0"/>
          <w:marTop w:val="0"/>
          <w:marBottom w:val="0"/>
          <w:divBdr>
            <w:top w:val="none" w:sz="0" w:space="0" w:color="auto"/>
            <w:left w:val="none" w:sz="0" w:space="0" w:color="auto"/>
            <w:bottom w:val="none" w:sz="0" w:space="0" w:color="auto"/>
            <w:right w:val="none" w:sz="0" w:space="0" w:color="auto"/>
          </w:divBdr>
        </w:div>
        <w:div w:id="915821068">
          <w:marLeft w:val="0"/>
          <w:marRight w:val="0"/>
          <w:marTop w:val="0"/>
          <w:marBottom w:val="0"/>
          <w:divBdr>
            <w:top w:val="none" w:sz="0" w:space="0" w:color="auto"/>
            <w:left w:val="none" w:sz="0" w:space="0" w:color="auto"/>
            <w:bottom w:val="none" w:sz="0" w:space="0" w:color="auto"/>
            <w:right w:val="none" w:sz="0" w:space="0" w:color="auto"/>
          </w:divBdr>
        </w:div>
      </w:divsChild>
    </w:div>
    <w:div w:id="1124737447">
      <w:bodyDiv w:val="1"/>
      <w:marLeft w:val="0"/>
      <w:marRight w:val="0"/>
      <w:marTop w:val="0"/>
      <w:marBottom w:val="0"/>
      <w:divBdr>
        <w:top w:val="none" w:sz="0" w:space="0" w:color="auto"/>
        <w:left w:val="none" w:sz="0" w:space="0" w:color="auto"/>
        <w:bottom w:val="none" w:sz="0" w:space="0" w:color="auto"/>
        <w:right w:val="none" w:sz="0" w:space="0" w:color="auto"/>
      </w:divBdr>
    </w:div>
    <w:div w:id="1129476305">
      <w:bodyDiv w:val="1"/>
      <w:marLeft w:val="0"/>
      <w:marRight w:val="0"/>
      <w:marTop w:val="0"/>
      <w:marBottom w:val="0"/>
      <w:divBdr>
        <w:top w:val="none" w:sz="0" w:space="0" w:color="auto"/>
        <w:left w:val="none" w:sz="0" w:space="0" w:color="auto"/>
        <w:bottom w:val="none" w:sz="0" w:space="0" w:color="auto"/>
        <w:right w:val="none" w:sz="0" w:space="0" w:color="auto"/>
      </w:divBdr>
    </w:div>
    <w:div w:id="1130127483">
      <w:bodyDiv w:val="1"/>
      <w:marLeft w:val="0"/>
      <w:marRight w:val="0"/>
      <w:marTop w:val="0"/>
      <w:marBottom w:val="0"/>
      <w:divBdr>
        <w:top w:val="none" w:sz="0" w:space="0" w:color="auto"/>
        <w:left w:val="none" w:sz="0" w:space="0" w:color="auto"/>
        <w:bottom w:val="none" w:sz="0" w:space="0" w:color="auto"/>
        <w:right w:val="none" w:sz="0" w:space="0" w:color="auto"/>
      </w:divBdr>
      <w:divsChild>
        <w:div w:id="271018375">
          <w:marLeft w:val="0"/>
          <w:marRight w:val="0"/>
          <w:marTop w:val="0"/>
          <w:marBottom w:val="0"/>
          <w:divBdr>
            <w:top w:val="none" w:sz="0" w:space="0" w:color="auto"/>
            <w:left w:val="none" w:sz="0" w:space="0" w:color="auto"/>
            <w:bottom w:val="none" w:sz="0" w:space="0" w:color="auto"/>
            <w:right w:val="none" w:sz="0" w:space="0" w:color="auto"/>
          </w:divBdr>
        </w:div>
        <w:div w:id="317422657">
          <w:marLeft w:val="0"/>
          <w:marRight w:val="0"/>
          <w:marTop w:val="0"/>
          <w:marBottom w:val="0"/>
          <w:divBdr>
            <w:top w:val="none" w:sz="0" w:space="0" w:color="auto"/>
            <w:left w:val="none" w:sz="0" w:space="0" w:color="auto"/>
            <w:bottom w:val="none" w:sz="0" w:space="0" w:color="auto"/>
            <w:right w:val="none" w:sz="0" w:space="0" w:color="auto"/>
          </w:divBdr>
        </w:div>
        <w:div w:id="542864738">
          <w:marLeft w:val="0"/>
          <w:marRight w:val="0"/>
          <w:marTop w:val="0"/>
          <w:marBottom w:val="0"/>
          <w:divBdr>
            <w:top w:val="none" w:sz="0" w:space="0" w:color="auto"/>
            <w:left w:val="none" w:sz="0" w:space="0" w:color="auto"/>
            <w:bottom w:val="none" w:sz="0" w:space="0" w:color="auto"/>
            <w:right w:val="none" w:sz="0" w:space="0" w:color="auto"/>
          </w:divBdr>
        </w:div>
        <w:div w:id="1561866362">
          <w:marLeft w:val="0"/>
          <w:marRight w:val="0"/>
          <w:marTop w:val="0"/>
          <w:marBottom w:val="0"/>
          <w:divBdr>
            <w:top w:val="none" w:sz="0" w:space="0" w:color="auto"/>
            <w:left w:val="none" w:sz="0" w:space="0" w:color="auto"/>
            <w:bottom w:val="none" w:sz="0" w:space="0" w:color="auto"/>
            <w:right w:val="none" w:sz="0" w:space="0" w:color="auto"/>
          </w:divBdr>
        </w:div>
        <w:div w:id="1619413524">
          <w:marLeft w:val="0"/>
          <w:marRight w:val="0"/>
          <w:marTop w:val="0"/>
          <w:marBottom w:val="0"/>
          <w:divBdr>
            <w:top w:val="none" w:sz="0" w:space="0" w:color="auto"/>
            <w:left w:val="none" w:sz="0" w:space="0" w:color="auto"/>
            <w:bottom w:val="none" w:sz="0" w:space="0" w:color="auto"/>
            <w:right w:val="none" w:sz="0" w:space="0" w:color="auto"/>
          </w:divBdr>
        </w:div>
        <w:div w:id="1883902060">
          <w:marLeft w:val="0"/>
          <w:marRight w:val="0"/>
          <w:marTop w:val="0"/>
          <w:marBottom w:val="0"/>
          <w:divBdr>
            <w:top w:val="none" w:sz="0" w:space="0" w:color="auto"/>
            <w:left w:val="none" w:sz="0" w:space="0" w:color="auto"/>
            <w:bottom w:val="none" w:sz="0" w:space="0" w:color="auto"/>
            <w:right w:val="none" w:sz="0" w:space="0" w:color="auto"/>
          </w:divBdr>
        </w:div>
        <w:div w:id="2065444789">
          <w:marLeft w:val="0"/>
          <w:marRight w:val="0"/>
          <w:marTop w:val="0"/>
          <w:marBottom w:val="0"/>
          <w:divBdr>
            <w:top w:val="none" w:sz="0" w:space="0" w:color="auto"/>
            <w:left w:val="none" w:sz="0" w:space="0" w:color="auto"/>
            <w:bottom w:val="none" w:sz="0" w:space="0" w:color="auto"/>
            <w:right w:val="none" w:sz="0" w:space="0" w:color="auto"/>
          </w:divBdr>
        </w:div>
      </w:divsChild>
    </w:div>
    <w:div w:id="1131171294">
      <w:bodyDiv w:val="1"/>
      <w:marLeft w:val="0"/>
      <w:marRight w:val="0"/>
      <w:marTop w:val="0"/>
      <w:marBottom w:val="0"/>
      <w:divBdr>
        <w:top w:val="none" w:sz="0" w:space="0" w:color="auto"/>
        <w:left w:val="none" w:sz="0" w:space="0" w:color="auto"/>
        <w:bottom w:val="none" w:sz="0" w:space="0" w:color="auto"/>
        <w:right w:val="none" w:sz="0" w:space="0" w:color="auto"/>
      </w:divBdr>
      <w:divsChild>
        <w:div w:id="176771762">
          <w:marLeft w:val="0"/>
          <w:marRight w:val="0"/>
          <w:marTop w:val="0"/>
          <w:marBottom w:val="0"/>
          <w:divBdr>
            <w:top w:val="none" w:sz="0" w:space="0" w:color="auto"/>
            <w:left w:val="none" w:sz="0" w:space="0" w:color="auto"/>
            <w:bottom w:val="none" w:sz="0" w:space="0" w:color="auto"/>
            <w:right w:val="none" w:sz="0" w:space="0" w:color="auto"/>
          </w:divBdr>
        </w:div>
        <w:div w:id="289673626">
          <w:marLeft w:val="0"/>
          <w:marRight w:val="0"/>
          <w:marTop w:val="0"/>
          <w:marBottom w:val="0"/>
          <w:divBdr>
            <w:top w:val="none" w:sz="0" w:space="0" w:color="auto"/>
            <w:left w:val="none" w:sz="0" w:space="0" w:color="auto"/>
            <w:bottom w:val="none" w:sz="0" w:space="0" w:color="auto"/>
            <w:right w:val="none" w:sz="0" w:space="0" w:color="auto"/>
          </w:divBdr>
        </w:div>
        <w:div w:id="447824247">
          <w:marLeft w:val="0"/>
          <w:marRight w:val="0"/>
          <w:marTop w:val="0"/>
          <w:marBottom w:val="0"/>
          <w:divBdr>
            <w:top w:val="none" w:sz="0" w:space="0" w:color="auto"/>
            <w:left w:val="none" w:sz="0" w:space="0" w:color="auto"/>
            <w:bottom w:val="none" w:sz="0" w:space="0" w:color="auto"/>
            <w:right w:val="none" w:sz="0" w:space="0" w:color="auto"/>
          </w:divBdr>
        </w:div>
      </w:divsChild>
    </w:div>
    <w:div w:id="1137913797">
      <w:bodyDiv w:val="1"/>
      <w:marLeft w:val="0"/>
      <w:marRight w:val="0"/>
      <w:marTop w:val="0"/>
      <w:marBottom w:val="0"/>
      <w:divBdr>
        <w:top w:val="none" w:sz="0" w:space="0" w:color="auto"/>
        <w:left w:val="none" w:sz="0" w:space="0" w:color="auto"/>
        <w:bottom w:val="none" w:sz="0" w:space="0" w:color="auto"/>
        <w:right w:val="none" w:sz="0" w:space="0" w:color="auto"/>
      </w:divBdr>
    </w:div>
    <w:div w:id="1140919239">
      <w:bodyDiv w:val="1"/>
      <w:marLeft w:val="0"/>
      <w:marRight w:val="0"/>
      <w:marTop w:val="0"/>
      <w:marBottom w:val="0"/>
      <w:divBdr>
        <w:top w:val="none" w:sz="0" w:space="0" w:color="auto"/>
        <w:left w:val="none" w:sz="0" w:space="0" w:color="auto"/>
        <w:bottom w:val="none" w:sz="0" w:space="0" w:color="auto"/>
        <w:right w:val="none" w:sz="0" w:space="0" w:color="auto"/>
      </w:divBdr>
      <w:divsChild>
        <w:div w:id="1764644278">
          <w:marLeft w:val="0"/>
          <w:marRight w:val="0"/>
          <w:marTop w:val="0"/>
          <w:marBottom w:val="0"/>
          <w:divBdr>
            <w:top w:val="none" w:sz="0" w:space="0" w:color="auto"/>
            <w:left w:val="none" w:sz="0" w:space="0" w:color="auto"/>
            <w:bottom w:val="none" w:sz="0" w:space="0" w:color="auto"/>
            <w:right w:val="none" w:sz="0" w:space="0" w:color="auto"/>
          </w:divBdr>
        </w:div>
      </w:divsChild>
    </w:div>
    <w:div w:id="1158232277">
      <w:bodyDiv w:val="1"/>
      <w:marLeft w:val="0"/>
      <w:marRight w:val="0"/>
      <w:marTop w:val="0"/>
      <w:marBottom w:val="0"/>
      <w:divBdr>
        <w:top w:val="none" w:sz="0" w:space="0" w:color="auto"/>
        <w:left w:val="none" w:sz="0" w:space="0" w:color="auto"/>
        <w:bottom w:val="none" w:sz="0" w:space="0" w:color="auto"/>
        <w:right w:val="none" w:sz="0" w:space="0" w:color="auto"/>
      </w:divBdr>
    </w:div>
    <w:div w:id="1215386228">
      <w:bodyDiv w:val="1"/>
      <w:marLeft w:val="0"/>
      <w:marRight w:val="0"/>
      <w:marTop w:val="0"/>
      <w:marBottom w:val="0"/>
      <w:divBdr>
        <w:top w:val="none" w:sz="0" w:space="0" w:color="auto"/>
        <w:left w:val="none" w:sz="0" w:space="0" w:color="auto"/>
        <w:bottom w:val="none" w:sz="0" w:space="0" w:color="auto"/>
        <w:right w:val="none" w:sz="0" w:space="0" w:color="auto"/>
      </w:divBdr>
    </w:div>
    <w:div w:id="1225335803">
      <w:bodyDiv w:val="1"/>
      <w:marLeft w:val="0"/>
      <w:marRight w:val="0"/>
      <w:marTop w:val="0"/>
      <w:marBottom w:val="0"/>
      <w:divBdr>
        <w:top w:val="none" w:sz="0" w:space="0" w:color="auto"/>
        <w:left w:val="none" w:sz="0" w:space="0" w:color="auto"/>
        <w:bottom w:val="none" w:sz="0" w:space="0" w:color="auto"/>
        <w:right w:val="none" w:sz="0" w:space="0" w:color="auto"/>
      </w:divBdr>
    </w:div>
    <w:div w:id="1231574069">
      <w:bodyDiv w:val="1"/>
      <w:marLeft w:val="0"/>
      <w:marRight w:val="0"/>
      <w:marTop w:val="0"/>
      <w:marBottom w:val="0"/>
      <w:divBdr>
        <w:top w:val="none" w:sz="0" w:space="0" w:color="auto"/>
        <w:left w:val="none" w:sz="0" w:space="0" w:color="auto"/>
        <w:bottom w:val="none" w:sz="0" w:space="0" w:color="auto"/>
        <w:right w:val="none" w:sz="0" w:space="0" w:color="auto"/>
      </w:divBdr>
      <w:divsChild>
        <w:div w:id="386032008">
          <w:marLeft w:val="0"/>
          <w:marRight w:val="0"/>
          <w:marTop w:val="0"/>
          <w:marBottom w:val="0"/>
          <w:divBdr>
            <w:top w:val="none" w:sz="0" w:space="0" w:color="auto"/>
            <w:left w:val="none" w:sz="0" w:space="0" w:color="auto"/>
            <w:bottom w:val="none" w:sz="0" w:space="0" w:color="auto"/>
            <w:right w:val="none" w:sz="0" w:space="0" w:color="auto"/>
          </w:divBdr>
        </w:div>
        <w:div w:id="830414289">
          <w:marLeft w:val="0"/>
          <w:marRight w:val="0"/>
          <w:marTop w:val="0"/>
          <w:marBottom w:val="0"/>
          <w:divBdr>
            <w:top w:val="none" w:sz="0" w:space="0" w:color="auto"/>
            <w:left w:val="none" w:sz="0" w:space="0" w:color="auto"/>
            <w:bottom w:val="none" w:sz="0" w:space="0" w:color="auto"/>
            <w:right w:val="none" w:sz="0" w:space="0" w:color="auto"/>
          </w:divBdr>
        </w:div>
        <w:div w:id="1416853177">
          <w:marLeft w:val="0"/>
          <w:marRight w:val="0"/>
          <w:marTop w:val="0"/>
          <w:marBottom w:val="0"/>
          <w:divBdr>
            <w:top w:val="none" w:sz="0" w:space="0" w:color="auto"/>
            <w:left w:val="none" w:sz="0" w:space="0" w:color="auto"/>
            <w:bottom w:val="none" w:sz="0" w:space="0" w:color="auto"/>
            <w:right w:val="none" w:sz="0" w:space="0" w:color="auto"/>
          </w:divBdr>
        </w:div>
        <w:div w:id="1442872018">
          <w:marLeft w:val="0"/>
          <w:marRight w:val="0"/>
          <w:marTop w:val="0"/>
          <w:marBottom w:val="0"/>
          <w:divBdr>
            <w:top w:val="none" w:sz="0" w:space="0" w:color="auto"/>
            <w:left w:val="none" w:sz="0" w:space="0" w:color="auto"/>
            <w:bottom w:val="none" w:sz="0" w:space="0" w:color="auto"/>
            <w:right w:val="none" w:sz="0" w:space="0" w:color="auto"/>
          </w:divBdr>
        </w:div>
        <w:div w:id="1813671802">
          <w:marLeft w:val="0"/>
          <w:marRight w:val="0"/>
          <w:marTop w:val="0"/>
          <w:marBottom w:val="0"/>
          <w:divBdr>
            <w:top w:val="none" w:sz="0" w:space="0" w:color="auto"/>
            <w:left w:val="none" w:sz="0" w:space="0" w:color="auto"/>
            <w:bottom w:val="none" w:sz="0" w:space="0" w:color="auto"/>
            <w:right w:val="none" w:sz="0" w:space="0" w:color="auto"/>
          </w:divBdr>
        </w:div>
        <w:div w:id="2062514403">
          <w:marLeft w:val="0"/>
          <w:marRight w:val="0"/>
          <w:marTop w:val="0"/>
          <w:marBottom w:val="0"/>
          <w:divBdr>
            <w:top w:val="none" w:sz="0" w:space="0" w:color="auto"/>
            <w:left w:val="none" w:sz="0" w:space="0" w:color="auto"/>
            <w:bottom w:val="none" w:sz="0" w:space="0" w:color="auto"/>
            <w:right w:val="none" w:sz="0" w:space="0" w:color="auto"/>
          </w:divBdr>
        </w:div>
      </w:divsChild>
    </w:div>
    <w:div w:id="1269001549">
      <w:bodyDiv w:val="1"/>
      <w:marLeft w:val="0"/>
      <w:marRight w:val="0"/>
      <w:marTop w:val="0"/>
      <w:marBottom w:val="0"/>
      <w:divBdr>
        <w:top w:val="none" w:sz="0" w:space="0" w:color="auto"/>
        <w:left w:val="none" w:sz="0" w:space="0" w:color="auto"/>
        <w:bottom w:val="none" w:sz="0" w:space="0" w:color="auto"/>
        <w:right w:val="none" w:sz="0" w:space="0" w:color="auto"/>
      </w:divBdr>
      <w:divsChild>
        <w:div w:id="916790099">
          <w:marLeft w:val="0"/>
          <w:marRight w:val="0"/>
          <w:marTop w:val="0"/>
          <w:marBottom w:val="0"/>
          <w:divBdr>
            <w:top w:val="none" w:sz="0" w:space="0" w:color="auto"/>
            <w:left w:val="none" w:sz="0" w:space="0" w:color="auto"/>
            <w:bottom w:val="none" w:sz="0" w:space="0" w:color="auto"/>
            <w:right w:val="none" w:sz="0" w:space="0" w:color="auto"/>
          </w:divBdr>
        </w:div>
        <w:div w:id="1175609252">
          <w:marLeft w:val="0"/>
          <w:marRight w:val="0"/>
          <w:marTop w:val="0"/>
          <w:marBottom w:val="0"/>
          <w:divBdr>
            <w:top w:val="none" w:sz="0" w:space="0" w:color="auto"/>
            <w:left w:val="none" w:sz="0" w:space="0" w:color="auto"/>
            <w:bottom w:val="none" w:sz="0" w:space="0" w:color="auto"/>
            <w:right w:val="none" w:sz="0" w:space="0" w:color="auto"/>
          </w:divBdr>
        </w:div>
      </w:divsChild>
    </w:div>
    <w:div w:id="1351176532">
      <w:bodyDiv w:val="1"/>
      <w:marLeft w:val="0"/>
      <w:marRight w:val="0"/>
      <w:marTop w:val="0"/>
      <w:marBottom w:val="0"/>
      <w:divBdr>
        <w:top w:val="none" w:sz="0" w:space="0" w:color="auto"/>
        <w:left w:val="none" w:sz="0" w:space="0" w:color="auto"/>
        <w:bottom w:val="none" w:sz="0" w:space="0" w:color="auto"/>
        <w:right w:val="none" w:sz="0" w:space="0" w:color="auto"/>
      </w:divBdr>
    </w:div>
    <w:div w:id="1383014722">
      <w:bodyDiv w:val="1"/>
      <w:marLeft w:val="0"/>
      <w:marRight w:val="0"/>
      <w:marTop w:val="0"/>
      <w:marBottom w:val="0"/>
      <w:divBdr>
        <w:top w:val="none" w:sz="0" w:space="0" w:color="auto"/>
        <w:left w:val="none" w:sz="0" w:space="0" w:color="auto"/>
        <w:bottom w:val="none" w:sz="0" w:space="0" w:color="auto"/>
        <w:right w:val="none" w:sz="0" w:space="0" w:color="auto"/>
      </w:divBdr>
    </w:div>
    <w:div w:id="1392273075">
      <w:bodyDiv w:val="1"/>
      <w:marLeft w:val="0"/>
      <w:marRight w:val="0"/>
      <w:marTop w:val="0"/>
      <w:marBottom w:val="0"/>
      <w:divBdr>
        <w:top w:val="none" w:sz="0" w:space="0" w:color="auto"/>
        <w:left w:val="none" w:sz="0" w:space="0" w:color="auto"/>
        <w:bottom w:val="none" w:sz="0" w:space="0" w:color="auto"/>
        <w:right w:val="none" w:sz="0" w:space="0" w:color="auto"/>
      </w:divBdr>
    </w:div>
    <w:div w:id="1409889678">
      <w:bodyDiv w:val="1"/>
      <w:marLeft w:val="0"/>
      <w:marRight w:val="0"/>
      <w:marTop w:val="0"/>
      <w:marBottom w:val="0"/>
      <w:divBdr>
        <w:top w:val="none" w:sz="0" w:space="0" w:color="auto"/>
        <w:left w:val="none" w:sz="0" w:space="0" w:color="auto"/>
        <w:bottom w:val="none" w:sz="0" w:space="0" w:color="auto"/>
        <w:right w:val="none" w:sz="0" w:space="0" w:color="auto"/>
      </w:divBdr>
      <w:divsChild>
        <w:div w:id="223682134">
          <w:marLeft w:val="0"/>
          <w:marRight w:val="0"/>
          <w:marTop w:val="0"/>
          <w:marBottom w:val="0"/>
          <w:divBdr>
            <w:top w:val="none" w:sz="0" w:space="0" w:color="auto"/>
            <w:left w:val="none" w:sz="0" w:space="0" w:color="auto"/>
            <w:bottom w:val="none" w:sz="0" w:space="0" w:color="auto"/>
            <w:right w:val="none" w:sz="0" w:space="0" w:color="auto"/>
          </w:divBdr>
        </w:div>
        <w:div w:id="637338082">
          <w:marLeft w:val="0"/>
          <w:marRight w:val="0"/>
          <w:marTop w:val="0"/>
          <w:marBottom w:val="0"/>
          <w:divBdr>
            <w:top w:val="none" w:sz="0" w:space="0" w:color="auto"/>
            <w:left w:val="none" w:sz="0" w:space="0" w:color="auto"/>
            <w:bottom w:val="none" w:sz="0" w:space="0" w:color="auto"/>
            <w:right w:val="none" w:sz="0" w:space="0" w:color="auto"/>
          </w:divBdr>
        </w:div>
        <w:div w:id="1047341361">
          <w:marLeft w:val="0"/>
          <w:marRight w:val="0"/>
          <w:marTop w:val="0"/>
          <w:marBottom w:val="0"/>
          <w:divBdr>
            <w:top w:val="none" w:sz="0" w:space="0" w:color="auto"/>
            <w:left w:val="none" w:sz="0" w:space="0" w:color="auto"/>
            <w:bottom w:val="none" w:sz="0" w:space="0" w:color="auto"/>
            <w:right w:val="none" w:sz="0" w:space="0" w:color="auto"/>
          </w:divBdr>
        </w:div>
        <w:div w:id="1164013445">
          <w:marLeft w:val="0"/>
          <w:marRight w:val="0"/>
          <w:marTop w:val="0"/>
          <w:marBottom w:val="0"/>
          <w:divBdr>
            <w:top w:val="none" w:sz="0" w:space="0" w:color="auto"/>
            <w:left w:val="none" w:sz="0" w:space="0" w:color="auto"/>
            <w:bottom w:val="none" w:sz="0" w:space="0" w:color="auto"/>
            <w:right w:val="none" w:sz="0" w:space="0" w:color="auto"/>
          </w:divBdr>
        </w:div>
        <w:div w:id="1174299093">
          <w:marLeft w:val="0"/>
          <w:marRight w:val="0"/>
          <w:marTop w:val="0"/>
          <w:marBottom w:val="0"/>
          <w:divBdr>
            <w:top w:val="none" w:sz="0" w:space="0" w:color="auto"/>
            <w:left w:val="none" w:sz="0" w:space="0" w:color="auto"/>
            <w:bottom w:val="none" w:sz="0" w:space="0" w:color="auto"/>
            <w:right w:val="none" w:sz="0" w:space="0" w:color="auto"/>
          </w:divBdr>
        </w:div>
        <w:div w:id="1656257136">
          <w:marLeft w:val="0"/>
          <w:marRight w:val="0"/>
          <w:marTop w:val="0"/>
          <w:marBottom w:val="0"/>
          <w:divBdr>
            <w:top w:val="none" w:sz="0" w:space="0" w:color="auto"/>
            <w:left w:val="none" w:sz="0" w:space="0" w:color="auto"/>
            <w:bottom w:val="none" w:sz="0" w:space="0" w:color="auto"/>
            <w:right w:val="none" w:sz="0" w:space="0" w:color="auto"/>
          </w:divBdr>
        </w:div>
        <w:div w:id="1772508226">
          <w:marLeft w:val="0"/>
          <w:marRight w:val="0"/>
          <w:marTop w:val="0"/>
          <w:marBottom w:val="0"/>
          <w:divBdr>
            <w:top w:val="none" w:sz="0" w:space="0" w:color="auto"/>
            <w:left w:val="none" w:sz="0" w:space="0" w:color="auto"/>
            <w:bottom w:val="none" w:sz="0" w:space="0" w:color="auto"/>
            <w:right w:val="none" w:sz="0" w:space="0" w:color="auto"/>
          </w:divBdr>
        </w:div>
      </w:divsChild>
    </w:div>
    <w:div w:id="1428691735">
      <w:bodyDiv w:val="1"/>
      <w:marLeft w:val="0"/>
      <w:marRight w:val="0"/>
      <w:marTop w:val="0"/>
      <w:marBottom w:val="0"/>
      <w:divBdr>
        <w:top w:val="none" w:sz="0" w:space="0" w:color="auto"/>
        <w:left w:val="none" w:sz="0" w:space="0" w:color="auto"/>
        <w:bottom w:val="none" w:sz="0" w:space="0" w:color="auto"/>
        <w:right w:val="none" w:sz="0" w:space="0" w:color="auto"/>
      </w:divBdr>
      <w:divsChild>
        <w:div w:id="590903">
          <w:marLeft w:val="0"/>
          <w:marRight w:val="0"/>
          <w:marTop w:val="0"/>
          <w:marBottom w:val="0"/>
          <w:divBdr>
            <w:top w:val="none" w:sz="0" w:space="0" w:color="auto"/>
            <w:left w:val="none" w:sz="0" w:space="0" w:color="auto"/>
            <w:bottom w:val="none" w:sz="0" w:space="0" w:color="auto"/>
            <w:right w:val="none" w:sz="0" w:space="0" w:color="auto"/>
          </w:divBdr>
        </w:div>
        <w:div w:id="156188143">
          <w:marLeft w:val="0"/>
          <w:marRight w:val="0"/>
          <w:marTop w:val="0"/>
          <w:marBottom w:val="0"/>
          <w:divBdr>
            <w:top w:val="none" w:sz="0" w:space="0" w:color="auto"/>
            <w:left w:val="none" w:sz="0" w:space="0" w:color="auto"/>
            <w:bottom w:val="none" w:sz="0" w:space="0" w:color="auto"/>
            <w:right w:val="none" w:sz="0" w:space="0" w:color="auto"/>
          </w:divBdr>
        </w:div>
        <w:div w:id="186872009">
          <w:marLeft w:val="0"/>
          <w:marRight w:val="0"/>
          <w:marTop w:val="0"/>
          <w:marBottom w:val="0"/>
          <w:divBdr>
            <w:top w:val="none" w:sz="0" w:space="0" w:color="auto"/>
            <w:left w:val="none" w:sz="0" w:space="0" w:color="auto"/>
            <w:bottom w:val="none" w:sz="0" w:space="0" w:color="auto"/>
            <w:right w:val="none" w:sz="0" w:space="0" w:color="auto"/>
          </w:divBdr>
        </w:div>
        <w:div w:id="192812517">
          <w:marLeft w:val="0"/>
          <w:marRight w:val="0"/>
          <w:marTop w:val="0"/>
          <w:marBottom w:val="0"/>
          <w:divBdr>
            <w:top w:val="none" w:sz="0" w:space="0" w:color="auto"/>
            <w:left w:val="none" w:sz="0" w:space="0" w:color="auto"/>
            <w:bottom w:val="none" w:sz="0" w:space="0" w:color="auto"/>
            <w:right w:val="none" w:sz="0" w:space="0" w:color="auto"/>
          </w:divBdr>
        </w:div>
        <w:div w:id="1043217821">
          <w:marLeft w:val="0"/>
          <w:marRight w:val="0"/>
          <w:marTop w:val="0"/>
          <w:marBottom w:val="0"/>
          <w:divBdr>
            <w:top w:val="none" w:sz="0" w:space="0" w:color="auto"/>
            <w:left w:val="none" w:sz="0" w:space="0" w:color="auto"/>
            <w:bottom w:val="none" w:sz="0" w:space="0" w:color="auto"/>
            <w:right w:val="none" w:sz="0" w:space="0" w:color="auto"/>
          </w:divBdr>
        </w:div>
      </w:divsChild>
    </w:div>
    <w:div w:id="1464156484">
      <w:bodyDiv w:val="1"/>
      <w:marLeft w:val="0"/>
      <w:marRight w:val="0"/>
      <w:marTop w:val="0"/>
      <w:marBottom w:val="0"/>
      <w:divBdr>
        <w:top w:val="none" w:sz="0" w:space="0" w:color="auto"/>
        <w:left w:val="none" w:sz="0" w:space="0" w:color="auto"/>
        <w:bottom w:val="none" w:sz="0" w:space="0" w:color="auto"/>
        <w:right w:val="none" w:sz="0" w:space="0" w:color="auto"/>
      </w:divBdr>
    </w:div>
    <w:div w:id="1483083845">
      <w:bodyDiv w:val="1"/>
      <w:marLeft w:val="0"/>
      <w:marRight w:val="0"/>
      <w:marTop w:val="0"/>
      <w:marBottom w:val="0"/>
      <w:divBdr>
        <w:top w:val="none" w:sz="0" w:space="0" w:color="auto"/>
        <w:left w:val="none" w:sz="0" w:space="0" w:color="auto"/>
        <w:bottom w:val="none" w:sz="0" w:space="0" w:color="auto"/>
        <w:right w:val="none" w:sz="0" w:space="0" w:color="auto"/>
      </w:divBdr>
      <w:divsChild>
        <w:div w:id="92628144">
          <w:marLeft w:val="0"/>
          <w:marRight w:val="0"/>
          <w:marTop w:val="0"/>
          <w:marBottom w:val="0"/>
          <w:divBdr>
            <w:top w:val="none" w:sz="0" w:space="0" w:color="auto"/>
            <w:left w:val="none" w:sz="0" w:space="0" w:color="auto"/>
            <w:bottom w:val="none" w:sz="0" w:space="0" w:color="auto"/>
            <w:right w:val="none" w:sz="0" w:space="0" w:color="auto"/>
          </w:divBdr>
        </w:div>
        <w:div w:id="478693261">
          <w:marLeft w:val="0"/>
          <w:marRight w:val="0"/>
          <w:marTop w:val="0"/>
          <w:marBottom w:val="0"/>
          <w:divBdr>
            <w:top w:val="none" w:sz="0" w:space="0" w:color="auto"/>
            <w:left w:val="none" w:sz="0" w:space="0" w:color="auto"/>
            <w:bottom w:val="none" w:sz="0" w:space="0" w:color="auto"/>
            <w:right w:val="none" w:sz="0" w:space="0" w:color="auto"/>
          </w:divBdr>
        </w:div>
      </w:divsChild>
    </w:div>
    <w:div w:id="1488353085">
      <w:bodyDiv w:val="1"/>
      <w:marLeft w:val="0"/>
      <w:marRight w:val="0"/>
      <w:marTop w:val="0"/>
      <w:marBottom w:val="0"/>
      <w:divBdr>
        <w:top w:val="none" w:sz="0" w:space="0" w:color="auto"/>
        <w:left w:val="none" w:sz="0" w:space="0" w:color="auto"/>
        <w:bottom w:val="none" w:sz="0" w:space="0" w:color="auto"/>
        <w:right w:val="none" w:sz="0" w:space="0" w:color="auto"/>
      </w:divBdr>
      <w:divsChild>
        <w:div w:id="129448483">
          <w:marLeft w:val="0"/>
          <w:marRight w:val="0"/>
          <w:marTop w:val="0"/>
          <w:marBottom w:val="0"/>
          <w:divBdr>
            <w:top w:val="none" w:sz="0" w:space="0" w:color="auto"/>
            <w:left w:val="none" w:sz="0" w:space="0" w:color="auto"/>
            <w:bottom w:val="none" w:sz="0" w:space="0" w:color="auto"/>
            <w:right w:val="none" w:sz="0" w:space="0" w:color="auto"/>
          </w:divBdr>
        </w:div>
        <w:div w:id="1495022972">
          <w:marLeft w:val="0"/>
          <w:marRight w:val="0"/>
          <w:marTop w:val="0"/>
          <w:marBottom w:val="0"/>
          <w:divBdr>
            <w:top w:val="none" w:sz="0" w:space="0" w:color="auto"/>
            <w:left w:val="none" w:sz="0" w:space="0" w:color="auto"/>
            <w:bottom w:val="none" w:sz="0" w:space="0" w:color="auto"/>
            <w:right w:val="none" w:sz="0" w:space="0" w:color="auto"/>
          </w:divBdr>
        </w:div>
      </w:divsChild>
    </w:div>
    <w:div w:id="1511019406">
      <w:bodyDiv w:val="1"/>
      <w:marLeft w:val="0"/>
      <w:marRight w:val="0"/>
      <w:marTop w:val="0"/>
      <w:marBottom w:val="0"/>
      <w:divBdr>
        <w:top w:val="none" w:sz="0" w:space="0" w:color="auto"/>
        <w:left w:val="none" w:sz="0" w:space="0" w:color="auto"/>
        <w:bottom w:val="none" w:sz="0" w:space="0" w:color="auto"/>
        <w:right w:val="none" w:sz="0" w:space="0" w:color="auto"/>
      </w:divBdr>
    </w:div>
    <w:div w:id="1518154235">
      <w:bodyDiv w:val="1"/>
      <w:marLeft w:val="0"/>
      <w:marRight w:val="0"/>
      <w:marTop w:val="0"/>
      <w:marBottom w:val="0"/>
      <w:divBdr>
        <w:top w:val="none" w:sz="0" w:space="0" w:color="auto"/>
        <w:left w:val="none" w:sz="0" w:space="0" w:color="auto"/>
        <w:bottom w:val="none" w:sz="0" w:space="0" w:color="auto"/>
        <w:right w:val="none" w:sz="0" w:space="0" w:color="auto"/>
      </w:divBdr>
    </w:div>
    <w:div w:id="1520193209">
      <w:bodyDiv w:val="1"/>
      <w:marLeft w:val="0"/>
      <w:marRight w:val="0"/>
      <w:marTop w:val="0"/>
      <w:marBottom w:val="0"/>
      <w:divBdr>
        <w:top w:val="none" w:sz="0" w:space="0" w:color="auto"/>
        <w:left w:val="none" w:sz="0" w:space="0" w:color="auto"/>
        <w:bottom w:val="none" w:sz="0" w:space="0" w:color="auto"/>
        <w:right w:val="none" w:sz="0" w:space="0" w:color="auto"/>
      </w:divBdr>
    </w:div>
    <w:div w:id="1557204329">
      <w:bodyDiv w:val="1"/>
      <w:marLeft w:val="0"/>
      <w:marRight w:val="0"/>
      <w:marTop w:val="0"/>
      <w:marBottom w:val="0"/>
      <w:divBdr>
        <w:top w:val="none" w:sz="0" w:space="0" w:color="auto"/>
        <w:left w:val="none" w:sz="0" w:space="0" w:color="auto"/>
        <w:bottom w:val="none" w:sz="0" w:space="0" w:color="auto"/>
        <w:right w:val="none" w:sz="0" w:space="0" w:color="auto"/>
      </w:divBdr>
      <w:divsChild>
        <w:div w:id="57435371">
          <w:marLeft w:val="0"/>
          <w:marRight w:val="0"/>
          <w:marTop w:val="0"/>
          <w:marBottom w:val="0"/>
          <w:divBdr>
            <w:top w:val="none" w:sz="0" w:space="0" w:color="auto"/>
            <w:left w:val="none" w:sz="0" w:space="0" w:color="auto"/>
            <w:bottom w:val="none" w:sz="0" w:space="0" w:color="auto"/>
            <w:right w:val="none" w:sz="0" w:space="0" w:color="auto"/>
          </w:divBdr>
        </w:div>
        <w:div w:id="111294394">
          <w:marLeft w:val="0"/>
          <w:marRight w:val="0"/>
          <w:marTop w:val="0"/>
          <w:marBottom w:val="0"/>
          <w:divBdr>
            <w:top w:val="none" w:sz="0" w:space="0" w:color="auto"/>
            <w:left w:val="none" w:sz="0" w:space="0" w:color="auto"/>
            <w:bottom w:val="none" w:sz="0" w:space="0" w:color="auto"/>
            <w:right w:val="none" w:sz="0" w:space="0" w:color="auto"/>
          </w:divBdr>
        </w:div>
        <w:div w:id="281809783">
          <w:marLeft w:val="0"/>
          <w:marRight w:val="0"/>
          <w:marTop w:val="0"/>
          <w:marBottom w:val="0"/>
          <w:divBdr>
            <w:top w:val="none" w:sz="0" w:space="0" w:color="auto"/>
            <w:left w:val="none" w:sz="0" w:space="0" w:color="auto"/>
            <w:bottom w:val="none" w:sz="0" w:space="0" w:color="auto"/>
            <w:right w:val="none" w:sz="0" w:space="0" w:color="auto"/>
          </w:divBdr>
        </w:div>
        <w:div w:id="450711055">
          <w:marLeft w:val="0"/>
          <w:marRight w:val="0"/>
          <w:marTop w:val="0"/>
          <w:marBottom w:val="0"/>
          <w:divBdr>
            <w:top w:val="none" w:sz="0" w:space="0" w:color="auto"/>
            <w:left w:val="none" w:sz="0" w:space="0" w:color="auto"/>
            <w:bottom w:val="none" w:sz="0" w:space="0" w:color="auto"/>
            <w:right w:val="none" w:sz="0" w:space="0" w:color="auto"/>
          </w:divBdr>
        </w:div>
        <w:div w:id="810564751">
          <w:marLeft w:val="0"/>
          <w:marRight w:val="0"/>
          <w:marTop w:val="0"/>
          <w:marBottom w:val="0"/>
          <w:divBdr>
            <w:top w:val="none" w:sz="0" w:space="0" w:color="auto"/>
            <w:left w:val="none" w:sz="0" w:space="0" w:color="auto"/>
            <w:bottom w:val="none" w:sz="0" w:space="0" w:color="auto"/>
            <w:right w:val="none" w:sz="0" w:space="0" w:color="auto"/>
          </w:divBdr>
        </w:div>
        <w:div w:id="992099031">
          <w:marLeft w:val="0"/>
          <w:marRight w:val="0"/>
          <w:marTop w:val="0"/>
          <w:marBottom w:val="0"/>
          <w:divBdr>
            <w:top w:val="none" w:sz="0" w:space="0" w:color="auto"/>
            <w:left w:val="none" w:sz="0" w:space="0" w:color="auto"/>
            <w:bottom w:val="none" w:sz="0" w:space="0" w:color="auto"/>
            <w:right w:val="none" w:sz="0" w:space="0" w:color="auto"/>
          </w:divBdr>
        </w:div>
        <w:div w:id="1125586802">
          <w:marLeft w:val="0"/>
          <w:marRight w:val="0"/>
          <w:marTop w:val="0"/>
          <w:marBottom w:val="0"/>
          <w:divBdr>
            <w:top w:val="none" w:sz="0" w:space="0" w:color="auto"/>
            <w:left w:val="none" w:sz="0" w:space="0" w:color="auto"/>
            <w:bottom w:val="none" w:sz="0" w:space="0" w:color="auto"/>
            <w:right w:val="none" w:sz="0" w:space="0" w:color="auto"/>
          </w:divBdr>
        </w:div>
        <w:div w:id="1258902563">
          <w:marLeft w:val="0"/>
          <w:marRight w:val="0"/>
          <w:marTop w:val="0"/>
          <w:marBottom w:val="0"/>
          <w:divBdr>
            <w:top w:val="none" w:sz="0" w:space="0" w:color="auto"/>
            <w:left w:val="none" w:sz="0" w:space="0" w:color="auto"/>
            <w:bottom w:val="none" w:sz="0" w:space="0" w:color="auto"/>
            <w:right w:val="none" w:sz="0" w:space="0" w:color="auto"/>
          </w:divBdr>
        </w:div>
        <w:div w:id="1755859233">
          <w:marLeft w:val="0"/>
          <w:marRight w:val="0"/>
          <w:marTop w:val="0"/>
          <w:marBottom w:val="0"/>
          <w:divBdr>
            <w:top w:val="none" w:sz="0" w:space="0" w:color="auto"/>
            <w:left w:val="none" w:sz="0" w:space="0" w:color="auto"/>
            <w:bottom w:val="none" w:sz="0" w:space="0" w:color="auto"/>
            <w:right w:val="none" w:sz="0" w:space="0" w:color="auto"/>
          </w:divBdr>
        </w:div>
        <w:div w:id="1818691921">
          <w:marLeft w:val="0"/>
          <w:marRight w:val="0"/>
          <w:marTop w:val="0"/>
          <w:marBottom w:val="0"/>
          <w:divBdr>
            <w:top w:val="none" w:sz="0" w:space="0" w:color="auto"/>
            <w:left w:val="none" w:sz="0" w:space="0" w:color="auto"/>
            <w:bottom w:val="none" w:sz="0" w:space="0" w:color="auto"/>
            <w:right w:val="none" w:sz="0" w:space="0" w:color="auto"/>
          </w:divBdr>
        </w:div>
        <w:div w:id="1860460317">
          <w:marLeft w:val="0"/>
          <w:marRight w:val="0"/>
          <w:marTop w:val="0"/>
          <w:marBottom w:val="0"/>
          <w:divBdr>
            <w:top w:val="none" w:sz="0" w:space="0" w:color="auto"/>
            <w:left w:val="none" w:sz="0" w:space="0" w:color="auto"/>
            <w:bottom w:val="none" w:sz="0" w:space="0" w:color="auto"/>
            <w:right w:val="none" w:sz="0" w:space="0" w:color="auto"/>
          </w:divBdr>
        </w:div>
        <w:div w:id="1924953702">
          <w:marLeft w:val="0"/>
          <w:marRight w:val="0"/>
          <w:marTop w:val="0"/>
          <w:marBottom w:val="0"/>
          <w:divBdr>
            <w:top w:val="none" w:sz="0" w:space="0" w:color="auto"/>
            <w:left w:val="none" w:sz="0" w:space="0" w:color="auto"/>
            <w:bottom w:val="none" w:sz="0" w:space="0" w:color="auto"/>
            <w:right w:val="none" w:sz="0" w:space="0" w:color="auto"/>
          </w:divBdr>
        </w:div>
        <w:div w:id="1946113037">
          <w:marLeft w:val="0"/>
          <w:marRight w:val="0"/>
          <w:marTop w:val="0"/>
          <w:marBottom w:val="0"/>
          <w:divBdr>
            <w:top w:val="none" w:sz="0" w:space="0" w:color="auto"/>
            <w:left w:val="none" w:sz="0" w:space="0" w:color="auto"/>
            <w:bottom w:val="none" w:sz="0" w:space="0" w:color="auto"/>
            <w:right w:val="none" w:sz="0" w:space="0" w:color="auto"/>
          </w:divBdr>
        </w:div>
      </w:divsChild>
    </w:div>
    <w:div w:id="1579362754">
      <w:bodyDiv w:val="1"/>
      <w:marLeft w:val="0"/>
      <w:marRight w:val="0"/>
      <w:marTop w:val="0"/>
      <w:marBottom w:val="0"/>
      <w:divBdr>
        <w:top w:val="none" w:sz="0" w:space="0" w:color="auto"/>
        <w:left w:val="none" w:sz="0" w:space="0" w:color="auto"/>
        <w:bottom w:val="none" w:sz="0" w:space="0" w:color="auto"/>
        <w:right w:val="none" w:sz="0" w:space="0" w:color="auto"/>
      </w:divBdr>
      <w:divsChild>
        <w:div w:id="166484153">
          <w:marLeft w:val="0"/>
          <w:marRight w:val="0"/>
          <w:marTop w:val="0"/>
          <w:marBottom w:val="0"/>
          <w:divBdr>
            <w:top w:val="none" w:sz="0" w:space="0" w:color="auto"/>
            <w:left w:val="none" w:sz="0" w:space="0" w:color="auto"/>
            <w:bottom w:val="none" w:sz="0" w:space="0" w:color="auto"/>
            <w:right w:val="none" w:sz="0" w:space="0" w:color="auto"/>
          </w:divBdr>
        </w:div>
        <w:div w:id="632296303">
          <w:marLeft w:val="0"/>
          <w:marRight w:val="0"/>
          <w:marTop w:val="0"/>
          <w:marBottom w:val="0"/>
          <w:divBdr>
            <w:top w:val="none" w:sz="0" w:space="0" w:color="auto"/>
            <w:left w:val="none" w:sz="0" w:space="0" w:color="auto"/>
            <w:bottom w:val="none" w:sz="0" w:space="0" w:color="auto"/>
            <w:right w:val="none" w:sz="0" w:space="0" w:color="auto"/>
          </w:divBdr>
        </w:div>
        <w:div w:id="1638606425">
          <w:marLeft w:val="0"/>
          <w:marRight w:val="0"/>
          <w:marTop w:val="0"/>
          <w:marBottom w:val="0"/>
          <w:divBdr>
            <w:top w:val="none" w:sz="0" w:space="0" w:color="auto"/>
            <w:left w:val="none" w:sz="0" w:space="0" w:color="auto"/>
            <w:bottom w:val="none" w:sz="0" w:space="0" w:color="auto"/>
            <w:right w:val="none" w:sz="0" w:space="0" w:color="auto"/>
          </w:divBdr>
        </w:div>
      </w:divsChild>
    </w:div>
    <w:div w:id="1581598594">
      <w:bodyDiv w:val="1"/>
      <w:marLeft w:val="0"/>
      <w:marRight w:val="0"/>
      <w:marTop w:val="0"/>
      <w:marBottom w:val="0"/>
      <w:divBdr>
        <w:top w:val="none" w:sz="0" w:space="0" w:color="auto"/>
        <w:left w:val="none" w:sz="0" w:space="0" w:color="auto"/>
        <w:bottom w:val="none" w:sz="0" w:space="0" w:color="auto"/>
        <w:right w:val="none" w:sz="0" w:space="0" w:color="auto"/>
      </w:divBdr>
    </w:div>
    <w:div w:id="1607541415">
      <w:bodyDiv w:val="1"/>
      <w:marLeft w:val="0"/>
      <w:marRight w:val="0"/>
      <w:marTop w:val="0"/>
      <w:marBottom w:val="0"/>
      <w:divBdr>
        <w:top w:val="none" w:sz="0" w:space="0" w:color="auto"/>
        <w:left w:val="none" w:sz="0" w:space="0" w:color="auto"/>
        <w:bottom w:val="none" w:sz="0" w:space="0" w:color="auto"/>
        <w:right w:val="none" w:sz="0" w:space="0" w:color="auto"/>
      </w:divBdr>
    </w:div>
    <w:div w:id="1712073332">
      <w:bodyDiv w:val="1"/>
      <w:marLeft w:val="0"/>
      <w:marRight w:val="0"/>
      <w:marTop w:val="0"/>
      <w:marBottom w:val="0"/>
      <w:divBdr>
        <w:top w:val="none" w:sz="0" w:space="0" w:color="auto"/>
        <w:left w:val="none" w:sz="0" w:space="0" w:color="auto"/>
        <w:bottom w:val="none" w:sz="0" w:space="0" w:color="auto"/>
        <w:right w:val="none" w:sz="0" w:space="0" w:color="auto"/>
      </w:divBdr>
    </w:div>
    <w:div w:id="1760248294">
      <w:bodyDiv w:val="1"/>
      <w:marLeft w:val="0"/>
      <w:marRight w:val="0"/>
      <w:marTop w:val="0"/>
      <w:marBottom w:val="0"/>
      <w:divBdr>
        <w:top w:val="none" w:sz="0" w:space="0" w:color="auto"/>
        <w:left w:val="none" w:sz="0" w:space="0" w:color="auto"/>
        <w:bottom w:val="none" w:sz="0" w:space="0" w:color="auto"/>
        <w:right w:val="none" w:sz="0" w:space="0" w:color="auto"/>
      </w:divBdr>
    </w:div>
    <w:div w:id="1800109440">
      <w:bodyDiv w:val="1"/>
      <w:marLeft w:val="0"/>
      <w:marRight w:val="0"/>
      <w:marTop w:val="0"/>
      <w:marBottom w:val="0"/>
      <w:divBdr>
        <w:top w:val="none" w:sz="0" w:space="0" w:color="auto"/>
        <w:left w:val="none" w:sz="0" w:space="0" w:color="auto"/>
        <w:bottom w:val="none" w:sz="0" w:space="0" w:color="auto"/>
        <w:right w:val="none" w:sz="0" w:space="0" w:color="auto"/>
      </w:divBdr>
      <w:divsChild>
        <w:div w:id="657728113">
          <w:marLeft w:val="0"/>
          <w:marRight w:val="0"/>
          <w:marTop w:val="0"/>
          <w:marBottom w:val="0"/>
          <w:divBdr>
            <w:top w:val="none" w:sz="0" w:space="0" w:color="auto"/>
            <w:left w:val="none" w:sz="0" w:space="0" w:color="auto"/>
            <w:bottom w:val="none" w:sz="0" w:space="0" w:color="auto"/>
            <w:right w:val="none" w:sz="0" w:space="0" w:color="auto"/>
          </w:divBdr>
        </w:div>
        <w:div w:id="882711081">
          <w:marLeft w:val="0"/>
          <w:marRight w:val="0"/>
          <w:marTop w:val="0"/>
          <w:marBottom w:val="0"/>
          <w:divBdr>
            <w:top w:val="none" w:sz="0" w:space="0" w:color="auto"/>
            <w:left w:val="none" w:sz="0" w:space="0" w:color="auto"/>
            <w:bottom w:val="none" w:sz="0" w:space="0" w:color="auto"/>
            <w:right w:val="none" w:sz="0" w:space="0" w:color="auto"/>
          </w:divBdr>
        </w:div>
      </w:divsChild>
    </w:div>
    <w:div w:id="1868370193">
      <w:bodyDiv w:val="1"/>
      <w:marLeft w:val="0"/>
      <w:marRight w:val="0"/>
      <w:marTop w:val="0"/>
      <w:marBottom w:val="0"/>
      <w:divBdr>
        <w:top w:val="none" w:sz="0" w:space="0" w:color="auto"/>
        <w:left w:val="none" w:sz="0" w:space="0" w:color="auto"/>
        <w:bottom w:val="none" w:sz="0" w:space="0" w:color="auto"/>
        <w:right w:val="none" w:sz="0" w:space="0" w:color="auto"/>
      </w:divBdr>
    </w:div>
    <w:div w:id="1885825522">
      <w:bodyDiv w:val="1"/>
      <w:marLeft w:val="0"/>
      <w:marRight w:val="0"/>
      <w:marTop w:val="0"/>
      <w:marBottom w:val="0"/>
      <w:divBdr>
        <w:top w:val="none" w:sz="0" w:space="0" w:color="auto"/>
        <w:left w:val="none" w:sz="0" w:space="0" w:color="auto"/>
        <w:bottom w:val="none" w:sz="0" w:space="0" w:color="auto"/>
        <w:right w:val="none" w:sz="0" w:space="0" w:color="auto"/>
      </w:divBdr>
    </w:div>
    <w:div w:id="1896698620">
      <w:bodyDiv w:val="1"/>
      <w:marLeft w:val="0"/>
      <w:marRight w:val="0"/>
      <w:marTop w:val="0"/>
      <w:marBottom w:val="0"/>
      <w:divBdr>
        <w:top w:val="none" w:sz="0" w:space="0" w:color="auto"/>
        <w:left w:val="none" w:sz="0" w:space="0" w:color="auto"/>
        <w:bottom w:val="none" w:sz="0" w:space="0" w:color="auto"/>
        <w:right w:val="none" w:sz="0" w:space="0" w:color="auto"/>
      </w:divBdr>
    </w:div>
    <w:div w:id="1914928991">
      <w:bodyDiv w:val="1"/>
      <w:marLeft w:val="0"/>
      <w:marRight w:val="0"/>
      <w:marTop w:val="0"/>
      <w:marBottom w:val="0"/>
      <w:divBdr>
        <w:top w:val="none" w:sz="0" w:space="0" w:color="auto"/>
        <w:left w:val="none" w:sz="0" w:space="0" w:color="auto"/>
        <w:bottom w:val="none" w:sz="0" w:space="0" w:color="auto"/>
        <w:right w:val="none" w:sz="0" w:space="0" w:color="auto"/>
      </w:divBdr>
      <w:divsChild>
        <w:div w:id="542641276">
          <w:marLeft w:val="0"/>
          <w:marRight w:val="0"/>
          <w:marTop w:val="0"/>
          <w:marBottom w:val="0"/>
          <w:divBdr>
            <w:top w:val="none" w:sz="0" w:space="0" w:color="auto"/>
            <w:left w:val="none" w:sz="0" w:space="0" w:color="auto"/>
            <w:bottom w:val="none" w:sz="0" w:space="0" w:color="auto"/>
            <w:right w:val="none" w:sz="0" w:space="0" w:color="auto"/>
          </w:divBdr>
        </w:div>
        <w:div w:id="587926860">
          <w:marLeft w:val="0"/>
          <w:marRight w:val="0"/>
          <w:marTop w:val="0"/>
          <w:marBottom w:val="0"/>
          <w:divBdr>
            <w:top w:val="none" w:sz="0" w:space="0" w:color="auto"/>
            <w:left w:val="none" w:sz="0" w:space="0" w:color="auto"/>
            <w:bottom w:val="none" w:sz="0" w:space="0" w:color="auto"/>
            <w:right w:val="none" w:sz="0" w:space="0" w:color="auto"/>
          </w:divBdr>
        </w:div>
        <w:div w:id="2101564990">
          <w:marLeft w:val="0"/>
          <w:marRight w:val="0"/>
          <w:marTop w:val="0"/>
          <w:marBottom w:val="0"/>
          <w:divBdr>
            <w:top w:val="none" w:sz="0" w:space="0" w:color="auto"/>
            <w:left w:val="none" w:sz="0" w:space="0" w:color="auto"/>
            <w:bottom w:val="none" w:sz="0" w:space="0" w:color="auto"/>
            <w:right w:val="none" w:sz="0" w:space="0" w:color="auto"/>
          </w:divBdr>
        </w:div>
      </w:divsChild>
    </w:div>
    <w:div w:id="1968465592">
      <w:bodyDiv w:val="1"/>
      <w:marLeft w:val="0"/>
      <w:marRight w:val="0"/>
      <w:marTop w:val="0"/>
      <w:marBottom w:val="0"/>
      <w:divBdr>
        <w:top w:val="none" w:sz="0" w:space="0" w:color="auto"/>
        <w:left w:val="none" w:sz="0" w:space="0" w:color="auto"/>
        <w:bottom w:val="none" w:sz="0" w:space="0" w:color="auto"/>
        <w:right w:val="none" w:sz="0" w:space="0" w:color="auto"/>
      </w:divBdr>
    </w:div>
    <w:div w:id="1997761789">
      <w:bodyDiv w:val="1"/>
      <w:marLeft w:val="0"/>
      <w:marRight w:val="0"/>
      <w:marTop w:val="0"/>
      <w:marBottom w:val="0"/>
      <w:divBdr>
        <w:top w:val="none" w:sz="0" w:space="0" w:color="auto"/>
        <w:left w:val="none" w:sz="0" w:space="0" w:color="auto"/>
        <w:bottom w:val="none" w:sz="0" w:space="0" w:color="auto"/>
        <w:right w:val="none" w:sz="0" w:space="0" w:color="auto"/>
      </w:divBdr>
      <w:divsChild>
        <w:div w:id="121265113">
          <w:marLeft w:val="0"/>
          <w:marRight w:val="0"/>
          <w:marTop w:val="0"/>
          <w:marBottom w:val="0"/>
          <w:divBdr>
            <w:top w:val="none" w:sz="0" w:space="0" w:color="auto"/>
            <w:left w:val="none" w:sz="0" w:space="0" w:color="auto"/>
            <w:bottom w:val="none" w:sz="0" w:space="0" w:color="auto"/>
            <w:right w:val="none" w:sz="0" w:space="0" w:color="auto"/>
          </w:divBdr>
        </w:div>
        <w:div w:id="427235628">
          <w:marLeft w:val="0"/>
          <w:marRight w:val="0"/>
          <w:marTop w:val="0"/>
          <w:marBottom w:val="0"/>
          <w:divBdr>
            <w:top w:val="none" w:sz="0" w:space="0" w:color="auto"/>
            <w:left w:val="none" w:sz="0" w:space="0" w:color="auto"/>
            <w:bottom w:val="none" w:sz="0" w:space="0" w:color="auto"/>
            <w:right w:val="none" w:sz="0" w:space="0" w:color="auto"/>
          </w:divBdr>
        </w:div>
        <w:div w:id="498690030">
          <w:marLeft w:val="0"/>
          <w:marRight w:val="0"/>
          <w:marTop w:val="0"/>
          <w:marBottom w:val="0"/>
          <w:divBdr>
            <w:top w:val="none" w:sz="0" w:space="0" w:color="auto"/>
            <w:left w:val="none" w:sz="0" w:space="0" w:color="auto"/>
            <w:bottom w:val="none" w:sz="0" w:space="0" w:color="auto"/>
            <w:right w:val="none" w:sz="0" w:space="0" w:color="auto"/>
          </w:divBdr>
        </w:div>
        <w:div w:id="939147089">
          <w:marLeft w:val="0"/>
          <w:marRight w:val="0"/>
          <w:marTop w:val="0"/>
          <w:marBottom w:val="0"/>
          <w:divBdr>
            <w:top w:val="none" w:sz="0" w:space="0" w:color="auto"/>
            <w:left w:val="none" w:sz="0" w:space="0" w:color="auto"/>
            <w:bottom w:val="none" w:sz="0" w:space="0" w:color="auto"/>
            <w:right w:val="none" w:sz="0" w:space="0" w:color="auto"/>
          </w:divBdr>
        </w:div>
        <w:div w:id="1093819142">
          <w:marLeft w:val="0"/>
          <w:marRight w:val="0"/>
          <w:marTop w:val="0"/>
          <w:marBottom w:val="0"/>
          <w:divBdr>
            <w:top w:val="none" w:sz="0" w:space="0" w:color="auto"/>
            <w:left w:val="none" w:sz="0" w:space="0" w:color="auto"/>
            <w:bottom w:val="none" w:sz="0" w:space="0" w:color="auto"/>
            <w:right w:val="none" w:sz="0" w:space="0" w:color="auto"/>
          </w:divBdr>
        </w:div>
        <w:div w:id="1096485017">
          <w:marLeft w:val="0"/>
          <w:marRight w:val="0"/>
          <w:marTop w:val="0"/>
          <w:marBottom w:val="0"/>
          <w:divBdr>
            <w:top w:val="none" w:sz="0" w:space="0" w:color="auto"/>
            <w:left w:val="none" w:sz="0" w:space="0" w:color="auto"/>
            <w:bottom w:val="none" w:sz="0" w:space="0" w:color="auto"/>
            <w:right w:val="none" w:sz="0" w:space="0" w:color="auto"/>
          </w:divBdr>
        </w:div>
        <w:div w:id="1186019038">
          <w:marLeft w:val="0"/>
          <w:marRight w:val="0"/>
          <w:marTop w:val="0"/>
          <w:marBottom w:val="0"/>
          <w:divBdr>
            <w:top w:val="none" w:sz="0" w:space="0" w:color="auto"/>
            <w:left w:val="none" w:sz="0" w:space="0" w:color="auto"/>
            <w:bottom w:val="none" w:sz="0" w:space="0" w:color="auto"/>
            <w:right w:val="none" w:sz="0" w:space="0" w:color="auto"/>
          </w:divBdr>
        </w:div>
        <w:div w:id="1188984997">
          <w:marLeft w:val="0"/>
          <w:marRight w:val="0"/>
          <w:marTop w:val="0"/>
          <w:marBottom w:val="0"/>
          <w:divBdr>
            <w:top w:val="none" w:sz="0" w:space="0" w:color="auto"/>
            <w:left w:val="none" w:sz="0" w:space="0" w:color="auto"/>
            <w:bottom w:val="none" w:sz="0" w:space="0" w:color="auto"/>
            <w:right w:val="none" w:sz="0" w:space="0" w:color="auto"/>
          </w:divBdr>
        </w:div>
        <w:div w:id="1535382147">
          <w:marLeft w:val="0"/>
          <w:marRight w:val="0"/>
          <w:marTop w:val="0"/>
          <w:marBottom w:val="0"/>
          <w:divBdr>
            <w:top w:val="none" w:sz="0" w:space="0" w:color="auto"/>
            <w:left w:val="none" w:sz="0" w:space="0" w:color="auto"/>
            <w:bottom w:val="none" w:sz="0" w:space="0" w:color="auto"/>
            <w:right w:val="none" w:sz="0" w:space="0" w:color="auto"/>
          </w:divBdr>
        </w:div>
        <w:div w:id="2116823266">
          <w:marLeft w:val="0"/>
          <w:marRight w:val="0"/>
          <w:marTop w:val="0"/>
          <w:marBottom w:val="0"/>
          <w:divBdr>
            <w:top w:val="none" w:sz="0" w:space="0" w:color="auto"/>
            <w:left w:val="none" w:sz="0" w:space="0" w:color="auto"/>
            <w:bottom w:val="none" w:sz="0" w:space="0" w:color="auto"/>
            <w:right w:val="none" w:sz="0" w:space="0" w:color="auto"/>
          </w:divBdr>
        </w:div>
      </w:divsChild>
    </w:div>
    <w:div w:id="2006975372">
      <w:bodyDiv w:val="1"/>
      <w:marLeft w:val="0"/>
      <w:marRight w:val="0"/>
      <w:marTop w:val="0"/>
      <w:marBottom w:val="0"/>
      <w:divBdr>
        <w:top w:val="none" w:sz="0" w:space="0" w:color="auto"/>
        <w:left w:val="none" w:sz="0" w:space="0" w:color="auto"/>
        <w:bottom w:val="none" w:sz="0" w:space="0" w:color="auto"/>
        <w:right w:val="none" w:sz="0" w:space="0" w:color="auto"/>
      </w:divBdr>
    </w:div>
    <w:div w:id="2008048936">
      <w:bodyDiv w:val="1"/>
      <w:marLeft w:val="0"/>
      <w:marRight w:val="0"/>
      <w:marTop w:val="0"/>
      <w:marBottom w:val="0"/>
      <w:divBdr>
        <w:top w:val="none" w:sz="0" w:space="0" w:color="auto"/>
        <w:left w:val="none" w:sz="0" w:space="0" w:color="auto"/>
        <w:bottom w:val="none" w:sz="0" w:space="0" w:color="auto"/>
        <w:right w:val="none" w:sz="0" w:space="0" w:color="auto"/>
      </w:divBdr>
      <w:divsChild>
        <w:div w:id="607591297">
          <w:marLeft w:val="0"/>
          <w:marRight w:val="0"/>
          <w:marTop w:val="0"/>
          <w:marBottom w:val="0"/>
          <w:divBdr>
            <w:top w:val="none" w:sz="0" w:space="0" w:color="auto"/>
            <w:left w:val="none" w:sz="0" w:space="0" w:color="auto"/>
            <w:bottom w:val="none" w:sz="0" w:space="0" w:color="auto"/>
            <w:right w:val="none" w:sz="0" w:space="0" w:color="auto"/>
          </w:divBdr>
        </w:div>
        <w:div w:id="870728330">
          <w:marLeft w:val="0"/>
          <w:marRight w:val="0"/>
          <w:marTop w:val="0"/>
          <w:marBottom w:val="0"/>
          <w:divBdr>
            <w:top w:val="none" w:sz="0" w:space="0" w:color="auto"/>
            <w:left w:val="none" w:sz="0" w:space="0" w:color="auto"/>
            <w:bottom w:val="none" w:sz="0" w:space="0" w:color="auto"/>
            <w:right w:val="none" w:sz="0" w:space="0" w:color="auto"/>
          </w:divBdr>
        </w:div>
        <w:div w:id="1135486477">
          <w:marLeft w:val="0"/>
          <w:marRight w:val="0"/>
          <w:marTop w:val="0"/>
          <w:marBottom w:val="0"/>
          <w:divBdr>
            <w:top w:val="none" w:sz="0" w:space="0" w:color="auto"/>
            <w:left w:val="none" w:sz="0" w:space="0" w:color="auto"/>
            <w:bottom w:val="none" w:sz="0" w:space="0" w:color="auto"/>
            <w:right w:val="none" w:sz="0" w:space="0" w:color="auto"/>
          </w:divBdr>
        </w:div>
        <w:div w:id="1338193299">
          <w:marLeft w:val="0"/>
          <w:marRight w:val="0"/>
          <w:marTop w:val="0"/>
          <w:marBottom w:val="0"/>
          <w:divBdr>
            <w:top w:val="none" w:sz="0" w:space="0" w:color="auto"/>
            <w:left w:val="none" w:sz="0" w:space="0" w:color="auto"/>
            <w:bottom w:val="none" w:sz="0" w:space="0" w:color="auto"/>
            <w:right w:val="none" w:sz="0" w:space="0" w:color="auto"/>
          </w:divBdr>
        </w:div>
        <w:div w:id="1544710046">
          <w:marLeft w:val="0"/>
          <w:marRight w:val="0"/>
          <w:marTop w:val="0"/>
          <w:marBottom w:val="0"/>
          <w:divBdr>
            <w:top w:val="none" w:sz="0" w:space="0" w:color="auto"/>
            <w:left w:val="none" w:sz="0" w:space="0" w:color="auto"/>
            <w:bottom w:val="none" w:sz="0" w:space="0" w:color="auto"/>
            <w:right w:val="none" w:sz="0" w:space="0" w:color="auto"/>
          </w:divBdr>
        </w:div>
        <w:div w:id="1621454609">
          <w:marLeft w:val="0"/>
          <w:marRight w:val="0"/>
          <w:marTop w:val="0"/>
          <w:marBottom w:val="0"/>
          <w:divBdr>
            <w:top w:val="none" w:sz="0" w:space="0" w:color="auto"/>
            <w:left w:val="none" w:sz="0" w:space="0" w:color="auto"/>
            <w:bottom w:val="none" w:sz="0" w:space="0" w:color="auto"/>
            <w:right w:val="none" w:sz="0" w:space="0" w:color="auto"/>
          </w:divBdr>
        </w:div>
      </w:divsChild>
    </w:div>
    <w:div w:id="2008442177">
      <w:bodyDiv w:val="1"/>
      <w:marLeft w:val="0"/>
      <w:marRight w:val="0"/>
      <w:marTop w:val="0"/>
      <w:marBottom w:val="0"/>
      <w:divBdr>
        <w:top w:val="none" w:sz="0" w:space="0" w:color="auto"/>
        <w:left w:val="none" w:sz="0" w:space="0" w:color="auto"/>
        <w:bottom w:val="none" w:sz="0" w:space="0" w:color="auto"/>
        <w:right w:val="none" w:sz="0" w:space="0" w:color="auto"/>
      </w:divBdr>
    </w:div>
    <w:div w:id="2021858078">
      <w:bodyDiv w:val="1"/>
      <w:marLeft w:val="0"/>
      <w:marRight w:val="0"/>
      <w:marTop w:val="0"/>
      <w:marBottom w:val="0"/>
      <w:divBdr>
        <w:top w:val="none" w:sz="0" w:space="0" w:color="auto"/>
        <w:left w:val="none" w:sz="0" w:space="0" w:color="auto"/>
        <w:bottom w:val="none" w:sz="0" w:space="0" w:color="auto"/>
        <w:right w:val="none" w:sz="0" w:space="0" w:color="auto"/>
      </w:divBdr>
    </w:div>
    <w:div w:id="2067146841">
      <w:bodyDiv w:val="1"/>
      <w:marLeft w:val="0"/>
      <w:marRight w:val="0"/>
      <w:marTop w:val="0"/>
      <w:marBottom w:val="0"/>
      <w:divBdr>
        <w:top w:val="none" w:sz="0" w:space="0" w:color="auto"/>
        <w:left w:val="none" w:sz="0" w:space="0" w:color="auto"/>
        <w:bottom w:val="none" w:sz="0" w:space="0" w:color="auto"/>
        <w:right w:val="none" w:sz="0" w:space="0" w:color="auto"/>
      </w:divBdr>
    </w:div>
    <w:div w:id="2097432904">
      <w:bodyDiv w:val="1"/>
      <w:marLeft w:val="0"/>
      <w:marRight w:val="0"/>
      <w:marTop w:val="0"/>
      <w:marBottom w:val="0"/>
      <w:divBdr>
        <w:top w:val="none" w:sz="0" w:space="0" w:color="auto"/>
        <w:left w:val="none" w:sz="0" w:space="0" w:color="auto"/>
        <w:bottom w:val="none" w:sz="0" w:space="0" w:color="auto"/>
        <w:right w:val="none" w:sz="0" w:space="0" w:color="auto"/>
      </w:divBdr>
    </w:div>
    <w:div w:id="2129087070">
      <w:bodyDiv w:val="1"/>
      <w:marLeft w:val="0"/>
      <w:marRight w:val="0"/>
      <w:marTop w:val="0"/>
      <w:marBottom w:val="0"/>
      <w:divBdr>
        <w:top w:val="none" w:sz="0" w:space="0" w:color="auto"/>
        <w:left w:val="none" w:sz="0" w:space="0" w:color="auto"/>
        <w:bottom w:val="none" w:sz="0" w:space="0" w:color="auto"/>
        <w:right w:val="none" w:sz="0" w:space="0" w:color="auto"/>
      </w:divBdr>
      <w:divsChild>
        <w:div w:id="908156901">
          <w:marLeft w:val="0"/>
          <w:marRight w:val="0"/>
          <w:marTop w:val="0"/>
          <w:marBottom w:val="0"/>
          <w:divBdr>
            <w:top w:val="none" w:sz="0" w:space="0" w:color="auto"/>
            <w:left w:val="none" w:sz="0" w:space="0" w:color="auto"/>
            <w:bottom w:val="none" w:sz="0" w:space="0" w:color="auto"/>
            <w:right w:val="none" w:sz="0" w:space="0" w:color="auto"/>
          </w:divBdr>
          <w:divsChild>
            <w:div w:id="186916684">
              <w:marLeft w:val="0"/>
              <w:marRight w:val="0"/>
              <w:marTop w:val="0"/>
              <w:marBottom w:val="0"/>
              <w:divBdr>
                <w:top w:val="none" w:sz="0" w:space="0" w:color="auto"/>
                <w:left w:val="none" w:sz="0" w:space="0" w:color="auto"/>
                <w:bottom w:val="none" w:sz="0" w:space="0" w:color="auto"/>
                <w:right w:val="none" w:sz="0" w:space="0" w:color="auto"/>
              </w:divBdr>
            </w:div>
            <w:div w:id="617489321">
              <w:marLeft w:val="0"/>
              <w:marRight w:val="0"/>
              <w:marTop w:val="0"/>
              <w:marBottom w:val="0"/>
              <w:divBdr>
                <w:top w:val="none" w:sz="0" w:space="0" w:color="auto"/>
                <w:left w:val="none" w:sz="0" w:space="0" w:color="auto"/>
                <w:bottom w:val="none" w:sz="0" w:space="0" w:color="auto"/>
                <w:right w:val="none" w:sz="0" w:space="0" w:color="auto"/>
              </w:divBdr>
            </w:div>
            <w:div w:id="661859315">
              <w:marLeft w:val="0"/>
              <w:marRight w:val="0"/>
              <w:marTop w:val="0"/>
              <w:marBottom w:val="0"/>
              <w:divBdr>
                <w:top w:val="none" w:sz="0" w:space="0" w:color="auto"/>
                <w:left w:val="none" w:sz="0" w:space="0" w:color="auto"/>
                <w:bottom w:val="none" w:sz="0" w:space="0" w:color="auto"/>
                <w:right w:val="none" w:sz="0" w:space="0" w:color="auto"/>
              </w:divBdr>
            </w:div>
            <w:div w:id="785200448">
              <w:marLeft w:val="0"/>
              <w:marRight w:val="0"/>
              <w:marTop w:val="0"/>
              <w:marBottom w:val="0"/>
              <w:divBdr>
                <w:top w:val="none" w:sz="0" w:space="0" w:color="auto"/>
                <w:left w:val="none" w:sz="0" w:space="0" w:color="auto"/>
                <w:bottom w:val="none" w:sz="0" w:space="0" w:color="auto"/>
                <w:right w:val="none" w:sz="0" w:space="0" w:color="auto"/>
              </w:divBdr>
            </w:div>
            <w:div w:id="1693651353">
              <w:marLeft w:val="0"/>
              <w:marRight w:val="0"/>
              <w:marTop w:val="0"/>
              <w:marBottom w:val="0"/>
              <w:divBdr>
                <w:top w:val="none" w:sz="0" w:space="0" w:color="auto"/>
                <w:left w:val="none" w:sz="0" w:space="0" w:color="auto"/>
                <w:bottom w:val="none" w:sz="0" w:space="0" w:color="auto"/>
                <w:right w:val="none" w:sz="0" w:space="0" w:color="auto"/>
              </w:divBdr>
            </w:div>
          </w:divsChild>
        </w:div>
        <w:div w:id="1113012736">
          <w:marLeft w:val="0"/>
          <w:marRight w:val="0"/>
          <w:marTop w:val="0"/>
          <w:marBottom w:val="0"/>
          <w:divBdr>
            <w:top w:val="none" w:sz="0" w:space="0" w:color="auto"/>
            <w:left w:val="none" w:sz="0" w:space="0" w:color="auto"/>
            <w:bottom w:val="none" w:sz="0" w:space="0" w:color="auto"/>
            <w:right w:val="none" w:sz="0" w:space="0" w:color="auto"/>
          </w:divBdr>
          <w:divsChild>
            <w:div w:id="140008244">
              <w:marLeft w:val="0"/>
              <w:marRight w:val="0"/>
              <w:marTop w:val="0"/>
              <w:marBottom w:val="0"/>
              <w:divBdr>
                <w:top w:val="none" w:sz="0" w:space="0" w:color="auto"/>
                <w:left w:val="none" w:sz="0" w:space="0" w:color="auto"/>
                <w:bottom w:val="none" w:sz="0" w:space="0" w:color="auto"/>
                <w:right w:val="none" w:sz="0" w:space="0" w:color="auto"/>
              </w:divBdr>
            </w:div>
            <w:div w:id="204833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nam06.safelinks.protection.outlook.com/?url=https%3A%2F%2Fwww.microsoft.com%2Fen-us%2Fwindows%2Fsync-across-your-devices%3Factivetab%3Dpivot_1%25253aprimaryr2&amp;data=02%7C01%7Cadbre%40microsoft.com%7Ca2efebc9d6184f5b754508d79eee6222%7C72f988bf86f141af91ab2d7cd011db47%7C1%7C0%7C637152618993685355&amp;sdata=OG5akIwaWnXMzsMjfXyBtDEn54UtQceK4UDiWPqP8I0%3D&amp;reserved=0" TargetMode="External"/><Relationship Id="rId117" Type="http://schemas.openxmlformats.org/officeDocument/2006/relationships/header" Target="header3.xml"/><Relationship Id="rId21" Type="http://schemas.openxmlformats.org/officeDocument/2006/relationships/hyperlink" Target="https://techcommunity.microsoft.com/t5/microsoft-teams-blog/what-s-new-in-microsoft-teams-microsoft-ignite-2019/ba-p/937025" TargetMode="External"/><Relationship Id="rId42" Type="http://schemas.openxmlformats.org/officeDocument/2006/relationships/hyperlink" Target="https://docs.microsoft.com/en-us/dynamics365/supply-chain/asset-management/" TargetMode="External"/><Relationship Id="rId47" Type="http://schemas.openxmlformats.org/officeDocument/2006/relationships/hyperlink" Target="https://cloudblogs.microsoft.com/dynamics365/bdm/2019/01/29/the-microsoft-power-platform-empowering-millions-of-people-to-achieve-more/" TargetMode="External"/><Relationship Id="rId63" Type="http://schemas.openxmlformats.org/officeDocument/2006/relationships/hyperlink" Target="https://azure.microsoft.com/en-us/updates/intelligent-performance-for-azure-database-for-mariadb-now-available/" TargetMode="External"/><Relationship Id="rId68" Type="http://schemas.openxmlformats.org/officeDocument/2006/relationships/hyperlink" Target="https://azure.microsoft.com/en-us/updates/azure-cosmos-db-api-now-supports-mongodb-version-3-6/" TargetMode="External"/><Relationship Id="rId84" Type="http://schemas.openxmlformats.org/officeDocument/2006/relationships/hyperlink" Target="https://www.cbronline.com/news/github-security-lab" TargetMode="External"/><Relationship Id="rId89" Type="http://schemas.openxmlformats.org/officeDocument/2006/relationships/hyperlink" Target="https://azure.microsoft.com/en-us/blog/new-enhancements-for-azure-iot-edge-automatic-deployments/" TargetMode="External"/><Relationship Id="rId112" Type="http://schemas.openxmlformats.org/officeDocument/2006/relationships/image" Target="media/image2.jpg"/><Relationship Id="rId16" Type="http://schemas.openxmlformats.org/officeDocument/2006/relationships/hyperlink" Target="https://techcommunity.microsoft.com/t5/microsoft-teams-blog/what-s-new-in-microsoft-teams-microsoft-ignite-2019/ba-p/937025" TargetMode="External"/><Relationship Id="rId107" Type="http://schemas.openxmlformats.org/officeDocument/2006/relationships/hyperlink" Target="https://www.xbox.com/en-US/consoles/xbox-one-x/star-wars-jedi-fallen-order-1tb" TargetMode="External"/><Relationship Id="rId11" Type="http://schemas.openxmlformats.org/officeDocument/2006/relationships/hyperlink" Target="https://www.microsoft.com/en-us/microsoft-365/blog/2019/05/06/minimize-distractions-stay-focused-ai-powered-updates-in-microsoft-365/" TargetMode="External"/><Relationship Id="rId32" Type="http://schemas.openxmlformats.org/officeDocument/2006/relationships/hyperlink" Target="https://www.microsoft.com/security/blog/2019/11/04/microsoft-announces-new-innovations-in-security-compliance-and-identity-at-ignite/" TargetMode="External"/><Relationship Id="rId37" Type="http://schemas.openxmlformats.org/officeDocument/2006/relationships/hyperlink" Target="https://www.microsoft.com/security/blog/2019/10/28/experts-on-demand-your-direct-line-to-microsoft-security-insight-guidance-and-expertise/" TargetMode="External"/><Relationship Id="rId53" Type="http://schemas.openxmlformats.org/officeDocument/2006/relationships/hyperlink" Target="https://nam06.safelinks.protection.outlook.com/?url=https%3A%2F%2Fbusiness.linkedin.com%2Fsales-solutions%2Fblog%2Flinkedin-sales-navigator%2F2019%2Fsales-navigator-puts-data-to-work&amp;data=02%7C01%7Cstcart%40microsoft.com%7C2cd9f389b7bb4d4a9df108d79b713906%7C72f988bf86f141af91ab2d7cd011db47%7C1%7C0%7C637148782897040192&amp;sdata=Krjkki6I55PpfIQ4UqttLpMu3AE%2FlgklwZnnIBnOwn0%3D&amp;reserved=0" TargetMode="External"/><Relationship Id="rId58" Type="http://schemas.openxmlformats.org/officeDocument/2006/relationships/hyperlink" Target="https://azure.microsoft.com/updates/azure-monitor-prometheus-integration-is-now-generally-available/" TargetMode="External"/><Relationship Id="rId74" Type="http://schemas.openxmlformats.org/officeDocument/2006/relationships/hyperlink" Target="https://azure.microsoft.com/en-us/updates/azure-kubernetes-service-aks-support-for-azure-availability-zones-is-now-available/" TargetMode="External"/><Relationship Id="rId79" Type="http://schemas.openxmlformats.org/officeDocument/2006/relationships/hyperlink" Target="https://azure.microsoft.com/en-us/blog/serverless-for-the-enterprise-with-microsoft-azure/" TargetMode="External"/><Relationship Id="rId102" Type="http://schemas.openxmlformats.org/officeDocument/2006/relationships/hyperlink" Target="https://news.xbox.com/en-us/2019/10/08/app-and-game-limits-on-xbox/" TargetMode="External"/><Relationship Id="rId5" Type="http://schemas.openxmlformats.org/officeDocument/2006/relationships/footnotes" Target="footnotes.xml"/><Relationship Id="rId90" Type="http://schemas.openxmlformats.org/officeDocument/2006/relationships/hyperlink" Target="https://www.qualcomm.com/news/releases/2019/10/15/qualcomm-technologies-enhance-secure-cellular-connectivity-solutions" TargetMode="External"/><Relationship Id="rId95" Type="http://schemas.openxmlformats.org/officeDocument/2006/relationships/hyperlink" Target="https://cloudblogs.microsoft.com/quantum/2018/09/06/developing-a-topological-qubit/" TargetMode="External"/><Relationship Id="rId22" Type="http://schemas.openxmlformats.org/officeDocument/2006/relationships/hyperlink" Target="https://techcommunity.microsoft.com/t5/microsoft-teams-blog/what-s-new-in-microsoft-teams-december-2019/ba-p/1073279" TargetMode="External"/><Relationship Id="rId27" Type="http://schemas.openxmlformats.org/officeDocument/2006/relationships/hyperlink" Target="https://techcommunity.microsoft.com/t5/Windows-IT-Pro-Blog/What-s-new-for-IT-pros-in-Windows-10-version-1909/bc-p/1003728" TargetMode="External"/><Relationship Id="rId43" Type="http://schemas.openxmlformats.org/officeDocument/2006/relationships/hyperlink" Target="https://cloudblogs.microsoft.com/dynamics365/bdm/2019/11/01/new-digital-messaging-offer-enhances-omnichannel-features-in-customer-service/" TargetMode="External"/><Relationship Id="rId48" Type="http://schemas.openxmlformats.org/officeDocument/2006/relationships/hyperlink" Target="https://powerapps.microsoft.com/en-us/portals/" TargetMode="External"/><Relationship Id="rId64" Type="http://schemas.openxmlformats.org/officeDocument/2006/relationships/hyperlink" Target="https://azure.microsoft.com/en-us/updates/reserved-capacity-for-azure-database-for-mysql-now-available/" TargetMode="External"/><Relationship Id="rId69" Type="http://schemas.openxmlformats.org/officeDocument/2006/relationships/hyperlink" Target="https://azure.microsoft.com/en-us/blog/azure-sql-data-warehouse-is-now-azure-synapse-analytics/" TargetMode="External"/><Relationship Id="rId113" Type="http://schemas.openxmlformats.org/officeDocument/2006/relationships/header" Target="header1.xml"/><Relationship Id="rId118" Type="http://schemas.openxmlformats.org/officeDocument/2006/relationships/footer" Target="footer3.xml"/><Relationship Id="rId80" Type="http://schemas.openxmlformats.org/officeDocument/2006/relationships/hyperlink" Target="https://azure.microsoft.com/updates/web-apps-migration-experience-now-available-in-azure-migrate" TargetMode="External"/><Relationship Id="rId85" Type="http://schemas.openxmlformats.org/officeDocument/2006/relationships/hyperlink" Target="https://nam06.safelinks.protection.outlook.com/?url=https%3A%2F%2Fgithub.blog%2Fchangelog%2F2019-11-14-github-advisory-database%2F&amp;data=02%7C01%7Cstcart%40microsoft.com%7Cdbd2384b833f419043e408d7a383afc9%7C72f988bf86f141af91ab2d7cd011db47%7C1%7C0%7C637157658288962984&amp;sdata=Qj6eUCGow32JdnsLW4eRUXlMIzEWT3djdDzxuZyPX1s%3D&amp;reserved=0" TargetMode="External"/><Relationship Id="rId12" Type="http://schemas.openxmlformats.org/officeDocument/2006/relationships/hyperlink" Target="https://techcommunity.microsoft.com/t5/yammer-blog/new-features-and-a-new-look-for-yammer-mobile/ba-p/779388" TargetMode="External"/><Relationship Id="rId17" Type="http://schemas.openxmlformats.org/officeDocument/2006/relationships/hyperlink" Target="https://techcommunity.microsoft.com/t5/microsoft-teams-blog/what-s-new-in-microsoft-teams-microsoft-ignite-2019/ba-p/937025" TargetMode="External"/><Relationship Id="rId33" Type="http://schemas.openxmlformats.org/officeDocument/2006/relationships/hyperlink" Target="https://www.microsoft.com/en-us/microsoft-365/blog/2019/11/04/use-the-power-of-cloud-intelligence-to-simplify-and-accelerate-it-and-the-move-to-a-modern-workplace/" TargetMode="External"/><Relationship Id="rId38" Type="http://schemas.openxmlformats.org/officeDocument/2006/relationships/hyperlink" Target="https://www.microsoft.com/security/blog/2019/11/04/further-enhancing-security-microsoft/" TargetMode="External"/><Relationship Id="rId59" Type="http://schemas.openxmlformats.org/officeDocument/2006/relationships/hyperlink" Target="https://azure.microsoft.com/updates/azure-monitor-workbooks-is-now-generally-available/" TargetMode="External"/><Relationship Id="rId103" Type="http://schemas.openxmlformats.org/officeDocument/2006/relationships/hyperlink" Target="https://nam05.safelinks.protection.outlook.com/?url=https%3A%2F%2Fnews.xbox.com%2Fen-us%2F2019%2F10%2F14%2Four-vision-for-content-filtration%2F&amp;data=02%7C01%7Cvanessa.atler%40assemblyinc.com%7C1213d554b3704933bc1a08d799db34e2%7Cb824bfb3918e43c2bb1cdcc1ba40a82b%7C0%7C1%7C637147039084205243&amp;sdata=oYtgRk7oZuE7rNqA%2BQFrL%2Fe6rdQiG6qZO%2FAHO4%2FeYM0%3D&amp;reserved=0" TargetMode="External"/><Relationship Id="rId108" Type="http://schemas.openxmlformats.org/officeDocument/2006/relationships/hyperlink" Target="https://nam05.safelinks.protection.outlook.com/?url=https%3A%2F%2Fwww.xbox.com%2Fen-US%2Fxbox-all-access&amp;data=02%7C01%7Cvanessa.atler%40assemblyinc.com%7C1213d554b3704933bc1a08d799db34e2%7Cb824bfb3918e43c2bb1cdcc1ba40a82b%7C0%7C1%7C637147039084225233&amp;sdata=53x10%2Fb4cOLYR0A6THwoi7xV3xcnkB%2B7FjhjGcLGVas%3D&amp;reserved=0" TargetMode="External"/><Relationship Id="rId54" Type="http://schemas.openxmlformats.org/officeDocument/2006/relationships/hyperlink" Target="https://azure.microsoft.com/en-us/updates/" TargetMode="External"/><Relationship Id="rId70" Type="http://schemas.openxmlformats.org/officeDocument/2006/relationships/hyperlink" Target="https://docs.microsoft.com/en-us/azure/storage/blobs/data-lake-storage-multi-protocol-access" TargetMode="External"/><Relationship Id="rId75" Type="http://schemas.openxmlformats.org/officeDocument/2006/relationships/hyperlink" Target="https://azure.microsoft.com/updates/support-for-multiple-node-pools-in-azure-kubernetes-service-is-now-available" TargetMode="External"/><Relationship Id="rId91" Type="http://schemas.openxmlformats.org/officeDocument/2006/relationships/hyperlink" Target="https://azure.microsoft.com/en-us/updates/microsoft-azure-available-from-new-cloud-regions-in-germany/" TargetMode="External"/><Relationship Id="rId96" Type="http://schemas.openxmlformats.org/officeDocument/2006/relationships/hyperlink" Target="https://www.microsoft.com/en-us/p/surface-pro-7/8n17j0m5zzqs?activetab=overview"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techcommunity.microsoft.com/t5/microsoft-teams-blog/what-s-new-in-microsoft-teams-microsoft-ignite-2019/ba-p/937025" TargetMode="External"/><Relationship Id="rId28" Type="http://schemas.openxmlformats.org/officeDocument/2006/relationships/hyperlink" Target="https://www.microsoft.com/en-us/microsoft-365/blog/2019/10/16/announcing-general-availability-desktop-analytics/" TargetMode="External"/><Relationship Id="rId49" Type="http://schemas.openxmlformats.org/officeDocument/2006/relationships/hyperlink" Target="https://nam06.safelinks.protection.outlook.com/?url=https%3A%2F%2Fblog.linkedin.com%2F2019%2Foctober%2F15%2Fplanning-an-in-person-event-just-got-easier-with-linkedin&amp;data=02%7C01%7Cstcart%40microsoft.com%7C2cd9f389b7bb4d4a9df108d79b713906%7C72f988bf86f141af91ab2d7cd011db47%7C1%7C0%7C637148782897020281&amp;sdata=IaJj0rhsDJQHOWT30KYxxF%2BwstXuq7udtMgJd3NnRaQ%3D&amp;reserved=0" TargetMode="External"/><Relationship Id="rId114" Type="http://schemas.openxmlformats.org/officeDocument/2006/relationships/header" Target="header2.xml"/><Relationship Id="rId119" Type="http://schemas.openxmlformats.org/officeDocument/2006/relationships/fontTable" Target="fontTable.xml"/><Relationship Id="rId10" Type="http://schemas.openxmlformats.org/officeDocument/2006/relationships/hyperlink" Target="https://www.microsoft.com/en-us/microsoft-365/blog/2019/06/05/stocks-data-type-microsoft-nasdaq-refinitiv-empower-investors-with-real-time-data/" TargetMode="External"/><Relationship Id="rId31" Type="http://schemas.openxmlformats.org/officeDocument/2006/relationships/hyperlink" Target="https://techcommunity.microsoft.com/t5/public-sector-blog/microsoft-security-offerings-for-us-government-customers/ba-p/998774" TargetMode="External"/><Relationship Id="rId44" Type="http://schemas.openxmlformats.org/officeDocument/2006/relationships/hyperlink" Target="https://dynamics.microsoft.com/en-us/mixed-reality/guides/" TargetMode="External"/><Relationship Id="rId52" Type="http://schemas.openxmlformats.org/officeDocument/2006/relationships/hyperlink" Target="https://nam06.safelinks.protection.outlook.com/?url=https%3A%2F%2Fbusiness.linkedin.com%2Fmarketing-solutions%2Fblog%2Flinkedin-company-pages%2F2019%2Fnew-features-employee-notifications-kudos-team-moments&amp;data=02%7C01%7Cstcart%40microsoft.com%7C2cd9f389b7bb4d4a9df108d79b713906%7C72f988bf86f141af91ab2d7cd011db47%7C1%7C0%7C637148782897030237&amp;sdata=OCr1VX7FJp2QrAInhEKq9J1h6cs5zqIl3CVZw1nPIlg%3D&amp;reserved=0" TargetMode="External"/><Relationship Id="rId60" Type="http://schemas.openxmlformats.org/officeDocument/2006/relationships/hyperlink" Target="https://azure.microsoft.com/en-us/updates/retention-by-type/" TargetMode="External"/><Relationship Id="rId65" Type="http://schemas.openxmlformats.org/officeDocument/2006/relationships/hyperlink" Target="https://azure.microsoft.com/en-us/updates/reserved-capacity-for-azure-database-for-postgresql-now-available/" TargetMode="External"/><Relationship Id="rId73" Type="http://schemas.openxmlformats.org/officeDocument/2006/relationships/hyperlink" Target="https://azure.microsoft.com/en-us/blog/announcing-the-general-availability-of-larger-more-powerful-standard-file-shares-for-azure-files/" TargetMode="External"/><Relationship Id="rId78" Type="http://schemas.openxmlformats.org/officeDocument/2006/relationships/hyperlink" Target="https://azure.microsoft.com/en-us/global-infrastructure/regions/" TargetMode="External"/><Relationship Id="rId81" Type="http://schemas.openxmlformats.org/officeDocument/2006/relationships/hyperlink" Target="https://azure.microsoft.com/en-us/updates/new-azure-api-management-developer-portal-is-now-generally-available/" TargetMode="External"/><Relationship Id="rId86" Type="http://schemas.openxmlformats.org/officeDocument/2006/relationships/hyperlink" Target="https://docs.microsoft.com/en-us/azure/cognitive-services/personalizer/what-is-personalizer" TargetMode="External"/><Relationship Id="rId94" Type="http://schemas.openxmlformats.org/officeDocument/2006/relationships/hyperlink" Target="https://cloudblogs.microsoft.com/quantum/2019/11/04/announcing-microsoft-azure-quantum/" TargetMode="External"/><Relationship Id="rId99" Type="http://schemas.openxmlformats.org/officeDocument/2006/relationships/hyperlink" Target="https://www.microsoft.com/en-us/p/surface-laptop-3/8vfggh1r94tm?activetab=overview" TargetMode="External"/><Relationship Id="rId101" Type="http://schemas.openxmlformats.org/officeDocument/2006/relationships/hyperlink" Target="https://nam05.safelinks.protection.outlook.com/?url=https%3A%2F%2Fwww.xbox.com%2Fen-US%2Fxbox-game-streaming%2Fproject-xcloud&amp;data=02%7C01%7Cvanessa.atler%40assemblyinc.com%7C1213d554b3704933bc1a08d799db34e2%7Cb824bfb3918e43c2bb1cdcc1ba40a82b%7C0%7C1%7C637147039084235230&amp;sdata=dCBv%2F8XMjsa6d0J938QyQDNEzfy3%2BD%2F%2FBVkz3v41AMw%3D&amp;reserved=0" TargetMode="External"/><Relationship Id="rId4" Type="http://schemas.openxmlformats.org/officeDocument/2006/relationships/webSettings" Target="webSettings.xml"/><Relationship Id="rId9" Type="http://schemas.openxmlformats.org/officeDocument/2006/relationships/hyperlink" Target="https://nam06.safelinks.protection.outlook.com/?url=https%3A%2F%2Ftechcommunity.microsoft.com%2Ft5%2Foutlook-blog%2Fadd-family-school-amp-sports-calendars-in-outlook-com%2Fba-p%2F1048391&amp;data=02%7C01%7Cadbre%40microsoft.com%7Cb29e660da4b24e9bad4408d79edf1d9e%7C72f988bf86f141af91ab2d7cd011db47%7C1%7C0%7C637152553425870874&amp;sdata=%2BwY2Qw3sgBPv%2BUV9SS6KI1udxRjiAUrlHrHpIDdPe%2Bc%3D&amp;reserved=0" TargetMode="External"/><Relationship Id="rId13" Type="http://schemas.openxmlformats.org/officeDocument/2006/relationships/hyperlink" Target="https://www.microsoft.com/en-us/microsoft-365/blog/2019/05/21/sharepoint-home-sites-microsoft-365-innovations-intelligent-workplace/" TargetMode="External"/><Relationship Id="rId18" Type="http://schemas.openxmlformats.org/officeDocument/2006/relationships/hyperlink" Target="https://techcommunity.microsoft.com/t5/office-365-blog/microsoft-whiteboard-now-available-for-the-web-and-integrated-in/ba-p/973566" TargetMode="External"/><Relationship Id="rId39" Type="http://schemas.openxmlformats.org/officeDocument/2006/relationships/hyperlink" Target="https://techcommunity.microsoft.com/t5/azure-active-directory-identity/the-refreshed-azure-ad-identity-protection-is-now-generally/ba-p/1002916" TargetMode="External"/><Relationship Id="rId109" Type="http://schemas.openxmlformats.org/officeDocument/2006/relationships/hyperlink" Target="https://blogs.windows.com/windowsexperience/2019/11/04/introducing-the-new-microsoft-edge-and-bing/" TargetMode="External"/><Relationship Id="rId34" Type="http://schemas.openxmlformats.org/officeDocument/2006/relationships/hyperlink" Target="https://www.microsoft.com/en-us/microsoft-365/blog/2019/11/04/navigate-data-protection-and-risk-in-the-cloud-era/" TargetMode="External"/><Relationship Id="rId50" Type="http://schemas.openxmlformats.org/officeDocument/2006/relationships/hyperlink" Target="https://nam06.safelinks.protection.outlook.com/?url=https%3A%2F%2Fbusiness.linkedin.com%2Fmarketing-solutions%2Fblog%2Flinkedin-news%2F2019%2F-linkedin-adds-enhanced-targeting-tools-to-help-you-reach-more-o&amp;data=02%7C01%7Cstcart%40microsoft.com%7C2cd9f389b7bb4d4a9df108d79b713906%7C72f988bf86f141af91ab2d7cd011db47%7C1%7C0%7C637148782897020281&amp;sdata=wSVS60NfbyeL7kcjhDiOH00CZDnOJCo3kRcOMWGZFPE%3D&amp;reserved=0" TargetMode="External"/><Relationship Id="rId55" Type="http://schemas.openxmlformats.org/officeDocument/2006/relationships/hyperlink" Target="https://azure.microsoft.com/en-us/blog/azure-sentinel-general-availability-a-modern-siem-reimagined-in-the-cloud/" TargetMode="External"/><Relationship Id="rId76" Type="http://schemas.openxmlformats.org/officeDocument/2006/relationships/hyperlink" Target="https://azure.microsoft.com/updates/azure-kubernetes-service-aks-cluster-autoscaler-is-now-available" TargetMode="External"/><Relationship Id="rId97" Type="http://schemas.openxmlformats.org/officeDocument/2006/relationships/hyperlink" Target="https://www.microsoft.com/en-us/p/surface-pro-x/8vdnrp2m6hhc?activetab=overview" TargetMode="External"/><Relationship Id="rId104" Type="http://schemas.openxmlformats.org/officeDocument/2006/relationships/hyperlink" Target="https://nam05.safelinks.protection.outlook.com/?url=https%3A%2F%2Fwww.xbox.com%2Fen-US%2Fgames%2Fthe-outer-worlds&amp;data=02%7C01%7Cvanessa.atler%40assemblyinc.com%7C1213d554b3704933bc1a08d799db34e2%7Cb824bfb3918e43c2bb1cdcc1ba40a82b%7C0%7C1%7C637147039084245223&amp;sdata=xK%2B%2FF9iBrtAPFpnaGTheFzAY%2BE0Yqc7TK5qCKwXeIQw%3D&amp;reserved=0" TargetMode="External"/><Relationship Id="rId120" Type="http://schemas.openxmlformats.org/officeDocument/2006/relationships/theme" Target="theme/theme1.xml"/><Relationship Id="rId7" Type="http://schemas.openxmlformats.org/officeDocument/2006/relationships/image" Target="media/image1.jpg"/><Relationship Id="rId71" Type="http://schemas.openxmlformats.org/officeDocument/2006/relationships/hyperlink" Target="https://azure.microsoft.com/en-us/blog/announcing-the-general-availability-of-azure-premium-files/" TargetMode="External"/><Relationship Id="rId92" Type="http://schemas.openxmlformats.org/officeDocument/2006/relationships/hyperlink" Target="https://azure.microsoft.com/en-us/updates/microsoft-azure-available-from-new-cloud-regions-in-switzerland/" TargetMode="External"/><Relationship Id="rId2" Type="http://schemas.openxmlformats.org/officeDocument/2006/relationships/styles" Target="styles.xml"/><Relationship Id="rId29" Type="http://schemas.openxmlformats.org/officeDocument/2006/relationships/hyperlink" Target="https://nam06.safelinks.protection.outlook.com/?url=https%3A%2F%2Fwww.microsoft.com%2Fen-us%2Fwindowsforbusiness%2Fwindows10-secured-core-computers&amp;data=02%7C01%7Cadbre%40microsoft.com%7Cade2f84b9b6e4fe584d408d79f6f52e4%7C72f988bf86f141af91ab2d7cd011db47%7C1%7C0%7C637153172785186466&amp;sdata=jB4dX8cF61o8RCWZ0poPeHsRL%2B8XIvVC%2BfcnHwEw%2Bk8%3D&amp;reserved=0" TargetMode="External"/><Relationship Id="rId24" Type="http://schemas.openxmlformats.org/officeDocument/2006/relationships/hyperlink" Target="https://docs.microsoft.com/en-us/microsoftteams/configure-dynamic-emergency-calling" TargetMode="External"/><Relationship Id="rId40" Type="http://schemas.openxmlformats.org/officeDocument/2006/relationships/hyperlink" Target="https://techcommunity.microsoft.com/t5/azure-active-directory-identity/azure-ad-entitlement-management-is-now-generally-available/ba-p/1022399" TargetMode="External"/><Relationship Id="rId45" Type="http://schemas.openxmlformats.org/officeDocument/2006/relationships/hyperlink" Target="https://powervirtualagents.microsoft.com/en-us/blog/microsoft-power-virtual-agents-is-now-generally-available/" TargetMode="External"/><Relationship Id="rId66" Type="http://schemas.openxmlformats.org/officeDocument/2006/relationships/hyperlink" Target="https://azure.microsoft.com/en-us/updates/reserved-capacity-for-azure-database-for-mariadb-now-available/" TargetMode="External"/><Relationship Id="rId87" Type="http://schemas.openxmlformats.org/officeDocument/2006/relationships/hyperlink" Target="https://docs.microsoft.com/en-us/azure/bot-service/bot-service-channel-connect-directlinespeech?view=azure-bot-service-4.0" TargetMode="External"/><Relationship Id="rId110" Type="http://schemas.openxmlformats.org/officeDocument/2006/relationships/hyperlink" Target="https://blogs.windows.com/windowsexperience/2019/11/04/introducing-the-new-microsoft-edge-and-bing/" TargetMode="External"/><Relationship Id="rId115" Type="http://schemas.openxmlformats.org/officeDocument/2006/relationships/footer" Target="footer1.xml"/><Relationship Id="rId61" Type="http://schemas.openxmlformats.org/officeDocument/2006/relationships/hyperlink" Target="https://azure.microsoft.com/en-us/updates/azure-database-for-postgresql-hyperscale-citus-is-now-available/" TargetMode="External"/><Relationship Id="rId82" Type="http://schemas.openxmlformats.org/officeDocument/2006/relationships/hyperlink" Target="https://azure.microsoft.com/en-us/updates/github-actions-for-azure-are-now-generally-available/" TargetMode="External"/><Relationship Id="rId19" Type="http://schemas.openxmlformats.org/officeDocument/2006/relationships/hyperlink" Target="https://techcommunity.microsoft.com/t5/microsoft-teams-blog/what-s-new-in-microsoft-teams-microsoft-ignite-2019/ba-p/937025" TargetMode="External"/><Relationship Id="rId14" Type="http://schemas.openxmlformats.org/officeDocument/2006/relationships/hyperlink" Target="https://www.microsoft.com/en-us/microsoft-365/blog/2019/10/29/new-microsoft-project-rolls-out-worldwide/" TargetMode="External"/><Relationship Id="rId30" Type="http://schemas.openxmlformats.org/officeDocument/2006/relationships/hyperlink" Target="https://www.microsoft.com/security/blog/2019/11/05/azure-sentinel-updates-improve-your-security-operations-with-innovations-from-a-cloud-native-siem/" TargetMode="External"/><Relationship Id="rId35" Type="http://schemas.openxmlformats.org/officeDocument/2006/relationships/hyperlink" Target="https://techcommunity.microsoft.com/t5/security-privacy-and-compliance/manage-ediscovery-for-teams-announcing-conversation/ba-p/961170" TargetMode="External"/><Relationship Id="rId56" Type="http://schemas.openxmlformats.org/officeDocument/2006/relationships/hyperlink" Target="https://azure.microsoft.com/en-us/updates/just-in-time-jit-vm-access-for-azure-firewall-is-now-generally-available/" TargetMode="External"/><Relationship Id="rId77" Type="http://schemas.openxmlformats.org/officeDocument/2006/relationships/hyperlink" Target="https://azure.microsoft.com/updates/azure-kubernetes-service-aks-support-for-authenticated-ips-is-now-available" TargetMode="External"/><Relationship Id="rId100" Type="http://schemas.openxmlformats.org/officeDocument/2006/relationships/hyperlink" Target="https://nam05.safelinks.protection.outlook.com/?url=https%3A%2F%2Fwww.xbox.com%2Fen-US%2Fxbox-game-streaming%2Fconsole-streaming&amp;data=02%7C01%7Cvanessa.atler%40assemblyinc.com%7C1213d554b3704933bc1a08d799db34e2%7Cb824bfb3918e43c2bb1cdcc1ba40a82b%7C0%7C1%7C637147039084235230&amp;sdata=2ld7JsyKAUVVTcdrQiUj3KZXPr1lQKcGQOiHVULY6HE%3D&amp;reserved=0" TargetMode="External"/><Relationship Id="rId105" Type="http://schemas.openxmlformats.org/officeDocument/2006/relationships/hyperlink" Target="https://nam05.safelinks.protection.outlook.com/?url=https%3A%2F%2Fwww.xbox.com%2Fen-us%2Fxbox-one%2Faccessories%2Fcontrollers%2Felite-wireless-controller-series-2&amp;data=02%7C01%7Cvanessa.atler%40assemblyinc.com%7C1213d554b3704933bc1a08d799db34e2%7Cb824bfb3918e43c2bb1cdcc1ba40a82b%7C0%7C1%7C637147039084215242&amp;sdata=TaCLe6sdcw53VJ3c8BlyYhvy7T2bd48egmENZViFYi4%3D&amp;reserved=0" TargetMode="External"/><Relationship Id="rId8" Type="http://schemas.openxmlformats.org/officeDocument/2006/relationships/hyperlink" Target="https://techcommunity.microsoft.com/t5/outlook-blog/play-my-emails-in-outlook-and-get-time-back-in-your-day/ba-p/930243" TargetMode="External"/><Relationship Id="rId51" Type="http://schemas.openxmlformats.org/officeDocument/2006/relationships/hyperlink" Target="https://nam06.safelinks.protection.outlook.com/?url=https%3A%2F%2Fwww.linkedin.com%2Fprofinder%2Fblog%2Fopen-for-business-new-feature&amp;data=02%7C01%7Cstcart%40microsoft.com%7C2cd9f389b7bb4d4a9df108d79b713906%7C72f988bf86f141af91ab2d7cd011db47%7C1%7C0%7C637148782897030237&amp;sdata=vJ2mBnjwlTfrUDb6Jib%2BljvY3sybMnE0IME%2FdmxKp7M%3D&amp;reserved=0" TargetMode="External"/><Relationship Id="rId72" Type="http://schemas.openxmlformats.org/officeDocument/2006/relationships/hyperlink" Target="https://docs.microsoft.com/en-us/azure/storage/files/storage-files-active-directory-enable" TargetMode="External"/><Relationship Id="rId93" Type="http://schemas.openxmlformats.org/officeDocument/2006/relationships/hyperlink" Target="https://azure.microsoft.com/en-us/updates/microsoft-cloud-in-norway-opens-with-availability-of-microsoft-azure/" TargetMode="External"/><Relationship Id="rId98" Type="http://schemas.openxmlformats.org/officeDocument/2006/relationships/hyperlink" Target="https://www.microsoft.com/en-us/p/surface-pro-x-signature-keyboard-with-slim-pen-bundle/8q2kg9n25xpj?activetab=overview" TargetMode="External"/><Relationship Id="rId3" Type="http://schemas.openxmlformats.org/officeDocument/2006/relationships/settings" Target="settings.xml"/><Relationship Id="rId25" Type="http://schemas.openxmlformats.org/officeDocument/2006/relationships/hyperlink" Target="https://blogs.windows.com/windowsexperience/2019/11/12/how-to-get-the-windows-10-november-2019-update/" TargetMode="External"/><Relationship Id="rId46" Type="http://schemas.openxmlformats.org/officeDocument/2006/relationships/hyperlink" Target="https://powerapps.microsoft.com/en-us/ai-builder/" TargetMode="External"/><Relationship Id="rId67" Type="http://schemas.openxmlformats.org/officeDocument/2006/relationships/hyperlink" Target="https://azure.microsoft.com/en-us/updates/azure-database-for-mysql-support-for-mysql-8-0-is-now-available/" TargetMode="External"/><Relationship Id="rId116" Type="http://schemas.openxmlformats.org/officeDocument/2006/relationships/footer" Target="footer2.xml"/><Relationship Id="rId20" Type="http://schemas.openxmlformats.org/officeDocument/2006/relationships/hyperlink" Target="https://techcommunity.microsoft.com/t5/microsoft-teams-blog/what-s-new-in-microsoft-teams-microsoft-ignite-2019/ba-p/937025" TargetMode="External"/><Relationship Id="rId41" Type="http://schemas.openxmlformats.org/officeDocument/2006/relationships/hyperlink" Target="https://cloudblogs.microsoft.com/dynamics365/bdm/2019/09/23/boost-your-ecommerce-revenue-with-dynamics-365-fraud-protection/" TargetMode="External"/><Relationship Id="rId62" Type="http://schemas.openxmlformats.org/officeDocument/2006/relationships/hyperlink" Target="https://azure.microsoft.com/en-us/updates/azure-sql-database-serverless-is-now-generally-available/" TargetMode="External"/><Relationship Id="rId83" Type="http://schemas.openxmlformats.org/officeDocument/2006/relationships/hyperlink" Target="https://github.blog/changelog/2019-11-12-github-packages-is-generally-available/" TargetMode="External"/><Relationship Id="rId88" Type="http://schemas.openxmlformats.org/officeDocument/2006/relationships/hyperlink" Target="https://cloudblogs.microsoft.com/opensource/2019/10/30/announcing-onnx-runtime-1-0/" TargetMode="External"/><Relationship Id="rId111" Type="http://schemas.openxmlformats.org/officeDocument/2006/relationships/hyperlink" Target="https://blogs.bing.com/search/december-2019/The-New-Bing-Elections-Experience" TargetMode="External"/><Relationship Id="rId15" Type="http://schemas.openxmlformats.org/officeDocument/2006/relationships/hyperlink" Target="https://techcommunity.microsoft.com/t5/Excel-Blog/Sheet-View-is-generally-available/ba-p/1032576" TargetMode="External"/><Relationship Id="rId36" Type="http://schemas.openxmlformats.org/officeDocument/2006/relationships/hyperlink" Target="https://techcommunity.microsoft.com/t5/microsoft-defender-atp/tamper-protection-now-generally-available-for-microsoft-defender/ba-p/911482" TargetMode="External"/><Relationship Id="rId57" Type="http://schemas.openxmlformats.org/officeDocument/2006/relationships/hyperlink" Target="https://azure.microsoft.com/en-us/updates/azure-security-center-quick-fix-for-bulk-resources-generally-available/" TargetMode="External"/><Relationship Id="rId106" Type="http://schemas.openxmlformats.org/officeDocument/2006/relationships/hyperlink" Target="https://nam05.safelinks.protection.outlook.com/?url=https%3A%2F%2Fwww.minecraft.net%2Fen-us%2Fabout-earth&amp;data=02%7C01%7Cvanessa.atler%40assemblyinc.com%7C1213d554b3704933bc1a08d799db34e2%7Cb824bfb3918e43c2bb1cdcc1ba40a82b%7C0%7C1%7C637147039084215242&amp;sdata=%2F3PabhY6lG1rHYPYnAovhFvU1TWfVuLyLdOm7dClZLg%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7525</Words>
  <Characters>42897</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2020-01-29T01:26:00Z</dcterms:created>
  <dcterms:modified xsi:type="dcterms:W3CDTF">2020-01-29T01:27:00Z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denniem@microsoft.com</vt:lpwstr>
  </property>
  <property fmtid="{D5CDD505-2E9C-101B-9397-08002B2CF9AE}" pid="5" name="MSIP_Label_f42aa342-8706-4288-bd11-ebb85995028c_SetDate">
    <vt:lpwstr>2020-01-29T01:27:46.7579214Z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3bba0065-a0a0-462d-ad75-a064915aed2d</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