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6EEF" w:rsidRPr="000A3CC9" w:rsidRDefault="006B1F53">
      <w:pPr>
        <w:spacing w:before="0" w:after="1060" w:line="240" w:lineRule="auto"/>
        <w:ind w:left="24" w:right="0" w:firstLine="0"/>
        <w:rPr>
          <w:sz w:val="20"/>
          <w:szCs w:val="20"/>
        </w:rPr>
      </w:pPr>
      <w:r>
        <w:rPr>
          <w:sz w:val="40"/>
          <w:szCs w:val="40"/>
        </w:rPr>
        <w:t xml:space="preserve">Architect, Populate and Explore a Data Warehouse for Business </w:t>
      </w:r>
      <w:r w:rsidRPr="006B1F53">
        <w:rPr>
          <w:sz w:val="40"/>
          <w:szCs w:val="40"/>
        </w:rPr>
        <w:t>Intelligence</w:t>
      </w:r>
    </w:p>
    <w:p w:rsidR="002E6EEF" w:rsidRPr="00AE350A" w:rsidRDefault="00E228A4">
      <w:pPr>
        <w:spacing w:line="240" w:lineRule="auto"/>
        <w:rPr>
          <w:sz w:val="28"/>
          <w:szCs w:val="28"/>
        </w:rPr>
      </w:pPr>
      <w:r w:rsidRPr="00AE350A">
        <w:rPr>
          <w:noProof/>
          <w:sz w:val="28"/>
          <w:szCs w:val="28"/>
        </w:rPr>
        <w:drawing>
          <wp:anchor distT="0" distB="0" distL="114300" distR="114300" simplePos="0" relativeHeight="251659264" behindDoc="0" locked="0" layoutInCell="1" allowOverlap="0">
            <wp:simplePos x="0" y="0"/>
            <wp:positionH relativeFrom="column">
              <wp:posOffset>-1438655</wp:posOffset>
            </wp:positionH>
            <wp:positionV relativeFrom="paragraph">
              <wp:posOffset>-629001</wp:posOffset>
            </wp:positionV>
            <wp:extent cx="7543800" cy="266700"/>
            <wp:effectExtent l="0" t="0" r="0" b="0"/>
            <wp:wrapTopAndBottom/>
            <wp:docPr id="8662" name="Picture 8662"/>
            <wp:cNvGraphicFramePr/>
            <a:graphic xmlns:a="http://schemas.openxmlformats.org/drawingml/2006/main">
              <a:graphicData uri="http://schemas.openxmlformats.org/drawingml/2006/picture">
                <pic:pic xmlns:pic="http://schemas.openxmlformats.org/drawingml/2006/picture">
                  <pic:nvPicPr>
                    <pic:cNvPr id="8662" name="Picture 8662"/>
                    <pic:cNvPicPr/>
                  </pic:nvPicPr>
                  <pic:blipFill>
                    <a:blip r:embed="rId8"/>
                    <a:stretch>
                      <a:fillRect/>
                    </a:stretch>
                  </pic:blipFill>
                  <pic:spPr>
                    <a:xfrm>
                      <a:off x="0" y="0"/>
                      <a:ext cx="7543800" cy="266700"/>
                    </a:xfrm>
                    <a:prstGeom prst="rect">
                      <a:avLst/>
                    </a:prstGeom>
                  </pic:spPr>
                </pic:pic>
              </a:graphicData>
            </a:graphic>
          </wp:anchor>
        </w:drawing>
      </w:r>
      <w:r w:rsidR="00EB14AA" w:rsidRPr="00AE350A">
        <w:rPr>
          <w:sz w:val="28"/>
          <w:szCs w:val="28"/>
        </w:rPr>
        <w:t>National College of Ireland</w:t>
      </w:r>
    </w:p>
    <w:p w:rsidR="002E6EEF" w:rsidRPr="00AE350A" w:rsidRDefault="00EB14AA">
      <w:pPr>
        <w:spacing w:before="0" w:line="240" w:lineRule="auto"/>
        <w:rPr>
          <w:sz w:val="28"/>
          <w:szCs w:val="28"/>
        </w:rPr>
      </w:pPr>
      <w:r w:rsidRPr="00AE350A">
        <w:rPr>
          <w:sz w:val="28"/>
          <w:szCs w:val="28"/>
        </w:rPr>
        <w:t>Msc in Data Analytics</w:t>
      </w:r>
    </w:p>
    <w:p w:rsidR="002E6EEF" w:rsidRPr="00AE350A" w:rsidRDefault="00D269BD">
      <w:pPr>
        <w:spacing w:before="0" w:line="240" w:lineRule="auto"/>
        <w:rPr>
          <w:sz w:val="28"/>
          <w:szCs w:val="28"/>
        </w:rPr>
      </w:pPr>
      <w:r>
        <w:rPr>
          <w:sz w:val="28"/>
          <w:szCs w:val="28"/>
        </w:rPr>
        <w:t>CA 2</w:t>
      </w:r>
      <w:r w:rsidR="00EB14AA" w:rsidRPr="00AE350A">
        <w:rPr>
          <w:sz w:val="28"/>
          <w:szCs w:val="28"/>
        </w:rPr>
        <w:t xml:space="preserve"> Paper</w:t>
      </w:r>
    </w:p>
    <w:p w:rsidR="002E6EEF" w:rsidRPr="00AE350A" w:rsidRDefault="00D269BD" w:rsidP="005859FE">
      <w:pPr>
        <w:spacing w:before="0" w:after="0" w:line="240" w:lineRule="auto"/>
        <w:rPr>
          <w:sz w:val="28"/>
          <w:szCs w:val="28"/>
        </w:rPr>
      </w:pPr>
      <w:r>
        <w:rPr>
          <w:sz w:val="28"/>
          <w:szCs w:val="28"/>
        </w:rPr>
        <w:t xml:space="preserve">21th </w:t>
      </w:r>
      <w:r w:rsidR="006B1F53">
        <w:rPr>
          <w:sz w:val="28"/>
          <w:szCs w:val="28"/>
        </w:rPr>
        <w:t>April 2015</w:t>
      </w:r>
    </w:p>
    <w:tbl>
      <w:tblPr>
        <w:tblStyle w:val="TableGrid"/>
        <w:tblW w:w="8995" w:type="dxa"/>
        <w:tblInd w:w="-110" w:type="dxa"/>
        <w:tblCellMar>
          <w:top w:w="109" w:type="dxa"/>
          <w:left w:w="110" w:type="dxa"/>
          <w:right w:w="100" w:type="dxa"/>
        </w:tblCellMar>
        <w:tblLook w:val="04A0" w:firstRow="1" w:lastRow="0" w:firstColumn="1" w:lastColumn="0" w:noHBand="0" w:noVBand="1"/>
      </w:tblPr>
      <w:tblGrid>
        <w:gridCol w:w="2580"/>
        <w:gridCol w:w="6415"/>
      </w:tblGrid>
      <w:tr w:rsidR="002E6EEF" w:rsidRPr="00AE350A">
        <w:trPr>
          <w:trHeight w:val="751"/>
        </w:trPr>
        <w:tc>
          <w:tcPr>
            <w:tcW w:w="2580" w:type="dxa"/>
            <w:tcBorders>
              <w:top w:val="single" w:sz="8" w:space="0" w:color="000000"/>
              <w:left w:val="single" w:sz="8" w:space="0" w:color="000000"/>
              <w:bottom w:val="single" w:sz="6" w:space="0" w:color="000000"/>
              <w:right w:val="single" w:sz="6" w:space="0" w:color="000000"/>
            </w:tcBorders>
            <w:vAlign w:val="center"/>
          </w:tcPr>
          <w:p w:rsidR="002E6EEF" w:rsidRPr="00AE350A" w:rsidRDefault="00E228A4" w:rsidP="006B1F53">
            <w:pPr>
              <w:spacing w:before="0" w:after="0" w:line="240" w:lineRule="auto"/>
              <w:ind w:left="0" w:right="0" w:firstLine="0"/>
              <w:rPr>
                <w:sz w:val="28"/>
                <w:szCs w:val="28"/>
              </w:rPr>
            </w:pPr>
            <w:r w:rsidRPr="00AE350A">
              <w:rPr>
                <w:sz w:val="28"/>
                <w:szCs w:val="28"/>
              </w:rPr>
              <w:t>Author(s)</w:t>
            </w:r>
          </w:p>
        </w:tc>
        <w:tc>
          <w:tcPr>
            <w:tcW w:w="6415" w:type="dxa"/>
            <w:tcBorders>
              <w:top w:val="single" w:sz="8" w:space="0" w:color="000000"/>
              <w:left w:val="single" w:sz="6" w:space="0" w:color="000000"/>
              <w:bottom w:val="single" w:sz="6" w:space="0" w:color="000000"/>
              <w:right w:val="single" w:sz="8" w:space="0" w:color="000000"/>
            </w:tcBorders>
            <w:vAlign w:val="center"/>
          </w:tcPr>
          <w:p w:rsidR="002E6EEF" w:rsidRPr="00AE350A" w:rsidRDefault="00EB14AA" w:rsidP="006B1F53">
            <w:pPr>
              <w:spacing w:before="0" w:after="0" w:line="240" w:lineRule="auto"/>
              <w:ind w:left="2" w:right="0" w:firstLine="0"/>
              <w:rPr>
                <w:sz w:val="28"/>
                <w:szCs w:val="28"/>
              </w:rPr>
            </w:pPr>
            <w:r w:rsidRPr="00AE350A">
              <w:rPr>
                <w:sz w:val="28"/>
                <w:szCs w:val="28"/>
              </w:rPr>
              <w:t>Sapna Gupta</w:t>
            </w:r>
          </w:p>
        </w:tc>
      </w:tr>
      <w:tr w:rsidR="002E6EEF" w:rsidRPr="00AE350A">
        <w:trPr>
          <w:trHeight w:val="485"/>
        </w:trPr>
        <w:tc>
          <w:tcPr>
            <w:tcW w:w="2580" w:type="dxa"/>
            <w:tcBorders>
              <w:top w:val="single" w:sz="6" w:space="0" w:color="000000"/>
              <w:left w:val="single" w:sz="8" w:space="0" w:color="000000"/>
              <w:bottom w:val="single" w:sz="6" w:space="0" w:color="000000"/>
              <w:right w:val="single" w:sz="6" w:space="0" w:color="000000"/>
            </w:tcBorders>
            <w:vAlign w:val="center"/>
          </w:tcPr>
          <w:p w:rsidR="002E6EEF" w:rsidRPr="00AE350A" w:rsidRDefault="00E228A4">
            <w:pPr>
              <w:spacing w:before="0" w:after="0" w:line="276" w:lineRule="auto"/>
              <w:ind w:left="0" w:right="0" w:firstLine="0"/>
              <w:rPr>
                <w:sz w:val="28"/>
                <w:szCs w:val="28"/>
              </w:rPr>
            </w:pPr>
            <w:r w:rsidRPr="00AE350A">
              <w:rPr>
                <w:sz w:val="28"/>
                <w:szCs w:val="28"/>
              </w:rPr>
              <w:t>Degree</w:t>
            </w:r>
          </w:p>
        </w:tc>
        <w:tc>
          <w:tcPr>
            <w:tcW w:w="6415" w:type="dxa"/>
            <w:tcBorders>
              <w:top w:val="single" w:sz="6" w:space="0" w:color="000000"/>
              <w:left w:val="single" w:sz="6" w:space="0" w:color="000000"/>
              <w:bottom w:val="single" w:sz="6" w:space="0" w:color="000000"/>
              <w:right w:val="single" w:sz="8" w:space="0" w:color="000000"/>
            </w:tcBorders>
            <w:vAlign w:val="center"/>
          </w:tcPr>
          <w:p w:rsidR="002E6EEF" w:rsidRPr="00AE350A" w:rsidRDefault="00EB14AA" w:rsidP="00EB14AA">
            <w:pPr>
              <w:spacing w:before="0" w:line="240" w:lineRule="auto"/>
              <w:rPr>
                <w:sz w:val="28"/>
                <w:szCs w:val="28"/>
              </w:rPr>
            </w:pPr>
            <w:r w:rsidRPr="00AE350A">
              <w:rPr>
                <w:sz w:val="28"/>
                <w:szCs w:val="28"/>
              </w:rPr>
              <w:t>Msc in Data Analytics</w:t>
            </w:r>
          </w:p>
        </w:tc>
      </w:tr>
      <w:tr w:rsidR="002E6EEF" w:rsidRPr="00AE350A">
        <w:trPr>
          <w:trHeight w:val="485"/>
        </w:trPr>
        <w:tc>
          <w:tcPr>
            <w:tcW w:w="2580" w:type="dxa"/>
            <w:tcBorders>
              <w:top w:val="single" w:sz="6" w:space="0" w:color="000000"/>
              <w:left w:val="single" w:sz="8" w:space="0" w:color="000000"/>
              <w:bottom w:val="single" w:sz="6" w:space="0" w:color="000000"/>
              <w:right w:val="single" w:sz="6" w:space="0" w:color="000000"/>
            </w:tcBorders>
            <w:vAlign w:val="center"/>
          </w:tcPr>
          <w:p w:rsidR="002E6EEF" w:rsidRPr="00AE350A" w:rsidRDefault="007C1793">
            <w:pPr>
              <w:spacing w:before="0" w:after="0" w:line="276" w:lineRule="auto"/>
              <w:ind w:left="0" w:right="0" w:firstLine="0"/>
              <w:rPr>
                <w:sz w:val="28"/>
                <w:szCs w:val="28"/>
              </w:rPr>
            </w:pPr>
            <w:r w:rsidRPr="00AE350A">
              <w:rPr>
                <w:sz w:val="28"/>
                <w:szCs w:val="28"/>
              </w:rPr>
              <w:t>Department</w:t>
            </w:r>
          </w:p>
        </w:tc>
        <w:tc>
          <w:tcPr>
            <w:tcW w:w="6415" w:type="dxa"/>
            <w:tcBorders>
              <w:top w:val="single" w:sz="6" w:space="0" w:color="000000"/>
              <w:left w:val="single" w:sz="6" w:space="0" w:color="000000"/>
              <w:bottom w:val="single" w:sz="6" w:space="0" w:color="000000"/>
              <w:right w:val="single" w:sz="8" w:space="0" w:color="000000"/>
            </w:tcBorders>
            <w:vAlign w:val="center"/>
          </w:tcPr>
          <w:p w:rsidR="002E6EEF" w:rsidRPr="00AE350A" w:rsidRDefault="00563257">
            <w:pPr>
              <w:spacing w:before="0" w:after="0" w:line="276" w:lineRule="auto"/>
              <w:ind w:left="2" w:right="0" w:firstLine="0"/>
              <w:rPr>
                <w:sz w:val="28"/>
                <w:szCs w:val="28"/>
              </w:rPr>
            </w:pPr>
            <w:r w:rsidRPr="00AE350A">
              <w:rPr>
                <w:sz w:val="28"/>
                <w:szCs w:val="28"/>
              </w:rPr>
              <w:t>School of computing</w:t>
            </w:r>
          </w:p>
        </w:tc>
      </w:tr>
      <w:tr w:rsidR="002E6EEF" w:rsidRPr="00AE350A">
        <w:trPr>
          <w:trHeight w:val="754"/>
        </w:trPr>
        <w:tc>
          <w:tcPr>
            <w:tcW w:w="2580" w:type="dxa"/>
            <w:tcBorders>
              <w:top w:val="single" w:sz="6" w:space="0" w:color="000000"/>
              <w:left w:val="single" w:sz="8" w:space="0" w:color="000000"/>
              <w:bottom w:val="single" w:sz="6" w:space="0" w:color="000000"/>
              <w:right w:val="single" w:sz="6" w:space="0" w:color="000000"/>
            </w:tcBorders>
          </w:tcPr>
          <w:p w:rsidR="002E6EEF" w:rsidRPr="00AE350A" w:rsidRDefault="00306729">
            <w:pPr>
              <w:spacing w:before="0" w:after="0" w:line="276" w:lineRule="auto"/>
              <w:ind w:left="0" w:right="0" w:firstLine="0"/>
              <w:rPr>
                <w:sz w:val="28"/>
                <w:szCs w:val="28"/>
              </w:rPr>
            </w:pPr>
            <w:r w:rsidRPr="00AE350A">
              <w:rPr>
                <w:sz w:val="28"/>
                <w:szCs w:val="28"/>
              </w:rPr>
              <w:t>Instructor</w:t>
            </w:r>
          </w:p>
        </w:tc>
        <w:tc>
          <w:tcPr>
            <w:tcW w:w="6415" w:type="dxa"/>
            <w:tcBorders>
              <w:top w:val="single" w:sz="6" w:space="0" w:color="000000"/>
              <w:left w:val="single" w:sz="6" w:space="0" w:color="000000"/>
              <w:bottom w:val="single" w:sz="6" w:space="0" w:color="000000"/>
              <w:right w:val="single" w:sz="8" w:space="0" w:color="000000"/>
            </w:tcBorders>
          </w:tcPr>
          <w:p w:rsidR="002E6EEF" w:rsidRPr="00AE350A" w:rsidRDefault="00D269BD">
            <w:pPr>
              <w:spacing w:before="0" w:after="0" w:line="276" w:lineRule="auto"/>
              <w:ind w:left="2" w:right="0" w:firstLine="0"/>
              <w:rPr>
                <w:sz w:val="28"/>
                <w:szCs w:val="28"/>
              </w:rPr>
            </w:pPr>
            <w:r>
              <w:rPr>
                <w:sz w:val="28"/>
                <w:szCs w:val="28"/>
              </w:rPr>
              <w:t xml:space="preserve">Dr </w:t>
            </w:r>
            <w:r w:rsidR="00563257" w:rsidRPr="00AE350A">
              <w:rPr>
                <w:sz w:val="28"/>
                <w:szCs w:val="28"/>
              </w:rPr>
              <w:t>Simon</w:t>
            </w:r>
            <w:r w:rsidR="00BC07BC" w:rsidRPr="00AE350A">
              <w:rPr>
                <w:sz w:val="28"/>
                <w:szCs w:val="28"/>
              </w:rPr>
              <w:t xml:space="preserve"> Caton</w:t>
            </w:r>
          </w:p>
        </w:tc>
      </w:tr>
    </w:tbl>
    <w:p w:rsidR="005859FE" w:rsidRPr="000A3CC9" w:rsidRDefault="005859FE">
      <w:pPr>
        <w:pStyle w:val="Heading2"/>
        <w:spacing w:after="752"/>
        <w:rPr>
          <w:sz w:val="20"/>
          <w:szCs w:val="20"/>
        </w:rPr>
      </w:pPr>
    </w:p>
    <w:p w:rsidR="00315AA7" w:rsidRPr="000A3CC9" w:rsidRDefault="00315AA7" w:rsidP="00315AA7">
      <w:pPr>
        <w:rPr>
          <w:sz w:val="20"/>
          <w:szCs w:val="20"/>
        </w:rPr>
      </w:pPr>
    </w:p>
    <w:p w:rsidR="00315AA7" w:rsidRPr="000A3CC9" w:rsidRDefault="00315AA7" w:rsidP="00315AA7">
      <w:pPr>
        <w:rPr>
          <w:sz w:val="20"/>
          <w:szCs w:val="20"/>
        </w:rPr>
      </w:pPr>
    </w:p>
    <w:p w:rsidR="00315AA7" w:rsidRPr="000A3CC9" w:rsidRDefault="00315AA7" w:rsidP="00315AA7">
      <w:pPr>
        <w:rPr>
          <w:sz w:val="20"/>
          <w:szCs w:val="20"/>
        </w:rPr>
      </w:pPr>
    </w:p>
    <w:p w:rsidR="00315AA7" w:rsidRDefault="00315AA7" w:rsidP="00315AA7">
      <w:pPr>
        <w:rPr>
          <w:sz w:val="20"/>
          <w:szCs w:val="20"/>
        </w:rPr>
      </w:pPr>
    </w:p>
    <w:p w:rsidR="000A3CC9" w:rsidRDefault="000A3CC9" w:rsidP="00315AA7">
      <w:pPr>
        <w:rPr>
          <w:sz w:val="20"/>
          <w:szCs w:val="20"/>
        </w:rPr>
      </w:pPr>
    </w:p>
    <w:p w:rsidR="000A3CC9" w:rsidRPr="000A3CC9" w:rsidRDefault="000A3CC9" w:rsidP="00315AA7">
      <w:pPr>
        <w:rPr>
          <w:sz w:val="20"/>
          <w:szCs w:val="20"/>
        </w:rPr>
      </w:pPr>
    </w:p>
    <w:p w:rsidR="00315AA7" w:rsidRPr="000A3CC9" w:rsidRDefault="00315AA7" w:rsidP="00315AA7">
      <w:pPr>
        <w:rPr>
          <w:sz w:val="20"/>
          <w:szCs w:val="20"/>
        </w:rPr>
      </w:pPr>
    </w:p>
    <w:p w:rsidR="002E6EEF" w:rsidRDefault="00E228A4">
      <w:pPr>
        <w:pStyle w:val="Heading1"/>
        <w:spacing w:after="644"/>
        <w:ind w:left="418" w:hanging="433"/>
        <w:rPr>
          <w:sz w:val="20"/>
          <w:szCs w:val="20"/>
        </w:rPr>
      </w:pPr>
      <w:r w:rsidRPr="000A3CC9">
        <w:rPr>
          <w:sz w:val="20"/>
          <w:szCs w:val="20"/>
        </w:rPr>
        <w:lastRenderedPageBreak/>
        <w:t>Introduction</w:t>
      </w:r>
    </w:p>
    <w:p w:rsidR="006839CF" w:rsidRDefault="00DC5C99" w:rsidP="00F47F64">
      <w:pPr>
        <w:spacing w:before="0" w:after="499"/>
        <w:rPr>
          <w:sz w:val="20"/>
          <w:szCs w:val="20"/>
        </w:rPr>
      </w:pPr>
      <w:r w:rsidRPr="00F47F64">
        <w:rPr>
          <w:sz w:val="20"/>
          <w:szCs w:val="20"/>
        </w:rPr>
        <w:t xml:space="preserve">ABC </w:t>
      </w:r>
      <w:r w:rsidR="00FF6362" w:rsidRPr="00F47F64">
        <w:rPr>
          <w:sz w:val="20"/>
          <w:szCs w:val="20"/>
        </w:rPr>
        <w:t>LTD is a famous UK</w:t>
      </w:r>
      <w:r w:rsidRPr="00F47F64">
        <w:rPr>
          <w:sz w:val="20"/>
          <w:szCs w:val="20"/>
        </w:rPr>
        <w:t xml:space="preserve"> wholesale company.</w:t>
      </w:r>
      <w:r w:rsidR="00FF6362" w:rsidRPr="00F47F64">
        <w:rPr>
          <w:sz w:val="20"/>
          <w:szCs w:val="20"/>
        </w:rPr>
        <w:t xml:space="preserve"> </w:t>
      </w:r>
      <w:r w:rsidRPr="00F47F64">
        <w:rPr>
          <w:sz w:val="20"/>
          <w:szCs w:val="20"/>
        </w:rPr>
        <w:t xml:space="preserve">This company sells goods to different </w:t>
      </w:r>
      <w:r w:rsidR="00FF6362" w:rsidRPr="00F47F64">
        <w:rPr>
          <w:sz w:val="20"/>
          <w:szCs w:val="20"/>
        </w:rPr>
        <w:t xml:space="preserve">Cash and Carry store all over UK. ABC LTD is interested in building new data warehouse for their company, to improve it’s corporate planning and report mechanism and address issues of competitive </w:t>
      </w:r>
      <w:r w:rsidR="00657DEF" w:rsidRPr="00F47F64">
        <w:rPr>
          <w:sz w:val="20"/>
          <w:szCs w:val="20"/>
        </w:rPr>
        <w:t>intelligence</w:t>
      </w:r>
      <w:r w:rsidR="00FF6362" w:rsidRPr="00F47F64">
        <w:rPr>
          <w:sz w:val="20"/>
          <w:szCs w:val="20"/>
        </w:rPr>
        <w:t>.</w:t>
      </w:r>
    </w:p>
    <w:p w:rsidR="0050603D" w:rsidRDefault="0050603D" w:rsidP="00EC0DD7">
      <w:pPr>
        <w:spacing w:before="0" w:after="499"/>
        <w:rPr>
          <w:sz w:val="20"/>
          <w:szCs w:val="20"/>
        </w:rPr>
      </w:pPr>
      <w:r>
        <w:rPr>
          <w:sz w:val="20"/>
          <w:szCs w:val="20"/>
        </w:rPr>
        <w:t>Two</w:t>
      </w:r>
      <w:r w:rsidR="00EC0DD7" w:rsidRPr="00EC0DD7">
        <w:rPr>
          <w:sz w:val="20"/>
          <w:szCs w:val="20"/>
        </w:rPr>
        <w:t xml:space="preserve"> most commonly used</w:t>
      </w:r>
      <w:r w:rsidR="00495B9D" w:rsidRPr="00EC0DD7">
        <w:rPr>
          <w:sz w:val="20"/>
          <w:szCs w:val="20"/>
        </w:rPr>
        <w:t xml:space="preserve"> approaches</w:t>
      </w:r>
      <w:r>
        <w:rPr>
          <w:sz w:val="20"/>
          <w:szCs w:val="20"/>
        </w:rPr>
        <w:t xml:space="preserve"> for building data warehouse</w:t>
      </w:r>
      <w:r w:rsidR="00495B9D" w:rsidRPr="00EC0DD7">
        <w:rPr>
          <w:sz w:val="20"/>
          <w:szCs w:val="20"/>
        </w:rPr>
        <w:t xml:space="preserve"> introduced by </w:t>
      </w:r>
      <w:hyperlink r:id="rId9" w:history="1">
        <w:r w:rsidR="00495B9D" w:rsidRPr="00EC0DD7">
          <w:rPr>
            <w:sz w:val="20"/>
            <w:szCs w:val="20"/>
          </w:rPr>
          <w:t>Bill Inmon</w:t>
        </w:r>
      </w:hyperlink>
      <w:r w:rsidR="00495B9D" w:rsidRPr="00EC0DD7">
        <w:rPr>
          <w:sz w:val="20"/>
          <w:szCs w:val="20"/>
        </w:rPr>
        <w:t> and </w:t>
      </w:r>
      <w:hyperlink r:id="rId10" w:history="1">
        <w:r w:rsidR="00495B9D" w:rsidRPr="00EC0DD7">
          <w:rPr>
            <w:sz w:val="20"/>
            <w:szCs w:val="20"/>
          </w:rPr>
          <w:t>Ralph Kimball</w:t>
        </w:r>
      </w:hyperlink>
      <w:r>
        <w:rPr>
          <w:sz w:val="20"/>
          <w:szCs w:val="20"/>
        </w:rPr>
        <w:t xml:space="preserve"> are</w:t>
      </w:r>
      <w:r w:rsidR="00EC0DD7" w:rsidRPr="00EC0DD7">
        <w:rPr>
          <w:sz w:val="20"/>
          <w:szCs w:val="20"/>
        </w:rPr>
        <w:t>:</w:t>
      </w:r>
    </w:p>
    <w:p w:rsidR="0050603D" w:rsidRDefault="00495B9D" w:rsidP="0050603D">
      <w:pPr>
        <w:spacing w:before="0" w:after="499"/>
        <w:rPr>
          <w:sz w:val="20"/>
          <w:szCs w:val="20"/>
        </w:rPr>
      </w:pPr>
      <w:r w:rsidRPr="00EC0DD7">
        <w:rPr>
          <w:sz w:val="20"/>
          <w:szCs w:val="20"/>
        </w:rPr>
        <w:t>Bill Inmon’s enterprise data warehouse approach (the top-down design): A normalized data model is designed first. Then the dimensional data marts, which contain data required for specific business processes or specific departments are created from the data warehouse.</w:t>
      </w:r>
    </w:p>
    <w:p w:rsidR="00CB1436" w:rsidRPr="00EC0DD7" w:rsidRDefault="00495B9D" w:rsidP="0050603D">
      <w:pPr>
        <w:spacing w:before="0" w:after="499"/>
        <w:rPr>
          <w:sz w:val="20"/>
          <w:szCs w:val="20"/>
        </w:rPr>
      </w:pPr>
      <w:r w:rsidRPr="00EC0DD7">
        <w:rPr>
          <w:sz w:val="20"/>
          <w:szCs w:val="20"/>
        </w:rPr>
        <w:t>Ralph Kimball’s dimensional design approach (the bottom-up design): The data marts facilitating reports and analysis are created first; these are then combined together to create a broad data warehouse.</w:t>
      </w:r>
    </w:p>
    <w:p w:rsidR="00495B9D" w:rsidRPr="00F47F64" w:rsidRDefault="00CB1436" w:rsidP="00F47F64">
      <w:pPr>
        <w:spacing w:before="0" w:after="499"/>
        <w:rPr>
          <w:sz w:val="20"/>
          <w:szCs w:val="20"/>
        </w:rPr>
      </w:pPr>
      <w:r w:rsidRPr="00EC0DD7">
        <w:rPr>
          <w:sz w:val="20"/>
          <w:szCs w:val="20"/>
        </w:rPr>
        <w:t>In my data warehouse implementation</w:t>
      </w:r>
      <w:r w:rsidR="00EC0DD7">
        <w:rPr>
          <w:sz w:val="20"/>
          <w:szCs w:val="20"/>
        </w:rPr>
        <w:t xml:space="preserve"> project</w:t>
      </w:r>
      <w:r w:rsidRPr="00EC0DD7">
        <w:rPr>
          <w:sz w:val="20"/>
          <w:szCs w:val="20"/>
        </w:rPr>
        <w:t xml:space="preserve"> I am following Kimball approach, as this is easy to </w:t>
      </w:r>
      <w:r w:rsidR="00EC0DD7" w:rsidRPr="00EC0DD7">
        <w:rPr>
          <w:sz w:val="20"/>
          <w:szCs w:val="20"/>
        </w:rPr>
        <w:t>implement</w:t>
      </w:r>
      <w:r w:rsidRPr="00EC0DD7">
        <w:rPr>
          <w:sz w:val="20"/>
          <w:szCs w:val="20"/>
        </w:rPr>
        <w:t xml:space="preserve"> , low cost , faster </w:t>
      </w:r>
      <w:r w:rsidR="00EC0DD7" w:rsidRPr="00EC0DD7">
        <w:rPr>
          <w:sz w:val="20"/>
          <w:szCs w:val="20"/>
        </w:rPr>
        <w:t xml:space="preserve">to build </w:t>
      </w:r>
      <w:r w:rsidRPr="00EC0DD7">
        <w:rPr>
          <w:sz w:val="20"/>
          <w:szCs w:val="20"/>
        </w:rPr>
        <w:t>and easily scalable.</w:t>
      </w:r>
      <w:r w:rsidR="00EC0DD7">
        <w:rPr>
          <w:rFonts w:ascii="Calibri" w:hAnsi="Calibri"/>
          <w:color w:val="333333"/>
          <w:sz w:val="30"/>
          <w:szCs w:val="30"/>
        </w:rPr>
        <w:t xml:space="preserve"> </w:t>
      </w:r>
      <w:r w:rsidR="00EC0DD7">
        <w:rPr>
          <w:sz w:val="20"/>
          <w:szCs w:val="20"/>
        </w:rPr>
        <w:t>This document summarises all the steps taken to implement data warehouse which gives 360 degree point of view of ABC business to it’s stakeholders, including the ETL process and Business intelligence reports drown from this data warehouse.</w:t>
      </w:r>
    </w:p>
    <w:p w:rsidR="00FF6362" w:rsidRPr="00430CCB" w:rsidRDefault="00FF6362" w:rsidP="00430CCB">
      <w:pPr>
        <w:pStyle w:val="Heading1"/>
        <w:spacing w:after="644"/>
        <w:ind w:left="418" w:hanging="433"/>
        <w:rPr>
          <w:sz w:val="20"/>
          <w:szCs w:val="20"/>
        </w:rPr>
      </w:pPr>
      <w:r w:rsidRPr="00430CCB">
        <w:rPr>
          <w:sz w:val="20"/>
          <w:szCs w:val="20"/>
        </w:rPr>
        <w:t>Implementation and architecture</w:t>
      </w:r>
    </w:p>
    <w:p w:rsidR="002E6EEF" w:rsidRDefault="00E228A4" w:rsidP="00CF1C45">
      <w:pPr>
        <w:spacing w:before="0" w:after="494"/>
        <w:rPr>
          <w:b/>
          <w:sz w:val="20"/>
          <w:szCs w:val="20"/>
        </w:rPr>
      </w:pPr>
      <w:r w:rsidRPr="000A3CC9">
        <w:rPr>
          <w:b/>
          <w:sz w:val="20"/>
          <w:szCs w:val="20"/>
        </w:rPr>
        <w:t>Data Warehouse Architecture</w:t>
      </w:r>
    </w:p>
    <w:p w:rsidR="00EC0DD7" w:rsidRDefault="00EC0DD7" w:rsidP="00EC0DD7">
      <w:pPr>
        <w:spacing w:before="0" w:after="499"/>
        <w:rPr>
          <w:sz w:val="20"/>
          <w:szCs w:val="20"/>
        </w:rPr>
      </w:pPr>
      <w:r w:rsidRPr="000A3CC9">
        <w:rPr>
          <w:sz w:val="20"/>
          <w:szCs w:val="20"/>
        </w:rPr>
        <w:t xml:space="preserve">There are </w:t>
      </w:r>
      <w:r>
        <w:rPr>
          <w:sz w:val="20"/>
          <w:szCs w:val="20"/>
        </w:rPr>
        <w:t>various</w:t>
      </w:r>
      <w:r w:rsidRPr="000A3CC9">
        <w:rPr>
          <w:sz w:val="20"/>
          <w:szCs w:val="20"/>
        </w:rPr>
        <w:t xml:space="preserve"> data warehouse methodologies. The most </w:t>
      </w:r>
      <w:r>
        <w:rPr>
          <w:sz w:val="20"/>
          <w:szCs w:val="20"/>
        </w:rPr>
        <w:t>widely</w:t>
      </w:r>
      <w:r w:rsidRPr="000A3CC9">
        <w:rPr>
          <w:sz w:val="20"/>
          <w:szCs w:val="20"/>
        </w:rPr>
        <w:t xml:space="preserve"> </w:t>
      </w:r>
      <w:r>
        <w:rPr>
          <w:sz w:val="20"/>
          <w:szCs w:val="20"/>
        </w:rPr>
        <w:t>utilised methodologies</w:t>
      </w:r>
      <w:r w:rsidRPr="000A3CC9">
        <w:rPr>
          <w:sz w:val="20"/>
          <w:szCs w:val="20"/>
        </w:rPr>
        <w:t xml:space="preserve"> are </w:t>
      </w:r>
      <w:r>
        <w:rPr>
          <w:sz w:val="20"/>
          <w:szCs w:val="20"/>
        </w:rPr>
        <w:t>modelling</w:t>
      </w:r>
      <w:r w:rsidRPr="000A3CC9">
        <w:rPr>
          <w:sz w:val="20"/>
          <w:szCs w:val="20"/>
        </w:rPr>
        <w:t xml:space="preserve"> with confirmed dimensions and an enterprise data bus, or </w:t>
      </w:r>
      <w:r>
        <w:rPr>
          <w:sz w:val="20"/>
          <w:szCs w:val="20"/>
        </w:rPr>
        <w:t>methodology</w:t>
      </w:r>
      <w:r w:rsidRPr="000A3CC9">
        <w:rPr>
          <w:sz w:val="20"/>
          <w:szCs w:val="20"/>
        </w:rPr>
        <w:t xml:space="preserve"> with the database normalized. As the data is growing </w:t>
      </w:r>
      <w:r>
        <w:rPr>
          <w:sz w:val="20"/>
          <w:szCs w:val="20"/>
        </w:rPr>
        <w:t xml:space="preserve">rapidly </w:t>
      </w:r>
      <w:r w:rsidRPr="000A3CC9">
        <w:rPr>
          <w:sz w:val="20"/>
          <w:szCs w:val="20"/>
        </w:rPr>
        <w:t>and organi</w:t>
      </w:r>
      <w:r>
        <w:rPr>
          <w:sz w:val="20"/>
          <w:szCs w:val="20"/>
        </w:rPr>
        <w:t>s</w:t>
      </w:r>
      <w:r w:rsidRPr="000A3CC9">
        <w:rPr>
          <w:sz w:val="20"/>
          <w:szCs w:val="20"/>
        </w:rPr>
        <w:t>ations look for the business value that is concealed within non-structured data, they encounter the challenge of how to analyse complex data.</w:t>
      </w:r>
      <w:r w:rsidRPr="000A3CC9">
        <w:rPr>
          <w:color w:val="222222"/>
          <w:sz w:val="20"/>
          <w:szCs w:val="20"/>
          <w:shd w:val="clear" w:color="auto" w:fill="FFFFFF"/>
        </w:rPr>
        <w:t xml:space="preserve"> </w:t>
      </w:r>
      <w:r w:rsidRPr="000A3CC9">
        <w:rPr>
          <w:sz w:val="20"/>
          <w:szCs w:val="20"/>
        </w:rPr>
        <w:t>Conventionally, data warehouses analyse structured, transactional data that is contained within relational databases</w:t>
      </w:r>
      <w:r w:rsidRPr="000A3CC9">
        <w:rPr>
          <w:color w:val="222222"/>
          <w:sz w:val="20"/>
          <w:szCs w:val="20"/>
          <w:shd w:val="clear" w:color="auto" w:fill="FFFFFF"/>
        </w:rPr>
        <w:t>.</w:t>
      </w:r>
      <w:r w:rsidRPr="000A3CC9">
        <w:rPr>
          <w:rStyle w:val="apple-converted-space"/>
          <w:color w:val="222222"/>
          <w:sz w:val="20"/>
          <w:szCs w:val="20"/>
          <w:shd w:val="clear" w:color="auto" w:fill="FFFFFF"/>
        </w:rPr>
        <w:t xml:space="preserve"> </w:t>
      </w:r>
      <w:r w:rsidRPr="000A3CC9">
        <w:rPr>
          <w:sz w:val="20"/>
          <w:szCs w:val="20"/>
        </w:rPr>
        <w:t xml:space="preserve">Data cleansing for confirmed dimensions will lead to loosing information. </w:t>
      </w:r>
    </w:p>
    <w:p w:rsidR="00EC0DD7" w:rsidRPr="000A3CC9" w:rsidRDefault="00EC0DD7" w:rsidP="00CF1C45">
      <w:pPr>
        <w:spacing w:before="0" w:after="494"/>
        <w:rPr>
          <w:b/>
          <w:sz w:val="20"/>
          <w:szCs w:val="20"/>
        </w:rPr>
      </w:pPr>
    </w:p>
    <w:p w:rsidR="000544D9" w:rsidRDefault="000544D9" w:rsidP="00F47F64">
      <w:pPr>
        <w:spacing w:before="0" w:after="0"/>
        <w:rPr>
          <w:rFonts w:eastAsia="Times New Roman"/>
          <w:color w:val="555555"/>
          <w:spacing w:val="-15"/>
          <w:sz w:val="20"/>
          <w:szCs w:val="20"/>
        </w:rPr>
      </w:pPr>
    </w:p>
    <w:p w:rsidR="000544D9" w:rsidRDefault="000544D9" w:rsidP="00F47F64">
      <w:pPr>
        <w:spacing w:before="0" w:after="0"/>
        <w:rPr>
          <w:rFonts w:eastAsia="Times New Roman"/>
          <w:color w:val="555555"/>
          <w:spacing w:val="-15"/>
          <w:sz w:val="20"/>
          <w:szCs w:val="20"/>
        </w:rPr>
      </w:pPr>
    </w:p>
    <w:p w:rsidR="00392884" w:rsidRDefault="00392884" w:rsidP="00F47F64">
      <w:pPr>
        <w:spacing w:before="0" w:after="0"/>
        <w:rPr>
          <w:rFonts w:eastAsia="Times New Roman"/>
          <w:color w:val="555555"/>
          <w:spacing w:val="-15"/>
          <w:sz w:val="20"/>
          <w:szCs w:val="20"/>
        </w:rPr>
      </w:pPr>
    </w:p>
    <w:p w:rsidR="00392884" w:rsidRDefault="00392884" w:rsidP="00F47F64">
      <w:pPr>
        <w:spacing w:before="0" w:after="0"/>
        <w:rPr>
          <w:rFonts w:eastAsia="Times New Roman"/>
          <w:color w:val="555555"/>
          <w:spacing w:val="-15"/>
          <w:sz w:val="20"/>
          <w:szCs w:val="20"/>
        </w:rPr>
      </w:pPr>
      <w:bookmarkStart w:id="0" w:name="_GoBack"/>
      <w:bookmarkEnd w:id="0"/>
    </w:p>
    <w:p w:rsidR="000544D9" w:rsidRDefault="000544D9" w:rsidP="00F47F64">
      <w:pPr>
        <w:spacing w:before="0" w:after="0"/>
        <w:rPr>
          <w:rFonts w:eastAsia="Times New Roman"/>
          <w:color w:val="555555"/>
          <w:spacing w:val="-15"/>
          <w:sz w:val="20"/>
          <w:szCs w:val="20"/>
        </w:rPr>
      </w:pPr>
    </w:p>
    <w:p w:rsidR="003803A2" w:rsidRPr="000A3CC9" w:rsidRDefault="003803A2" w:rsidP="00F47F64">
      <w:pPr>
        <w:spacing w:before="0" w:after="0"/>
        <w:rPr>
          <w:rFonts w:eastAsia="Times New Roman"/>
          <w:color w:val="555555"/>
          <w:spacing w:val="-15"/>
          <w:sz w:val="20"/>
          <w:szCs w:val="20"/>
        </w:rPr>
      </w:pPr>
      <w:r w:rsidRPr="000A3CC9">
        <w:rPr>
          <w:rFonts w:eastAsia="Times New Roman"/>
          <w:color w:val="555555"/>
          <w:spacing w:val="-15"/>
          <w:sz w:val="20"/>
          <w:szCs w:val="20"/>
        </w:rPr>
        <w:lastRenderedPageBreak/>
        <w:t>Dimensional Model</w:t>
      </w:r>
    </w:p>
    <w:p w:rsidR="003803A2" w:rsidRPr="000A3CC9" w:rsidRDefault="003803A2" w:rsidP="003803A2">
      <w:pPr>
        <w:spacing w:before="0" w:after="0"/>
        <w:rPr>
          <w:sz w:val="20"/>
          <w:szCs w:val="20"/>
        </w:rPr>
      </w:pPr>
      <w:r w:rsidRPr="000A3CC9">
        <w:rPr>
          <w:sz w:val="20"/>
          <w:szCs w:val="20"/>
        </w:rPr>
        <w:t>In our dimensional model, we have a fact table in the middle and dimension tables</w:t>
      </w:r>
      <w:r w:rsidR="008B2114">
        <w:rPr>
          <w:sz w:val="20"/>
          <w:szCs w:val="20"/>
        </w:rPr>
        <w:t xml:space="preserve"> </w:t>
      </w:r>
      <w:r w:rsidRPr="000A3CC9">
        <w:rPr>
          <w:sz w:val="20"/>
          <w:szCs w:val="20"/>
        </w:rPr>
        <w:t>around the fact table. We added order date as a separate dimension. Customer is directly joined to the fact table.</w:t>
      </w:r>
    </w:p>
    <w:p w:rsidR="003803A2" w:rsidRPr="000A3CC9" w:rsidRDefault="003803A2" w:rsidP="003803A2">
      <w:pPr>
        <w:spacing w:before="150" w:after="150" w:line="330" w:lineRule="atLeast"/>
        <w:rPr>
          <w:rFonts w:eastAsia="Times New Roman"/>
          <w:sz w:val="20"/>
          <w:szCs w:val="20"/>
        </w:rPr>
      </w:pPr>
      <w:r w:rsidRPr="000A3CC9">
        <w:rPr>
          <w:rFonts w:eastAsia="Times New Roman"/>
          <w:noProof/>
          <w:sz w:val="20"/>
          <w:szCs w:val="20"/>
        </w:rPr>
        <w:drawing>
          <wp:inline distT="0" distB="0" distL="0" distR="0" wp14:anchorId="49878D4E" wp14:editId="7044B370">
            <wp:extent cx="3604260" cy="2468880"/>
            <wp:effectExtent l="0" t="0" r="0" b="7620"/>
            <wp:docPr id="3" name="Picture 3" descr="http://bukhantsov.org/wp-content/uploads/2012/04/order-line-sta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ukhantsov.org/wp-content/uploads/2012/04/order-line-star-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260" cy="2468880"/>
                    </a:xfrm>
                    <a:prstGeom prst="rect">
                      <a:avLst/>
                    </a:prstGeom>
                    <a:noFill/>
                    <a:ln>
                      <a:noFill/>
                    </a:ln>
                  </pic:spPr>
                </pic:pic>
              </a:graphicData>
            </a:graphic>
          </wp:inline>
        </w:drawing>
      </w:r>
    </w:p>
    <w:p w:rsidR="00D955F8" w:rsidRDefault="00D955F8" w:rsidP="0024039C"/>
    <w:p w:rsidR="00CD6F87" w:rsidRDefault="00CD6F87" w:rsidP="0024039C">
      <w:r>
        <w:rPr>
          <w:noProof/>
        </w:rPr>
        <w:drawing>
          <wp:inline distT="0" distB="0" distL="0" distR="0">
            <wp:extent cx="5473700" cy="444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4445000"/>
                    </a:xfrm>
                    <a:prstGeom prst="rect">
                      <a:avLst/>
                    </a:prstGeom>
                    <a:noFill/>
                    <a:ln>
                      <a:noFill/>
                    </a:ln>
                  </pic:spPr>
                </pic:pic>
              </a:graphicData>
            </a:graphic>
          </wp:inline>
        </w:drawing>
      </w:r>
    </w:p>
    <w:p w:rsidR="00D955F8" w:rsidRDefault="00D955F8" w:rsidP="0024039C"/>
    <w:p w:rsidR="0024039C" w:rsidRDefault="0024039C" w:rsidP="0024039C">
      <w:r>
        <w:lastRenderedPageBreak/>
        <w:t>Data Base used:</w:t>
      </w:r>
    </w:p>
    <w:p w:rsidR="0024039C" w:rsidRDefault="0024039C" w:rsidP="0024039C">
      <w:pPr>
        <w:pStyle w:val="ListParagraph"/>
        <w:numPr>
          <w:ilvl w:val="0"/>
          <w:numId w:val="3"/>
        </w:numPr>
      </w:pPr>
      <w:r>
        <w:t>Mysql Server</w:t>
      </w:r>
    </w:p>
    <w:p w:rsidR="0024039C" w:rsidRDefault="0024039C" w:rsidP="0024039C">
      <w:pPr>
        <w:pStyle w:val="ListParagraph"/>
        <w:numPr>
          <w:ilvl w:val="0"/>
          <w:numId w:val="3"/>
        </w:numPr>
      </w:pPr>
      <w:r>
        <w:t>SQL server</w:t>
      </w:r>
    </w:p>
    <w:p w:rsidR="0024039C" w:rsidRDefault="0024039C" w:rsidP="0024039C">
      <w:pPr>
        <w:pStyle w:val="ListParagraph"/>
        <w:numPr>
          <w:ilvl w:val="0"/>
          <w:numId w:val="3"/>
        </w:numPr>
      </w:pPr>
      <w:r>
        <w:t>Hadoop HDFS</w:t>
      </w:r>
      <w:r w:rsidR="00B41D3D">
        <w:t xml:space="preserve"> ( NoSQL database )</w:t>
      </w:r>
    </w:p>
    <w:p w:rsidR="00514877" w:rsidRDefault="0024039C" w:rsidP="00514877">
      <w:pPr>
        <w:ind w:left="-15" w:firstLine="0"/>
      </w:pPr>
      <w:r>
        <w:t>Data Sources</w:t>
      </w:r>
      <w:r w:rsidR="00383451">
        <w:t>:</w:t>
      </w:r>
      <w:r>
        <w:t xml:space="preserve"> </w:t>
      </w:r>
    </w:p>
    <w:p w:rsidR="0024039C" w:rsidRDefault="0024039C" w:rsidP="00514877">
      <w:pPr>
        <w:pStyle w:val="ListParagraph"/>
        <w:numPr>
          <w:ilvl w:val="0"/>
          <w:numId w:val="4"/>
        </w:numPr>
      </w:pPr>
      <w:r>
        <w:t>Structured Data  –   ERP system of ABC LTD ( Products , Invoice , Supplier , Store)</w:t>
      </w:r>
    </w:p>
    <w:p w:rsidR="0024039C" w:rsidRDefault="00514877" w:rsidP="00514877">
      <w:pPr>
        <w:pStyle w:val="ListParagraph"/>
        <w:numPr>
          <w:ilvl w:val="0"/>
          <w:numId w:val="4"/>
        </w:numPr>
      </w:pPr>
      <w:r>
        <w:t xml:space="preserve">Unstructured Data –   </w:t>
      </w:r>
      <w:r w:rsidR="0024039C">
        <w:t xml:space="preserve">Company </w:t>
      </w:r>
      <w:r>
        <w:t>blogs stored in XML files with text column as unstructured data, Customer reviews in text document.</w:t>
      </w:r>
    </w:p>
    <w:p w:rsidR="0024039C" w:rsidRDefault="00514877" w:rsidP="00514877">
      <w:pPr>
        <w:pStyle w:val="ListParagraph"/>
        <w:numPr>
          <w:ilvl w:val="0"/>
          <w:numId w:val="4"/>
        </w:numPr>
      </w:pPr>
      <w:r>
        <w:t xml:space="preserve">SemiStructured Data – Downloaded Longitude and Latitude from Web for Supplier and store locations </w:t>
      </w:r>
      <w:r w:rsidR="002C4AAC">
        <w:t>using Power Query tool</w:t>
      </w:r>
      <w:r>
        <w:t>.</w:t>
      </w:r>
    </w:p>
    <w:p w:rsidR="0024039C" w:rsidRDefault="00383451" w:rsidP="00853CDF">
      <w:pPr>
        <w:tabs>
          <w:tab w:val="left" w:pos="3984"/>
        </w:tabs>
      </w:pPr>
      <w:r>
        <w:t xml:space="preserve">Looking at the complexity of the data set snowflex </w:t>
      </w:r>
      <w:r w:rsidR="0024039C">
        <w:t xml:space="preserve">schema </w:t>
      </w:r>
      <w:r>
        <w:t>was created.</w:t>
      </w:r>
      <w:r w:rsidR="00853CDF">
        <w:tab/>
      </w:r>
    </w:p>
    <w:p w:rsidR="008636FC" w:rsidRDefault="008636FC" w:rsidP="00853CDF">
      <w:pPr>
        <w:tabs>
          <w:tab w:val="left" w:pos="3984"/>
        </w:tabs>
      </w:pPr>
      <w:r>
        <w:rPr>
          <w:noProof/>
        </w:rPr>
        <w:drawing>
          <wp:inline distT="0" distB="0" distL="0" distR="0">
            <wp:extent cx="3020060" cy="450278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0060" cy="4502785"/>
                    </a:xfrm>
                    <a:prstGeom prst="rect">
                      <a:avLst/>
                    </a:prstGeom>
                    <a:noFill/>
                    <a:ln>
                      <a:noFill/>
                    </a:ln>
                  </pic:spPr>
                </pic:pic>
              </a:graphicData>
            </a:graphic>
          </wp:inline>
        </w:drawing>
      </w:r>
    </w:p>
    <w:p w:rsidR="006839CF" w:rsidRDefault="006839CF" w:rsidP="00853CDF">
      <w:pPr>
        <w:tabs>
          <w:tab w:val="left" w:pos="3984"/>
        </w:tabs>
      </w:pPr>
      <w:r>
        <w:rPr>
          <w:noProof/>
        </w:rPr>
        <w:lastRenderedPageBreak/>
        <w:drawing>
          <wp:inline distT="0" distB="0" distL="0" distR="0" wp14:anchorId="1E9FACCD" wp14:editId="6EB5094A">
            <wp:extent cx="6642100" cy="43815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4381500"/>
                    </a:xfrm>
                    <a:prstGeom prst="rect">
                      <a:avLst/>
                    </a:prstGeom>
                    <a:noFill/>
                    <a:ln>
                      <a:noFill/>
                    </a:ln>
                  </pic:spPr>
                </pic:pic>
              </a:graphicData>
            </a:graphic>
          </wp:inline>
        </w:drawing>
      </w:r>
    </w:p>
    <w:p w:rsidR="00CA1A66" w:rsidRDefault="00CA1A66" w:rsidP="00853CDF">
      <w:pPr>
        <w:tabs>
          <w:tab w:val="left" w:pos="3984"/>
        </w:tabs>
      </w:pPr>
    </w:p>
    <w:p w:rsidR="00853CDF" w:rsidRDefault="00853CDF" w:rsidP="00853CDF">
      <w:pPr>
        <w:tabs>
          <w:tab w:val="left" w:pos="3984"/>
        </w:tabs>
      </w:pPr>
      <w:r>
        <w:t>Data Cleaning</w:t>
      </w:r>
    </w:p>
    <w:p w:rsidR="00853CDF" w:rsidRDefault="00853CDF" w:rsidP="00853CDF">
      <w:pPr>
        <w:tabs>
          <w:tab w:val="left" w:pos="3984"/>
        </w:tabs>
      </w:pPr>
      <w:r>
        <w:t xml:space="preserve">In order to answer Business queries correctly we need to have clean data and only required data to speed up business queries. Steps involved </w:t>
      </w:r>
      <w:r w:rsidR="00383451">
        <w:t>are.</w:t>
      </w:r>
    </w:p>
    <w:p w:rsidR="00853CDF" w:rsidRDefault="00853CDF" w:rsidP="00853CDF">
      <w:pPr>
        <w:pStyle w:val="ListParagraph"/>
        <w:numPr>
          <w:ilvl w:val="0"/>
          <w:numId w:val="5"/>
        </w:numPr>
        <w:tabs>
          <w:tab w:val="left" w:pos="3984"/>
        </w:tabs>
      </w:pPr>
      <w:r>
        <w:t xml:space="preserve">Business was only interested to </w:t>
      </w:r>
      <w:r w:rsidR="00CA09A0">
        <w:t>analyse</w:t>
      </w:r>
      <w:r w:rsidR="00383451">
        <w:t xml:space="preserve"> data of their 3 types of products. Bear , W</w:t>
      </w:r>
      <w:r>
        <w:t>ine and Tabcco.</w:t>
      </w:r>
    </w:p>
    <w:p w:rsidR="00853CDF" w:rsidRDefault="00CA09A0" w:rsidP="00CA09A0">
      <w:pPr>
        <w:pStyle w:val="ListParagraph"/>
        <w:tabs>
          <w:tab w:val="left" w:pos="3984"/>
        </w:tabs>
        <w:ind w:left="345" w:firstLine="0"/>
      </w:pPr>
      <w:r>
        <w:t>So only information related to these 3 types of product was used to create Data Mart CashCarry.</w:t>
      </w:r>
    </w:p>
    <w:p w:rsidR="003511E1" w:rsidRDefault="003511E1" w:rsidP="00CA09A0">
      <w:pPr>
        <w:pStyle w:val="ListParagraph"/>
        <w:tabs>
          <w:tab w:val="left" w:pos="3984"/>
        </w:tabs>
        <w:ind w:left="345" w:firstLine="0"/>
      </w:pPr>
    </w:p>
    <w:p w:rsidR="00CA09A0" w:rsidRDefault="00CA09A0" w:rsidP="00CA09A0">
      <w:pPr>
        <w:pStyle w:val="ListParagraph"/>
        <w:numPr>
          <w:ilvl w:val="0"/>
          <w:numId w:val="5"/>
        </w:numPr>
        <w:tabs>
          <w:tab w:val="left" w:pos="3984"/>
        </w:tabs>
      </w:pPr>
      <w:r>
        <w:t xml:space="preserve">Postal Code of Stores and Suppliers were </w:t>
      </w:r>
      <w:r w:rsidR="00383451">
        <w:t xml:space="preserve">missing. </w:t>
      </w:r>
      <w:r>
        <w:t>This information was populated manually using information provided in other address column.</w:t>
      </w:r>
    </w:p>
    <w:p w:rsidR="003803A2" w:rsidRPr="000A3CC9" w:rsidRDefault="00933D44" w:rsidP="003803A2">
      <w:pPr>
        <w:spacing w:before="150" w:after="150" w:line="330" w:lineRule="atLeast"/>
        <w:rPr>
          <w:rFonts w:eastAsia="Times New Roman"/>
          <w:sz w:val="20"/>
          <w:szCs w:val="20"/>
        </w:rPr>
      </w:pPr>
      <w:r>
        <w:rPr>
          <w:rFonts w:eastAsia="Times New Roman"/>
          <w:noProof/>
          <w:sz w:val="20"/>
          <w:szCs w:val="20"/>
        </w:rPr>
        <w:lastRenderedPageBreak/>
        <w:drawing>
          <wp:inline distT="0" distB="0" distL="0" distR="0">
            <wp:extent cx="6054020" cy="295835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8195" cy="2994599"/>
                    </a:xfrm>
                    <a:prstGeom prst="rect">
                      <a:avLst/>
                    </a:prstGeom>
                    <a:noFill/>
                    <a:ln>
                      <a:noFill/>
                    </a:ln>
                  </pic:spPr>
                </pic:pic>
              </a:graphicData>
            </a:graphic>
          </wp:inline>
        </w:drawing>
      </w:r>
    </w:p>
    <w:p w:rsidR="003803A2" w:rsidRPr="000A3CC9" w:rsidRDefault="00383451" w:rsidP="003803A2">
      <w:pPr>
        <w:spacing w:before="150" w:after="150" w:line="330" w:lineRule="atLeast"/>
        <w:rPr>
          <w:rFonts w:eastAsia="Times New Roman"/>
          <w:sz w:val="20"/>
          <w:szCs w:val="20"/>
        </w:rPr>
      </w:pPr>
      <w:r>
        <w:rPr>
          <w:rFonts w:eastAsia="Times New Roman"/>
          <w:sz w:val="20"/>
          <w:szCs w:val="20"/>
        </w:rPr>
        <w:t>Depending on the business requirement we need to use different techniques for data c</w:t>
      </w:r>
      <w:r w:rsidR="00AB000C">
        <w:rPr>
          <w:rFonts w:eastAsia="Times New Roman"/>
          <w:sz w:val="20"/>
          <w:szCs w:val="20"/>
        </w:rPr>
        <w:t>leaning</w:t>
      </w:r>
      <w:r>
        <w:rPr>
          <w:rFonts w:eastAsia="Times New Roman"/>
          <w:sz w:val="20"/>
          <w:szCs w:val="20"/>
        </w:rPr>
        <w:t xml:space="preserve">, like to analyse </w:t>
      </w:r>
      <w:r w:rsidR="002A33DA">
        <w:rPr>
          <w:rFonts w:eastAsia="Times New Roman"/>
          <w:sz w:val="20"/>
          <w:szCs w:val="20"/>
        </w:rPr>
        <w:t>customer’s</w:t>
      </w:r>
      <w:r>
        <w:rPr>
          <w:rFonts w:eastAsia="Times New Roman"/>
          <w:sz w:val="20"/>
          <w:szCs w:val="20"/>
        </w:rPr>
        <w:t xml:space="preserve"> reviews I used</w:t>
      </w:r>
      <w:r w:rsidR="00AB000C">
        <w:rPr>
          <w:rFonts w:eastAsia="Times New Roman"/>
          <w:sz w:val="20"/>
          <w:szCs w:val="20"/>
        </w:rPr>
        <w:t xml:space="preserve"> text</w:t>
      </w:r>
      <w:r>
        <w:rPr>
          <w:rFonts w:eastAsia="Times New Roman"/>
          <w:sz w:val="20"/>
          <w:szCs w:val="20"/>
        </w:rPr>
        <w:t xml:space="preserve"> mining tools</w:t>
      </w:r>
      <w:r w:rsidR="00AB000C">
        <w:rPr>
          <w:rFonts w:eastAsia="Times New Roman"/>
          <w:sz w:val="20"/>
          <w:szCs w:val="20"/>
        </w:rPr>
        <w:t xml:space="preserve"> using R programming.</w:t>
      </w:r>
    </w:p>
    <w:p w:rsidR="00A2666D" w:rsidRDefault="00AB000C" w:rsidP="003803A2">
      <w:pPr>
        <w:spacing w:before="150" w:after="150" w:line="330" w:lineRule="atLeast"/>
        <w:rPr>
          <w:rFonts w:eastAsia="Times New Roman"/>
          <w:sz w:val="20"/>
          <w:szCs w:val="20"/>
        </w:rPr>
      </w:pPr>
      <w:r>
        <w:rPr>
          <w:noProof/>
        </w:rPr>
        <w:drawing>
          <wp:inline distT="0" distB="0" distL="0" distR="0">
            <wp:extent cx="5250180" cy="2286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180" cy="2286000"/>
                    </a:xfrm>
                    <a:prstGeom prst="rect">
                      <a:avLst/>
                    </a:prstGeom>
                    <a:noFill/>
                    <a:ln>
                      <a:noFill/>
                    </a:ln>
                  </pic:spPr>
                </pic:pic>
              </a:graphicData>
            </a:graphic>
          </wp:inline>
        </w:drawing>
      </w:r>
    </w:p>
    <w:p w:rsidR="00E237FB" w:rsidRPr="000A3CC9" w:rsidRDefault="00E237FB" w:rsidP="003803A2">
      <w:pPr>
        <w:spacing w:before="150" w:after="150" w:line="330" w:lineRule="atLeast"/>
        <w:rPr>
          <w:rFonts w:eastAsia="Times New Roman"/>
          <w:sz w:val="20"/>
          <w:szCs w:val="20"/>
        </w:rPr>
      </w:pPr>
    </w:p>
    <w:p w:rsidR="009E3D05" w:rsidRDefault="006769A6" w:rsidP="00837A58">
      <w:pPr>
        <w:pStyle w:val="Heading1"/>
        <w:spacing w:after="494"/>
        <w:ind w:left="417" w:hanging="432"/>
        <w:rPr>
          <w:sz w:val="20"/>
          <w:szCs w:val="20"/>
        </w:rPr>
      </w:pPr>
      <w:r>
        <w:rPr>
          <w:sz w:val="20"/>
          <w:szCs w:val="20"/>
        </w:rPr>
        <w:t>ETL</w:t>
      </w:r>
    </w:p>
    <w:p w:rsidR="002A33DA" w:rsidRDefault="003E7695" w:rsidP="003E7695">
      <w:r>
        <w:t xml:space="preserve">ETL tools used are </w:t>
      </w:r>
    </w:p>
    <w:p w:rsidR="002A33DA" w:rsidRPr="002A33DA" w:rsidRDefault="002A33DA" w:rsidP="002A33DA">
      <w:pPr>
        <w:pStyle w:val="ListParagraph"/>
        <w:numPr>
          <w:ilvl w:val="0"/>
          <w:numId w:val="10"/>
        </w:numPr>
        <w:rPr>
          <w:sz w:val="20"/>
          <w:szCs w:val="20"/>
          <w:shd w:val="clear" w:color="auto" w:fill="FFFFFF"/>
        </w:rPr>
      </w:pPr>
      <w:r>
        <w:t xml:space="preserve">Power Query </w:t>
      </w:r>
    </w:p>
    <w:p w:rsidR="002A33DA" w:rsidRDefault="002223AC" w:rsidP="002A33DA">
      <w:pPr>
        <w:pStyle w:val="ListParagraph"/>
        <w:numPr>
          <w:ilvl w:val="0"/>
          <w:numId w:val="10"/>
        </w:numPr>
      </w:pPr>
      <w:r w:rsidRPr="002223AC">
        <w:t>SQL Server Integration Services</w:t>
      </w:r>
      <w:r w:rsidR="003E7695">
        <w:t xml:space="preserve"> </w:t>
      </w:r>
      <w:r w:rsidR="009C0665" w:rsidRPr="002223AC">
        <w:t>(</w:t>
      </w:r>
      <w:r w:rsidR="003E7695" w:rsidRPr="002223AC">
        <w:t>SSIS</w:t>
      </w:r>
      <w:r w:rsidR="009C0665" w:rsidRPr="002223AC">
        <w:t>)</w:t>
      </w:r>
      <w:r w:rsidR="002A33DA">
        <w:rPr>
          <w:color w:val="FF0000"/>
        </w:rPr>
        <w:t xml:space="preserve"> </w:t>
      </w:r>
    </w:p>
    <w:p w:rsidR="002A33DA" w:rsidRDefault="002223AC" w:rsidP="002A33DA">
      <w:pPr>
        <w:pStyle w:val="ListParagraph"/>
        <w:numPr>
          <w:ilvl w:val="0"/>
          <w:numId w:val="10"/>
        </w:numPr>
      </w:pPr>
      <w:r w:rsidRPr="002223AC">
        <w:t xml:space="preserve">SQL Server </w:t>
      </w:r>
      <w:r>
        <w:t>Analytics</w:t>
      </w:r>
      <w:r w:rsidRPr="002223AC">
        <w:t xml:space="preserve"> Services</w:t>
      </w:r>
      <w:r w:rsidR="003E7695" w:rsidRPr="002A33DA">
        <w:rPr>
          <w:color w:val="FF0000"/>
        </w:rPr>
        <w:t xml:space="preserve"> </w:t>
      </w:r>
      <w:r w:rsidRPr="002A33DA">
        <w:rPr>
          <w:color w:val="auto"/>
        </w:rPr>
        <w:t>(</w:t>
      </w:r>
      <w:r w:rsidR="003E7695" w:rsidRPr="002A33DA">
        <w:rPr>
          <w:color w:val="auto"/>
        </w:rPr>
        <w:t>SSAS</w:t>
      </w:r>
      <w:r w:rsidRPr="002A33DA">
        <w:rPr>
          <w:color w:val="auto"/>
        </w:rPr>
        <w:t>)</w:t>
      </w:r>
      <w:r w:rsidR="003E7695" w:rsidRPr="002A33DA">
        <w:rPr>
          <w:color w:val="auto"/>
        </w:rPr>
        <w:t xml:space="preserve"> </w:t>
      </w:r>
    </w:p>
    <w:p w:rsidR="002A33DA" w:rsidRDefault="002A33DA" w:rsidP="002A33DA">
      <w:pPr>
        <w:pStyle w:val="ListParagraph"/>
        <w:numPr>
          <w:ilvl w:val="0"/>
          <w:numId w:val="10"/>
        </w:numPr>
      </w:pPr>
      <w:r>
        <w:t>R programming</w:t>
      </w:r>
    </w:p>
    <w:p w:rsidR="002A33DA" w:rsidRDefault="002A33DA" w:rsidP="002A33DA">
      <w:pPr>
        <w:pStyle w:val="ListParagraph"/>
        <w:numPr>
          <w:ilvl w:val="0"/>
          <w:numId w:val="10"/>
        </w:numPr>
      </w:pPr>
      <w:r>
        <w:t xml:space="preserve">Map Reduce </w:t>
      </w:r>
    </w:p>
    <w:p w:rsidR="002A33DA" w:rsidRDefault="002A33DA" w:rsidP="002A33DA">
      <w:pPr>
        <w:pStyle w:val="ListParagraph"/>
        <w:numPr>
          <w:ilvl w:val="0"/>
          <w:numId w:val="10"/>
        </w:numPr>
      </w:pPr>
      <w:r>
        <w:t>Pig ,</w:t>
      </w:r>
    </w:p>
    <w:p w:rsidR="003E7695" w:rsidRPr="003E7695" w:rsidRDefault="003E7695" w:rsidP="002A33DA">
      <w:pPr>
        <w:pStyle w:val="ListParagraph"/>
        <w:numPr>
          <w:ilvl w:val="0"/>
          <w:numId w:val="10"/>
        </w:numPr>
      </w:pPr>
      <w:r>
        <w:t xml:space="preserve">Scoop </w:t>
      </w:r>
    </w:p>
    <w:p w:rsidR="00933D44" w:rsidRDefault="00933D44" w:rsidP="00933D44">
      <w:r>
        <w:lastRenderedPageBreak/>
        <w:t xml:space="preserve">Company’s customer reviews from company website were stored in XML </w:t>
      </w:r>
      <w:r w:rsidR="00C62B8D">
        <w:t>file,</w:t>
      </w:r>
      <w:r>
        <w:t xml:space="preserve"> which included unstructured reviews in one of the column.</w:t>
      </w:r>
      <w:r w:rsidR="00C62B8D" w:rsidRPr="00C62B8D">
        <w:t xml:space="preserve"> </w:t>
      </w:r>
      <w:r w:rsidR="00C62B8D">
        <w:t>Modern ETL technologies were used for analysing unstructured data.</w:t>
      </w:r>
    </w:p>
    <w:p w:rsidR="00933D44" w:rsidRPr="00933D44" w:rsidRDefault="00933D44" w:rsidP="00933D44">
      <w:r>
        <w:t>Data was stored in HDFS files, cleaned and categorised using Map Reduce. Positive and Negative Sentimental analysis was performed using Map Reduce. Data was restructured using PIG. Data was aggregated using HIVE queries. Data was moved from HDFS to Mysql server using SQOOP.  This data is used in Business Intelligence report to search top rated links per category.</w:t>
      </w:r>
    </w:p>
    <w:p w:rsidR="00920AFA" w:rsidRDefault="00920AFA" w:rsidP="00920AFA">
      <w:r>
        <w:rPr>
          <w:noProof/>
        </w:rPr>
        <w:drawing>
          <wp:inline distT="0" distB="0" distL="0" distR="0">
            <wp:extent cx="6036981" cy="227396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2117" cy="2283436"/>
                    </a:xfrm>
                    <a:prstGeom prst="rect">
                      <a:avLst/>
                    </a:prstGeom>
                    <a:noFill/>
                    <a:ln>
                      <a:noFill/>
                    </a:ln>
                  </pic:spPr>
                </pic:pic>
              </a:graphicData>
            </a:graphic>
          </wp:inline>
        </w:drawing>
      </w:r>
    </w:p>
    <w:p w:rsidR="00933D44" w:rsidRPr="00920AFA" w:rsidRDefault="00933D44" w:rsidP="00920AFA">
      <w:r>
        <w:t>WebSite Reviews :</w:t>
      </w:r>
    </w:p>
    <w:p w:rsidR="00FA49A6" w:rsidRDefault="00FA49A6" w:rsidP="00F31A25">
      <w:r>
        <w:rPr>
          <w:noProof/>
        </w:rPr>
        <w:drawing>
          <wp:inline distT="0" distB="0" distL="0" distR="0">
            <wp:extent cx="5378116"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331" cy="1907983"/>
                    </a:xfrm>
                    <a:prstGeom prst="rect">
                      <a:avLst/>
                    </a:prstGeom>
                    <a:noFill/>
                    <a:ln>
                      <a:noFill/>
                    </a:ln>
                  </pic:spPr>
                </pic:pic>
              </a:graphicData>
            </a:graphic>
          </wp:inline>
        </w:drawing>
      </w:r>
    </w:p>
    <w:p w:rsidR="00C62B8D" w:rsidRDefault="00C62B8D" w:rsidP="00F31A25"/>
    <w:p w:rsidR="00C62B8D" w:rsidRDefault="00C62B8D" w:rsidP="00F31A25"/>
    <w:p w:rsidR="00C62B8D" w:rsidRDefault="00C62B8D" w:rsidP="00F31A25"/>
    <w:p w:rsidR="00933D44" w:rsidRDefault="00933D44" w:rsidP="00F31A25">
      <w:r>
        <w:lastRenderedPageBreak/>
        <w:t>Sample of the reviews XML file.</w:t>
      </w:r>
    </w:p>
    <w:p w:rsidR="0025420E" w:rsidRDefault="0025420E" w:rsidP="0025420E">
      <w:r>
        <w:t>--</w:t>
      </w:r>
      <w:r>
        <w:rPr>
          <w:noProof/>
        </w:rPr>
        <w:drawing>
          <wp:inline distT="0" distB="0" distL="0" distR="0">
            <wp:extent cx="6039853" cy="23138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9024" cy="2336550"/>
                    </a:xfrm>
                    <a:prstGeom prst="rect">
                      <a:avLst/>
                    </a:prstGeom>
                    <a:noFill/>
                    <a:ln>
                      <a:noFill/>
                    </a:ln>
                  </pic:spPr>
                </pic:pic>
              </a:graphicData>
            </a:graphic>
          </wp:inline>
        </w:drawing>
      </w:r>
      <w:r>
        <w:cr/>
      </w:r>
    </w:p>
    <w:p w:rsidR="00933D44" w:rsidRDefault="00933D44" w:rsidP="0025420E">
      <w:r>
        <w:t>Following is the code used in Map Reduce to do sentiment analysis.</w:t>
      </w:r>
    </w:p>
    <w:p w:rsidR="0025420E" w:rsidRDefault="00CB63E5" w:rsidP="0025420E">
      <w:r>
        <w:rPr>
          <w:noProof/>
        </w:rPr>
        <w:drawing>
          <wp:inline distT="0" distB="0" distL="0" distR="0">
            <wp:extent cx="5918200" cy="2171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171700"/>
                    </a:xfrm>
                    <a:prstGeom prst="rect">
                      <a:avLst/>
                    </a:prstGeom>
                    <a:noFill/>
                    <a:ln>
                      <a:noFill/>
                    </a:ln>
                  </pic:spPr>
                </pic:pic>
              </a:graphicData>
            </a:graphic>
          </wp:inline>
        </w:drawing>
      </w:r>
    </w:p>
    <w:p w:rsidR="008D5C8F" w:rsidRDefault="008D5C8F" w:rsidP="0025420E">
      <w:r>
        <w:rPr>
          <w:noProof/>
        </w:rPr>
        <w:drawing>
          <wp:inline distT="0" distB="0" distL="0" distR="0">
            <wp:extent cx="6070600" cy="192505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0600" cy="1925052"/>
                    </a:xfrm>
                    <a:prstGeom prst="rect">
                      <a:avLst/>
                    </a:prstGeom>
                    <a:noFill/>
                    <a:ln>
                      <a:noFill/>
                    </a:ln>
                  </pic:spPr>
                </pic:pic>
              </a:graphicData>
            </a:graphic>
          </wp:inline>
        </w:drawing>
      </w:r>
    </w:p>
    <w:p w:rsidR="00E237FB" w:rsidRDefault="00E237FB" w:rsidP="0025420E"/>
    <w:p w:rsidR="00933D44" w:rsidRDefault="00933D44" w:rsidP="0025420E">
      <w:r>
        <w:lastRenderedPageBreak/>
        <w:t>PIG Commads to load data into /tmp/out</w:t>
      </w:r>
      <w:r w:rsidR="003E7695">
        <w:t>/ folder and giving schema to the unstructured data</w:t>
      </w:r>
    </w:p>
    <w:p w:rsidR="008D5C8F" w:rsidRDefault="008D5C8F" w:rsidP="0025420E">
      <w:r>
        <w:rPr>
          <w:noProof/>
        </w:rPr>
        <w:drawing>
          <wp:inline distT="0" distB="0" distL="0" distR="0">
            <wp:extent cx="5724872" cy="246647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449" cy="2480077"/>
                    </a:xfrm>
                    <a:prstGeom prst="rect">
                      <a:avLst/>
                    </a:prstGeom>
                    <a:noFill/>
                    <a:ln>
                      <a:noFill/>
                    </a:ln>
                  </pic:spPr>
                </pic:pic>
              </a:graphicData>
            </a:graphic>
          </wp:inline>
        </w:drawing>
      </w:r>
    </w:p>
    <w:p w:rsidR="003E7695" w:rsidRDefault="003E7695" w:rsidP="0025420E">
      <w:r>
        <w:t xml:space="preserve">Following are HIVE commands to load the data into tables and analyse the data residing in the tables. </w:t>
      </w:r>
    </w:p>
    <w:p w:rsidR="008D5C8F" w:rsidRDefault="008D5C8F" w:rsidP="0025420E">
      <w:r>
        <w:rPr>
          <w:noProof/>
        </w:rPr>
        <w:drawing>
          <wp:inline distT="0" distB="0" distL="0" distR="0" wp14:anchorId="3DA32484" wp14:editId="36BCBFC2">
            <wp:extent cx="5130415" cy="34771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1358" cy="3484543"/>
                    </a:xfrm>
                    <a:prstGeom prst="rect">
                      <a:avLst/>
                    </a:prstGeom>
                    <a:noFill/>
                    <a:ln>
                      <a:noFill/>
                    </a:ln>
                  </pic:spPr>
                </pic:pic>
              </a:graphicData>
            </a:graphic>
          </wp:inline>
        </w:drawing>
      </w:r>
    </w:p>
    <w:p w:rsidR="003E7695" w:rsidRDefault="003E7695" w:rsidP="003E7695">
      <w:r>
        <w:t>After analysing the results were moved into mysql server using following SQOOP command.</w:t>
      </w:r>
    </w:p>
    <w:p w:rsidR="003E7695" w:rsidRDefault="003E7695" w:rsidP="003E7695">
      <w:r w:rsidRPr="003E7695">
        <w:t>sqoop export --connect jdbc:mysql://localhost:3306/test --table review_stg --username root  --export-dir '/tmp/reviewfinal' --input-fields-terminated-by '\001'</w:t>
      </w:r>
    </w:p>
    <w:p w:rsidR="003E7695" w:rsidRDefault="003E7695" w:rsidP="003E7695">
      <w:r>
        <w:lastRenderedPageBreak/>
        <w:t>Following tables were created in Mysql before loading data using above SQOOP command.</w:t>
      </w:r>
    </w:p>
    <w:p w:rsidR="006B387F" w:rsidRDefault="008D5C8F" w:rsidP="006B387F">
      <w:r>
        <w:rPr>
          <w:noProof/>
        </w:rPr>
        <w:drawing>
          <wp:inline distT="0" distB="0" distL="0" distR="0">
            <wp:extent cx="4876160" cy="40634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0379" cy="4091983"/>
                    </a:xfrm>
                    <a:prstGeom prst="rect">
                      <a:avLst/>
                    </a:prstGeom>
                    <a:noFill/>
                    <a:ln>
                      <a:noFill/>
                    </a:ln>
                  </pic:spPr>
                </pic:pic>
              </a:graphicData>
            </a:graphic>
          </wp:inline>
        </w:drawing>
      </w:r>
    </w:p>
    <w:p w:rsidR="006B387F" w:rsidRDefault="003E7695" w:rsidP="006B387F">
      <w:r>
        <w:t>Data is moved from review_stg table into review table using above table and each record is also versioned in Mysql server.</w:t>
      </w:r>
    </w:p>
    <w:p w:rsidR="00B44F3F" w:rsidRPr="00B44F3F" w:rsidRDefault="00B44F3F" w:rsidP="00B44F3F">
      <w:pPr>
        <w:rPr>
          <w:color w:val="auto"/>
        </w:rPr>
      </w:pPr>
      <w:r w:rsidRPr="002223AC">
        <w:t>SQL Server Integration Services</w:t>
      </w:r>
      <w:r>
        <w:t xml:space="preserve"> </w:t>
      </w:r>
      <w:r w:rsidRPr="002223AC">
        <w:t>(SSIS</w:t>
      </w:r>
      <w:r w:rsidRPr="00B44F3F">
        <w:rPr>
          <w:color w:val="auto"/>
        </w:rPr>
        <w:t>) used to load data from spreadsheets to SQL server tables.</w:t>
      </w:r>
    </w:p>
    <w:p w:rsidR="00B44F3F" w:rsidRDefault="00B44F3F" w:rsidP="00B44F3F">
      <w:r>
        <w:rPr>
          <w:noProof/>
        </w:rPr>
        <w:drawing>
          <wp:inline distT="0" distB="0" distL="0" distR="0" wp14:anchorId="47C86321" wp14:editId="6D8FB7E3">
            <wp:extent cx="5186723" cy="178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450" cy="1789224"/>
                    </a:xfrm>
                    <a:prstGeom prst="rect">
                      <a:avLst/>
                    </a:prstGeom>
                    <a:noFill/>
                    <a:ln>
                      <a:noFill/>
                    </a:ln>
                  </pic:spPr>
                </pic:pic>
              </a:graphicData>
            </a:graphic>
          </wp:inline>
        </w:drawing>
      </w:r>
    </w:p>
    <w:p w:rsidR="00B44F3F" w:rsidRDefault="00B44F3F" w:rsidP="00B44F3F">
      <w:r>
        <w:rPr>
          <w:noProof/>
        </w:rPr>
        <w:lastRenderedPageBreak/>
        <w:drawing>
          <wp:inline distT="0" distB="0" distL="0" distR="0" wp14:anchorId="3D8E6392" wp14:editId="1A8EA54B">
            <wp:extent cx="2082373" cy="1759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4192" cy="1769572"/>
                    </a:xfrm>
                    <a:prstGeom prst="rect">
                      <a:avLst/>
                    </a:prstGeom>
                    <a:noFill/>
                    <a:ln>
                      <a:noFill/>
                    </a:ln>
                  </pic:spPr>
                </pic:pic>
              </a:graphicData>
            </a:graphic>
          </wp:inline>
        </w:drawing>
      </w:r>
    </w:p>
    <w:p w:rsidR="00B44F3F" w:rsidRDefault="00B44F3F" w:rsidP="00B44F3F">
      <w:r>
        <w:rPr>
          <w:noProof/>
        </w:rPr>
        <w:drawing>
          <wp:inline distT="0" distB="0" distL="0" distR="0" wp14:anchorId="6D67EC22" wp14:editId="46DAD5E7">
            <wp:extent cx="2466575" cy="248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9391" cy="2494474"/>
                    </a:xfrm>
                    <a:prstGeom prst="rect">
                      <a:avLst/>
                    </a:prstGeom>
                    <a:noFill/>
                    <a:ln>
                      <a:noFill/>
                    </a:ln>
                  </pic:spPr>
                </pic:pic>
              </a:graphicData>
            </a:graphic>
          </wp:inline>
        </w:drawing>
      </w:r>
    </w:p>
    <w:p w:rsidR="006B387F" w:rsidRDefault="00F31A25" w:rsidP="006B387F">
      <w:pPr>
        <w:ind w:left="-15" w:firstLine="0"/>
      </w:pPr>
      <w:r>
        <w:t xml:space="preserve">Data Analysis Process using SSAS </w:t>
      </w:r>
    </w:p>
    <w:p w:rsidR="006B387F" w:rsidRDefault="00F31A25" w:rsidP="006B387F">
      <w:pPr>
        <w:ind w:left="-15" w:firstLine="0"/>
      </w:pPr>
      <w:r>
        <w:t xml:space="preserve">SSAS, is an online analytical processing (OLAP), data mining and reporting tool in Microsoft SQL Server. SSAS is used as a tool by organizations to analyse and make sense of information possibly spread out across multiple databases, or in disparate tables. </w:t>
      </w:r>
    </w:p>
    <w:p w:rsidR="00F31A25" w:rsidRDefault="00F31A25" w:rsidP="006B387F">
      <w:pPr>
        <w:ind w:left="-15" w:firstLine="0"/>
      </w:pPr>
      <w:r>
        <w:t xml:space="preserve"> </w:t>
      </w:r>
      <w:r w:rsidR="006B387F">
        <w:rPr>
          <w:noProof/>
        </w:rPr>
        <w:drawing>
          <wp:inline distT="0" distB="0" distL="0" distR="0" wp14:anchorId="45A178E4" wp14:editId="5EA798FE">
            <wp:extent cx="2343630" cy="1704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6764" cy="1728898"/>
                    </a:xfrm>
                    <a:prstGeom prst="rect">
                      <a:avLst/>
                    </a:prstGeom>
                    <a:noFill/>
                    <a:ln>
                      <a:noFill/>
                    </a:ln>
                  </pic:spPr>
                </pic:pic>
              </a:graphicData>
            </a:graphic>
          </wp:inline>
        </w:drawing>
      </w:r>
    </w:p>
    <w:p w:rsidR="00CD6F87" w:rsidRDefault="00CD6F87" w:rsidP="00F31A25">
      <w:r>
        <w:rPr>
          <w:noProof/>
        </w:rPr>
        <w:lastRenderedPageBreak/>
        <w:drawing>
          <wp:inline distT="0" distB="0" distL="0" distR="0" wp14:anchorId="457EACBB" wp14:editId="27B56A4F">
            <wp:extent cx="2604887" cy="26428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4460" cy="2743895"/>
                    </a:xfrm>
                    <a:prstGeom prst="rect">
                      <a:avLst/>
                    </a:prstGeom>
                    <a:noFill/>
                    <a:ln>
                      <a:noFill/>
                    </a:ln>
                  </pic:spPr>
                </pic:pic>
              </a:graphicData>
            </a:graphic>
          </wp:inline>
        </w:drawing>
      </w:r>
    </w:p>
    <w:p w:rsidR="00F31A25" w:rsidRDefault="00F31A25" w:rsidP="00F31A25">
      <w:r>
        <w:t xml:space="preserve">In this process we create Dimensions and Facts to create an OLAP cube for analytical purpose. Firstly the data source is added and created a data view. The Tables created and populated using SSIS has to be linked using a relational identifier or a Primary Key. </w:t>
      </w:r>
    </w:p>
    <w:p w:rsidR="0096067A" w:rsidRDefault="00F31A25" w:rsidP="00F31A25">
      <w:r>
        <w:t xml:space="preserve">The concept of this Data warehouse is Snowflake schema. In this schema each point of the star explodes into more points. In a star schema, each dimension is represented by a single dimensional table, whereas in a snowflake schema, that dimensional table is normalized into multiple lookup tables, each representing a level in the dimensional hierarchy.  </w:t>
      </w:r>
    </w:p>
    <w:p w:rsidR="00F31A25" w:rsidRDefault="00F31A25" w:rsidP="00F31A25">
      <w:r>
        <w:t xml:space="preserve">Creating Dimensions and Hierarchy </w:t>
      </w:r>
    </w:p>
    <w:p w:rsidR="00B44F3F" w:rsidRDefault="00F31A25" w:rsidP="00B44F3F">
      <w:r>
        <w:t>Dimensions are a fundamental component of cubes. Dimensions organize data with relation to an area of interest, such as customers, stores, or to users. Dimensions in Analysis Services contain attributes that correspond to columns in dimension tables. These attributes appear as attribute hierarchies and can be organized into user-defined hierarchies, or can be defined as parent-child hierarchies based on columns in the underlying dimension table</w:t>
      </w:r>
      <w:r w:rsidR="00F47F64">
        <w:t>.</w:t>
      </w:r>
      <w:r w:rsidR="006B387F" w:rsidRPr="006B387F">
        <w:rPr>
          <w:noProof/>
        </w:rPr>
        <w:t xml:space="preserve"> </w:t>
      </w:r>
    </w:p>
    <w:p w:rsidR="00CD6F87" w:rsidRDefault="00CD6F87" w:rsidP="00F31A25"/>
    <w:p w:rsidR="00B44F3F" w:rsidRDefault="00B44F3F" w:rsidP="00F31A25"/>
    <w:p w:rsidR="00B44F3F" w:rsidRDefault="00B44F3F" w:rsidP="00F31A25"/>
    <w:p w:rsidR="00F31A25" w:rsidRDefault="00F31A25" w:rsidP="00F31A25">
      <w:r>
        <w:lastRenderedPageBreak/>
        <w:t xml:space="preserve">OLAP Cube Structure </w:t>
      </w:r>
    </w:p>
    <w:p w:rsidR="007262E9" w:rsidRDefault="007262E9" w:rsidP="00F31A25">
      <w:r>
        <w:t xml:space="preserve">OLAP Cube is created and Time dimension is to be added and configure with the Sales Date in Transaction table before processing the Cube. Once the cube is successfully processed the data can be sliced and diced according to Measures and Dimensions in the browser pane. </w:t>
      </w:r>
    </w:p>
    <w:p w:rsidR="00CD6F87" w:rsidRDefault="00CD6F87" w:rsidP="00F31A25">
      <w:r>
        <w:rPr>
          <w:noProof/>
        </w:rPr>
        <w:drawing>
          <wp:inline distT="0" distB="0" distL="0" distR="0">
            <wp:extent cx="3588444" cy="38137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2772" cy="3828984"/>
                    </a:xfrm>
                    <a:prstGeom prst="rect">
                      <a:avLst/>
                    </a:prstGeom>
                    <a:noFill/>
                    <a:ln>
                      <a:noFill/>
                    </a:ln>
                  </pic:spPr>
                </pic:pic>
              </a:graphicData>
            </a:graphic>
          </wp:inline>
        </w:drawing>
      </w:r>
    </w:p>
    <w:p w:rsidR="00CD6F87" w:rsidRDefault="00CD6F87" w:rsidP="00F31A25">
      <w:r>
        <w:rPr>
          <w:noProof/>
        </w:rPr>
        <w:drawing>
          <wp:inline distT="0" distB="0" distL="0" distR="0">
            <wp:extent cx="2612248" cy="3427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5045" cy="3483226"/>
                    </a:xfrm>
                    <a:prstGeom prst="rect">
                      <a:avLst/>
                    </a:prstGeom>
                    <a:noFill/>
                    <a:ln>
                      <a:noFill/>
                    </a:ln>
                  </pic:spPr>
                </pic:pic>
              </a:graphicData>
            </a:graphic>
          </wp:inline>
        </w:drawing>
      </w:r>
    </w:p>
    <w:p w:rsidR="008E4E28" w:rsidRDefault="008E4E28" w:rsidP="00F31A25">
      <w:r>
        <w:rPr>
          <w:noProof/>
        </w:rPr>
        <w:lastRenderedPageBreak/>
        <w:drawing>
          <wp:inline distT="0" distB="0" distL="0" distR="0" wp14:anchorId="6DC922BE" wp14:editId="5846C417">
            <wp:extent cx="4502844" cy="3665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282" cy="3692289"/>
                    </a:xfrm>
                    <a:prstGeom prst="rect">
                      <a:avLst/>
                    </a:prstGeom>
                    <a:noFill/>
                    <a:ln>
                      <a:noFill/>
                    </a:ln>
                  </pic:spPr>
                </pic:pic>
              </a:graphicData>
            </a:graphic>
          </wp:inline>
        </w:drawing>
      </w:r>
    </w:p>
    <w:p w:rsidR="00CC242F" w:rsidRDefault="00CC242F" w:rsidP="00F31A25">
      <w:r>
        <w:rPr>
          <w:noProof/>
        </w:rPr>
        <w:drawing>
          <wp:inline distT="0" distB="0" distL="0" distR="0">
            <wp:extent cx="4114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rsidR="009C0665" w:rsidRDefault="009C0665" w:rsidP="00F31A25"/>
    <w:p w:rsidR="009C0665" w:rsidRDefault="009C0665" w:rsidP="00F31A25"/>
    <w:p w:rsidR="009C0665" w:rsidRDefault="009C0665" w:rsidP="00F31A25"/>
    <w:p w:rsidR="00F47F64" w:rsidRDefault="00F47F64" w:rsidP="006705B4">
      <w:pPr>
        <w:pStyle w:val="Heading1"/>
      </w:pPr>
      <w:r>
        <w:lastRenderedPageBreak/>
        <w:t>Case Studies</w:t>
      </w:r>
    </w:p>
    <w:p w:rsidR="006705B4" w:rsidRDefault="006705B4" w:rsidP="006705B4">
      <w:pPr>
        <w:pStyle w:val="ListParagraph"/>
        <w:numPr>
          <w:ilvl w:val="0"/>
          <w:numId w:val="7"/>
        </w:numPr>
      </w:pPr>
      <w:r>
        <w:t>Sales for each quarter of the year for each group of items.</w:t>
      </w:r>
    </w:p>
    <w:p w:rsidR="006705B4" w:rsidRDefault="006705B4" w:rsidP="006705B4">
      <w:pPr>
        <w:pStyle w:val="ListParagraph"/>
        <w:numPr>
          <w:ilvl w:val="0"/>
          <w:numId w:val="7"/>
        </w:numPr>
      </w:pPr>
      <w:r>
        <w:t>Categorising or clustering suppliers based on their income.</w:t>
      </w:r>
    </w:p>
    <w:p w:rsidR="006705B4" w:rsidRDefault="007911B7" w:rsidP="006705B4">
      <w:pPr>
        <w:pStyle w:val="ListParagraph"/>
        <w:numPr>
          <w:ilvl w:val="0"/>
          <w:numId w:val="7"/>
        </w:numPr>
      </w:pPr>
      <w:r>
        <w:t>Location based report on the UK Map.</w:t>
      </w:r>
    </w:p>
    <w:p w:rsidR="007911B7" w:rsidRDefault="007911B7" w:rsidP="006705B4">
      <w:pPr>
        <w:pStyle w:val="ListParagraph"/>
        <w:numPr>
          <w:ilvl w:val="0"/>
          <w:numId w:val="7"/>
        </w:numPr>
      </w:pPr>
      <w:r>
        <w:t xml:space="preserve">Sentiment analysis </w:t>
      </w:r>
      <w:r w:rsidR="007A78F2">
        <w:t>using Word Cloud.</w:t>
      </w:r>
    </w:p>
    <w:p w:rsidR="007911B7" w:rsidRDefault="007911B7" w:rsidP="006705B4">
      <w:pPr>
        <w:pStyle w:val="ListParagraph"/>
        <w:numPr>
          <w:ilvl w:val="0"/>
          <w:numId w:val="7"/>
        </w:numPr>
      </w:pPr>
      <w:r>
        <w:t>Finding Customers review on the brands of the 3 product ( Wine , Beer , Tobacco)</w:t>
      </w:r>
    </w:p>
    <w:p w:rsidR="00F0130C" w:rsidRPr="006769A6" w:rsidRDefault="00F0130C" w:rsidP="006705B4">
      <w:pPr>
        <w:pStyle w:val="ListParagraph"/>
        <w:numPr>
          <w:ilvl w:val="0"/>
          <w:numId w:val="7"/>
        </w:numPr>
      </w:pPr>
      <w:r>
        <w:t>Relation between unit price and sales using Correlation.</w:t>
      </w:r>
    </w:p>
    <w:p w:rsidR="00F47F64" w:rsidRDefault="0024039C" w:rsidP="00F31A25">
      <w:r>
        <w:t>To complete these case studies tools used are:</w:t>
      </w:r>
    </w:p>
    <w:p w:rsidR="0024039C" w:rsidRDefault="0024039C" w:rsidP="0001658A">
      <w:pPr>
        <w:pStyle w:val="ListParagraph"/>
        <w:ind w:left="345" w:firstLine="0"/>
      </w:pPr>
      <w:r>
        <w:t>1. SSRS</w:t>
      </w:r>
    </w:p>
    <w:p w:rsidR="0024039C" w:rsidRDefault="0024039C" w:rsidP="0001658A">
      <w:pPr>
        <w:pStyle w:val="ListParagraph"/>
        <w:ind w:left="345" w:firstLine="0"/>
      </w:pPr>
      <w:r>
        <w:t xml:space="preserve">2. </w:t>
      </w:r>
      <w:r w:rsidR="009C0665">
        <w:t>Power</w:t>
      </w:r>
      <w:r>
        <w:t xml:space="preserve"> BI Suit ( Power Query , Power Pivot , Power Map )</w:t>
      </w:r>
    </w:p>
    <w:p w:rsidR="0024039C" w:rsidRDefault="0024039C" w:rsidP="0001658A">
      <w:pPr>
        <w:pStyle w:val="ListParagraph"/>
        <w:ind w:left="345" w:firstLine="0"/>
      </w:pPr>
      <w:r>
        <w:t>4. R Programming</w:t>
      </w:r>
    </w:p>
    <w:p w:rsidR="0024039C" w:rsidRDefault="0024039C" w:rsidP="0001658A">
      <w:pPr>
        <w:pStyle w:val="ListParagraph"/>
        <w:ind w:left="345" w:firstLine="0"/>
      </w:pPr>
      <w:r>
        <w:t>5. Hive QL</w:t>
      </w:r>
    </w:p>
    <w:p w:rsidR="00F31A25" w:rsidRDefault="00F31A25" w:rsidP="00F31A25">
      <w:r>
        <w:t xml:space="preserve">Creating Reports using SSRS </w:t>
      </w:r>
    </w:p>
    <w:p w:rsidR="00F31A25" w:rsidRDefault="00F31A25" w:rsidP="00F31A25">
      <w:r>
        <w:t xml:space="preserve">The prime requirement of creating Data Warehouse is to analyse and present in data in good shape and structure. SSRS is a reporting tool gathering data from the Analysis Services and generate reports using complex SQL Queries. The query builder enables less technical IT workers to create Reports according to Business needs.  </w:t>
      </w:r>
    </w:p>
    <w:p w:rsidR="0001658A" w:rsidRDefault="00CF7A3A" w:rsidP="00F31A25">
      <w:r>
        <w:t>Firstly the Report Wizard enables to connect to Analytical Services and Data warehouse database system. Then using the Query builder the Report query can be created with measures and dimension fields available in the GUI. The sequence of process is shown below.</w:t>
      </w:r>
      <w:r w:rsidR="0001658A">
        <w:rPr>
          <w:noProof/>
        </w:rPr>
        <w:drawing>
          <wp:inline distT="0" distB="0" distL="0" distR="0" wp14:anchorId="2474617C" wp14:editId="1FCC8B12">
            <wp:extent cx="3994150" cy="211755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4150" cy="2117558"/>
                    </a:xfrm>
                    <a:prstGeom prst="rect">
                      <a:avLst/>
                    </a:prstGeom>
                    <a:noFill/>
                    <a:ln>
                      <a:noFill/>
                    </a:ln>
                  </pic:spPr>
                </pic:pic>
              </a:graphicData>
            </a:graphic>
          </wp:inline>
        </w:drawing>
      </w:r>
    </w:p>
    <w:p w:rsidR="0001658A" w:rsidRDefault="00F408C6" w:rsidP="00F31A25">
      <w:r>
        <w:rPr>
          <w:noProof/>
        </w:rPr>
        <w:lastRenderedPageBreak/>
        <w:drawing>
          <wp:inline distT="0" distB="0" distL="0" distR="0">
            <wp:extent cx="6631305" cy="2113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1305" cy="2113280"/>
                    </a:xfrm>
                    <a:prstGeom prst="rect">
                      <a:avLst/>
                    </a:prstGeom>
                    <a:noFill/>
                    <a:ln>
                      <a:noFill/>
                    </a:ln>
                  </pic:spPr>
                </pic:pic>
              </a:graphicData>
            </a:graphic>
          </wp:inline>
        </w:drawing>
      </w:r>
    </w:p>
    <w:p w:rsidR="008E4E28" w:rsidRDefault="008E4E28" w:rsidP="00F31A25">
      <w:r>
        <w:rPr>
          <w:noProof/>
        </w:rPr>
        <w:drawing>
          <wp:inline distT="0" distB="0" distL="0" distR="0">
            <wp:extent cx="6638925" cy="3281045"/>
            <wp:effectExtent l="0" t="0" r="9525" b="0"/>
            <wp:docPr id="8640" name="Picture 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3281045"/>
                    </a:xfrm>
                    <a:prstGeom prst="rect">
                      <a:avLst/>
                    </a:prstGeom>
                    <a:noFill/>
                    <a:ln>
                      <a:noFill/>
                    </a:ln>
                  </pic:spPr>
                </pic:pic>
              </a:graphicData>
            </a:graphic>
          </wp:inline>
        </w:drawing>
      </w:r>
    </w:p>
    <w:p w:rsidR="00CD6F87" w:rsidRDefault="00CD6F87" w:rsidP="00F31A25"/>
    <w:p w:rsidR="00CD6F87" w:rsidRDefault="00CD6F87" w:rsidP="00F31A25"/>
    <w:p w:rsidR="00FD472A" w:rsidRDefault="00FD472A" w:rsidP="00F31A25"/>
    <w:p w:rsidR="00FD472A" w:rsidRDefault="00FD472A" w:rsidP="00F31A25"/>
    <w:p w:rsidR="00FD472A" w:rsidRDefault="00FD472A" w:rsidP="00F31A25"/>
    <w:p w:rsidR="00CD6F87" w:rsidRPr="00D1560A" w:rsidRDefault="00CF7A3A" w:rsidP="00D1560A">
      <w:pPr>
        <w:pStyle w:val="ListParagraph"/>
        <w:ind w:left="345" w:firstLine="0"/>
        <w:rPr>
          <w:b/>
        </w:rPr>
      </w:pPr>
      <w:r w:rsidRPr="00D1560A">
        <w:rPr>
          <w:b/>
        </w:rPr>
        <w:lastRenderedPageBreak/>
        <w:t>Sentiment analysis using</w:t>
      </w:r>
      <w:r w:rsidR="00D1560A">
        <w:rPr>
          <w:b/>
        </w:rPr>
        <w:t xml:space="preserve"> Word Cloud using R programming to find most popular brands of wine , whiskey among customers.</w:t>
      </w:r>
    </w:p>
    <w:p w:rsidR="00AB000C" w:rsidRDefault="00AB000C" w:rsidP="00F47F64">
      <w:r>
        <w:rPr>
          <w:noProof/>
        </w:rPr>
        <w:drawing>
          <wp:inline distT="0" distB="0" distL="0" distR="0" wp14:anchorId="439DB11A" wp14:editId="139FFD4D">
            <wp:extent cx="5469821" cy="26663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1891" cy="2686867"/>
                    </a:xfrm>
                    <a:prstGeom prst="rect">
                      <a:avLst/>
                    </a:prstGeom>
                    <a:noFill/>
                    <a:ln>
                      <a:noFill/>
                    </a:ln>
                  </pic:spPr>
                </pic:pic>
              </a:graphicData>
            </a:graphic>
          </wp:inline>
        </w:drawing>
      </w:r>
    </w:p>
    <w:p w:rsidR="00837A58" w:rsidRDefault="003149CE" w:rsidP="00F47F64">
      <w:pP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3149CE">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0F686F" w:rsidRPr="000F686F">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3702602" cy="3050562"/>
            <wp:effectExtent l="0" t="0" r="0" b="0"/>
            <wp:docPr id="25" name="Picture 25" descr="C:\Users\Ritik\Downloads\Sapna_Clound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ik\Downloads\Sapna_Clound_N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4991" cy="3093725"/>
                    </a:xfrm>
                    <a:prstGeom prst="rect">
                      <a:avLst/>
                    </a:prstGeom>
                    <a:noFill/>
                    <a:ln>
                      <a:noFill/>
                    </a:ln>
                  </pic:spPr>
                </pic:pic>
              </a:graphicData>
            </a:graphic>
          </wp:inline>
        </w:drawing>
      </w:r>
    </w:p>
    <w:p w:rsidR="007A3A1D" w:rsidRPr="00877137" w:rsidRDefault="007A3A1D" w:rsidP="007A3A1D">
      <w:pPr>
        <w:spacing w:before="0" w:after="0"/>
        <w:rPr>
          <w:sz w:val="20"/>
          <w:szCs w:val="20"/>
        </w:rPr>
      </w:pPr>
      <w:r w:rsidRPr="00877137">
        <w:rPr>
          <w:b/>
          <w:sz w:val="20"/>
          <w:szCs w:val="20"/>
        </w:rPr>
        <w:t>hive&gt;</w:t>
      </w:r>
      <w:r w:rsidRPr="00877137">
        <w:rPr>
          <w:sz w:val="20"/>
          <w:szCs w:val="20"/>
        </w:rPr>
        <w:t xml:space="preserve"> select distinct category, positive ,negative , total ,url from review_stg where upper(category) in ('WINE','WHISKEY','CHAMPAGNE','BEER','SPIRIT');</w:t>
      </w:r>
    </w:p>
    <w:p w:rsidR="007A3A1D" w:rsidRPr="00877137" w:rsidRDefault="007A3A1D" w:rsidP="007A3A1D">
      <w:pPr>
        <w:spacing w:before="0" w:after="0"/>
        <w:rPr>
          <w:sz w:val="20"/>
          <w:szCs w:val="20"/>
        </w:rPr>
      </w:pPr>
      <w:r w:rsidRPr="00877137">
        <w:rPr>
          <w:sz w:val="20"/>
          <w:szCs w:val="20"/>
        </w:rPr>
        <w:t>+-----------+----------+----------+-------+----------------------------------+</w:t>
      </w:r>
    </w:p>
    <w:p w:rsidR="007A3A1D" w:rsidRPr="00877137" w:rsidRDefault="007A3A1D" w:rsidP="007A3A1D">
      <w:pPr>
        <w:spacing w:before="0" w:after="0"/>
        <w:rPr>
          <w:sz w:val="20"/>
          <w:szCs w:val="20"/>
        </w:rPr>
      </w:pPr>
      <w:r w:rsidRPr="00877137">
        <w:rPr>
          <w:sz w:val="20"/>
          <w:szCs w:val="20"/>
        </w:rPr>
        <w:t>| category</w:t>
      </w:r>
      <w:r>
        <w:rPr>
          <w:sz w:val="20"/>
          <w:szCs w:val="20"/>
        </w:rPr>
        <w:t xml:space="preserve">                  </w:t>
      </w:r>
      <w:r w:rsidRPr="00877137">
        <w:rPr>
          <w:sz w:val="20"/>
          <w:szCs w:val="20"/>
        </w:rPr>
        <w:t xml:space="preserve">  | positive</w:t>
      </w:r>
      <w:r>
        <w:rPr>
          <w:sz w:val="20"/>
          <w:szCs w:val="20"/>
        </w:rPr>
        <w:t xml:space="preserve">              </w:t>
      </w:r>
      <w:r w:rsidRPr="00877137">
        <w:rPr>
          <w:sz w:val="20"/>
          <w:szCs w:val="20"/>
        </w:rPr>
        <w:t xml:space="preserve"> | negative</w:t>
      </w:r>
      <w:r>
        <w:rPr>
          <w:sz w:val="20"/>
          <w:szCs w:val="20"/>
        </w:rPr>
        <w:t xml:space="preserve">           </w:t>
      </w:r>
      <w:r w:rsidRPr="00877137">
        <w:rPr>
          <w:sz w:val="20"/>
          <w:szCs w:val="20"/>
        </w:rPr>
        <w:t xml:space="preserve"> | total</w:t>
      </w:r>
      <w:r>
        <w:rPr>
          <w:sz w:val="20"/>
          <w:szCs w:val="20"/>
        </w:rPr>
        <w:t xml:space="preserve">                     </w:t>
      </w:r>
      <w:r w:rsidRPr="00877137">
        <w:rPr>
          <w:sz w:val="20"/>
          <w:szCs w:val="20"/>
        </w:rPr>
        <w:t xml:space="preserve"> | url                              |</w:t>
      </w:r>
    </w:p>
    <w:p w:rsidR="007A3A1D" w:rsidRPr="00877137" w:rsidRDefault="007A3A1D" w:rsidP="007A3A1D">
      <w:pPr>
        <w:spacing w:before="0" w:after="0"/>
        <w:rPr>
          <w:sz w:val="20"/>
          <w:szCs w:val="20"/>
        </w:rPr>
      </w:pPr>
      <w:r w:rsidRPr="00877137">
        <w:rPr>
          <w:sz w:val="20"/>
          <w:szCs w:val="20"/>
        </w:rPr>
        <w:t>+-----------+----------+----------+-------+----------------------------------+</w:t>
      </w:r>
    </w:p>
    <w:p w:rsidR="007A3A1D" w:rsidRPr="00877137" w:rsidRDefault="007A3A1D" w:rsidP="007A3A1D">
      <w:pPr>
        <w:spacing w:before="0" w:after="0"/>
        <w:rPr>
          <w:sz w:val="20"/>
          <w:szCs w:val="20"/>
        </w:rPr>
      </w:pPr>
      <w:r w:rsidRPr="00877137">
        <w:rPr>
          <w:sz w:val="20"/>
          <w:szCs w:val="20"/>
        </w:rPr>
        <w:t xml:space="preserve">| wine    </w:t>
      </w:r>
      <w:r>
        <w:rPr>
          <w:sz w:val="20"/>
          <w:szCs w:val="20"/>
        </w:rPr>
        <w:t xml:space="preserve">                    </w:t>
      </w:r>
      <w:r w:rsidRPr="00877137">
        <w:rPr>
          <w:sz w:val="20"/>
          <w:szCs w:val="20"/>
        </w:rPr>
        <w:t xml:space="preserve">  |      771</w:t>
      </w:r>
      <w:r>
        <w:rPr>
          <w:sz w:val="20"/>
          <w:szCs w:val="20"/>
        </w:rPr>
        <w:t xml:space="preserve">               </w:t>
      </w:r>
      <w:r w:rsidRPr="00877137">
        <w:rPr>
          <w:sz w:val="20"/>
          <w:szCs w:val="20"/>
        </w:rPr>
        <w:t xml:space="preserve"> |       75</w:t>
      </w:r>
      <w:r>
        <w:rPr>
          <w:sz w:val="20"/>
          <w:szCs w:val="20"/>
        </w:rPr>
        <w:t xml:space="preserve">                </w:t>
      </w:r>
      <w:r w:rsidRPr="00877137">
        <w:rPr>
          <w:sz w:val="20"/>
          <w:szCs w:val="20"/>
        </w:rPr>
        <w:t xml:space="preserve"> |   846</w:t>
      </w:r>
      <w:r>
        <w:rPr>
          <w:sz w:val="20"/>
          <w:szCs w:val="20"/>
        </w:rPr>
        <w:t xml:space="preserve">                   </w:t>
      </w:r>
      <w:r w:rsidRPr="00877137">
        <w:rPr>
          <w:sz w:val="20"/>
          <w:szCs w:val="20"/>
        </w:rPr>
        <w:t xml:space="preserve"> | http://www.codeweavers.com/      |</w:t>
      </w:r>
    </w:p>
    <w:p w:rsidR="007A3A1D" w:rsidRPr="00877137" w:rsidRDefault="007A3A1D" w:rsidP="007A3A1D">
      <w:pPr>
        <w:spacing w:before="0" w:after="0"/>
        <w:rPr>
          <w:sz w:val="20"/>
          <w:szCs w:val="20"/>
        </w:rPr>
      </w:pPr>
      <w:r w:rsidRPr="00877137">
        <w:rPr>
          <w:sz w:val="20"/>
          <w:szCs w:val="20"/>
        </w:rPr>
        <w:t xml:space="preserve">| Beer     </w:t>
      </w:r>
      <w:r>
        <w:rPr>
          <w:sz w:val="20"/>
          <w:szCs w:val="20"/>
        </w:rPr>
        <w:t xml:space="preserve">                    </w:t>
      </w:r>
      <w:r w:rsidRPr="00877137">
        <w:rPr>
          <w:sz w:val="20"/>
          <w:szCs w:val="20"/>
        </w:rPr>
        <w:t xml:space="preserve"> |     6106</w:t>
      </w:r>
      <w:r>
        <w:rPr>
          <w:sz w:val="20"/>
          <w:szCs w:val="20"/>
        </w:rPr>
        <w:t xml:space="preserve">              </w:t>
      </w:r>
      <w:r w:rsidRPr="00877137">
        <w:rPr>
          <w:sz w:val="20"/>
          <w:szCs w:val="20"/>
        </w:rPr>
        <w:t xml:space="preserve"> |       76</w:t>
      </w:r>
      <w:r>
        <w:rPr>
          <w:sz w:val="20"/>
          <w:szCs w:val="20"/>
        </w:rPr>
        <w:t xml:space="preserve">                </w:t>
      </w:r>
      <w:r w:rsidRPr="00877137">
        <w:rPr>
          <w:sz w:val="20"/>
          <w:szCs w:val="20"/>
        </w:rPr>
        <w:t xml:space="preserve"> |</w:t>
      </w:r>
      <w:r>
        <w:rPr>
          <w:sz w:val="20"/>
          <w:szCs w:val="20"/>
        </w:rPr>
        <w:t xml:space="preserve"> </w:t>
      </w:r>
      <w:r w:rsidRPr="00877137">
        <w:rPr>
          <w:sz w:val="20"/>
          <w:szCs w:val="20"/>
        </w:rPr>
        <w:t xml:space="preserve"> 6182</w:t>
      </w:r>
      <w:r>
        <w:rPr>
          <w:sz w:val="20"/>
          <w:szCs w:val="20"/>
        </w:rPr>
        <w:t xml:space="preserve">                  </w:t>
      </w:r>
      <w:r w:rsidRPr="00877137">
        <w:rPr>
          <w:sz w:val="20"/>
          <w:szCs w:val="20"/>
        </w:rPr>
        <w:t xml:space="preserve"> | http://www.1001freefonts.com/    |</w:t>
      </w:r>
    </w:p>
    <w:p w:rsidR="007A3A1D" w:rsidRPr="00877137" w:rsidRDefault="007A3A1D" w:rsidP="007A3A1D">
      <w:pPr>
        <w:spacing w:before="0" w:after="0"/>
        <w:rPr>
          <w:sz w:val="20"/>
          <w:szCs w:val="20"/>
        </w:rPr>
      </w:pPr>
      <w:r w:rsidRPr="00877137">
        <w:rPr>
          <w:sz w:val="20"/>
          <w:szCs w:val="20"/>
        </w:rPr>
        <w:t xml:space="preserve">| Spirit </w:t>
      </w:r>
      <w:r>
        <w:rPr>
          <w:sz w:val="20"/>
          <w:szCs w:val="20"/>
        </w:rPr>
        <w:t xml:space="preserve">                      </w:t>
      </w:r>
      <w:r w:rsidRPr="00877137">
        <w:rPr>
          <w:sz w:val="20"/>
          <w:szCs w:val="20"/>
        </w:rPr>
        <w:t xml:space="preserve">  |     3076</w:t>
      </w:r>
      <w:r>
        <w:rPr>
          <w:sz w:val="20"/>
          <w:szCs w:val="20"/>
        </w:rPr>
        <w:t xml:space="preserve">              </w:t>
      </w:r>
      <w:r w:rsidRPr="00877137">
        <w:rPr>
          <w:sz w:val="20"/>
          <w:szCs w:val="20"/>
        </w:rPr>
        <w:t xml:space="preserve"> |       76</w:t>
      </w:r>
      <w:r>
        <w:rPr>
          <w:sz w:val="20"/>
          <w:szCs w:val="20"/>
        </w:rPr>
        <w:t xml:space="preserve">                 </w:t>
      </w:r>
      <w:r w:rsidRPr="00877137">
        <w:rPr>
          <w:sz w:val="20"/>
          <w:szCs w:val="20"/>
        </w:rPr>
        <w:t xml:space="preserve"> |  3152</w:t>
      </w:r>
      <w:r>
        <w:rPr>
          <w:sz w:val="20"/>
          <w:szCs w:val="20"/>
        </w:rPr>
        <w:t xml:space="preserve">                  </w:t>
      </w:r>
      <w:r w:rsidRPr="00877137">
        <w:rPr>
          <w:sz w:val="20"/>
          <w:szCs w:val="20"/>
        </w:rPr>
        <w:t xml:space="preserve"> | http://www.charitynavigator.org/ |</w:t>
      </w:r>
    </w:p>
    <w:p w:rsidR="007A3A1D" w:rsidRPr="00877137" w:rsidRDefault="007A3A1D" w:rsidP="007A3A1D">
      <w:pPr>
        <w:spacing w:before="0" w:after="0"/>
        <w:rPr>
          <w:sz w:val="20"/>
          <w:szCs w:val="20"/>
        </w:rPr>
      </w:pPr>
      <w:r w:rsidRPr="00877137">
        <w:rPr>
          <w:sz w:val="20"/>
          <w:szCs w:val="20"/>
        </w:rPr>
        <w:t>| Champagne</w:t>
      </w:r>
      <w:r>
        <w:rPr>
          <w:sz w:val="20"/>
          <w:szCs w:val="20"/>
        </w:rPr>
        <w:t xml:space="preserve">             </w:t>
      </w:r>
      <w:r w:rsidRPr="00877137">
        <w:rPr>
          <w:sz w:val="20"/>
          <w:szCs w:val="20"/>
        </w:rPr>
        <w:t xml:space="preserve"> |     3579</w:t>
      </w:r>
      <w:r>
        <w:rPr>
          <w:sz w:val="20"/>
          <w:szCs w:val="20"/>
        </w:rPr>
        <w:t xml:space="preserve">              </w:t>
      </w:r>
      <w:r w:rsidRPr="00877137">
        <w:rPr>
          <w:sz w:val="20"/>
          <w:szCs w:val="20"/>
        </w:rPr>
        <w:t xml:space="preserve"> |       84</w:t>
      </w:r>
      <w:r>
        <w:rPr>
          <w:sz w:val="20"/>
          <w:szCs w:val="20"/>
        </w:rPr>
        <w:t xml:space="preserve">                </w:t>
      </w:r>
      <w:r w:rsidRPr="00877137">
        <w:rPr>
          <w:sz w:val="20"/>
          <w:szCs w:val="20"/>
        </w:rPr>
        <w:t xml:space="preserve"> |  3663 </w:t>
      </w:r>
      <w:r>
        <w:rPr>
          <w:sz w:val="20"/>
          <w:szCs w:val="20"/>
        </w:rPr>
        <w:t xml:space="preserve">                   </w:t>
      </w:r>
      <w:r w:rsidRPr="00877137">
        <w:rPr>
          <w:sz w:val="20"/>
          <w:szCs w:val="20"/>
        </w:rPr>
        <w:t>| http://newounds.com/           |</w:t>
      </w:r>
    </w:p>
    <w:p w:rsidR="007A3A1D" w:rsidRPr="00877137" w:rsidRDefault="007A3A1D" w:rsidP="007A3A1D">
      <w:pPr>
        <w:spacing w:before="0" w:after="0"/>
        <w:rPr>
          <w:sz w:val="20"/>
          <w:szCs w:val="20"/>
        </w:rPr>
      </w:pPr>
      <w:r w:rsidRPr="00877137">
        <w:rPr>
          <w:sz w:val="20"/>
          <w:szCs w:val="20"/>
        </w:rPr>
        <w:t xml:space="preserve">| Whiskey  </w:t>
      </w:r>
      <w:r>
        <w:rPr>
          <w:sz w:val="20"/>
          <w:szCs w:val="20"/>
        </w:rPr>
        <w:t xml:space="preserve">                 </w:t>
      </w:r>
      <w:r w:rsidRPr="00877137">
        <w:rPr>
          <w:sz w:val="20"/>
          <w:szCs w:val="20"/>
        </w:rPr>
        <w:t xml:space="preserve"> |     1552</w:t>
      </w:r>
      <w:r>
        <w:rPr>
          <w:sz w:val="20"/>
          <w:szCs w:val="20"/>
        </w:rPr>
        <w:t xml:space="preserve">              </w:t>
      </w:r>
      <w:r w:rsidRPr="00877137">
        <w:rPr>
          <w:sz w:val="20"/>
          <w:szCs w:val="20"/>
        </w:rPr>
        <w:t xml:space="preserve"> |       80</w:t>
      </w:r>
      <w:r>
        <w:rPr>
          <w:sz w:val="20"/>
          <w:szCs w:val="20"/>
        </w:rPr>
        <w:t xml:space="preserve">                </w:t>
      </w:r>
      <w:r w:rsidRPr="00877137">
        <w:rPr>
          <w:sz w:val="20"/>
          <w:szCs w:val="20"/>
        </w:rPr>
        <w:t xml:space="preserve"> |  1632</w:t>
      </w:r>
      <w:r>
        <w:rPr>
          <w:sz w:val="20"/>
          <w:szCs w:val="20"/>
        </w:rPr>
        <w:t xml:space="preserve">                    </w:t>
      </w:r>
      <w:r w:rsidRPr="00877137">
        <w:rPr>
          <w:sz w:val="20"/>
          <w:szCs w:val="20"/>
        </w:rPr>
        <w:t xml:space="preserve"> | http://www.google.com/chrome     |</w:t>
      </w:r>
    </w:p>
    <w:p w:rsidR="007A3A1D" w:rsidRPr="00877137" w:rsidRDefault="007A3A1D" w:rsidP="007A3A1D">
      <w:pPr>
        <w:spacing w:before="0" w:after="0"/>
        <w:rPr>
          <w:sz w:val="20"/>
          <w:szCs w:val="20"/>
        </w:rPr>
      </w:pPr>
      <w:r w:rsidRPr="00877137">
        <w:rPr>
          <w:sz w:val="20"/>
          <w:szCs w:val="20"/>
        </w:rPr>
        <w:t>+-----------+----------+----------+-------+----------------------------------+</w:t>
      </w:r>
    </w:p>
    <w:p w:rsidR="006B387F" w:rsidRDefault="007A3A1D" w:rsidP="005609A2">
      <w:pPr>
        <w:pStyle w:val="Heading1"/>
      </w:pPr>
      <w:r w:rsidRPr="00877137">
        <w:lastRenderedPageBreak/>
        <w:t>rows in set (0.00 sec)</w:t>
      </w:r>
    </w:p>
    <w:p w:rsidR="00706757" w:rsidRPr="00706757" w:rsidRDefault="00706757" w:rsidP="00706757">
      <w:r>
        <w:rPr>
          <w:noProof/>
        </w:rPr>
        <w:drawing>
          <wp:inline distT="0" distB="0" distL="0" distR="0">
            <wp:extent cx="6225540" cy="461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5540" cy="4617720"/>
                    </a:xfrm>
                    <a:prstGeom prst="rect">
                      <a:avLst/>
                    </a:prstGeom>
                    <a:noFill/>
                    <a:ln>
                      <a:noFill/>
                    </a:ln>
                  </pic:spPr>
                </pic:pic>
              </a:graphicData>
            </a:graphic>
          </wp:inline>
        </w:drawing>
      </w:r>
    </w:p>
    <w:p w:rsidR="006B387F" w:rsidRDefault="006B387F" w:rsidP="00F47F64">
      <w:pPr>
        <w:rPr>
          <w:sz w:val="20"/>
          <w:szCs w:val="20"/>
        </w:rPr>
      </w:pPr>
    </w:p>
    <w:p w:rsidR="00FD472A" w:rsidRDefault="00FD472A" w:rsidP="00F47F64">
      <w:pPr>
        <w:rPr>
          <w:sz w:val="20"/>
          <w:szCs w:val="20"/>
        </w:rPr>
      </w:pPr>
    </w:p>
    <w:p w:rsidR="00FD472A" w:rsidRDefault="00FD472A" w:rsidP="00F47F64">
      <w:pPr>
        <w:rPr>
          <w:sz w:val="20"/>
          <w:szCs w:val="20"/>
        </w:rPr>
      </w:pPr>
    </w:p>
    <w:p w:rsidR="00FD472A" w:rsidRDefault="00FD472A" w:rsidP="00F47F64">
      <w:pPr>
        <w:rPr>
          <w:sz w:val="20"/>
          <w:szCs w:val="20"/>
        </w:rPr>
      </w:pPr>
    </w:p>
    <w:p w:rsidR="00FD472A" w:rsidRDefault="00FD472A" w:rsidP="00F47F64">
      <w:pPr>
        <w:rPr>
          <w:sz w:val="20"/>
          <w:szCs w:val="20"/>
        </w:rPr>
      </w:pPr>
    </w:p>
    <w:p w:rsidR="00FD472A" w:rsidRDefault="00FD472A" w:rsidP="00F47F64">
      <w:pPr>
        <w:rPr>
          <w:sz w:val="20"/>
          <w:szCs w:val="20"/>
        </w:rPr>
      </w:pPr>
    </w:p>
    <w:p w:rsidR="00FD472A" w:rsidRPr="000A3CC9" w:rsidRDefault="00FD472A" w:rsidP="00F47F64">
      <w:pPr>
        <w:rPr>
          <w:sz w:val="20"/>
          <w:szCs w:val="20"/>
        </w:rPr>
      </w:pPr>
    </w:p>
    <w:p w:rsidR="00FC24A5" w:rsidRDefault="00FC24A5" w:rsidP="00FC24A5">
      <w:pPr>
        <w:pStyle w:val="ListParagraph"/>
        <w:ind w:left="345" w:firstLine="0"/>
        <w:rPr>
          <w:b/>
        </w:rPr>
      </w:pPr>
      <w:r w:rsidRPr="00D1560A">
        <w:rPr>
          <w:b/>
        </w:rPr>
        <w:lastRenderedPageBreak/>
        <w:t>Location based report on the UK Map using power BI tool of Microsoft.</w:t>
      </w:r>
    </w:p>
    <w:p w:rsidR="00D1560A" w:rsidRPr="00D1560A" w:rsidRDefault="00D1560A" w:rsidP="00FC24A5">
      <w:pPr>
        <w:pStyle w:val="ListParagraph"/>
        <w:ind w:left="345" w:firstLine="0"/>
        <w:rPr>
          <w:b/>
        </w:rPr>
      </w:pPr>
    </w:p>
    <w:p w:rsidR="005F5E2F" w:rsidRDefault="005F5E2F" w:rsidP="00FC24A5">
      <w:pPr>
        <w:pStyle w:val="ListParagraph"/>
        <w:ind w:left="345" w:firstLine="0"/>
      </w:pPr>
      <w:r>
        <w:rPr>
          <w:noProof/>
        </w:rPr>
        <w:drawing>
          <wp:inline distT="0" distB="0" distL="0" distR="0" wp14:anchorId="4FC1C3A3" wp14:editId="27CCE150">
            <wp:extent cx="6352674" cy="35733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0146" cy="3588832"/>
                    </a:xfrm>
                    <a:prstGeom prst="rect">
                      <a:avLst/>
                    </a:prstGeom>
                  </pic:spPr>
                </pic:pic>
              </a:graphicData>
            </a:graphic>
          </wp:inline>
        </w:drawing>
      </w:r>
    </w:p>
    <w:p w:rsidR="0001658A" w:rsidRDefault="0001658A" w:rsidP="00FC24A5">
      <w:pPr>
        <w:pStyle w:val="ListParagraph"/>
        <w:ind w:left="345" w:firstLine="0"/>
      </w:pPr>
    </w:p>
    <w:p w:rsidR="0001658A" w:rsidRDefault="001D5B8E" w:rsidP="00FC24A5">
      <w:pPr>
        <w:pStyle w:val="ListParagraph"/>
        <w:ind w:left="345" w:firstLine="0"/>
      </w:pPr>
      <w:r>
        <w:rPr>
          <w:noProof/>
        </w:rPr>
        <w:drawing>
          <wp:inline distT="0" distB="0" distL="0" distR="0">
            <wp:extent cx="6641465" cy="244221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1465" cy="2442210"/>
                    </a:xfrm>
                    <a:prstGeom prst="rect">
                      <a:avLst/>
                    </a:prstGeom>
                    <a:noFill/>
                    <a:ln>
                      <a:noFill/>
                    </a:ln>
                  </pic:spPr>
                </pic:pic>
              </a:graphicData>
            </a:graphic>
          </wp:inline>
        </w:drawing>
      </w:r>
    </w:p>
    <w:p w:rsidR="001D5B8E" w:rsidRDefault="001D5B8E" w:rsidP="00FC24A5">
      <w:pPr>
        <w:pStyle w:val="ListParagraph"/>
        <w:ind w:left="345" w:firstLine="0"/>
      </w:pPr>
    </w:p>
    <w:p w:rsidR="00D1560A" w:rsidRDefault="00D1560A" w:rsidP="00FC24A5">
      <w:pPr>
        <w:pStyle w:val="ListParagraph"/>
        <w:ind w:left="345" w:firstLine="0"/>
      </w:pPr>
    </w:p>
    <w:p w:rsidR="00D1560A" w:rsidRDefault="00D1560A" w:rsidP="00FC24A5">
      <w:pPr>
        <w:pStyle w:val="ListParagraph"/>
        <w:ind w:left="345" w:firstLine="0"/>
      </w:pPr>
    </w:p>
    <w:p w:rsidR="00D1560A" w:rsidRDefault="00D1560A" w:rsidP="00FC24A5">
      <w:pPr>
        <w:pStyle w:val="ListParagraph"/>
        <w:ind w:left="345" w:firstLine="0"/>
      </w:pPr>
    </w:p>
    <w:p w:rsidR="006B387F" w:rsidRDefault="006B387F" w:rsidP="00FC24A5">
      <w:pPr>
        <w:pStyle w:val="ListParagraph"/>
        <w:ind w:left="345" w:firstLine="0"/>
      </w:pPr>
    </w:p>
    <w:p w:rsidR="006B387F" w:rsidRDefault="006B387F" w:rsidP="00FC24A5">
      <w:pPr>
        <w:pStyle w:val="ListParagraph"/>
        <w:ind w:left="345" w:firstLine="0"/>
      </w:pPr>
    </w:p>
    <w:p w:rsidR="006B387F" w:rsidRDefault="006B387F" w:rsidP="00FC24A5">
      <w:pPr>
        <w:pStyle w:val="ListParagraph"/>
        <w:ind w:left="345" w:firstLine="0"/>
      </w:pPr>
    </w:p>
    <w:p w:rsidR="00435B9E" w:rsidRDefault="00435B9E" w:rsidP="00FC24A5">
      <w:pPr>
        <w:pStyle w:val="ListParagraph"/>
        <w:ind w:left="345" w:firstLine="0"/>
      </w:pPr>
    </w:p>
    <w:p w:rsidR="00435B9E" w:rsidRDefault="00435B9E" w:rsidP="00FC24A5">
      <w:pPr>
        <w:pStyle w:val="ListParagraph"/>
        <w:ind w:left="345" w:firstLine="0"/>
      </w:pPr>
    </w:p>
    <w:p w:rsidR="00435B9E" w:rsidRDefault="00435B9E" w:rsidP="00FC24A5">
      <w:pPr>
        <w:pStyle w:val="ListParagraph"/>
        <w:ind w:left="345" w:firstLine="0"/>
      </w:pPr>
    </w:p>
    <w:p w:rsidR="00D1560A" w:rsidRDefault="00D1560A" w:rsidP="00FC24A5">
      <w:pPr>
        <w:pStyle w:val="ListParagraph"/>
        <w:ind w:left="345" w:firstLine="0"/>
      </w:pPr>
    </w:p>
    <w:p w:rsidR="00A209AA" w:rsidRPr="00A209AA" w:rsidRDefault="00D1560A" w:rsidP="00FC24A5">
      <w:pPr>
        <w:pStyle w:val="ListParagraph"/>
        <w:ind w:left="345" w:firstLine="0"/>
        <w:rPr>
          <w:b/>
        </w:rPr>
      </w:pPr>
      <w:r>
        <w:rPr>
          <w:b/>
        </w:rPr>
        <w:lastRenderedPageBreak/>
        <w:t>Invoice Total b</w:t>
      </w:r>
      <w:r w:rsidR="00A209AA" w:rsidRPr="00A209AA">
        <w:rPr>
          <w:b/>
        </w:rPr>
        <w:t>y Location</w:t>
      </w:r>
    </w:p>
    <w:p w:rsidR="00B81266" w:rsidRDefault="00A209AA" w:rsidP="00837A58">
      <w:pPr>
        <w:spacing w:before="0" w:after="0"/>
        <w:rPr>
          <w:sz w:val="20"/>
          <w:szCs w:val="20"/>
        </w:rPr>
      </w:pPr>
      <w:r>
        <w:rPr>
          <w:noProof/>
          <w:sz w:val="20"/>
          <w:szCs w:val="20"/>
        </w:rPr>
        <w:drawing>
          <wp:inline distT="0" distB="0" distL="0" distR="0">
            <wp:extent cx="5618748" cy="381381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43967" cy="3830928"/>
                    </a:xfrm>
                    <a:prstGeom prst="rect">
                      <a:avLst/>
                    </a:prstGeom>
                    <a:noFill/>
                    <a:ln>
                      <a:noFill/>
                    </a:ln>
                  </pic:spPr>
                </pic:pic>
              </a:graphicData>
            </a:graphic>
          </wp:inline>
        </w:drawing>
      </w:r>
    </w:p>
    <w:p w:rsidR="00877137" w:rsidRDefault="00877137" w:rsidP="00837A58">
      <w:pPr>
        <w:spacing w:before="0" w:after="0"/>
        <w:rPr>
          <w:sz w:val="20"/>
          <w:szCs w:val="20"/>
        </w:rPr>
      </w:pPr>
    </w:p>
    <w:p w:rsidR="00877137" w:rsidRDefault="00877137" w:rsidP="00877137">
      <w:pPr>
        <w:spacing w:before="0" w:after="0"/>
        <w:rPr>
          <w:sz w:val="20"/>
          <w:szCs w:val="20"/>
        </w:rPr>
      </w:pPr>
    </w:p>
    <w:p w:rsidR="007A3A1D" w:rsidRDefault="007A3A1D" w:rsidP="00877137">
      <w:pPr>
        <w:spacing w:before="0" w:after="0"/>
        <w:rPr>
          <w:sz w:val="20"/>
          <w:szCs w:val="20"/>
        </w:rPr>
      </w:pPr>
    </w:p>
    <w:p w:rsidR="007A3A1D" w:rsidRDefault="007A3A1D" w:rsidP="00877137">
      <w:pPr>
        <w:spacing w:before="0" w:after="0"/>
        <w:rPr>
          <w:sz w:val="20"/>
          <w:szCs w:val="20"/>
        </w:rPr>
      </w:pPr>
    </w:p>
    <w:p w:rsidR="007A3A1D" w:rsidRPr="000A3CC9" w:rsidRDefault="007A3A1D" w:rsidP="00877137">
      <w:pPr>
        <w:spacing w:before="0" w:after="0"/>
        <w:rPr>
          <w:sz w:val="20"/>
          <w:szCs w:val="20"/>
        </w:rPr>
      </w:pPr>
    </w:p>
    <w:p w:rsidR="002E6EEF" w:rsidRPr="000A3CC9" w:rsidRDefault="00E228A4">
      <w:pPr>
        <w:pStyle w:val="Heading2"/>
        <w:rPr>
          <w:sz w:val="20"/>
          <w:szCs w:val="20"/>
        </w:rPr>
      </w:pPr>
      <w:r w:rsidRPr="000A3CC9">
        <w:rPr>
          <w:sz w:val="20"/>
          <w:szCs w:val="20"/>
        </w:rPr>
        <w:t>References</w:t>
      </w:r>
    </w:p>
    <w:p w:rsidR="002E6EEF" w:rsidRPr="000A3CC9" w:rsidRDefault="00E228A4" w:rsidP="00A443C1">
      <w:pPr>
        <w:numPr>
          <w:ilvl w:val="0"/>
          <w:numId w:val="6"/>
        </w:numPr>
        <w:spacing w:before="0" w:line="240" w:lineRule="auto"/>
        <w:ind w:hanging="360"/>
        <w:rPr>
          <w:sz w:val="20"/>
          <w:szCs w:val="20"/>
        </w:rPr>
      </w:pPr>
      <w:r w:rsidRPr="000A3CC9">
        <w:rPr>
          <w:sz w:val="20"/>
          <w:szCs w:val="20"/>
        </w:rPr>
        <w:t>Data Wa</w:t>
      </w:r>
      <w:r w:rsidR="00981794" w:rsidRPr="000A3CC9">
        <w:rPr>
          <w:sz w:val="20"/>
          <w:szCs w:val="20"/>
        </w:rPr>
        <w:t xml:space="preserve">rehouse Architecture [Online]. </w:t>
      </w:r>
    </w:p>
    <w:p w:rsidR="002E6EEF" w:rsidRPr="000A3CC9" w:rsidRDefault="00E228A4">
      <w:pPr>
        <w:spacing w:before="0" w:after="361"/>
        <w:ind w:left="370"/>
        <w:rPr>
          <w:sz w:val="20"/>
          <w:szCs w:val="20"/>
        </w:rPr>
      </w:pPr>
      <w:r w:rsidRPr="000A3CC9">
        <w:rPr>
          <w:sz w:val="20"/>
          <w:szCs w:val="20"/>
        </w:rPr>
        <w:t>URL:http://www.1keydata.com/datawarehousing/data-warehouse-architecture.html</w:t>
      </w:r>
    </w:p>
    <w:p w:rsidR="00A443C1" w:rsidRDefault="00E228A4" w:rsidP="00A443C1">
      <w:pPr>
        <w:numPr>
          <w:ilvl w:val="0"/>
          <w:numId w:val="6"/>
        </w:numPr>
        <w:spacing w:before="0"/>
        <w:ind w:hanging="360"/>
        <w:rPr>
          <w:sz w:val="20"/>
          <w:szCs w:val="20"/>
        </w:rPr>
      </w:pPr>
      <w:r w:rsidRPr="000A3CC9">
        <w:rPr>
          <w:sz w:val="20"/>
          <w:szCs w:val="20"/>
        </w:rPr>
        <w:t xml:space="preserve">Inmon, William H. and Hackathorn, Richard D. Using the Data Warehouse. NewYork, NY: John Wiley &amp; Sons, </w:t>
      </w:r>
    </w:p>
    <w:p w:rsidR="00133A02" w:rsidRDefault="0023423C" w:rsidP="00133A02">
      <w:pPr>
        <w:numPr>
          <w:ilvl w:val="0"/>
          <w:numId w:val="6"/>
        </w:numPr>
        <w:spacing w:before="0"/>
        <w:ind w:hanging="360"/>
        <w:rPr>
          <w:sz w:val="20"/>
          <w:szCs w:val="20"/>
        </w:rPr>
      </w:pPr>
      <w:hyperlink r:id="rId43" w:history="1">
        <w:r w:rsidR="00133A02" w:rsidRPr="000E1A21">
          <w:rPr>
            <w:rStyle w:val="Hyperlink"/>
            <w:sz w:val="20"/>
            <w:szCs w:val="20"/>
          </w:rPr>
          <w:t>http://en.wikipedia.org/wiki/Extract,_transform,_load</w:t>
        </w:r>
      </w:hyperlink>
    </w:p>
    <w:p w:rsidR="00133A02" w:rsidRPr="00133A02" w:rsidRDefault="00133A02" w:rsidP="00133A02">
      <w:pPr>
        <w:numPr>
          <w:ilvl w:val="0"/>
          <w:numId w:val="6"/>
        </w:numPr>
        <w:spacing w:before="0" w:line="240" w:lineRule="auto"/>
        <w:ind w:hanging="360"/>
        <w:rPr>
          <w:sz w:val="20"/>
          <w:szCs w:val="20"/>
        </w:rPr>
      </w:pPr>
      <w:r w:rsidRPr="00133A02">
        <w:rPr>
          <w:sz w:val="20"/>
          <w:szCs w:val="20"/>
        </w:rPr>
        <w:t>The Data Warehouse ETL Toolkit: Practical Techniques for Extracting, Cleaning, Conforming, and Delivering Data</w:t>
      </w:r>
    </w:p>
    <w:p w:rsidR="00133A02" w:rsidRDefault="0023423C" w:rsidP="00133A02">
      <w:pPr>
        <w:numPr>
          <w:ilvl w:val="0"/>
          <w:numId w:val="6"/>
        </w:numPr>
        <w:spacing w:before="0"/>
        <w:ind w:hanging="360"/>
        <w:rPr>
          <w:sz w:val="20"/>
          <w:szCs w:val="20"/>
        </w:rPr>
      </w:pPr>
      <w:hyperlink r:id="rId44" w:history="1">
        <w:r w:rsidR="00133A02" w:rsidRPr="000E1A21">
          <w:rPr>
            <w:rStyle w:val="Hyperlink"/>
            <w:sz w:val="20"/>
            <w:szCs w:val="20"/>
          </w:rPr>
          <w:t>http://hortonworks.com/hadoop-tutorial/hello-world-an-introduction-to-hadoop-hcatalog-hive-and-pig/</w:t>
        </w:r>
      </w:hyperlink>
    </w:p>
    <w:p w:rsidR="00133A02" w:rsidRDefault="0023423C" w:rsidP="00133A02">
      <w:pPr>
        <w:numPr>
          <w:ilvl w:val="0"/>
          <w:numId w:val="6"/>
        </w:numPr>
        <w:spacing w:before="0"/>
        <w:ind w:hanging="360"/>
        <w:rPr>
          <w:sz w:val="20"/>
          <w:szCs w:val="20"/>
        </w:rPr>
      </w:pPr>
      <w:hyperlink r:id="rId45" w:history="1">
        <w:r w:rsidR="00133A02" w:rsidRPr="000E1A21">
          <w:rPr>
            <w:rStyle w:val="Hyperlink"/>
            <w:sz w:val="20"/>
            <w:szCs w:val="20"/>
          </w:rPr>
          <w:t>http://www.edureka.co/?utm_source=Google&amp;utm_campaign=Brand-Search-Other&amp;utm_medium=cpc&amp;utm_term=Edureka&amp;network=g&amp;utm_content=40946180054&amp;siteTarget=&amp;campaign_id=00&amp;adgroup_id=03&amp;af_id=75fe73cf&amp;gclid=CIGy1rbl38QCFSGL2wodAHUATQ</w:t>
        </w:r>
      </w:hyperlink>
    </w:p>
    <w:p w:rsidR="00133A02" w:rsidRDefault="0023423C" w:rsidP="00133A02">
      <w:pPr>
        <w:numPr>
          <w:ilvl w:val="0"/>
          <w:numId w:val="6"/>
        </w:numPr>
        <w:spacing w:before="0"/>
        <w:ind w:hanging="360"/>
        <w:rPr>
          <w:sz w:val="20"/>
          <w:szCs w:val="20"/>
        </w:rPr>
      </w:pPr>
      <w:hyperlink r:id="rId46" w:history="1">
        <w:r w:rsidR="00133A02" w:rsidRPr="000E1A21">
          <w:rPr>
            <w:rStyle w:val="Hyperlink"/>
            <w:sz w:val="20"/>
            <w:szCs w:val="20"/>
          </w:rPr>
          <w:t>https://georeferenced.wordpress.com/2013/01/15/rwordcloud/</w:t>
        </w:r>
      </w:hyperlink>
    </w:p>
    <w:p w:rsidR="00495B9D" w:rsidRDefault="0023423C" w:rsidP="00495B9D">
      <w:pPr>
        <w:numPr>
          <w:ilvl w:val="0"/>
          <w:numId w:val="6"/>
        </w:numPr>
        <w:spacing w:before="0"/>
        <w:ind w:hanging="360"/>
        <w:rPr>
          <w:sz w:val="20"/>
          <w:szCs w:val="20"/>
        </w:rPr>
      </w:pPr>
      <w:hyperlink r:id="rId47" w:history="1">
        <w:r w:rsidR="00495B9D" w:rsidRPr="008416CE">
          <w:rPr>
            <w:rStyle w:val="Hyperlink"/>
            <w:sz w:val="20"/>
            <w:szCs w:val="20"/>
          </w:rPr>
          <w:t>http://searchbusinessintelligence.techtarget.in/tip/Inmon-vs-Kimball-Which-approach-is-suitable-for-your-data-warehouse</w:t>
        </w:r>
      </w:hyperlink>
    </w:p>
    <w:p w:rsidR="00495B9D" w:rsidRPr="000A3CC9" w:rsidRDefault="00495B9D" w:rsidP="00133A02">
      <w:pPr>
        <w:spacing w:before="0"/>
        <w:ind w:left="360" w:firstLine="0"/>
        <w:rPr>
          <w:sz w:val="20"/>
          <w:szCs w:val="20"/>
        </w:rPr>
      </w:pPr>
    </w:p>
    <w:sectPr w:rsidR="00495B9D" w:rsidRPr="000A3CC9" w:rsidSect="00CF1C45">
      <w:headerReference w:type="even" r:id="rId48"/>
      <w:headerReference w:type="default" r:id="rId49"/>
      <w:footerReference w:type="even" r:id="rId50"/>
      <w:footerReference w:type="default" r:id="rId51"/>
      <w:headerReference w:type="first" r:id="rId52"/>
      <w:footerReference w:type="first" r:id="rId53"/>
      <w:pgSz w:w="11904" w:h="16838"/>
      <w:pgMar w:top="72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423C" w:rsidRDefault="0023423C">
      <w:pPr>
        <w:spacing w:before="0" w:after="0" w:line="240" w:lineRule="auto"/>
      </w:pPr>
      <w:r>
        <w:separator/>
      </w:r>
    </w:p>
  </w:endnote>
  <w:endnote w:type="continuationSeparator" w:id="0">
    <w:p w:rsidR="0023423C" w:rsidRDefault="002342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A58" w:rsidRDefault="00837A58">
    <w:pPr>
      <w:spacing w:before="0" w:after="0" w:line="276" w:lineRule="auto"/>
      <w:ind w:left="0" w:righ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A58" w:rsidRDefault="00837A58">
    <w:pPr>
      <w:spacing w:before="0" w:after="0" w:line="276"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A58" w:rsidRDefault="00837A58">
    <w:pPr>
      <w:spacing w:before="0" w:after="0" w:line="276"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423C" w:rsidRDefault="0023423C">
      <w:pPr>
        <w:spacing w:before="0" w:after="0" w:line="240" w:lineRule="auto"/>
      </w:pPr>
      <w:r>
        <w:separator/>
      </w:r>
    </w:p>
  </w:footnote>
  <w:footnote w:type="continuationSeparator" w:id="0">
    <w:p w:rsidR="0023423C" w:rsidRDefault="002342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A58" w:rsidRDefault="00837A58">
    <w:pPr>
      <w:spacing w:before="0" w:after="0" w:line="276"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A58" w:rsidRDefault="00837A58">
    <w:pPr>
      <w:spacing w:before="0" w:after="0" w:line="276" w:lineRule="auto"/>
      <w:ind w:left="0"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A58" w:rsidRDefault="00837A58">
    <w:pPr>
      <w:spacing w:before="0" w:after="0" w:line="276" w:lineRule="auto"/>
      <w:ind w:left="0" w:righ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5632A"/>
    <w:multiLevelType w:val="hybridMultilevel"/>
    <w:tmpl w:val="F9E8FCA2"/>
    <w:lvl w:ilvl="0" w:tplc="6A8E3342">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B6EEBDA">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ECA561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98A3CC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1B6657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BE8440D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260F8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1E4A230">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876B7D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
    <w:nsid w:val="17A37F59"/>
    <w:multiLevelType w:val="hybridMultilevel"/>
    <w:tmpl w:val="F66E609C"/>
    <w:lvl w:ilvl="0" w:tplc="A59CF4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42C088">
      <w:start w:val="2013"/>
      <w:numFmt w:val="decimal"/>
      <w:lvlRestart w:val="0"/>
      <w:lvlText w:val="%2"/>
      <w:lvlJc w:val="left"/>
      <w:pPr>
        <w:ind w:left="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600E4">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3A09B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C4EE4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A67CF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AA272C">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767B1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1E0FC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nsid w:val="3BD51FE2"/>
    <w:multiLevelType w:val="hybridMultilevel"/>
    <w:tmpl w:val="F44487C2"/>
    <w:lvl w:ilvl="0" w:tplc="F7924156">
      <w:start w:val="1"/>
      <w:numFmt w:val="decimal"/>
      <w:lvlText w:val="%1."/>
      <w:lvlJc w:val="left"/>
      <w:pPr>
        <w:ind w:left="345" w:hanging="360"/>
      </w:pPr>
      <w:rPr>
        <w:rFonts w:hint="default"/>
      </w:rPr>
    </w:lvl>
    <w:lvl w:ilvl="1" w:tplc="18090019" w:tentative="1">
      <w:start w:val="1"/>
      <w:numFmt w:val="lowerLetter"/>
      <w:lvlText w:val="%2."/>
      <w:lvlJc w:val="left"/>
      <w:pPr>
        <w:ind w:left="1065" w:hanging="360"/>
      </w:pPr>
    </w:lvl>
    <w:lvl w:ilvl="2" w:tplc="1809001B" w:tentative="1">
      <w:start w:val="1"/>
      <w:numFmt w:val="lowerRoman"/>
      <w:lvlText w:val="%3."/>
      <w:lvlJc w:val="right"/>
      <w:pPr>
        <w:ind w:left="1785" w:hanging="180"/>
      </w:pPr>
    </w:lvl>
    <w:lvl w:ilvl="3" w:tplc="1809000F" w:tentative="1">
      <w:start w:val="1"/>
      <w:numFmt w:val="decimal"/>
      <w:lvlText w:val="%4."/>
      <w:lvlJc w:val="left"/>
      <w:pPr>
        <w:ind w:left="2505" w:hanging="360"/>
      </w:pPr>
    </w:lvl>
    <w:lvl w:ilvl="4" w:tplc="18090019" w:tentative="1">
      <w:start w:val="1"/>
      <w:numFmt w:val="lowerLetter"/>
      <w:lvlText w:val="%5."/>
      <w:lvlJc w:val="left"/>
      <w:pPr>
        <w:ind w:left="3225" w:hanging="360"/>
      </w:pPr>
    </w:lvl>
    <w:lvl w:ilvl="5" w:tplc="1809001B" w:tentative="1">
      <w:start w:val="1"/>
      <w:numFmt w:val="lowerRoman"/>
      <w:lvlText w:val="%6."/>
      <w:lvlJc w:val="right"/>
      <w:pPr>
        <w:ind w:left="3945" w:hanging="180"/>
      </w:pPr>
    </w:lvl>
    <w:lvl w:ilvl="6" w:tplc="1809000F" w:tentative="1">
      <w:start w:val="1"/>
      <w:numFmt w:val="decimal"/>
      <w:lvlText w:val="%7."/>
      <w:lvlJc w:val="left"/>
      <w:pPr>
        <w:ind w:left="4665" w:hanging="360"/>
      </w:pPr>
    </w:lvl>
    <w:lvl w:ilvl="7" w:tplc="18090019" w:tentative="1">
      <w:start w:val="1"/>
      <w:numFmt w:val="lowerLetter"/>
      <w:lvlText w:val="%8."/>
      <w:lvlJc w:val="left"/>
      <w:pPr>
        <w:ind w:left="5385" w:hanging="360"/>
      </w:pPr>
    </w:lvl>
    <w:lvl w:ilvl="8" w:tplc="1809001B" w:tentative="1">
      <w:start w:val="1"/>
      <w:numFmt w:val="lowerRoman"/>
      <w:lvlText w:val="%9."/>
      <w:lvlJc w:val="right"/>
      <w:pPr>
        <w:ind w:left="6105" w:hanging="180"/>
      </w:pPr>
    </w:lvl>
  </w:abstractNum>
  <w:abstractNum w:abstractNumId="3">
    <w:nsid w:val="665F28E8"/>
    <w:multiLevelType w:val="hybridMultilevel"/>
    <w:tmpl w:val="C96242AA"/>
    <w:lvl w:ilvl="0" w:tplc="4FC836C6">
      <w:start w:val="1"/>
      <w:numFmt w:val="decimal"/>
      <w:lvlText w:val="%1."/>
      <w:lvlJc w:val="left"/>
      <w:pPr>
        <w:ind w:left="345" w:hanging="360"/>
      </w:pPr>
      <w:rPr>
        <w:rFonts w:hint="default"/>
      </w:rPr>
    </w:lvl>
    <w:lvl w:ilvl="1" w:tplc="18090019" w:tentative="1">
      <w:start w:val="1"/>
      <w:numFmt w:val="lowerLetter"/>
      <w:lvlText w:val="%2."/>
      <w:lvlJc w:val="left"/>
      <w:pPr>
        <w:ind w:left="1065" w:hanging="360"/>
      </w:pPr>
    </w:lvl>
    <w:lvl w:ilvl="2" w:tplc="1809001B" w:tentative="1">
      <w:start w:val="1"/>
      <w:numFmt w:val="lowerRoman"/>
      <w:lvlText w:val="%3."/>
      <w:lvlJc w:val="right"/>
      <w:pPr>
        <w:ind w:left="1785" w:hanging="180"/>
      </w:pPr>
    </w:lvl>
    <w:lvl w:ilvl="3" w:tplc="1809000F" w:tentative="1">
      <w:start w:val="1"/>
      <w:numFmt w:val="decimal"/>
      <w:lvlText w:val="%4."/>
      <w:lvlJc w:val="left"/>
      <w:pPr>
        <w:ind w:left="2505" w:hanging="360"/>
      </w:pPr>
    </w:lvl>
    <w:lvl w:ilvl="4" w:tplc="18090019" w:tentative="1">
      <w:start w:val="1"/>
      <w:numFmt w:val="lowerLetter"/>
      <w:lvlText w:val="%5."/>
      <w:lvlJc w:val="left"/>
      <w:pPr>
        <w:ind w:left="3225" w:hanging="360"/>
      </w:pPr>
    </w:lvl>
    <w:lvl w:ilvl="5" w:tplc="1809001B" w:tentative="1">
      <w:start w:val="1"/>
      <w:numFmt w:val="lowerRoman"/>
      <w:lvlText w:val="%6."/>
      <w:lvlJc w:val="right"/>
      <w:pPr>
        <w:ind w:left="3945" w:hanging="180"/>
      </w:pPr>
    </w:lvl>
    <w:lvl w:ilvl="6" w:tplc="1809000F" w:tentative="1">
      <w:start w:val="1"/>
      <w:numFmt w:val="decimal"/>
      <w:lvlText w:val="%7."/>
      <w:lvlJc w:val="left"/>
      <w:pPr>
        <w:ind w:left="4665" w:hanging="360"/>
      </w:pPr>
    </w:lvl>
    <w:lvl w:ilvl="7" w:tplc="18090019" w:tentative="1">
      <w:start w:val="1"/>
      <w:numFmt w:val="lowerLetter"/>
      <w:lvlText w:val="%8."/>
      <w:lvlJc w:val="left"/>
      <w:pPr>
        <w:ind w:left="5385" w:hanging="360"/>
      </w:pPr>
    </w:lvl>
    <w:lvl w:ilvl="8" w:tplc="1809001B" w:tentative="1">
      <w:start w:val="1"/>
      <w:numFmt w:val="lowerRoman"/>
      <w:lvlText w:val="%9."/>
      <w:lvlJc w:val="right"/>
      <w:pPr>
        <w:ind w:left="6105" w:hanging="180"/>
      </w:pPr>
    </w:lvl>
  </w:abstractNum>
  <w:abstractNum w:abstractNumId="4">
    <w:nsid w:val="68073465"/>
    <w:multiLevelType w:val="hybridMultilevel"/>
    <w:tmpl w:val="8DC8B364"/>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5">
    <w:nsid w:val="7C53482A"/>
    <w:multiLevelType w:val="hybridMultilevel"/>
    <w:tmpl w:val="5DD2D938"/>
    <w:lvl w:ilvl="0" w:tplc="4A921EB4">
      <w:start w:val="1"/>
      <w:numFmt w:val="decimal"/>
      <w:lvlText w:val="%1."/>
      <w:lvlJc w:val="left"/>
      <w:pPr>
        <w:ind w:left="345" w:hanging="360"/>
      </w:pPr>
      <w:rPr>
        <w:rFonts w:hint="default"/>
      </w:rPr>
    </w:lvl>
    <w:lvl w:ilvl="1" w:tplc="18090019" w:tentative="1">
      <w:start w:val="1"/>
      <w:numFmt w:val="lowerLetter"/>
      <w:lvlText w:val="%2."/>
      <w:lvlJc w:val="left"/>
      <w:pPr>
        <w:ind w:left="1065" w:hanging="360"/>
      </w:pPr>
    </w:lvl>
    <w:lvl w:ilvl="2" w:tplc="1809001B" w:tentative="1">
      <w:start w:val="1"/>
      <w:numFmt w:val="lowerRoman"/>
      <w:lvlText w:val="%3."/>
      <w:lvlJc w:val="right"/>
      <w:pPr>
        <w:ind w:left="1785" w:hanging="180"/>
      </w:pPr>
    </w:lvl>
    <w:lvl w:ilvl="3" w:tplc="1809000F" w:tentative="1">
      <w:start w:val="1"/>
      <w:numFmt w:val="decimal"/>
      <w:lvlText w:val="%4."/>
      <w:lvlJc w:val="left"/>
      <w:pPr>
        <w:ind w:left="2505" w:hanging="360"/>
      </w:pPr>
    </w:lvl>
    <w:lvl w:ilvl="4" w:tplc="18090019" w:tentative="1">
      <w:start w:val="1"/>
      <w:numFmt w:val="lowerLetter"/>
      <w:lvlText w:val="%5."/>
      <w:lvlJc w:val="left"/>
      <w:pPr>
        <w:ind w:left="3225" w:hanging="360"/>
      </w:pPr>
    </w:lvl>
    <w:lvl w:ilvl="5" w:tplc="1809001B" w:tentative="1">
      <w:start w:val="1"/>
      <w:numFmt w:val="lowerRoman"/>
      <w:lvlText w:val="%6."/>
      <w:lvlJc w:val="right"/>
      <w:pPr>
        <w:ind w:left="3945" w:hanging="180"/>
      </w:pPr>
    </w:lvl>
    <w:lvl w:ilvl="6" w:tplc="1809000F" w:tentative="1">
      <w:start w:val="1"/>
      <w:numFmt w:val="decimal"/>
      <w:lvlText w:val="%7."/>
      <w:lvlJc w:val="left"/>
      <w:pPr>
        <w:ind w:left="4665" w:hanging="360"/>
      </w:pPr>
    </w:lvl>
    <w:lvl w:ilvl="7" w:tplc="18090019" w:tentative="1">
      <w:start w:val="1"/>
      <w:numFmt w:val="lowerLetter"/>
      <w:lvlText w:val="%8."/>
      <w:lvlJc w:val="left"/>
      <w:pPr>
        <w:ind w:left="5385" w:hanging="360"/>
      </w:pPr>
    </w:lvl>
    <w:lvl w:ilvl="8" w:tplc="1809001B" w:tentative="1">
      <w:start w:val="1"/>
      <w:numFmt w:val="lowerRoman"/>
      <w:lvlText w:val="%9."/>
      <w:lvlJc w:val="right"/>
      <w:pPr>
        <w:ind w:left="6105" w:hanging="180"/>
      </w:pPr>
    </w:lvl>
  </w:abstractNum>
  <w:abstractNum w:abstractNumId="6">
    <w:nsid w:val="7CE11EC5"/>
    <w:multiLevelType w:val="hybridMultilevel"/>
    <w:tmpl w:val="4F4439B6"/>
    <w:lvl w:ilvl="0" w:tplc="06E037A6">
      <w:start w:val="1"/>
      <w:numFmt w:val="decimal"/>
      <w:lvlText w:val="%1."/>
      <w:lvlJc w:val="left"/>
      <w:pPr>
        <w:ind w:left="345" w:hanging="360"/>
      </w:pPr>
      <w:rPr>
        <w:rFonts w:hint="default"/>
      </w:rPr>
    </w:lvl>
    <w:lvl w:ilvl="1" w:tplc="18090019" w:tentative="1">
      <w:start w:val="1"/>
      <w:numFmt w:val="lowerLetter"/>
      <w:lvlText w:val="%2."/>
      <w:lvlJc w:val="left"/>
      <w:pPr>
        <w:ind w:left="1065" w:hanging="360"/>
      </w:pPr>
    </w:lvl>
    <w:lvl w:ilvl="2" w:tplc="1809001B" w:tentative="1">
      <w:start w:val="1"/>
      <w:numFmt w:val="lowerRoman"/>
      <w:lvlText w:val="%3."/>
      <w:lvlJc w:val="right"/>
      <w:pPr>
        <w:ind w:left="1785" w:hanging="180"/>
      </w:pPr>
    </w:lvl>
    <w:lvl w:ilvl="3" w:tplc="1809000F" w:tentative="1">
      <w:start w:val="1"/>
      <w:numFmt w:val="decimal"/>
      <w:lvlText w:val="%4."/>
      <w:lvlJc w:val="left"/>
      <w:pPr>
        <w:ind w:left="2505" w:hanging="360"/>
      </w:pPr>
    </w:lvl>
    <w:lvl w:ilvl="4" w:tplc="18090019" w:tentative="1">
      <w:start w:val="1"/>
      <w:numFmt w:val="lowerLetter"/>
      <w:lvlText w:val="%5."/>
      <w:lvlJc w:val="left"/>
      <w:pPr>
        <w:ind w:left="3225" w:hanging="360"/>
      </w:pPr>
    </w:lvl>
    <w:lvl w:ilvl="5" w:tplc="1809001B" w:tentative="1">
      <w:start w:val="1"/>
      <w:numFmt w:val="lowerRoman"/>
      <w:lvlText w:val="%6."/>
      <w:lvlJc w:val="right"/>
      <w:pPr>
        <w:ind w:left="3945" w:hanging="180"/>
      </w:pPr>
    </w:lvl>
    <w:lvl w:ilvl="6" w:tplc="1809000F" w:tentative="1">
      <w:start w:val="1"/>
      <w:numFmt w:val="decimal"/>
      <w:lvlText w:val="%7."/>
      <w:lvlJc w:val="left"/>
      <w:pPr>
        <w:ind w:left="4665" w:hanging="360"/>
      </w:pPr>
    </w:lvl>
    <w:lvl w:ilvl="7" w:tplc="18090019" w:tentative="1">
      <w:start w:val="1"/>
      <w:numFmt w:val="lowerLetter"/>
      <w:lvlText w:val="%8."/>
      <w:lvlJc w:val="left"/>
      <w:pPr>
        <w:ind w:left="5385" w:hanging="360"/>
      </w:pPr>
    </w:lvl>
    <w:lvl w:ilvl="8" w:tplc="1809001B" w:tentative="1">
      <w:start w:val="1"/>
      <w:numFmt w:val="lowerRoman"/>
      <w:lvlText w:val="%9."/>
      <w:lvlJc w:val="right"/>
      <w:pPr>
        <w:ind w:left="6105" w:hanging="180"/>
      </w:pPr>
    </w:lvl>
  </w:abstractNum>
  <w:abstractNum w:abstractNumId="7">
    <w:nsid w:val="7DE9395A"/>
    <w:multiLevelType w:val="hybridMultilevel"/>
    <w:tmpl w:val="F66E609C"/>
    <w:lvl w:ilvl="0" w:tplc="A59CF4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42C088">
      <w:start w:val="2013"/>
      <w:numFmt w:val="decimal"/>
      <w:lvlRestart w:val="0"/>
      <w:lvlText w:val="%2"/>
      <w:lvlJc w:val="left"/>
      <w:pPr>
        <w:ind w:left="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600E4">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3A09B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C4EE4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A67CF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AA272C">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767B1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1E0FC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0"/>
  </w:num>
  <w:num w:numId="3">
    <w:abstractNumId w:val="2"/>
  </w:num>
  <w:num w:numId="4">
    <w:abstractNumId w:val="3"/>
  </w:num>
  <w:num w:numId="5">
    <w:abstractNumId w:val="6"/>
  </w:num>
  <w:num w:numId="6">
    <w:abstractNumId w:val="1"/>
  </w:num>
  <w:num w:numId="7">
    <w:abstractNumId w:val="5"/>
  </w:num>
  <w:num w:numId="8">
    <w:abstractNumId w:val="0"/>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EEF"/>
    <w:rsid w:val="00005843"/>
    <w:rsid w:val="0001658A"/>
    <w:rsid w:val="000544D9"/>
    <w:rsid w:val="00087DAC"/>
    <w:rsid w:val="000A3CC9"/>
    <w:rsid w:val="000B5433"/>
    <w:rsid w:val="000F686F"/>
    <w:rsid w:val="00105AE4"/>
    <w:rsid w:val="00133A02"/>
    <w:rsid w:val="0014413B"/>
    <w:rsid w:val="00166990"/>
    <w:rsid w:val="00166C31"/>
    <w:rsid w:val="0019107A"/>
    <w:rsid w:val="001A49F2"/>
    <w:rsid w:val="001C6964"/>
    <w:rsid w:val="001D5B8E"/>
    <w:rsid w:val="001E03F0"/>
    <w:rsid w:val="00216812"/>
    <w:rsid w:val="002223AC"/>
    <w:rsid w:val="0023423C"/>
    <w:rsid w:val="0024039C"/>
    <w:rsid w:val="00244A7F"/>
    <w:rsid w:val="0025420E"/>
    <w:rsid w:val="002A33DA"/>
    <w:rsid w:val="002B2EFB"/>
    <w:rsid w:val="002B6FB8"/>
    <w:rsid w:val="002C4AAC"/>
    <w:rsid w:val="002E6EEF"/>
    <w:rsid w:val="002F1BF3"/>
    <w:rsid w:val="00306729"/>
    <w:rsid w:val="0031064F"/>
    <w:rsid w:val="003149CE"/>
    <w:rsid w:val="00315AA7"/>
    <w:rsid w:val="003511E1"/>
    <w:rsid w:val="003803A2"/>
    <w:rsid w:val="00383451"/>
    <w:rsid w:val="00392371"/>
    <w:rsid w:val="00392884"/>
    <w:rsid w:val="00395380"/>
    <w:rsid w:val="00395A37"/>
    <w:rsid w:val="003A6179"/>
    <w:rsid w:val="003E1C2C"/>
    <w:rsid w:val="003E7695"/>
    <w:rsid w:val="00430CCB"/>
    <w:rsid w:val="00435B9E"/>
    <w:rsid w:val="00437C3C"/>
    <w:rsid w:val="0048460E"/>
    <w:rsid w:val="00493DD9"/>
    <w:rsid w:val="00495B9D"/>
    <w:rsid w:val="004F085C"/>
    <w:rsid w:val="0050603D"/>
    <w:rsid w:val="00514877"/>
    <w:rsid w:val="00563257"/>
    <w:rsid w:val="005859FE"/>
    <w:rsid w:val="005972AA"/>
    <w:rsid w:val="005A3271"/>
    <w:rsid w:val="005C3E2C"/>
    <w:rsid w:val="005D2581"/>
    <w:rsid w:val="005F5E2F"/>
    <w:rsid w:val="0062343E"/>
    <w:rsid w:val="00657DEF"/>
    <w:rsid w:val="006705B4"/>
    <w:rsid w:val="006769A6"/>
    <w:rsid w:val="00677584"/>
    <w:rsid w:val="006839CF"/>
    <w:rsid w:val="006B1F53"/>
    <w:rsid w:val="006B387F"/>
    <w:rsid w:val="006B42B9"/>
    <w:rsid w:val="006C1D87"/>
    <w:rsid w:val="006E066A"/>
    <w:rsid w:val="006F18F8"/>
    <w:rsid w:val="00706757"/>
    <w:rsid w:val="00707D1E"/>
    <w:rsid w:val="00713DB1"/>
    <w:rsid w:val="00722EC3"/>
    <w:rsid w:val="007262E9"/>
    <w:rsid w:val="007405FF"/>
    <w:rsid w:val="00745974"/>
    <w:rsid w:val="00761EE6"/>
    <w:rsid w:val="007654EC"/>
    <w:rsid w:val="007911B7"/>
    <w:rsid w:val="007A3A1D"/>
    <w:rsid w:val="007A6672"/>
    <w:rsid w:val="007A78F2"/>
    <w:rsid w:val="007B69FA"/>
    <w:rsid w:val="007C1793"/>
    <w:rsid w:val="007C30E9"/>
    <w:rsid w:val="007C47BC"/>
    <w:rsid w:val="007C7373"/>
    <w:rsid w:val="007F18C9"/>
    <w:rsid w:val="0082128C"/>
    <w:rsid w:val="00837A58"/>
    <w:rsid w:val="0084353D"/>
    <w:rsid w:val="00853CDF"/>
    <w:rsid w:val="008636FC"/>
    <w:rsid w:val="00877137"/>
    <w:rsid w:val="00877BBC"/>
    <w:rsid w:val="008B0570"/>
    <w:rsid w:val="008B2114"/>
    <w:rsid w:val="008D5C8F"/>
    <w:rsid w:val="008E4E28"/>
    <w:rsid w:val="008F4206"/>
    <w:rsid w:val="008F726E"/>
    <w:rsid w:val="00907ED7"/>
    <w:rsid w:val="0091618D"/>
    <w:rsid w:val="00920AFA"/>
    <w:rsid w:val="00931F9B"/>
    <w:rsid w:val="00933D44"/>
    <w:rsid w:val="00957114"/>
    <w:rsid w:val="0096067A"/>
    <w:rsid w:val="00981794"/>
    <w:rsid w:val="009827C4"/>
    <w:rsid w:val="009C0665"/>
    <w:rsid w:val="009E3D05"/>
    <w:rsid w:val="009E7190"/>
    <w:rsid w:val="009F06C4"/>
    <w:rsid w:val="00A1018F"/>
    <w:rsid w:val="00A15348"/>
    <w:rsid w:val="00A16BDE"/>
    <w:rsid w:val="00A209AA"/>
    <w:rsid w:val="00A2666D"/>
    <w:rsid w:val="00A300E8"/>
    <w:rsid w:val="00A362A3"/>
    <w:rsid w:val="00A443C1"/>
    <w:rsid w:val="00A813C4"/>
    <w:rsid w:val="00A84D5D"/>
    <w:rsid w:val="00A85B86"/>
    <w:rsid w:val="00AA5CF8"/>
    <w:rsid w:val="00AB000C"/>
    <w:rsid w:val="00AB7B2C"/>
    <w:rsid w:val="00AD4B8B"/>
    <w:rsid w:val="00AD7558"/>
    <w:rsid w:val="00AE350A"/>
    <w:rsid w:val="00B41D3D"/>
    <w:rsid w:val="00B44F3F"/>
    <w:rsid w:val="00B720BD"/>
    <w:rsid w:val="00B81266"/>
    <w:rsid w:val="00BC07BC"/>
    <w:rsid w:val="00BE682C"/>
    <w:rsid w:val="00C24D38"/>
    <w:rsid w:val="00C62B8D"/>
    <w:rsid w:val="00C7610B"/>
    <w:rsid w:val="00C80F06"/>
    <w:rsid w:val="00CA09A0"/>
    <w:rsid w:val="00CA1A66"/>
    <w:rsid w:val="00CB1436"/>
    <w:rsid w:val="00CB63E5"/>
    <w:rsid w:val="00CC242F"/>
    <w:rsid w:val="00CD6F87"/>
    <w:rsid w:val="00CD74AC"/>
    <w:rsid w:val="00CE4614"/>
    <w:rsid w:val="00CF1C45"/>
    <w:rsid w:val="00CF5A4D"/>
    <w:rsid w:val="00CF7A3A"/>
    <w:rsid w:val="00D1560A"/>
    <w:rsid w:val="00D269BD"/>
    <w:rsid w:val="00D62981"/>
    <w:rsid w:val="00D7672B"/>
    <w:rsid w:val="00D955F8"/>
    <w:rsid w:val="00DB0E20"/>
    <w:rsid w:val="00DC1168"/>
    <w:rsid w:val="00DC5C99"/>
    <w:rsid w:val="00DD1642"/>
    <w:rsid w:val="00DE0A6B"/>
    <w:rsid w:val="00DF7B69"/>
    <w:rsid w:val="00E07C6D"/>
    <w:rsid w:val="00E11EE5"/>
    <w:rsid w:val="00E228A4"/>
    <w:rsid w:val="00E237FB"/>
    <w:rsid w:val="00E63E41"/>
    <w:rsid w:val="00EB14AA"/>
    <w:rsid w:val="00EB2EE1"/>
    <w:rsid w:val="00EC0DD7"/>
    <w:rsid w:val="00F0130C"/>
    <w:rsid w:val="00F31A25"/>
    <w:rsid w:val="00F33F43"/>
    <w:rsid w:val="00F408C6"/>
    <w:rsid w:val="00F410F0"/>
    <w:rsid w:val="00F47F64"/>
    <w:rsid w:val="00F77712"/>
    <w:rsid w:val="00FA49A6"/>
    <w:rsid w:val="00FC24A5"/>
    <w:rsid w:val="00FC379F"/>
    <w:rsid w:val="00FD472A"/>
    <w:rsid w:val="00FD5FBD"/>
    <w:rsid w:val="00FD7921"/>
    <w:rsid w:val="00FE12F5"/>
    <w:rsid w:val="00FF6362"/>
    <w:rsid w:val="00FF6E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562B23-DBD2-47BE-B14F-560D6B1B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578" w:after="122" w:line="350" w:lineRule="auto"/>
      <w:ind w:left="-5" w:right="12"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2"/>
      </w:numPr>
      <w:spacing w:after="505" w:line="333" w:lineRule="auto"/>
      <w:ind w:right="-15"/>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380" w:line="276" w:lineRule="auto"/>
      <w:ind w:left="-5" w:right="-15" w:hanging="10"/>
      <w:outlineLvl w:val="1"/>
    </w:pPr>
    <w:rPr>
      <w:rFonts w:ascii="Arial" w:eastAsia="Arial" w:hAnsi="Arial" w:cs="Arial"/>
      <w:b/>
      <w:color w:val="000000"/>
    </w:rPr>
  </w:style>
  <w:style w:type="paragraph" w:styleId="Heading4">
    <w:name w:val="heading 4"/>
    <w:basedOn w:val="Normal"/>
    <w:next w:val="Normal"/>
    <w:link w:val="Heading4Char"/>
    <w:uiPriority w:val="9"/>
    <w:semiHidden/>
    <w:unhideWhenUsed/>
    <w:qFormat/>
    <w:rsid w:val="00495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B2EFB"/>
    <w:rPr>
      <w:color w:val="0563C1" w:themeColor="hyperlink"/>
      <w:u w:val="single"/>
    </w:rPr>
  </w:style>
  <w:style w:type="character" w:customStyle="1" w:styleId="apple-converted-space">
    <w:name w:val="apple-converted-space"/>
    <w:basedOn w:val="DefaultParagraphFont"/>
    <w:rsid w:val="00D7672B"/>
  </w:style>
  <w:style w:type="paragraph" w:styleId="ListParagraph">
    <w:name w:val="List Paragraph"/>
    <w:basedOn w:val="Normal"/>
    <w:uiPriority w:val="34"/>
    <w:qFormat/>
    <w:rsid w:val="00AB7B2C"/>
    <w:pPr>
      <w:ind w:left="720"/>
      <w:contextualSpacing/>
    </w:pPr>
  </w:style>
  <w:style w:type="paragraph" w:styleId="Caption">
    <w:name w:val="caption"/>
    <w:basedOn w:val="Normal"/>
    <w:next w:val="Normal"/>
    <w:uiPriority w:val="35"/>
    <w:unhideWhenUsed/>
    <w:qFormat/>
    <w:rsid w:val="009C0665"/>
    <w:pPr>
      <w:spacing w:before="0" w:after="200" w:line="240" w:lineRule="auto"/>
    </w:pPr>
    <w:rPr>
      <w:i/>
      <w:iCs/>
      <w:color w:val="44546A" w:themeColor="text2"/>
      <w:sz w:val="18"/>
      <w:szCs w:val="18"/>
    </w:rPr>
  </w:style>
  <w:style w:type="character" w:customStyle="1" w:styleId="a-size-large">
    <w:name w:val="a-size-large"/>
    <w:basedOn w:val="DefaultParagraphFont"/>
    <w:rsid w:val="00133A02"/>
  </w:style>
  <w:style w:type="character" w:customStyle="1" w:styleId="Heading4Char">
    <w:name w:val="Heading 4 Char"/>
    <w:basedOn w:val="DefaultParagraphFont"/>
    <w:link w:val="Heading4"/>
    <w:uiPriority w:val="9"/>
    <w:semiHidden/>
    <w:rsid w:val="00495B9D"/>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95B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6729">
      <w:bodyDiv w:val="1"/>
      <w:marLeft w:val="0"/>
      <w:marRight w:val="0"/>
      <w:marTop w:val="0"/>
      <w:marBottom w:val="0"/>
      <w:divBdr>
        <w:top w:val="none" w:sz="0" w:space="0" w:color="auto"/>
        <w:left w:val="none" w:sz="0" w:space="0" w:color="auto"/>
        <w:bottom w:val="none" w:sz="0" w:space="0" w:color="auto"/>
        <w:right w:val="none" w:sz="0" w:space="0" w:color="auto"/>
      </w:divBdr>
    </w:div>
    <w:div w:id="17750573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archbusinessintelligence.techtarget.in/tip/Inmon-vs-Kimball-Which-approach-is-suitable-for-your-data-warehouse"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eoreferenced.wordpress.com/2013/01/15/rword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edureka.co/?utm_source=Google&amp;utm_campaign=Brand-Search-Other&amp;utm_medium=cpc&amp;utm_term=Edureka&amp;network=g&amp;utm_content=40946180054&amp;siteTarget=&amp;campaign_id=00&amp;adgroup_id=03&amp;af_id=75fe73cf&amp;gclid=CIGy1rbl38QCFSGL2wodAHUATQ"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hyperlink" Target="http://www.kimballgroup.com/html/about.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hortonworks.com/hadoop-tutorial/hello-world-an-introduction-to-hadoop-hcatalog-hive-and-pig/"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inmoncif.com/abou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en.wikipedia.org/wiki/Extract,_transform,_load"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7EAEA-7F06-41A1-9257-C521CE3C6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20</Pages>
  <Words>1673</Words>
  <Characters>9539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Gupta</dc:creator>
  <cp:keywords/>
  <cp:lastModifiedBy>Ritik Gupta</cp:lastModifiedBy>
  <cp:revision>83</cp:revision>
  <dcterms:created xsi:type="dcterms:W3CDTF">2015-02-08T17:52:00Z</dcterms:created>
  <dcterms:modified xsi:type="dcterms:W3CDTF">2015-04-21T17:53:00Z</dcterms:modified>
</cp:coreProperties>
</file>