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5918" w14:textId="77777777" w:rsidR="003C0F3B" w:rsidRPr="00057B3A" w:rsidRDefault="003C0F3B" w:rsidP="003C0F3B">
      <w:pPr>
        <w:rPr>
          <w:rFonts w:ascii="Verdana" w:eastAsia="Times New Roman" w:hAnsi="Verdana" w:cs="Times New Roman"/>
          <w:color w:val="6E6E6E"/>
          <w:sz w:val="24"/>
          <w:szCs w:val="24"/>
          <w:lang w:val="en-US" w:eastAsia="ru-RU"/>
        </w:rPr>
      </w:pPr>
      <w:r w:rsidRPr="003C0F3B">
        <w:rPr>
          <w:rFonts w:ascii="Verdana" w:eastAsia="Times New Roman" w:hAnsi="Verdana" w:cs="Times New Roman"/>
          <w:color w:val="6E6E6E"/>
          <w:sz w:val="24"/>
          <w:szCs w:val="24"/>
          <w:lang w:eastAsia="ru-RU"/>
        </w:rPr>
        <w:t xml:space="preserve">Ortaçağ, başlangıcından sonuna kadar en önemli dilbilimsel olaylar dizgesidir. Ortaçağ’ın başlangıcı, ister kavimler göçü sebebiyle Roma’nın ikiye ayrılması kabul edilsin isterse de Batı Roma’nın yıkılışı kabul edilsin, fark etmeksizin en önemli dilbilimsel hadisenin başlangıcı, Ortaçağ’ın da başlangıcıdır. Neden? Çünkü Ortaçağ’ın başlangıcını tetikleyen, daha doğrusu bir çağı diğerinden ayıran en önemli sosyo-kültürel değişimi tetikleyen en önemli hadise, Kavimler Göçü meselesidir. Bu göç ile Orta Asya’dan Batı’ya doğru ilerleyen Hun Türkleri önüne kattığı kavimleri de coğrafyaya sürmüş, onların önünden çekilen veya kaçan kavimler de başka coğrafyalara doğru hareket etmiştir. </w:t>
      </w:r>
      <w:r w:rsidRPr="00057B3A">
        <w:rPr>
          <w:rFonts w:ascii="Verdana" w:eastAsia="Times New Roman" w:hAnsi="Verdana" w:cs="Times New Roman"/>
          <w:color w:val="6E6E6E"/>
          <w:sz w:val="24"/>
          <w:szCs w:val="24"/>
          <w:lang w:val="en-US" w:eastAsia="ru-RU"/>
        </w:rPr>
        <w:t>Kaotik ortam bugünkü Avrupa’nın siyasal temellerini atarken, dilsel temellerini de oluşturmuştur. Böylece Gotik diller, Asyatik dillerle karşılaşıp karışmış, ardından göç dalgası içinde Latince başta olmak üzere diğer Avrupai dillerle etkileşime geçmiştir. Avrupa’nın kökenlerinde etkileşim yaratacak derecede çok kültürlülük imkânına sebebiyet vermiş olan bir dilbilimsel dinamizm söz konusu olmuştur. Türkçe konuşan Hunlar ile karşılaşan Germen-Got kavimleri göç ettikleri yerlerde farklı diller ile karşılaşmışlardır. Mesela Franklar, Normanlar göç ettikleri bugünkü Fransa’da, Galya, Britanya’da ise İskoç ve Breton ile karşılaşmıştır. Germenler, kuzey kavimleriyle karşılaşmış, Vandallar ise geçtikleri Kuzey Afrika’da Berberi kavimler ve Kartaca ile karşılaşırken, Ostrogotlar, Kuzey Adriya ve Batı Balkanlarda Arbaresh, Makedon gibi uluslarla karşılaşmıştır. Bugün bir takım ulusların ismi ya da cismi çoktan değişmiştir. Bu değişikliğin sebebi şüphesiz ki, o dönem ki, göç meselesidir ve birçok ulusun ortadan kalkma gerekçesi, gördükleri işgallerden ziyade bilinçlerini sağlayan dil yapılarının diğer diller içerisinde biçimsel farklılıklara uğrayıp ortadan kalkmasıdır.</w:t>
      </w:r>
    </w:p>
    <w:p w14:paraId="22CDA8EA" w14:textId="77777777" w:rsidR="003C0F3B" w:rsidRPr="00057B3A" w:rsidRDefault="003C0F3B" w:rsidP="003C0F3B">
      <w:pPr>
        <w:rPr>
          <w:rFonts w:ascii="Verdana" w:eastAsia="Times New Roman" w:hAnsi="Verdana" w:cs="Times New Roman"/>
          <w:color w:val="6E6E6E"/>
          <w:sz w:val="24"/>
          <w:szCs w:val="24"/>
          <w:lang w:val="en-US" w:eastAsia="ru-RU"/>
        </w:rPr>
      </w:pPr>
      <w:r w:rsidRPr="00057B3A">
        <w:rPr>
          <w:rFonts w:ascii="Verdana" w:eastAsia="Times New Roman" w:hAnsi="Verdana" w:cs="Times New Roman"/>
          <w:color w:val="6E6E6E"/>
          <w:sz w:val="24"/>
          <w:szCs w:val="24"/>
          <w:lang w:val="en-US" w:eastAsia="ru-RU"/>
        </w:rPr>
        <w:t>Ortaçağın bitişine doğru coğrafi keşif hamleleri ve öncesinde Doğu’ya yapılan Haçlı seferleri, daimi surette dilsel dinamizmin doruk noktada seyretmesine sebebiyet vermiştir. Ortaçağ kültürü açık bir Roma mirası üzerinde kendisini şekillendirmeye çalışmıştır. Mantık, Retorik ve Dilbilgisi temelli Roma eğitim anlayışı, Ortaçağ’da Quadrivium ve Trivium denilen sanatların yani Ortaçağdaki bilimlerin öncülünü oluşturmuştur.</w:t>
      </w:r>
      <w:bookmarkStart w:id="0" w:name="_GoBack"/>
      <w:bookmarkEnd w:id="0"/>
    </w:p>
    <w:sectPr w:rsidR="003C0F3B" w:rsidRPr="00057B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9B"/>
    <w:rsid w:val="00057B3A"/>
    <w:rsid w:val="003921C3"/>
    <w:rsid w:val="003C0F3B"/>
    <w:rsid w:val="009B767C"/>
    <w:rsid w:val="00BD78D4"/>
    <w:rsid w:val="00D2749B"/>
    <w:rsid w:val="00EB5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6D095-393B-43A5-A80C-6D619185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0F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2023-11-14T10:45:00Z</dcterms:created>
  <dcterms:modified xsi:type="dcterms:W3CDTF">2023-11-14T10:45:00Z</dcterms:modified>
</cp:coreProperties>
</file>