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8DE" w:rsidRPr="006A26B6" w:rsidRDefault="00E7245E">
      <w:pPr>
        <w:rPr>
          <w:b/>
        </w:rPr>
      </w:pPr>
      <w:proofErr w:type="spellStart"/>
      <w:r w:rsidRPr="006A26B6">
        <w:rPr>
          <w:b/>
        </w:rPr>
        <w:t>Olouwole</w:t>
      </w:r>
      <w:proofErr w:type="spellEnd"/>
      <w:r w:rsidRPr="006A26B6">
        <w:rPr>
          <w:b/>
        </w:rPr>
        <w:t xml:space="preserve"> </w:t>
      </w:r>
      <w:proofErr w:type="spellStart"/>
      <w:r w:rsidRPr="006A26B6">
        <w:rPr>
          <w:b/>
        </w:rPr>
        <w:t>Eteka</w:t>
      </w:r>
      <w:proofErr w:type="spellEnd"/>
      <w:r w:rsidRPr="006A26B6">
        <w:rPr>
          <w:b/>
        </w:rPr>
        <w:t xml:space="preserve"> </w:t>
      </w:r>
    </w:p>
    <w:p w:rsidR="00E7245E" w:rsidRPr="006A26B6" w:rsidRDefault="00E7245E">
      <w:pPr>
        <w:rPr>
          <w:b/>
        </w:rPr>
      </w:pPr>
      <w:r w:rsidRPr="006A26B6">
        <w:rPr>
          <w:b/>
        </w:rPr>
        <w:t>EE 330 la</w:t>
      </w:r>
      <w:bookmarkStart w:id="0" w:name="_GoBack"/>
      <w:bookmarkEnd w:id="0"/>
      <w:r w:rsidRPr="006A26B6">
        <w:rPr>
          <w:b/>
        </w:rPr>
        <w:t xml:space="preserve">b </w:t>
      </w:r>
      <w:r w:rsidR="008167AF">
        <w:rPr>
          <w:b/>
        </w:rPr>
        <w:t>7</w:t>
      </w:r>
    </w:p>
    <w:p w:rsidR="00E7245E" w:rsidRPr="006A26B6" w:rsidRDefault="00E7245E">
      <w:pPr>
        <w:rPr>
          <w:b/>
        </w:rPr>
      </w:pPr>
    </w:p>
    <w:p w:rsidR="00E7245E" w:rsidRDefault="00E7245E">
      <w:pPr>
        <w:rPr>
          <w:b/>
        </w:rPr>
      </w:pPr>
      <w:r w:rsidRPr="006A26B6">
        <w:rPr>
          <w:b/>
        </w:rPr>
        <w:t>Introduction</w:t>
      </w:r>
    </w:p>
    <w:p w:rsidR="005F2827" w:rsidRPr="00CD1873" w:rsidRDefault="005F2827" w:rsidP="005F2827">
      <w:pPr>
        <w:spacing w:line="276" w:lineRule="auto"/>
        <w:rPr>
          <w:rFonts w:ascii="Times New Roman" w:hAnsi="Times New Roman" w:cs="Times New Roman"/>
          <w:noProof/>
        </w:rPr>
      </w:pPr>
      <w:r w:rsidRPr="00CD1873">
        <w:rPr>
          <w:rFonts w:ascii="Times New Roman" w:hAnsi="Times New Roman" w:cs="Times New Roman"/>
          <w:noProof/>
        </w:rPr>
        <w:t>we are measuring the parameters from an actual hardware MOSFET transistor with the help of test equipment mentioned below and the software Signal Express.</w:t>
      </w:r>
      <w:r>
        <w:rPr>
          <w:rFonts w:ascii="Times New Roman" w:hAnsi="Times New Roman" w:cs="Times New Roman"/>
          <w:noProof/>
        </w:rPr>
        <w:t xml:space="preserve"> It is similar to the previous  lab but in this one we are using an actual hardware to take our measurments . we will using the function generator and the oscilloscop to measure values and the parameter analyzer  for the stimulation.</w:t>
      </w:r>
    </w:p>
    <w:p w:rsidR="005F2827" w:rsidRPr="006A26B6" w:rsidRDefault="005F2827">
      <w:pPr>
        <w:rPr>
          <w:b/>
        </w:rPr>
      </w:pPr>
    </w:p>
    <w:p w:rsidR="00E7245E" w:rsidRDefault="00E7245E"/>
    <w:p w:rsidR="00193F42" w:rsidRDefault="00193F42" w:rsidP="00193F42">
      <w:pPr>
        <w:rPr>
          <w:b/>
        </w:rPr>
      </w:pPr>
      <w:r w:rsidRPr="00184E08">
        <w:rPr>
          <w:b/>
        </w:rPr>
        <w:t>Part 1. Set up Signal Express</w:t>
      </w:r>
    </w:p>
    <w:p w:rsidR="00653633" w:rsidRPr="00CD1873" w:rsidRDefault="005F2827" w:rsidP="00653633">
      <w:pPr>
        <w:spacing w:line="276" w:lineRule="auto"/>
        <w:rPr>
          <w:rFonts w:ascii="Times New Roman" w:hAnsi="Times New Roman" w:cs="Times New Roman"/>
        </w:rPr>
      </w:pPr>
      <w:r>
        <w:t xml:space="preserve">We will begin by setting up signal express </w:t>
      </w:r>
      <w:r w:rsidRPr="00CD1873">
        <w:rPr>
          <w:rFonts w:ascii="Times New Roman" w:hAnsi="Times New Roman" w:cs="Times New Roman"/>
        </w:rPr>
        <w:t>as well as all our test equipment</w:t>
      </w:r>
      <w:r>
        <w:rPr>
          <w:rFonts w:ascii="Times New Roman" w:hAnsi="Times New Roman" w:cs="Times New Roman"/>
        </w:rPr>
        <w:t xml:space="preserve">. </w:t>
      </w:r>
      <w:r w:rsidR="00653633">
        <w:rPr>
          <w:rFonts w:ascii="Times New Roman" w:hAnsi="Times New Roman" w:cs="Times New Roman"/>
        </w:rPr>
        <w:t xml:space="preserve"> Then we have to connect our devise to the computer and to signal express.</w:t>
      </w:r>
      <w:r w:rsidR="00653633" w:rsidRPr="00653633">
        <w:rPr>
          <w:rFonts w:ascii="Times New Roman" w:hAnsi="Times New Roman" w:cs="Times New Roman"/>
        </w:rPr>
        <w:t xml:space="preserve"> </w:t>
      </w:r>
      <w:r w:rsidR="00653633" w:rsidRPr="00CD1873">
        <w:rPr>
          <w:rFonts w:ascii="Times New Roman" w:hAnsi="Times New Roman" w:cs="Times New Roman"/>
        </w:rPr>
        <w:t>After powering them on, we can go ahead and set up the Signal Express.</w:t>
      </w:r>
      <w:r w:rsidR="00233DAA">
        <w:rPr>
          <w:rFonts w:ascii="Times New Roman" w:hAnsi="Times New Roman" w:cs="Times New Roman"/>
        </w:rPr>
        <w:t xml:space="preserve"> Then we can follow the steps.</w:t>
      </w:r>
    </w:p>
    <w:p w:rsidR="00233DAA" w:rsidRPr="00CD1873" w:rsidRDefault="00233DAA" w:rsidP="00233DAA">
      <w:pPr>
        <w:pStyle w:val="ListParagraph"/>
        <w:numPr>
          <w:ilvl w:val="0"/>
          <w:numId w:val="1"/>
        </w:numPr>
        <w:spacing w:line="276" w:lineRule="auto"/>
        <w:rPr>
          <w:rFonts w:ascii="Times New Roman" w:hAnsi="Times New Roman" w:cs="Times New Roman"/>
        </w:rPr>
      </w:pPr>
      <w:r w:rsidRPr="00CD1873">
        <w:rPr>
          <w:rFonts w:ascii="Times New Roman" w:hAnsi="Times New Roman" w:cs="Times New Roman"/>
        </w:rPr>
        <w:t>IVI Power Supply</w:t>
      </w:r>
    </w:p>
    <w:p w:rsidR="00233DAA" w:rsidRPr="00CD1873" w:rsidRDefault="00233DAA" w:rsidP="00233DAA">
      <w:pPr>
        <w:pStyle w:val="ListParagraph"/>
        <w:numPr>
          <w:ilvl w:val="0"/>
          <w:numId w:val="1"/>
        </w:numPr>
        <w:spacing w:line="276" w:lineRule="auto"/>
        <w:rPr>
          <w:rFonts w:ascii="Times New Roman" w:hAnsi="Times New Roman" w:cs="Times New Roman"/>
        </w:rPr>
      </w:pPr>
      <w:r w:rsidRPr="00CD1873">
        <w:rPr>
          <w:rFonts w:ascii="Times New Roman" w:hAnsi="Times New Roman" w:cs="Times New Roman"/>
        </w:rPr>
        <w:t>IVI DMM Acquire</w:t>
      </w:r>
    </w:p>
    <w:p w:rsidR="00233DAA" w:rsidRPr="00CD1873" w:rsidRDefault="00233DAA" w:rsidP="00233DAA">
      <w:pPr>
        <w:pStyle w:val="ListParagraph"/>
        <w:numPr>
          <w:ilvl w:val="0"/>
          <w:numId w:val="1"/>
        </w:numPr>
        <w:spacing w:line="276" w:lineRule="auto"/>
        <w:rPr>
          <w:rFonts w:ascii="Times New Roman" w:hAnsi="Times New Roman" w:cs="Times New Roman"/>
        </w:rPr>
      </w:pPr>
      <w:r w:rsidRPr="00CD1873">
        <w:rPr>
          <w:rFonts w:ascii="Times New Roman" w:hAnsi="Times New Roman" w:cs="Times New Roman"/>
        </w:rPr>
        <w:t>Sweep</w:t>
      </w:r>
    </w:p>
    <w:p w:rsidR="00E7245E" w:rsidRDefault="00233DAA">
      <w:r>
        <w:t xml:space="preserve"> We can see it on the pictures bellow. </w:t>
      </w:r>
    </w:p>
    <w:p w:rsidR="00E7245E" w:rsidRDefault="00E7245E">
      <w:r>
        <w:rPr>
          <w:noProof/>
        </w:rPr>
        <w:lastRenderedPageBreak/>
        <w:drawing>
          <wp:inline distT="0" distB="0" distL="0" distR="0" wp14:anchorId="35B27A21" wp14:editId="1B040DF2">
            <wp:extent cx="5181600" cy="51625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481" cy="5239117"/>
                    </a:xfrm>
                    <a:prstGeom prst="rect">
                      <a:avLst/>
                    </a:prstGeom>
                  </pic:spPr>
                </pic:pic>
              </a:graphicData>
            </a:graphic>
          </wp:inline>
        </w:drawing>
      </w:r>
    </w:p>
    <w:p w:rsidR="00E7245E" w:rsidRDefault="00E7245E"/>
    <w:p w:rsidR="00E7245E" w:rsidRDefault="00E7245E"/>
    <w:p w:rsidR="00E7245E" w:rsidRDefault="00E7245E"/>
    <w:p w:rsidR="00E7245E" w:rsidRDefault="00233DAA">
      <w:r w:rsidRPr="00CD1873">
        <w:rPr>
          <w:rFonts w:ascii="Times New Roman" w:hAnsi="Times New Roman" w:cs="Times New Roman"/>
        </w:rPr>
        <w:t>In order to set up the power supply, we have to first make sure that we connect to the right power supply device under the drop down box of configuration tab. Then, we have to make sure that all channels 1-3 are turned on. They each represent different voltage terminal of the DC power supply</w:t>
      </w:r>
    </w:p>
    <w:p w:rsidR="00E7245E" w:rsidRDefault="00E7245E"/>
    <w:p w:rsidR="00E7245E" w:rsidRDefault="00E7245E">
      <w:r>
        <w:rPr>
          <w:noProof/>
        </w:rPr>
        <w:lastRenderedPageBreak/>
        <w:drawing>
          <wp:inline distT="0" distB="0" distL="0" distR="0" wp14:anchorId="24FE0D7D" wp14:editId="415847CE">
            <wp:extent cx="4695190" cy="537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150" cy="5412100"/>
                    </a:xfrm>
                    <a:prstGeom prst="rect">
                      <a:avLst/>
                    </a:prstGeom>
                  </pic:spPr>
                </pic:pic>
              </a:graphicData>
            </a:graphic>
          </wp:inline>
        </w:drawing>
      </w:r>
    </w:p>
    <w:p w:rsidR="00E7245E" w:rsidRDefault="00E7245E"/>
    <w:p w:rsidR="00E7245E" w:rsidRDefault="00233DAA">
      <w:r w:rsidRPr="00CD1873">
        <w:rPr>
          <w:rFonts w:ascii="Times New Roman" w:hAnsi="Times New Roman" w:cs="Times New Roman"/>
        </w:rPr>
        <w:t>we can set up the Sweep in the Sweep Configuration tab</w:t>
      </w:r>
      <w:r>
        <w:rPr>
          <w:rFonts w:ascii="Times New Roman" w:hAnsi="Times New Roman" w:cs="Times New Roman"/>
        </w:rPr>
        <w:t xml:space="preserve"> and proceed to the sweep.</w:t>
      </w:r>
    </w:p>
    <w:p w:rsidR="00E7245E" w:rsidRDefault="00233DAA">
      <w:r w:rsidRPr="00CD1873">
        <w:rPr>
          <w:rFonts w:ascii="Times New Roman" w:hAnsi="Times New Roman" w:cs="Times New Roman"/>
        </w:rPr>
        <w:t>Try running it with a different setting and we can run it by using the shortcut key (</w:t>
      </w:r>
      <w:proofErr w:type="spellStart"/>
      <w:r w:rsidRPr="00CD1873">
        <w:rPr>
          <w:rFonts w:ascii="Times New Roman" w:hAnsi="Times New Roman" w:cs="Times New Roman"/>
        </w:rPr>
        <w:t>Ctrl+Shift+R</w:t>
      </w:r>
      <w:proofErr w:type="spellEnd"/>
      <w:r w:rsidRPr="00CD1873">
        <w:rPr>
          <w:rFonts w:ascii="Times New Roman" w:hAnsi="Times New Roman" w:cs="Times New Roman"/>
        </w:rPr>
        <w:t>) or click on the Run Once button on toolbar above</w:t>
      </w:r>
    </w:p>
    <w:p w:rsidR="00E7245E" w:rsidRDefault="00E7245E">
      <w:r>
        <w:rPr>
          <w:noProof/>
        </w:rPr>
        <w:lastRenderedPageBreak/>
        <w:drawing>
          <wp:inline distT="0" distB="0" distL="0" distR="0" wp14:anchorId="1743D2BC" wp14:editId="1FF8328B">
            <wp:extent cx="4095750" cy="56194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9513" cy="5665741"/>
                    </a:xfrm>
                    <a:prstGeom prst="rect">
                      <a:avLst/>
                    </a:prstGeom>
                  </pic:spPr>
                </pic:pic>
              </a:graphicData>
            </a:graphic>
          </wp:inline>
        </w:drawing>
      </w:r>
    </w:p>
    <w:p w:rsidR="00E7245E" w:rsidRDefault="00E7245E"/>
    <w:p w:rsidR="00E7245E" w:rsidRDefault="00E7245E"/>
    <w:p w:rsidR="00E7245E" w:rsidRDefault="00E7245E"/>
    <w:p w:rsidR="00E7245E" w:rsidRDefault="00E7245E"/>
    <w:p w:rsidR="00E7245E" w:rsidRDefault="00E7245E"/>
    <w:p w:rsidR="006A26B6" w:rsidRDefault="006A26B6">
      <w:pPr>
        <w:rPr>
          <w:noProof/>
        </w:rPr>
      </w:pPr>
      <w:r w:rsidRPr="006A26B6">
        <w:rPr>
          <w:b/>
        </w:rPr>
        <w:t>Part 2. Measurement of MOSFET output characteristics Part 2. Measurement of MOSFET output characteristics</w:t>
      </w:r>
      <w:r>
        <w:t xml:space="preserve"> </w:t>
      </w:r>
    </w:p>
    <w:p w:rsidR="006A26B6" w:rsidRDefault="00233DAA">
      <w:pPr>
        <w:rPr>
          <w:rFonts w:ascii="Times New Roman" w:hAnsi="Times New Roman" w:cs="Times New Roman"/>
        </w:rPr>
      </w:pPr>
      <w:r>
        <w:rPr>
          <w:noProof/>
        </w:rPr>
        <w:t xml:space="preserve">We will be setting up the MOS devis in this part and look their caracteristics. </w:t>
      </w:r>
      <w:r w:rsidRPr="00CD1873">
        <w:rPr>
          <w:rFonts w:ascii="Times New Roman" w:hAnsi="Times New Roman" w:cs="Times New Roman"/>
        </w:rPr>
        <w:t>We want to know the relationships between the current I</w:t>
      </w:r>
      <w:r w:rsidRPr="00CD1873">
        <w:rPr>
          <w:rFonts w:ascii="Times New Roman" w:hAnsi="Times New Roman" w:cs="Times New Roman"/>
          <w:vertAlign w:val="subscript"/>
        </w:rPr>
        <w:t>D</w:t>
      </w:r>
      <w:r w:rsidRPr="00CD1873">
        <w:rPr>
          <w:rFonts w:ascii="Times New Roman" w:hAnsi="Times New Roman" w:cs="Times New Roman"/>
        </w:rPr>
        <w:t xml:space="preserve"> and the voltage variables V</w:t>
      </w:r>
      <w:r w:rsidRPr="00CD1873">
        <w:rPr>
          <w:rFonts w:ascii="Times New Roman" w:hAnsi="Times New Roman" w:cs="Times New Roman"/>
          <w:vertAlign w:val="subscript"/>
        </w:rPr>
        <w:t>GS</w:t>
      </w:r>
      <w:r w:rsidRPr="00CD1873">
        <w:rPr>
          <w:rFonts w:ascii="Times New Roman" w:hAnsi="Times New Roman" w:cs="Times New Roman"/>
        </w:rPr>
        <w:t xml:space="preserve"> and V</w:t>
      </w:r>
      <w:r w:rsidRPr="00CD1873">
        <w:rPr>
          <w:rFonts w:ascii="Times New Roman" w:hAnsi="Times New Roman" w:cs="Times New Roman"/>
          <w:vertAlign w:val="subscript"/>
        </w:rPr>
        <w:t>DS</w:t>
      </w:r>
      <w:r w:rsidRPr="00CD1873">
        <w:rPr>
          <w:rFonts w:ascii="Times New Roman" w:hAnsi="Times New Roman" w:cs="Times New Roman"/>
        </w:rPr>
        <w:t>.</w:t>
      </w:r>
      <w:r>
        <w:rPr>
          <w:rFonts w:ascii="Times New Roman" w:hAnsi="Times New Roman" w:cs="Times New Roman"/>
        </w:rPr>
        <w:t xml:space="preserve"> </w:t>
      </w:r>
      <w:r w:rsidRPr="00CD1873">
        <w:rPr>
          <w:rFonts w:ascii="Times New Roman" w:hAnsi="Times New Roman" w:cs="Times New Roman"/>
        </w:rPr>
        <w:t>Similar to what we did in previous lab, we can do that by sweeping V</w:t>
      </w:r>
      <w:r w:rsidRPr="00CD1873">
        <w:rPr>
          <w:rFonts w:ascii="Times New Roman" w:hAnsi="Times New Roman" w:cs="Times New Roman"/>
          <w:vertAlign w:val="subscript"/>
        </w:rPr>
        <w:t>DS</w:t>
      </w:r>
      <w:r w:rsidRPr="00CD1873">
        <w:rPr>
          <w:rFonts w:ascii="Times New Roman" w:hAnsi="Times New Roman" w:cs="Times New Roman"/>
        </w:rPr>
        <w:t xml:space="preserve"> values and measuring the I</w:t>
      </w:r>
      <w:r w:rsidRPr="00CD1873">
        <w:rPr>
          <w:rFonts w:ascii="Times New Roman" w:hAnsi="Times New Roman" w:cs="Times New Roman"/>
          <w:vertAlign w:val="subscript"/>
        </w:rPr>
        <w:t>D</w:t>
      </w:r>
      <w:r w:rsidRPr="00CD1873">
        <w:rPr>
          <w:rFonts w:ascii="Times New Roman" w:hAnsi="Times New Roman" w:cs="Times New Roman"/>
        </w:rPr>
        <w:t xml:space="preserve"> with V</w:t>
      </w:r>
      <w:r w:rsidRPr="00CD1873">
        <w:rPr>
          <w:rFonts w:ascii="Times New Roman" w:hAnsi="Times New Roman" w:cs="Times New Roman"/>
          <w:vertAlign w:val="subscript"/>
        </w:rPr>
        <w:t>GS</w:t>
      </w:r>
      <w:r w:rsidRPr="00CD1873">
        <w:rPr>
          <w:rFonts w:ascii="Times New Roman" w:hAnsi="Times New Roman" w:cs="Times New Roman"/>
        </w:rPr>
        <w:t xml:space="preserve"> being constant, then </w:t>
      </w:r>
      <w:r w:rsidRPr="00CD1873">
        <w:rPr>
          <w:rFonts w:ascii="Times New Roman" w:hAnsi="Times New Roman" w:cs="Times New Roman"/>
        </w:rPr>
        <w:lastRenderedPageBreak/>
        <w:t>repeat with different V</w:t>
      </w:r>
      <w:r w:rsidRPr="00CD1873">
        <w:rPr>
          <w:rFonts w:ascii="Times New Roman" w:hAnsi="Times New Roman" w:cs="Times New Roman"/>
          <w:vertAlign w:val="subscript"/>
        </w:rPr>
        <w:t>GS</w:t>
      </w:r>
      <w:r w:rsidRPr="00CD1873">
        <w:rPr>
          <w:rFonts w:ascii="Times New Roman" w:hAnsi="Times New Roman" w:cs="Times New Roman"/>
        </w:rPr>
        <w:t xml:space="preserve"> values</w:t>
      </w:r>
      <w:r>
        <w:rPr>
          <w:rFonts w:ascii="Times New Roman" w:hAnsi="Times New Roman" w:cs="Times New Roman"/>
        </w:rPr>
        <w:t xml:space="preserve"> but in this case we are using MOSFET. </w:t>
      </w:r>
      <w:r w:rsidRPr="00CD1873">
        <w:rPr>
          <w:rFonts w:ascii="Times New Roman" w:hAnsi="Times New Roman" w:cs="Times New Roman"/>
        </w:rPr>
        <w:t xml:space="preserve">we are allowed to choose any one of the transistors model inside, </w:t>
      </w:r>
      <w:r>
        <w:rPr>
          <w:rFonts w:ascii="Times New Roman" w:hAnsi="Times New Roman" w:cs="Times New Roman"/>
        </w:rPr>
        <w:t>I</w:t>
      </w:r>
      <w:r w:rsidRPr="00CD1873">
        <w:rPr>
          <w:rFonts w:ascii="Times New Roman" w:hAnsi="Times New Roman" w:cs="Times New Roman"/>
        </w:rPr>
        <w:t>’ve chosen to use NMOS short channel transistor</w:t>
      </w:r>
      <w:r>
        <w:rPr>
          <w:rFonts w:ascii="Times New Roman" w:hAnsi="Times New Roman" w:cs="Times New Roman"/>
        </w:rPr>
        <w:t xml:space="preserve">. </w:t>
      </w:r>
    </w:p>
    <w:p w:rsidR="00233DAA" w:rsidRDefault="00233DAA">
      <w:pPr>
        <w:rPr>
          <w:noProof/>
        </w:rPr>
      </w:pPr>
      <w:r>
        <w:rPr>
          <w:noProof/>
        </w:rPr>
        <w:t xml:space="preserve"> </w:t>
      </w:r>
    </w:p>
    <w:p w:rsidR="00C81D3E" w:rsidRDefault="00C81D3E">
      <w:r>
        <w:rPr>
          <w:noProof/>
        </w:rPr>
        <w:drawing>
          <wp:inline distT="0" distB="0" distL="0" distR="0" wp14:anchorId="7A63D63C" wp14:editId="74FD6786">
            <wp:extent cx="5943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025"/>
                    </a:xfrm>
                    <a:prstGeom prst="rect">
                      <a:avLst/>
                    </a:prstGeom>
                  </pic:spPr>
                </pic:pic>
              </a:graphicData>
            </a:graphic>
          </wp:inline>
        </w:drawing>
      </w:r>
    </w:p>
    <w:p w:rsidR="00E7245E" w:rsidRDefault="00233DAA" w:rsidP="00233DAA">
      <w:r w:rsidRPr="00CD1873">
        <w:rPr>
          <w:rFonts w:ascii="Times New Roman" w:hAnsi="Times New Roman" w:cs="Times New Roman"/>
        </w:rPr>
        <w:t>we are sweeping the V</w:t>
      </w:r>
      <w:r w:rsidRPr="00CD1873">
        <w:rPr>
          <w:rFonts w:ascii="Times New Roman" w:hAnsi="Times New Roman" w:cs="Times New Roman"/>
          <w:vertAlign w:val="subscript"/>
        </w:rPr>
        <w:t>DS</w:t>
      </w:r>
      <w:r>
        <w:rPr>
          <w:rFonts w:ascii="Times New Roman" w:hAnsi="Times New Roman" w:cs="Times New Roman"/>
          <w:vertAlign w:val="subscript"/>
        </w:rPr>
        <w:t xml:space="preserve"> </w:t>
      </w:r>
      <w:r w:rsidRPr="00CD1873">
        <w:rPr>
          <w:rFonts w:ascii="Times New Roman" w:hAnsi="Times New Roman" w:cs="Times New Roman"/>
        </w:rPr>
        <w:t>to create a graph with good accuracy</w:t>
      </w:r>
    </w:p>
    <w:p w:rsidR="00E7245E" w:rsidRDefault="00E7245E">
      <w:r>
        <w:rPr>
          <w:noProof/>
        </w:rPr>
        <w:drawing>
          <wp:inline distT="0" distB="0" distL="0" distR="0" wp14:anchorId="027D38B5" wp14:editId="18F5307A">
            <wp:extent cx="4610100" cy="2923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830" cy="2953459"/>
                    </a:xfrm>
                    <a:prstGeom prst="rect">
                      <a:avLst/>
                    </a:prstGeom>
                  </pic:spPr>
                </pic:pic>
              </a:graphicData>
            </a:graphic>
          </wp:inline>
        </w:drawing>
      </w:r>
    </w:p>
    <w:p w:rsidR="00C81D3E" w:rsidRDefault="00C81D3E"/>
    <w:p w:rsidR="00C81D3E" w:rsidRDefault="00C81D3E"/>
    <w:p w:rsidR="00336274" w:rsidRDefault="00336274" w:rsidP="00336274">
      <w:pPr>
        <w:rPr>
          <w:b/>
        </w:rPr>
      </w:pPr>
      <w:r w:rsidRPr="006A26B6">
        <w:rPr>
          <w:b/>
        </w:rPr>
        <w:t xml:space="preserve">Part 3. Measurement of MOSFET parameters </w:t>
      </w:r>
    </w:p>
    <w:p w:rsidR="00C81D3E" w:rsidRDefault="00C81D3E"/>
    <w:p w:rsidR="00C81D3E" w:rsidRDefault="00C81D3E"/>
    <w:p w:rsidR="00546BAC" w:rsidRDefault="00546BAC" w:rsidP="00546BAC">
      <w:pPr>
        <w:rPr>
          <w:rFonts w:ascii="Times New Roman" w:hAnsi="Times New Roman" w:cs="Times New Roman"/>
        </w:rPr>
      </w:pPr>
      <w:r w:rsidRPr="00CD1873">
        <w:rPr>
          <w:rFonts w:ascii="Times New Roman" w:hAnsi="Times New Roman" w:cs="Times New Roman"/>
        </w:rPr>
        <w:t xml:space="preserve">We are required to find the parameters </w:t>
      </w:r>
      <w:proofErr w:type="spellStart"/>
      <w:r w:rsidRPr="00CD1873">
        <w:rPr>
          <w:rFonts w:ascii="Times New Roman" w:hAnsi="Times New Roman" w:cs="Times New Roman"/>
        </w:rPr>
        <w:t>μ</w:t>
      </w:r>
      <w:proofErr w:type="gramStart"/>
      <w:r w:rsidRPr="00CD1873">
        <w:rPr>
          <w:rFonts w:ascii="Times New Roman" w:hAnsi="Times New Roman" w:cs="Times New Roman"/>
        </w:rPr>
        <w:t>Cox</w:t>
      </w:r>
      <w:proofErr w:type="spellEnd"/>
      <w:r w:rsidRPr="00CD1873">
        <w:rPr>
          <w:rFonts w:ascii="Times New Roman" w:hAnsi="Times New Roman" w:cs="Times New Roman"/>
        </w:rPr>
        <w:t xml:space="preserve"> ,</w:t>
      </w:r>
      <w:proofErr w:type="gramEnd"/>
      <w:r w:rsidRPr="00CD1873">
        <w:rPr>
          <w:rFonts w:ascii="Times New Roman" w:hAnsi="Times New Roman" w:cs="Times New Roman"/>
        </w:rPr>
        <w:t xml:space="preserve"> V</w:t>
      </w:r>
      <w:r w:rsidRPr="00CD1873">
        <w:rPr>
          <w:rFonts w:ascii="Times New Roman" w:hAnsi="Times New Roman" w:cs="Times New Roman"/>
          <w:vertAlign w:val="subscript"/>
        </w:rPr>
        <w:t>T0</w:t>
      </w:r>
      <w:r w:rsidRPr="00CD1873">
        <w:rPr>
          <w:rFonts w:ascii="Times New Roman" w:hAnsi="Times New Roman" w:cs="Times New Roman"/>
        </w:rPr>
        <w:t>, λ and γ</w:t>
      </w:r>
      <w:r>
        <w:rPr>
          <w:rFonts w:ascii="Times New Roman" w:hAnsi="Times New Roman" w:cs="Times New Roman"/>
        </w:rPr>
        <w:t>.</w:t>
      </w:r>
    </w:p>
    <w:p w:rsidR="00C81D3E" w:rsidRDefault="00C81D3E"/>
    <w:p w:rsidR="00E7245E" w:rsidRDefault="00C81D3E">
      <w:r>
        <w:rPr>
          <w:noProof/>
        </w:rPr>
        <w:lastRenderedPageBreak/>
        <w:drawing>
          <wp:inline distT="0" distB="0" distL="0" distR="0" wp14:anchorId="1D9D1C2E" wp14:editId="2F4EDB1E">
            <wp:extent cx="394335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259" cy="3350581"/>
                    </a:xfrm>
                    <a:prstGeom prst="rect">
                      <a:avLst/>
                    </a:prstGeom>
                  </pic:spPr>
                </pic:pic>
              </a:graphicData>
            </a:graphic>
          </wp:inline>
        </w:drawing>
      </w:r>
    </w:p>
    <w:p w:rsidR="00546BAC" w:rsidRDefault="00193F42" w:rsidP="00546BAC">
      <w:r>
        <w:t>Slope = 0.0206</w:t>
      </w:r>
    </w:p>
    <w:p w:rsidR="00546BAC" w:rsidRDefault="00546BAC" w:rsidP="00546BAC">
      <w:r>
        <w:t xml:space="preserve">We can find the </w:t>
      </w:r>
      <w:proofErr w:type="spellStart"/>
      <w:r>
        <w:t>Ucox</w:t>
      </w:r>
      <w:proofErr w:type="spellEnd"/>
      <w:r>
        <w:t xml:space="preserve">  using the equation since we the slope : </w:t>
      </w:r>
      <w:r>
        <w:rPr>
          <w:noProof/>
        </w:rPr>
        <w:drawing>
          <wp:inline distT="0" distB="0" distL="0" distR="0" wp14:anchorId="068BA411" wp14:editId="3621C664">
            <wp:extent cx="78105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504825"/>
                    </a:xfrm>
                    <a:prstGeom prst="rect">
                      <a:avLst/>
                    </a:prstGeom>
                  </pic:spPr>
                </pic:pic>
              </a:graphicData>
            </a:graphic>
          </wp:inline>
        </w:drawing>
      </w:r>
    </w:p>
    <w:p w:rsidR="00546BAC" w:rsidRDefault="00546BAC" w:rsidP="00193F42">
      <w:proofErr w:type="spellStart"/>
      <w:r>
        <w:t>Ucox</w:t>
      </w:r>
      <w:proofErr w:type="spellEnd"/>
      <w:r>
        <w:t xml:space="preserve"> = 54</w:t>
      </w:r>
      <w:r w:rsidRPr="00546BAC">
        <w:rPr>
          <w:rFonts w:ascii="Times New Roman" w:hAnsi="Times New Roman" w:cs="Times New Roman"/>
        </w:rPr>
        <w:t>.</w:t>
      </w:r>
      <w:r>
        <w:rPr>
          <w:rFonts w:ascii="Times New Roman" w:hAnsi="Times New Roman" w:cs="Times New Roman"/>
        </w:rPr>
        <w:t>3</w:t>
      </w:r>
      <w:r w:rsidRPr="00546BAC">
        <w:rPr>
          <w:rFonts w:ascii="Times New Roman" w:hAnsi="Times New Roman" w:cs="Times New Roman"/>
        </w:rPr>
        <w:t>μA/V</w:t>
      </w:r>
      <w:r w:rsidRPr="00546BAC">
        <w:rPr>
          <w:rFonts w:ascii="Times New Roman" w:hAnsi="Times New Roman" w:cs="Times New Roman"/>
          <w:vertAlign w:val="superscript"/>
        </w:rPr>
        <w:t>2</w:t>
      </w:r>
    </w:p>
    <w:p w:rsidR="00E7245E" w:rsidRPr="00546BAC" w:rsidRDefault="00546BAC" w:rsidP="00546BAC">
      <w:pPr>
        <w:spacing w:line="276" w:lineRule="auto"/>
        <w:rPr>
          <w:rFonts w:ascii="Times New Roman" w:hAnsi="Times New Roman" w:cs="Times New Roman"/>
        </w:rPr>
      </w:pPr>
      <w:r w:rsidRPr="00546BAC">
        <w:rPr>
          <w:rFonts w:ascii="Times New Roman" w:hAnsi="Times New Roman" w:cs="Times New Roman"/>
        </w:rPr>
        <w:t>For this part of the lab, we will be getting a plot from 0V to 2.5V for V</w:t>
      </w:r>
      <w:r w:rsidRPr="00546BAC">
        <w:rPr>
          <w:rFonts w:ascii="Times New Roman" w:hAnsi="Times New Roman" w:cs="Times New Roman"/>
          <w:vertAlign w:val="subscript"/>
        </w:rPr>
        <w:t>DS</w:t>
      </w:r>
      <w:r w:rsidRPr="00546BAC">
        <w:rPr>
          <w:rFonts w:ascii="Times New Roman" w:hAnsi="Times New Roman" w:cs="Times New Roman"/>
        </w:rPr>
        <w:t xml:space="preserve"> but instead of using the whole graph, we are only using the graph at the part which it starts to form a linear-like plot and we draw a best fit out of it so that we can apply the equations that we got earlier. As shown above, the slope is </w:t>
      </w:r>
      <w:r>
        <w:t xml:space="preserve">0.0206 </w:t>
      </w:r>
      <w:r w:rsidRPr="00546BAC">
        <w:rPr>
          <w:rFonts w:ascii="Times New Roman" w:hAnsi="Times New Roman" w:cs="Times New Roman"/>
        </w:rPr>
        <w:t>and the V</w:t>
      </w:r>
      <w:r w:rsidRPr="00546BAC">
        <w:rPr>
          <w:rFonts w:ascii="Times New Roman" w:hAnsi="Times New Roman" w:cs="Times New Roman"/>
        </w:rPr>
        <w:softHyphen/>
      </w:r>
      <w:r w:rsidRPr="00546BAC">
        <w:rPr>
          <w:rFonts w:ascii="Times New Roman" w:hAnsi="Times New Roman" w:cs="Times New Roman"/>
          <w:vertAlign w:val="subscript"/>
        </w:rPr>
        <w:t>GS</w:t>
      </w:r>
      <w:r w:rsidRPr="00546BAC">
        <w:rPr>
          <w:rFonts w:ascii="Times New Roman" w:hAnsi="Times New Roman" w:cs="Times New Roman"/>
        </w:rPr>
        <w:t xml:space="preserve"> axis intercept can be calculated from the linear equation which is about 0.48. From that, we get that V</w:t>
      </w:r>
      <w:r w:rsidRPr="00546BAC">
        <w:rPr>
          <w:rFonts w:ascii="Times New Roman" w:hAnsi="Times New Roman" w:cs="Times New Roman"/>
          <w:vertAlign w:val="subscript"/>
        </w:rPr>
        <w:t>T0</w:t>
      </w:r>
      <w:r w:rsidRPr="00546BAC">
        <w:rPr>
          <w:rFonts w:ascii="Times New Roman" w:hAnsi="Times New Roman" w:cs="Times New Roman"/>
        </w:rPr>
        <w:t xml:space="preserve"> = 0.4</w:t>
      </w:r>
      <w:r>
        <w:rPr>
          <w:rFonts w:ascii="Times New Roman" w:hAnsi="Times New Roman" w:cs="Times New Roman"/>
        </w:rPr>
        <w:t>79</w:t>
      </w:r>
      <w:r w:rsidRPr="00546BAC">
        <w:rPr>
          <w:rFonts w:ascii="Times New Roman" w:hAnsi="Times New Roman" w:cs="Times New Roman"/>
        </w:rPr>
        <w:t xml:space="preserve">V, and </w:t>
      </w:r>
      <w:proofErr w:type="spellStart"/>
      <w:r w:rsidRPr="00546BAC">
        <w:rPr>
          <w:rFonts w:ascii="Times New Roman" w:hAnsi="Times New Roman" w:cs="Times New Roman"/>
        </w:rPr>
        <w:t>μCox</w:t>
      </w:r>
      <w:proofErr w:type="spellEnd"/>
      <w:r w:rsidRPr="00546BAC">
        <w:rPr>
          <w:rFonts w:ascii="Times New Roman" w:hAnsi="Times New Roman" w:cs="Times New Roman"/>
        </w:rPr>
        <w:t xml:space="preserve"> = 54.</w:t>
      </w:r>
      <w:r>
        <w:rPr>
          <w:rFonts w:ascii="Times New Roman" w:hAnsi="Times New Roman" w:cs="Times New Roman"/>
        </w:rPr>
        <w:t>3</w:t>
      </w:r>
      <w:r w:rsidRPr="00546BAC">
        <w:rPr>
          <w:rFonts w:ascii="Times New Roman" w:hAnsi="Times New Roman" w:cs="Times New Roman"/>
        </w:rPr>
        <w:t>μA/V</w:t>
      </w:r>
      <w:r w:rsidRPr="00546BAC">
        <w:rPr>
          <w:rFonts w:ascii="Times New Roman" w:hAnsi="Times New Roman" w:cs="Times New Roman"/>
          <w:vertAlign w:val="superscript"/>
        </w:rPr>
        <w:t>2</w:t>
      </w:r>
      <w:r w:rsidRPr="00546BAC">
        <w:rPr>
          <w:rFonts w:ascii="Times New Roman" w:hAnsi="Times New Roman" w:cs="Times New Roman"/>
        </w:rPr>
        <w:t xml:space="preserve">. </w:t>
      </w:r>
    </w:p>
    <w:p w:rsidR="00E7245E" w:rsidRDefault="00E7245E"/>
    <w:p w:rsidR="00336274" w:rsidRDefault="00336274" w:rsidP="00336274">
      <w:pPr>
        <w:rPr>
          <w:rFonts w:ascii="Times New Roman" w:hAnsi="Times New Roman" w:cs="Times New Roman"/>
        </w:rPr>
      </w:pPr>
      <w:r w:rsidRPr="00CD1873">
        <w:rPr>
          <w:rFonts w:ascii="Times New Roman" w:hAnsi="Times New Roman" w:cs="Times New Roman"/>
          <w:noProof/>
        </w:rPr>
        <w:drawing>
          <wp:anchor distT="0" distB="0" distL="114300" distR="114300" simplePos="0" relativeHeight="251659264" behindDoc="0" locked="0" layoutInCell="1" allowOverlap="1" wp14:anchorId="7219ECF1" wp14:editId="67A3C7FE">
            <wp:simplePos x="0" y="0"/>
            <wp:positionH relativeFrom="margin">
              <wp:align>left</wp:align>
            </wp:positionH>
            <wp:positionV relativeFrom="paragraph">
              <wp:posOffset>432435</wp:posOffset>
            </wp:positionV>
            <wp:extent cx="2057400" cy="47053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57400" cy="470535"/>
                    </a:xfrm>
                    <a:prstGeom prst="rect">
                      <a:avLst/>
                    </a:prstGeom>
                  </pic:spPr>
                </pic:pic>
              </a:graphicData>
            </a:graphic>
          </wp:anchor>
        </w:drawing>
      </w:r>
      <w:r w:rsidRPr="00CD1873">
        <w:rPr>
          <w:rFonts w:ascii="Times New Roman" w:hAnsi="Times New Roman" w:cs="Times New Roman"/>
        </w:rPr>
        <w:t>To extract these parameters, we can do an approach like connecting substrate(bulb) to the source which makes V</w:t>
      </w:r>
      <w:r w:rsidRPr="00CD1873">
        <w:rPr>
          <w:rFonts w:ascii="Times New Roman" w:hAnsi="Times New Roman" w:cs="Times New Roman"/>
          <w:vertAlign w:val="subscript"/>
        </w:rPr>
        <w:t>BS</w:t>
      </w:r>
      <w:r w:rsidRPr="00CD1873">
        <w:rPr>
          <w:rFonts w:ascii="Times New Roman" w:hAnsi="Times New Roman" w:cs="Times New Roman"/>
        </w:rPr>
        <w:t xml:space="preserve"> = 0 and we estimate </w:t>
      </w:r>
      <w:r w:rsidRPr="00CD1873">
        <w:rPr>
          <w:rFonts w:ascii="Cambria Math" w:hAnsi="Cambria Math" w:cs="Cambria Math"/>
        </w:rPr>
        <w:t>𝜆</w:t>
      </w:r>
      <w:r w:rsidRPr="00CD1873">
        <w:rPr>
          <w:rFonts w:ascii="Times New Roman" w:hAnsi="Times New Roman" w:cs="Times New Roman"/>
        </w:rPr>
        <w:t xml:space="preserve"> = 0. From that, our saturation region equation can be simplified to:</w:t>
      </w:r>
    </w:p>
    <w:p w:rsidR="00336274" w:rsidRDefault="00336274" w:rsidP="00336274">
      <w:r w:rsidRPr="00CD1873">
        <w:rPr>
          <w:rFonts w:ascii="Times New Roman" w:hAnsi="Times New Roman" w:cs="Times New Roman"/>
        </w:rPr>
        <w:t>When we are connecting the gate to drain (V</w:t>
      </w:r>
      <w:r w:rsidRPr="00CD1873">
        <w:rPr>
          <w:rFonts w:ascii="Times New Roman" w:hAnsi="Times New Roman" w:cs="Times New Roman"/>
          <w:vertAlign w:val="subscript"/>
        </w:rPr>
        <w:t>GS</w:t>
      </w:r>
      <w:r w:rsidRPr="00CD1873">
        <w:rPr>
          <w:rFonts w:ascii="Times New Roman" w:hAnsi="Times New Roman" w:cs="Times New Roman"/>
        </w:rPr>
        <w:t xml:space="preserve"> = V</w:t>
      </w:r>
      <w:r w:rsidRPr="00CD1873">
        <w:rPr>
          <w:rFonts w:ascii="Times New Roman" w:hAnsi="Times New Roman" w:cs="Times New Roman"/>
          <w:vertAlign w:val="subscript"/>
        </w:rPr>
        <w:t>DS</w:t>
      </w:r>
      <w:r w:rsidRPr="00CD1873">
        <w:rPr>
          <w:rFonts w:ascii="Times New Roman" w:hAnsi="Times New Roman" w:cs="Times New Roman"/>
        </w:rPr>
        <w:t>), it’s going to force the device into the saturation region (if V</w:t>
      </w:r>
      <w:r w:rsidRPr="00CD1873">
        <w:rPr>
          <w:rFonts w:ascii="Times New Roman" w:hAnsi="Times New Roman" w:cs="Times New Roman"/>
          <w:vertAlign w:val="subscript"/>
        </w:rPr>
        <w:t xml:space="preserve">GS </w:t>
      </w:r>
      <w:r w:rsidRPr="00CD1873">
        <w:rPr>
          <w:rFonts w:ascii="Times New Roman" w:hAnsi="Times New Roman" w:cs="Times New Roman"/>
        </w:rPr>
        <w:t>&gt; V</w:t>
      </w:r>
      <w:r w:rsidRPr="00CD1873">
        <w:rPr>
          <w:rFonts w:ascii="Times New Roman" w:hAnsi="Times New Roman" w:cs="Times New Roman"/>
          <w:vertAlign w:val="subscript"/>
        </w:rPr>
        <w:t>T</w:t>
      </w:r>
      <w:r w:rsidRPr="00CD1873">
        <w:rPr>
          <w:rFonts w:ascii="Times New Roman" w:hAnsi="Times New Roman" w:cs="Times New Roman"/>
        </w:rPr>
        <w:t>) and therefore we can use the same method as Part 2 to plot I</w:t>
      </w:r>
      <w:r w:rsidRPr="00CD1873">
        <w:rPr>
          <w:rFonts w:ascii="Times New Roman" w:hAnsi="Times New Roman" w:cs="Times New Roman"/>
          <w:vertAlign w:val="subscript"/>
        </w:rPr>
        <w:t>D</w:t>
      </w:r>
      <w:r w:rsidRPr="00CD1873">
        <w:rPr>
          <w:rFonts w:ascii="Times New Roman" w:hAnsi="Times New Roman" w:cs="Times New Roman"/>
        </w:rPr>
        <w:t xml:space="preserve"> versus V</w:t>
      </w:r>
      <w:r w:rsidRPr="00CD1873">
        <w:rPr>
          <w:rFonts w:ascii="Times New Roman" w:hAnsi="Times New Roman" w:cs="Times New Roman"/>
          <w:vertAlign w:val="subscript"/>
        </w:rPr>
        <w:t>GS</w:t>
      </w:r>
    </w:p>
    <w:p w:rsidR="00336274" w:rsidRPr="006A26B6" w:rsidRDefault="00336274" w:rsidP="00336274">
      <w:pPr>
        <w:rPr>
          <w:b/>
        </w:rPr>
      </w:pPr>
    </w:p>
    <w:p w:rsidR="00193F42" w:rsidRPr="00193F42" w:rsidRDefault="00336274">
      <w:pPr>
        <w:rPr>
          <w:b/>
        </w:rPr>
      </w:pPr>
      <w:r>
        <w:rPr>
          <w:b/>
        </w:rPr>
        <w:t xml:space="preserve">b) </w:t>
      </w:r>
      <w:r w:rsidR="00193F42">
        <w:rPr>
          <w:b/>
        </w:rPr>
        <w:t xml:space="preserve">Extraction of </w:t>
      </w:r>
      <w:r w:rsidR="00193F42">
        <w:t>γ</w:t>
      </w:r>
    </w:p>
    <w:tbl>
      <w:tblPr>
        <w:tblStyle w:val="TableGrid"/>
        <w:tblW w:w="0" w:type="auto"/>
        <w:tblLook w:val="04A0" w:firstRow="1" w:lastRow="0" w:firstColumn="1" w:lastColumn="0" w:noHBand="0" w:noVBand="1"/>
      </w:tblPr>
      <w:tblGrid>
        <w:gridCol w:w="4675"/>
        <w:gridCol w:w="4675"/>
      </w:tblGrid>
      <w:tr w:rsidR="00193F42" w:rsidTr="00193F42">
        <w:tc>
          <w:tcPr>
            <w:tcW w:w="4675" w:type="dxa"/>
          </w:tcPr>
          <w:p w:rsidR="00193F42" w:rsidRDefault="00193F42">
            <w:r>
              <w:t>Voltage (V)</w:t>
            </w:r>
          </w:p>
        </w:tc>
        <w:tc>
          <w:tcPr>
            <w:tcW w:w="4675" w:type="dxa"/>
          </w:tcPr>
          <w:p w:rsidR="00193F42" w:rsidRDefault="00193F42">
            <w:r>
              <w:t>Id (mA)</w:t>
            </w:r>
          </w:p>
        </w:tc>
      </w:tr>
      <w:tr w:rsidR="00193F42" w:rsidTr="00193F42">
        <w:tc>
          <w:tcPr>
            <w:tcW w:w="4675" w:type="dxa"/>
          </w:tcPr>
          <w:p w:rsidR="00193F42" w:rsidRDefault="00193F42">
            <w:r>
              <w:lastRenderedPageBreak/>
              <w:t>0</w:t>
            </w:r>
          </w:p>
        </w:tc>
        <w:tc>
          <w:tcPr>
            <w:tcW w:w="4675" w:type="dxa"/>
          </w:tcPr>
          <w:p w:rsidR="00193F42" w:rsidRDefault="00193F42">
            <w:r>
              <w:t>0</w:t>
            </w:r>
          </w:p>
        </w:tc>
      </w:tr>
      <w:tr w:rsidR="00193F42" w:rsidTr="00193F42">
        <w:tc>
          <w:tcPr>
            <w:tcW w:w="4675" w:type="dxa"/>
          </w:tcPr>
          <w:p w:rsidR="00193F42" w:rsidRDefault="00193F42">
            <w:r>
              <w:t>0.5</w:t>
            </w:r>
          </w:p>
        </w:tc>
        <w:tc>
          <w:tcPr>
            <w:tcW w:w="4675" w:type="dxa"/>
          </w:tcPr>
          <w:p w:rsidR="00193F42" w:rsidRDefault="00193F42">
            <w:r>
              <w:t>0</w:t>
            </w:r>
          </w:p>
        </w:tc>
      </w:tr>
      <w:tr w:rsidR="00193F42" w:rsidTr="00193F42">
        <w:tc>
          <w:tcPr>
            <w:tcW w:w="4675" w:type="dxa"/>
          </w:tcPr>
          <w:p w:rsidR="00193F42" w:rsidRDefault="00193F42">
            <w:r>
              <w:t>1</w:t>
            </w:r>
          </w:p>
        </w:tc>
        <w:tc>
          <w:tcPr>
            <w:tcW w:w="4675" w:type="dxa"/>
          </w:tcPr>
          <w:p w:rsidR="00193F42" w:rsidRDefault="00193F42">
            <w:r>
              <w:t>16.79</w:t>
            </w:r>
          </w:p>
        </w:tc>
      </w:tr>
      <w:tr w:rsidR="00193F42" w:rsidTr="00193F42">
        <w:tc>
          <w:tcPr>
            <w:tcW w:w="4675" w:type="dxa"/>
          </w:tcPr>
          <w:p w:rsidR="00193F42" w:rsidRDefault="00193F42">
            <w:r>
              <w:t>1.5</w:t>
            </w:r>
          </w:p>
        </w:tc>
        <w:tc>
          <w:tcPr>
            <w:tcW w:w="4675" w:type="dxa"/>
          </w:tcPr>
          <w:p w:rsidR="00193F42" w:rsidRDefault="00193F42">
            <w:r>
              <w:t>0.40</w:t>
            </w:r>
          </w:p>
        </w:tc>
      </w:tr>
      <w:tr w:rsidR="00193F42" w:rsidTr="00193F42">
        <w:tc>
          <w:tcPr>
            <w:tcW w:w="4675" w:type="dxa"/>
          </w:tcPr>
          <w:p w:rsidR="00193F42" w:rsidRDefault="00193F42">
            <w:r>
              <w:t>2</w:t>
            </w:r>
          </w:p>
        </w:tc>
        <w:tc>
          <w:tcPr>
            <w:tcW w:w="4675" w:type="dxa"/>
          </w:tcPr>
          <w:p w:rsidR="00193F42" w:rsidRDefault="00193F42">
            <w:r>
              <w:t>0.979</w:t>
            </w:r>
          </w:p>
        </w:tc>
      </w:tr>
    </w:tbl>
    <w:p w:rsidR="00193F42" w:rsidRDefault="00193F42"/>
    <w:p w:rsidR="00E7245E" w:rsidRDefault="00C702F0">
      <w:r>
        <w:t xml:space="preserve"> </w:t>
      </w:r>
      <m:oMath>
        <m:r>
          <m:rPr>
            <m:sty m:val="p"/>
          </m:rPr>
          <w:rPr>
            <w:rFonts w:ascii="Cambria Math" w:hAnsi="Cambria Math"/>
          </w:rPr>
          <m:t>Vt = Vto + γ(sqr(</m:t>
        </m:r>
        <m:r>
          <m:rPr>
            <m:sty m:val="p"/>
          </m:rPr>
          <w:rPr>
            <w:rFonts w:ascii="Cambria Math" w:hAnsi="Cambria Math" w:cstheme="minorHAnsi"/>
          </w:rPr>
          <m:t>ɸ-Vb</m:t>
        </m:r>
        <m:r>
          <m:rPr>
            <m:sty m:val="p"/>
          </m:rPr>
          <w:rPr>
            <w:rFonts w:ascii="Cambria Math" w:hAnsi="Cambria Math"/>
          </w:rPr>
          <m:t>)-sqr(</m:t>
        </m:r>
        <m:r>
          <m:rPr>
            <m:sty m:val="p"/>
          </m:rPr>
          <w:rPr>
            <w:rFonts w:ascii="Cambria Math" w:hAnsi="Cambria Math" w:cstheme="minorHAnsi"/>
          </w:rPr>
          <m:t>ɸ</m:t>
        </m:r>
        <m:r>
          <m:rPr>
            <m:sty m:val="p"/>
          </m:rPr>
          <w:rPr>
            <w:rFonts w:ascii="Cambria Math" w:hAnsi="Cambria Math"/>
          </w:rPr>
          <m:t>))</m:t>
        </m:r>
      </m:oMath>
    </w:p>
    <w:p w:rsidR="00E7245E" w:rsidRDefault="00BE00D0">
      <w:proofErr w:type="spellStart"/>
      <w:r>
        <w:t>Vto</w:t>
      </w:r>
      <w:proofErr w:type="spellEnd"/>
      <w:r>
        <w:t xml:space="preserve"> = slope of X = 0.0206</w:t>
      </w:r>
    </w:p>
    <w:p w:rsidR="00546BAC" w:rsidRPr="00CD1873" w:rsidRDefault="00546BAC" w:rsidP="00546BAC">
      <w:pPr>
        <w:spacing w:before="240"/>
        <w:rPr>
          <w:rFonts w:ascii="Times New Roman" w:hAnsi="Times New Roman" w:cs="Times New Roman"/>
        </w:rPr>
      </w:pPr>
      <w:r w:rsidRPr="00CD1873">
        <w:rPr>
          <w:rFonts w:ascii="Times New Roman" w:hAnsi="Times New Roman" w:cs="Times New Roman"/>
        </w:rPr>
        <w:t>From the figure above, we can calculate that the V</w:t>
      </w:r>
      <w:r w:rsidRPr="00CD1873">
        <w:rPr>
          <w:rFonts w:ascii="Times New Roman" w:hAnsi="Times New Roman" w:cs="Times New Roman"/>
          <w:vertAlign w:val="subscript"/>
        </w:rPr>
        <w:t>GS</w:t>
      </w:r>
      <w:r w:rsidRPr="00CD1873">
        <w:rPr>
          <w:rFonts w:ascii="Times New Roman" w:hAnsi="Times New Roman" w:cs="Times New Roman"/>
        </w:rPr>
        <w:t xml:space="preserve"> axis intercept has the v</w:t>
      </w:r>
      <w:r>
        <w:rPr>
          <w:rFonts w:ascii="Times New Roman" w:hAnsi="Times New Roman" w:cs="Times New Roman"/>
        </w:rPr>
        <w:t>alue of 0.54</w:t>
      </w:r>
      <w:r w:rsidRPr="00CD1873">
        <w:rPr>
          <w:rFonts w:ascii="Times New Roman" w:hAnsi="Times New Roman" w:cs="Times New Roman"/>
        </w:rPr>
        <w:t>, so we know that V</w:t>
      </w:r>
      <w:r w:rsidRPr="00CD1873">
        <w:rPr>
          <w:rFonts w:ascii="Times New Roman" w:hAnsi="Times New Roman" w:cs="Times New Roman"/>
          <w:vertAlign w:val="subscript"/>
        </w:rPr>
        <w:t xml:space="preserve">T </w:t>
      </w:r>
      <w:r>
        <w:rPr>
          <w:rFonts w:ascii="Times New Roman" w:hAnsi="Times New Roman" w:cs="Times New Roman"/>
        </w:rPr>
        <w:t>= 0.54</w:t>
      </w:r>
      <w:r w:rsidRPr="00CD1873">
        <w:rPr>
          <w:rFonts w:ascii="Times New Roman" w:hAnsi="Times New Roman" w:cs="Times New Roman"/>
        </w:rPr>
        <w:t xml:space="preserve">V. Then, </w:t>
      </w:r>
      <w:r w:rsidR="008167AF">
        <w:rPr>
          <w:rFonts w:ascii="Times New Roman" w:hAnsi="Times New Roman" w:cs="Times New Roman"/>
        </w:rPr>
        <w:t xml:space="preserve">we can use the equation above along with the slop to find </w:t>
      </w:r>
      <w:proofErr w:type="gramStart"/>
      <w:r w:rsidR="008167AF">
        <w:rPr>
          <w:rFonts w:ascii="Times New Roman" w:hAnsi="Times New Roman" w:cs="Times New Roman"/>
        </w:rPr>
        <w:t xml:space="preserve">the </w:t>
      </w:r>
      <w:r w:rsidRPr="00CD1873">
        <w:rPr>
          <w:rFonts w:ascii="Times New Roman" w:hAnsi="Times New Roman" w:cs="Times New Roman"/>
        </w:rPr>
        <w:t xml:space="preserve"> γ</w:t>
      </w:r>
      <w:proofErr w:type="gramEnd"/>
      <w:r w:rsidRPr="00CD1873">
        <w:rPr>
          <w:rFonts w:ascii="Times New Roman" w:hAnsi="Times New Roman" w:cs="Times New Roman"/>
        </w:rPr>
        <w:t xml:space="preserve"> = </w:t>
      </w:r>
      <w:r w:rsidR="008167AF" w:rsidRPr="00CD1873">
        <w:rPr>
          <w:rFonts w:ascii="Times New Roman" w:hAnsi="Times New Roman" w:cs="Times New Roman"/>
        </w:rPr>
        <w:t>0.1</w:t>
      </w:r>
      <w:r w:rsidR="008167AF">
        <w:rPr>
          <w:rFonts w:ascii="Times New Roman" w:hAnsi="Times New Roman" w:cs="Times New Roman"/>
        </w:rPr>
        <w:t>4.</w:t>
      </w:r>
    </w:p>
    <w:p w:rsidR="00546BAC" w:rsidRDefault="00546BAC"/>
    <w:p w:rsidR="00336274" w:rsidRDefault="00336274"/>
    <w:p w:rsidR="009D2BEA" w:rsidRDefault="009D2BEA">
      <w:r>
        <w:rPr>
          <w:noProof/>
        </w:rPr>
        <w:drawing>
          <wp:inline distT="0" distB="0" distL="0" distR="0" wp14:anchorId="3D2B28DA" wp14:editId="3BCB1653">
            <wp:extent cx="53054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4552950"/>
                    </a:xfrm>
                    <a:prstGeom prst="rect">
                      <a:avLst/>
                    </a:prstGeom>
                  </pic:spPr>
                </pic:pic>
              </a:graphicData>
            </a:graphic>
          </wp:inline>
        </w:drawing>
      </w:r>
    </w:p>
    <w:p w:rsidR="00BE00D0" w:rsidRDefault="00BE00D0"/>
    <w:p w:rsidR="00BE00D0" w:rsidRPr="00BE00D0" w:rsidRDefault="00BE00D0">
      <w:pPr>
        <w:rPr>
          <w:b/>
        </w:rPr>
      </w:pPr>
      <w:r w:rsidRPr="00BE00D0">
        <w:rPr>
          <w:b/>
        </w:rPr>
        <w:t xml:space="preserve">c) extraction </w:t>
      </w:r>
      <w:r>
        <w:rPr>
          <w:b/>
        </w:rPr>
        <w:t xml:space="preserve">of </w:t>
      </w:r>
      <w:r w:rsidRPr="00BE00D0">
        <w:rPr>
          <w:b/>
        </w:rPr>
        <w:sym w:font="Symbol" w:char="F06C"/>
      </w:r>
      <w:r>
        <w:rPr>
          <w:b/>
        </w:rPr>
        <w:t xml:space="preserve">              </w:t>
      </w:r>
      <m:oMath>
        <m:r>
          <m:rPr>
            <m:sty m:val="p"/>
          </m:rPr>
          <w:rPr>
            <w:rFonts w:ascii="Cambria Math" w:hAnsi="Cambria Math"/>
          </w:rPr>
          <m:t xml:space="preserve"> </m:t>
        </m:r>
        <m:r>
          <m:rPr>
            <m:sty m:val="p"/>
          </m:rPr>
          <w:rPr>
            <w:rFonts w:ascii="Cambria Math" w:hAnsi="Cambria Math"/>
          </w:rPr>
          <w:sym w:font="Symbol" w:char="F06C"/>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Id2</m:t>
            </m:r>
            <m:r>
              <w:rPr>
                <w:rFonts w:ascii="Cambria Math" w:hAnsi="Cambria Math"/>
              </w:rPr>
              <m:t>-</m:t>
            </m:r>
            <m:r>
              <m:rPr>
                <m:sty m:val="p"/>
              </m:rPr>
              <w:rPr>
                <w:rFonts w:ascii="Cambria Math" w:hAnsi="Cambria Math"/>
              </w:rPr>
              <m:t>Id1</m:t>
            </m:r>
          </m:num>
          <m:den>
            <m:r>
              <m:rPr>
                <m:sty m:val="p"/>
              </m:rPr>
              <w:rPr>
                <w:rFonts w:ascii="Cambria Math" w:hAnsi="Cambria Math"/>
              </w:rPr>
              <m:t>Id1*Vds2-Id2*Vds1</m:t>
            </m:r>
          </m:den>
        </m:f>
      </m:oMath>
    </w:p>
    <w:tbl>
      <w:tblPr>
        <w:tblStyle w:val="TableGrid"/>
        <w:tblW w:w="0" w:type="auto"/>
        <w:tblLook w:val="04A0" w:firstRow="1" w:lastRow="0" w:firstColumn="1" w:lastColumn="0" w:noHBand="0" w:noVBand="1"/>
      </w:tblPr>
      <w:tblGrid>
        <w:gridCol w:w="4675"/>
        <w:gridCol w:w="4675"/>
      </w:tblGrid>
      <w:tr w:rsidR="00BE00D0" w:rsidTr="00BE00D0">
        <w:tc>
          <w:tcPr>
            <w:tcW w:w="4675" w:type="dxa"/>
          </w:tcPr>
          <w:p w:rsidR="00BE00D0" w:rsidRDefault="00BE00D0">
            <w:proofErr w:type="spellStart"/>
            <w:r>
              <w:lastRenderedPageBreak/>
              <w:t>Vds</w:t>
            </w:r>
            <w:proofErr w:type="spellEnd"/>
            <w:r>
              <w:t>(v)</w:t>
            </w:r>
          </w:p>
        </w:tc>
        <w:tc>
          <w:tcPr>
            <w:tcW w:w="4675" w:type="dxa"/>
          </w:tcPr>
          <w:p w:rsidR="00BE00D0" w:rsidRDefault="00BE00D0">
            <w:r>
              <w:t>Id(mA)</w:t>
            </w:r>
          </w:p>
        </w:tc>
      </w:tr>
      <w:tr w:rsidR="00BE00D0" w:rsidTr="00BE00D0">
        <w:tc>
          <w:tcPr>
            <w:tcW w:w="4675" w:type="dxa"/>
          </w:tcPr>
          <w:p w:rsidR="00BE00D0" w:rsidRDefault="00BE00D0">
            <w:r>
              <w:t>Vds</w:t>
            </w:r>
            <w:r w:rsidR="00EE4ED9">
              <w:t>1=2</w:t>
            </w:r>
          </w:p>
        </w:tc>
        <w:tc>
          <w:tcPr>
            <w:tcW w:w="4675" w:type="dxa"/>
          </w:tcPr>
          <w:p w:rsidR="00BE00D0" w:rsidRDefault="00BE00D0">
            <w:r>
              <w:t>Id1=2.176</w:t>
            </w:r>
          </w:p>
        </w:tc>
      </w:tr>
      <w:tr w:rsidR="00BE00D0" w:rsidTr="00BE00D0">
        <w:tc>
          <w:tcPr>
            <w:tcW w:w="4675" w:type="dxa"/>
          </w:tcPr>
          <w:p w:rsidR="00BE00D0" w:rsidRDefault="00EE4ED9">
            <w:r>
              <w:t>Vds2=2.5</w:t>
            </w:r>
          </w:p>
        </w:tc>
        <w:tc>
          <w:tcPr>
            <w:tcW w:w="4675" w:type="dxa"/>
          </w:tcPr>
          <w:p w:rsidR="00BE00D0" w:rsidRDefault="00EE4ED9">
            <w:r>
              <w:t>Id2=2.695</w:t>
            </w:r>
          </w:p>
        </w:tc>
      </w:tr>
    </w:tbl>
    <w:p w:rsidR="00BE00D0" w:rsidRDefault="00BE00D0"/>
    <w:p w:rsidR="00BE00D0" w:rsidRPr="00546BAC" w:rsidRDefault="00EE4ED9">
      <w:pPr>
        <w:rPr>
          <w:vertAlign w:val="subscript"/>
        </w:rPr>
      </w:pPr>
      <w:r w:rsidRPr="00546BAC">
        <w:sym w:font="Symbol" w:char="F06C"/>
      </w:r>
      <w:r w:rsidRPr="00546BAC">
        <w:t>= ((2.295*10^-3) - (2.176*10^-3)) / ((2.176*10^-</w:t>
      </w:r>
      <w:proofErr w:type="gramStart"/>
      <w:r w:rsidRPr="00546BAC">
        <w:t>3)(</w:t>
      </w:r>
      <w:proofErr w:type="gramEnd"/>
      <w:r w:rsidRPr="00546BAC">
        <w:t>2.5) - (2.295*10^-3)(2))</w:t>
      </w:r>
    </w:p>
    <w:p w:rsidR="00BE00D0" w:rsidRPr="00546BAC" w:rsidRDefault="00EE4ED9">
      <w:pPr>
        <w:rPr>
          <w:b/>
        </w:rPr>
      </w:pPr>
      <w:r w:rsidRPr="00546BAC">
        <w:rPr>
          <w:b/>
        </w:rPr>
        <w:sym w:font="Symbol" w:char="F06C"/>
      </w:r>
      <w:r w:rsidRPr="00546BAC">
        <w:rPr>
          <w:b/>
        </w:rPr>
        <w:t>=0.14</w:t>
      </w:r>
    </w:p>
    <w:p w:rsidR="00EE4ED9" w:rsidRDefault="00EE4ED9">
      <w:pPr>
        <w:rPr>
          <w:b/>
        </w:rPr>
      </w:pPr>
    </w:p>
    <w:p w:rsidR="00EE4ED9" w:rsidRDefault="00EE4ED9">
      <w:pPr>
        <w:rPr>
          <w:b/>
        </w:rPr>
      </w:pPr>
    </w:p>
    <w:p w:rsidR="00EE4ED9" w:rsidRDefault="00EE4ED9" w:rsidP="00EE4ED9">
      <w:pPr>
        <w:rPr>
          <w:b/>
        </w:rPr>
      </w:pPr>
      <w:r w:rsidRPr="00EE4ED9">
        <w:rPr>
          <w:b/>
        </w:rPr>
        <w:t>Part 4. Measurement of parameters using B1500a Parameter Analyzer</w:t>
      </w:r>
    </w:p>
    <w:p w:rsidR="005F2827" w:rsidRDefault="008167AF" w:rsidP="008167AF">
      <w:r>
        <w:t>We will be finding</w:t>
      </w:r>
      <w:r w:rsidRPr="008167AF">
        <w:t xml:space="preserve"> </w:t>
      </w:r>
      <w:proofErr w:type="spellStart"/>
      <w:r w:rsidRPr="008167AF">
        <w:t>μ</w:t>
      </w:r>
      <w:proofErr w:type="gramStart"/>
      <w:r w:rsidRPr="008167AF">
        <w:t>Cox</w:t>
      </w:r>
      <w:proofErr w:type="spellEnd"/>
      <w:r w:rsidRPr="008167AF">
        <w:t xml:space="preserve"> ,</w:t>
      </w:r>
      <w:proofErr w:type="gramEnd"/>
      <w:r w:rsidRPr="008167AF">
        <w:t xml:space="preserve"> VT0, λ and γ</w:t>
      </w:r>
      <w:r>
        <w:t xml:space="preserve"> as before</w:t>
      </w:r>
      <w:r w:rsidRPr="008167AF">
        <w:t xml:space="preserve"> But instead of using Signal Express to get the graphs and analyze them like the previous part, we are using the B1500a Parameter Analyzer to do what we did before.</w:t>
      </w:r>
      <w:r>
        <w:t xml:space="preserve"> The table of data extraction below.</w:t>
      </w:r>
    </w:p>
    <w:p w:rsidR="008167AF" w:rsidRPr="008167AF" w:rsidRDefault="008167AF" w:rsidP="008167AF">
      <w:r>
        <w:rPr>
          <w:noProof/>
        </w:rPr>
        <w:drawing>
          <wp:inline distT="0" distB="0" distL="0" distR="0" wp14:anchorId="68293FB2" wp14:editId="00356F8C">
            <wp:extent cx="4162425" cy="4268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972" cy="4279079"/>
                    </a:xfrm>
                    <a:prstGeom prst="rect">
                      <a:avLst/>
                    </a:prstGeom>
                  </pic:spPr>
                </pic:pic>
              </a:graphicData>
            </a:graphic>
          </wp:inline>
        </w:drawing>
      </w:r>
    </w:p>
    <w:p w:rsidR="005F2827" w:rsidRDefault="005F2827" w:rsidP="00EE4ED9">
      <w:r w:rsidRPr="005F2827">
        <w:t>The amplitude from the function generator to the oscilloscope is off. It was supposed to be 2.5-volt peak to peak but it was given me 2.72v for the first case and 3.20v for the second case. But the transistors are working and inverting correctly.</w:t>
      </w:r>
    </w:p>
    <w:p w:rsidR="005831E8" w:rsidRDefault="005831E8" w:rsidP="00EE4ED9"/>
    <w:p w:rsidR="005831E8" w:rsidRDefault="005831E8" w:rsidP="00EE4ED9"/>
    <w:p w:rsidR="005831E8" w:rsidRDefault="005831E8" w:rsidP="00EE4ED9">
      <w:pPr>
        <w:rPr>
          <w:noProof/>
        </w:rPr>
      </w:pPr>
      <w:r w:rsidRPr="005831E8">
        <w:rPr>
          <w:b/>
        </w:rPr>
        <w:t xml:space="preserve">In Case 1, M1 will be an </w:t>
      </w:r>
      <w:proofErr w:type="gramStart"/>
      <w:r w:rsidRPr="005831E8">
        <w:rPr>
          <w:b/>
        </w:rPr>
        <w:t>NMOS(</w:t>
      </w:r>
      <w:proofErr w:type="gramEnd"/>
      <w:r w:rsidRPr="005831E8">
        <w:rPr>
          <w:b/>
        </w:rPr>
        <w:t>Short Channel), and M2 will be a PMOS(Short Channel)</w:t>
      </w:r>
      <w:r w:rsidRPr="005831E8">
        <w:rPr>
          <w:noProof/>
        </w:rPr>
        <w:t xml:space="preserve"> </w:t>
      </w:r>
    </w:p>
    <w:p w:rsidR="005831E8" w:rsidRDefault="006C0637" w:rsidP="00EE4ED9">
      <w:pPr>
        <w:rPr>
          <w:noProof/>
        </w:rPr>
      </w:pPr>
      <w:r w:rsidRPr="00CD1873">
        <w:rPr>
          <w:rFonts w:ascii="Times New Roman" w:hAnsi="Times New Roman" w:cs="Times New Roman"/>
          <w:noProof/>
        </w:rPr>
        <w:drawing>
          <wp:anchor distT="0" distB="0" distL="114300" distR="114300" simplePos="0" relativeHeight="251660288" behindDoc="0" locked="0" layoutInCell="1" allowOverlap="1" wp14:anchorId="767EE263" wp14:editId="7CBFFA34">
            <wp:simplePos x="0" y="0"/>
            <wp:positionH relativeFrom="margin">
              <wp:align>left</wp:align>
            </wp:positionH>
            <wp:positionV relativeFrom="paragraph">
              <wp:posOffset>13335</wp:posOffset>
            </wp:positionV>
            <wp:extent cx="2322195" cy="1381125"/>
            <wp:effectExtent l="0" t="0" r="190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22195" cy="1381125"/>
                    </a:xfrm>
                    <a:prstGeom prst="rect">
                      <a:avLst/>
                    </a:prstGeom>
                  </pic:spPr>
                </pic:pic>
              </a:graphicData>
            </a:graphic>
            <wp14:sizeRelV relativeFrom="margin">
              <wp14:pctHeight>0</wp14:pctHeight>
            </wp14:sizeRelV>
          </wp:anchor>
        </w:drawing>
      </w:r>
    </w:p>
    <w:p w:rsidR="006C0637" w:rsidRPr="00CD1873" w:rsidRDefault="006C0637" w:rsidP="006C0637">
      <w:pPr>
        <w:pStyle w:val="ListParagraph"/>
        <w:spacing w:before="240"/>
        <w:rPr>
          <w:rFonts w:ascii="Times New Roman" w:hAnsi="Times New Roman" w:cs="Times New Roman"/>
          <w:u w:val="single"/>
        </w:rPr>
      </w:pPr>
    </w:p>
    <w:p w:rsidR="006C0637" w:rsidRPr="00CD1873" w:rsidRDefault="006C0637" w:rsidP="006C0637">
      <w:pPr>
        <w:pStyle w:val="ListParagraph"/>
        <w:spacing w:before="240"/>
        <w:rPr>
          <w:rFonts w:ascii="Times New Roman" w:hAnsi="Times New Roman" w:cs="Times New Roman"/>
        </w:rPr>
      </w:pPr>
      <w:r w:rsidRPr="00CD1873">
        <w:rPr>
          <w:rFonts w:ascii="Times New Roman" w:hAnsi="Times New Roman" w:cs="Times New Roman"/>
        </w:rPr>
        <w:t xml:space="preserve">On the diagram above, the left is the schematic diagram of the short channel NMOS while the right is the schematic diagram of the short channel PMOS. </w:t>
      </w:r>
    </w:p>
    <w:p w:rsidR="006C0637" w:rsidRPr="006C0637" w:rsidRDefault="006C0637" w:rsidP="006C0637">
      <w:pPr>
        <w:pStyle w:val="ListParagraph"/>
        <w:spacing w:before="240"/>
        <w:rPr>
          <w:rFonts w:ascii="Times New Roman" w:hAnsi="Times New Roman" w:cs="Times New Roman"/>
        </w:rPr>
      </w:pPr>
      <w:r w:rsidRPr="00CD1873">
        <w:rPr>
          <w:rFonts w:ascii="Times New Roman" w:hAnsi="Times New Roman" w:cs="Times New Roman"/>
        </w:rPr>
        <w:t xml:space="preserve"> V</w:t>
      </w:r>
      <w:r w:rsidRPr="00CD1873">
        <w:rPr>
          <w:rFonts w:ascii="Times New Roman" w:hAnsi="Times New Roman" w:cs="Times New Roman"/>
          <w:vertAlign w:val="subscript"/>
        </w:rPr>
        <w:t>in</w:t>
      </w:r>
      <w:r w:rsidRPr="00CD1873">
        <w:rPr>
          <w:rFonts w:ascii="Times New Roman" w:hAnsi="Times New Roman" w:cs="Times New Roman"/>
        </w:rPr>
        <w:t xml:space="preserve"> = 0V, </w:t>
      </w:r>
      <w:proofErr w:type="spellStart"/>
      <w:r w:rsidRPr="00CD1873">
        <w:rPr>
          <w:rFonts w:ascii="Times New Roman" w:hAnsi="Times New Roman" w:cs="Times New Roman"/>
        </w:rPr>
        <w:t>V</w:t>
      </w:r>
      <w:r w:rsidRPr="00CD1873">
        <w:rPr>
          <w:rFonts w:ascii="Times New Roman" w:hAnsi="Times New Roman" w:cs="Times New Roman"/>
          <w:vertAlign w:val="subscript"/>
        </w:rPr>
        <w:t>out</w:t>
      </w:r>
      <w:proofErr w:type="spellEnd"/>
      <w:r>
        <w:rPr>
          <w:rFonts w:ascii="Times New Roman" w:hAnsi="Times New Roman" w:cs="Times New Roman"/>
        </w:rPr>
        <w:t xml:space="preserve"> = 0V and </w:t>
      </w:r>
      <w:r w:rsidRPr="006C0637">
        <w:rPr>
          <w:rFonts w:ascii="Times New Roman" w:hAnsi="Times New Roman" w:cs="Times New Roman"/>
        </w:rPr>
        <w:t>V</w:t>
      </w:r>
      <w:r w:rsidRPr="006C0637">
        <w:rPr>
          <w:rFonts w:ascii="Times New Roman" w:hAnsi="Times New Roman" w:cs="Times New Roman"/>
          <w:vertAlign w:val="subscript"/>
        </w:rPr>
        <w:t>in</w:t>
      </w:r>
      <w:r w:rsidRPr="006C0637">
        <w:rPr>
          <w:rFonts w:ascii="Times New Roman" w:hAnsi="Times New Roman" w:cs="Times New Roman"/>
        </w:rPr>
        <w:t xml:space="preserve"> = 2.5V, </w:t>
      </w:r>
      <w:proofErr w:type="spellStart"/>
      <w:r w:rsidRPr="006C0637">
        <w:rPr>
          <w:rFonts w:ascii="Times New Roman" w:hAnsi="Times New Roman" w:cs="Times New Roman"/>
        </w:rPr>
        <w:t>V</w:t>
      </w:r>
      <w:r w:rsidRPr="006C0637">
        <w:rPr>
          <w:rFonts w:ascii="Times New Roman" w:hAnsi="Times New Roman" w:cs="Times New Roman"/>
          <w:vertAlign w:val="subscript"/>
        </w:rPr>
        <w:t>out</w:t>
      </w:r>
      <w:proofErr w:type="spellEnd"/>
      <w:r w:rsidRPr="006C0637">
        <w:rPr>
          <w:rFonts w:ascii="Times New Roman" w:hAnsi="Times New Roman" w:cs="Times New Roman"/>
        </w:rPr>
        <w:t xml:space="preserve"> = 2.5V</w:t>
      </w:r>
    </w:p>
    <w:p w:rsidR="005831E8" w:rsidRDefault="005831E8" w:rsidP="00EE4ED9">
      <w:pPr>
        <w:rPr>
          <w:noProof/>
        </w:rPr>
      </w:pPr>
    </w:p>
    <w:p w:rsidR="005831E8" w:rsidRDefault="005831E8" w:rsidP="00EE4ED9">
      <w:pPr>
        <w:rPr>
          <w:noProof/>
        </w:rPr>
      </w:pPr>
    </w:p>
    <w:p w:rsidR="005831E8" w:rsidRDefault="005831E8" w:rsidP="00EE4ED9">
      <w:pPr>
        <w:rPr>
          <w:b/>
        </w:rPr>
      </w:pPr>
      <w:r>
        <w:rPr>
          <w:noProof/>
        </w:rPr>
        <w:drawing>
          <wp:inline distT="0" distB="0" distL="0" distR="0" wp14:anchorId="4183B9B7" wp14:editId="75788296">
            <wp:extent cx="5562600" cy="3590925"/>
            <wp:effectExtent l="0" t="0" r="0" b="9525"/>
            <wp:docPr id="9" name="Picture 9" descr="C:\Users\User\AppData\Local\Microsoft\Windows\INetCache\Content.Word\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tek00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800" cy="3608484"/>
                    </a:xfrm>
                    <a:prstGeom prst="rect">
                      <a:avLst/>
                    </a:prstGeom>
                    <a:noFill/>
                    <a:ln>
                      <a:noFill/>
                    </a:ln>
                  </pic:spPr>
                </pic:pic>
              </a:graphicData>
            </a:graphic>
          </wp:inline>
        </w:drawing>
      </w:r>
    </w:p>
    <w:p w:rsidR="005831E8" w:rsidRDefault="005831E8" w:rsidP="00EE4ED9">
      <w:pPr>
        <w:rPr>
          <w:b/>
        </w:rPr>
      </w:pPr>
    </w:p>
    <w:p w:rsidR="005831E8" w:rsidRDefault="005831E8" w:rsidP="00EE4ED9">
      <w:pPr>
        <w:rPr>
          <w:b/>
        </w:rPr>
      </w:pPr>
    </w:p>
    <w:p w:rsidR="005831E8" w:rsidRDefault="005831E8" w:rsidP="00EE4ED9">
      <w:pPr>
        <w:rPr>
          <w:b/>
        </w:rPr>
      </w:pPr>
    </w:p>
    <w:p w:rsidR="005831E8" w:rsidRDefault="005831E8" w:rsidP="00EE4ED9">
      <w:pPr>
        <w:rPr>
          <w:b/>
        </w:rPr>
      </w:pPr>
    </w:p>
    <w:p w:rsidR="008167AF" w:rsidRDefault="008167AF" w:rsidP="00EE4ED9">
      <w:pPr>
        <w:rPr>
          <w:b/>
        </w:rPr>
      </w:pPr>
    </w:p>
    <w:p w:rsidR="008167AF" w:rsidRDefault="008167AF" w:rsidP="00EE4ED9">
      <w:pPr>
        <w:rPr>
          <w:b/>
        </w:rPr>
      </w:pPr>
    </w:p>
    <w:p w:rsidR="008167AF" w:rsidRDefault="008167AF" w:rsidP="00EE4ED9">
      <w:pPr>
        <w:rPr>
          <w:b/>
        </w:rPr>
      </w:pPr>
    </w:p>
    <w:p w:rsidR="008167AF" w:rsidRDefault="008167AF" w:rsidP="00EE4ED9">
      <w:pPr>
        <w:rPr>
          <w:b/>
        </w:rPr>
      </w:pPr>
    </w:p>
    <w:p w:rsidR="008167AF" w:rsidRDefault="008167AF" w:rsidP="00EE4ED9">
      <w:pPr>
        <w:rPr>
          <w:b/>
        </w:rPr>
      </w:pPr>
    </w:p>
    <w:p w:rsidR="008167AF" w:rsidRDefault="008167AF" w:rsidP="00EE4ED9">
      <w:pPr>
        <w:rPr>
          <w:b/>
        </w:rPr>
      </w:pPr>
    </w:p>
    <w:p w:rsidR="005831E8" w:rsidRDefault="005831E8" w:rsidP="00EE4ED9">
      <w:pPr>
        <w:rPr>
          <w:b/>
        </w:rPr>
      </w:pPr>
    </w:p>
    <w:p w:rsidR="005831E8" w:rsidRDefault="005831E8" w:rsidP="00EE4ED9">
      <w:pPr>
        <w:rPr>
          <w:b/>
        </w:rPr>
      </w:pPr>
      <w:r w:rsidRPr="005831E8">
        <w:rPr>
          <w:b/>
        </w:rPr>
        <w:t xml:space="preserve">In Case 2, M1 will be an </w:t>
      </w:r>
      <w:proofErr w:type="gramStart"/>
      <w:r w:rsidRPr="005831E8">
        <w:rPr>
          <w:b/>
        </w:rPr>
        <w:t>NMOS(</w:t>
      </w:r>
      <w:proofErr w:type="gramEnd"/>
      <w:r w:rsidRPr="005831E8">
        <w:rPr>
          <w:b/>
        </w:rPr>
        <w:t>Long Channel) , and M2 will be a PMOS(Short Channel)</w:t>
      </w:r>
    </w:p>
    <w:p w:rsidR="005831E8" w:rsidRPr="005831E8" w:rsidRDefault="005831E8" w:rsidP="00EE4ED9">
      <w:pPr>
        <w:rPr>
          <w:b/>
        </w:rPr>
      </w:pPr>
    </w:p>
    <w:p w:rsidR="00EE4ED9" w:rsidRDefault="005831E8">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60.25pt">
            <v:imagedata r:id="rId19" o:title="tek00002"/>
          </v:shape>
        </w:pict>
      </w:r>
    </w:p>
    <w:p w:rsidR="006C0637" w:rsidRPr="00CD1873" w:rsidRDefault="006C0637" w:rsidP="006C0637">
      <w:pPr>
        <w:spacing w:before="240"/>
        <w:rPr>
          <w:rFonts w:ascii="Times New Roman" w:hAnsi="Times New Roman" w:cs="Times New Roman"/>
        </w:rPr>
      </w:pPr>
      <w:r w:rsidRPr="00CD1873">
        <w:rPr>
          <w:rFonts w:ascii="Times New Roman" w:hAnsi="Times New Roman" w:cs="Times New Roman"/>
        </w:rPr>
        <w:t xml:space="preserve">As we observe from both of the cases of short and long channels, we can see that they both give about the same graph but only with slight differences in amplitude. </w:t>
      </w:r>
    </w:p>
    <w:p w:rsidR="006C0637" w:rsidRDefault="006C0637">
      <w:pPr>
        <w:rPr>
          <w:b/>
        </w:rPr>
      </w:pPr>
    </w:p>
    <w:p w:rsidR="00992E0A" w:rsidRPr="00CD1873" w:rsidRDefault="00992E0A" w:rsidP="00992E0A">
      <w:pPr>
        <w:spacing w:before="240"/>
        <w:rPr>
          <w:rFonts w:ascii="Times New Roman" w:eastAsia="Times New Roman" w:hAnsi="Times New Roman" w:cs="Times New Roman"/>
          <w:color w:val="000000"/>
        </w:rPr>
      </w:pPr>
      <w:r>
        <w:t xml:space="preserve">From comparison we can tell that </w:t>
      </w:r>
      <w:r w:rsidRPr="00CD1873">
        <w:rPr>
          <w:rFonts w:ascii="Times New Roman" w:hAnsi="Times New Roman" w:cs="Times New Roman"/>
        </w:rPr>
        <w:t xml:space="preserve">the results we got from method in Part 3 &amp; 4 doesn’t have much different except the difference is a little high for </w:t>
      </w:r>
      <w:r w:rsidRPr="00B375E1">
        <w:rPr>
          <w:rFonts w:ascii="Times New Roman" w:eastAsia="Times New Roman" w:hAnsi="Times New Roman" w:cs="Times New Roman"/>
          <w:color w:val="000000"/>
        </w:rPr>
        <w:t>λ</w:t>
      </w:r>
      <w:r w:rsidRPr="00CD1873">
        <w:rPr>
          <w:rFonts w:ascii="Times New Roman" w:eastAsia="Times New Roman" w:hAnsi="Times New Roman" w:cs="Times New Roman"/>
          <w:color w:val="000000"/>
        </w:rPr>
        <w:t xml:space="preserve"> and V</w:t>
      </w:r>
      <w:r w:rsidRPr="00CD1873">
        <w:rPr>
          <w:rFonts w:ascii="Times New Roman" w:eastAsia="Times New Roman" w:hAnsi="Times New Roman" w:cs="Times New Roman"/>
          <w:color w:val="000000"/>
          <w:vertAlign w:val="subscript"/>
        </w:rPr>
        <w:t>T0</w:t>
      </w:r>
      <w:r w:rsidRPr="00CD187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6C0637">
        <w:rPr>
          <w:rFonts w:ascii="Times New Roman" w:eastAsia="Times New Roman" w:hAnsi="Times New Roman" w:cs="Times New Roman"/>
          <w:color w:val="000000"/>
        </w:rPr>
        <w:t xml:space="preserve"> But regardless of </w:t>
      </w:r>
      <w:r w:rsidR="006C0637" w:rsidRPr="00CD1873">
        <w:rPr>
          <w:rFonts w:ascii="Times New Roman" w:hAnsi="Times New Roman" w:cs="Times New Roman"/>
        </w:rPr>
        <w:t>using method in Part 3 or Part 4, we get values that are a lot more different than what it supposed to be except for V</w:t>
      </w:r>
      <w:r w:rsidR="006C0637" w:rsidRPr="00CD1873">
        <w:rPr>
          <w:rFonts w:ascii="Times New Roman" w:hAnsi="Times New Roman" w:cs="Times New Roman"/>
          <w:vertAlign w:val="subscript"/>
        </w:rPr>
        <w:t>T0</w:t>
      </w:r>
      <w:r w:rsidR="006C0637">
        <w:rPr>
          <w:rFonts w:ascii="Times New Roman" w:hAnsi="Times New Roman" w:cs="Times New Roman"/>
          <w:vertAlign w:val="subscript"/>
        </w:rPr>
        <w:t xml:space="preserve">.  </w:t>
      </w:r>
      <w:r w:rsidR="006C0637">
        <w:rPr>
          <w:rFonts w:ascii="Times New Roman" w:eastAsia="Times New Roman" w:hAnsi="Times New Roman" w:cs="Times New Roman"/>
          <w:color w:val="000000"/>
        </w:rPr>
        <w:t>The one in part 3 was close.</w:t>
      </w:r>
    </w:p>
    <w:p w:rsidR="00EE4ED9" w:rsidRDefault="00EE4ED9"/>
    <w:p w:rsidR="00546BAC" w:rsidRDefault="00546BAC"/>
    <w:p w:rsidR="00E7245E" w:rsidRPr="006A26B6" w:rsidRDefault="00E7245E">
      <w:pPr>
        <w:rPr>
          <w:b/>
        </w:rPr>
      </w:pPr>
      <w:r w:rsidRPr="006A26B6">
        <w:rPr>
          <w:b/>
        </w:rPr>
        <w:t xml:space="preserve">Conclusion  </w:t>
      </w:r>
    </w:p>
    <w:p w:rsidR="00992E0A" w:rsidRPr="00CD1873" w:rsidRDefault="00992E0A" w:rsidP="00992E0A">
      <w:pPr>
        <w:spacing w:before="240"/>
        <w:rPr>
          <w:rFonts w:ascii="Times New Roman" w:hAnsi="Times New Roman" w:cs="Times New Roman"/>
        </w:rPr>
      </w:pPr>
      <w:r>
        <w:rPr>
          <w:rFonts w:ascii="Times New Roman" w:hAnsi="Times New Roman" w:cs="Times New Roman"/>
        </w:rPr>
        <w:t xml:space="preserve">I </w:t>
      </w:r>
      <w:r w:rsidRPr="00CD1873">
        <w:rPr>
          <w:rFonts w:ascii="Times New Roman" w:hAnsi="Times New Roman" w:cs="Times New Roman"/>
        </w:rPr>
        <w:t xml:space="preserve">learned that in </w:t>
      </w:r>
      <w:r>
        <w:rPr>
          <w:rFonts w:ascii="Times New Roman" w:hAnsi="Times New Roman" w:cs="Times New Roman"/>
        </w:rPr>
        <w:t>reality</w:t>
      </w:r>
      <w:r w:rsidRPr="00CD1873">
        <w:rPr>
          <w:rFonts w:ascii="Times New Roman" w:hAnsi="Times New Roman" w:cs="Times New Roman"/>
        </w:rPr>
        <w:t>, the parameters of the transi</w:t>
      </w:r>
      <w:r>
        <w:rPr>
          <w:rFonts w:ascii="Times New Roman" w:hAnsi="Times New Roman" w:cs="Times New Roman"/>
        </w:rPr>
        <w:t>stor might malfunction.</w:t>
      </w:r>
      <w:r w:rsidRPr="00CD1873">
        <w:rPr>
          <w:rFonts w:ascii="Times New Roman" w:hAnsi="Times New Roman" w:cs="Times New Roman"/>
        </w:rPr>
        <w:t xml:space="preserve"> we can assume that we get similar results for the parameters when we do different tests such as the method in Part 2 and the other </w:t>
      </w:r>
      <w:r w:rsidRPr="00CD1873">
        <w:rPr>
          <w:rFonts w:ascii="Times New Roman" w:hAnsi="Times New Roman" w:cs="Times New Roman"/>
        </w:rPr>
        <w:lastRenderedPageBreak/>
        <w:t>method that wa</w:t>
      </w:r>
      <w:r>
        <w:rPr>
          <w:rFonts w:ascii="Times New Roman" w:hAnsi="Times New Roman" w:cs="Times New Roman"/>
        </w:rPr>
        <w:t>s using the Parameter Analyzer but the result can be very different.  We also have to check if the transistor is working properly</w:t>
      </w:r>
      <w:r w:rsidRPr="00CD1873">
        <w:rPr>
          <w:rFonts w:ascii="Times New Roman" w:hAnsi="Times New Roman" w:cs="Times New Roman"/>
        </w:rPr>
        <w:t xml:space="preserve">. </w:t>
      </w:r>
    </w:p>
    <w:p w:rsidR="00E7245E" w:rsidRDefault="00E7245E"/>
    <w:sectPr w:rsidR="00E72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BAC" w:rsidRDefault="00546BAC" w:rsidP="005831E8">
      <w:pPr>
        <w:spacing w:after="0" w:line="240" w:lineRule="auto"/>
      </w:pPr>
      <w:r>
        <w:separator/>
      </w:r>
    </w:p>
  </w:endnote>
  <w:endnote w:type="continuationSeparator" w:id="0">
    <w:p w:rsidR="00546BAC" w:rsidRDefault="00546BAC" w:rsidP="00583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BAC" w:rsidRDefault="00546BAC" w:rsidP="005831E8">
      <w:pPr>
        <w:spacing w:after="0" w:line="240" w:lineRule="auto"/>
      </w:pPr>
      <w:r>
        <w:separator/>
      </w:r>
    </w:p>
  </w:footnote>
  <w:footnote w:type="continuationSeparator" w:id="0">
    <w:p w:rsidR="00546BAC" w:rsidRDefault="00546BAC" w:rsidP="00583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04EE"/>
    <w:multiLevelType w:val="hybridMultilevel"/>
    <w:tmpl w:val="2DEE63E6"/>
    <w:lvl w:ilvl="0" w:tplc="7116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E90745"/>
    <w:multiLevelType w:val="hybridMultilevel"/>
    <w:tmpl w:val="1506081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A0"/>
    <w:rsid w:val="00193F42"/>
    <w:rsid w:val="00233DAA"/>
    <w:rsid w:val="00336274"/>
    <w:rsid w:val="004128DE"/>
    <w:rsid w:val="00546BAC"/>
    <w:rsid w:val="005831E8"/>
    <w:rsid w:val="005F2827"/>
    <w:rsid w:val="00653633"/>
    <w:rsid w:val="006A26B6"/>
    <w:rsid w:val="006C0637"/>
    <w:rsid w:val="008167AF"/>
    <w:rsid w:val="00992E0A"/>
    <w:rsid w:val="009D2BEA"/>
    <w:rsid w:val="00BE00D0"/>
    <w:rsid w:val="00C613A0"/>
    <w:rsid w:val="00C702F0"/>
    <w:rsid w:val="00C81D3E"/>
    <w:rsid w:val="00E7245E"/>
    <w:rsid w:val="00EE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69A441"/>
  <w15:chartTrackingRefBased/>
  <w15:docId w15:val="{99AB99FF-1C07-4DF2-8604-DA7AFEBD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2F0"/>
    <w:rPr>
      <w:color w:val="808080"/>
    </w:rPr>
  </w:style>
  <w:style w:type="paragraph" w:styleId="ListParagraph">
    <w:name w:val="List Paragraph"/>
    <w:basedOn w:val="Normal"/>
    <w:uiPriority w:val="34"/>
    <w:qFormat/>
    <w:rsid w:val="00233DAA"/>
    <w:pPr>
      <w:ind w:left="720"/>
      <w:contextualSpacing/>
    </w:pPr>
  </w:style>
  <w:style w:type="paragraph" w:styleId="Header">
    <w:name w:val="header"/>
    <w:basedOn w:val="Normal"/>
    <w:link w:val="HeaderChar"/>
    <w:uiPriority w:val="99"/>
    <w:unhideWhenUsed/>
    <w:rsid w:val="00583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1E8"/>
  </w:style>
  <w:style w:type="paragraph" w:styleId="Footer">
    <w:name w:val="footer"/>
    <w:basedOn w:val="Normal"/>
    <w:link w:val="FooterChar"/>
    <w:uiPriority w:val="99"/>
    <w:unhideWhenUsed/>
    <w:rsid w:val="00583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2C491A3D.dotm</Template>
  <TotalTime>163</TotalTime>
  <Pages>11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2018-10-06T20:55:00Z</dcterms:created>
  <dcterms:modified xsi:type="dcterms:W3CDTF">2018-10-10T22:39:00Z</dcterms:modified>
</cp:coreProperties>
</file>