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BC83A74" w14:textId="1A8F8C07" w:rsidR="0067248E" w:rsidRPr="00EF31E8" w:rsidRDefault="00477C54" w:rsidP="00EF31E8">
      <w:pPr>
        <w:spacing w:after="0" w:line="360" w:lineRule="auto"/>
        <w:jc w:val="center"/>
        <w:rPr>
          <w:sz w:val="28"/>
          <w:szCs w:val="28"/>
        </w:rPr>
      </w:pPr>
      <w:r w:rsidRPr="00EF31E8">
        <w:rPr>
          <w:sz w:val="28"/>
          <w:szCs w:val="28"/>
        </w:rPr>
        <w:t>Sean Gordon</w:t>
      </w:r>
    </w:p>
    <w:p w14:paraId="0FFBB3B3" w14:textId="78E3E158" w:rsidR="00477C54" w:rsidRPr="00EF31E8" w:rsidRDefault="00477C54" w:rsidP="00EF31E8">
      <w:pPr>
        <w:spacing w:after="0" w:line="360" w:lineRule="auto"/>
        <w:jc w:val="center"/>
        <w:rPr>
          <w:sz w:val="28"/>
          <w:szCs w:val="28"/>
        </w:rPr>
      </w:pPr>
      <w:r w:rsidRPr="00EF31E8">
        <w:rPr>
          <w:sz w:val="28"/>
          <w:szCs w:val="28"/>
        </w:rPr>
        <w:t>Arch 321</w:t>
      </w:r>
    </w:p>
    <w:p w14:paraId="3F17A689" w14:textId="0652774A" w:rsidR="00BC1B04" w:rsidRPr="0041287B" w:rsidRDefault="0024079B" w:rsidP="006A1F41">
      <w:pPr>
        <w:spacing w:line="360" w:lineRule="auto"/>
        <w:jc w:val="center"/>
        <w:rPr>
          <w:sz w:val="28"/>
          <w:szCs w:val="28"/>
        </w:rPr>
      </w:pPr>
      <w:r>
        <w:rPr>
          <w:sz w:val="28"/>
          <w:szCs w:val="28"/>
        </w:rPr>
        <w:t xml:space="preserve">Module </w:t>
      </w:r>
      <w:r w:rsidR="006E3811">
        <w:rPr>
          <w:sz w:val="28"/>
          <w:szCs w:val="28"/>
        </w:rPr>
        <w:t>4</w:t>
      </w:r>
      <w:r>
        <w:rPr>
          <w:sz w:val="28"/>
          <w:szCs w:val="28"/>
        </w:rPr>
        <w:t xml:space="preserve">, </w:t>
      </w:r>
      <w:r w:rsidR="00477C54" w:rsidRPr="00EF31E8">
        <w:rPr>
          <w:sz w:val="28"/>
          <w:szCs w:val="28"/>
        </w:rPr>
        <w:t>Lecture</w:t>
      </w:r>
      <w:r w:rsidR="004E75E7">
        <w:rPr>
          <w:sz w:val="28"/>
          <w:szCs w:val="28"/>
        </w:rPr>
        <w:t xml:space="preserve"> </w:t>
      </w:r>
      <w:r w:rsidR="00A3008D">
        <w:rPr>
          <w:sz w:val="28"/>
          <w:szCs w:val="28"/>
        </w:rPr>
        <w:t>3</w:t>
      </w:r>
      <w:r w:rsidR="00AF6E2C">
        <w:rPr>
          <w:sz w:val="28"/>
          <w:szCs w:val="28"/>
        </w:rPr>
        <w:t xml:space="preserve"> Response</w:t>
      </w:r>
    </w:p>
    <w:p w14:paraId="1ED38F63" w14:textId="1857E99A" w:rsidR="00A3008D" w:rsidRDefault="00B974B0" w:rsidP="006522B2">
      <w:pPr>
        <w:spacing w:line="480" w:lineRule="auto"/>
      </w:pPr>
      <w:r>
        <w:tab/>
      </w:r>
      <w:r w:rsidR="00A3008D">
        <w:t>This lecture focused on the responses to the period of urban crisis, both from people affected by it and from people looking to study it.</w:t>
      </w:r>
    </w:p>
    <w:p w14:paraId="7497A5E0" w14:textId="627922FD" w:rsidR="00A3008D" w:rsidRDefault="00A3008D" w:rsidP="006522B2">
      <w:pPr>
        <w:spacing w:line="480" w:lineRule="auto"/>
      </w:pPr>
      <w:r>
        <w:tab/>
        <w:t>During the 1960s, the city became an object of study, theory, and scientific analysis. Architects were writing books and conducting studies about design and life in a city. The belief was that urban analysis was a way to fix some of the problems that spawned as suburbs changed the urban map.</w:t>
      </w:r>
    </w:p>
    <w:p w14:paraId="5C4024A4" w14:textId="739ED4CB" w:rsidR="00A3008D" w:rsidRDefault="00A3008D" w:rsidP="006522B2">
      <w:pPr>
        <w:spacing w:line="480" w:lineRule="auto"/>
      </w:pPr>
      <w:r>
        <w:tab/>
        <w:t xml:space="preserve">Jane Jacobs was an urban activist during this period. She wrote ‘The Death and Life of Great American Cities’, a manifesto of her ideas on what a city embodies and should embody. She believed ‘eyes on the street’ made a city a better and safer place, with more people interacting and watching out for each other at ground level improving crime rates and generally making the city more pleasant. She preferred the older, denser style of city construction, with buildings overlooking the streets where communities could form. </w:t>
      </w:r>
      <w:r w:rsidR="00A109B3">
        <w:t xml:space="preserve">She opposed large, complex urban renewal projects, and wanted diverse communities. </w:t>
      </w:r>
    </w:p>
    <w:p w14:paraId="446F784C" w14:textId="5A9EC130" w:rsidR="00DD2487" w:rsidRDefault="00CD12FA" w:rsidP="00741C1B">
      <w:pPr>
        <w:spacing w:line="480" w:lineRule="auto"/>
        <w:ind w:firstLine="720"/>
      </w:pPr>
      <w:r w:rsidRPr="00CD12FA">
        <w:t>Around this time the idea of 5 analytical categories of a city arose. Paths, edges, districts, nodes, and landmarks were 5 components that built the mental idea of a city in each resident’s mind.</w:t>
      </w:r>
      <w:r>
        <w:t xml:space="preserve"> These helped reinforce the idea of a collage city, embracing the mess and conflicting agendas that make up such an area.</w:t>
      </w:r>
      <w:r w:rsidR="00741C1B">
        <w:t xml:space="preserve"> </w:t>
      </w:r>
    </w:p>
    <w:p w14:paraId="48830EA3" w14:textId="58B53A5C" w:rsidR="00DF46B2" w:rsidRDefault="00836187" w:rsidP="00DF46B2">
      <w:pPr>
        <w:spacing w:line="360" w:lineRule="auto"/>
        <w:jc w:val="center"/>
      </w:pPr>
      <w:r>
        <w:rPr>
          <w:noProof/>
        </w:rPr>
        <w:lastRenderedPageBreak/>
        <w:drawing>
          <wp:inline distT="0" distB="0" distL="0" distR="0" wp14:anchorId="3B8CBC3B" wp14:editId="4719D690">
            <wp:extent cx="4305300" cy="3079945"/>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325816" cy="3094622"/>
                    </a:xfrm>
                    <a:prstGeom prst="rect">
                      <a:avLst/>
                    </a:prstGeom>
                  </pic:spPr>
                </pic:pic>
              </a:graphicData>
            </a:graphic>
          </wp:inline>
        </w:drawing>
      </w:r>
    </w:p>
    <w:p w14:paraId="5620FA38" w14:textId="03D9C4D3" w:rsidR="00DF46B2" w:rsidRDefault="00836187" w:rsidP="002C2F5E">
      <w:pPr>
        <w:spacing w:line="276" w:lineRule="auto"/>
        <w:jc w:val="center"/>
      </w:pPr>
      <w:r>
        <w:t>The public’s mental map of Boston, drawn from many surveys on the residents themselves. It is interesting to see how different sections are divided up differently than they are physically.</w:t>
      </w:r>
    </w:p>
    <w:p w14:paraId="35AE3CA3" w14:textId="331B263C" w:rsidR="00243A14" w:rsidRDefault="00836187" w:rsidP="0005369E">
      <w:pPr>
        <w:spacing w:before="240"/>
        <w:jc w:val="center"/>
      </w:pPr>
      <w:r>
        <w:rPr>
          <w:noProof/>
        </w:rPr>
        <w:drawing>
          <wp:inline distT="0" distB="0" distL="0" distR="0" wp14:anchorId="339689C3" wp14:editId="08F275A3">
            <wp:extent cx="4762500" cy="345688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771616" cy="3463500"/>
                    </a:xfrm>
                    <a:prstGeom prst="rect">
                      <a:avLst/>
                    </a:prstGeom>
                  </pic:spPr>
                </pic:pic>
              </a:graphicData>
            </a:graphic>
          </wp:inline>
        </w:drawing>
      </w:r>
    </w:p>
    <w:p w14:paraId="31480529" w14:textId="6F1A7C63" w:rsidR="002C2F5E" w:rsidRPr="00477C54" w:rsidRDefault="00836187" w:rsidP="00341F68">
      <w:pPr>
        <w:jc w:val="center"/>
      </w:pPr>
      <w:r>
        <w:t>An interesting view of how the same section in a city might change overtime. This specific perspective shows the extreme change of a particular plot of land over many years.</w:t>
      </w:r>
      <w:bookmarkStart w:id="0" w:name="_GoBack"/>
      <w:bookmarkEnd w:id="0"/>
    </w:p>
    <w:sectPr w:rsidR="002C2F5E" w:rsidRPr="00477C5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7D55"/>
    <w:rsid w:val="00003C75"/>
    <w:rsid w:val="00004432"/>
    <w:rsid w:val="0000633F"/>
    <w:rsid w:val="00023557"/>
    <w:rsid w:val="000274DD"/>
    <w:rsid w:val="00032E56"/>
    <w:rsid w:val="000449E1"/>
    <w:rsid w:val="00046296"/>
    <w:rsid w:val="0005369E"/>
    <w:rsid w:val="00080A18"/>
    <w:rsid w:val="00081EA0"/>
    <w:rsid w:val="000A03E6"/>
    <w:rsid w:val="000C6969"/>
    <w:rsid w:val="000D7D55"/>
    <w:rsid w:val="000F2D97"/>
    <w:rsid w:val="000F4B11"/>
    <w:rsid w:val="000F5900"/>
    <w:rsid w:val="00121A03"/>
    <w:rsid w:val="00127457"/>
    <w:rsid w:val="0013195A"/>
    <w:rsid w:val="00165E70"/>
    <w:rsid w:val="00173AD6"/>
    <w:rsid w:val="001778D5"/>
    <w:rsid w:val="00187504"/>
    <w:rsid w:val="00191760"/>
    <w:rsid w:val="0019422C"/>
    <w:rsid w:val="001A16F5"/>
    <w:rsid w:val="001A1A83"/>
    <w:rsid w:val="001B2C70"/>
    <w:rsid w:val="001B321B"/>
    <w:rsid w:val="001C4906"/>
    <w:rsid w:val="001C7FAA"/>
    <w:rsid w:val="001D4D5A"/>
    <w:rsid w:val="001D68CF"/>
    <w:rsid w:val="001E1DCA"/>
    <w:rsid w:val="001F3AC6"/>
    <w:rsid w:val="00203672"/>
    <w:rsid w:val="00215527"/>
    <w:rsid w:val="00231A8D"/>
    <w:rsid w:val="00235EF3"/>
    <w:rsid w:val="0024079B"/>
    <w:rsid w:val="00243A14"/>
    <w:rsid w:val="00255B59"/>
    <w:rsid w:val="0027268F"/>
    <w:rsid w:val="00272BB2"/>
    <w:rsid w:val="00272D68"/>
    <w:rsid w:val="002736EC"/>
    <w:rsid w:val="00285086"/>
    <w:rsid w:val="00290BF0"/>
    <w:rsid w:val="00294014"/>
    <w:rsid w:val="002A4D5F"/>
    <w:rsid w:val="002A67C0"/>
    <w:rsid w:val="002B0EE2"/>
    <w:rsid w:val="002B6CA7"/>
    <w:rsid w:val="002C04BD"/>
    <w:rsid w:val="002C2F5E"/>
    <w:rsid w:val="002D6B02"/>
    <w:rsid w:val="002E0F35"/>
    <w:rsid w:val="002F209D"/>
    <w:rsid w:val="002F6F98"/>
    <w:rsid w:val="00300606"/>
    <w:rsid w:val="00301684"/>
    <w:rsid w:val="00325331"/>
    <w:rsid w:val="00331284"/>
    <w:rsid w:val="003343DC"/>
    <w:rsid w:val="00341344"/>
    <w:rsid w:val="00341F68"/>
    <w:rsid w:val="00342931"/>
    <w:rsid w:val="00363773"/>
    <w:rsid w:val="00376597"/>
    <w:rsid w:val="003964FB"/>
    <w:rsid w:val="003A7B3F"/>
    <w:rsid w:val="003C13C3"/>
    <w:rsid w:val="003F2D97"/>
    <w:rsid w:val="0041287B"/>
    <w:rsid w:val="004247CC"/>
    <w:rsid w:val="004368F4"/>
    <w:rsid w:val="004440E3"/>
    <w:rsid w:val="004517D1"/>
    <w:rsid w:val="0045222D"/>
    <w:rsid w:val="00455CC2"/>
    <w:rsid w:val="0047135B"/>
    <w:rsid w:val="00477C54"/>
    <w:rsid w:val="00481BED"/>
    <w:rsid w:val="0048704F"/>
    <w:rsid w:val="00491D3C"/>
    <w:rsid w:val="00495E12"/>
    <w:rsid w:val="00497187"/>
    <w:rsid w:val="004A4C41"/>
    <w:rsid w:val="004B3322"/>
    <w:rsid w:val="004E7146"/>
    <w:rsid w:val="004E75E7"/>
    <w:rsid w:val="004F69E5"/>
    <w:rsid w:val="00503180"/>
    <w:rsid w:val="005075A0"/>
    <w:rsid w:val="005325B8"/>
    <w:rsid w:val="005344BC"/>
    <w:rsid w:val="005369A3"/>
    <w:rsid w:val="00542D19"/>
    <w:rsid w:val="005461C2"/>
    <w:rsid w:val="00557299"/>
    <w:rsid w:val="00586424"/>
    <w:rsid w:val="0059543A"/>
    <w:rsid w:val="005962C4"/>
    <w:rsid w:val="005B0370"/>
    <w:rsid w:val="005B4D83"/>
    <w:rsid w:val="005D5BD7"/>
    <w:rsid w:val="005F46F1"/>
    <w:rsid w:val="00616C54"/>
    <w:rsid w:val="0063062A"/>
    <w:rsid w:val="006522B2"/>
    <w:rsid w:val="00655FA5"/>
    <w:rsid w:val="006678FC"/>
    <w:rsid w:val="0067248E"/>
    <w:rsid w:val="00690DEE"/>
    <w:rsid w:val="00697FA9"/>
    <w:rsid w:val="006A1F41"/>
    <w:rsid w:val="006D32F0"/>
    <w:rsid w:val="006D5880"/>
    <w:rsid w:val="006E3811"/>
    <w:rsid w:val="006E71BE"/>
    <w:rsid w:val="006F62DB"/>
    <w:rsid w:val="006F6418"/>
    <w:rsid w:val="007068AD"/>
    <w:rsid w:val="00711895"/>
    <w:rsid w:val="00720D84"/>
    <w:rsid w:val="00730022"/>
    <w:rsid w:val="00732558"/>
    <w:rsid w:val="00735C41"/>
    <w:rsid w:val="00741C1B"/>
    <w:rsid w:val="00762D7E"/>
    <w:rsid w:val="00765B32"/>
    <w:rsid w:val="007675F4"/>
    <w:rsid w:val="00767A6D"/>
    <w:rsid w:val="00772FC5"/>
    <w:rsid w:val="00777D68"/>
    <w:rsid w:val="00780617"/>
    <w:rsid w:val="00782EB3"/>
    <w:rsid w:val="007874AE"/>
    <w:rsid w:val="007A7A4D"/>
    <w:rsid w:val="007B00C4"/>
    <w:rsid w:val="007B1F80"/>
    <w:rsid w:val="007B2245"/>
    <w:rsid w:val="007B3455"/>
    <w:rsid w:val="007C07C3"/>
    <w:rsid w:val="007C351C"/>
    <w:rsid w:val="007D137D"/>
    <w:rsid w:val="007E13CB"/>
    <w:rsid w:val="007E6868"/>
    <w:rsid w:val="00801E76"/>
    <w:rsid w:val="00813611"/>
    <w:rsid w:val="00827A55"/>
    <w:rsid w:val="00836187"/>
    <w:rsid w:val="0084069D"/>
    <w:rsid w:val="0084183C"/>
    <w:rsid w:val="008441F6"/>
    <w:rsid w:val="008673FD"/>
    <w:rsid w:val="0088031B"/>
    <w:rsid w:val="008807CB"/>
    <w:rsid w:val="00881553"/>
    <w:rsid w:val="00883DF5"/>
    <w:rsid w:val="008946AF"/>
    <w:rsid w:val="008A286D"/>
    <w:rsid w:val="008A7566"/>
    <w:rsid w:val="008C1740"/>
    <w:rsid w:val="008C2B40"/>
    <w:rsid w:val="00901E4E"/>
    <w:rsid w:val="00916FEA"/>
    <w:rsid w:val="00917F92"/>
    <w:rsid w:val="009205B9"/>
    <w:rsid w:val="00920828"/>
    <w:rsid w:val="00941678"/>
    <w:rsid w:val="00942D5C"/>
    <w:rsid w:val="00946EF6"/>
    <w:rsid w:val="0095081C"/>
    <w:rsid w:val="0096716A"/>
    <w:rsid w:val="00974856"/>
    <w:rsid w:val="00995600"/>
    <w:rsid w:val="009A2551"/>
    <w:rsid w:val="009B73B4"/>
    <w:rsid w:val="00A109B3"/>
    <w:rsid w:val="00A12EF8"/>
    <w:rsid w:val="00A13A8C"/>
    <w:rsid w:val="00A17E9C"/>
    <w:rsid w:val="00A22B8F"/>
    <w:rsid w:val="00A3008D"/>
    <w:rsid w:val="00A30D96"/>
    <w:rsid w:val="00A6081B"/>
    <w:rsid w:val="00A71124"/>
    <w:rsid w:val="00A93B82"/>
    <w:rsid w:val="00A9629D"/>
    <w:rsid w:val="00AA4BF9"/>
    <w:rsid w:val="00AB215B"/>
    <w:rsid w:val="00AC320A"/>
    <w:rsid w:val="00AC71FA"/>
    <w:rsid w:val="00AE6D0D"/>
    <w:rsid w:val="00AE7496"/>
    <w:rsid w:val="00AF6E2C"/>
    <w:rsid w:val="00B06507"/>
    <w:rsid w:val="00B07570"/>
    <w:rsid w:val="00B21045"/>
    <w:rsid w:val="00B21FA3"/>
    <w:rsid w:val="00B24862"/>
    <w:rsid w:val="00B31F3A"/>
    <w:rsid w:val="00B32160"/>
    <w:rsid w:val="00B348F3"/>
    <w:rsid w:val="00B359D8"/>
    <w:rsid w:val="00B50957"/>
    <w:rsid w:val="00B61EE6"/>
    <w:rsid w:val="00B7594A"/>
    <w:rsid w:val="00B974B0"/>
    <w:rsid w:val="00BB064E"/>
    <w:rsid w:val="00BB3C59"/>
    <w:rsid w:val="00BC1B04"/>
    <w:rsid w:val="00BD7E85"/>
    <w:rsid w:val="00BF4299"/>
    <w:rsid w:val="00C205C4"/>
    <w:rsid w:val="00C54EEC"/>
    <w:rsid w:val="00C6102A"/>
    <w:rsid w:val="00C704C9"/>
    <w:rsid w:val="00C75EF0"/>
    <w:rsid w:val="00CB5C64"/>
    <w:rsid w:val="00CB5D22"/>
    <w:rsid w:val="00CC15BE"/>
    <w:rsid w:val="00CD0B4A"/>
    <w:rsid w:val="00CD12FA"/>
    <w:rsid w:val="00CE3390"/>
    <w:rsid w:val="00CF3454"/>
    <w:rsid w:val="00D168F1"/>
    <w:rsid w:val="00D3079A"/>
    <w:rsid w:val="00D43799"/>
    <w:rsid w:val="00D55432"/>
    <w:rsid w:val="00D60C5C"/>
    <w:rsid w:val="00D6279C"/>
    <w:rsid w:val="00D649D5"/>
    <w:rsid w:val="00D833A3"/>
    <w:rsid w:val="00D96053"/>
    <w:rsid w:val="00DA447D"/>
    <w:rsid w:val="00DA460A"/>
    <w:rsid w:val="00DB07A2"/>
    <w:rsid w:val="00DC2EAC"/>
    <w:rsid w:val="00DD2487"/>
    <w:rsid w:val="00DF46B2"/>
    <w:rsid w:val="00DF488B"/>
    <w:rsid w:val="00DF60A2"/>
    <w:rsid w:val="00DF7C5F"/>
    <w:rsid w:val="00E14490"/>
    <w:rsid w:val="00E14625"/>
    <w:rsid w:val="00E337A3"/>
    <w:rsid w:val="00E43162"/>
    <w:rsid w:val="00E44862"/>
    <w:rsid w:val="00E73B2C"/>
    <w:rsid w:val="00E90A23"/>
    <w:rsid w:val="00E923C3"/>
    <w:rsid w:val="00E952CF"/>
    <w:rsid w:val="00E95BC0"/>
    <w:rsid w:val="00EC0993"/>
    <w:rsid w:val="00ED0D88"/>
    <w:rsid w:val="00ED6724"/>
    <w:rsid w:val="00EE45EC"/>
    <w:rsid w:val="00EE6DB6"/>
    <w:rsid w:val="00EF31E8"/>
    <w:rsid w:val="00F061C2"/>
    <w:rsid w:val="00F31F19"/>
    <w:rsid w:val="00F4189F"/>
    <w:rsid w:val="00F43651"/>
    <w:rsid w:val="00F510B2"/>
    <w:rsid w:val="00F85EE3"/>
    <w:rsid w:val="00F933A5"/>
    <w:rsid w:val="00FB1E50"/>
    <w:rsid w:val="00FB271F"/>
    <w:rsid w:val="00FB3C3C"/>
    <w:rsid w:val="00FC1E6C"/>
    <w:rsid w:val="00FC2B68"/>
    <w:rsid w:val="00FD4B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889C37"/>
  <w15:chartTrackingRefBased/>
  <w15:docId w15:val="{4DB31BC0-E892-46F3-9D68-FA0444BED0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D649D5"/>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49D5"/>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338</TotalTime>
  <Pages>2</Pages>
  <Words>265</Words>
  <Characters>1512</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Gordon, Sean R</dc:creator>
  <cp:keywords/>
  <dc:description/>
  <cp:lastModifiedBy>Gordon, Sean R</cp:lastModifiedBy>
  <cp:revision>339</cp:revision>
  <cp:lastPrinted>2020-11-12T21:52:00Z</cp:lastPrinted>
  <dcterms:created xsi:type="dcterms:W3CDTF">2020-09-07T03:11:00Z</dcterms:created>
  <dcterms:modified xsi:type="dcterms:W3CDTF">2020-11-13T01:13:00Z</dcterms:modified>
</cp:coreProperties>
</file>