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D362" w14:textId="77777777" w:rsidR="00F476D7" w:rsidRDefault="00F476D7" w:rsidP="00F476D7">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"https://aimacode.github.io/aima-exercises/logical-inference-exercises/ex_24/" </w:instrText>
      </w:r>
      <w:r>
        <w:rPr>
          <w:rFonts w:ascii="Helvetica" w:hAnsi="Helvetica" w:cs="Helvetica"/>
          <w:color w:val="333333"/>
          <w:sz w:val="27"/>
          <w:szCs w:val="27"/>
        </w:rPr>
        <w:fldChar w:fldCharType="separate"/>
      </w:r>
      <w:r>
        <w:rPr>
          <w:rStyle w:val="Hyperlink"/>
          <w:rFonts w:ascii="inherit" w:hAnsi="inherit" w:cs="Helvetica"/>
          <w:b/>
          <w:bCs/>
          <w:color w:val="4183C4"/>
          <w:sz w:val="27"/>
          <w:szCs w:val="27"/>
          <w:bdr w:val="none" w:sz="0" w:space="0" w:color="auto" w:frame="1"/>
        </w:rPr>
        <w:t>Exercise 9.24</w:t>
      </w:r>
      <w:r>
        <w:rPr>
          <w:rFonts w:ascii="Helvetica" w:hAnsi="Helvetica" w:cs="Helvetica"/>
          <w:color w:val="333333"/>
          <w:sz w:val="27"/>
          <w:szCs w:val="27"/>
        </w:rPr>
        <w:fldChar w:fldCharType="end"/>
      </w:r>
    </w:p>
    <w:p w14:paraId="2BF718EA" w14:textId="54FCA4FC" w:rsidR="00F476D7" w:rsidRDefault="00F476D7" w:rsidP="00F476D7">
      <w:pPr>
        <w:pStyle w:val="NormalWeb"/>
        <w:shd w:val="clear" w:color="auto" w:fill="FFFFFF"/>
        <w:spacing w:before="0" w:beforeAutospacing="0" w:after="24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Let </w:t>
      </w:r>
      <w:r w:rsidRPr="00F476D7">
        <w:rPr>
          <w:rStyle w:val="mi"/>
          <w:rFonts w:ascii="MathJax_Caligraphic" w:hAnsi="MathJax_Caligraphic" w:cs="Helvetica"/>
          <w:b/>
          <w:bCs/>
          <w:i/>
          <w:iCs/>
          <w:color w:val="333333"/>
          <w:sz w:val="32"/>
          <w:szCs w:val="32"/>
          <w:bdr w:val="none" w:sz="0" w:space="0" w:color="auto" w:frame="1"/>
        </w:rPr>
        <w:t>L</w:t>
      </w:r>
      <w:r>
        <w:rPr>
          <w:rFonts w:ascii="Helvetica" w:hAnsi="Helvetica" w:cs="Helvetica"/>
          <w:color w:val="333333"/>
          <w:sz w:val="27"/>
          <w:szCs w:val="27"/>
        </w:rPr>
        <w:t> be the first-order language with a single predicate </w:t>
      </w:r>
      <w:r w:rsidRPr="00F476D7">
        <w:rPr>
          <w:rStyle w:val="mi"/>
          <w:rFonts w:ascii="MathJax_Math-italic" w:hAnsi="MathJax_Math-italic" w:cs="Helvetica"/>
          <w:b/>
          <w:bCs/>
          <w:i/>
          <w:iCs/>
          <w:color w:val="333333"/>
          <w:sz w:val="32"/>
          <w:szCs w:val="32"/>
          <w:bdr w:val="none" w:sz="0" w:space="0" w:color="auto" w:frame="1"/>
        </w:rPr>
        <w:t>S</w:t>
      </w:r>
      <w:r w:rsidRPr="00F476D7">
        <w:rPr>
          <w:rStyle w:val="mo"/>
          <w:rFonts w:ascii="MathJax_Main" w:hAnsi="MathJax_Main" w:cs="Helvetica"/>
          <w:b/>
          <w:bCs/>
          <w:i/>
          <w:iCs/>
          <w:color w:val="333333"/>
          <w:sz w:val="32"/>
          <w:szCs w:val="32"/>
          <w:bdr w:val="none" w:sz="0" w:space="0" w:color="auto" w:frame="1"/>
        </w:rPr>
        <w:t>(</w:t>
      </w:r>
      <w:proofErr w:type="spellStart"/>
      <w:proofErr w:type="gramStart"/>
      <w:r w:rsidRPr="00F476D7">
        <w:rPr>
          <w:rStyle w:val="mi"/>
          <w:rFonts w:ascii="MathJax_Math-italic" w:hAnsi="MathJax_Math-italic" w:cs="Helvetica"/>
          <w:b/>
          <w:bCs/>
          <w:i/>
          <w:iCs/>
          <w:color w:val="333333"/>
          <w:sz w:val="32"/>
          <w:szCs w:val="32"/>
          <w:bdr w:val="none" w:sz="0" w:space="0" w:color="auto" w:frame="1"/>
        </w:rPr>
        <w:t>p</w:t>
      </w:r>
      <w:r w:rsidRPr="00F476D7">
        <w:rPr>
          <w:rStyle w:val="mo"/>
          <w:rFonts w:ascii="MathJax_Main" w:hAnsi="MathJax_Main" w:cs="Helvetica"/>
          <w:b/>
          <w:bCs/>
          <w:i/>
          <w:iCs/>
          <w:color w:val="333333"/>
          <w:sz w:val="32"/>
          <w:szCs w:val="32"/>
          <w:bdr w:val="none" w:sz="0" w:space="0" w:color="auto" w:frame="1"/>
        </w:rPr>
        <w:t>,</w:t>
      </w:r>
      <w:r w:rsidRPr="00F476D7">
        <w:rPr>
          <w:rStyle w:val="mi"/>
          <w:rFonts w:ascii="MathJax_Math-italic" w:hAnsi="MathJax_Math-italic" w:cs="Helvetica"/>
          <w:b/>
          <w:bCs/>
          <w:i/>
          <w:iCs/>
          <w:color w:val="333333"/>
          <w:sz w:val="32"/>
          <w:szCs w:val="32"/>
          <w:bdr w:val="none" w:sz="0" w:space="0" w:color="auto" w:frame="1"/>
        </w:rPr>
        <w:t>q</w:t>
      </w:r>
      <w:proofErr w:type="spellEnd"/>
      <w:proofErr w:type="gramEnd"/>
      <w:r w:rsidRPr="00F476D7">
        <w:rPr>
          <w:rStyle w:val="mo"/>
          <w:rFonts w:ascii="MathJax_Main" w:hAnsi="MathJax_Main" w:cs="Helvetica"/>
          <w:b/>
          <w:bCs/>
          <w:i/>
          <w:iCs/>
          <w:color w:val="333333"/>
          <w:sz w:val="32"/>
          <w:szCs w:val="32"/>
          <w:bdr w:val="none" w:sz="0" w:space="0" w:color="auto" w:frame="1"/>
        </w:rPr>
        <w:t>)</w:t>
      </w:r>
      <w:r>
        <w:rPr>
          <w:rFonts w:ascii="Helvetica" w:hAnsi="Helvetica" w:cs="Helvetica"/>
          <w:color w:val="333333"/>
          <w:sz w:val="27"/>
          <w:szCs w:val="27"/>
        </w:rPr>
        <w:t>, meaning “</w:t>
      </w:r>
      <w:r w:rsidRPr="00F476D7">
        <w:rPr>
          <w:rStyle w:val="mi"/>
          <w:rFonts w:ascii="MathJax_Math-italic" w:hAnsi="MathJax_Math-italic" w:cs="Helvetica"/>
          <w:b/>
          <w:bCs/>
          <w:i/>
          <w:iCs/>
          <w:color w:val="333333"/>
          <w:sz w:val="32"/>
          <w:szCs w:val="32"/>
          <w:bdr w:val="none" w:sz="0" w:space="0" w:color="auto" w:frame="1"/>
        </w:rPr>
        <w:t>p</w:t>
      </w:r>
      <w:r>
        <w:rPr>
          <w:rFonts w:ascii="Helvetica" w:hAnsi="Helvetica" w:cs="Helvetica"/>
          <w:color w:val="333333"/>
          <w:sz w:val="27"/>
          <w:szCs w:val="27"/>
        </w:rPr>
        <w:t> shaves  </w:t>
      </w:r>
      <w:r w:rsidRPr="00F476D7">
        <w:rPr>
          <w:rStyle w:val="mi"/>
          <w:rFonts w:ascii="MathJax_Math-italic" w:hAnsi="MathJax_Math-italic" w:cs="Helvetica"/>
          <w:b/>
          <w:bCs/>
          <w:i/>
          <w:iCs/>
          <w:color w:val="333333"/>
          <w:sz w:val="32"/>
          <w:szCs w:val="32"/>
          <w:bdr w:val="none" w:sz="0" w:space="0" w:color="auto" w:frame="1"/>
        </w:rPr>
        <w:t>q</w:t>
      </w:r>
      <w:r>
        <w:rPr>
          <w:rFonts w:ascii="Helvetica" w:hAnsi="Helvetica" w:cs="Helvetica"/>
          <w:color w:val="333333"/>
          <w:sz w:val="27"/>
          <w:szCs w:val="27"/>
        </w:rPr>
        <w:t>.” Assume a domain of people.</w:t>
      </w:r>
    </w:p>
    <w:p w14:paraId="41839955" w14:textId="1FA69707" w:rsidR="00F476D7" w:rsidRDefault="00F476D7" w:rsidP="00F476D7">
      <w:pPr>
        <w:pStyle w:val="NormalWeb"/>
        <w:numPr>
          <w:ilvl w:val="0"/>
          <w:numId w:val="1"/>
        </w:numPr>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Consider the sentence “There exists a person </w:t>
      </w:r>
      <w:r w:rsidRPr="00F476D7">
        <w:rPr>
          <w:rStyle w:val="mi"/>
          <w:rFonts w:ascii="MathJax_Math-italic" w:hAnsi="MathJax_Math-italic" w:cs="Helvetica"/>
          <w:b/>
          <w:bCs/>
          <w:i/>
          <w:iCs/>
          <w:color w:val="333333"/>
          <w:sz w:val="32"/>
          <w:szCs w:val="32"/>
          <w:bdr w:val="none" w:sz="0" w:space="0" w:color="auto" w:frame="1"/>
        </w:rPr>
        <w:t>P</w:t>
      </w:r>
      <w:r>
        <w:rPr>
          <w:rFonts w:ascii="Helvetica" w:hAnsi="Helvetica" w:cs="Helvetica"/>
          <w:color w:val="333333"/>
          <w:sz w:val="27"/>
          <w:szCs w:val="27"/>
        </w:rPr>
        <w:t xml:space="preserve"> who shaves </w:t>
      </w:r>
      <w:proofErr w:type="spellStart"/>
      <w:proofErr w:type="gramStart"/>
      <w:r>
        <w:rPr>
          <w:rFonts w:ascii="Helvetica" w:hAnsi="Helvetica" w:cs="Helvetica"/>
          <w:color w:val="333333"/>
          <w:sz w:val="27"/>
          <w:szCs w:val="27"/>
        </w:rPr>
        <w:t>every one</w:t>
      </w:r>
      <w:proofErr w:type="spellEnd"/>
      <w:proofErr w:type="gramEnd"/>
      <w:r>
        <w:rPr>
          <w:rFonts w:ascii="Helvetica" w:hAnsi="Helvetica" w:cs="Helvetica"/>
          <w:color w:val="333333"/>
          <w:sz w:val="27"/>
          <w:szCs w:val="27"/>
        </w:rPr>
        <w:t xml:space="preserve"> who does not shave themselves, and only people that do not shave themselves.” Express this in </w:t>
      </w:r>
      <w:r w:rsidRPr="00F476D7">
        <w:rPr>
          <w:rStyle w:val="mi"/>
          <w:rFonts w:ascii="MathJax_Caligraphic" w:hAnsi="MathJax_Caligraphic" w:cs="Helvetica"/>
          <w:b/>
          <w:bCs/>
          <w:i/>
          <w:iCs/>
          <w:color w:val="333333"/>
          <w:sz w:val="32"/>
          <w:szCs w:val="32"/>
          <w:bdr w:val="none" w:sz="0" w:space="0" w:color="auto" w:frame="1"/>
        </w:rPr>
        <w:t>L</w:t>
      </w:r>
      <w:r>
        <w:rPr>
          <w:rFonts w:ascii="Helvetica" w:hAnsi="Helvetica" w:cs="Helvetica"/>
          <w:color w:val="333333"/>
          <w:sz w:val="27"/>
          <w:szCs w:val="27"/>
        </w:rPr>
        <w:t>.</w:t>
      </w:r>
    </w:p>
    <w:p w14:paraId="709E20ED" w14:textId="77777777" w:rsidR="00F476D7" w:rsidRDefault="00F476D7" w:rsidP="00F476D7">
      <w:pPr>
        <w:pStyle w:val="NormalWeb"/>
        <w:numPr>
          <w:ilvl w:val="0"/>
          <w:numId w:val="1"/>
        </w:numPr>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Convert the sentence in (a) to clausal form.</w:t>
      </w:r>
    </w:p>
    <w:p w14:paraId="7D621623" w14:textId="77777777" w:rsidR="00F476D7" w:rsidRDefault="00F476D7" w:rsidP="00F476D7">
      <w:pPr>
        <w:pStyle w:val="NormalWeb"/>
        <w:numPr>
          <w:ilvl w:val="0"/>
          <w:numId w:val="1"/>
        </w:numPr>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Construct a resolution proof to show that the clauses in (b) are inherently inconsistent. (Note: you do not need any additional axioms.)</w:t>
      </w:r>
    </w:p>
    <w:p w14:paraId="6F8800FB" w14:textId="32F795A0" w:rsidR="00216CC8" w:rsidRDefault="007B44A4"/>
    <w:p w14:paraId="73515C69" w14:textId="77777777" w:rsidR="00F476D7" w:rsidRPr="00F476D7" w:rsidRDefault="007B44A4" w:rsidP="00F476D7">
      <w:pPr>
        <w:shd w:val="clear" w:color="auto" w:fill="FFFFFF"/>
        <w:spacing w:after="0" w:line="240" w:lineRule="auto"/>
        <w:jc w:val="both"/>
        <w:textAlignment w:val="baseline"/>
        <w:rPr>
          <w:rFonts w:ascii="Helvetica" w:eastAsia="Times New Roman" w:hAnsi="Helvetica" w:cs="Helvetica"/>
          <w:color w:val="333333"/>
          <w:sz w:val="27"/>
          <w:szCs w:val="27"/>
        </w:rPr>
      </w:pPr>
      <w:hyperlink r:id="rId5" w:history="1">
        <w:r w:rsidR="00F476D7" w:rsidRPr="00F476D7">
          <w:rPr>
            <w:rFonts w:ascii="inherit" w:eastAsia="Times New Roman" w:hAnsi="inherit" w:cs="Helvetica"/>
            <w:b/>
            <w:bCs/>
            <w:color w:val="4183C4"/>
            <w:sz w:val="27"/>
            <w:szCs w:val="27"/>
            <w:u w:val="single"/>
            <w:bdr w:val="none" w:sz="0" w:space="0" w:color="auto" w:frame="1"/>
          </w:rPr>
          <w:t>Exercise 9.29 [quantifier-order-exercise]</w:t>
        </w:r>
      </w:hyperlink>
    </w:p>
    <w:p w14:paraId="135314CB" w14:textId="77777777" w:rsidR="00F476D7" w:rsidRPr="00F476D7" w:rsidRDefault="00F476D7" w:rsidP="00F476D7">
      <w:p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Here are two sentences in the language of first-order logic:</w:t>
      </w:r>
    </w:p>
    <w:p w14:paraId="755171E8" w14:textId="59EF32B8" w:rsidR="00F476D7" w:rsidRPr="00F476D7" w:rsidRDefault="00F476D7" w:rsidP="00F476D7">
      <w:pPr>
        <w:numPr>
          <w:ilvl w:val="0"/>
          <w:numId w:val="2"/>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inherit" w:eastAsia="Times New Roman" w:hAnsi="inherit" w:cs="Helvetica"/>
          <w:b/>
          <w:bCs/>
          <w:color w:val="222222"/>
          <w:sz w:val="27"/>
          <w:szCs w:val="27"/>
          <w:bdr w:val="none" w:sz="0" w:space="0" w:color="auto" w:frame="1"/>
        </w:rPr>
        <w:t>(A)</w:t>
      </w:r>
      <w:r w:rsidRPr="00F476D7">
        <w:rPr>
          <w:rFonts w:ascii="Helvetica" w:eastAsia="Times New Roman" w:hAnsi="Helvetica" w:cs="Helvetica"/>
          <w:color w:val="333333"/>
          <w:sz w:val="27"/>
          <w:szCs w:val="27"/>
        </w:rPr>
        <w:t> </w:t>
      </w:r>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
    <w:p w14:paraId="508BBA08" w14:textId="10EB29F1" w:rsidR="00F476D7" w:rsidRPr="00F476D7" w:rsidRDefault="00F476D7" w:rsidP="00F476D7">
      <w:pPr>
        <w:numPr>
          <w:ilvl w:val="0"/>
          <w:numId w:val="2"/>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inherit" w:eastAsia="Times New Roman" w:hAnsi="inherit" w:cs="Helvetica"/>
          <w:b/>
          <w:bCs/>
          <w:color w:val="222222"/>
          <w:sz w:val="27"/>
          <w:szCs w:val="27"/>
          <w:bdr w:val="none" w:sz="0" w:space="0" w:color="auto" w:frame="1"/>
        </w:rPr>
        <w:t>(B)</w:t>
      </w:r>
      <w:r w:rsidRPr="00F476D7">
        <w:rPr>
          <w:rFonts w:ascii="Helvetica" w:eastAsia="Times New Roman" w:hAnsi="Helvetica" w:cs="Helvetica"/>
          <w:color w:val="333333"/>
          <w:sz w:val="27"/>
          <w:szCs w:val="27"/>
        </w:rPr>
        <w:t> </w:t>
      </w:r>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y</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x</w:t>
      </w:r>
      <w:proofErr w:type="spellEnd"/>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
    <w:p w14:paraId="1B6C9C5A" w14:textId="2922BAF9" w:rsidR="00F476D7" w:rsidRPr="00F476D7" w:rsidRDefault="00F476D7" w:rsidP="00F476D7">
      <w:pPr>
        <w:numPr>
          <w:ilvl w:val="0"/>
          <w:numId w:val="3"/>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Assume that the variables range over all the natural numbers </w:t>
      </w:r>
      <w:r w:rsidRPr="00F476D7">
        <w:rPr>
          <w:rFonts w:ascii="MathJax_Main" w:eastAsia="Times New Roman" w:hAnsi="MathJax_Main" w:cs="Helvetica"/>
          <w:b/>
          <w:bCs/>
          <w:i/>
          <w:iCs/>
          <w:color w:val="333333"/>
          <w:sz w:val="32"/>
          <w:szCs w:val="32"/>
          <w:bdr w:val="none" w:sz="0" w:space="0" w:color="auto" w:frame="1"/>
        </w:rPr>
        <w:t>0,</w:t>
      </w:r>
      <w:proofErr w:type="gramStart"/>
      <w:r w:rsidRPr="00F476D7">
        <w:rPr>
          <w:rFonts w:ascii="MathJax_Main" w:eastAsia="Times New Roman" w:hAnsi="MathJax_Main" w:cs="Helvetica"/>
          <w:b/>
          <w:bCs/>
          <w:i/>
          <w:iCs/>
          <w:color w:val="333333"/>
          <w:sz w:val="32"/>
          <w:szCs w:val="32"/>
          <w:bdr w:val="none" w:sz="0" w:space="0" w:color="auto" w:frame="1"/>
        </w:rPr>
        <w:t>1,2,…</w:t>
      </w:r>
      <w:proofErr w:type="gramEnd"/>
      <w:r w:rsidRPr="00F476D7">
        <w:rPr>
          <w:rFonts w:ascii="MathJax_Main" w:eastAsia="Times New Roman" w:hAnsi="MathJax_Main" w:cs="Helvetica"/>
          <w:b/>
          <w:bCs/>
          <w:i/>
          <w:iCs/>
          <w:color w:val="333333"/>
          <w:sz w:val="32"/>
          <w:szCs w:val="32"/>
          <w:bdr w:val="none" w:sz="0" w:space="0" w:color="auto" w:frame="1"/>
        </w:rPr>
        <w:t>,∞</w:t>
      </w:r>
      <w:r w:rsidRPr="00F476D7">
        <w:rPr>
          <w:rFonts w:ascii="Helvetica" w:eastAsia="Times New Roman" w:hAnsi="Helvetica" w:cs="Helvetica"/>
          <w:color w:val="333333"/>
          <w:sz w:val="27"/>
          <w:szCs w:val="27"/>
        </w:rPr>
        <w:t> and that the “</w:t>
      </w:r>
      <w:r w:rsidRPr="00F476D7">
        <w:rPr>
          <w:rFonts w:ascii="MathJax_Main" w:eastAsia="Times New Roman" w:hAnsi="MathJax_Main" w:cs="Helvetica"/>
          <w:b/>
          <w:bCs/>
          <w:color w:val="333333"/>
          <w:sz w:val="32"/>
          <w:szCs w:val="32"/>
          <w:bdr w:val="none" w:sz="0" w:space="0" w:color="auto" w:frame="1"/>
        </w:rPr>
        <w:t>≥</w:t>
      </w:r>
      <w:r w:rsidRPr="00F476D7">
        <w:rPr>
          <w:rFonts w:ascii="Helvetica" w:eastAsia="Times New Roman" w:hAnsi="Helvetica" w:cs="Helvetica"/>
          <w:color w:val="333333"/>
          <w:sz w:val="27"/>
          <w:szCs w:val="27"/>
        </w:rPr>
        <w:t>” predicate means “is greater than or equal to.” Under this interpretation, translate (A) and (B) into English.</w:t>
      </w:r>
    </w:p>
    <w:p w14:paraId="30B6DB33"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Is (A) true under this interpretation?</w:t>
      </w:r>
    </w:p>
    <w:p w14:paraId="7203F756"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Is (B) true under this interpretation?</w:t>
      </w:r>
    </w:p>
    <w:p w14:paraId="1D3486D8"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Does (A) logically entail (B)?</w:t>
      </w:r>
    </w:p>
    <w:p w14:paraId="0325D5D4"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Does (B) logically entail (A)?</w:t>
      </w:r>
    </w:p>
    <w:p w14:paraId="5D88D2D2"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Using resolution, try to prove that (A) follows from (B). Do this even if you think that (B) does not logically entail (A); continue until the proof breaks down and you cannot proceed (if it does break down). Show the unifying substitution for each resolution step. If the proof fails, explain exactly where, how, and why it breaks down.</w:t>
      </w:r>
    </w:p>
    <w:p w14:paraId="650CB3F5"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Now try to prove that (B) follows from (A).</w:t>
      </w:r>
    </w:p>
    <w:p w14:paraId="5F33F4AA" w14:textId="399FF9CB" w:rsidR="00D03350" w:rsidRDefault="00D03350">
      <w:r>
        <w:br w:type="page"/>
      </w:r>
    </w:p>
    <w:p w14:paraId="257B6FE6" w14:textId="77777777" w:rsidR="00D03350" w:rsidRPr="00D03350" w:rsidRDefault="007B44A4" w:rsidP="00D03350">
      <w:pPr>
        <w:shd w:val="clear" w:color="auto" w:fill="FFFFFF"/>
        <w:spacing w:after="0" w:line="240" w:lineRule="auto"/>
        <w:jc w:val="both"/>
        <w:textAlignment w:val="baseline"/>
        <w:rPr>
          <w:rFonts w:ascii="Helvetica" w:eastAsia="Times New Roman" w:hAnsi="Helvetica" w:cs="Helvetica"/>
          <w:color w:val="333333"/>
          <w:sz w:val="27"/>
          <w:szCs w:val="27"/>
        </w:rPr>
      </w:pPr>
      <w:hyperlink r:id="rId6" w:history="1">
        <w:r w:rsidR="00D03350" w:rsidRPr="00D03350">
          <w:rPr>
            <w:rFonts w:ascii="inherit" w:eastAsia="Times New Roman" w:hAnsi="inherit" w:cs="Helvetica"/>
            <w:b/>
            <w:bCs/>
            <w:color w:val="4183C4"/>
            <w:sz w:val="27"/>
            <w:szCs w:val="27"/>
            <w:u w:val="single"/>
            <w:bdr w:val="none" w:sz="0" w:space="0" w:color="auto" w:frame="1"/>
          </w:rPr>
          <w:t>Exercise 10.3</w:t>
        </w:r>
      </w:hyperlink>
    </w:p>
    <w:p w14:paraId="0B80890C" w14:textId="77777777" w:rsidR="00D03350" w:rsidRPr="00D03350" w:rsidRDefault="00D03350" w:rsidP="00D03350">
      <w:pPr>
        <w:shd w:val="clear" w:color="auto" w:fill="FFFFFF"/>
        <w:spacing w:after="0" w:line="240" w:lineRule="auto"/>
        <w:jc w:val="both"/>
        <w:textAlignment w:val="baseline"/>
        <w:rPr>
          <w:rFonts w:ascii="Helvetica" w:eastAsia="Times New Roman" w:hAnsi="Helvetica" w:cs="Helvetica"/>
          <w:color w:val="333333"/>
          <w:sz w:val="27"/>
          <w:szCs w:val="27"/>
        </w:rPr>
      </w:pPr>
      <w:r w:rsidRPr="00D03350">
        <w:rPr>
          <w:rFonts w:ascii="Helvetica" w:eastAsia="Times New Roman" w:hAnsi="Helvetica" w:cs="Helvetica"/>
          <w:color w:val="333333"/>
          <w:sz w:val="27"/>
          <w:szCs w:val="27"/>
        </w:rPr>
        <w:t>[strips-airport-exercise]Given the action schemas and initial state from Figure </w:t>
      </w:r>
      <w:hyperlink r:id="rId7" w:anchor="/" w:history="1">
        <w:r w:rsidRPr="00D03350">
          <w:rPr>
            <w:rFonts w:ascii="inherit" w:eastAsia="Times New Roman" w:hAnsi="inherit" w:cs="Helvetica"/>
            <w:b/>
            <w:bCs/>
            <w:color w:val="4183C4"/>
            <w:sz w:val="27"/>
            <w:szCs w:val="27"/>
            <w:u w:val="single"/>
            <w:bdr w:val="none" w:sz="0" w:space="0" w:color="auto" w:frame="1"/>
          </w:rPr>
          <w:t>airport-</w:t>
        </w:r>
        <w:proofErr w:type="spellStart"/>
        <w:r w:rsidRPr="00D03350">
          <w:rPr>
            <w:rFonts w:ascii="inherit" w:eastAsia="Times New Roman" w:hAnsi="inherit" w:cs="Helvetica"/>
            <w:b/>
            <w:bCs/>
            <w:color w:val="4183C4"/>
            <w:sz w:val="27"/>
            <w:szCs w:val="27"/>
            <w:u w:val="single"/>
            <w:bdr w:val="none" w:sz="0" w:space="0" w:color="auto" w:frame="1"/>
          </w:rPr>
          <w:t>pddl</w:t>
        </w:r>
        <w:proofErr w:type="spellEnd"/>
        <w:r w:rsidRPr="00D03350">
          <w:rPr>
            <w:rFonts w:ascii="inherit" w:eastAsia="Times New Roman" w:hAnsi="inherit" w:cs="Helvetica"/>
            <w:b/>
            <w:bCs/>
            <w:color w:val="4183C4"/>
            <w:sz w:val="27"/>
            <w:szCs w:val="27"/>
            <w:u w:val="single"/>
            <w:bdr w:val="none" w:sz="0" w:space="0" w:color="auto" w:frame="1"/>
          </w:rPr>
          <w:t>-algorithm</w:t>
        </w:r>
      </w:hyperlink>
      <w:r w:rsidRPr="00D03350">
        <w:rPr>
          <w:rFonts w:ascii="Helvetica" w:eastAsia="Times New Roman" w:hAnsi="Helvetica" w:cs="Helvetica"/>
          <w:color w:val="333333"/>
          <w:sz w:val="27"/>
          <w:szCs w:val="27"/>
        </w:rPr>
        <w:t>, what are all the applicable concrete instances of </w:t>
      </w:r>
      <w:r w:rsidRPr="00D03350">
        <w:rPr>
          <w:rFonts w:ascii="MathJax_Math-italic" w:eastAsia="Times New Roman" w:hAnsi="MathJax_Math-italic" w:cs="Helvetica"/>
          <w:color w:val="333333"/>
          <w:sz w:val="32"/>
          <w:szCs w:val="32"/>
          <w:bdr w:val="none" w:sz="0" w:space="0" w:color="auto" w:frame="1"/>
        </w:rPr>
        <w:t>Fly</w:t>
      </w:r>
      <w:r w:rsidRPr="00D03350">
        <w:rPr>
          <w:rFonts w:ascii="MathJax_Main" w:eastAsia="Times New Roman" w:hAnsi="MathJax_Main" w:cs="Helvetica"/>
          <w:color w:val="333333"/>
          <w:sz w:val="32"/>
          <w:szCs w:val="32"/>
          <w:bdr w:val="none" w:sz="0" w:space="0" w:color="auto" w:frame="1"/>
        </w:rPr>
        <w:t>(</w:t>
      </w:r>
      <w:proofErr w:type="spellStart"/>
      <w:r w:rsidRPr="00D03350">
        <w:rPr>
          <w:rFonts w:ascii="MathJax_Math-italic" w:eastAsia="Times New Roman" w:hAnsi="MathJax_Math-italic" w:cs="Helvetica"/>
          <w:color w:val="333333"/>
          <w:sz w:val="32"/>
          <w:szCs w:val="32"/>
          <w:bdr w:val="none" w:sz="0" w:space="0" w:color="auto" w:frame="1"/>
        </w:rPr>
        <w:t>p</w:t>
      </w:r>
      <w:r w:rsidRPr="00D03350">
        <w:rPr>
          <w:rFonts w:ascii="MathJax_Main" w:eastAsia="Times New Roman" w:hAnsi="MathJax_Main" w:cs="Helvetica"/>
          <w:color w:val="333333"/>
          <w:sz w:val="32"/>
          <w:szCs w:val="32"/>
          <w:bdr w:val="none" w:sz="0" w:space="0" w:color="auto" w:frame="1"/>
        </w:rPr>
        <w:t>,</w:t>
      </w:r>
      <w:r w:rsidRPr="00D03350">
        <w:rPr>
          <w:rFonts w:ascii="MathJax_Math-italic" w:eastAsia="Times New Roman" w:hAnsi="MathJax_Math-italic" w:cs="Helvetica"/>
          <w:color w:val="333333"/>
          <w:sz w:val="32"/>
          <w:szCs w:val="32"/>
          <w:bdr w:val="none" w:sz="0" w:space="0" w:color="auto" w:frame="1"/>
        </w:rPr>
        <w:t>from</w:t>
      </w:r>
      <w:r w:rsidRPr="00D03350">
        <w:rPr>
          <w:rFonts w:ascii="MathJax_Main" w:eastAsia="Times New Roman" w:hAnsi="MathJax_Main" w:cs="Helvetica"/>
          <w:color w:val="333333"/>
          <w:sz w:val="32"/>
          <w:szCs w:val="32"/>
          <w:bdr w:val="none" w:sz="0" w:space="0" w:color="auto" w:frame="1"/>
        </w:rPr>
        <w:t>,</w:t>
      </w:r>
      <w:r w:rsidRPr="00D03350">
        <w:rPr>
          <w:rFonts w:ascii="MathJax_Math-italic" w:eastAsia="Times New Roman" w:hAnsi="MathJax_Math-italic" w:cs="Helvetica"/>
          <w:color w:val="333333"/>
          <w:sz w:val="32"/>
          <w:szCs w:val="32"/>
          <w:bdr w:val="none" w:sz="0" w:space="0" w:color="auto" w:frame="1"/>
        </w:rPr>
        <w:t>to</w:t>
      </w:r>
      <w:proofErr w:type="spellEnd"/>
      <w:r w:rsidRPr="00D03350">
        <w:rPr>
          <w:rFonts w:ascii="MathJax_Main" w:eastAsia="Times New Roman" w:hAnsi="MathJax_Main" w:cs="Helvetica"/>
          <w:color w:val="333333"/>
          <w:sz w:val="32"/>
          <w:szCs w:val="32"/>
          <w:bdr w:val="none" w:sz="0" w:space="0" w:color="auto" w:frame="1"/>
        </w:rPr>
        <w:t>)</w:t>
      </w:r>
      <w:r w:rsidRPr="00D03350">
        <w:rPr>
          <w:rFonts w:ascii="inherit" w:eastAsia="Times New Roman" w:hAnsi="inherit" w:cs="Helvetica"/>
          <w:color w:val="333333"/>
          <w:sz w:val="27"/>
          <w:szCs w:val="27"/>
          <w:bdr w:val="none" w:sz="0" w:space="0" w:color="auto" w:frame="1"/>
        </w:rPr>
        <w:t>Fly(</w:t>
      </w:r>
      <w:proofErr w:type="spellStart"/>
      <w:r w:rsidRPr="00D03350">
        <w:rPr>
          <w:rFonts w:ascii="inherit" w:eastAsia="Times New Roman" w:hAnsi="inherit" w:cs="Helvetica"/>
          <w:color w:val="333333"/>
          <w:sz w:val="27"/>
          <w:szCs w:val="27"/>
          <w:bdr w:val="none" w:sz="0" w:space="0" w:color="auto" w:frame="1"/>
        </w:rPr>
        <w:t>p,from,to</w:t>
      </w:r>
      <w:proofErr w:type="spellEnd"/>
      <w:r w:rsidRPr="00D03350">
        <w:rPr>
          <w:rFonts w:ascii="inherit" w:eastAsia="Times New Roman" w:hAnsi="inherit" w:cs="Helvetica"/>
          <w:color w:val="333333"/>
          <w:sz w:val="27"/>
          <w:szCs w:val="27"/>
          <w:bdr w:val="none" w:sz="0" w:space="0" w:color="auto" w:frame="1"/>
        </w:rPr>
        <w:t>)</w:t>
      </w:r>
      <w:r w:rsidRPr="00D03350">
        <w:rPr>
          <w:rFonts w:ascii="Helvetica" w:eastAsia="Times New Roman" w:hAnsi="Helvetica" w:cs="Helvetica"/>
          <w:color w:val="333333"/>
          <w:sz w:val="27"/>
          <w:szCs w:val="27"/>
        </w:rPr>
        <w:t> in the state described by</w:t>
      </w:r>
    </w:p>
    <w:p w14:paraId="178FFF91" w14:textId="77777777" w:rsidR="00D03350" w:rsidRDefault="00D03350" w:rsidP="00D03350">
      <w:pPr>
        <w:shd w:val="clear" w:color="auto" w:fill="FFFFFF"/>
        <w:spacing w:line="240" w:lineRule="auto"/>
        <w:jc w:val="center"/>
        <w:textAlignment w:val="baseline"/>
        <w:rPr>
          <w:rFonts w:ascii="MathJax_Math-italic" w:eastAsia="Times New Roman" w:hAnsi="MathJax_Math-italic" w:cs="Helvetica"/>
          <w:b/>
          <w:bCs/>
          <w:i/>
          <w:iCs/>
          <w:color w:val="333333"/>
          <w:sz w:val="32"/>
          <w:szCs w:val="32"/>
          <w:bdr w:val="none" w:sz="0" w:space="0" w:color="auto" w:frame="1"/>
        </w:rPr>
      </w:pPr>
    </w:p>
    <w:p w14:paraId="5D165791" w14:textId="39200811" w:rsidR="00D03350" w:rsidRDefault="00D03350" w:rsidP="00D03350">
      <w:pPr>
        <w:shd w:val="clear" w:color="auto" w:fill="FFFFFF"/>
        <w:spacing w:line="240" w:lineRule="auto"/>
        <w:jc w:val="center"/>
        <w:textAlignment w:val="baseline"/>
        <w:rPr>
          <w:rFonts w:ascii="MathJax_Main" w:eastAsia="Times New Roman" w:hAnsi="MathJax_Main" w:cs="Helvetica"/>
          <w:b/>
          <w:bCs/>
          <w:i/>
          <w:iCs/>
          <w:color w:val="333333"/>
          <w:sz w:val="32"/>
          <w:szCs w:val="32"/>
          <w:bdr w:val="none" w:sz="0" w:space="0" w:color="auto" w:frame="1"/>
        </w:rPr>
      </w:pPr>
      <w:r w:rsidRPr="00D03350">
        <w:rPr>
          <w:rFonts w:ascii="MathJax_Math-italic" w:eastAsia="Times New Roman" w:hAnsi="MathJax_Math-italic" w:cs="Helvetica"/>
          <w:b/>
          <w:bCs/>
          <w:i/>
          <w:iCs/>
          <w:color w:val="333333"/>
          <w:sz w:val="32"/>
          <w:szCs w:val="32"/>
          <w:bdr w:val="none" w:sz="0" w:space="0" w:color="auto" w:frame="1"/>
        </w:rPr>
        <w:t>At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proofErr w:type="gramStart"/>
      <w:r w:rsidRPr="00D03350">
        <w:rPr>
          <w:rFonts w:ascii="MathJax_Main" w:eastAsia="Times New Roman" w:hAnsi="MathJax_Main" w:cs="Helvetica"/>
          <w:b/>
          <w:bCs/>
          <w:i/>
          <w:iCs/>
          <w:color w:val="333333"/>
          <w:sz w:val="32"/>
          <w:szCs w:val="32"/>
          <w:bdr w:val="none" w:sz="0" w:space="0" w:color="auto" w:frame="1"/>
        </w:rPr>
        <w:t>1,</w:t>
      </w:r>
      <w:r w:rsidRPr="00D03350">
        <w:rPr>
          <w:rFonts w:ascii="MathJax_Math-italic" w:eastAsia="Times New Roman" w:hAnsi="MathJax_Math-italic" w:cs="Helvetica"/>
          <w:b/>
          <w:bCs/>
          <w:i/>
          <w:iCs/>
          <w:color w:val="333333"/>
          <w:sz w:val="32"/>
          <w:szCs w:val="32"/>
          <w:bdr w:val="none" w:sz="0" w:space="0" w:color="auto" w:frame="1"/>
        </w:rPr>
        <w:t>JFK</w:t>
      </w:r>
      <w:proofErr w:type="gramEnd"/>
      <w:r w:rsidRPr="00D03350">
        <w:rPr>
          <w:rFonts w:ascii="MathJax_Main" w:eastAsia="Times New Roman" w:hAnsi="MathJax_Main" w:cs="Helvetica"/>
          <w:b/>
          <w:bCs/>
          <w:i/>
          <w:iCs/>
          <w:color w:val="333333"/>
          <w:sz w:val="32"/>
          <w:szCs w:val="32"/>
          <w:bdr w:val="none" w:sz="0" w:space="0" w:color="auto" w:frame="1"/>
        </w:rPr>
        <w:t>)</w:t>
      </w:r>
      <w:r w:rsidRPr="00A20C13">
        <w:rPr>
          <w:rFonts w:ascii="MathJax_Main" w:eastAsia="Times New Roman" w:hAnsi="MathJax_Main" w:cs="Helvetica"/>
          <w:b/>
          <w:bCs/>
          <w:i/>
          <w:iCs/>
          <w:color w:val="333333"/>
          <w:sz w:val="32"/>
          <w:szCs w:val="32"/>
          <w:bdr w:val="none" w:sz="0" w:space="0" w:color="auto" w:frame="1"/>
        </w:rPr>
        <w:t xml:space="preserve"> </w:t>
      </w:r>
      <w:r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2,</w:t>
      </w:r>
      <w:r w:rsidRPr="00D03350">
        <w:rPr>
          <w:rFonts w:ascii="MathJax_Math-italic" w:eastAsia="Times New Roman" w:hAnsi="MathJax_Math-italic" w:cs="Helvetica"/>
          <w:b/>
          <w:bCs/>
          <w:i/>
          <w:iCs/>
          <w:color w:val="333333"/>
          <w:sz w:val="32"/>
          <w:szCs w:val="32"/>
          <w:bdr w:val="none" w:sz="0" w:space="0" w:color="auto" w:frame="1"/>
        </w:rPr>
        <w:t>SFO</w:t>
      </w:r>
      <w:r w:rsidRPr="00D03350">
        <w:rPr>
          <w:rFonts w:ascii="MathJax_Main" w:eastAsia="Times New Roman" w:hAnsi="MathJax_Main" w:cs="Helvetica"/>
          <w:b/>
          <w:bCs/>
          <w:i/>
          <w:iCs/>
          <w:color w:val="333333"/>
          <w:sz w:val="32"/>
          <w:szCs w:val="32"/>
          <w:bdr w:val="none" w:sz="0" w:space="0" w:color="auto" w:frame="1"/>
        </w:rPr>
        <w:t>)</w:t>
      </w:r>
      <w:r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w:t>
      </w:r>
      <w:r w:rsidRPr="00A20C13">
        <w:rPr>
          <w:rFonts w:ascii="MathJax_Main" w:eastAsia="Times New Roman" w:hAnsi="MathJax_Main" w:cs="Helvetica"/>
          <w:b/>
          <w:bCs/>
          <w:i/>
          <w:iCs/>
          <w:color w:val="333333"/>
          <w:sz w:val="32"/>
          <w:szCs w:val="32"/>
          <w:bdr w:val="none" w:sz="0" w:space="0" w:color="auto" w:frame="1"/>
        </w:rPr>
        <w:t xml:space="preserve"> </w:t>
      </w:r>
      <w:r w:rsidRPr="00D03350">
        <w:rPr>
          <w:rFonts w:ascii="MathJax_Math-italic" w:eastAsia="Times New Roman" w:hAnsi="MathJax_Math-italic" w:cs="Helvetica"/>
          <w:b/>
          <w:bCs/>
          <w:i/>
          <w:iCs/>
          <w:color w:val="333333"/>
          <w:sz w:val="32"/>
          <w:szCs w:val="32"/>
          <w:bdr w:val="none" w:sz="0" w:space="0" w:color="auto" w:frame="1"/>
        </w:rPr>
        <w:t>Plane</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1)</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Plane</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2)</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Airport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JFK</w:t>
      </w:r>
      <w:r w:rsidRPr="00D03350">
        <w:rPr>
          <w:rFonts w:ascii="MathJax_Main" w:eastAsia="Times New Roman" w:hAnsi="MathJax_Main" w:cs="Helvetica"/>
          <w:b/>
          <w:bCs/>
          <w:i/>
          <w:iCs/>
          <w:color w:val="333333"/>
          <w:sz w:val="32"/>
          <w:szCs w:val="32"/>
          <w:bdr w:val="none" w:sz="0" w:space="0" w:color="auto" w:frame="1"/>
        </w:rPr>
        <w:t>)</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Airport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SFO</w:t>
      </w:r>
      <w:r w:rsidRPr="00D03350">
        <w:rPr>
          <w:rFonts w:ascii="MathJax_Main" w:eastAsia="Times New Roman" w:hAnsi="MathJax_Main" w:cs="Helvetica"/>
          <w:b/>
          <w:bCs/>
          <w:i/>
          <w:iCs/>
          <w:color w:val="333333"/>
          <w:sz w:val="32"/>
          <w:szCs w:val="32"/>
          <w:bdr w:val="none" w:sz="0" w:space="0" w:color="auto" w:frame="1"/>
        </w:rPr>
        <w:t>)?</w:t>
      </w:r>
    </w:p>
    <w:p w14:paraId="1CE24F84" w14:textId="77777777" w:rsidR="00A20C13" w:rsidRPr="00D03350" w:rsidRDefault="00A20C13" w:rsidP="00A20C13">
      <w:pPr>
        <w:shd w:val="clear" w:color="auto" w:fill="FFFFFF"/>
        <w:spacing w:line="240" w:lineRule="auto"/>
        <w:textAlignment w:val="baseline"/>
        <w:rPr>
          <w:rFonts w:ascii="Helvetica" w:eastAsia="Times New Roman" w:hAnsi="Helvetica" w:cs="Helvetica"/>
          <w:b/>
          <w:bCs/>
          <w:i/>
          <w:iCs/>
          <w:color w:val="333333"/>
          <w:sz w:val="32"/>
          <w:szCs w:val="32"/>
        </w:rPr>
      </w:pPr>
    </w:p>
    <w:p w14:paraId="5F57C706" w14:textId="77777777" w:rsidR="00A20C13" w:rsidRPr="00A20C13" w:rsidRDefault="007B44A4" w:rsidP="00A20C13">
      <w:pPr>
        <w:shd w:val="clear" w:color="auto" w:fill="FFFFFF"/>
        <w:spacing w:after="0" w:line="240" w:lineRule="auto"/>
        <w:jc w:val="both"/>
        <w:textAlignment w:val="baseline"/>
        <w:rPr>
          <w:rFonts w:ascii="Helvetica" w:eastAsia="Times New Roman" w:hAnsi="Helvetica" w:cs="Helvetica"/>
          <w:color w:val="333333"/>
          <w:sz w:val="27"/>
          <w:szCs w:val="27"/>
        </w:rPr>
      </w:pPr>
      <w:hyperlink r:id="rId8" w:history="1">
        <w:r w:rsidR="00A20C13" w:rsidRPr="00A20C13">
          <w:rPr>
            <w:rFonts w:ascii="inherit" w:eastAsia="Times New Roman" w:hAnsi="inherit" w:cs="Helvetica"/>
            <w:b/>
            <w:bCs/>
            <w:color w:val="4183C4"/>
            <w:sz w:val="27"/>
            <w:szCs w:val="27"/>
            <w:u w:val="single"/>
            <w:bdr w:val="none" w:sz="0" w:space="0" w:color="auto" w:frame="1"/>
          </w:rPr>
          <w:t>Exercise 10.4</w:t>
        </w:r>
      </w:hyperlink>
    </w:p>
    <w:p w14:paraId="457B0A92" w14:textId="5A3E9295" w:rsidR="00A20C13" w:rsidRPr="00A20C13" w:rsidRDefault="00A20C13" w:rsidP="00A20C13">
      <w:pPr>
        <w:shd w:val="clear" w:color="auto" w:fill="FFFFFF"/>
        <w:spacing w:after="0"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The monkey-and-bananas problem is faced by a monkey in a laboratory with some bananas hanging out of reach from the ceiling. A box is available that will enable the monkey to reach the bananas if he climbs on it. Initially, the monkey is at </w:t>
      </w:r>
      <w:r w:rsidRPr="00A20C13">
        <w:rPr>
          <w:rFonts w:ascii="MathJax_Math-italic" w:eastAsia="Times New Roman" w:hAnsi="MathJax_Math-italic" w:cs="Helvetica"/>
          <w:b/>
          <w:bCs/>
          <w:color w:val="333333"/>
          <w:sz w:val="32"/>
          <w:szCs w:val="32"/>
          <w:bdr w:val="none" w:sz="0" w:space="0" w:color="auto" w:frame="1"/>
        </w:rPr>
        <w:t>A</w:t>
      </w:r>
      <w:r w:rsidRPr="00A20C13">
        <w:rPr>
          <w:rFonts w:ascii="Helvetica" w:eastAsia="Times New Roman" w:hAnsi="Helvetica" w:cs="Helvetica"/>
          <w:color w:val="333333"/>
          <w:sz w:val="27"/>
          <w:szCs w:val="27"/>
        </w:rPr>
        <w:t>, the bananas at </w:t>
      </w:r>
      <w:r w:rsidRPr="00A20C13">
        <w:rPr>
          <w:rFonts w:ascii="MathJax_Math-italic" w:eastAsia="Times New Roman" w:hAnsi="MathJax_Math-italic" w:cs="Helvetica"/>
          <w:b/>
          <w:bCs/>
          <w:color w:val="333333"/>
          <w:sz w:val="32"/>
          <w:szCs w:val="32"/>
          <w:bdr w:val="none" w:sz="0" w:space="0" w:color="auto" w:frame="1"/>
        </w:rPr>
        <w:t>B</w:t>
      </w:r>
      <w:r w:rsidRPr="00A20C13">
        <w:rPr>
          <w:rFonts w:ascii="Helvetica" w:eastAsia="Times New Roman" w:hAnsi="Helvetica" w:cs="Helvetica"/>
          <w:color w:val="333333"/>
          <w:sz w:val="27"/>
          <w:szCs w:val="27"/>
        </w:rPr>
        <w:t>, and the box at </w:t>
      </w:r>
      <w:r w:rsidRPr="00A20C13">
        <w:rPr>
          <w:rFonts w:ascii="MathJax_Math-italic" w:eastAsia="Times New Roman" w:hAnsi="MathJax_Math-italic" w:cs="Helvetica"/>
          <w:b/>
          <w:bCs/>
          <w:color w:val="333333"/>
          <w:sz w:val="32"/>
          <w:szCs w:val="32"/>
          <w:bdr w:val="none" w:sz="0" w:space="0" w:color="auto" w:frame="1"/>
        </w:rPr>
        <w:t>C</w:t>
      </w:r>
      <w:r w:rsidRPr="00A20C13">
        <w:rPr>
          <w:rFonts w:ascii="Helvetica" w:eastAsia="Times New Roman" w:hAnsi="Helvetica" w:cs="Helvetica"/>
          <w:color w:val="333333"/>
          <w:sz w:val="27"/>
          <w:szCs w:val="27"/>
        </w:rPr>
        <w:t>. The monkey and box have height </w:t>
      </w:r>
      <w:r w:rsidRPr="00A20C13">
        <w:rPr>
          <w:rFonts w:ascii="MathJax_Math-italic" w:eastAsia="Times New Roman" w:hAnsi="MathJax_Math-italic" w:cs="Helvetica"/>
          <w:b/>
          <w:bCs/>
          <w:color w:val="333333"/>
          <w:sz w:val="32"/>
          <w:szCs w:val="32"/>
          <w:bdr w:val="none" w:sz="0" w:space="0" w:color="auto" w:frame="1"/>
        </w:rPr>
        <w:t>Low</w:t>
      </w:r>
      <w:r w:rsidRPr="00A20C13">
        <w:rPr>
          <w:rFonts w:ascii="Helvetica" w:eastAsia="Times New Roman" w:hAnsi="Helvetica" w:cs="Helvetica"/>
          <w:color w:val="333333"/>
          <w:sz w:val="27"/>
          <w:szCs w:val="27"/>
        </w:rPr>
        <w:t>, but if the monkey climbs onto the box he will have height </w:t>
      </w:r>
      <w:r w:rsidRPr="00A20C13">
        <w:rPr>
          <w:rFonts w:ascii="MathJax_Math-italic" w:eastAsia="Times New Roman" w:hAnsi="MathJax_Math-italic" w:cs="Helvetica"/>
          <w:b/>
          <w:bCs/>
          <w:color w:val="333333"/>
          <w:sz w:val="32"/>
          <w:szCs w:val="32"/>
          <w:bdr w:val="none" w:sz="0" w:space="0" w:color="auto" w:frame="1"/>
        </w:rPr>
        <w:t>High</w:t>
      </w:r>
      <w:r w:rsidRPr="00A20C13">
        <w:rPr>
          <w:rFonts w:ascii="Helvetica" w:eastAsia="Times New Roman" w:hAnsi="Helvetica" w:cs="Helvetica"/>
          <w:color w:val="333333"/>
          <w:sz w:val="27"/>
          <w:szCs w:val="27"/>
        </w:rPr>
        <w:t>, the same as the bananas. The actions available to the monkey include </w:t>
      </w:r>
      <w:r w:rsidRPr="00A20C13">
        <w:rPr>
          <w:rFonts w:ascii="MathJax_Math-italic" w:eastAsia="Times New Roman" w:hAnsi="MathJax_Math-italic" w:cs="Helvetica"/>
          <w:b/>
          <w:bCs/>
          <w:color w:val="333333"/>
          <w:sz w:val="32"/>
          <w:szCs w:val="32"/>
          <w:bdr w:val="none" w:sz="0" w:space="0" w:color="auto" w:frame="1"/>
        </w:rPr>
        <w:t>Go</w:t>
      </w:r>
      <w:r w:rsidRPr="00A20C13">
        <w:rPr>
          <w:rFonts w:ascii="Helvetica" w:eastAsia="Times New Roman" w:hAnsi="Helvetica" w:cs="Helvetica"/>
          <w:color w:val="333333"/>
          <w:sz w:val="27"/>
          <w:szCs w:val="27"/>
        </w:rPr>
        <w:t> from one place to another, </w:t>
      </w:r>
      <w:proofErr w:type="gramStart"/>
      <w:r w:rsidRPr="00A20C13">
        <w:rPr>
          <w:rFonts w:ascii="MathJax_Math-italic" w:eastAsia="Times New Roman" w:hAnsi="MathJax_Math-italic" w:cs="Helvetica"/>
          <w:b/>
          <w:bCs/>
          <w:color w:val="333333"/>
          <w:sz w:val="32"/>
          <w:szCs w:val="32"/>
          <w:bdr w:val="none" w:sz="0" w:space="0" w:color="auto" w:frame="1"/>
        </w:rPr>
        <w:t>Push</w:t>
      </w:r>
      <w:proofErr w:type="gramEnd"/>
      <w:r w:rsidRPr="00A20C13">
        <w:rPr>
          <w:rFonts w:ascii="Helvetica" w:eastAsia="Times New Roman" w:hAnsi="Helvetica" w:cs="Helvetica"/>
          <w:color w:val="333333"/>
          <w:sz w:val="27"/>
          <w:szCs w:val="27"/>
        </w:rPr>
        <w:t> an object from one place to another, </w:t>
      </w:r>
      <w:proofErr w:type="spellStart"/>
      <w:r w:rsidRPr="00A20C13">
        <w:rPr>
          <w:rFonts w:ascii="MathJax_Math-italic" w:eastAsia="Times New Roman" w:hAnsi="MathJax_Math-italic" w:cs="Helvetica"/>
          <w:b/>
          <w:bCs/>
          <w:color w:val="333333"/>
          <w:sz w:val="32"/>
          <w:szCs w:val="32"/>
          <w:bdr w:val="none" w:sz="0" w:space="0" w:color="auto" w:frame="1"/>
        </w:rPr>
        <w:t>ClimbUp</w:t>
      </w:r>
      <w:proofErr w:type="spellEnd"/>
      <w:r w:rsidRPr="00A20C13">
        <w:rPr>
          <w:rFonts w:ascii="Helvetica" w:eastAsia="Times New Roman" w:hAnsi="Helvetica" w:cs="Helvetica"/>
          <w:color w:val="333333"/>
          <w:sz w:val="27"/>
          <w:szCs w:val="27"/>
        </w:rPr>
        <w:t> onto</w:t>
      </w:r>
      <w:r>
        <w:rPr>
          <w:rFonts w:ascii="Helvetica" w:eastAsia="Times New Roman" w:hAnsi="Helvetica" w:cs="Helvetica"/>
          <w:color w:val="333333"/>
          <w:sz w:val="27"/>
          <w:szCs w:val="27"/>
        </w:rPr>
        <w:t xml:space="preserve"> </w:t>
      </w:r>
      <w:r w:rsidRPr="00A20C13">
        <w:rPr>
          <w:rFonts w:ascii="Helvetica" w:eastAsia="Times New Roman" w:hAnsi="Helvetica" w:cs="Helvetica"/>
          <w:color w:val="333333"/>
          <w:sz w:val="27"/>
          <w:szCs w:val="27"/>
        </w:rPr>
        <w:t>or </w:t>
      </w:r>
      <w:proofErr w:type="spellStart"/>
      <w:r w:rsidRPr="00A20C13">
        <w:rPr>
          <w:rFonts w:ascii="MathJax_Math-italic" w:eastAsia="Times New Roman" w:hAnsi="MathJax_Math-italic" w:cs="Helvetica"/>
          <w:b/>
          <w:bCs/>
          <w:color w:val="333333"/>
          <w:sz w:val="32"/>
          <w:szCs w:val="32"/>
          <w:bdr w:val="none" w:sz="0" w:space="0" w:color="auto" w:frame="1"/>
        </w:rPr>
        <w:t>ClimbDown</w:t>
      </w:r>
      <w:proofErr w:type="spellEnd"/>
      <w:r w:rsidRPr="00A20C13">
        <w:rPr>
          <w:rFonts w:ascii="Helvetica" w:eastAsia="Times New Roman" w:hAnsi="Helvetica" w:cs="Helvetica"/>
          <w:color w:val="333333"/>
          <w:sz w:val="27"/>
          <w:szCs w:val="27"/>
        </w:rPr>
        <w:t> from an object, and </w:t>
      </w:r>
      <w:r w:rsidRPr="00A20C13">
        <w:rPr>
          <w:rFonts w:ascii="MathJax_Math-italic" w:eastAsia="Times New Roman" w:hAnsi="MathJax_Math-italic" w:cs="Helvetica"/>
          <w:b/>
          <w:bCs/>
          <w:color w:val="333333"/>
          <w:sz w:val="32"/>
          <w:szCs w:val="32"/>
          <w:bdr w:val="none" w:sz="0" w:space="0" w:color="auto" w:frame="1"/>
        </w:rPr>
        <w:t>Grasp</w:t>
      </w:r>
      <w:r w:rsidRPr="00A20C13">
        <w:rPr>
          <w:rFonts w:ascii="Helvetica" w:eastAsia="Times New Roman" w:hAnsi="Helvetica" w:cs="Helvetica"/>
          <w:color w:val="333333"/>
          <w:sz w:val="27"/>
          <w:szCs w:val="27"/>
        </w:rPr>
        <w:t> or </w:t>
      </w:r>
      <w:r w:rsidRPr="00A20C13">
        <w:rPr>
          <w:rFonts w:ascii="MathJax_Math-italic" w:eastAsia="Times New Roman" w:hAnsi="MathJax_Math-italic" w:cs="Helvetica"/>
          <w:b/>
          <w:bCs/>
          <w:color w:val="333333"/>
          <w:sz w:val="32"/>
          <w:szCs w:val="32"/>
          <w:bdr w:val="none" w:sz="0" w:space="0" w:color="auto" w:frame="1"/>
        </w:rPr>
        <w:t>Ungrasp</w:t>
      </w:r>
      <w:r w:rsidRPr="00A20C13">
        <w:rPr>
          <w:rFonts w:ascii="Helvetica" w:eastAsia="Times New Roman" w:hAnsi="Helvetica" w:cs="Helvetica"/>
          <w:color w:val="333333"/>
          <w:sz w:val="27"/>
          <w:szCs w:val="27"/>
        </w:rPr>
        <w:t> an object. The result of a </w:t>
      </w:r>
      <w:r w:rsidRPr="00A20C13">
        <w:rPr>
          <w:rFonts w:ascii="MathJax_Math-italic" w:eastAsia="Times New Roman" w:hAnsi="MathJax_Math-italic" w:cs="Helvetica"/>
          <w:b/>
          <w:bCs/>
          <w:color w:val="333333"/>
          <w:sz w:val="32"/>
          <w:szCs w:val="32"/>
          <w:bdr w:val="none" w:sz="0" w:space="0" w:color="auto" w:frame="1"/>
        </w:rPr>
        <w:t>Grasp</w:t>
      </w:r>
      <w:r w:rsidRPr="00A20C13">
        <w:rPr>
          <w:rFonts w:ascii="Helvetica" w:eastAsia="Times New Roman" w:hAnsi="Helvetica" w:cs="Helvetica"/>
          <w:color w:val="333333"/>
          <w:sz w:val="27"/>
          <w:szCs w:val="27"/>
        </w:rPr>
        <w:t> is that the monkey holds the object if the monkey and object are in the same place at the same height.</w:t>
      </w:r>
    </w:p>
    <w:p w14:paraId="1C515144"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Write down the initial state description.</w:t>
      </w:r>
    </w:p>
    <w:p w14:paraId="76A76974"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Write the six action schemas.</w:t>
      </w:r>
    </w:p>
    <w:p w14:paraId="0F85797C"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Suppose the monkey wants to fool the scientists, who are off to tea, by grabbing the bananas, but leaving the box in its original place. Write this as a general goal (i.e., not assuming that the box is necessarily at C) in the language of situation calculus. Can this goal be solved by a classical planning system?</w:t>
      </w:r>
    </w:p>
    <w:p w14:paraId="0E9244B8" w14:textId="63FD1EE5" w:rsidR="00A20C13" w:rsidRPr="00A20C13" w:rsidRDefault="00A20C13" w:rsidP="00A20C13">
      <w:pPr>
        <w:numPr>
          <w:ilvl w:val="0"/>
          <w:numId w:val="4"/>
        </w:numPr>
        <w:shd w:val="clear" w:color="auto" w:fill="FFFFFF"/>
        <w:spacing w:after="0"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Your schema for pushing is probably incorrect, because if the object is too heavy, its position will remain the same when the </w:t>
      </w:r>
      <w:r w:rsidRPr="00A20C13">
        <w:rPr>
          <w:rFonts w:ascii="MathJax_Math-italic" w:eastAsia="Times New Roman" w:hAnsi="MathJax_Math-italic" w:cs="Helvetica"/>
          <w:b/>
          <w:bCs/>
          <w:color w:val="333333"/>
          <w:sz w:val="32"/>
          <w:szCs w:val="32"/>
          <w:bdr w:val="none" w:sz="0" w:space="0" w:color="auto" w:frame="1"/>
        </w:rPr>
        <w:t>Push</w:t>
      </w:r>
      <w:r w:rsidRPr="00A20C13">
        <w:rPr>
          <w:rFonts w:ascii="Helvetica" w:eastAsia="Times New Roman" w:hAnsi="Helvetica" w:cs="Helvetica"/>
          <w:color w:val="333333"/>
          <w:sz w:val="27"/>
          <w:szCs w:val="27"/>
        </w:rPr>
        <w:t> schema is applied. Fix your action schema to account for heavy objects.</w:t>
      </w:r>
    </w:p>
    <w:p w14:paraId="493EB318" w14:textId="18BADAB5" w:rsidR="006827F5" w:rsidRDefault="006827F5">
      <w:r>
        <w:br w:type="page"/>
      </w:r>
    </w:p>
    <w:p w14:paraId="47BA5C71" w14:textId="77777777" w:rsidR="006827F5" w:rsidRPr="006827F5" w:rsidRDefault="007B44A4" w:rsidP="006827F5">
      <w:pPr>
        <w:shd w:val="clear" w:color="auto" w:fill="FFFFFF"/>
        <w:spacing w:after="0" w:line="240" w:lineRule="auto"/>
        <w:jc w:val="both"/>
        <w:textAlignment w:val="baseline"/>
        <w:rPr>
          <w:rFonts w:ascii="Helvetica" w:eastAsia="Times New Roman" w:hAnsi="Helvetica" w:cs="Helvetica"/>
          <w:color w:val="333333"/>
          <w:sz w:val="27"/>
          <w:szCs w:val="27"/>
        </w:rPr>
      </w:pPr>
      <w:hyperlink r:id="rId9" w:history="1">
        <w:r w:rsidR="006827F5" w:rsidRPr="006827F5">
          <w:rPr>
            <w:rFonts w:ascii="inherit" w:eastAsia="Times New Roman" w:hAnsi="inherit" w:cs="Helvetica"/>
            <w:b/>
            <w:bCs/>
            <w:color w:val="4183C4"/>
            <w:sz w:val="27"/>
            <w:szCs w:val="27"/>
            <w:u w:val="single"/>
            <w:bdr w:val="none" w:sz="0" w:space="0" w:color="auto" w:frame="1"/>
          </w:rPr>
          <w:t>Exercise 13.3</w:t>
        </w:r>
      </w:hyperlink>
    </w:p>
    <w:p w14:paraId="537946F2" w14:textId="77777777" w:rsidR="006827F5" w:rsidRPr="006827F5" w:rsidRDefault="006827F5" w:rsidP="006827F5">
      <w:p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6827F5">
        <w:rPr>
          <w:rFonts w:ascii="Helvetica" w:eastAsia="Times New Roman" w:hAnsi="Helvetica" w:cs="Helvetica"/>
          <w:color w:val="333333"/>
          <w:sz w:val="27"/>
          <w:szCs w:val="27"/>
        </w:rPr>
        <w:t>For each of the following statements, either prove it is true or give a counterexample.</w:t>
      </w:r>
    </w:p>
    <w:p w14:paraId="4DBCA4BE" w14:textId="04EEFCB3" w:rsidR="00557AD3" w:rsidRDefault="00557AD3" w:rsidP="005A57BF">
      <w:pPr>
        <w:pStyle w:val="ListParagraph"/>
        <w:numPr>
          <w:ilvl w:val="0"/>
          <w:numId w:val="6"/>
        </w:numPr>
        <w:spacing w:before="240" w:line="480" w:lineRule="auto"/>
        <w:ind w:left="720"/>
        <w:rPr>
          <w:rFonts w:ascii="Helvetica" w:eastAsia="Times New Roman" w:hAnsi="Helvetica" w:cs="Helvetica"/>
          <w:color w:val="333333"/>
          <w:sz w:val="27"/>
          <w:szCs w:val="27"/>
        </w:rPr>
      </w:pPr>
      <w:r w:rsidRPr="00BC203E">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c)</w:t>
      </w:r>
      <w:r w:rsidRPr="00BC203E">
        <w:rPr>
          <w:rFonts w:ascii="Helvetica" w:eastAsia="Times New Roman" w:hAnsi="Helvetica" w:cs="Helvetica"/>
          <w:color w:val="333333"/>
          <w:sz w:val="27"/>
          <w:szCs w:val="27"/>
        </w:rPr>
        <w:t xml:space="preserve"> </w:t>
      </w:r>
      <w:r w:rsidRPr="00BC203E">
        <w:rPr>
          <w:rFonts w:ascii="Helvetica" w:eastAsia="Times New Roman" w:hAnsi="Helvetica" w:cs="Helvetica"/>
          <w:b/>
          <w:bCs/>
          <w:color w:val="333333"/>
          <w:sz w:val="27"/>
          <w:szCs w:val="27"/>
        </w:rPr>
        <w:t>=</w:t>
      </w:r>
      <w:r w:rsidRPr="00BC203E">
        <w:rPr>
          <w:rFonts w:ascii="Helvetica" w:eastAsia="Times New Roman" w:hAnsi="Helvetica" w:cs="Helvetica"/>
          <w:color w:val="333333"/>
          <w:sz w:val="27"/>
          <w:szCs w:val="27"/>
        </w:rPr>
        <w:t xml:space="preserve"> </w:t>
      </w:r>
      <w:r w:rsidRPr="00BC203E">
        <w:rPr>
          <w:rFonts w:ascii="Helvetica" w:eastAsia="Times New Roman" w:hAnsi="Helvetica" w:cs="Helvetica"/>
          <w:b/>
          <w:bCs/>
          <w:color w:val="333333"/>
          <w:sz w:val="27"/>
          <w:szCs w:val="27"/>
        </w:rPr>
        <w:t>P(b | a, c)</w:t>
      </w:r>
      <w:r w:rsidRPr="00BC203E">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P(a | c) = P (b | c)</w:t>
      </w:r>
      <w:r w:rsidRPr="00BC203E">
        <w:rPr>
          <w:rFonts w:ascii="Helvetica" w:eastAsia="Times New Roman" w:hAnsi="Helvetica" w:cs="Helvetica"/>
          <w:color w:val="333333"/>
          <w:sz w:val="27"/>
          <w:szCs w:val="27"/>
        </w:rPr>
        <w:t>.</w:t>
      </w:r>
    </w:p>
    <w:p w14:paraId="0449F874" w14:textId="77777777" w:rsidR="00BC203E" w:rsidRPr="00BC203E" w:rsidRDefault="00BC203E" w:rsidP="005A57BF">
      <w:pPr>
        <w:pStyle w:val="ListParagraph"/>
        <w:numPr>
          <w:ilvl w:val="0"/>
          <w:numId w:val="6"/>
        </w:numPr>
        <w:spacing w:before="240" w:line="480" w:lineRule="auto"/>
        <w:ind w:left="720"/>
        <w:rPr>
          <w:rFonts w:ascii="Helvetica" w:eastAsia="Times New Roman" w:hAnsi="Helvetica" w:cs="Helvetica"/>
          <w:color w:val="333333"/>
          <w:sz w:val="27"/>
          <w:szCs w:val="27"/>
        </w:rPr>
      </w:pPr>
      <w:r w:rsidRPr="00BC203E">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c) = P(a)</w:t>
      </w:r>
      <w:r w:rsidRPr="00BC203E">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P(b | c) = P(b)</w:t>
      </w:r>
      <w:r w:rsidRPr="00BC203E">
        <w:rPr>
          <w:rFonts w:ascii="Helvetica" w:eastAsia="Times New Roman" w:hAnsi="Helvetica" w:cs="Helvetica"/>
          <w:color w:val="333333"/>
          <w:sz w:val="27"/>
          <w:szCs w:val="27"/>
        </w:rPr>
        <w:t>.</w:t>
      </w:r>
    </w:p>
    <w:p w14:paraId="53651005" w14:textId="6799BA3B" w:rsidR="00F476D7" w:rsidRDefault="00BC203E" w:rsidP="005A57BF">
      <w:pPr>
        <w:pStyle w:val="ListParagraph"/>
        <w:numPr>
          <w:ilvl w:val="0"/>
          <w:numId w:val="6"/>
        </w:numPr>
        <w:spacing w:before="240" w:line="480" w:lineRule="auto"/>
        <w:ind w:left="720"/>
        <w:rPr>
          <w:rFonts w:ascii="Helvetica" w:eastAsia="Times New Roman" w:hAnsi="Helvetica" w:cs="Helvetica"/>
          <w:color w:val="333333"/>
          <w:sz w:val="27"/>
          <w:szCs w:val="27"/>
        </w:rPr>
      </w:pPr>
      <w:r w:rsidRPr="00557AD3">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 P(a)</w:t>
      </w:r>
      <w:r w:rsidRPr="00557AD3">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P(a | b, c) = P(a | c)</w:t>
      </w:r>
      <w:r w:rsidRPr="00557AD3">
        <w:rPr>
          <w:rFonts w:ascii="Helvetica" w:eastAsia="Times New Roman" w:hAnsi="Helvetica" w:cs="Helvetica"/>
          <w:color w:val="333333"/>
          <w:sz w:val="27"/>
          <w:szCs w:val="27"/>
        </w:rPr>
        <w:t>.</w:t>
      </w:r>
    </w:p>
    <w:p w14:paraId="353F27BC" w14:textId="587BC928" w:rsidR="00C42B19" w:rsidRDefault="00C42B19" w:rsidP="005A57BF">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p>
    <w:p w14:paraId="1FE0E863" w14:textId="77777777" w:rsidR="007B44A4" w:rsidRDefault="007B44A4" w:rsidP="005A57BF">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bookmarkStart w:id="0" w:name="_GoBack"/>
      <w:bookmarkEnd w:id="0"/>
    </w:p>
    <w:p w14:paraId="3506937B" w14:textId="77777777" w:rsidR="007B44A4" w:rsidRDefault="007B44A4" w:rsidP="005A57BF">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p>
    <w:p w14:paraId="2DDA7157" w14:textId="2ACDD3B2" w:rsidR="005A57BF" w:rsidRDefault="007B44A4" w:rsidP="005A57BF">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hyperlink r:id="rId10" w:history="1">
        <w:r w:rsidR="005A57BF">
          <w:rPr>
            <w:rStyle w:val="Hyperlink"/>
            <w:rFonts w:ascii="inherit" w:hAnsi="inherit" w:cs="Helvetica"/>
            <w:b/>
            <w:bCs/>
            <w:color w:val="4183C4"/>
            <w:sz w:val="27"/>
            <w:szCs w:val="27"/>
            <w:bdr w:val="none" w:sz="0" w:space="0" w:color="auto" w:frame="1"/>
          </w:rPr>
          <w:t>Exercise 13.6 [inclusion-exclusion-exercise]</w:t>
        </w:r>
      </w:hyperlink>
    </w:p>
    <w:p w14:paraId="335EF39F" w14:textId="37BB4BC7" w:rsidR="00A91208" w:rsidRDefault="005A57BF" w:rsidP="005A57BF">
      <w:pPr>
        <w:spacing w:before="240" w:line="240" w:lineRule="auto"/>
        <w:rPr>
          <w:rFonts w:ascii="Helvetica" w:eastAsia="Times New Roman" w:hAnsi="Helvetica" w:cs="Helvetica"/>
          <w:color w:val="333333"/>
          <w:sz w:val="27"/>
          <w:szCs w:val="27"/>
        </w:rPr>
      </w:pPr>
      <w:r>
        <w:rPr>
          <w:rFonts w:ascii="Helvetica" w:hAnsi="Helvetica" w:cs="Helvetica"/>
          <w:color w:val="333333"/>
          <w:sz w:val="27"/>
          <w:szCs w:val="27"/>
          <w:shd w:val="clear" w:color="auto" w:fill="FFFFFF"/>
        </w:rPr>
        <w:t>Prove Equation (</w:t>
      </w:r>
      <w:proofErr w:type="spellStart"/>
      <w:r>
        <w:fldChar w:fldCharType="begin"/>
      </w:r>
      <w:r>
        <w:instrText xml:space="preserve"> HYPERLINK "https://aimacode.github.io/aima-exercises/probability-exercises/" \l "/" </w:instrText>
      </w:r>
      <w:r>
        <w:fldChar w:fldCharType="separate"/>
      </w:r>
      <w:r>
        <w:rPr>
          <w:rStyle w:val="Hyperlink"/>
          <w:rFonts w:ascii="Helvetica" w:hAnsi="Helvetica" w:cs="Helvetica"/>
          <w:b/>
          <w:bCs/>
          <w:color w:val="4183C4"/>
          <w:sz w:val="27"/>
          <w:szCs w:val="27"/>
          <w:u w:val="none"/>
          <w:bdr w:val="none" w:sz="0" w:space="0" w:color="auto" w:frame="1"/>
          <w:shd w:val="clear" w:color="auto" w:fill="FFFFFF"/>
        </w:rPr>
        <w:t>kolmogorov</w:t>
      </w:r>
      <w:proofErr w:type="spellEnd"/>
      <w:r>
        <w:rPr>
          <w:rStyle w:val="Hyperlink"/>
          <w:rFonts w:ascii="Helvetica" w:hAnsi="Helvetica" w:cs="Helvetica"/>
          <w:b/>
          <w:bCs/>
          <w:color w:val="4183C4"/>
          <w:sz w:val="27"/>
          <w:szCs w:val="27"/>
          <w:u w:val="none"/>
          <w:bdr w:val="none" w:sz="0" w:space="0" w:color="auto" w:frame="1"/>
          <w:shd w:val="clear" w:color="auto" w:fill="FFFFFF"/>
        </w:rPr>
        <w:t>-disjunction-equation</w:t>
      </w:r>
      <w:r>
        <w:fldChar w:fldCharType="end"/>
      </w:r>
      <w:r>
        <w:rPr>
          <w:rFonts w:ascii="Helvetica" w:hAnsi="Helvetica" w:cs="Helvetica"/>
          <w:color w:val="333333"/>
          <w:sz w:val="27"/>
          <w:szCs w:val="27"/>
          <w:shd w:val="clear" w:color="auto" w:fill="FFFFFF"/>
        </w:rPr>
        <w:t>) from Equations (</w:t>
      </w:r>
      <w:hyperlink r:id="rId11" w:anchor="/" w:history="1">
        <w:r>
          <w:rPr>
            <w:rStyle w:val="Hyperlink"/>
            <w:rFonts w:ascii="Helvetica" w:hAnsi="Helvetica" w:cs="Helvetica"/>
            <w:b/>
            <w:bCs/>
            <w:color w:val="4183C4"/>
            <w:sz w:val="27"/>
            <w:szCs w:val="27"/>
            <w:u w:val="none"/>
            <w:bdr w:val="none" w:sz="0" w:space="0" w:color="auto" w:frame="1"/>
            <w:shd w:val="clear" w:color="auto" w:fill="FFFFFF"/>
          </w:rPr>
          <w:t>basic-probability-axiom-equation</w:t>
        </w:r>
      </w:hyperlink>
      <w:r>
        <w:rPr>
          <w:rFonts w:ascii="Helvetica" w:hAnsi="Helvetica" w:cs="Helvetica"/>
          <w:color w:val="333333"/>
          <w:sz w:val="27"/>
          <w:szCs w:val="27"/>
          <w:shd w:val="clear" w:color="auto" w:fill="FFFFFF"/>
        </w:rPr>
        <w:t>) and (</w:t>
      </w:r>
      <w:hyperlink r:id="rId12" w:anchor="/" w:history="1">
        <w:r>
          <w:rPr>
            <w:rStyle w:val="Hyperlink"/>
            <w:rFonts w:ascii="Helvetica" w:hAnsi="Helvetica" w:cs="Helvetica"/>
            <w:b/>
            <w:bCs/>
            <w:color w:val="4183C4"/>
            <w:sz w:val="27"/>
            <w:szCs w:val="27"/>
            <w:u w:val="none"/>
            <w:bdr w:val="none" w:sz="0" w:space="0" w:color="auto" w:frame="1"/>
            <w:shd w:val="clear" w:color="auto" w:fill="FFFFFF"/>
          </w:rPr>
          <w:t>proposition-probability-equation</w:t>
        </w:r>
      </w:hyperlink>
      <w:r>
        <w:rPr>
          <w:rFonts w:ascii="Helvetica" w:hAnsi="Helvetica" w:cs="Helvetica"/>
          <w:color w:val="333333"/>
          <w:sz w:val="27"/>
          <w:szCs w:val="27"/>
          <w:shd w:val="clear" w:color="auto" w:fill="FFFFFF"/>
        </w:rPr>
        <w:t>).</w:t>
      </w:r>
      <w:r w:rsidRPr="00A91208">
        <w:rPr>
          <w:rFonts w:ascii="Helvetica" w:eastAsia="Times New Roman" w:hAnsi="Helvetica" w:cs="Helvetica"/>
          <w:color w:val="333333"/>
          <w:sz w:val="27"/>
          <w:szCs w:val="27"/>
        </w:rPr>
        <w:t xml:space="preserve"> </w:t>
      </w:r>
    </w:p>
    <w:p w14:paraId="2756D089" w14:textId="58549C0A" w:rsidR="005A57BF" w:rsidRDefault="005A57BF" w:rsidP="005A57BF">
      <w:pPr>
        <w:spacing w:before="240" w:line="240" w:lineRule="auto"/>
        <w:rPr>
          <w:rFonts w:ascii="Helvetica" w:eastAsia="Times New Roman" w:hAnsi="Helvetica" w:cs="Helvetica"/>
          <w:color w:val="333333"/>
          <w:sz w:val="27"/>
          <w:szCs w:val="27"/>
        </w:rPr>
      </w:pPr>
    </w:p>
    <w:p w14:paraId="40F31AFA" w14:textId="495EBF83" w:rsidR="007B44A4" w:rsidRDefault="007B44A4" w:rsidP="005A57BF">
      <w:pPr>
        <w:spacing w:before="240" w:line="240" w:lineRule="auto"/>
        <w:rPr>
          <w:rFonts w:ascii="Helvetica" w:eastAsia="Times New Roman" w:hAnsi="Helvetica" w:cs="Helvetica"/>
          <w:color w:val="333333"/>
          <w:sz w:val="27"/>
          <w:szCs w:val="27"/>
        </w:rPr>
      </w:pPr>
    </w:p>
    <w:p w14:paraId="52E5E47F" w14:textId="77777777" w:rsidR="007B44A4" w:rsidRDefault="007B44A4" w:rsidP="005A57BF">
      <w:pPr>
        <w:spacing w:before="240" w:line="240" w:lineRule="auto"/>
        <w:rPr>
          <w:rFonts w:ascii="Helvetica" w:eastAsia="Times New Roman" w:hAnsi="Helvetica" w:cs="Helvetica"/>
          <w:color w:val="333333"/>
          <w:sz w:val="27"/>
          <w:szCs w:val="27"/>
        </w:rPr>
      </w:pPr>
    </w:p>
    <w:p w14:paraId="7D8D4D4F" w14:textId="7A7BF168" w:rsidR="00F36388" w:rsidRPr="006827F5" w:rsidRDefault="00F36388" w:rsidP="00F36388">
      <w:pPr>
        <w:shd w:val="clear" w:color="auto" w:fill="FFFFFF"/>
        <w:spacing w:after="0" w:line="240" w:lineRule="auto"/>
        <w:jc w:val="both"/>
        <w:textAlignment w:val="baseline"/>
        <w:rPr>
          <w:rFonts w:ascii="Helvetica" w:eastAsia="Times New Roman" w:hAnsi="Helvetica" w:cs="Helvetica"/>
          <w:color w:val="333333"/>
          <w:sz w:val="27"/>
          <w:szCs w:val="27"/>
        </w:rPr>
      </w:pPr>
      <w:hyperlink r:id="rId13" w:history="1">
        <w:r w:rsidRPr="006827F5">
          <w:rPr>
            <w:rFonts w:ascii="inherit" w:eastAsia="Times New Roman" w:hAnsi="inherit" w:cs="Helvetica"/>
            <w:b/>
            <w:bCs/>
            <w:color w:val="4183C4"/>
            <w:sz w:val="27"/>
            <w:szCs w:val="27"/>
            <w:u w:val="single"/>
            <w:bdr w:val="none" w:sz="0" w:space="0" w:color="auto" w:frame="1"/>
          </w:rPr>
          <w:t>Exercise 13.</w:t>
        </w:r>
        <w:r>
          <w:rPr>
            <w:rFonts w:ascii="inherit" w:eastAsia="Times New Roman" w:hAnsi="inherit" w:cs="Helvetica"/>
            <w:b/>
            <w:bCs/>
            <w:color w:val="4183C4"/>
            <w:sz w:val="27"/>
            <w:szCs w:val="27"/>
            <w:u w:val="single"/>
            <w:bdr w:val="none" w:sz="0" w:space="0" w:color="auto" w:frame="1"/>
          </w:rPr>
          <w:t>8</w:t>
        </w:r>
      </w:hyperlink>
    </w:p>
    <w:p w14:paraId="5CB4FC04" w14:textId="77777777" w:rsidR="00A91208" w:rsidRPr="00A91208" w:rsidRDefault="00A91208" w:rsidP="00A91208">
      <w:p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Helvetica" w:eastAsia="Times New Roman" w:hAnsi="Helvetica" w:cs="Helvetica"/>
          <w:color w:val="333333"/>
          <w:sz w:val="27"/>
          <w:szCs w:val="27"/>
        </w:rPr>
        <w:t>Given the full joint distribution shown in Figure </w:t>
      </w:r>
      <w:hyperlink r:id="rId14" w:anchor="/" w:history="1">
        <w:r w:rsidRPr="00A91208">
          <w:rPr>
            <w:rFonts w:ascii="inherit" w:eastAsia="Times New Roman" w:hAnsi="inherit" w:cs="Helvetica"/>
            <w:b/>
            <w:bCs/>
            <w:color w:val="4183C4"/>
            <w:sz w:val="27"/>
            <w:szCs w:val="27"/>
            <w:u w:val="single"/>
            <w:bdr w:val="none" w:sz="0" w:space="0" w:color="auto" w:frame="1"/>
          </w:rPr>
          <w:t>dentist-joint-table</w:t>
        </w:r>
      </w:hyperlink>
      <w:r w:rsidRPr="00A91208">
        <w:rPr>
          <w:rFonts w:ascii="Helvetica" w:eastAsia="Times New Roman" w:hAnsi="Helvetica" w:cs="Helvetica"/>
          <w:color w:val="333333"/>
          <w:sz w:val="27"/>
          <w:szCs w:val="27"/>
        </w:rPr>
        <w:t>, calculate the following:</w:t>
      </w:r>
    </w:p>
    <w:p w14:paraId="26351CD1" w14:textId="4A06FA25"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r w:rsidRPr="00A91208">
        <w:rPr>
          <w:rFonts w:ascii="MathJax_Math-italic" w:eastAsia="Times New Roman" w:hAnsi="MathJax_Math-italic" w:cs="Helvetica"/>
          <w:b/>
          <w:bCs/>
          <w:color w:val="333333"/>
          <w:sz w:val="32"/>
          <w:szCs w:val="32"/>
          <w:bdr w:val="none" w:sz="0" w:space="0" w:color="auto" w:frame="1"/>
        </w:rPr>
        <w:t>toothache</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5E9F3EF6" w14:textId="18E4647E"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r w:rsidRPr="00A91208">
        <w:rPr>
          <w:rFonts w:ascii="MathJax_Math-italic" w:eastAsia="Times New Roman" w:hAnsi="MathJax_Math-italic" w:cs="Helvetica"/>
          <w:b/>
          <w:bCs/>
          <w:color w:val="333333"/>
          <w:sz w:val="32"/>
          <w:szCs w:val="32"/>
          <w:bdr w:val="none" w:sz="0" w:space="0" w:color="auto" w:frame="1"/>
        </w:rPr>
        <w:t>Cavity</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1E3F56AF" w14:textId="326647FC"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proofErr w:type="spellStart"/>
      <w:r w:rsidRPr="00A91208">
        <w:rPr>
          <w:rFonts w:ascii="MathJax_Math-italic" w:eastAsia="Times New Roman" w:hAnsi="MathJax_Math-italic" w:cs="Helvetica"/>
          <w:b/>
          <w:bCs/>
          <w:color w:val="333333"/>
          <w:sz w:val="32"/>
          <w:szCs w:val="32"/>
          <w:bdr w:val="none" w:sz="0" w:space="0" w:color="auto" w:frame="1"/>
        </w:rPr>
        <w:t>Toothachecavity</w:t>
      </w:r>
      <w:proofErr w:type="spellEnd"/>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4E29A1E2" w14:textId="41271834" w:rsidR="00480601"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proofErr w:type="gramStart"/>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proofErr w:type="spellStart"/>
      <w:proofErr w:type="gramEnd"/>
      <w:r w:rsidRPr="00A91208">
        <w:rPr>
          <w:rFonts w:ascii="MathJax_Math-italic" w:eastAsia="Times New Roman" w:hAnsi="MathJax_Math-italic" w:cs="Helvetica"/>
          <w:b/>
          <w:bCs/>
          <w:color w:val="333333"/>
          <w:sz w:val="32"/>
          <w:szCs w:val="32"/>
          <w:bdr w:val="none" w:sz="0" w:space="0" w:color="auto" w:frame="1"/>
        </w:rPr>
        <w:t>Cavitytoothache</w:t>
      </w:r>
      <w:proofErr w:type="spellEnd"/>
      <w:r w:rsidRPr="00A91208">
        <w:rPr>
          <w:rFonts w:ascii="MathJax_Main" w:hAnsi="MathJax_Main"/>
          <w:color w:val="333333"/>
          <w:sz w:val="32"/>
          <w:szCs w:val="32"/>
          <w:shd w:val="clear" w:color="auto" w:fill="FFFFFF"/>
        </w:rPr>
        <w:t xml:space="preserve"> </w:t>
      </w:r>
      <w:r>
        <w:rPr>
          <w:rFonts w:ascii="MathJax_Main" w:hAnsi="MathJax_Main"/>
          <w:color w:val="333333"/>
          <w:sz w:val="32"/>
          <w:szCs w:val="32"/>
          <w:shd w:val="clear" w:color="auto" w:fill="FFFFFF"/>
        </w:rPr>
        <w:t xml:space="preserve">∨ </w:t>
      </w:r>
      <w:r w:rsidRPr="00A91208">
        <w:rPr>
          <w:rFonts w:ascii="MathJax_Math-italic" w:eastAsia="Times New Roman" w:hAnsi="MathJax_Math-italic" w:cs="Helvetica"/>
          <w:b/>
          <w:bCs/>
          <w:color w:val="333333"/>
          <w:sz w:val="32"/>
          <w:szCs w:val="32"/>
          <w:bdr w:val="none" w:sz="0" w:space="0" w:color="auto" w:frame="1"/>
        </w:rPr>
        <w:t>catch</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13D85012" w14:textId="6C847976" w:rsidR="00480601" w:rsidRDefault="00480601" w:rsidP="00480601">
      <w:pPr>
        <w:shd w:val="clear" w:color="auto" w:fill="FFFFFF"/>
        <w:spacing w:line="240" w:lineRule="auto"/>
        <w:jc w:val="both"/>
        <w:textAlignment w:val="baseline"/>
        <w:rPr>
          <w:rFonts w:ascii="Helvetica" w:eastAsia="Times New Roman" w:hAnsi="Helvetica" w:cs="Helvetica"/>
          <w:sz w:val="27"/>
          <w:szCs w:val="27"/>
        </w:rPr>
      </w:pPr>
    </w:p>
    <w:p w14:paraId="3134832D" w14:textId="77777777" w:rsidR="00480601" w:rsidRPr="00480601" w:rsidRDefault="00480601" w:rsidP="00480601">
      <w:pPr>
        <w:shd w:val="clear" w:color="auto" w:fill="FFFFFF"/>
        <w:spacing w:line="240" w:lineRule="auto"/>
        <w:jc w:val="both"/>
        <w:textAlignment w:val="baseline"/>
        <w:rPr>
          <w:rFonts w:ascii="Helvetica" w:eastAsia="Times New Roman" w:hAnsi="Helvetica" w:cs="Helvetica"/>
          <w:color w:val="333333"/>
          <w:sz w:val="27"/>
          <w:szCs w:val="27"/>
        </w:rPr>
      </w:pPr>
    </w:p>
    <w:sectPr w:rsidR="00480601" w:rsidRPr="004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5D2"/>
    <w:multiLevelType w:val="multilevel"/>
    <w:tmpl w:val="66BA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5692A"/>
    <w:multiLevelType w:val="multilevel"/>
    <w:tmpl w:val="7B4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72813"/>
    <w:multiLevelType w:val="multilevel"/>
    <w:tmpl w:val="41C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8299A"/>
    <w:multiLevelType w:val="multilevel"/>
    <w:tmpl w:val="CC405C8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1C96240"/>
    <w:multiLevelType w:val="multilevel"/>
    <w:tmpl w:val="08B0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97EDD"/>
    <w:multiLevelType w:val="multilevel"/>
    <w:tmpl w:val="660A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A06F3"/>
    <w:multiLevelType w:val="multilevel"/>
    <w:tmpl w:val="A7A8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D7"/>
    <w:rsid w:val="00080A18"/>
    <w:rsid w:val="000D6695"/>
    <w:rsid w:val="00480601"/>
    <w:rsid w:val="00557AD3"/>
    <w:rsid w:val="005A57BF"/>
    <w:rsid w:val="006827F5"/>
    <w:rsid w:val="007B00C4"/>
    <w:rsid w:val="007B44A4"/>
    <w:rsid w:val="00972B3A"/>
    <w:rsid w:val="00A20C13"/>
    <w:rsid w:val="00A91208"/>
    <w:rsid w:val="00BC203E"/>
    <w:rsid w:val="00C42B19"/>
    <w:rsid w:val="00D03350"/>
    <w:rsid w:val="00D15EF4"/>
    <w:rsid w:val="00E6106D"/>
    <w:rsid w:val="00ED6724"/>
    <w:rsid w:val="00F36388"/>
    <w:rsid w:val="00F476D7"/>
    <w:rsid w:val="00FC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5624"/>
  <w15:chartTrackingRefBased/>
  <w15:docId w15:val="{44642285-FA1D-4F4A-97A0-24638872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6D7"/>
    <w:rPr>
      <w:color w:val="0000FF"/>
      <w:u w:val="single"/>
    </w:rPr>
  </w:style>
  <w:style w:type="character" w:customStyle="1" w:styleId="mi">
    <w:name w:val="mi"/>
    <w:basedOn w:val="DefaultParagraphFont"/>
    <w:rsid w:val="00F476D7"/>
  </w:style>
  <w:style w:type="character" w:customStyle="1" w:styleId="mjxassistivemathml">
    <w:name w:val="mjx_assistive_mathml"/>
    <w:basedOn w:val="DefaultParagraphFont"/>
    <w:rsid w:val="00F476D7"/>
  </w:style>
  <w:style w:type="character" w:customStyle="1" w:styleId="mo">
    <w:name w:val="mo"/>
    <w:basedOn w:val="DefaultParagraphFont"/>
    <w:rsid w:val="00F476D7"/>
  </w:style>
  <w:style w:type="character" w:styleId="Strong">
    <w:name w:val="Strong"/>
    <w:basedOn w:val="DefaultParagraphFont"/>
    <w:uiPriority w:val="22"/>
    <w:qFormat/>
    <w:rsid w:val="00F476D7"/>
    <w:rPr>
      <w:b/>
      <w:bCs/>
    </w:rPr>
  </w:style>
  <w:style w:type="character" w:customStyle="1" w:styleId="mn">
    <w:name w:val="mn"/>
    <w:basedOn w:val="DefaultParagraphFont"/>
    <w:rsid w:val="00F476D7"/>
  </w:style>
  <w:style w:type="paragraph" w:styleId="ListParagraph">
    <w:name w:val="List Paragraph"/>
    <w:basedOn w:val="Normal"/>
    <w:uiPriority w:val="34"/>
    <w:qFormat/>
    <w:rsid w:val="00BC203E"/>
    <w:pPr>
      <w:ind w:left="720"/>
      <w:contextualSpacing/>
    </w:pPr>
  </w:style>
  <w:style w:type="character" w:customStyle="1" w:styleId="mtext">
    <w:name w:val="mtext"/>
    <w:basedOn w:val="DefaultParagraphFont"/>
    <w:rsid w:val="00A9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6294">
      <w:bodyDiv w:val="1"/>
      <w:marLeft w:val="0"/>
      <w:marRight w:val="0"/>
      <w:marTop w:val="0"/>
      <w:marBottom w:val="0"/>
      <w:divBdr>
        <w:top w:val="none" w:sz="0" w:space="0" w:color="auto"/>
        <w:left w:val="none" w:sz="0" w:space="0" w:color="auto"/>
        <w:bottom w:val="none" w:sz="0" w:space="0" w:color="auto"/>
        <w:right w:val="none" w:sz="0" w:space="0" w:color="auto"/>
      </w:divBdr>
    </w:div>
    <w:div w:id="271128695">
      <w:bodyDiv w:val="1"/>
      <w:marLeft w:val="0"/>
      <w:marRight w:val="0"/>
      <w:marTop w:val="0"/>
      <w:marBottom w:val="0"/>
      <w:divBdr>
        <w:top w:val="none" w:sz="0" w:space="0" w:color="auto"/>
        <w:left w:val="none" w:sz="0" w:space="0" w:color="auto"/>
        <w:bottom w:val="none" w:sz="0" w:space="0" w:color="auto"/>
        <w:right w:val="none" w:sz="0" w:space="0" w:color="auto"/>
      </w:divBdr>
    </w:div>
    <w:div w:id="656885697">
      <w:bodyDiv w:val="1"/>
      <w:marLeft w:val="0"/>
      <w:marRight w:val="0"/>
      <w:marTop w:val="0"/>
      <w:marBottom w:val="0"/>
      <w:divBdr>
        <w:top w:val="none" w:sz="0" w:space="0" w:color="auto"/>
        <w:left w:val="none" w:sz="0" w:space="0" w:color="auto"/>
        <w:bottom w:val="none" w:sz="0" w:space="0" w:color="auto"/>
        <w:right w:val="none" w:sz="0" w:space="0" w:color="auto"/>
      </w:divBdr>
    </w:div>
    <w:div w:id="673383053">
      <w:bodyDiv w:val="1"/>
      <w:marLeft w:val="0"/>
      <w:marRight w:val="0"/>
      <w:marTop w:val="0"/>
      <w:marBottom w:val="0"/>
      <w:divBdr>
        <w:top w:val="none" w:sz="0" w:space="0" w:color="auto"/>
        <w:left w:val="none" w:sz="0" w:space="0" w:color="auto"/>
        <w:bottom w:val="none" w:sz="0" w:space="0" w:color="auto"/>
        <w:right w:val="none" w:sz="0" w:space="0" w:color="auto"/>
      </w:divBdr>
    </w:div>
    <w:div w:id="691420022">
      <w:bodyDiv w:val="1"/>
      <w:marLeft w:val="0"/>
      <w:marRight w:val="0"/>
      <w:marTop w:val="0"/>
      <w:marBottom w:val="0"/>
      <w:divBdr>
        <w:top w:val="none" w:sz="0" w:space="0" w:color="auto"/>
        <w:left w:val="none" w:sz="0" w:space="0" w:color="auto"/>
        <w:bottom w:val="none" w:sz="0" w:space="0" w:color="auto"/>
        <w:right w:val="none" w:sz="0" w:space="0" w:color="auto"/>
      </w:divBdr>
    </w:div>
    <w:div w:id="824934117">
      <w:bodyDiv w:val="1"/>
      <w:marLeft w:val="0"/>
      <w:marRight w:val="0"/>
      <w:marTop w:val="0"/>
      <w:marBottom w:val="0"/>
      <w:divBdr>
        <w:top w:val="none" w:sz="0" w:space="0" w:color="auto"/>
        <w:left w:val="none" w:sz="0" w:space="0" w:color="auto"/>
        <w:bottom w:val="none" w:sz="0" w:space="0" w:color="auto"/>
        <w:right w:val="none" w:sz="0" w:space="0" w:color="auto"/>
      </w:divBdr>
    </w:div>
    <w:div w:id="898176290">
      <w:bodyDiv w:val="1"/>
      <w:marLeft w:val="0"/>
      <w:marRight w:val="0"/>
      <w:marTop w:val="0"/>
      <w:marBottom w:val="0"/>
      <w:divBdr>
        <w:top w:val="none" w:sz="0" w:space="0" w:color="auto"/>
        <w:left w:val="none" w:sz="0" w:space="0" w:color="auto"/>
        <w:bottom w:val="none" w:sz="0" w:space="0" w:color="auto"/>
        <w:right w:val="none" w:sz="0" w:space="0" w:color="auto"/>
      </w:divBdr>
    </w:div>
    <w:div w:id="1567960672">
      <w:bodyDiv w:val="1"/>
      <w:marLeft w:val="0"/>
      <w:marRight w:val="0"/>
      <w:marTop w:val="0"/>
      <w:marBottom w:val="0"/>
      <w:divBdr>
        <w:top w:val="none" w:sz="0" w:space="0" w:color="auto"/>
        <w:left w:val="none" w:sz="0" w:space="0" w:color="auto"/>
        <w:bottom w:val="none" w:sz="0" w:space="0" w:color="auto"/>
        <w:right w:val="none" w:sz="0" w:space="0" w:color="auto"/>
      </w:divBdr>
      <w:divsChild>
        <w:div w:id="1308508297">
          <w:marLeft w:val="0"/>
          <w:marRight w:val="0"/>
          <w:marTop w:val="240"/>
          <w:marBottom w:val="240"/>
          <w:divBdr>
            <w:top w:val="none" w:sz="0" w:space="0" w:color="auto"/>
            <w:left w:val="none" w:sz="0" w:space="0" w:color="auto"/>
            <w:bottom w:val="none" w:sz="0" w:space="0" w:color="auto"/>
            <w:right w:val="none" w:sz="0" w:space="0" w:color="auto"/>
          </w:divBdr>
        </w:div>
      </w:divsChild>
    </w:div>
    <w:div w:id="1876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acode.github.io/aima-exercises/planning-exercises/ex_4/" TargetMode="External"/><Relationship Id="rId13" Type="http://schemas.openxmlformats.org/officeDocument/2006/relationships/hyperlink" Target="https://aimacode.github.io/aima-exercises/probability-exercises/ex_3/" TargetMode="External"/><Relationship Id="rId3" Type="http://schemas.openxmlformats.org/officeDocument/2006/relationships/settings" Target="settings.xml"/><Relationship Id="rId7" Type="http://schemas.openxmlformats.org/officeDocument/2006/relationships/hyperlink" Target="https://aimacode.github.io/aima-exercises/planning-exercises/" TargetMode="External"/><Relationship Id="rId12" Type="http://schemas.openxmlformats.org/officeDocument/2006/relationships/hyperlink" Target="https://aimacode.github.io/aima-exercises/probability-exerci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imacode.github.io/aima-exercises/planning-exercises/ex_3/" TargetMode="External"/><Relationship Id="rId11" Type="http://schemas.openxmlformats.org/officeDocument/2006/relationships/hyperlink" Target="https://aimacode.github.io/aima-exercises/probability-exercises/" TargetMode="External"/><Relationship Id="rId5" Type="http://schemas.openxmlformats.org/officeDocument/2006/relationships/hyperlink" Target="https://aimacode.github.io/aima-exercises/logical-inference-exercises/ex_29/" TargetMode="External"/><Relationship Id="rId15" Type="http://schemas.openxmlformats.org/officeDocument/2006/relationships/fontTable" Target="fontTable.xml"/><Relationship Id="rId10" Type="http://schemas.openxmlformats.org/officeDocument/2006/relationships/hyperlink" Target="https://aimacode.github.io/aima-exercises/probability-exercises/ex_6/" TargetMode="External"/><Relationship Id="rId4" Type="http://schemas.openxmlformats.org/officeDocument/2006/relationships/webSettings" Target="webSettings.xml"/><Relationship Id="rId9" Type="http://schemas.openxmlformats.org/officeDocument/2006/relationships/hyperlink" Target="https://aimacode.github.io/aima-exercises/probability-exercises/ex_3/" TargetMode="External"/><Relationship Id="rId14" Type="http://schemas.openxmlformats.org/officeDocument/2006/relationships/hyperlink" Target="https://aimacode.github.io/aima-exercises/probability-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16</cp:revision>
  <dcterms:created xsi:type="dcterms:W3CDTF">2020-11-02T02:31:00Z</dcterms:created>
  <dcterms:modified xsi:type="dcterms:W3CDTF">2020-11-02T02:47:00Z</dcterms:modified>
</cp:coreProperties>
</file>