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1DD4" w14:textId="13E2783F" w:rsidR="001D21D7" w:rsidRPr="00E85250" w:rsidRDefault="001D21D7" w:rsidP="001D21D7">
      <w:pPr>
        <w:rPr>
          <w:sz w:val="20"/>
          <w:szCs w:val="20"/>
        </w:rPr>
      </w:pPr>
      <w:r w:rsidRPr="00E85250">
        <w:rPr>
          <w:sz w:val="20"/>
          <w:szCs w:val="20"/>
        </w:rPr>
        <w:t>Lors de la prochaine séance, vous serez évalué sur les notions abordées lors des 2 premières séquences de l’année. Voici la liste des compétences et connaissances qui seront abordées et que vous devez donc maitris</w:t>
      </w:r>
      <w:r w:rsidR="000D3088" w:rsidRPr="00E85250">
        <w:rPr>
          <w:sz w:val="20"/>
          <w:szCs w:val="20"/>
        </w:rPr>
        <w:t>er. Vous pouvez utiliser le tableau suivant po</w:t>
      </w:r>
      <w:r w:rsidR="000F0D87" w:rsidRPr="00E85250">
        <w:rPr>
          <w:sz w:val="20"/>
          <w:szCs w:val="20"/>
        </w:rPr>
        <w:t>ur vous aider dans vos révisions (cocher les cases en fonction de votre niveau de maitrise et de votre avancement dans les révisions.</w:t>
      </w:r>
    </w:p>
    <w:tbl>
      <w:tblPr>
        <w:tblStyle w:val="Grilledetableauclaire"/>
        <w:tblW w:w="0" w:type="auto"/>
        <w:tblLayout w:type="fixed"/>
        <w:tblLook w:val="04A0" w:firstRow="1" w:lastRow="0" w:firstColumn="1" w:lastColumn="0" w:noHBand="0" w:noVBand="1"/>
      </w:tblPr>
      <w:tblGrid>
        <w:gridCol w:w="8359"/>
        <w:gridCol w:w="708"/>
        <w:gridCol w:w="709"/>
        <w:gridCol w:w="680"/>
      </w:tblGrid>
      <w:tr w:rsidR="00011F61" w:rsidRPr="00E85250" w14:paraId="11FDDA0B" w14:textId="7A656692" w:rsidTr="00011F61">
        <w:tc>
          <w:tcPr>
            <w:tcW w:w="8359" w:type="dxa"/>
            <w:shd w:val="clear" w:color="auto" w:fill="C5C100" w:themeFill="background2"/>
            <w:vAlign w:val="center"/>
          </w:tcPr>
          <w:p w14:paraId="30331BDF" w14:textId="073E374F" w:rsidR="000F0D87" w:rsidRPr="00E85250" w:rsidRDefault="000F0D87" w:rsidP="00011F61">
            <w:pPr>
              <w:jc w:val="center"/>
              <w:rPr>
                <w:b/>
                <w:bCs/>
                <w:sz w:val="20"/>
                <w:szCs w:val="20"/>
              </w:rPr>
            </w:pPr>
            <w:r w:rsidRPr="00E85250">
              <w:rPr>
                <w:b/>
                <w:bCs/>
                <w:sz w:val="20"/>
                <w:szCs w:val="20"/>
              </w:rPr>
              <w:t>Compétence/Connaissance</w:t>
            </w:r>
          </w:p>
        </w:tc>
        <w:tc>
          <w:tcPr>
            <w:tcW w:w="708" w:type="dxa"/>
            <w:shd w:val="clear" w:color="auto" w:fill="C5C100" w:themeFill="background2"/>
            <w:vAlign w:val="center"/>
          </w:tcPr>
          <w:p w14:paraId="33C1198C" w14:textId="52735EA5" w:rsidR="000F0D87" w:rsidRPr="00E85250" w:rsidRDefault="00011F61" w:rsidP="00011F61">
            <w:pPr>
              <w:jc w:val="center"/>
              <w:rPr>
                <w:b/>
                <w:bCs/>
                <w:sz w:val="10"/>
                <w:szCs w:val="10"/>
              </w:rPr>
            </w:pPr>
            <w:r w:rsidRPr="00E85250">
              <w:rPr>
                <w:b/>
                <w:bCs/>
                <w:sz w:val="10"/>
                <w:szCs w:val="10"/>
              </w:rPr>
              <w:t>Non maitrisé</w:t>
            </w:r>
          </w:p>
        </w:tc>
        <w:tc>
          <w:tcPr>
            <w:tcW w:w="709" w:type="dxa"/>
            <w:shd w:val="clear" w:color="auto" w:fill="C5C100" w:themeFill="background2"/>
            <w:vAlign w:val="center"/>
          </w:tcPr>
          <w:p w14:paraId="1282AEFD" w14:textId="349A467C" w:rsidR="000F0D87" w:rsidRPr="00E85250" w:rsidRDefault="000F0D87" w:rsidP="00011F61">
            <w:pPr>
              <w:jc w:val="center"/>
              <w:rPr>
                <w:b/>
                <w:bCs/>
                <w:sz w:val="10"/>
                <w:szCs w:val="10"/>
              </w:rPr>
            </w:pPr>
            <w:r w:rsidRPr="00E85250">
              <w:rPr>
                <w:b/>
                <w:bCs/>
                <w:sz w:val="10"/>
                <w:szCs w:val="10"/>
              </w:rPr>
              <w:t xml:space="preserve">Partiellement </w:t>
            </w:r>
            <w:r w:rsidR="00011F61" w:rsidRPr="00E85250">
              <w:rPr>
                <w:b/>
                <w:bCs/>
                <w:sz w:val="10"/>
                <w:szCs w:val="10"/>
              </w:rPr>
              <w:t>m</w:t>
            </w:r>
            <w:r w:rsidRPr="00E85250">
              <w:rPr>
                <w:b/>
                <w:bCs/>
                <w:sz w:val="10"/>
                <w:szCs w:val="10"/>
              </w:rPr>
              <w:t>aitrisé</w:t>
            </w:r>
          </w:p>
        </w:tc>
        <w:tc>
          <w:tcPr>
            <w:tcW w:w="680" w:type="dxa"/>
            <w:shd w:val="clear" w:color="auto" w:fill="C5C100" w:themeFill="background2"/>
            <w:vAlign w:val="center"/>
          </w:tcPr>
          <w:p w14:paraId="1F1CDA57" w14:textId="74C20180" w:rsidR="000F0D87" w:rsidRPr="00E85250" w:rsidRDefault="000F0D87" w:rsidP="00011F61">
            <w:pPr>
              <w:jc w:val="center"/>
              <w:rPr>
                <w:b/>
                <w:bCs/>
                <w:sz w:val="10"/>
                <w:szCs w:val="10"/>
              </w:rPr>
            </w:pPr>
            <w:r w:rsidRPr="00E85250">
              <w:rPr>
                <w:b/>
                <w:bCs/>
                <w:sz w:val="10"/>
                <w:szCs w:val="10"/>
              </w:rPr>
              <w:t>Maitrisé</w:t>
            </w:r>
          </w:p>
        </w:tc>
      </w:tr>
      <w:tr w:rsidR="00011F61" w:rsidRPr="00E85250" w14:paraId="54083C21" w14:textId="30F0F347" w:rsidTr="00011F61">
        <w:tc>
          <w:tcPr>
            <w:tcW w:w="8359" w:type="dxa"/>
          </w:tcPr>
          <w:p w14:paraId="12D5E5F2" w14:textId="77777777" w:rsidR="000F0D87" w:rsidRPr="00020C4A" w:rsidRDefault="000F0D87" w:rsidP="00F82509">
            <w:pPr>
              <w:rPr>
                <w:sz w:val="20"/>
                <w:szCs w:val="20"/>
                <w:highlight w:val="yellow"/>
              </w:rPr>
            </w:pPr>
            <w:r w:rsidRPr="00020C4A">
              <w:rPr>
                <w:sz w:val="20"/>
                <w:szCs w:val="20"/>
                <w:highlight w:val="yellow"/>
              </w:rPr>
              <w:t>Commandes linux</w:t>
            </w:r>
          </w:p>
          <w:p w14:paraId="432D1F70" w14:textId="385EEDC5" w:rsidR="000F0D87" w:rsidRPr="00020C4A" w:rsidRDefault="000F0D87" w:rsidP="000D3088">
            <w:pPr>
              <w:pStyle w:val="Paragraphedeliste"/>
              <w:numPr>
                <w:ilvl w:val="0"/>
                <w:numId w:val="22"/>
              </w:numPr>
              <w:rPr>
                <w:sz w:val="20"/>
                <w:szCs w:val="20"/>
                <w:highlight w:val="yellow"/>
              </w:rPr>
            </w:pPr>
            <w:proofErr w:type="gramStart"/>
            <w:r w:rsidRPr="00020C4A">
              <w:rPr>
                <w:sz w:val="20"/>
                <w:szCs w:val="20"/>
                <w:highlight w:val="yellow"/>
              </w:rPr>
              <w:t>cd</w:t>
            </w:r>
            <w:proofErr w:type="gramEnd"/>
          </w:p>
          <w:p w14:paraId="5E8E693D" w14:textId="6DA06503" w:rsidR="000F0D87" w:rsidRPr="00020C4A" w:rsidRDefault="000F0D87" w:rsidP="000D3088">
            <w:pPr>
              <w:pStyle w:val="Paragraphedeliste"/>
              <w:numPr>
                <w:ilvl w:val="0"/>
                <w:numId w:val="22"/>
              </w:numPr>
              <w:rPr>
                <w:sz w:val="20"/>
                <w:szCs w:val="20"/>
                <w:highlight w:val="yellow"/>
              </w:rPr>
            </w:pPr>
            <w:proofErr w:type="gramStart"/>
            <w:r w:rsidRPr="00020C4A">
              <w:rPr>
                <w:sz w:val="20"/>
                <w:szCs w:val="20"/>
                <w:highlight w:val="yellow"/>
              </w:rPr>
              <w:t>ls</w:t>
            </w:r>
            <w:proofErr w:type="gramEnd"/>
          </w:p>
          <w:p w14:paraId="529C2A69" w14:textId="4584ECAF" w:rsidR="000F0D87" w:rsidRPr="00020C4A" w:rsidRDefault="000F0D87" w:rsidP="000D3088">
            <w:pPr>
              <w:pStyle w:val="Paragraphedeliste"/>
              <w:numPr>
                <w:ilvl w:val="0"/>
                <w:numId w:val="22"/>
              </w:numPr>
              <w:rPr>
                <w:sz w:val="20"/>
                <w:szCs w:val="20"/>
                <w:highlight w:val="yellow"/>
              </w:rPr>
            </w:pPr>
            <w:proofErr w:type="gramStart"/>
            <w:r w:rsidRPr="00020C4A">
              <w:rPr>
                <w:sz w:val="20"/>
                <w:szCs w:val="20"/>
                <w:highlight w:val="yellow"/>
              </w:rPr>
              <w:t>mv</w:t>
            </w:r>
            <w:proofErr w:type="gramEnd"/>
          </w:p>
          <w:p w14:paraId="04F9DDA7" w14:textId="768BA42A" w:rsidR="000F0D87" w:rsidRPr="00020C4A" w:rsidRDefault="000F0D87" w:rsidP="000D3088">
            <w:pPr>
              <w:pStyle w:val="Paragraphedeliste"/>
              <w:numPr>
                <w:ilvl w:val="0"/>
                <w:numId w:val="22"/>
              </w:numPr>
              <w:rPr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020C4A">
              <w:rPr>
                <w:sz w:val="20"/>
                <w:szCs w:val="20"/>
                <w:highlight w:val="yellow"/>
              </w:rPr>
              <w:t>mkdir</w:t>
            </w:r>
            <w:proofErr w:type="spellEnd"/>
            <w:proofErr w:type="gramEnd"/>
          </w:p>
        </w:tc>
        <w:tc>
          <w:tcPr>
            <w:tcW w:w="708" w:type="dxa"/>
          </w:tcPr>
          <w:p w14:paraId="00B8FE81" w14:textId="77777777" w:rsidR="000F0D87" w:rsidRPr="00020C4A" w:rsidRDefault="000F0D87" w:rsidP="00F825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</w:tcPr>
          <w:p w14:paraId="56449E78" w14:textId="77777777" w:rsidR="000F0D87" w:rsidRPr="00020C4A" w:rsidRDefault="000F0D87" w:rsidP="00F825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680" w:type="dxa"/>
          </w:tcPr>
          <w:p w14:paraId="26B1C30F" w14:textId="3A7FDCC1" w:rsidR="000F0D87" w:rsidRPr="00020C4A" w:rsidRDefault="000F0D87" w:rsidP="00F82509">
            <w:pPr>
              <w:rPr>
                <w:sz w:val="20"/>
                <w:szCs w:val="20"/>
                <w:highlight w:val="yellow"/>
              </w:rPr>
            </w:pPr>
          </w:p>
        </w:tc>
      </w:tr>
      <w:tr w:rsidR="00011F61" w:rsidRPr="00E85250" w14:paraId="7D87663D" w14:textId="0C94EF3E" w:rsidTr="00011F61">
        <w:tc>
          <w:tcPr>
            <w:tcW w:w="8359" w:type="dxa"/>
          </w:tcPr>
          <w:p w14:paraId="2EE04393" w14:textId="3E3ABE2D" w:rsidR="000F0D87" w:rsidRPr="00020C4A" w:rsidRDefault="000F0D87" w:rsidP="00F82509">
            <w:pPr>
              <w:rPr>
                <w:sz w:val="20"/>
                <w:szCs w:val="20"/>
                <w:highlight w:val="yellow"/>
              </w:rPr>
            </w:pPr>
            <w:r w:rsidRPr="00020C4A">
              <w:rPr>
                <w:sz w:val="20"/>
                <w:szCs w:val="20"/>
                <w:highlight w:val="yellow"/>
              </w:rPr>
              <w:t>Commandes git (connaitre la commande et sa fonction)</w:t>
            </w:r>
          </w:p>
          <w:p w14:paraId="47B475CC" w14:textId="77777777" w:rsidR="000F0D87" w:rsidRPr="00020C4A" w:rsidRDefault="000F0D87" w:rsidP="000D3088">
            <w:pPr>
              <w:pStyle w:val="Paragraphedeliste"/>
              <w:numPr>
                <w:ilvl w:val="0"/>
                <w:numId w:val="23"/>
              </w:numPr>
              <w:rPr>
                <w:sz w:val="20"/>
                <w:szCs w:val="20"/>
                <w:highlight w:val="yellow"/>
              </w:rPr>
            </w:pPr>
            <w:proofErr w:type="gramStart"/>
            <w:r w:rsidRPr="00020C4A">
              <w:rPr>
                <w:sz w:val="20"/>
                <w:szCs w:val="20"/>
                <w:highlight w:val="yellow"/>
              </w:rPr>
              <w:t>git</w:t>
            </w:r>
            <w:proofErr w:type="gramEnd"/>
            <w:r w:rsidRPr="00020C4A">
              <w:rPr>
                <w:sz w:val="20"/>
                <w:szCs w:val="20"/>
                <w:highlight w:val="yellow"/>
              </w:rPr>
              <w:t xml:space="preserve"> clone</w:t>
            </w:r>
          </w:p>
          <w:p w14:paraId="5704C5AA" w14:textId="77777777" w:rsidR="000F0D87" w:rsidRPr="00020C4A" w:rsidRDefault="000F0D87" w:rsidP="000D3088">
            <w:pPr>
              <w:pStyle w:val="Paragraphedeliste"/>
              <w:numPr>
                <w:ilvl w:val="0"/>
                <w:numId w:val="23"/>
              </w:numPr>
              <w:rPr>
                <w:sz w:val="20"/>
                <w:szCs w:val="20"/>
                <w:highlight w:val="yellow"/>
              </w:rPr>
            </w:pPr>
            <w:proofErr w:type="gramStart"/>
            <w:r w:rsidRPr="00020C4A">
              <w:rPr>
                <w:sz w:val="20"/>
                <w:szCs w:val="20"/>
                <w:highlight w:val="yellow"/>
              </w:rPr>
              <w:t>git</w:t>
            </w:r>
            <w:proofErr w:type="gramEnd"/>
            <w:r w:rsidRPr="00020C4A">
              <w:rPr>
                <w:sz w:val="20"/>
                <w:szCs w:val="20"/>
                <w:highlight w:val="yellow"/>
              </w:rPr>
              <w:t xml:space="preserve"> pull</w:t>
            </w:r>
          </w:p>
          <w:p w14:paraId="5AF7B0B4" w14:textId="359605EE" w:rsidR="00011F61" w:rsidRPr="00020C4A" w:rsidRDefault="00011F61" w:rsidP="000D3088">
            <w:pPr>
              <w:pStyle w:val="Paragraphedeliste"/>
              <w:numPr>
                <w:ilvl w:val="0"/>
                <w:numId w:val="23"/>
              </w:numPr>
              <w:rPr>
                <w:sz w:val="20"/>
                <w:szCs w:val="20"/>
                <w:highlight w:val="yellow"/>
              </w:rPr>
            </w:pPr>
            <w:r w:rsidRPr="00020C4A">
              <w:rPr>
                <w:sz w:val="20"/>
                <w:szCs w:val="20"/>
                <w:highlight w:val="yellow"/>
              </w:rPr>
              <w:t>Cloner un dépôt et en faire une copie pour le modifier</w:t>
            </w:r>
          </w:p>
        </w:tc>
        <w:tc>
          <w:tcPr>
            <w:tcW w:w="708" w:type="dxa"/>
          </w:tcPr>
          <w:p w14:paraId="6B42D237" w14:textId="77777777" w:rsidR="000F0D87" w:rsidRPr="00020C4A" w:rsidRDefault="000F0D87" w:rsidP="00F825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</w:tcPr>
          <w:p w14:paraId="52ADDDE1" w14:textId="77777777" w:rsidR="000F0D87" w:rsidRPr="00020C4A" w:rsidRDefault="000F0D87" w:rsidP="00F825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680" w:type="dxa"/>
          </w:tcPr>
          <w:p w14:paraId="48AADA5D" w14:textId="218050F0" w:rsidR="000F0D87" w:rsidRPr="00020C4A" w:rsidRDefault="000F0D87" w:rsidP="00F82509">
            <w:pPr>
              <w:rPr>
                <w:sz w:val="20"/>
                <w:szCs w:val="20"/>
                <w:highlight w:val="yellow"/>
              </w:rPr>
            </w:pPr>
          </w:p>
        </w:tc>
      </w:tr>
      <w:tr w:rsidR="00011F61" w:rsidRPr="00E85250" w14:paraId="257A6452" w14:textId="5D880E81" w:rsidTr="00011F61">
        <w:tc>
          <w:tcPr>
            <w:tcW w:w="8359" w:type="dxa"/>
          </w:tcPr>
          <w:p w14:paraId="30A5D710" w14:textId="77777777" w:rsidR="000F0D87" w:rsidRPr="00020C4A" w:rsidRDefault="00011F61" w:rsidP="00F82509">
            <w:pPr>
              <w:rPr>
                <w:sz w:val="20"/>
                <w:szCs w:val="20"/>
                <w:highlight w:val="yellow"/>
              </w:rPr>
            </w:pPr>
            <w:r w:rsidRPr="00020C4A">
              <w:rPr>
                <w:sz w:val="20"/>
                <w:szCs w:val="20"/>
                <w:highlight w:val="yellow"/>
              </w:rPr>
              <w:t xml:space="preserve">Utilisation de </w:t>
            </w:r>
            <w:proofErr w:type="spellStart"/>
            <w:r w:rsidRPr="00020C4A">
              <w:rPr>
                <w:sz w:val="20"/>
                <w:szCs w:val="20"/>
                <w:highlight w:val="yellow"/>
              </w:rPr>
              <w:t>vscode</w:t>
            </w:r>
            <w:proofErr w:type="spellEnd"/>
            <w:r w:rsidRPr="00020C4A">
              <w:rPr>
                <w:sz w:val="20"/>
                <w:szCs w:val="20"/>
                <w:highlight w:val="yellow"/>
              </w:rPr>
              <w:t xml:space="preserve"> et </w:t>
            </w:r>
            <w:proofErr w:type="spellStart"/>
            <w:r w:rsidRPr="00020C4A">
              <w:rPr>
                <w:sz w:val="20"/>
                <w:szCs w:val="20"/>
                <w:highlight w:val="yellow"/>
              </w:rPr>
              <w:t>platformio</w:t>
            </w:r>
            <w:proofErr w:type="spellEnd"/>
          </w:p>
          <w:p w14:paraId="4460ED72" w14:textId="77777777" w:rsidR="00011F61" w:rsidRPr="00020C4A" w:rsidRDefault="00011F61" w:rsidP="00011F61">
            <w:pPr>
              <w:pStyle w:val="Paragraphedeliste"/>
              <w:numPr>
                <w:ilvl w:val="0"/>
                <w:numId w:val="24"/>
              </w:numPr>
              <w:rPr>
                <w:sz w:val="20"/>
                <w:szCs w:val="20"/>
                <w:highlight w:val="yellow"/>
              </w:rPr>
            </w:pPr>
            <w:r w:rsidRPr="00020C4A">
              <w:rPr>
                <w:sz w:val="20"/>
                <w:szCs w:val="20"/>
                <w:highlight w:val="yellow"/>
              </w:rPr>
              <w:t xml:space="preserve">Ouvrir un projet </w:t>
            </w:r>
            <w:proofErr w:type="spellStart"/>
            <w:r w:rsidRPr="00020C4A">
              <w:rPr>
                <w:sz w:val="20"/>
                <w:szCs w:val="20"/>
                <w:highlight w:val="yellow"/>
              </w:rPr>
              <w:t>platformio</w:t>
            </w:r>
            <w:proofErr w:type="spellEnd"/>
          </w:p>
          <w:p w14:paraId="76852617" w14:textId="77777777" w:rsidR="00011F61" w:rsidRPr="00020C4A" w:rsidRDefault="00011F61" w:rsidP="00011F61">
            <w:pPr>
              <w:pStyle w:val="Paragraphedeliste"/>
              <w:numPr>
                <w:ilvl w:val="0"/>
                <w:numId w:val="24"/>
              </w:numPr>
              <w:rPr>
                <w:sz w:val="20"/>
                <w:szCs w:val="20"/>
                <w:highlight w:val="yellow"/>
              </w:rPr>
            </w:pPr>
            <w:r w:rsidRPr="00020C4A">
              <w:rPr>
                <w:sz w:val="20"/>
                <w:szCs w:val="20"/>
                <w:highlight w:val="yellow"/>
              </w:rPr>
              <w:t>Compiler et Uploader un projet dans le M5Stick</w:t>
            </w:r>
          </w:p>
          <w:p w14:paraId="4E6A1F7B" w14:textId="2A8FA6B1" w:rsidR="00011F61" w:rsidRPr="00020C4A" w:rsidRDefault="00011F61" w:rsidP="00011F61">
            <w:pPr>
              <w:pStyle w:val="Paragraphedeliste"/>
              <w:numPr>
                <w:ilvl w:val="0"/>
                <w:numId w:val="24"/>
              </w:numPr>
              <w:rPr>
                <w:sz w:val="20"/>
                <w:szCs w:val="20"/>
                <w:highlight w:val="yellow"/>
              </w:rPr>
            </w:pPr>
            <w:r w:rsidRPr="00020C4A">
              <w:rPr>
                <w:sz w:val="20"/>
                <w:szCs w:val="20"/>
                <w:highlight w:val="yellow"/>
              </w:rPr>
              <w:t>Ouvrir et visualiser les données en provenance du M5Stick sur le moniteur série</w:t>
            </w:r>
          </w:p>
        </w:tc>
        <w:tc>
          <w:tcPr>
            <w:tcW w:w="708" w:type="dxa"/>
          </w:tcPr>
          <w:p w14:paraId="58468C1F" w14:textId="77777777" w:rsidR="000F0D87" w:rsidRPr="00020C4A" w:rsidRDefault="000F0D87" w:rsidP="00F825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</w:tcPr>
          <w:p w14:paraId="0F2806F7" w14:textId="77777777" w:rsidR="000F0D87" w:rsidRPr="00020C4A" w:rsidRDefault="000F0D87" w:rsidP="00F825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680" w:type="dxa"/>
          </w:tcPr>
          <w:p w14:paraId="47A15A35" w14:textId="7325E0A5" w:rsidR="000F0D87" w:rsidRPr="00020C4A" w:rsidRDefault="000F0D87" w:rsidP="00F82509">
            <w:pPr>
              <w:rPr>
                <w:sz w:val="20"/>
                <w:szCs w:val="20"/>
                <w:highlight w:val="yellow"/>
              </w:rPr>
            </w:pPr>
          </w:p>
        </w:tc>
      </w:tr>
      <w:tr w:rsidR="008A3705" w:rsidRPr="00E85250" w14:paraId="0CD5DC0D" w14:textId="140E79F3" w:rsidTr="00B94BFC">
        <w:tc>
          <w:tcPr>
            <w:tcW w:w="10456" w:type="dxa"/>
            <w:gridSpan w:val="4"/>
          </w:tcPr>
          <w:p w14:paraId="0A6918D3" w14:textId="47FB0EF9" w:rsidR="008A3705" w:rsidRPr="00020C4A" w:rsidRDefault="008A3705" w:rsidP="008A3705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020C4A">
              <w:rPr>
                <w:b/>
                <w:bCs/>
                <w:sz w:val="20"/>
                <w:szCs w:val="20"/>
                <w:highlight w:val="yellow"/>
              </w:rPr>
              <w:t>Programmation</w:t>
            </w:r>
          </w:p>
        </w:tc>
      </w:tr>
      <w:tr w:rsidR="00011F61" w:rsidRPr="00E85250" w14:paraId="6E4560C8" w14:textId="7CEA1D4E" w:rsidTr="00011F61">
        <w:tc>
          <w:tcPr>
            <w:tcW w:w="8359" w:type="dxa"/>
          </w:tcPr>
          <w:p w14:paraId="34825DAA" w14:textId="77777777" w:rsidR="000F0D87" w:rsidRPr="00020C4A" w:rsidRDefault="008A3705" w:rsidP="00F82509">
            <w:pPr>
              <w:rPr>
                <w:sz w:val="20"/>
                <w:szCs w:val="20"/>
                <w:highlight w:val="yellow"/>
              </w:rPr>
            </w:pPr>
            <w:r w:rsidRPr="00020C4A">
              <w:rPr>
                <w:sz w:val="20"/>
                <w:szCs w:val="20"/>
                <w:highlight w:val="yellow"/>
              </w:rPr>
              <w:t>Créer une interface simple sur le M5Stick en utilisant les fonctions de la librairie M5.lcd</w:t>
            </w:r>
          </w:p>
          <w:p w14:paraId="5BE1D45D" w14:textId="3FBF7CBE" w:rsidR="008A3705" w:rsidRPr="00020C4A" w:rsidRDefault="008A3705" w:rsidP="00B94BFC">
            <w:pPr>
              <w:pStyle w:val="Paragraphedeliste"/>
              <w:numPr>
                <w:ilvl w:val="0"/>
                <w:numId w:val="25"/>
              </w:numPr>
              <w:rPr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020C4A">
              <w:rPr>
                <w:sz w:val="20"/>
                <w:szCs w:val="20"/>
                <w:highlight w:val="yellow"/>
              </w:rPr>
              <w:t>print</w:t>
            </w:r>
            <w:r w:rsidR="002A5857" w:rsidRPr="00020C4A">
              <w:rPr>
                <w:sz w:val="20"/>
                <w:szCs w:val="20"/>
                <w:highlight w:val="yellow"/>
              </w:rPr>
              <w:t>,</w:t>
            </w:r>
            <w:r w:rsidRPr="00020C4A">
              <w:rPr>
                <w:sz w:val="20"/>
                <w:szCs w:val="20"/>
                <w:highlight w:val="yellow"/>
              </w:rPr>
              <w:t>printf</w:t>
            </w:r>
            <w:proofErr w:type="spellEnd"/>
            <w:proofErr w:type="gramEnd"/>
          </w:p>
          <w:p w14:paraId="1A22A56A" w14:textId="0179EB13" w:rsidR="008A3705" w:rsidRPr="00020C4A" w:rsidRDefault="008A3705" w:rsidP="008A3705">
            <w:pPr>
              <w:pStyle w:val="Paragraphedeliste"/>
              <w:numPr>
                <w:ilvl w:val="0"/>
                <w:numId w:val="25"/>
              </w:numPr>
              <w:rPr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020C4A">
              <w:rPr>
                <w:sz w:val="20"/>
                <w:szCs w:val="20"/>
                <w:highlight w:val="yellow"/>
              </w:rPr>
              <w:t>draw</w:t>
            </w:r>
            <w:proofErr w:type="spellEnd"/>
            <w:proofErr w:type="gramEnd"/>
            <w:r w:rsidR="001D41E3" w:rsidRPr="00020C4A">
              <w:rPr>
                <w:sz w:val="20"/>
                <w:szCs w:val="20"/>
                <w:highlight w:val="yellow"/>
              </w:rPr>
              <w:t xml:space="preserve"> et </w:t>
            </w:r>
            <w:proofErr w:type="spellStart"/>
            <w:r w:rsidR="001D41E3" w:rsidRPr="00020C4A">
              <w:rPr>
                <w:sz w:val="20"/>
                <w:szCs w:val="20"/>
                <w:highlight w:val="yellow"/>
              </w:rPr>
              <w:t>fill</w:t>
            </w:r>
            <w:proofErr w:type="spellEnd"/>
            <w:r w:rsidR="001D41E3" w:rsidRPr="00020C4A">
              <w:rPr>
                <w:sz w:val="20"/>
                <w:szCs w:val="20"/>
                <w:highlight w:val="yellow"/>
              </w:rPr>
              <w:t xml:space="preserve"> (rectangle, triangle…)</w:t>
            </w:r>
          </w:p>
          <w:p w14:paraId="03679F51" w14:textId="7C316EF8" w:rsidR="001D41E3" w:rsidRPr="00020C4A" w:rsidRDefault="008A3705" w:rsidP="002A5857">
            <w:pPr>
              <w:pStyle w:val="Paragraphedeliste"/>
              <w:numPr>
                <w:ilvl w:val="0"/>
                <w:numId w:val="25"/>
              </w:numPr>
              <w:rPr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020C4A">
              <w:rPr>
                <w:sz w:val="20"/>
                <w:szCs w:val="20"/>
                <w:highlight w:val="yellow"/>
              </w:rPr>
              <w:t>setCursor</w:t>
            </w:r>
            <w:r w:rsidR="002A5857" w:rsidRPr="00020C4A">
              <w:rPr>
                <w:sz w:val="20"/>
                <w:szCs w:val="20"/>
                <w:highlight w:val="yellow"/>
              </w:rPr>
              <w:t>,</w:t>
            </w:r>
            <w:r w:rsidRPr="00020C4A">
              <w:rPr>
                <w:sz w:val="20"/>
                <w:szCs w:val="20"/>
                <w:highlight w:val="yellow"/>
              </w:rPr>
              <w:t>set</w:t>
            </w:r>
            <w:r w:rsidR="001D41E3" w:rsidRPr="00020C4A">
              <w:rPr>
                <w:sz w:val="20"/>
                <w:szCs w:val="20"/>
                <w:highlight w:val="yellow"/>
              </w:rPr>
              <w:t>TextColor</w:t>
            </w:r>
            <w:proofErr w:type="spellEnd"/>
            <w:proofErr w:type="gramEnd"/>
            <w:r w:rsidR="002A5857" w:rsidRPr="00020C4A">
              <w:rPr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1D41E3" w:rsidRPr="00020C4A">
              <w:rPr>
                <w:sz w:val="20"/>
                <w:szCs w:val="20"/>
                <w:highlight w:val="yellow"/>
              </w:rPr>
              <w:t>setTextSize</w:t>
            </w:r>
            <w:proofErr w:type="spellEnd"/>
            <w:r w:rsidR="002A5857" w:rsidRPr="00020C4A">
              <w:rPr>
                <w:sz w:val="20"/>
                <w:szCs w:val="20"/>
                <w:highlight w:val="yellow"/>
              </w:rPr>
              <w:t>…</w:t>
            </w:r>
          </w:p>
        </w:tc>
        <w:tc>
          <w:tcPr>
            <w:tcW w:w="708" w:type="dxa"/>
          </w:tcPr>
          <w:p w14:paraId="39578991" w14:textId="77777777" w:rsidR="000F0D87" w:rsidRPr="00020C4A" w:rsidRDefault="000F0D87" w:rsidP="00F825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</w:tcPr>
          <w:p w14:paraId="542B7BA5" w14:textId="77777777" w:rsidR="000F0D87" w:rsidRPr="00020C4A" w:rsidRDefault="000F0D87" w:rsidP="00F825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680" w:type="dxa"/>
          </w:tcPr>
          <w:p w14:paraId="3C73448E" w14:textId="60D7DC4E" w:rsidR="000F0D87" w:rsidRPr="00020C4A" w:rsidRDefault="000F0D87" w:rsidP="00F82509">
            <w:pPr>
              <w:rPr>
                <w:sz w:val="20"/>
                <w:szCs w:val="20"/>
                <w:highlight w:val="yellow"/>
              </w:rPr>
            </w:pPr>
          </w:p>
        </w:tc>
      </w:tr>
      <w:tr w:rsidR="00011F61" w:rsidRPr="00E85250" w14:paraId="63305ECA" w14:textId="2D19C1F2" w:rsidTr="00011F61">
        <w:tc>
          <w:tcPr>
            <w:tcW w:w="8359" w:type="dxa"/>
          </w:tcPr>
          <w:p w14:paraId="77159D40" w14:textId="77777777" w:rsidR="005B68FC" w:rsidRPr="00537282" w:rsidRDefault="00854896" w:rsidP="005B68FC">
            <w:pPr>
              <w:rPr>
                <w:sz w:val="20"/>
                <w:szCs w:val="20"/>
                <w:highlight w:val="yellow"/>
              </w:rPr>
            </w:pPr>
            <w:r w:rsidRPr="00537282">
              <w:rPr>
                <w:sz w:val="20"/>
                <w:szCs w:val="20"/>
                <w:highlight w:val="yellow"/>
              </w:rPr>
              <w:t>Déclarer des variables globales ou locales</w:t>
            </w:r>
          </w:p>
          <w:p w14:paraId="45085BC0" w14:textId="77777777" w:rsidR="00854896" w:rsidRPr="00537282" w:rsidRDefault="00854896" w:rsidP="00854896">
            <w:pPr>
              <w:pStyle w:val="Paragraphedeliste"/>
              <w:numPr>
                <w:ilvl w:val="0"/>
                <w:numId w:val="27"/>
              </w:numPr>
              <w:rPr>
                <w:sz w:val="20"/>
                <w:szCs w:val="20"/>
                <w:highlight w:val="yellow"/>
              </w:rPr>
            </w:pPr>
            <w:r w:rsidRPr="00537282">
              <w:rPr>
                <w:sz w:val="20"/>
                <w:szCs w:val="20"/>
                <w:highlight w:val="yellow"/>
              </w:rPr>
              <w:t>Connaitre la différence entre variable globale et variable locale</w:t>
            </w:r>
          </w:p>
          <w:p w14:paraId="5814CF35" w14:textId="77777777" w:rsidR="00854896" w:rsidRPr="00537282" w:rsidRDefault="00854896" w:rsidP="00854896">
            <w:pPr>
              <w:pStyle w:val="Paragraphedeliste"/>
              <w:numPr>
                <w:ilvl w:val="0"/>
                <w:numId w:val="27"/>
              </w:numPr>
              <w:rPr>
                <w:sz w:val="20"/>
                <w:szCs w:val="20"/>
                <w:highlight w:val="yellow"/>
              </w:rPr>
            </w:pPr>
            <w:r w:rsidRPr="00537282">
              <w:rPr>
                <w:sz w:val="20"/>
                <w:szCs w:val="20"/>
                <w:highlight w:val="yellow"/>
              </w:rPr>
              <w:t>Savoir ou placer la déclaration en fonction (globale ou locale)</w:t>
            </w:r>
          </w:p>
          <w:p w14:paraId="62FB37D2" w14:textId="16FCA173" w:rsidR="00854896" w:rsidRPr="00537282" w:rsidRDefault="00854896" w:rsidP="00854896">
            <w:pPr>
              <w:pStyle w:val="Paragraphedeliste"/>
              <w:numPr>
                <w:ilvl w:val="0"/>
                <w:numId w:val="27"/>
              </w:numPr>
              <w:rPr>
                <w:sz w:val="20"/>
                <w:szCs w:val="20"/>
                <w:highlight w:val="yellow"/>
              </w:rPr>
            </w:pPr>
            <w:r w:rsidRPr="00537282">
              <w:rPr>
                <w:sz w:val="20"/>
                <w:szCs w:val="20"/>
                <w:highlight w:val="yellow"/>
              </w:rPr>
              <w:t>Connaitre les principaux types de variables en C++</w:t>
            </w:r>
            <w:r w:rsidR="00F02298" w:rsidRPr="00537282">
              <w:rPr>
                <w:sz w:val="20"/>
                <w:szCs w:val="20"/>
                <w:highlight w:val="yellow"/>
              </w:rPr>
              <w:t xml:space="preserve"> (</w:t>
            </w:r>
            <w:proofErr w:type="spellStart"/>
            <w:r w:rsidR="00F02298" w:rsidRPr="00537282">
              <w:rPr>
                <w:sz w:val="20"/>
                <w:szCs w:val="20"/>
                <w:highlight w:val="yellow"/>
              </w:rPr>
              <w:t>int</w:t>
            </w:r>
            <w:proofErr w:type="spellEnd"/>
            <w:r w:rsidR="00F02298" w:rsidRPr="00537282">
              <w:rPr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F02298" w:rsidRPr="00537282">
              <w:rPr>
                <w:sz w:val="20"/>
                <w:szCs w:val="20"/>
                <w:highlight w:val="yellow"/>
              </w:rPr>
              <w:t>unsigned</w:t>
            </w:r>
            <w:proofErr w:type="spellEnd"/>
            <w:r w:rsidR="00F02298" w:rsidRPr="00537282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F02298" w:rsidRPr="00537282">
              <w:rPr>
                <w:sz w:val="20"/>
                <w:szCs w:val="20"/>
                <w:highlight w:val="yellow"/>
              </w:rPr>
              <w:t>int</w:t>
            </w:r>
            <w:proofErr w:type="spellEnd"/>
            <w:r w:rsidR="00F02298" w:rsidRPr="00537282">
              <w:rPr>
                <w:sz w:val="20"/>
                <w:szCs w:val="20"/>
                <w:highlight w:val="yellow"/>
              </w:rPr>
              <w:t xml:space="preserve">, long, </w:t>
            </w:r>
            <w:proofErr w:type="spellStart"/>
            <w:r w:rsidR="00F02298" w:rsidRPr="00537282">
              <w:rPr>
                <w:sz w:val="20"/>
                <w:szCs w:val="20"/>
                <w:highlight w:val="yellow"/>
              </w:rPr>
              <w:t>float</w:t>
            </w:r>
            <w:proofErr w:type="spellEnd"/>
            <w:r w:rsidR="00F02298" w:rsidRPr="00537282">
              <w:rPr>
                <w:sz w:val="20"/>
                <w:szCs w:val="20"/>
                <w:highlight w:val="yellow"/>
              </w:rPr>
              <w:t>…)</w:t>
            </w:r>
          </w:p>
          <w:p w14:paraId="48093F93" w14:textId="77777777" w:rsidR="00854896" w:rsidRPr="00537282" w:rsidRDefault="00854896" w:rsidP="00854896">
            <w:pPr>
              <w:pStyle w:val="Paragraphedeliste"/>
              <w:numPr>
                <w:ilvl w:val="0"/>
                <w:numId w:val="27"/>
              </w:numPr>
              <w:rPr>
                <w:sz w:val="20"/>
                <w:szCs w:val="20"/>
                <w:highlight w:val="yellow"/>
              </w:rPr>
            </w:pPr>
            <w:r w:rsidRPr="00537282">
              <w:rPr>
                <w:sz w:val="20"/>
                <w:szCs w:val="20"/>
                <w:highlight w:val="yellow"/>
              </w:rPr>
              <w:t xml:space="preserve">Savoir utiliser la fonction </w:t>
            </w:r>
            <w:proofErr w:type="spellStart"/>
            <w:proofErr w:type="gramStart"/>
            <w:r w:rsidRPr="00537282">
              <w:rPr>
                <w:sz w:val="20"/>
                <w:szCs w:val="20"/>
                <w:highlight w:val="yellow"/>
              </w:rPr>
              <w:t>sizeof</w:t>
            </w:r>
            <w:proofErr w:type="spellEnd"/>
            <w:r w:rsidRPr="00537282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537282">
              <w:rPr>
                <w:sz w:val="20"/>
                <w:szCs w:val="20"/>
                <w:highlight w:val="yellow"/>
              </w:rPr>
              <w:t>)</w:t>
            </w:r>
          </w:p>
          <w:p w14:paraId="769EC214" w14:textId="37E2FD78" w:rsidR="00854896" w:rsidRPr="00537282" w:rsidRDefault="00854896" w:rsidP="00854896">
            <w:pPr>
              <w:pStyle w:val="Paragraphedeliste"/>
              <w:numPr>
                <w:ilvl w:val="0"/>
                <w:numId w:val="27"/>
              </w:numPr>
              <w:rPr>
                <w:sz w:val="20"/>
                <w:szCs w:val="20"/>
                <w:highlight w:val="yellow"/>
              </w:rPr>
            </w:pPr>
            <w:r w:rsidRPr="00537282">
              <w:rPr>
                <w:sz w:val="20"/>
                <w:szCs w:val="20"/>
                <w:highlight w:val="yellow"/>
              </w:rPr>
              <w:t>Savoir déclarer et initialiser une variable</w:t>
            </w:r>
          </w:p>
        </w:tc>
        <w:tc>
          <w:tcPr>
            <w:tcW w:w="708" w:type="dxa"/>
          </w:tcPr>
          <w:p w14:paraId="438868FC" w14:textId="77777777" w:rsidR="000F0D87" w:rsidRPr="00E85250" w:rsidRDefault="000F0D87" w:rsidP="00F8250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0DAC13A" w14:textId="77777777" w:rsidR="000F0D87" w:rsidRPr="00E85250" w:rsidRDefault="000F0D87" w:rsidP="00F82509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503229E5" w14:textId="23334495" w:rsidR="000F0D87" w:rsidRPr="00E85250" w:rsidRDefault="000F0D87" w:rsidP="00F82509">
            <w:pPr>
              <w:rPr>
                <w:sz w:val="20"/>
                <w:szCs w:val="20"/>
              </w:rPr>
            </w:pPr>
          </w:p>
        </w:tc>
      </w:tr>
      <w:tr w:rsidR="00B814F1" w:rsidRPr="00E85250" w14:paraId="7F46B5C9" w14:textId="77777777" w:rsidTr="00011F61">
        <w:tc>
          <w:tcPr>
            <w:tcW w:w="8359" w:type="dxa"/>
          </w:tcPr>
          <w:p w14:paraId="72A4F1A8" w14:textId="77777777" w:rsidR="00B814F1" w:rsidRPr="00537282" w:rsidRDefault="00983F48" w:rsidP="005B68FC">
            <w:pPr>
              <w:rPr>
                <w:sz w:val="20"/>
                <w:szCs w:val="20"/>
                <w:highlight w:val="yellow"/>
              </w:rPr>
            </w:pPr>
            <w:r w:rsidRPr="00537282">
              <w:rPr>
                <w:sz w:val="20"/>
                <w:szCs w:val="20"/>
                <w:highlight w:val="yellow"/>
              </w:rPr>
              <w:t>Manipuler des variables</w:t>
            </w:r>
          </w:p>
          <w:p w14:paraId="3AE3F821" w14:textId="6DB0AE3A" w:rsidR="00983F48" w:rsidRPr="00537282" w:rsidRDefault="00983F48" w:rsidP="00983F48">
            <w:pPr>
              <w:pStyle w:val="Paragraphedeliste"/>
              <w:numPr>
                <w:ilvl w:val="0"/>
                <w:numId w:val="28"/>
              </w:numPr>
              <w:rPr>
                <w:sz w:val="20"/>
                <w:szCs w:val="20"/>
                <w:highlight w:val="yellow"/>
              </w:rPr>
            </w:pPr>
            <w:r w:rsidRPr="00537282">
              <w:rPr>
                <w:sz w:val="20"/>
                <w:szCs w:val="20"/>
                <w:highlight w:val="yellow"/>
              </w:rPr>
              <w:t>Utiliser les fonctions mathématiques de base sur les variables (</w:t>
            </w:r>
            <w:proofErr w:type="gramStart"/>
            <w:r w:rsidRPr="00537282">
              <w:rPr>
                <w:sz w:val="20"/>
                <w:szCs w:val="20"/>
                <w:highlight w:val="yellow"/>
              </w:rPr>
              <w:t>+,-</w:t>
            </w:r>
            <w:proofErr w:type="gramEnd"/>
            <w:r w:rsidRPr="00537282">
              <w:rPr>
                <w:sz w:val="20"/>
                <w:szCs w:val="20"/>
                <w:highlight w:val="yellow"/>
              </w:rPr>
              <w:t>,*,/,%)</w:t>
            </w:r>
          </w:p>
          <w:p w14:paraId="34FC4D8A" w14:textId="70248453" w:rsidR="00983F48" w:rsidRPr="00537282" w:rsidRDefault="00983F48" w:rsidP="00983F48">
            <w:pPr>
              <w:pStyle w:val="Paragraphedeliste"/>
              <w:numPr>
                <w:ilvl w:val="0"/>
                <w:numId w:val="28"/>
              </w:numPr>
              <w:rPr>
                <w:sz w:val="20"/>
                <w:szCs w:val="20"/>
                <w:highlight w:val="yellow"/>
              </w:rPr>
            </w:pPr>
            <w:r w:rsidRPr="00537282">
              <w:rPr>
                <w:sz w:val="20"/>
                <w:szCs w:val="20"/>
                <w:highlight w:val="yellow"/>
              </w:rPr>
              <w:t>Maitriser les « raccourcis » +=, *=, -=, /=, ++, --</w:t>
            </w:r>
            <w:r w:rsidR="00065C79" w:rsidRPr="00537282">
              <w:rPr>
                <w:sz w:val="20"/>
                <w:szCs w:val="20"/>
                <w:highlight w:val="yellow"/>
              </w:rPr>
              <w:t> ;</w:t>
            </w:r>
          </w:p>
        </w:tc>
        <w:tc>
          <w:tcPr>
            <w:tcW w:w="708" w:type="dxa"/>
          </w:tcPr>
          <w:p w14:paraId="4E377429" w14:textId="77777777" w:rsidR="00B814F1" w:rsidRPr="00E85250" w:rsidRDefault="00B814F1" w:rsidP="00F8250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070183E" w14:textId="77777777" w:rsidR="00B814F1" w:rsidRPr="00E85250" w:rsidRDefault="00B814F1" w:rsidP="00F82509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275EEA13" w14:textId="77777777" w:rsidR="00B814F1" w:rsidRPr="00E85250" w:rsidRDefault="00B814F1" w:rsidP="00F82509">
            <w:pPr>
              <w:rPr>
                <w:sz w:val="20"/>
                <w:szCs w:val="20"/>
              </w:rPr>
            </w:pPr>
          </w:p>
        </w:tc>
      </w:tr>
      <w:tr w:rsidR="00011F61" w:rsidRPr="00E85250" w14:paraId="27B1FCB1" w14:textId="2F7E0CE3" w:rsidTr="00011F61">
        <w:tc>
          <w:tcPr>
            <w:tcW w:w="8359" w:type="dxa"/>
          </w:tcPr>
          <w:p w14:paraId="2053A178" w14:textId="77777777" w:rsidR="005B68FC" w:rsidRPr="00E85250" w:rsidRDefault="005B68FC" w:rsidP="005B68FC">
            <w:pPr>
              <w:rPr>
                <w:sz w:val="20"/>
                <w:szCs w:val="20"/>
              </w:rPr>
            </w:pPr>
            <w:r w:rsidRPr="00E85250">
              <w:rPr>
                <w:sz w:val="20"/>
                <w:szCs w:val="20"/>
              </w:rPr>
              <w:t xml:space="preserve">Envoyer du texte ou le contenu de variables sur le moniteur </w:t>
            </w:r>
            <w:proofErr w:type="spellStart"/>
            <w:r w:rsidRPr="00E85250">
              <w:rPr>
                <w:sz w:val="20"/>
                <w:szCs w:val="20"/>
              </w:rPr>
              <w:t>serie</w:t>
            </w:r>
            <w:proofErr w:type="spellEnd"/>
            <w:r w:rsidRPr="00E85250">
              <w:rPr>
                <w:sz w:val="20"/>
                <w:szCs w:val="20"/>
              </w:rPr>
              <w:t xml:space="preserve"> en utilisant</w:t>
            </w:r>
          </w:p>
          <w:p w14:paraId="4E3C53B9" w14:textId="77777777" w:rsidR="000F0D87" w:rsidRPr="00E85250" w:rsidRDefault="005B68FC" w:rsidP="00F82509">
            <w:pPr>
              <w:rPr>
                <w:sz w:val="20"/>
                <w:szCs w:val="20"/>
              </w:rPr>
            </w:pPr>
            <w:r w:rsidRPr="00E85250">
              <w:rPr>
                <w:sz w:val="20"/>
                <w:szCs w:val="20"/>
              </w:rPr>
              <w:t xml:space="preserve">La fonction </w:t>
            </w:r>
            <w:proofErr w:type="spellStart"/>
            <w:r w:rsidRPr="00E85250">
              <w:rPr>
                <w:sz w:val="20"/>
                <w:szCs w:val="20"/>
              </w:rPr>
              <w:t>Serial.printf</w:t>
            </w:r>
            <w:proofErr w:type="spellEnd"/>
            <w:r w:rsidRPr="00E85250">
              <w:rPr>
                <w:sz w:val="20"/>
                <w:szCs w:val="20"/>
              </w:rPr>
              <w:t>().</w:t>
            </w:r>
          </w:p>
          <w:p w14:paraId="45372680" w14:textId="77777777" w:rsidR="005B68FC" w:rsidRPr="00E85250" w:rsidRDefault="005B68FC" w:rsidP="005B68FC">
            <w:pPr>
              <w:pStyle w:val="Paragraphedeliste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E85250">
              <w:rPr>
                <w:sz w:val="20"/>
                <w:szCs w:val="20"/>
              </w:rPr>
              <w:t>Envoyer du texte simple</w:t>
            </w:r>
          </w:p>
          <w:p w14:paraId="7F1D3965" w14:textId="77777777" w:rsidR="005B68FC" w:rsidRPr="00E85250" w:rsidRDefault="005B68FC" w:rsidP="005B68FC">
            <w:pPr>
              <w:pStyle w:val="Paragraphedeliste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E85250">
              <w:rPr>
                <w:sz w:val="20"/>
                <w:szCs w:val="20"/>
              </w:rPr>
              <w:t>Envoyer du texte + la valeur d’une variable</w:t>
            </w:r>
          </w:p>
          <w:p w14:paraId="7FA74B64" w14:textId="77777777" w:rsidR="005B68FC" w:rsidRPr="00E85250" w:rsidRDefault="005B68FC" w:rsidP="005B68FC">
            <w:pPr>
              <w:pStyle w:val="Paragraphedeliste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E85250">
              <w:rPr>
                <w:sz w:val="20"/>
                <w:szCs w:val="20"/>
              </w:rPr>
              <w:t>Faire un retour à la ligne</w:t>
            </w:r>
            <w:r w:rsidR="00854896" w:rsidRPr="00E85250">
              <w:rPr>
                <w:sz w:val="20"/>
                <w:szCs w:val="20"/>
              </w:rPr>
              <w:t xml:space="preserve"> sur le moniteur série (« \n »)</w:t>
            </w:r>
          </w:p>
          <w:p w14:paraId="51B16404" w14:textId="4092722B" w:rsidR="002A5857" w:rsidRPr="00E85250" w:rsidRDefault="002A5857" w:rsidP="005B68FC">
            <w:pPr>
              <w:pStyle w:val="Paragraphedeliste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E85250">
              <w:rPr>
                <w:sz w:val="20"/>
                <w:szCs w:val="20"/>
              </w:rPr>
              <w:t>Maitriser le</w:t>
            </w:r>
            <w:r w:rsidR="008C289D" w:rsidRPr="00E85250">
              <w:rPr>
                <w:sz w:val="20"/>
                <w:szCs w:val="20"/>
              </w:rPr>
              <w:t>s spécificateurs de la fonction printf</w:t>
            </w:r>
            <w:r w:rsidR="00DA524A" w:rsidRPr="00E85250">
              <w:rPr>
                <w:sz w:val="20"/>
                <w:szCs w:val="20"/>
              </w:rPr>
              <w:t xml:space="preserve"> (« %</w:t>
            </w:r>
            <w:proofErr w:type="spellStart"/>
            <w:proofErr w:type="gramStart"/>
            <w:r w:rsidR="00DA524A" w:rsidRPr="00E85250">
              <w:rPr>
                <w:sz w:val="20"/>
                <w:szCs w:val="20"/>
              </w:rPr>
              <w:t>d,%</w:t>
            </w:r>
            <w:proofErr w:type="gramEnd"/>
            <w:r w:rsidR="00DA524A" w:rsidRPr="00E85250">
              <w:rPr>
                <w:sz w:val="20"/>
                <w:szCs w:val="20"/>
              </w:rPr>
              <w:t>u</w:t>
            </w:r>
            <w:proofErr w:type="spellEnd"/>
            <w:r w:rsidR="00DA524A" w:rsidRPr="00E85250">
              <w:rPr>
                <w:sz w:val="20"/>
                <w:szCs w:val="20"/>
              </w:rPr>
              <w:t>,…)</w:t>
            </w:r>
          </w:p>
        </w:tc>
        <w:tc>
          <w:tcPr>
            <w:tcW w:w="708" w:type="dxa"/>
          </w:tcPr>
          <w:p w14:paraId="1D56D83A" w14:textId="77777777" w:rsidR="000F0D87" w:rsidRPr="00E85250" w:rsidRDefault="000F0D87" w:rsidP="00F8250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C594E60" w14:textId="77777777" w:rsidR="000F0D87" w:rsidRPr="00E85250" w:rsidRDefault="000F0D87" w:rsidP="00F82509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11C11A03" w14:textId="63339147" w:rsidR="000F0D87" w:rsidRPr="00E85250" w:rsidRDefault="000F0D87" w:rsidP="00F82509">
            <w:pPr>
              <w:rPr>
                <w:sz w:val="20"/>
                <w:szCs w:val="20"/>
              </w:rPr>
            </w:pPr>
          </w:p>
        </w:tc>
      </w:tr>
      <w:tr w:rsidR="007E6161" w:rsidRPr="00E85250" w14:paraId="2388E9C9" w14:textId="77777777" w:rsidTr="00011F61">
        <w:tc>
          <w:tcPr>
            <w:tcW w:w="8359" w:type="dxa"/>
          </w:tcPr>
          <w:p w14:paraId="546EDAEF" w14:textId="1F13793B" w:rsidR="007E6161" w:rsidRPr="00E85250" w:rsidRDefault="007E6161" w:rsidP="005B68FC">
            <w:pPr>
              <w:rPr>
                <w:sz w:val="20"/>
                <w:szCs w:val="20"/>
              </w:rPr>
            </w:pPr>
            <w:r w:rsidRPr="00E85250">
              <w:rPr>
                <w:sz w:val="20"/>
                <w:szCs w:val="20"/>
              </w:rPr>
              <w:t xml:space="preserve">Maitriser la structure conditionnelle </w:t>
            </w:r>
            <w:r w:rsidRPr="00E85250">
              <w:rPr>
                <w:b/>
                <w:bCs/>
                <w:sz w:val="20"/>
                <w:szCs w:val="20"/>
              </w:rPr>
              <w:t>if…</w:t>
            </w:r>
            <w:proofErr w:type="spellStart"/>
            <w:r w:rsidRPr="00E85250">
              <w:rPr>
                <w:b/>
                <w:bCs/>
                <w:sz w:val="20"/>
                <w:szCs w:val="20"/>
              </w:rPr>
              <w:t>else</w:t>
            </w:r>
            <w:proofErr w:type="spellEnd"/>
            <w:r w:rsidRPr="00E85250">
              <w:rPr>
                <w:b/>
                <w:bCs/>
                <w:sz w:val="20"/>
                <w:szCs w:val="20"/>
              </w:rPr>
              <w:t xml:space="preserve"> if…</w:t>
            </w:r>
            <w:proofErr w:type="spellStart"/>
            <w:r w:rsidRPr="00E85250">
              <w:rPr>
                <w:b/>
                <w:bCs/>
                <w:sz w:val="20"/>
                <w:szCs w:val="20"/>
              </w:rPr>
              <w:t>else</w:t>
            </w:r>
            <w:proofErr w:type="spellEnd"/>
            <w:r w:rsidRPr="00E85250">
              <w:rPr>
                <w:b/>
                <w:bCs/>
                <w:sz w:val="20"/>
                <w:szCs w:val="20"/>
              </w:rPr>
              <w:t>…</w:t>
            </w:r>
          </w:p>
          <w:p w14:paraId="35B7F1B4" w14:textId="77777777" w:rsidR="002A5857" w:rsidRPr="00E85250" w:rsidRDefault="002A5857" w:rsidP="002A5857">
            <w:pPr>
              <w:pStyle w:val="Paragraphedeliste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E85250">
              <w:rPr>
                <w:sz w:val="20"/>
                <w:szCs w:val="20"/>
              </w:rPr>
              <w:t>Syntaxe</w:t>
            </w:r>
          </w:p>
          <w:p w14:paraId="4C69467A" w14:textId="7639D88B" w:rsidR="002A5857" w:rsidRPr="00E85250" w:rsidRDefault="002A5857" w:rsidP="002A5857">
            <w:pPr>
              <w:pStyle w:val="Paragraphedeliste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E85250">
              <w:rPr>
                <w:sz w:val="20"/>
                <w:szCs w:val="20"/>
              </w:rPr>
              <w:t>Fonctionnement</w:t>
            </w:r>
          </w:p>
        </w:tc>
        <w:tc>
          <w:tcPr>
            <w:tcW w:w="708" w:type="dxa"/>
          </w:tcPr>
          <w:p w14:paraId="7DC19E05" w14:textId="77777777" w:rsidR="007E6161" w:rsidRPr="00E85250" w:rsidRDefault="007E6161" w:rsidP="00F8250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7D80EA5" w14:textId="77777777" w:rsidR="007E6161" w:rsidRPr="00E85250" w:rsidRDefault="007E6161" w:rsidP="00F82509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06B687EB" w14:textId="77777777" w:rsidR="007E6161" w:rsidRPr="00E85250" w:rsidRDefault="007E6161" w:rsidP="00F82509">
            <w:pPr>
              <w:rPr>
                <w:sz w:val="20"/>
                <w:szCs w:val="20"/>
              </w:rPr>
            </w:pPr>
          </w:p>
        </w:tc>
      </w:tr>
      <w:tr w:rsidR="00EA665E" w:rsidRPr="00E85250" w14:paraId="7F6B7273" w14:textId="77777777" w:rsidTr="00011F61">
        <w:tc>
          <w:tcPr>
            <w:tcW w:w="8359" w:type="dxa"/>
          </w:tcPr>
          <w:p w14:paraId="1885DC4F" w14:textId="77777777" w:rsidR="00EA665E" w:rsidRPr="00E85250" w:rsidRDefault="00EA665E" w:rsidP="005B68FC">
            <w:pPr>
              <w:rPr>
                <w:sz w:val="20"/>
                <w:szCs w:val="20"/>
              </w:rPr>
            </w:pPr>
            <w:r w:rsidRPr="00E85250">
              <w:rPr>
                <w:sz w:val="20"/>
                <w:szCs w:val="20"/>
              </w:rPr>
              <w:t xml:space="preserve">Maitriser la structure </w:t>
            </w:r>
            <w:r w:rsidR="002A5857" w:rsidRPr="00E85250">
              <w:rPr>
                <w:sz w:val="20"/>
                <w:szCs w:val="20"/>
              </w:rPr>
              <w:t>conditionnelle</w:t>
            </w:r>
            <w:r w:rsidRPr="00E85250">
              <w:rPr>
                <w:sz w:val="20"/>
                <w:szCs w:val="20"/>
              </w:rPr>
              <w:t xml:space="preserve"> </w:t>
            </w:r>
            <w:r w:rsidRPr="00E85250">
              <w:rPr>
                <w:b/>
                <w:bCs/>
                <w:sz w:val="20"/>
                <w:szCs w:val="20"/>
              </w:rPr>
              <w:t>switch…case…</w:t>
            </w:r>
          </w:p>
          <w:p w14:paraId="00549EF2" w14:textId="64911CC8" w:rsidR="002A5857" w:rsidRPr="00E85250" w:rsidRDefault="002A5857" w:rsidP="002A5857">
            <w:pPr>
              <w:pStyle w:val="Paragraphedeliste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E85250">
              <w:rPr>
                <w:sz w:val="20"/>
                <w:szCs w:val="20"/>
              </w:rPr>
              <w:t>Syntaxe</w:t>
            </w:r>
          </w:p>
          <w:p w14:paraId="79A1F85D" w14:textId="284F97D9" w:rsidR="002A5857" w:rsidRPr="00E85250" w:rsidRDefault="002A5857" w:rsidP="0039654B">
            <w:pPr>
              <w:pStyle w:val="Paragraphedeliste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E85250">
              <w:rPr>
                <w:sz w:val="20"/>
                <w:szCs w:val="20"/>
              </w:rPr>
              <w:t>Fonctionnement</w:t>
            </w:r>
          </w:p>
        </w:tc>
        <w:tc>
          <w:tcPr>
            <w:tcW w:w="708" w:type="dxa"/>
          </w:tcPr>
          <w:p w14:paraId="55C21074" w14:textId="77777777" w:rsidR="00EA665E" w:rsidRPr="00E85250" w:rsidRDefault="00EA665E" w:rsidP="00F8250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0FE17F9" w14:textId="77777777" w:rsidR="00EA665E" w:rsidRPr="00E85250" w:rsidRDefault="00EA665E" w:rsidP="00F82509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7EEA5929" w14:textId="77777777" w:rsidR="00EA665E" w:rsidRPr="00E85250" w:rsidRDefault="00EA665E" w:rsidP="00F82509">
            <w:pPr>
              <w:rPr>
                <w:sz w:val="20"/>
                <w:szCs w:val="20"/>
              </w:rPr>
            </w:pPr>
          </w:p>
        </w:tc>
      </w:tr>
      <w:tr w:rsidR="00EA665E" w:rsidRPr="00E85250" w14:paraId="1A7FDA17" w14:textId="77777777" w:rsidTr="00011F61">
        <w:tc>
          <w:tcPr>
            <w:tcW w:w="8359" w:type="dxa"/>
          </w:tcPr>
          <w:p w14:paraId="28A743B2" w14:textId="190BFC6A" w:rsidR="00EA665E" w:rsidRPr="002F5A08" w:rsidRDefault="004B0CEA" w:rsidP="005B68FC">
            <w:pPr>
              <w:rPr>
                <w:sz w:val="20"/>
                <w:szCs w:val="20"/>
                <w:highlight w:val="yellow"/>
              </w:rPr>
            </w:pPr>
            <w:r w:rsidRPr="002F5A08">
              <w:rPr>
                <w:sz w:val="20"/>
                <w:szCs w:val="20"/>
                <w:highlight w:val="yellow"/>
              </w:rPr>
              <w:t>Déclarer et appeler une routine en C++</w:t>
            </w:r>
            <w:r w:rsidR="00066AAC" w:rsidRPr="002F5A08">
              <w:rPr>
                <w:sz w:val="20"/>
                <w:szCs w:val="20"/>
                <w:highlight w:val="yellow"/>
              </w:rPr>
              <w:t xml:space="preserve"> (fonction </w:t>
            </w:r>
            <w:proofErr w:type="spellStart"/>
            <w:r w:rsidR="00066AAC" w:rsidRPr="002F5A08">
              <w:rPr>
                <w:sz w:val="20"/>
                <w:szCs w:val="20"/>
                <w:highlight w:val="yellow"/>
              </w:rPr>
              <w:t>void</w:t>
            </w:r>
            <w:proofErr w:type="spellEnd"/>
            <w:r w:rsidR="00066AAC" w:rsidRPr="002F5A08">
              <w:rPr>
                <w:sz w:val="20"/>
                <w:szCs w:val="20"/>
                <w:highlight w:val="yellow"/>
              </w:rPr>
              <w:t xml:space="preserve"> sans paramètres)</w:t>
            </w:r>
          </w:p>
          <w:p w14:paraId="6EE24DBD" w14:textId="5748E76A" w:rsidR="00066AAC" w:rsidRPr="002F5A08" w:rsidRDefault="00066AAC" w:rsidP="00066AAC">
            <w:pPr>
              <w:pStyle w:val="Paragraphedeliste"/>
              <w:numPr>
                <w:ilvl w:val="0"/>
                <w:numId w:val="30"/>
              </w:numPr>
              <w:rPr>
                <w:sz w:val="20"/>
                <w:szCs w:val="20"/>
                <w:highlight w:val="yellow"/>
              </w:rPr>
            </w:pPr>
            <w:r w:rsidRPr="002F5A08">
              <w:rPr>
                <w:sz w:val="20"/>
                <w:szCs w:val="20"/>
                <w:highlight w:val="yellow"/>
              </w:rPr>
              <w:t>Ecrire le prototype d’une fonction</w:t>
            </w:r>
          </w:p>
          <w:p w14:paraId="6DE64C12" w14:textId="5E5DC1FD" w:rsidR="004B0CEA" w:rsidRPr="002F5A08" w:rsidRDefault="004B0CEA" w:rsidP="004B0CEA">
            <w:pPr>
              <w:pStyle w:val="Paragraphedeliste"/>
              <w:numPr>
                <w:ilvl w:val="0"/>
                <w:numId w:val="30"/>
              </w:numPr>
              <w:rPr>
                <w:sz w:val="20"/>
                <w:szCs w:val="20"/>
                <w:highlight w:val="yellow"/>
              </w:rPr>
            </w:pPr>
            <w:r w:rsidRPr="002F5A08">
              <w:rPr>
                <w:sz w:val="20"/>
                <w:szCs w:val="20"/>
                <w:highlight w:val="yellow"/>
              </w:rPr>
              <w:t xml:space="preserve">Déclarer une fonction de type </w:t>
            </w:r>
            <w:proofErr w:type="spellStart"/>
            <w:r w:rsidRPr="002F5A08">
              <w:rPr>
                <w:sz w:val="20"/>
                <w:szCs w:val="20"/>
                <w:highlight w:val="yellow"/>
              </w:rPr>
              <w:t>void</w:t>
            </w:r>
            <w:proofErr w:type="spellEnd"/>
            <w:r w:rsidRPr="002F5A08">
              <w:rPr>
                <w:sz w:val="20"/>
                <w:szCs w:val="20"/>
                <w:highlight w:val="yellow"/>
              </w:rPr>
              <w:t xml:space="preserve"> sans paramètres : Exemple : </w:t>
            </w:r>
            <w:proofErr w:type="spellStart"/>
            <w:r w:rsidRPr="002F5A08">
              <w:rPr>
                <w:sz w:val="20"/>
                <w:szCs w:val="20"/>
                <w:highlight w:val="yellow"/>
              </w:rPr>
              <w:t>void</w:t>
            </w:r>
            <w:proofErr w:type="spellEnd"/>
            <w:r w:rsidRPr="002F5A08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2F5A08">
              <w:rPr>
                <w:sz w:val="20"/>
                <w:szCs w:val="20"/>
                <w:highlight w:val="yellow"/>
              </w:rPr>
              <w:t>maFonction</w:t>
            </w:r>
            <w:proofErr w:type="spellEnd"/>
            <w:r w:rsidRPr="002F5A08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2F5A08">
              <w:rPr>
                <w:sz w:val="20"/>
                <w:szCs w:val="20"/>
                <w:highlight w:val="yellow"/>
              </w:rPr>
              <w:t>)</w:t>
            </w:r>
          </w:p>
          <w:p w14:paraId="2967EC72" w14:textId="2987C59B" w:rsidR="004B0CEA" w:rsidRPr="002F5A08" w:rsidRDefault="004B0CEA" w:rsidP="004B0CEA">
            <w:pPr>
              <w:pStyle w:val="Paragraphedeliste"/>
              <w:numPr>
                <w:ilvl w:val="0"/>
                <w:numId w:val="30"/>
              </w:numPr>
              <w:rPr>
                <w:sz w:val="20"/>
                <w:szCs w:val="20"/>
                <w:highlight w:val="yellow"/>
              </w:rPr>
            </w:pPr>
            <w:r w:rsidRPr="002F5A08">
              <w:rPr>
                <w:sz w:val="20"/>
                <w:szCs w:val="20"/>
                <w:highlight w:val="yellow"/>
              </w:rPr>
              <w:t xml:space="preserve">Commenter cette </w:t>
            </w:r>
            <w:r w:rsidR="00066AAC" w:rsidRPr="002F5A08">
              <w:rPr>
                <w:sz w:val="20"/>
                <w:szCs w:val="20"/>
                <w:highlight w:val="yellow"/>
              </w:rPr>
              <w:t>fonction</w:t>
            </w:r>
            <w:r w:rsidRPr="002F5A08">
              <w:rPr>
                <w:sz w:val="20"/>
                <w:szCs w:val="20"/>
                <w:highlight w:val="yellow"/>
              </w:rPr>
              <w:t xml:space="preserve"> dans les règles de l’art</w:t>
            </w:r>
          </w:p>
          <w:p w14:paraId="4CB47E22" w14:textId="6D566D79" w:rsidR="004B0CEA" w:rsidRPr="002F5A08" w:rsidRDefault="004B0CEA" w:rsidP="004B0CEA">
            <w:pPr>
              <w:pStyle w:val="Paragraphedeliste"/>
              <w:numPr>
                <w:ilvl w:val="0"/>
                <w:numId w:val="30"/>
              </w:numPr>
              <w:rPr>
                <w:sz w:val="20"/>
                <w:szCs w:val="20"/>
                <w:highlight w:val="yellow"/>
              </w:rPr>
            </w:pPr>
            <w:r w:rsidRPr="002F5A08">
              <w:rPr>
                <w:sz w:val="20"/>
                <w:szCs w:val="20"/>
                <w:highlight w:val="yellow"/>
              </w:rPr>
              <w:t xml:space="preserve">Appeler </w:t>
            </w:r>
            <w:r w:rsidR="002D4422" w:rsidRPr="002F5A08">
              <w:rPr>
                <w:sz w:val="20"/>
                <w:szCs w:val="20"/>
                <w:highlight w:val="yellow"/>
              </w:rPr>
              <w:t>la fonction dans le code</w:t>
            </w:r>
          </w:p>
        </w:tc>
        <w:tc>
          <w:tcPr>
            <w:tcW w:w="708" w:type="dxa"/>
          </w:tcPr>
          <w:p w14:paraId="4357AB74" w14:textId="77777777" w:rsidR="00EA665E" w:rsidRPr="00E85250" w:rsidRDefault="00EA665E" w:rsidP="00F8250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5595776" w14:textId="77777777" w:rsidR="00EA665E" w:rsidRPr="00E85250" w:rsidRDefault="00EA665E" w:rsidP="00F82509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1F7D06F0" w14:textId="77777777" w:rsidR="00EA665E" w:rsidRPr="00E85250" w:rsidRDefault="00EA665E" w:rsidP="00F82509">
            <w:pPr>
              <w:rPr>
                <w:sz w:val="20"/>
                <w:szCs w:val="20"/>
              </w:rPr>
            </w:pPr>
          </w:p>
        </w:tc>
      </w:tr>
    </w:tbl>
    <w:p w14:paraId="7910AD1F" w14:textId="77777777" w:rsidR="001D21D7" w:rsidRPr="00E85250" w:rsidRDefault="001D21D7" w:rsidP="00F82509">
      <w:pPr>
        <w:rPr>
          <w:sz w:val="20"/>
          <w:szCs w:val="20"/>
        </w:rPr>
      </w:pPr>
    </w:p>
    <w:sectPr w:rsidR="001D21D7" w:rsidRPr="00E85250" w:rsidSect="00780FA5">
      <w:headerReference w:type="default" r:id="rId8"/>
      <w:footerReference w:type="default" r:id="rId9"/>
      <w:pgSz w:w="11906" w:h="16838"/>
      <w:pgMar w:top="50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2AF5E" w14:textId="77777777" w:rsidR="008C3EF4" w:rsidRDefault="008C3EF4" w:rsidP="00C82AD4">
      <w:pPr>
        <w:spacing w:after="0" w:line="240" w:lineRule="auto"/>
      </w:pPr>
      <w:r>
        <w:separator/>
      </w:r>
    </w:p>
  </w:endnote>
  <w:endnote w:type="continuationSeparator" w:id="0">
    <w:p w14:paraId="135AD371" w14:textId="77777777" w:rsidR="008C3EF4" w:rsidRDefault="008C3EF4" w:rsidP="00C82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5FEFF" w14:textId="3D16A210" w:rsidR="00B2535A" w:rsidRPr="007123EA" w:rsidRDefault="00B2535A" w:rsidP="007123EA">
    <w:pPr>
      <w:pStyle w:val="Pieddepage"/>
      <w:jc w:val="right"/>
      <w:rPr>
        <w:color w:val="048AA5" w:themeColor="accent1"/>
      </w:rPr>
    </w:pPr>
    <w:r w:rsidRPr="007123EA">
      <w:rPr>
        <w:color w:val="048AA5" w:themeColor="accent1"/>
      </w:rPr>
      <w:t xml:space="preserve">Page </w:t>
    </w:r>
    <w:r w:rsidRPr="007123EA">
      <w:rPr>
        <w:b/>
        <w:bCs/>
        <w:color w:val="048AA5" w:themeColor="accent1"/>
      </w:rPr>
      <w:fldChar w:fldCharType="begin"/>
    </w:r>
    <w:r w:rsidRPr="007123EA">
      <w:rPr>
        <w:b/>
        <w:bCs/>
        <w:color w:val="048AA5" w:themeColor="accent1"/>
      </w:rPr>
      <w:instrText>PAGE  \* Arabic  \* MERGEFORMAT</w:instrText>
    </w:r>
    <w:r w:rsidRPr="007123EA">
      <w:rPr>
        <w:b/>
        <w:bCs/>
        <w:color w:val="048AA5" w:themeColor="accent1"/>
      </w:rPr>
      <w:fldChar w:fldCharType="separate"/>
    </w:r>
    <w:r w:rsidR="00F40100">
      <w:rPr>
        <w:b/>
        <w:bCs/>
        <w:noProof/>
        <w:color w:val="048AA5" w:themeColor="accent1"/>
      </w:rPr>
      <w:t>25</w:t>
    </w:r>
    <w:r w:rsidRPr="007123EA">
      <w:rPr>
        <w:b/>
        <w:bCs/>
        <w:color w:val="048AA5" w:themeColor="accent1"/>
      </w:rPr>
      <w:fldChar w:fldCharType="end"/>
    </w:r>
    <w:r w:rsidRPr="007123EA">
      <w:rPr>
        <w:color w:val="048AA5" w:themeColor="accent1"/>
      </w:rPr>
      <w:t xml:space="preserve"> sur </w:t>
    </w:r>
    <w:r w:rsidRPr="007123EA">
      <w:rPr>
        <w:b/>
        <w:bCs/>
        <w:color w:val="048AA5" w:themeColor="accent1"/>
      </w:rPr>
      <w:fldChar w:fldCharType="begin"/>
    </w:r>
    <w:r w:rsidRPr="007123EA">
      <w:rPr>
        <w:b/>
        <w:bCs/>
        <w:color w:val="048AA5" w:themeColor="accent1"/>
      </w:rPr>
      <w:instrText>NUMPAGES  \* Arabic  \* MERGEFORMAT</w:instrText>
    </w:r>
    <w:r w:rsidRPr="007123EA">
      <w:rPr>
        <w:b/>
        <w:bCs/>
        <w:color w:val="048AA5" w:themeColor="accent1"/>
      </w:rPr>
      <w:fldChar w:fldCharType="separate"/>
    </w:r>
    <w:r w:rsidR="00F40100">
      <w:rPr>
        <w:b/>
        <w:bCs/>
        <w:noProof/>
        <w:color w:val="048AA5" w:themeColor="accent1"/>
      </w:rPr>
      <w:t>26</w:t>
    </w:r>
    <w:r w:rsidRPr="007123EA">
      <w:rPr>
        <w:b/>
        <w:bCs/>
        <w:color w:val="048AA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2E630" w14:textId="77777777" w:rsidR="008C3EF4" w:rsidRDefault="008C3EF4" w:rsidP="00C82AD4">
      <w:pPr>
        <w:spacing w:after="0" w:line="240" w:lineRule="auto"/>
      </w:pPr>
      <w:r>
        <w:separator/>
      </w:r>
    </w:p>
  </w:footnote>
  <w:footnote w:type="continuationSeparator" w:id="0">
    <w:p w14:paraId="112FE327" w14:textId="77777777" w:rsidR="008C3EF4" w:rsidRDefault="008C3EF4" w:rsidP="00C82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572" w:type="dxa"/>
      <w:tblBorders>
        <w:top w:val="single" w:sz="12" w:space="0" w:color="048AA5" w:themeColor="text1"/>
        <w:left w:val="single" w:sz="12" w:space="0" w:color="048AA5" w:themeColor="text1"/>
        <w:bottom w:val="single" w:sz="12" w:space="0" w:color="048AA5" w:themeColor="text1"/>
        <w:right w:val="single" w:sz="12" w:space="0" w:color="048AA5" w:themeColor="text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4"/>
      <w:gridCol w:w="7205"/>
      <w:gridCol w:w="1683"/>
    </w:tblGrid>
    <w:tr w:rsidR="00B2535A" w14:paraId="5DB51011" w14:textId="77777777" w:rsidTr="004575E5">
      <w:tc>
        <w:tcPr>
          <w:tcW w:w="1656" w:type="dxa"/>
          <w:vAlign w:val="center"/>
        </w:tcPr>
        <w:p w14:paraId="3813F596" w14:textId="2C902462" w:rsidR="00B2535A" w:rsidRDefault="002C6D42" w:rsidP="00E55AE4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30D084DE" wp14:editId="1A3CA810">
                <wp:extent cx="820164" cy="566420"/>
                <wp:effectExtent l="0" t="0" r="0" b="5080"/>
                <wp:docPr id="18949847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498470" name="Image 18949847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66" cy="577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134BE319" w14:textId="28DB57F0" w:rsidR="001D21D7" w:rsidRPr="002A5857" w:rsidRDefault="001D21D7" w:rsidP="001D21D7">
          <w:pPr>
            <w:pStyle w:val="Titre2"/>
            <w:jc w:val="center"/>
            <w:rPr>
              <w:sz w:val="20"/>
              <w:szCs w:val="20"/>
            </w:rPr>
          </w:pPr>
          <w:r>
            <w:t>Préparation à l’évaluation</w:t>
          </w:r>
          <w:r>
            <w:br/>
          </w:r>
          <w:r w:rsidRPr="002A5857">
            <w:rPr>
              <w:sz w:val="20"/>
              <w:szCs w:val="20"/>
            </w:rPr>
            <w:t>Séquence 1 Prise en main des outils</w:t>
          </w:r>
        </w:p>
        <w:p w14:paraId="70C1449F" w14:textId="034B94C2" w:rsidR="001D21D7" w:rsidRPr="001D21D7" w:rsidRDefault="001D21D7" w:rsidP="001D21D7">
          <w:pPr>
            <w:pStyle w:val="Titre2"/>
            <w:jc w:val="center"/>
          </w:pPr>
          <w:r w:rsidRPr="002A5857">
            <w:rPr>
              <w:sz w:val="20"/>
              <w:szCs w:val="20"/>
            </w:rPr>
            <w:t>Séquence 2 M5Watcher Interface</w:t>
          </w:r>
        </w:p>
      </w:tc>
      <w:tc>
        <w:tcPr>
          <w:tcW w:w="1656" w:type="dxa"/>
          <w:vAlign w:val="center"/>
        </w:tcPr>
        <w:p w14:paraId="41726C64" w14:textId="66B67025" w:rsidR="00B2535A" w:rsidRPr="003C206E" w:rsidRDefault="00B2535A" w:rsidP="00E55AE4">
          <w:pPr>
            <w:jc w:val="center"/>
            <w:rPr>
              <w:color w:val="048AA5" w:themeColor="text1"/>
            </w:rPr>
          </w:pPr>
          <w:r w:rsidRPr="003C206E">
            <w:rPr>
              <w:color w:val="048AA5" w:themeColor="text1"/>
            </w:rPr>
            <w:t>Semestre 1</w:t>
          </w:r>
        </w:p>
      </w:tc>
    </w:tr>
    <w:tr w:rsidR="00B2535A" w14:paraId="3AA649C5" w14:textId="77777777" w:rsidTr="001D21D7">
      <w:trPr>
        <w:trHeight w:val="138"/>
      </w:trPr>
      <w:tc>
        <w:tcPr>
          <w:tcW w:w="1656" w:type="dxa"/>
          <w:vAlign w:val="center"/>
        </w:tcPr>
        <w:p w14:paraId="3D8F3AF7" w14:textId="03FB8C59" w:rsidR="00154560" w:rsidRPr="002A5857" w:rsidRDefault="002C6D42" w:rsidP="00E55AE4">
          <w:pPr>
            <w:pStyle w:val="En-tte"/>
            <w:jc w:val="center"/>
            <w:rPr>
              <w:noProof/>
              <w:color w:val="048AA5" w:themeColor="text2"/>
              <w:sz w:val="18"/>
              <w:szCs w:val="18"/>
            </w:rPr>
          </w:pPr>
          <w:r w:rsidRPr="002A5857">
            <w:rPr>
              <w:noProof/>
              <w:color w:val="048AA5" w:themeColor="text2"/>
              <w:sz w:val="18"/>
              <w:szCs w:val="18"/>
            </w:rPr>
            <w:t>Informatique</w:t>
          </w:r>
        </w:p>
        <w:p w14:paraId="3F9F0F84" w14:textId="05A24720" w:rsidR="00B2535A" w:rsidRDefault="00B2535A" w:rsidP="00E55AE4">
          <w:pPr>
            <w:pStyle w:val="En-tte"/>
            <w:jc w:val="center"/>
            <w:rPr>
              <w:noProof/>
            </w:rPr>
          </w:pPr>
          <w:r w:rsidRPr="002A5857">
            <w:rPr>
              <w:noProof/>
              <w:color w:val="048AA5" w:themeColor="text2"/>
              <w:sz w:val="18"/>
              <w:szCs w:val="18"/>
            </w:rPr>
            <w:t>Guivarch</w:t>
          </w:r>
        </w:p>
      </w:tc>
      <w:tc>
        <w:tcPr>
          <w:tcW w:w="7088" w:type="dxa"/>
          <w:vAlign w:val="center"/>
        </w:tcPr>
        <w:p w14:paraId="5423097A" w14:textId="77777777" w:rsidR="00B2535A" w:rsidRDefault="00B2535A" w:rsidP="001D21D7">
          <w:pPr>
            <w:pStyle w:val="Titre2"/>
          </w:pPr>
        </w:p>
      </w:tc>
      <w:tc>
        <w:tcPr>
          <w:tcW w:w="1656" w:type="dxa"/>
          <w:vAlign w:val="center"/>
        </w:tcPr>
        <w:p w14:paraId="5F2F74F2" w14:textId="271BC7DB" w:rsidR="00B2535A" w:rsidRPr="003C206E" w:rsidRDefault="00B2535A" w:rsidP="00E55AE4">
          <w:pPr>
            <w:jc w:val="center"/>
            <w:rPr>
              <w:color w:val="048AA5" w:themeColor="text1"/>
            </w:rPr>
          </w:pPr>
          <w:r>
            <w:rPr>
              <w:color w:val="048AA5" w:themeColor="text1"/>
            </w:rPr>
            <w:t>TP</w:t>
          </w:r>
        </w:p>
      </w:tc>
    </w:tr>
  </w:tbl>
  <w:p w14:paraId="5F5B7072" w14:textId="77777777" w:rsidR="00B2535A" w:rsidRDefault="00B2535A" w:rsidP="00780F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316"/>
    <w:multiLevelType w:val="hybridMultilevel"/>
    <w:tmpl w:val="9EC438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3638"/>
    <w:multiLevelType w:val="hybridMultilevel"/>
    <w:tmpl w:val="2334EE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4BCD"/>
    <w:multiLevelType w:val="hybridMultilevel"/>
    <w:tmpl w:val="6C960E2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70F99"/>
    <w:multiLevelType w:val="hybridMultilevel"/>
    <w:tmpl w:val="B492C88A"/>
    <w:lvl w:ilvl="0" w:tplc="C6ECF54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B4176"/>
    <w:multiLevelType w:val="hybridMultilevel"/>
    <w:tmpl w:val="BEBA9C3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D232EC"/>
    <w:multiLevelType w:val="hybridMultilevel"/>
    <w:tmpl w:val="6980C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E2953"/>
    <w:multiLevelType w:val="hybridMultilevel"/>
    <w:tmpl w:val="2354D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F64FE"/>
    <w:multiLevelType w:val="hybridMultilevel"/>
    <w:tmpl w:val="3DA2DDCA"/>
    <w:lvl w:ilvl="0" w:tplc="836EB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77720"/>
    <w:multiLevelType w:val="hybridMultilevel"/>
    <w:tmpl w:val="98AA1A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B7BEE"/>
    <w:multiLevelType w:val="hybridMultilevel"/>
    <w:tmpl w:val="AA4836DA"/>
    <w:lvl w:ilvl="0" w:tplc="BF92E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1591C"/>
    <w:multiLevelType w:val="hybridMultilevel"/>
    <w:tmpl w:val="BE3225AC"/>
    <w:lvl w:ilvl="0" w:tplc="4F84CA8E">
      <w:start w:val="1"/>
      <w:numFmt w:val="bullet"/>
      <w:pStyle w:val="Cahier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B5734"/>
    <w:multiLevelType w:val="hybridMultilevel"/>
    <w:tmpl w:val="2046950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0C1A36"/>
    <w:multiLevelType w:val="hybridMultilevel"/>
    <w:tmpl w:val="6AA4A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B1398"/>
    <w:multiLevelType w:val="hybridMultilevel"/>
    <w:tmpl w:val="2334EE4E"/>
    <w:lvl w:ilvl="0" w:tplc="1F7A0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07D48"/>
    <w:multiLevelType w:val="hybridMultilevel"/>
    <w:tmpl w:val="29CCE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7330F"/>
    <w:multiLevelType w:val="hybridMultilevel"/>
    <w:tmpl w:val="CB761222"/>
    <w:lvl w:ilvl="0" w:tplc="BF92E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C1373"/>
    <w:multiLevelType w:val="hybridMultilevel"/>
    <w:tmpl w:val="CD98D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03B6E"/>
    <w:multiLevelType w:val="hybridMultilevel"/>
    <w:tmpl w:val="2046950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BE7FFD"/>
    <w:multiLevelType w:val="hybridMultilevel"/>
    <w:tmpl w:val="A490B32C"/>
    <w:lvl w:ilvl="0" w:tplc="606CA36A">
      <w:start w:val="1"/>
      <w:numFmt w:val="bullet"/>
      <w:pStyle w:val="Commande"/>
      <w:lvlText w:val="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53ECC"/>
    <w:multiLevelType w:val="hybridMultilevel"/>
    <w:tmpl w:val="BACE2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8439F"/>
    <w:multiLevelType w:val="hybridMultilevel"/>
    <w:tmpl w:val="53CC1D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34142"/>
    <w:multiLevelType w:val="hybridMultilevel"/>
    <w:tmpl w:val="7A1E3E2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8A7949"/>
    <w:multiLevelType w:val="hybridMultilevel"/>
    <w:tmpl w:val="F32471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F49EB"/>
    <w:multiLevelType w:val="hybridMultilevel"/>
    <w:tmpl w:val="E6E8112E"/>
    <w:lvl w:ilvl="0" w:tplc="5EA8EFBC">
      <w:start w:val="1"/>
      <w:numFmt w:val="bullet"/>
      <w:pStyle w:val="Consigne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463D5"/>
    <w:multiLevelType w:val="hybridMultilevel"/>
    <w:tmpl w:val="63566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00074"/>
    <w:multiLevelType w:val="hybridMultilevel"/>
    <w:tmpl w:val="9EC438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53235"/>
    <w:multiLevelType w:val="hybridMultilevel"/>
    <w:tmpl w:val="BC162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778C3"/>
    <w:multiLevelType w:val="hybridMultilevel"/>
    <w:tmpl w:val="049C46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07238"/>
    <w:multiLevelType w:val="hybridMultilevel"/>
    <w:tmpl w:val="31388F3A"/>
    <w:lvl w:ilvl="0" w:tplc="E32A579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D5BE2"/>
    <w:multiLevelType w:val="hybridMultilevel"/>
    <w:tmpl w:val="49A6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90954">
    <w:abstractNumId w:val="20"/>
  </w:num>
  <w:num w:numId="2" w16cid:durableId="1061292897">
    <w:abstractNumId w:val="9"/>
  </w:num>
  <w:num w:numId="3" w16cid:durableId="2084451372">
    <w:abstractNumId w:val="15"/>
  </w:num>
  <w:num w:numId="4" w16cid:durableId="1768379448">
    <w:abstractNumId w:val="27"/>
  </w:num>
  <w:num w:numId="5" w16cid:durableId="1577740478">
    <w:abstractNumId w:val="22"/>
  </w:num>
  <w:num w:numId="6" w16cid:durableId="2049718001">
    <w:abstractNumId w:val="25"/>
  </w:num>
  <w:num w:numId="7" w16cid:durableId="265384745">
    <w:abstractNumId w:val="3"/>
  </w:num>
  <w:num w:numId="8" w16cid:durableId="924151201">
    <w:abstractNumId w:val="24"/>
  </w:num>
  <w:num w:numId="9" w16cid:durableId="983856632">
    <w:abstractNumId w:val="4"/>
  </w:num>
  <w:num w:numId="10" w16cid:durableId="1277105176">
    <w:abstractNumId w:val="11"/>
  </w:num>
  <w:num w:numId="11" w16cid:durableId="1444302579">
    <w:abstractNumId w:val="21"/>
  </w:num>
  <w:num w:numId="12" w16cid:durableId="1643778683">
    <w:abstractNumId w:val="2"/>
  </w:num>
  <w:num w:numId="13" w16cid:durableId="182935217">
    <w:abstractNumId w:val="17"/>
  </w:num>
  <w:num w:numId="14" w16cid:durableId="594821898">
    <w:abstractNumId w:val="10"/>
  </w:num>
  <w:num w:numId="15" w16cid:durableId="1972243490">
    <w:abstractNumId w:val="23"/>
  </w:num>
  <w:num w:numId="16" w16cid:durableId="567618863">
    <w:abstractNumId w:val="18"/>
  </w:num>
  <w:num w:numId="17" w16cid:durableId="808327912">
    <w:abstractNumId w:val="0"/>
  </w:num>
  <w:num w:numId="18" w16cid:durableId="298075344">
    <w:abstractNumId w:val="28"/>
  </w:num>
  <w:num w:numId="19" w16cid:durableId="93476744">
    <w:abstractNumId w:val="7"/>
  </w:num>
  <w:num w:numId="20" w16cid:durableId="868298321">
    <w:abstractNumId w:val="13"/>
  </w:num>
  <w:num w:numId="21" w16cid:durableId="1300262352">
    <w:abstractNumId w:val="1"/>
  </w:num>
  <w:num w:numId="22" w16cid:durableId="422802016">
    <w:abstractNumId w:val="14"/>
  </w:num>
  <w:num w:numId="23" w16cid:durableId="1736514897">
    <w:abstractNumId w:val="26"/>
  </w:num>
  <w:num w:numId="24" w16cid:durableId="45498799">
    <w:abstractNumId w:val="6"/>
  </w:num>
  <w:num w:numId="25" w16cid:durableId="1710570246">
    <w:abstractNumId w:val="8"/>
  </w:num>
  <w:num w:numId="26" w16cid:durableId="2024016656">
    <w:abstractNumId w:val="5"/>
  </w:num>
  <w:num w:numId="27" w16cid:durableId="1608852368">
    <w:abstractNumId w:val="29"/>
  </w:num>
  <w:num w:numId="28" w16cid:durableId="2041540552">
    <w:abstractNumId w:val="12"/>
  </w:num>
  <w:num w:numId="29" w16cid:durableId="1904490333">
    <w:abstractNumId w:val="16"/>
  </w:num>
  <w:num w:numId="30" w16cid:durableId="6756147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AD4"/>
    <w:rsid w:val="00011F61"/>
    <w:rsid w:val="000155B6"/>
    <w:rsid w:val="00020C4A"/>
    <w:rsid w:val="00035494"/>
    <w:rsid w:val="00052C7C"/>
    <w:rsid w:val="00065C79"/>
    <w:rsid w:val="0006632A"/>
    <w:rsid w:val="00066AAC"/>
    <w:rsid w:val="000759AE"/>
    <w:rsid w:val="00093ED4"/>
    <w:rsid w:val="000A2058"/>
    <w:rsid w:val="000D3088"/>
    <w:rsid w:val="000E32DC"/>
    <w:rsid w:val="000F0D87"/>
    <w:rsid w:val="00112E7A"/>
    <w:rsid w:val="00154560"/>
    <w:rsid w:val="00160AEB"/>
    <w:rsid w:val="0016476D"/>
    <w:rsid w:val="00195916"/>
    <w:rsid w:val="001C0AE1"/>
    <w:rsid w:val="001D21D7"/>
    <w:rsid w:val="001D41E3"/>
    <w:rsid w:val="00220EE0"/>
    <w:rsid w:val="00222D3B"/>
    <w:rsid w:val="00251811"/>
    <w:rsid w:val="002A5857"/>
    <w:rsid w:val="002B510E"/>
    <w:rsid w:val="002C6D42"/>
    <w:rsid w:val="002D4422"/>
    <w:rsid w:val="002D50D6"/>
    <w:rsid w:val="002E6440"/>
    <w:rsid w:val="002E7B92"/>
    <w:rsid w:val="002F5A08"/>
    <w:rsid w:val="003054A9"/>
    <w:rsid w:val="003475BC"/>
    <w:rsid w:val="003852A3"/>
    <w:rsid w:val="00394A5F"/>
    <w:rsid w:val="0039654B"/>
    <w:rsid w:val="003C206E"/>
    <w:rsid w:val="003E0901"/>
    <w:rsid w:val="003E16F6"/>
    <w:rsid w:val="003E7E14"/>
    <w:rsid w:val="003F2400"/>
    <w:rsid w:val="00410CA8"/>
    <w:rsid w:val="004575E5"/>
    <w:rsid w:val="004646C3"/>
    <w:rsid w:val="004A1361"/>
    <w:rsid w:val="004B0CEA"/>
    <w:rsid w:val="004F4D12"/>
    <w:rsid w:val="00521039"/>
    <w:rsid w:val="00537282"/>
    <w:rsid w:val="00543C7E"/>
    <w:rsid w:val="00552279"/>
    <w:rsid w:val="0057709F"/>
    <w:rsid w:val="00582E61"/>
    <w:rsid w:val="00590CB4"/>
    <w:rsid w:val="005954AB"/>
    <w:rsid w:val="005A037F"/>
    <w:rsid w:val="005A33DD"/>
    <w:rsid w:val="005A74BD"/>
    <w:rsid w:val="005B68FC"/>
    <w:rsid w:val="005D31E8"/>
    <w:rsid w:val="00641A46"/>
    <w:rsid w:val="0068079E"/>
    <w:rsid w:val="006C1AED"/>
    <w:rsid w:val="006D10FE"/>
    <w:rsid w:val="00707BFB"/>
    <w:rsid w:val="00710893"/>
    <w:rsid w:val="007123EA"/>
    <w:rsid w:val="00713707"/>
    <w:rsid w:val="00780FA5"/>
    <w:rsid w:val="007878A3"/>
    <w:rsid w:val="007B399B"/>
    <w:rsid w:val="007D6EA4"/>
    <w:rsid w:val="007E6161"/>
    <w:rsid w:val="00804CC4"/>
    <w:rsid w:val="00854896"/>
    <w:rsid w:val="008735B4"/>
    <w:rsid w:val="00887890"/>
    <w:rsid w:val="008A3705"/>
    <w:rsid w:val="008A6E1C"/>
    <w:rsid w:val="008C289D"/>
    <w:rsid w:val="008C3EF4"/>
    <w:rsid w:val="009016BE"/>
    <w:rsid w:val="00970D2D"/>
    <w:rsid w:val="00973EC9"/>
    <w:rsid w:val="00975D03"/>
    <w:rsid w:val="00983F48"/>
    <w:rsid w:val="009C773A"/>
    <w:rsid w:val="009E49FC"/>
    <w:rsid w:val="00A04C88"/>
    <w:rsid w:val="00A75861"/>
    <w:rsid w:val="00AA76DD"/>
    <w:rsid w:val="00AC4DF3"/>
    <w:rsid w:val="00AE0291"/>
    <w:rsid w:val="00B11D3E"/>
    <w:rsid w:val="00B20326"/>
    <w:rsid w:val="00B218EE"/>
    <w:rsid w:val="00B2535A"/>
    <w:rsid w:val="00B277AF"/>
    <w:rsid w:val="00B300D0"/>
    <w:rsid w:val="00B4207E"/>
    <w:rsid w:val="00B814F1"/>
    <w:rsid w:val="00B94BFC"/>
    <w:rsid w:val="00BA4BAA"/>
    <w:rsid w:val="00BC3BDC"/>
    <w:rsid w:val="00C35AC9"/>
    <w:rsid w:val="00C35F27"/>
    <w:rsid w:val="00C57C46"/>
    <w:rsid w:val="00C74FF8"/>
    <w:rsid w:val="00C82AD4"/>
    <w:rsid w:val="00CA55FE"/>
    <w:rsid w:val="00CB00C5"/>
    <w:rsid w:val="00CB2812"/>
    <w:rsid w:val="00CD2B4D"/>
    <w:rsid w:val="00D11D5E"/>
    <w:rsid w:val="00D14B69"/>
    <w:rsid w:val="00D259AE"/>
    <w:rsid w:val="00D420D3"/>
    <w:rsid w:val="00D66FF6"/>
    <w:rsid w:val="00D939C1"/>
    <w:rsid w:val="00DA524A"/>
    <w:rsid w:val="00DB0605"/>
    <w:rsid w:val="00DB4821"/>
    <w:rsid w:val="00E05197"/>
    <w:rsid w:val="00E120CF"/>
    <w:rsid w:val="00E55AE4"/>
    <w:rsid w:val="00E61588"/>
    <w:rsid w:val="00E85250"/>
    <w:rsid w:val="00E95025"/>
    <w:rsid w:val="00EA665E"/>
    <w:rsid w:val="00EC7AD9"/>
    <w:rsid w:val="00ED3C2C"/>
    <w:rsid w:val="00F02298"/>
    <w:rsid w:val="00F33CEB"/>
    <w:rsid w:val="00F40100"/>
    <w:rsid w:val="00F4624B"/>
    <w:rsid w:val="00F82509"/>
    <w:rsid w:val="00FC79BB"/>
    <w:rsid w:val="00FD4211"/>
    <w:rsid w:val="00FD4763"/>
    <w:rsid w:val="00FE4585"/>
    <w:rsid w:val="00FE4A9A"/>
    <w:rsid w:val="00F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61BF06"/>
  <w15:docId w15:val="{10CCE9E1-9CC9-457C-85FC-2D274B0A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AE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C206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4452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20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667B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20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667B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0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667B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20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667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20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4452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20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4452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20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4452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20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4452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2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2AD4"/>
  </w:style>
  <w:style w:type="paragraph" w:styleId="Pieddepage">
    <w:name w:val="footer"/>
    <w:basedOn w:val="Normal"/>
    <w:link w:val="PieddepageCar"/>
    <w:uiPriority w:val="99"/>
    <w:unhideWhenUsed/>
    <w:rsid w:val="00C82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2AD4"/>
  </w:style>
  <w:style w:type="character" w:customStyle="1" w:styleId="Titre1Car">
    <w:name w:val="Titre 1 Car"/>
    <w:basedOn w:val="Policepardfaut"/>
    <w:link w:val="Titre1"/>
    <w:uiPriority w:val="9"/>
    <w:rsid w:val="003C206E"/>
    <w:rPr>
      <w:rFonts w:asciiTheme="majorHAnsi" w:eastAsiaTheme="majorEastAsia" w:hAnsiTheme="majorHAnsi" w:cstheme="majorBidi"/>
      <w:color w:val="024452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C206E"/>
    <w:rPr>
      <w:rFonts w:asciiTheme="majorHAnsi" w:eastAsiaTheme="majorEastAsia" w:hAnsiTheme="majorHAnsi" w:cstheme="majorBidi"/>
      <w:color w:val="03667B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C206E"/>
    <w:rPr>
      <w:rFonts w:asciiTheme="majorHAnsi" w:eastAsiaTheme="majorEastAsia" w:hAnsiTheme="majorHAnsi" w:cstheme="majorBidi"/>
      <w:color w:val="03667B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206E"/>
    <w:rPr>
      <w:rFonts w:asciiTheme="majorHAnsi" w:eastAsiaTheme="majorEastAsia" w:hAnsiTheme="majorHAnsi" w:cstheme="majorBidi"/>
      <w:color w:val="03667B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C206E"/>
    <w:rPr>
      <w:rFonts w:asciiTheme="majorHAnsi" w:eastAsiaTheme="majorEastAsia" w:hAnsiTheme="majorHAnsi" w:cstheme="majorBidi"/>
      <w:caps/>
      <w:color w:val="03667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206E"/>
    <w:rPr>
      <w:rFonts w:asciiTheme="majorHAnsi" w:eastAsiaTheme="majorEastAsia" w:hAnsiTheme="majorHAnsi" w:cstheme="majorBidi"/>
      <w:i/>
      <w:iCs/>
      <w:caps/>
      <w:color w:val="024452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3C206E"/>
    <w:rPr>
      <w:rFonts w:asciiTheme="majorHAnsi" w:eastAsiaTheme="majorEastAsia" w:hAnsiTheme="majorHAnsi" w:cstheme="majorBidi"/>
      <w:b/>
      <w:bCs/>
      <w:color w:val="024452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3C206E"/>
    <w:rPr>
      <w:rFonts w:asciiTheme="majorHAnsi" w:eastAsiaTheme="majorEastAsia" w:hAnsiTheme="majorHAnsi" w:cstheme="majorBidi"/>
      <w:b/>
      <w:bCs/>
      <w:i/>
      <w:iCs/>
      <w:color w:val="024452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3C206E"/>
    <w:rPr>
      <w:rFonts w:asciiTheme="majorHAnsi" w:eastAsiaTheme="majorEastAsia" w:hAnsiTheme="majorHAnsi" w:cstheme="majorBidi"/>
      <w:i/>
      <w:iCs/>
      <w:color w:val="024452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C206E"/>
    <w:pPr>
      <w:spacing w:line="240" w:lineRule="auto"/>
    </w:pPr>
    <w:rPr>
      <w:b/>
      <w:bCs/>
      <w:smallCaps/>
      <w:color w:val="048AA5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C206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48AA5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C206E"/>
    <w:rPr>
      <w:rFonts w:asciiTheme="majorHAnsi" w:eastAsiaTheme="majorEastAsia" w:hAnsiTheme="majorHAnsi" w:cstheme="majorBidi"/>
      <w:caps/>
      <w:color w:val="048AA5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206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48AA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206E"/>
    <w:rPr>
      <w:rFonts w:asciiTheme="majorHAnsi" w:eastAsiaTheme="majorEastAsia" w:hAnsiTheme="majorHAnsi" w:cstheme="majorBidi"/>
      <w:color w:val="048AA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C206E"/>
    <w:rPr>
      <w:b/>
      <w:bCs/>
    </w:rPr>
  </w:style>
  <w:style w:type="character" w:styleId="Accentuation">
    <w:name w:val="Emphasis"/>
    <w:basedOn w:val="Policepardfaut"/>
    <w:uiPriority w:val="20"/>
    <w:qFormat/>
    <w:rsid w:val="003C206E"/>
    <w:rPr>
      <w:i/>
      <w:iCs/>
    </w:rPr>
  </w:style>
  <w:style w:type="paragraph" w:styleId="Sansinterligne">
    <w:name w:val="No Spacing"/>
    <w:uiPriority w:val="1"/>
    <w:qFormat/>
    <w:rsid w:val="003C206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C206E"/>
    <w:pPr>
      <w:spacing w:before="120" w:after="120"/>
      <w:ind w:left="720"/>
    </w:pPr>
    <w:rPr>
      <w:color w:val="048AA5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C206E"/>
    <w:rPr>
      <w:color w:val="048AA5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206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48AA5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206E"/>
    <w:rPr>
      <w:rFonts w:asciiTheme="majorHAnsi" w:eastAsiaTheme="majorEastAsia" w:hAnsiTheme="majorHAnsi" w:cstheme="majorBidi"/>
      <w:color w:val="048AA5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C206E"/>
    <w:rPr>
      <w:i/>
      <w:iCs/>
      <w:color w:val="26D6F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C206E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C206E"/>
    <w:rPr>
      <w:smallCaps/>
      <w:color w:val="26D6F9" w:themeColor="text1" w:themeTint="A6"/>
      <w:u w:val="none" w:color="57DFFB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C206E"/>
    <w:rPr>
      <w:b/>
      <w:bCs/>
      <w:smallCaps/>
      <w:color w:val="048AA5" w:themeColor="text2"/>
      <w:u w:val="single"/>
    </w:rPr>
  </w:style>
  <w:style w:type="character" w:styleId="Titredulivre">
    <w:name w:val="Book Title"/>
    <w:basedOn w:val="Policepardfaut"/>
    <w:uiPriority w:val="33"/>
    <w:qFormat/>
    <w:rsid w:val="003C206E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C206E"/>
    <w:pPr>
      <w:outlineLvl w:val="9"/>
    </w:pPr>
  </w:style>
  <w:style w:type="table" w:styleId="Grilledutableau">
    <w:name w:val="Table Grid"/>
    <w:basedOn w:val="TableauNormal"/>
    <w:uiPriority w:val="39"/>
    <w:rsid w:val="003C2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94A5F"/>
    <w:pPr>
      <w:ind w:left="720"/>
      <w:contextualSpacing/>
    </w:pPr>
    <w:rPr>
      <w:rFonts w:eastAsiaTheme="minorHAnsi"/>
    </w:rPr>
  </w:style>
  <w:style w:type="character" w:styleId="Lienhypertexte">
    <w:name w:val="Hyperlink"/>
    <w:basedOn w:val="Policepardfaut"/>
    <w:uiPriority w:val="99"/>
    <w:unhideWhenUsed/>
    <w:rsid w:val="00394A5F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394A5F"/>
    <w:pPr>
      <w:spacing w:after="100"/>
    </w:pPr>
    <w:rPr>
      <w:rFonts w:eastAsiaTheme="minorHAnsi"/>
    </w:rPr>
  </w:style>
  <w:style w:type="paragraph" w:styleId="TM2">
    <w:name w:val="toc 2"/>
    <w:basedOn w:val="Normal"/>
    <w:next w:val="Normal"/>
    <w:autoRedefine/>
    <w:uiPriority w:val="39"/>
    <w:unhideWhenUsed/>
    <w:rsid w:val="00394A5F"/>
    <w:pPr>
      <w:spacing w:after="100"/>
      <w:ind w:left="220"/>
    </w:pPr>
    <w:rPr>
      <w:rFonts w:eastAsiaTheme="minorHAnsi"/>
    </w:rPr>
  </w:style>
  <w:style w:type="paragraph" w:styleId="TM3">
    <w:name w:val="toc 3"/>
    <w:basedOn w:val="Normal"/>
    <w:next w:val="Normal"/>
    <w:autoRedefine/>
    <w:uiPriority w:val="39"/>
    <w:unhideWhenUsed/>
    <w:rsid w:val="00394A5F"/>
    <w:pPr>
      <w:spacing w:after="100"/>
      <w:ind w:left="440"/>
    </w:pPr>
    <w:rPr>
      <w:rFonts w:eastAsiaTheme="minorHAnsi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B00C5"/>
    <w:rPr>
      <w:color w:val="605E5C"/>
      <w:shd w:val="clear" w:color="auto" w:fill="E1DFDD"/>
    </w:rPr>
  </w:style>
  <w:style w:type="paragraph" w:customStyle="1" w:styleId="appart">
    <w:name w:val="apparté"/>
    <w:basedOn w:val="Normal"/>
    <w:link w:val="appartCar"/>
    <w:qFormat/>
    <w:rsid w:val="00975D03"/>
    <w:rPr>
      <w:b/>
      <w:i/>
      <w:iCs/>
      <w:color w:val="ED7D31" w:themeColor="accent2"/>
    </w:rPr>
  </w:style>
  <w:style w:type="character" w:customStyle="1" w:styleId="appartCar">
    <w:name w:val="apparté Car"/>
    <w:basedOn w:val="Policepardfaut"/>
    <w:link w:val="appart"/>
    <w:rsid w:val="00975D03"/>
    <w:rPr>
      <w:b/>
      <w:i/>
      <w:iCs/>
      <w:color w:val="ED7D31" w:themeColor="accent2"/>
    </w:rPr>
  </w:style>
  <w:style w:type="paragraph" w:customStyle="1" w:styleId="Cahier">
    <w:name w:val="Cahier"/>
    <w:basedOn w:val="Normal"/>
    <w:link w:val="CahierCar"/>
    <w:qFormat/>
    <w:rsid w:val="00887890"/>
    <w:pPr>
      <w:numPr>
        <w:numId w:val="14"/>
      </w:numPr>
    </w:pPr>
    <w:rPr>
      <w:rFonts w:ascii="Segoe Print" w:hAnsi="Segoe Print"/>
      <w:color w:val="0070C0"/>
    </w:rPr>
  </w:style>
  <w:style w:type="paragraph" w:customStyle="1" w:styleId="Consigne">
    <w:name w:val="Consigne"/>
    <w:basedOn w:val="Normal"/>
    <w:link w:val="ConsigneCar"/>
    <w:qFormat/>
    <w:rsid w:val="00B2535A"/>
    <w:pPr>
      <w:numPr>
        <w:numId w:val="15"/>
      </w:numPr>
      <w:jc w:val="left"/>
    </w:pPr>
    <w:rPr>
      <w:b/>
      <w:color w:val="FF0000"/>
    </w:rPr>
  </w:style>
  <w:style w:type="character" w:customStyle="1" w:styleId="CahierCar">
    <w:name w:val="Cahier Car"/>
    <w:basedOn w:val="Policepardfaut"/>
    <w:link w:val="Cahier"/>
    <w:rsid w:val="00887890"/>
    <w:rPr>
      <w:rFonts w:ascii="Segoe Print" w:hAnsi="Segoe Print"/>
      <w:color w:val="0070C0"/>
    </w:rPr>
  </w:style>
  <w:style w:type="paragraph" w:customStyle="1" w:styleId="Commande">
    <w:name w:val="Commande"/>
    <w:basedOn w:val="Normal"/>
    <w:link w:val="CommandeCar"/>
    <w:qFormat/>
    <w:rsid w:val="00641A46"/>
    <w:pPr>
      <w:numPr>
        <w:numId w:val="16"/>
      </w:numPr>
    </w:pPr>
    <w:rPr>
      <w:rFonts w:ascii="Arial" w:hAnsi="Arial" w:cs="Arial"/>
    </w:rPr>
  </w:style>
  <w:style w:type="character" w:customStyle="1" w:styleId="ConsigneCar">
    <w:name w:val="Consigne Car"/>
    <w:basedOn w:val="Policepardfaut"/>
    <w:link w:val="Consigne"/>
    <w:rsid w:val="00B2535A"/>
    <w:rPr>
      <w:b/>
      <w:color w:val="FF0000"/>
    </w:rPr>
  </w:style>
  <w:style w:type="character" w:customStyle="1" w:styleId="CommandeCar">
    <w:name w:val="Commande Car"/>
    <w:basedOn w:val="Policepardfaut"/>
    <w:link w:val="Commande"/>
    <w:rsid w:val="00641A46"/>
    <w:rPr>
      <w:rFonts w:ascii="Arial" w:hAnsi="Arial" w:cs="Arial"/>
    </w:rPr>
  </w:style>
  <w:style w:type="table" w:styleId="Grilledetableauclaire">
    <w:name w:val="Grid Table Light"/>
    <w:basedOn w:val="TableauNormal"/>
    <w:uiPriority w:val="40"/>
    <w:rsid w:val="00011F61"/>
    <w:pPr>
      <w:spacing w:after="0" w:line="240" w:lineRule="auto"/>
    </w:pPr>
    <w:tblPr>
      <w:tblBorders>
        <w:top w:val="single" w:sz="4" w:space="0" w:color="938F00" w:themeColor="background1" w:themeShade="BF"/>
        <w:left w:val="single" w:sz="4" w:space="0" w:color="938F00" w:themeColor="background1" w:themeShade="BF"/>
        <w:bottom w:val="single" w:sz="4" w:space="0" w:color="938F00" w:themeColor="background1" w:themeShade="BF"/>
        <w:right w:val="single" w:sz="4" w:space="0" w:color="938F00" w:themeColor="background1" w:themeShade="BF"/>
        <w:insideH w:val="single" w:sz="4" w:space="0" w:color="938F00" w:themeColor="background1" w:themeShade="BF"/>
        <w:insideV w:val="single" w:sz="4" w:space="0" w:color="938F00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Vauban CIEL">
      <a:dk1>
        <a:srgbClr val="048AA5"/>
      </a:dk1>
      <a:lt1>
        <a:srgbClr val="C5C100"/>
      </a:lt1>
      <a:dk2>
        <a:srgbClr val="048AA5"/>
      </a:dk2>
      <a:lt2>
        <a:srgbClr val="C5C100"/>
      </a:lt2>
      <a:accent1>
        <a:srgbClr val="048AA5"/>
      </a:accent1>
      <a:accent2>
        <a:srgbClr val="ED7D31"/>
      </a:accent2>
      <a:accent3>
        <a:srgbClr val="A5A5A5"/>
      </a:accent3>
      <a:accent4>
        <a:srgbClr val="FFC000"/>
      </a:accent4>
      <a:accent5>
        <a:srgbClr val="048AA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BFC9D-C9F1-47ED-AF1A-FE9AC411A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GUIVARCH</dc:creator>
  <cp:keywords/>
  <dc:description/>
  <cp:lastModifiedBy>Sébastien Guivarc'h</cp:lastModifiedBy>
  <cp:revision>1</cp:revision>
  <dcterms:created xsi:type="dcterms:W3CDTF">2023-09-25T09:25:00Z</dcterms:created>
  <dcterms:modified xsi:type="dcterms:W3CDTF">2023-09-29T08:25:00Z</dcterms:modified>
</cp:coreProperties>
</file>