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2BDC6">
      <w:pPr>
        <w:numPr>
          <w:numId w:val="0"/>
        </w:numPr>
        <w:spacing w:line="360" w:lineRule="auto"/>
        <w:jc w:val="both"/>
        <w:rPr>
          <w:rFonts w:hint="default" w:ascii="Times New Roman" w:hAnsi="Times New Roman" w:cs="Times New Roman"/>
          <w:b/>
          <w:bCs/>
          <w:sz w:val="32"/>
          <w:szCs w:val="32"/>
          <w:lang w:val="en-US"/>
        </w:rPr>
      </w:pPr>
    </w:p>
    <w:p w14:paraId="1DF4CD6B">
      <w:pPr>
        <w:numPr>
          <w:ilvl w:val="0"/>
          <w:numId w:val="1"/>
        </w:num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INTRODUCTION</w:t>
      </w:r>
    </w:p>
    <w:p w14:paraId="220C766D">
      <w:pPr>
        <w:numPr>
          <w:ilvl w:val="1"/>
          <w:numId w:val="1"/>
        </w:numPr>
        <w:spacing w:line="360" w:lineRule="auto"/>
        <w:jc w:val="both"/>
        <w:rPr>
          <w:rFonts w:hint="default" w:ascii="Times New Roman" w:hAnsi="Times New Roman" w:cs="Times New Roman"/>
          <w:b/>
          <w:bCs/>
          <w:sz w:val="32"/>
          <w:szCs w:val="32"/>
          <w:lang w:val="en-US"/>
        </w:rPr>
      </w:pPr>
      <w:r>
        <w:rPr>
          <w:rFonts w:hint="default" w:ascii="Times New Roman" w:hAnsi="Times New Roman" w:cs="Times New Roman"/>
          <w:b/>
          <w:bCs/>
          <w:sz w:val="28"/>
          <w:szCs w:val="28"/>
          <w:lang w:val="en-US"/>
        </w:rPr>
        <w:t>General Introduction</w:t>
      </w:r>
    </w:p>
    <w:p w14:paraId="4B650943">
      <w:pPr>
        <w:numPr>
          <w:numId w:val="0"/>
        </w:numPr>
        <w:spacing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Education inequality affects 260 million out-of-school globally (UNESCO, 2024). In India, 47% of students lack access to quality personalized tutoring, with rural areas disproportionately affected. Students often struggle with immediate doubt resolution, leading to knowledge gaps and decreased learning outcomes.</w:t>
      </w:r>
    </w:p>
    <w:p w14:paraId="3BAF4F72">
      <w:pPr>
        <w:numPr>
          <w:numId w:val="0"/>
        </w:numPr>
        <w:spacing w:line="360" w:lineRule="auto"/>
        <w:ind w:leftChars="0"/>
        <w:jc w:val="both"/>
        <w:rPr>
          <w:rFonts w:hint="default" w:ascii="Times New Roman" w:hAnsi="Times New Roman" w:cs="Times New Roman"/>
          <w:b w:val="0"/>
          <w:bCs w:val="0"/>
          <w:sz w:val="24"/>
          <w:szCs w:val="24"/>
          <w:lang w:val="en-US"/>
        </w:rPr>
      </w:pPr>
    </w:p>
    <w:p w14:paraId="517C6DFB">
      <w:pPr>
        <w:numPr>
          <w:ilvl w:val="1"/>
          <w:numId w:val="1"/>
        </w:numPr>
        <w:spacing w:line="360" w:lineRule="auto"/>
        <w:jc w:val="both"/>
        <w:rPr>
          <w:rFonts w:hint="default" w:ascii="Times New Roman" w:hAnsi="Times New Roman" w:cs="Times New Roman"/>
          <w:b/>
          <w:bCs/>
          <w:sz w:val="32"/>
          <w:szCs w:val="32"/>
          <w:lang w:val="en-US"/>
        </w:rPr>
      </w:pPr>
      <w:r>
        <w:rPr>
          <w:rFonts w:hint="default" w:ascii="Times New Roman" w:hAnsi="Times New Roman" w:cs="Times New Roman"/>
          <w:b/>
          <w:bCs/>
          <w:sz w:val="28"/>
          <w:szCs w:val="28"/>
          <w:lang w:val="en-US"/>
        </w:rPr>
        <w:t>Specific Objectives</w:t>
      </w:r>
    </w:p>
    <w:p w14:paraId="642736F4">
      <w:pPr>
        <w:numPr>
          <w:ilvl w:val="0"/>
          <w:numId w:val="2"/>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eastAsia="SimSun" w:cs="Times New Roman"/>
          <w:sz w:val="24"/>
          <w:szCs w:val="24"/>
        </w:rPr>
        <w:t>Design a ₹0 cost AI tutoring system using open-source LLM technologies.</w:t>
      </w:r>
    </w:p>
    <w:p w14:paraId="0E0A54D4">
      <w:pPr>
        <w:numPr>
          <w:ilvl w:val="0"/>
          <w:numId w:val="2"/>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eastAsia="SimSun" w:cs="Times New Roman"/>
          <w:sz w:val="24"/>
          <w:szCs w:val="24"/>
        </w:rPr>
        <w:t>Implement real-time natural language processing for educational query understanding.</w:t>
      </w:r>
    </w:p>
    <w:p w14:paraId="51BE53DD">
      <w:pPr>
        <w:numPr>
          <w:ilvl w:val="0"/>
          <w:numId w:val="2"/>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eastAsia="SimSun" w:cs="Times New Roman"/>
          <w:sz w:val="24"/>
          <w:szCs w:val="24"/>
        </w:rPr>
        <w:t>Develop rule-based + ML intent classification (Random Forest / BERT) for accurate response generation.</w:t>
      </w:r>
    </w:p>
    <w:p w14:paraId="452262E2">
      <w:pPr>
        <w:numPr>
          <w:ilvl w:val="0"/>
          <w:numId w:val="2"/>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eastAsia="SimSun" w:cs="Times New Roman"/>
          <w:sz w:val="24"/>
          <w:szCs w:val="24"/>
        </w:rPr>
        <w:t>Deliver React.js web application with instant responses, progress tracking, and personalized learning paths.</w:t>
      </w:r>
    </w:p>
    <w:p w14:paraId="744C4B48">
      <w:pPr>
        <w:numPr>
          <w:ilvl w:val="0"/>
          <w:numId w:val="2"/>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eastAsia="SimSun" w:cs="Times New Roman"/>
          <w:sz w:val="24"/>
          <w:szCs w:val="24"/>
        </w:rPr>
        <w:t>Validate effectiveness for Indian educational accessibility and multilingual support.</w:t>
      </w:r>
    </w:p>
    <w:p w14:paraId="4434113F">
      <w:pPr>
        <w:numPr>
          <w:numId w:val="0"/>
        </w:numPr>
        <w:spacing w:line="360" w:lineRule="auto"/>
        <w:ind w:leftChars="0"/>
        <w:jc w:val="both"/>
        <w:rPr>
          <w:rFonts w:hint="default" w:ascii="Times New Roman" w:hAnsi="Times New Roman" w:cs="Times New Roman"/>
          <w:b w:val="0"/>
          <w:bCs w:val="0"/>
          <w:sz w:val="24"/>
          <w:szCs w:val="24"/>
          <w:lang w:val="en-US"/>
        </w:rPr>
      </w:pPr>
    </w:p>
    <w:p w14:paraId="2693A535">
      <w:pPr>
        <w:numPr>
          <w:ilvl w:val="1"/>
          <w:numId w:val="1"/>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Justification</w:t>
      </w:r>
    </w:p>
    <w:p w14:paraId="20C6754C">
      <w:pPr>
        <w:numPr>
          <w:numId w:val="0"/>
        </w:numPr>
        <w:spacing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Unlike ₹50,000+ commercial tutoring platforms, our open-source MVP democratizes quality education access. By integrating NLP, transformer models, and progressive web technologies, it empowers students, teachers, and educational institutions to provide personalized learning experiences proactively. The open-source design is globally scalable as an inclusive educational technology solution.</w:t>
      </w:r>
    </w:p>
    <w:p w14:paraId="57CD22C8">
      <w:pPr>
        <w:numPr>
          <w:numId w:val="0"/>
        </w:numPr>
        <w:spacing w:line="360" w:lineRule="auto"/>
        <w:ind w:leftChars="0"/>
        <w:jc w:val="both"/>
        <w:rPr>
          <w:rFonts w:hint="default" w:ascii="Times New Roman" w:hAnsi="Times New Roman" w:eastAsia="SimSun" w:cs="Times New Roman"/>
          <w:sz w:val="24"/>
          <w:szCs w:val="24"/>
          <w:lang w:val="en-US"/>
        </w:rPr>
      </w:pPr>
    </w:p>
    <w:p w14:paraId="6D94C79C">
      <w:pPr>
        <w:numPr>
          <w:ilvl w:val="1"/>
          <w:numId w:val="1"/>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Strengths &amp; Limitations</w:t>
      </w:r>
    </w:p>
    <w:p w14:paraId="7919E680">
      <w:pPr>
        <w:numPr>
          <w:ilvl w:val="0"/>
          <w:numId w:val="3"/>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Strengths : </w:t>
      </w:r>
      <w:r>
        <w:rPr>
          <w:rFonts w:hint="default" w:ascii="Times New Roman" w:hAnsi="Times New Roman" w:cs="Times New Roman"/>
          <w:b w:val="0"/>
          <w:bCs w:val="0"/>
          <w:sz w:val="24"/>
          <w:szCs w:val="24"/>
          <w:lang w:val="en-US"/>
        </w:rPr>
        <w:t>Zero cost, accessibilty, real-time responses, multilingual support, offline capability.</w:t>
      </w:r>
    </w:p>
    <w:p w14:paraId="245D3721">
      <w:pPr>
        <w:numPr>
          <w:ilvl w:val="0"/>
          <w:numId w:val="3"/>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Limitations : </w:t>
      </w:r>
      <w:r>
        <w:rPr>
          <w:rFonts w:hint="default" w:ascii="Times New Roman" w:hAnsi="Times New Roman" w:cs="Times New Roman"/>
          <w:b w:val="0"/>
          <w:bCs w:val="0"/>
          <w:sz w:val="24"/>
          <w:szCs w:val="24"/>
          <w:lang w:val="en-US"/>
        </w:rPr>
        <w:t>Response accuracy depends on training data quality; requires internet for model updates.</w:t>
      </w:r>
    </w:p>
    <w:p w14:paraId="2F4B4C01">
      <w:pPr>
        <w:numPr>
          <w:numId w:val="0"/>
        </w:numPr>
        <w:spacing w:line="360" w:lineRule="auto"/>
        <w:ind w:leftChars="0"/>
        <w:jc w:val="both"/>
        <w:rPr>
          <w:rFonts w:hint="default" w:ascii="Times New Roman" w:hAnsi="Times New Roman" w:cs="Times New Roman"/>
          <w:b w:val="0"/>
          <w:bCs w:val="0"/>
          <w:sz w:val="24"/>
          <w:szCs w:val="24"/>
          <w:lang w:val="en-US"/>
        </w:rPr>
        <w:sectPr>
          <w:pgSz w:w="11906" w:h="16838"/>
          <w:pgMar w:top="1224" w:right="1152" w:bottom="1224" w:left="1152" w:header="720" w:footer="720" w:gutter="0"/>
          <w:cols w:space="720" w:num="1"/>
          <w:docGrid w:linePitch="360" w:charSpace="0"/>
        </w:sectPr>
      </w:pPr>
    </w:p>
    <w:p w14:paraId="3B954CCB">
      <w:pPr>
        <w:pStyle w:val="2"/>
        <w:numPr>
          <w:numId w:val="0"/>
        </w:numPr>
        <w:tabs>
          <w:tab w:val="left" w:pos="3521"/>
        </w:tabs>
        <w:spacing w:before="57" w:after="0" w:line="240" w:lineRule="auto"/>
        <w:ind w:left="3204" w:leftChars="0" w:right="0" w:rightChars="0"/>
        <w:jc w:val="left"/>
        <w:rPr>
          <w:rFonts w:hint="default"/>
          <w:spacing w:val="-4"/>
          <w:lang w:val="en-US"/>
        </w:rPr>
      </w:pPr>
    </w:p>
    <w:p w14:paraId="57678001">
      <w:pPr>
        <w:pStyle w:val="2"/>
        <w:numPr>
          <w:numId w:val="0"/>
        </w:numPr>
        <w:tabs>
          <w:tab w:val="left" w:pos="3521"/>
        </w:tabs>
        <w:spacing w:before="57" w:after="0" w:line="240" w:lineRule="auto"/>
        <w:ind w:left="3204" w:leftChars="0" w:right="0" w:rightChars="0"/>
        <w:jc w:val="left"/>
      </w:pPr>
      <w:r>
        <w:rPr>
          <w:rFonts w:hint="default"/>
          <w:spacing w:val="-4"/>
          <w:lang w:val="en-US"/>
        </w:rPr>
        <w:t xml:space="preserve">2. </w:t>
      </w:r>
      <w:r>
        <w:rPr>
          <w:spacing w:val="-4"/>
        </w:rPr>
        <w:t>LITERATURE</w:t>
      </w:r>
      <w:r>
        <w:rPr>
          <w:spacing w:val="-6"/>
        </w:rPr>
        <w:t xml:space="preserve"> </w:t>
      </w:r>
      <w:r>
        <w:rPr>
          <w:spacing w:val="-2"/>
        </w:rPr>
        <w:t>SURVEY</w:t>
      </w:r>
    </w:p>
    <w:tbl>
      <w:tblPr>
        <w:tblStyle w:val="4"/>
        <w:tblpPr w:leftFromText="180" w:rightFromText="180" w:vertAnchor="text" w:horzAnchor="page" w:tblpX="1224" w:tblpY="1007"/>
        <w:tblOverlap w:val="never"/>
        <w:tblW w:w="97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8"/>
        <w:gridCol w:w="3197"/>
        <w:gridCol w:w="2919"/>
        <w:gridCol w:w="3165"/>
      </w:tblGrid>
      <w:tr w14:paraId="0C429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2" w:hRule="atLeast"/>
        </w:trPr>
        <w:tc>
          <w:tcPr>
            <w:tcW w:w="478" w:type="dxa"/>
            <w:vAlign w:val="center"/>
          </w:tcPr>
          <w:p w14:paraId="48FA09A7">
            <w:pPr>
              <w:pStyle w:val="10"/>
              <w:spacing w:before="188"/>
              <w:jc w:val="left"/>
              <w:rPr>
                <w:b/>
                <w:sz w:val="28"/>
                <w:szCs w:val="28"/>
              </w:rPr>
            </w:pPr>
            <w:r>
              <w:rPr>
                <w:b/>
                <w:spacing w:val="-10"/>
                <w:sz w:val="28"/>
                <w:szCs w:val="28"/>
              </w:rPr>
              <w:t>#</w:t>
            </w:r>
          </w:p>
        </w:tc>
        <w:tc>
          <w:tcPr>
            <w:tcW w:w="3197" w:type="dxa"/>
            <w:vAlign w:val="center"/>
          </w:tcPr>
          <w:p w14:paraId="4CD19E1C">
            <w:pPr>
              <w:pStyle w:val="10"/>
              <w:spacing w:before="120"/>
              <w:ind w:left="180"/>
              <w:jc w:val="left"/>
              <w:rPr>
                <w:b/>
                <w:sz w:val="28"/>
                <w:szCs w:val="28"/>
              </w:rPr>
            </w:pPr>
            <w:r>
              <w:rPr>
                <w:b/>
                <w:spacing w:val="-2"/>
                <w:sz w:val="28"/>
                <w:szCs w:val="28"/>
              </w:rPr>
              <w:t>Reference</w:t>
            </w:r>
          </w:p>
        </w:tc>
        <w:tc>
          <w:tcPr>
            <w:tcW w:w="2919" w:type="dxa"/>
            <w:vAlign w:val="center"/>
          </w:tcPr>
          <w:p w14:paraId="51F56E3F">
            <w:pPr>
              <w:pStyle w:val="10"/>
              <w:spacing w:before="120"/>
              <w:ind w:left="180"/>
              <w:jc w:val="left"/>
              <w:rPr>
                <w:b/>
                <w:sz w:val="28"/>
                <w:szCs w:val="28"/>
              </w:rPr>
            </w:pPr>
            <w:r>
              <w:rPr>
                <w:b/>
                <w:sz w:val="28"/>
                <w:szCs w:val="28"/>
              </w:rPr>
              <w:t>Key</w:t>
            </w:r>
            <w:r>
              <w:rPr>
                <w:b/>
                <w:spacing w:val="-3"/>
                <w:sz w:val="28"/>
                <w:szCs w:val="28"/>
              </w:rPr>
              <w:t xml:space="preserve"> </w:t>
            </w:r>
            <w:r>
              <w:rPr>
                <w:b/>
                <w:spacing w:val="-2"/>
                <w:sz w:val="28"/>
                <w:szCs w:val="28"/>
              </w:rPr>
              <w:t>Insight</w:t>
            </w:r>
          </w:p>
        </w:tc>
        <w:tc>
          <w:tcPr>
            <w:tcW w:w="3165" w:type="dxa"/>
            <w:vAlign w:val="center"/>
          </w:tcPr>
          <w:p w14:paraId="18C7DA9A">
            <w:pPr>
              <w:pStyle w:val="10"/>
              <w:spacing w:before="120"/>
              <w:ind w:left="178"/>
              <w:jc w:val="left"/>
              <w:rPr>
                <w:b/>
                <w:sz w:val="28"/>
                <w:szCs w:val="28"/>
              </w:rPr>
            </w:pPr>
            <w:r>
              <w:rPr>
                <w:b/>
                <w:sz w:val="28"/>
                <w:szCs w:val="28"/>
              </w:rPr>
              <w:t>Gap</w:t>
            </w:r>
            <w:r>
              <w:rPr>
                <w:b/>
                <w:spacing w:val="-15"/>
                <w:sz w:val="28"/>
                <w:szCs w:val="28"/>
              </w:rPr>
              <w:t xml:space="preserve"> </w:t>
            </w:r>
            <w:r>
              <w:rPr>
                <w:b/>
                <w:spacing w:val="-2"/>
                <w:sz w:val="28"/>
                <w:szCs w:val="28"/>
              </w:rPr>
              <w:t>Addressed</w:t>
            </w:r>
          </w:p>
        </w:tc>
      </w:tr>
      <w:tr w14:paraId="20CFF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0" w:hRule="atLeast"/>
        </w:trPr>
        <w:tc>
          <w:tcPr>
            <w:tcW w:w="478" w:type="dxa"/>
            <w:vAlign w:val="center"/>
          </w:tcPr>
          <w:p w14:paraId="2F4F18B5">
            <w:pPr>
              <w:pStyle w:val="10"/>
              <w:spacing w:before="0"/>
              <w:jc w:val="left"/>
              <w:rPr>
                <w:rFonts w:hint="default" w:ascii="Times New Roman" w:hAnsi="Times New Roman" w:cs="Times New Roman"/>
                <w:sz w:val="24"/>
              </w:rPr>
            </w:pPr>
            <w:r>
              <w:rPr>
                <w:rFonts w:hint="default" w:ascii="Times New Roman" w:hAnsi="Times New Roman" w:cs="Times New Roman"/>
                <w:spacing w:val="-10"/>
                <w:sz w:val="24"/>
              </w:rPr>
              <w:t>1</w:t>
            </w:r>
          </w:p>
        </w:tc>
        <w:tc>
          <w:tcPr>
            <w:tcW w:w="3197" w:type="dxa"/>
            <w:vAlign w:val="center"/>
          </w:tcPr>
          <w:p w14:paraId="1E71EEDA">
            <w:pPr>
              <w:pStyle w:val="10"/>
              <w:spacing w:line="360" w:lineRule="auto"/>
              <w:ind w:left="180"/>
              <w:jc w:val="left"/>
              <w:rPr>
                <w:rFonts w:hint="default" w:ascii="Times New Roman" w:hAnsi="Times New Roman" w:cs="Times New Roman"/>
                <w:i/>
                <w:sz w:val="24"/>
                <w:lang w:val="en-US"/>
              </w:rPr>
            </w:pPr>
            <w:r>
              <w:rPr>
                <w:rFonts w:hint="default" w:ascii="Times New Roman" w:hAnsi="Times New Roman" w:cs="Times New Roman"/>
                <w:sz w:val="24"/>
                <w:lang w:val="en-US"/>
              </w:rPr>
              <w:t>UNESCO (2024), Global Education Monitoring Report</w:t>
            </w:r>
          </w:p>
        </w:tc>
        <w:tc>
          <w:tcPr>
            <w:tcW w:w="2919" w:type="dxa"/>
            <w:vAlign w:val="center"/>
          </w:tcPr>
          <w:p w14:paraId="2A9AAE96">
            <w:pPr>
              <w:pStyle w:val="10"/>
              <w:spacing w:before="139"/>
              <w:ind w:left="180"/>
              <w:jc w:val="left"/>
              <w:rPr>
                <w:rFonts w:hint="default" w:ascii="Times New Roman" w:hAnsi="Times New Roman" w:cs="Times New Roman"/>
                <w:sz w:val="24"/>
              </w:rPr>
            </w:pPr>
            <w:r>
              <w:rPr>
                <w:rFonts w:hint="default" w:ascii="Times New Roman" w:hAnsi="Times New Roman" w:eastAsia="SimSun" w:cs="Times New Roman"/>
                <w:sz w:val="24"/>
                <w:szCs w:val="24"/>
              </w:rPr>
              <w:t>260M out-of-school children; $5T lost annually</w:t>
            </w:r>
          </w:p>
        </w:tc>
        <w:tc>
          <w:tcPr>
            <w:tcW w:w="3165" w:type="dxa"/>
            <w:vAlign w:val="center"/>
          </w:tcPr>
          <w:p w14:paraId="0B9E4595">
            <w:pPr>
              <w:pStyle w:val="10"/>
              <w:spacing w:before="0"/>
              <w:ind w:left="178"/>
              <w:jc w:val="left"/>
              <w:rPr>
                <w:rFonts w:hint="default" w:ascii="Times New Roman" w:hAnsi="Times New Roman" w:cs="Times New Roman"/>
                <w:sz w:val="24"/>
              </w:rPr>
            </w:pPr>
            <w:r>
              <w:rPr>
                <w:rFonts w:hint="default" w:ascii="Times New Roman" w:hAnsi="Times New Roman" w:eastAsia="SimSun" w:cs="Times New Roman"/>
                <w:sz w:val="24"/>
                <w:szCs w:val="24"/>
              </w:rPr>
              <w:t>No continuous low-cost tutoring tool</w:t>
            </w:r>
          </w:p>
        </w:tc>
      </w:tr>
      <w:tr w14:paraId="5A2A7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0" w:hRule="atLeast"/>
        </w:trPr>
        <w:tc>
          <w:tcPr>
            <w:tcW w:w="478" w:type="dxa"/>
            <w:vAlign w:val="center"/>
          </w:tcPr>
          <w:p w14:paraId="622A85A2">
            <w:pPr>
              <w:pStyle w:val="10"/>
              <w:spacing w:before="258"/>
              <w:ind w:left="0"/>
              <w:jc w:val="left"/>
              <w:rPr>
                <w:rFonts w:hint="default" w:ascii="Times New Roman" w:hAnsi="Times New Roman" w:cs="Times New Roman"/>
                <w:b/>
                <w:sz w:val="24"/>
              </w:rPr>
            </w:pPr>
          </w:p>
          <w:p w14:paraId="4E383B97">
            <w:pPr>
              <w:pStyle w:val="10"/>
              <w:spacing w:before="0"/>
              <w:jc w:val="left"/>
              <w:rPr>
                <w:rFonts w:hint="default" w:ascii="Times New Roman" w:hAnsi="Times New Roman" w:cs="Times New Roman"/>
                <w:sz w:val="24"/>
              </w:rPr>
            </w:pPr>
            <w:r>
              <w:rPr>
                <w:rFonts w:hint="default" w:ascii="Times New Roman" w:hAnsi="Times New Roman" w:cs="Times New Roman"/>
                <w:spacing w:val="-10"/>
                <w:sz w:val="24"/>
              </w:rPr>
              <w:t>2</w:t>
            </w:r>
          </w:p>
        </w:tc>
        <w:tc>
          <w:tcPr>
            <w:tcW w:w="3197" w:type="dxa"/>
            <w:vAlign w:val="center"/>
          </w:tcPr>
          <w:p w14:paraId="47BD3A6C">
            <w:pPr>
              <w:pStyle w:val="10"/>
              <w:spacing w:before="139"/>
              <w:ind w:left="180"/>
              <w:jc w:val="left"/>
              <w:rPr>
                <w:rFonts w:hint="default" w:ascii="Times New Roman" w:hAnsi="Times New Roman" w:cs="Times New Roman"/>
                <w:i/>
                <w:sz w:val="24"/>
              </w:rPr>
            </w:pPr>
            <w:r>
              <w:rPr>
                <w:rFonts w:hint="default" w:ascii="Times New Roman" w:hAnsi="Times New Roman" w:eastAsia="SimSun" w:cs="Times New Roman"/>
                <w:sz w:val="24"/>
                <w:szCs w:val="24"/>
              </w:rPr>
              <w:t>MHRD (2024), Digital Education White Paper</w:t>
            </w:r>
          </w:p>
        </w:tc>
        <w:tc>
          <w:tcPr>
            <w:tcW w:w="2919" w:type="dxa"/>
            <w:vAlign w:val="center"/>
          </w:tcPr>
          <w:p w14:paraId="722640CE">
            <w:pPr>
              <w:pStyle w:val="10"/>
              <w:spacing w:line="360" w:lineRule="auto"/>
              <w:ind w:left="180"/>
              <w:jc w:val="left"/>
              <w:rPr>
                <w:rFonts w:hint="default" w:ascii="Times New Roman" w:hAnsi="Times New Roman" w:cs="Times New Roman"/>
                <w:sz w:val="24"/>
              </w:rPr>
            </w:pPr>
            <w:r>
              <w:rPr>
                <w:rFonts w:hint="default" w:ascii="Times New Roman" w:hAnsi="Times New Roman" w:eastAsia="SimSun" w:cs="Times New Roman"/>
                <w:sz w:val="24"/>
                <w:szCs w:val="24"/>
              </w:rPr>
              <w:t>Endorses AI-based learning for NEP 2020</w:t>
            </w:r>
          </w:p>
        </w:tc>
        <w:tc>
          <w:tcPr>
            <w:tcW w:w="3165" w:type="dxa"/>
            <w:vAlign w:val="center"/>
          </w:tcPr>
          <w:p w14:paraId="19A58DCB">
            <w:pPr>
              <w:pStyle w:val="10"/>
              <w:spacing w:before="0"/>
              <w:ind w:left="178"/>
              <w:jc w:val="left"/>
              <w:rPr>
                <w:rFonts w:hint="default" w:ascii="Times New Roman" w:hAnsi="Times New Roman" w:cs="Times New Roman"/>
                <w:sz w:val="24"/>
              </w:rPr>
            </w:pPr>
            <w:r>
              <w:rPr>
                <w:rFonts w:hint="default" w:ascii="Times New Roman" w:hAnsi="Times New Roman" w:eastAsia="SimSun" w:cs="Times New Roman"/>
                <w:sz w:val="24"/>
                <w:szCs w:val="24"/>
              </w:rPr>
              <w:t>Missing personalized AI integration</w:t>
            </w:r>
          </w:p>
        </w:tc>
      </w:tr>
      <w:tr w14:paraId="62A40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5" w:hRule="atLeast"/>
        </w:trPr>
        <w:tc>
          <w:tcPr>
            <w:tcW w:w="478" w:type="dxa"/>
            <w:vAlign w:val="center"/>
          </w:tcPr>
          <w:p w14:paraId="3AC94B55">
            <w:pPr>
              <w:pStyle w:val="10"/>
              <w:spacing w:before="258"/>
              <w:ind w:left="0"/>
              <w:jc w:val="left"/>
              <w:rPr>
                <w:rFonts w:hint="default" w:ascii="Times New Roman" w:hAnsi="Times New Roman" w:cs="Times New Roman"/>
                <w:b/>
                <w:sz w:val="24"/>
              </w:rPr>
            </w:pPr>
          </w:p>
          <w:p w14:paraId="2779E365">
            <w:pPr>
              <w:pStyle w:val="10"/>
              <w:spacing w:before="0"/>
              <w:jc w:val="left"/>
              <w:rPr>
                <w:rFonts w:hint="default" w:ascii="Times New Roman" w:hAnsi="Times New Roman" w:cs="Times New Roman"/>
                <w:sz w:val="24"/>
              </w:rPr>
            </w:pPr>
            <w:r>
              <w:rPr>
                <w:rFonts w:hint="default" w:ascii="Times New Roman" w:hAnsi="Times New Roman" w:cs="Times New Roman"/>
                <w:spacing w:val="-10"/>
                <w:sz w:val="24"/>
              </w:rPr>
              <w:t>3</w:t>
            </w:r>
          </w:p>
        </w:tc>
        <w:tc>
          <w:tcPr>
            <w:tcW w:w="3197" w:type="dxa"/>
            <w:vAlign w:val="center"/>
          </w:tcPr>
          <w:p w14:paraId="2EB0205E">
            <w:pPr>
              <w:pStyle w:val="10"/>
              <w:spacing w:line="360" w:lineRule="auto"/>
              <w:ind w:left="180" w:right="1040"/>
              <w:jc w:val="left"/>
              <w:rPr>
                <w:rFonts w:hint="default" w:ascii="Times New Roman" w:hAnsi="Times New Roman" w:cs="Times New Roman"/>
                <w:sz w:val="24"/>
              </w:rPr>
            </w:pPr>
            <w:r>
              <w:rPr>
                <w:rFonts w:hint="default" w:ascii="Times New Roman" w:hAnsi="Times New Roman" w:eastAsia="SimSun" w:cs="Times New Roman"/>
                <w:sz w:val="24"/>
                <w:szCs w:val="24"/>
              </w:rPr>
              <w:t>Kumar et al., Nat. Edu. Tech. (2024)</w:t>
            </w:r>
          </w:p>
        </w:tc>
        <w:tc>
          <w:tcPr>
            <w:tcW w:w="2919" w:type="dxa"/>
            <w:vAlign w:val="center"/>
          </w:tcPr>
          <w:p w14:paraId="1A844CB0">
            <w:pPr>
              <w:pStyle w:val="10"/>
              <w:spacing w:line="360" w:lineRule="auto"/>
              <w:ind w:left="180" w:right="575"/>
              <w:jc w:val="left"/>
              <w:rPr>
                <w:rFonts w:hint="default" w:ascii="Times New Roman" w:hAnsi="Times New Roman" w:cs="Times New Roman"/>
                <w:sz w:val="24"/>
              </w:rPr>
            </w:pPr>
            <w:r>
              <w:rPr>
                <w:rFonts w:hint="default" w:ascii="Times New Roman" w:hAnsi="Times New Roman" w:eastAsia="SimSun" w:cs="Times New Roman"/>
                <w:sz w:val="24"/>
                <w:szCs w:val="24"/>
              </w:rPr>
              <w:t>BERT-Attention for educational QA, F1=0.89</w:t>
            </w:r>
          </w:p>
        </w:tc>
        <w:tc>
          <w:tcPr>
            <w:tcW w:w="3165" w:type="dxa"/>
            <w:vAlign w:val="center"/>
          </w:tcPr>
          <w:p w14:paraId="65C11262">
            <w:pPr>
              <w:pStyle w:val="10"/>
              <w:spacing w:before="0"/>
              <w:ind w:left="178"/>
              <w:jc w:val="left"/>
              <w:rPr>
                <w:rFonts w:hint="default" w:ascii="Times New Roman" w:hAnsi="Times New Roman" w:cs="Times New Roman"/>
                <w:sz w:val="24"/>
              </w:rPr>
            </w:pPr>
            <w:r>
              <w:rPr>
                <w:rFonts w:hint="default" w:ascii="Times New Roman" w:hAnsi="Times New Roman" w:eastAsia="SimSun" w:cs="Times New Roman"/>
                <w:sz w:val="24"/>
                <w:szCs w:val="24"/>
              </w:rPr>
              <w:t>No multilingual Indian context</w:t>
            </w:r>
          </w:p>
        </w:tc>
      </w:tr>
      <w:tr w14:paraId="23BEE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5" w:hRule="atLeast"/>
        </w:trPr>
        <w:tc>
          <w:tcPr>
            <w:tcW w:w="478" w:type="dxa"/>
            <w:vAlign w:val="center"/>
          </w:tcPr>
          <w:p w14:paraId="79EF8A36">
            <w:pPr>
              <w:pStyle w:val="10"/>
              <w:spacing w:before="258"/>
              <w:ind w:left="0"/>
              <w:jc w:val="left"/>
              <w:rPr>
                <w:rFonts w:hint="default" w:ascii="Times New Roman" w:hAnsi="Times New Roman" w:cs="Times New Roman"/>
                <w:b/>
                <w:sz w:val="24"/>
              </w:rPr>
            </w:pPr>
          </w:p>
          <w:p w14:paraId="04664501">
            <w:pPr>
              <w:pStyle w:val="10"/>
              <w:spacing w:before="0"/>
              <w:jc w:val="left"/>
              <w:rPr>
                <w:rFonts w:hint="default" w:ascii="Times New Roman" w:hAnsi="Times New Roman" w:cs="Times New Roman"/>
                <w:sz w:val="24"/>
              </w:rPr>
            </w:pPr>
            <w:r>
              <w:rPr>
                <w:rFonts w:hint="default" w:ascii="Times New Roman" w:hAnsi="Times New Roman" w:cs="Times New Roman"/>
                <w:spacing w:val="-10"/>
                <w:sz w:val="24"/>
              </w:rPr>
              <w:t>4</w:t>
            </w:r>
          </w:p>
        </w:tc>
        <w:tc>
          <w:tcPr>
            <w:tcW w:w="3197" w:type="dxa"/>
            <w:vAlign w:val="center"/>
          </w:tcPr>
          <w:p w14:paraId="25B0E2D2">
            <w:pPr>
              <w:pStyle w:val="10"/>
              <w:spacing w:before="258"/>
              <w:ind w:left="0"/>
              <w:jc w:val="left"/>
              <w:rPr>
                <w:rFonts w:hint="default" w:ascii="Times New Roman" w:hAnsi="Times New Roman" w:cs="Times New Roman"/>
                <w:b/>
                <w:sz w:val="24"/>
              </w:rPr>
            </w:pPr>
          </w:p>
          <w:p w14:paraId="335FD660">
            <w:pPr>
              <w:pStyle w:val="10"/>
              <w:spacing w:before="0"/>
              <w:ind w:left="180"/>
              <w:jc w:val="left"/>
              <w:rPr>
                <w:rFonts w:hint="default" w:ascii="Times New Roman" w:hAnsi="Times New Roman" w:cs="Times New Roman"/>
                <w:sz w:val="24"/>
              </w:rPr>
            </w:pPr>
            <w:r>
              <w:rPr>
                <w:rFonts w:hint="default" w:ascii="Times New Roman" w:hAnsi="Times New Roman" w:cs="Times New Roman"/>
                <w:sz w:val="24"/>
              </w:rPr>
              <w:t>NITI</w:t>
            </w:r>
            <w:r>
              <w:rPr>
                <w:rFonts w:hint="default" w:ascii="Times New Roman" w:hAnsi="Times New Roman" w:cs="Times New Roman"/>
                <w:spacing w:val="-15"/>
                <w:sz w:val="24"/>
              </w:rPr>
              <w:t xml:space="preserve"> </w:t>
            </w:r>
            <w:r>
              <w:rPr>
                <w:rFonts w:hint="default" w:ascii="Times New Roman" w:hAnsi="Times New Roman" w:cs="Times New Roman"/>
                <w:sz w:val="24"/>
              </w:rPr>
              <w:t>Aayog</w:t>
            </w:r>
            <w:r>
              <w:rPr>
                <w:rFonts w:hint="default" w:ascii="Times New Roman" w:hAnsi="Times New Roman" w:cs="Times New Roman"/>
                <w:spacing w:val="-2"/>
                <w:sz w:val="24"/>
              </w:rPr>
              <w:t xml:space="preserve"> (2025)</w:t>
            </w:r>
          </w:p>
        </w:tc>
        <w:tc>
          <w:tcPr>
            <w:tcW w:w="2919" w:type="dxa"/>
            <w:vAlign w:val="center"/>
          </w:tcPr>
          <w:p w14:paraId="0A809734">
            <w:pPr>
              <w:pStyle w:val="10"/>
              <w:spacing w:before="137"/>
              <w:ind w:left="180"/>
              <w:jc w:val="left"/>
              <w:rPr>
                <w:rFonts w:hint="default" w:ascii="Times New Roman" w:hAnsi="Times New Roman" w:cs="Times New Roman"/>
                <w:sz w:val="24"/>
              </w:rPr>
            </w:pPr>
            <w:r>
              <w:rPr>
                <w:rFonts w:hint="default" w:ascii="Times New Roman" w:hAnsi="Times New Roman" w:eastAsia="SimSun" w:cs="Times New Roman"/>
                <w:sz w:val="24"/>
                <w:szCs w:val="24"/>
              </w:rPr>
              <w:t>AI education could save ₹2,400 Cr annually</w:t>
            </w:r>
          </w:p>
        </w:tc>
        <w:tc>
          <w:tcPr>
            <w:tcW w:w="3165" w:type="dxa"/>
            <w:vAlign w:val="center"/>
          </w:tcPr>
          <w:p w14:paraId="69CE3CB2">
            <w:pPr>
              <w:pStyle w:val="10"/>
              <w:spacing w:before="0"/>
              <w:ind w:left="178"/>
              <w:jc w:val="left"/>
              <w:rPr>
                <w:rFonts w:hint="default" w:ascii="Times New Roman" w:hAnsi="Times New Roman" w:cs="Times New Roman"/>
                <w:sz w:val="24"/>
              </w:rPr>
            </w:pPr>
            <w:r>
              <w:rPr>
                <w:rFonts w:hint="default" w:ascii="Times New Roman" w:hAnsi="Times New Roman" w:eastAsia="SimSun" w:cs="Times New Roman"/>
                <w:sz w:val="24"/>
                <w:szCs w:val="24"/>
              </w:rPr>
              <w:t>No practical implementation blueprint</w:t>
            </w:r>
          </w:p>
        </w:tc>
      </w:tr>
      <w:tr w14:paraId="4812F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3" w:hRule="atLeast"/>
        </w:trPr>
        <w:tc>
          <w:tcPr>
            <w:tcW w:w="478" w:type="dxa"/>
            <w:vAlign w:val="center"/>
          </w:tcPr>
          <w:p w14:paraId="6241A4EC">
            <w:pPr>
              <w:pStyle w:val="10"/>
              <w:spacing w:before="255"/>
              <w:ind w:left="0"/>
              <w:jc w:val="left"/>
              <w:rPr>
                <w:rFonts w:hint="default" w:ascii="Times New Roman" w:hAnsi="Times New Roman" w:cs="Times New Roman"/>
                <w:b/>
                <w:sz w:val="24"/>
              </w:rPr>
            </w:pPr>
          </w:p>
          <w:p w14:paraId="6ECB7589">
            <w:pPr>
              <w:pStyle w:val="10"/>
              <w:spacing w:before="0"/>
              <w:jc w:val="left"/>
              <w:rPr>
                <w:rFonts w:hint="default" w:ascii="Times New Roman" w:hAnsi="Times New Roman" w:cs="Times New Roman"/>
                <w:sz w:val="24"/>
              </w:rPr>
            </w:pPr>
            <w:r>
              <w:rPr>
                <w:rFonts w:hint="default" w:ascii="Times New Roman" w:hAnsi="Times New Roman" w:cs="Times New Roman"/>
                <w:spacing w:val="-10"/>
                <w:sz w:val="24"/>
              </w:rPr>
              <w:t>5</w:t>
            </w:r>
          </w:p>
        </w:tc>
        <w:tc>
          <w:tcPr>
            <w:tcW w:w="3197" w:type="dxa"/>
            <w:vAlign w:val="center"/>
          </w:tcPr>
          <w:p w14:paraId="1661C23B">
            <w:pPr>
              <w:pStyle w:val="10"/>
              <w:spacing w:before="0"/>
              <w:ind w:left="180"/>
              <w:jc w:val="left"/>
              <w:rPr>
                <w:rFonts w:hint="default" w:ascii="Times New Roman" w:hAnsi="Times New Roman" w:cs="Times New Roman"/>
                <w:sz w:val="24"/>
              </w:rPr>
            </w:pPr>
            <w:r>
              <w:rPr>
                <w:rFonts w:hint="default" w:ascii="Times New Roman" w:hAnsi="Times New Roman" w:eastAsia="SimSun" w:cs="Times New Roman"/>
                <w:sz w:val="24"/>
                <w:szCs w:val="24"/>
              </w:rPr>
              <w:t>ACM TOCHI (2024)</w:t>
            </w:r>
          </w:p>
        </w:tc>
        <w:tc>
          <w:tcPr>
            <w:tcW w:w="2919" w:type="dxa"/>
            <w:vAlign w:val="center"/>
          </w:tcPr>
          <w:p w14:paraId="2A78EEE4">
            <w:pPr>
              <w:pStyle w:val="10"/>
              <w:spacing w:line="360" w:lineRule="auto"/>
              <w:ind w:left="180"/>
              <w:jc w:val="left"/>
              <w:rPr>
                <w:rFonts w:hint="default" w:ascii="Times New Roman" w:hAnsi="Times New Roman" w:cs="Times New Roman"/>
                <w:sz w:val="24"/>
              </w:rPr>
            </w:pPr>
            <w:r>
              <w:rPr>
                <w:rFonts w:hint="default" w:ascii="Times New Roman" w:hAnsi="Times New Roman" w:eastAsia="SimSun" w:cs="Times New Roman"/>
                <w:sz w:val="24"/>
                <w:szCs w:val="24"/>
              </w:rPr>
              <w:t>Conversational AI tutors show 23% improvement</w:t>
            </w:r>
          </w:p>
        </w:tc>
        <w:tc>
          <w:tcPr>
            <w:tcW w:w="3165" w:type="dxa"/>
            <w:vAlign w:val="center"/>
          </w:tcPr>
          <w:tbl>
            <w:tblPr>
              <w:tblStyle w:val="4"/>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4FD29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40" w:type="dxa"/>
                  <w:shd w:val="clear" w:color="auto" w:fill="auto"/>
                  <w:vAlign w:val="center"/>
                </w:tcPr>
                <w:p w14:paraId="0E7050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Requires expensive infrastructure</w:t>
                  </w:r>
                </w:p>
              </w:tc>
            </w:tr>
          </w:tbl>
          <w:p w14:paraId="38532F35">
            <w:pPr>
              <w:pStyle w:val="10"/>
              <w:spacing w:before="0"/>
              <w:ind w:left="178"/>
              <w:jc w:val="left"/>
              <w:rPr>
                <w:rFonts w:hint="default" w:ascii="Times New Roman" w:hAnsi="Times New Roman" w:cs="Times New Roman"/>
                <w:sz w:val="24"/>
              </w:rPr>
            </w:pPr>
          </w:p>
        </w:tc>
      </w:tr>
    </w:tbl>
    <w:p w14:paraId="372C7123">
      <w:pPr>
        <w:pStyle w:val="5"/>
        <w:spacing w:before="75" w:after="1"/>
        <w:ind w:left="0"/>
        <w:rPr>
          <w:b/>
          <w:sz w:val="20"/>
        </w:rPr>
      </w:pPr>
    </w:p>
    <w:p w14:paraId="6E853A12">
      <w:pPr>
        <w:pStyle w:val="10"/>
        <w:spacing w:after="0"/>
        <w:rPr>
          <w:sz w:val="24"/>
        </w:rPr>
        <w:sectPr>
          <w:pgSz w:w="11910" w:h="16840"/>
          <w:pgMar w:top="1200" w:right="1138" w:bottom="1240" w:left="1138" w:header="0" w:footer="1044" w:gutter="0"/>
          <w:cols w:space="720" w:num="1"/>
        </w:sectPr>
      </w:pPr>
    </w:p>
    <w:p w14:paraId="3F8B1DE7">
      <w:pPr>
        <w:pStyle w:val="11"/>
        <w:numPr>
          <w:numId w:val="0"/>
        </w:numPr>
        <w:tabs>
          <w:tab w:val="left" w:pos="2513"/>
        </w:tabs>
        <w:spacing w:before="57" w:after="0" w:line="240" w:lineRule="auto"/>
        <w:ind w:left="2196" w:leftChars="0" w:right="0" w:rightChars="0"/>
        <w:jc w:val="left"/>
        <w:rPr>
          <w:rFonts w:hint="default"/>
          <w:b/>
          <w:spacing w:val="-2"/>
          <w:sz w:val="32"/>
          <w:lang w:val="en-US"/>
        </w:rPr>
      </w:pPr>
    </w:p>
    <w:p w14:paraId="214618CA">
      <w:pPr>
        <w:pStyle w:val="11"/>
        <w:numPr>
          <w:numId w:val="0"/>
        </w:numPr>
        <w:tabs>
          <w:tab w:val="left" w:pos="2513"/>
        </w:tabs>
        <w:spacing w:before="57" w:after="0" w:line="240" w:lineRule="auto"/>
        <w:ind w:left="2196" w:leftChars="0" w:right="0" w:rightChars="0"/>
        <w:jc w:val="left"/>
        <w:rPr>
          <w:b/>
          <w:sz w:val="32"/>
        </w:rPr>
      </w:pPr>
      <w:r>
        <w:rPr>
          <w:rFonts w:hint="default"/>
          <w:b/>
          <w:spacing w:val="-2"/>
          <w:sz w:val="32"/>
          <w:lang w:val="en-US"/>
        </w:rPr>
        <w:t xml:space="preserve">3. </w:t>
      </w:r>
      <w:r>
        <w:rPr>
          <w:b/>
          <w:spacing w:val="-2"/>
          <w:sz w:val="32"/>
        </w:rPr>
        <w:t>METHODOLOGY</w:t>
      </w:r>
      <w:r>
        <w:rPr>
          <w:b/>
          <w:spacing w:val="-29"/>
          <w:sz w:val="32"/>
        </w:rPr>
        <w:t xml:space="preserve"> </w:t>
      </w:r>
      <w:r>
        <w:rPr>
          <w:b/>
          <w:spacing w:val="-2"/>
          <w:sz w:val="32"/>
        </w:rPr>
        <w:t>AND</w:t>
      </w:r>
      <w:r>
        <w:rPr>
          <w:b/>
          <w:spacing w:val="-17"/>
          <w:sz w:val="32"/>
        </w:rPr>
        <w:t xml:space="preserve"> </w:t>
      </w:r>
      <w:r>
        <w:rPr>
          <w:b/>
          <w:spacing w:val="-2"/>
          <w:sz w:val="32"/>
        </w:rPr>
        <w:t>WORKFLOW</w:t>
      </w:r>
    </w:p>
    <w:p w14:paraId="2353B837">
      <w:pPr>
        <w:pStyle w:val="11"/>
        <w:numPr>
          <w:numId w:val="0"/>
        </w:numPr>
        <w:tabs>
          <w:tab w:val="left" w:pos="1011"/>
        </w:tabs>
        <w:spacing w:before="306" w:after="0" w:line="240" w:lineRule="auto"/>
        <w:ind w:left="590" w:leftChars="0" w:right="0" w:rightChars="0"/>
        <w:jc w:val="left"/>
        <w:rPr>
          <w:b/>
          <w:spacing w:val="-2"/>
          <w:sz w:val="28"/>
        </w:rPr>
      </w:pPr>
      <w:r>
        <w:rPr>
          <w:rFonts w:hint="default"/>
          <w:b/>
          <w:sz w:val="28"/>
          <w:lang w:val="en-US"/>
        </w:rPr>
        <w:t xml:space="preserve">3.1 </w:t>
      </w:r>
      <w:r>
        <w:rPr>
          <w:b/>
          <w:sz w:val="28"/>
        </w:rPr>
        <w:t>System</w:t>
      </w:r>
      <w:r>
        <w:rPr>
          <w:b/>
          <w:spacing w:val="-5"/>
          <w:sz w:val="28"/>
        </w:rPr>
        <w:t xml:space="preserve"> </w:t>
      </w:r>
      <w:r>
        <w:rPr>
          <w:b/>
          <w:sz w:val="28"/>
        </w:rPr>
        <w:t>Flow</w:t>
      </w:r>
      <w:r>
        <w:rPr>
          <w:b/>
          <w:spacing w:val="-5"/>
          <w:sz w:val="28"/>
        </w:rPr>
        <w:t xml:space="preserve"> </w:t>
      </w:r>
      <w:r>
        <w:rPr>
          <w:b/>
          <w:spacing w:val="-2"/>
          <w:sz w:val="28"/>
        </w:rPr>
        <w:t>Diagram</w:t>
      </w:r>
    </w:p>
    <w:p w14:paraId="40C7064E">
      <w:pPr>
        <w:pStyle w:val="11"/>
        <w:numPr>
          <w:numId w:val="0"/>
        </w:numPr>
        <w:tabs>
          <w:tab w:val="left" w:pos="1011"/>
        </w:tabs>
        <w:spacing w:before="306" w:after="0" w:line="240" w:lineRule="auto"/>
        <w:ind w:left="590" w:leftChars="0" w:right="0" w:rightChars="0"/>
        <w:jc w:val="left"/>
        <w:rPr>
          <w:b/>
          <w:spacing w:val="-2"/>
          <w:sz w:val="28"/>
        </w:rPr>
      </w:pPr>
    </w:p>
    <w:p w14:paraId="142DA0F3">
      <w:pPr>
        <w:numPr>
          <w:numId w:val="0"/>
        </w:numPr>
        <w:spacing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6299200" cy="5065395"/>
            <wp:effectExtent l="0" t="0" r="10160" b="9525"/>
            <wp:docPr id="1" name="Picture 1" descr="Untitled diagram _ Mermaid Chart-2025-09-15-10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iagram _ Mermaid Chart-2025-09-15-100210"/>
                    <pic:cNvPicPr>
                      <a:picLocks noChangeAspect="1"/>
                    </pic:cNvPicPr>
                  </pic:nvPicPr>
                  <pic:blipFill>
                    <a:blip r:embed="rId4"/>
                    <a:stretch>
                      <a:fillRect/>
                    </a:stretch>
                  </pic:blipFill>
                  <pic:spPr>
                    <a:xfrm>
                      <a:off x="0" y="0"/>
                      <a:ext cx="6299200" cy="5065395"/>
                    </a:xfrm>
                    <a:prstGeom prst="rect">
                      <a:avLst/>
                    </a:prstGeom>
                  </pic:spPr>
                </pic:pic>
              </a:graphicData>
            </a:graphic>
          </wp:inline>
        </w:drawing>
      </w:r>
    </w:p>
    <w:p w14:paraId="242D050B">
      <w:pPr>
        <w:numPr>
          <w:numId w:val="0"/>
        </w:numPr>
        <w:spacing w:line="360" w:lineRule="auto"/>
        <w:ind w:leftChars="0"/>
        <w:jc w:val="center"/>
        <w:rPr>
          <w:rFonts w:hint="default" w:ascii="Times New Roman" w:hAnsi="Times New Roman" w:eastAsia="SimSun" w:cs="Times New Roman"/>
          <w:b/>
          <w:bCs/>
          <w:sz w:val="28"/>
          <w:szCs w:val="28"/>
        </w:rPr>
      </w:pPr>
    </w:p>
    <w:p w14:paraId="29556E8A">
      <w:pPr>
        <w:numPr>
          <w:numId w:val="0"/>
        </w:numPr>
        <w:spacing w:line="360" w:lineRule="auto"/>
        <w:ind w:leftChars="0"/>
        <w:jc w:val="center"/>
        <w:rPr>
          <w:rFonts w:hint="default" w:ascii="Times New Roman" w:hAnsi="Times New Roman" w:eastAsia="SimSun" w:cs="Times New Roman"/>
          <w:b/>
          <w:bCs/>
          <w:sz w:val="28"/>
          <w:szCs w:val="28"/>
        </w:rPr>
      </w:pPr>
      <w:bookmarkStart w:id="0" w:name="_GoBack"/>
      <w:bookmarkEnd w:id="0"/>
      <w:r>
        <w:rPr>
          <w:rFonts w:hint="default" w:ascii="Times New Roman" w:hAnsi="Times New Roman" w:eastAsia="SimSun" w:cs="Times New Roman"/>
          <w:b/>
          <w:bCs/>
          <w:sz w:val="28"/>
          <w:szCs w:val="28"/>
        </w:rPr>
        <w:t>AI Tutor System Architecture and Data Flow</w:t>
      </w:r>
    </w:p>
    <w:p w14:paraId="0811226D">
      <w:pPr>
        <w:numPr>
          <w:numId w:val="0"/>
        </w:numPr>
        <w:spacing w:line="360" w:lineRule="auto"/>
        <w:ind w:leftChars="0"/>
        <w:jc w:val="both"/>
        <w:rPr>
          <w:rFonts w:hint="default" w:ascii="Times New Roman" w:hAnsi="Times New Roman" w:eastAsia="SimSun" w:cs="Times New Roman"/>
          <w:b w:val="0"/>
          <w:bCs w:val="0"/>
          <w:sz w:val="24"/>
          <w:szCs w:val="24"/>
        </w:rPr>
      </w:pPr>
    </w:p>
    <w:p w14:paraId="4DDAB1D3">
      <w:pPr>
        <w:numPr>
          <w:numId w:val="0"/>
        </w:numPr>
        <w:spacing w:line="360" w:lineRule="auto"/>
        <w:ind w:leftChars="0"/>
        <w:jc w:val="both"/>
        <w:rPr>
          <w:rFonts w:hint="default" w:ascii="Times New Roman" w:hAnsi="Times New Roman" w:eastAsia="SimSun" w:cs="Times New Roman"/>
          <w:b w:val="0"/>
          <w:bCs w:val="0"/>
          <w:sz w:val="24"/>
          <w:szCs w:val="24"/>
        </w:rPr>
      </w:pPr>
    </w:p>
    <w:p w14:paraId="22DD98A6">
      <w:pPr>
        <w:numPr>
          <w:numId w:val="0"/>
        </w:numPr>
        <w:spacing w:line="360" w:lineRule="auto"/>
        <w:ind w:leftChars="0"/>
        <w:jc w:val="both"/>
        <w:rPr>
          <w:rFonts w:hint="default" w:ascii="Times New Roman" w:hAnsi="Times New Roman" w:eastAsia="SimSun" w:cs="Times New Roman"/>
          <w:b w:val="0"/>
          <w:bCs w:val="0"/>
          <w:sz w:val="24"/>
          <w:szCs w:val="24"/>
        </w:rPr>
      </w:pPr>
    </w:p>
    <w:p w14:paraId="7481459E">
      <w:pPr>
        <w:numPr>
          <w:numId w:val="0"/>
        </w:numPr>
        <w:spacing w:line="360" w:lineRule="auto"/>
        <w:ind w:leftChars="0"/>
        <w:jc w:val="both"/>
        <w:rPr>
          <w:rFonts w:hint="default" w:ascii="Times New Roman" w:hAnsi="Times New Roman" w:eastAsia="SimSun" w:cs="Times New Roman"/>
          <w:b w:val="0"/>
          <w:bCs w:val="0"/>
          <w:sz w:val="24"/>
          <w:szCs w:val="24"/>
        </w:rPr>
      </w:pPr>
    </w:p>
    <w:p w14:paraId="75D1026E">
      <w:pPr>
        <w:numPr>
          <w:numId w:val="0"/>
        </w:numPr>
        <w:spacing w:line="360" w:lineRule="auto"/>
        <w:ind w:leftChars="0"/>
        <w:jc w:val="both"/>
        <w:rPr>
          <w:rFonts w:hint="default" w:ascii="Times New Roman" w:hAnsi="Times New Roman" w:eastAsia="SimSun" w:cs="Times New Roman"/>
          <w:b w:val="0"/>
          <w:bCs w:val="0"/>
          <w:sz w:val="24"/>
          <w:szCs w:val="24"/>
        </w:rPr>
      </w:pPr>
    </w:p>
    <w:p w14:paraId="563BB093">
      <w:pPr>
        <w:numPr>
          <w:numId w:val="0"/>
        </w:numPr>
        <w:spacing w:line="360" w:lineRule="auto"/>
        <w:ind w:leftChars="0"/>
        <w:jc w:val="both"/>
        <w:rPr>
          <w:rFonts w:hint="default" w:ascii="Times New Roman" w:hAnsi="Times New Roman" w:eastAsia="SimSun" w:cs="Times New Roman"/>
          <w:b w:val="0"/>
          <w:bCs w:val="0"/>
          <w:sz w:val="24"/>
          <w:szCs w:val="24"/>
        </w:rPr>
      </w:pPr>
    </w:p>
    <w:p w14:paraId="3F0DCB95">
      <w:pPr>
        <w:numPr>
          <w:numId w:val="0"/>
        </w:numPr>
        <w:spacing w:line="360" w:lineRule="auto"/>
        <w:ind w:leftChars="0"/>
        <w:jc w:val="both"/>
        <w:rPr>
          <w:rFonts w:hint="default" w:ascii="Times New Roman" w:hAnsi="Times New Roman" w:eastAsia="SimSun" w:cs="Times New Roman"/>
          <w:b w:val="0"/>
          <w:bCs w:val="0"/>
          <w:sz w:val="24"/>
          <w:szCs w:val="24"/>
        </w:rPr>
      </w:pPr>
    </w:p>
    <w:p w14:paraId="29868A36">
      <w:pPr>
        <w:numPr>
          <w:numId w:val="0"/>
        </w:numPr>
        <w:spacing w:line="360" w:lineRule="auto"/>
        <w:ind w:leftChars="0"/>
        <w:jc w:val="both"/>
        <w:rPr>
          <w:rFonts w:hint="default" w:ascii="Times New Roman" w:hAnsi="Times New Roman" w:eastAsia="SimSun" w:cs="Times New Roman"/>
          <w:b w:val="0"/>
          <w:bCs w:val="0"/>
          <w:sz w:val="24"/>
          <w:szCs w:val="24"/>
        </w:rPr>
      </w:pPr>
    </w:p>
    <w:p w14:paraId="350508B3">
      <w:pPr>
        <w:numPr>
          <w:numId w:val="0"/>
        </w:numPr>
        <w:spacing w:line="360" w:lineRule="auto"/>
        <w:ind w:leftChars="0"/>
        <w:jc w:val="both"/>
        <w:rPr>
          <w:rFonts w:hint="default" w:ascii="Times New Roman" w:hAnsi="Times New Roman" w:eastAsia="SimSun" w:cs="Times New Roman"/>
          <w:b w:val="0"/>
          <w:bCs w:val="0"/>
          <w:sz w:val="24"/>
          <w:szCs w:val="24"/>
        </w:rPr>
      </w:pPr>
    </w:p>
    <w:p w14:paraId="6EAB0CC3">
      <w:pPr>
        <w:numPr>
          <w:numId w:val="0"/>
        </w:numPr>
        <w:spacing w:line="360" w:lineRule="auto"/>
        <w:ind w:leftChars="0"/>
        <w:jc w:val="both"/>
        <w:rPr>
          <w:rFonts w:hint="default" w:ascii="Times New Roman" w:hAnsi="Times New Roman" w:eastAsia="SimSun" w:cs="Times New Roman"/>
          <w:b w:val="0"/>
          <w:bCs w:val="0"/>
          <w:sz w:val="24"/>
          <w:szCs w:val="24"/>
        </w:rPr>
      </w:pPr>
    </w:p>
    <w:p w14:paraId="2F931450">
      <w:pPr>
        <w:numPr>
          <w:numId w:val="0"/>
        </w:numPr>
        <w:spacing w:line="360" w:lineRule="auto"/>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3.2 Workflow Timeline</w:t>
      </w:r>
    </w:p>
    <w:tbl>
      <w:tblPr>
        <w:tblStyle w:val="4"/>
        <w:tblpPr w:leftFromText="180" w:rightFromText="180" w:vertAnchor="text" w:horzAnchor="page" w:tblpX="1498" w:tblpY="400"/>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36"/>
        <w:gridCol w:w="4521"/>
        <w:gridCol w:w="2641"/>
      </w:tblGrid>
      <w:tr w14:paraId="5E4AB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7" w:hRule="atLeast"/>
        </w:trPr>
        <w:tc>
          <w:tcPr>
            <w:tcW w:w="2036" w:type="dxa"/>
            <w:vAlign w:val="center"/>
          </w:tcPr>
          <w:p w14:paraId="111E24C1">
            <w:pPr>
              <w:pStyle w:val="10"/>
              <w:jc w:val="both"/>
              <w:rPr>
                <w:b/>
                <w:sz w:val="24"/>
              </w:rPr>
            </w:pPr>
            <w:r>
              <w:rPr>
                <w:b/>
                <w:spacing w:val="-4"/>
                <w:sz w:val="24"/>
              </w:rPr>
              <w:t>Week</w:t>
            </w:r>
          </w:p>
        </w:tc>
        <w:tc>
          <w:tcPr>
            <w:tcW w:w="4521" w:type="dxa"/>
            <w:vAlign w:val="center"/>
          </w:tcPr>
          <w:p w14:paraId="414C5149">
            <w:pPr>
              <w:pStyle w:val="10"/>
              <w:jc w:val="both"/>
              <w:rPr>
                <w:b/>
                <w:sz w:val="24"/>
              </w:rPr>
            </w:pPr>
            <w:r>
              <w:rPr>
                <w:b/>
                <w:spacing w:val="-4"/>
                <w:sz w:val="24"/>
              </w:rPr>
              <w:t>Task</w:t>
            </w:r>
          </w:p>
        </w:tc>
        <w:tc>
          <w:tcPr>
            <w:tcW w:w="2641" w:type="dxa"/>
            <w:vAlign w:val="center"/>
          </w:tcPr>
          <w:p w14:paraId="7CA5D41B">
            <w:pPr>
              <w:pStyle w:val="10"/>
              <w:ind w:left="180"/>
              <w:jc w:val="both"/>
              <w:rPr>
                <w:rFonts w:hint="default" w:ascii="Times New Roman" w:hAnsi="Times New Roman" w:cs="Times New Roman"/>
                <w:b/>
                <w:sz w:val="24"/>
              </w:rPr>
            </w:pPr>
            <w:r>
              <w:rPr>
                <w:rFonts w:hint="default" w:ascii="Times New Roman" w:hAnsi="Times New Roman" w:cs="Times New Roman"/>
                <w:b/>
                <w:spacing w:val="-2"/>
                <w:sz w:val="24"/>
              </w:rPr>
              <w:t>Deliverable</w:t>
            </w:r>
          </w:p>
        </w:tc>
      </w:tr>
      <w:tr w14:paraId="76D33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5" w:hRule="atLeast"/>
        </w:trPr>
        <w:tc>
          <w:tcPr>
            <w:tcW w:w="2036" w:type="dxa"/>
            <w:vAlign w:val="center"/>
          </w:tcPr>
          <w:p w14:paraId="19BD468E">
            <w:pPr>
              <w:pStyle w:val="10"/>
              <w:jc w:val="both"/>
              <w:rPr>
                <w:sz w:val="24"/>
              </w:rPr>
            </w:pPr>
            <w:r>
              <w:rPr>
                <w:spacing w:val="-10"/>
                <w:sz w:val="24"/>
              </w:rPr>
              <w:t>1</w:t>
            </w:r>
          </w:p>
        </w:tc>
        <w:tc>
          <w:tcPr>
            <w:tcW w:w="4521" w:type="dxa"/>
            <w:vAlign w:val="center"/>
          </w:tcPr>
          <w:p w14:paraId="56DF3DA2">
            <w:pPr>
              <w:pStyle w:val="10"/>
              <w:jc w:val="both"/>
              <w:rPr>
                <w:rFonts w:hint="default"/>
                <w:sz w:val="24"/>
                <w:lang w:val="en-US"/>
              </w:rPr>
            </w:pPr>
            <w:r>
              <w:rPr>
                <w:rFonts w:hint="default"/>
                <w:sz w:val="24"/>
                <w:lang w:val="en-US"/>
              </w:rPr>
              <w:t>Setup development environment, initialize repository</w:t>
            </w:r>
          </w:p>
        </w:tc>
        <w:tc>
          <w:tcPr>
            <w:tcW w:w="2641" w:type="dxa"/>
            <w:vAlign w:val="center"/>
          </w:tcPr>
          <w:p w14:paraId="715AC8A5">
            <w:pPr>
              <w:pStyle w:val="10"/>
              <w:ind w:left="180"/>
              <w:jc w:val="left"/>
              <w:rPr>
                <w:rFonts w:hint="default" w:ascii="Times New Roman" w:hAnsi="Times New Roman" w:cs="Times New Roman"/>
                <w:sz w:val="24"/>
              </w:rPr>
            </w:pPr>
            <w:r>
              <w:rPr>
                <w:rFonts w:hint="default" w:ascii="Times New Roman" w:hAnsi="Times New Roman" w:eastAsia="SimSun" w:cs="Times New Roman"/>
                <w:sz w:val="24"/>
                <w:szCs w:val="24"/>
              </w:rPr>
              <w:t>Tech stack + GitHub</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repo</w:t>
            </w:r>
          </w:p>
        </w:tc>
      </w:tr>
      <w:tr w14:paraId="31A26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7" w:hRule="atLeast"/>
        </w:trPr>
        <w:tc>
          <w:tcPr>
            <w:tcW w:w="2036" w:type="dxa"/>
            <w:vAlign w:val="center"/>
          </w:tcPr>
          <w:p w14:paraId="32906A8D">
            <w:pPr>
              <w:pStyle w:val="10"/>
              <w:jc w:val="both"/>
              <w:rPr>
                <w:sz w:val="24"/>
              </w:rPr>
            </w:pPr>
            <w:r>
              <w:rPr>
                <w:spacing w:val="-10"/>
                <w:sz w:val="24"/>
              </w:rPr>
              <w:t>2</w:t>
            </w:r>
          </w:p>
        </w:tc>
        <w:tc>
          <w:tcPr>
            <w:tcW w:w="4521" w:type="dxa"/>
            <w:vAlign w:val="center"/>
          </w:tcPr>
          <w:p w14:paraId="32044725">
            <w:pPr>
              <w:pStyle w:val="10"/>
              <w:jc w:val="both"/>
              <w:rPr>
                <w:rFonts w:hint="default"/>
                <w:sz w:val="24"/>
                <w:lang w:val="en-US"/>
              </w:rPr>
            </w:pPr>
            <w:r>
              <w:rPr>
                <w:rFonts w:hint="default"/>
                <w:sz w:val="24"/>
                <w:lang w:val="en-US"/>
              </w:rPr>
              <w:t>Implement NLP preprocessing pipeline</w:t>
            </w:r>
          </w:p>
        </w:tc>
        <w:tc>
          <w:tcPr>
            <w:tcW w:w="2641" w:type="dxa"/>
            <w:vAlign w:val="center"/>
          </w:tcPr>
          <w:p w14:paraId="58EB0D9A">
            <w:pPr>
              <w:pStyle w:val="10"/>
              <w:ind w:left="180"/>
              <w:jc w:val="both"/>
              <w:rPr>
                <w:rFonts w:hint="default" w:ascii="Times New Roman" w:hAnsi="Times New Roman" w:cs="Times New Roman"/>
                <w:sz w:val="24"/>
              </w:rPr>
            </w:pPr>
            <w:r>
              <w:rPr>
                <w:rFonts w:hint="default" w:ascii="Times New Roman" w:hAnsi="Times New Roman" w:eastAsia="SimSun" w:cs="Times New Roman"/>
                <w:sz w:val="24"/>
                <w:szCs w:val="24"/>
              </w:rPr>
              <w:t>Text processing module</w:t>
            </w:r>
          </w:p>
        </w:tc>
      </w:tr>
      <w:tr w14:paraId="08705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7" w:hRule="atLeast"/>
        </w:trPr>
        <w:tc>
          <w:tcPr>
            <w:tcW w:w="2036" w:type="dxa"/>
            <w:vAlign w:val="center"/>
          </w:tcPr>
          <w:p w14:paraId="33B8A84D">
            <w:pPr>
              <w:pStyle w:val="10"/>
              <w:jc w:val="both"/>
              <w:rPr>
                <w:sz w:val="24"/>
              </w:rPr>
            </w:pPr>
            <w:r>
              <w:rPr>
                <w:spacing w:val="-10"/>
                <w:sz w:val="24"/>
              </w:rPr>
              <w:t>3</w:t>
            </w:r>
          </w:p>
        </w:tc>
        <w:tc>
          <w:tcPr>
            <w:tcW w:w="4521" w:type="dxa"/>
            <w:vAlign w:val="center"/>
          </w:tcPr>
          <w:p w14:paraId="3D838DAE">
            <w:pPr>
              <w:pStyle w:val="10"/>
              <w:jc w:val="both"/>
              <w:rPr>
                <w:rFonts w:hint="default"/>
                <w:sz w:val="24"/>
                <w:lang w:val="en-US"/>
              </w:rPr>
            </w:pPr>
            <w:r>
              <w:rPr>
                <w:rFonts w:hint="default"/>
                <w:sz w:val="24"/>
                <w:lang w:val="en-US"/>
              </w:rPr>
              <w:t>Integrate Hugging Face transformers, train intent classifier</w:t>
            </w:r>
          </w:p>
        </w:tc>
        <w:tc>
          <w:tcPr>
            <w:tcW w:w="2641" w:type="dxa"/>
            <w:vAlign w:val="center"/>
          </w:tcPr>
          <w:p w14:paraId="185F21B8">
            <w:pPr>
              <w:pStyle w:val="10"/>
              <w:ind w:left="180"/>
              <w:jc w:val="both"/>
              <w:rPr>
                <w:rFonts w:hint="default" w:ascii="Times New Roman" w:hAnsi="Times New Roman" w:cs="Times New Roman"/>
                <w:sz w:val="24"/>
              </w:rPr>
            </w:pPr>
            <w:r>
              <w:rPr>
                <w:rFonts w:hint="default" w:ascii="Times New Roman" w:hAnsi="Times New Roman" w:eastAsia="SimSun" w:cs="Times New Roman"/>
                <w:sz w:val="24"/>
                <w:szCs w:val="24"/>
              </w:rPr>
              <w:t>AI model integration</w:t>
            </w:r>
          </w:p>
        </w:tc>
      </w:tr>
      <w:tr w14:paraId="32D8F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6" w:hRule="atLeast"/>
        </w:trPr>
        <w:tc>
          <w:tcPr>
            <w:tcW w:w="2036" w:type="dxa"/>
            <w:vAlign w:val="center"/>
          </w:tcPr>
          <w:p w14:paraId="3FDF05AC">
            <w:pPr>
              <w:pStyle w:val="10"/>
              <w:jc w:val="both"/>
              <w:rPr>
                <w:sz w:val="24"/>
              </w:rPr>
            </w:pPr>
            <w:r>
              <w:rPr>
                <w:spacing w:val="-10"/>
                <w:sz w:val="24"/>
              </w:rPr>
              <w:t>4</w:t>
            </w:r>
          </w:p>
        </w:tc>
        <w:tc>
          <w:tcPr>
            <w:tcW w:w="4521" w:type="dxa"/>
            <w:vAlign w:val="center"/>
          </w:tcPr>
          <w:p w14:paraId="0CB11218">
            <w:pPr>
              <w:pStyle w:val="10"/>
              <w:jc w:val="both"/>
              <w:rPr>
                <w:rFonts w:hint="default"/>
                <w:sz w:val="24"/>
                <w:lang w:val="en-US"/>
              </w:rPr>
            </w:pPr>
            <w:r>
              <w:rPr>
                <w:rFonts w:hint="default"/>
                <w:sz w:val="24"/>
                <w:lang w:val="en-US"/>
              </w:rPr>
              <w:t>Build educational knowledge base, collect training data</w:t>
            </w:r>
          </w:p>
        </w:tc>
        <w:tc>
          <w:tcPr>
            <w:tcW w:w="2641" w:type="dxa"/>
            <w:vAlign w:val="center"/>
          </w:tcPr>
          <w:p w14:paraId="7FFA3D74">
            <w:pPr>
              <w:pStyle w:val="10"/>
              <w:ind w:left="180"/>
              <w:jc w:val="both"/>
              <w:rPr>
                <w:rFonts w:hint="default" w:ascii="Times New Roman" w:hAnsi="Times New Roman" w:cs="Times New Roman"/>
                <w:sz w:val="24"/>
              </w:rPr>
            </w:pPr>
            <w:r>
              <w:rPr>
                <w:rFonts w:hint="default" w:ascii="Times New Roman" w:hAnsi="Times New Roman" w:eastAsia="SimSun" w:cs="Times New Roman"/>
                <w:sz w:val="24"/>
                <w:szCs w:val="24"/>
              </w:rPr>
              <w:t>Content database</w:t>
            </w:r>
          </w:p>
        </w:tc>
      </w:tr>
      <w:tr w14:paraId="680EB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7" w:hRule="atLeast"/>
        </w:trPr>
        <w:tc>
          <w:tcPr>
            <w:tcW w:w="2036" w:type="dxa"/>
            <w:vAlign w:val="center"/>
          </w:tcPr>
          <w:p w14:paraId="2BD4C369">
            <w:pPr>
              <w:pStyle w:val="10"/>
              <w:jc w:val="both"/>
              <w:rPr>
                <w:sz w:val="24"/>
              </w:rPr>
            </w:pPr>
            <w:r>
              <w:rPr>
                <w:spacing w:val="-10"/>
                <w:sz w:val="24"/>
              </w:rPr>
              <w:t>5</w:t>
            </w:r>
          </w:p>
        </w:tc>
        <w:tc>
          <w:tcPr>
            <w:tcW w:w="4521" w:type="dxa"/>
            <w:vAlign w:val="center"/>
          </w:tcPr>
          <w:p w14:paraId="4EEC3267">
            <w:pPr>
              <w:pStyle w:val="10"/>
              <w:jc w:val="both"/>
              <w:rPr>
                <w:rFonts w:hint="default"/>
                <w:sz w:val="24"/>
                <w:lang w:val="en-US"/>
              </w:rPr>
            </w:pPr>
            <w:r>
              <w:rPr>
                <w:rFonts w:hint="default"/>
                <w:sz w:val="24"/>
                <w:lang w:val="en-US"/>
              </w:rPr>
              <w:t>Develop React.js frontend with chat interface</w:t>
            </w:r>
          </w:p>
        </w:tc>
        <w:tc>
          <w:tcPr>
            <w:tcW w:w="2641" w:type="dxa"/>
            <w:vAlign w:val="center"/>
          </w:tcPr>
          <w:p w14:paraId="3F43F627">
            <w:pPr>
              <w:pStyle w:val="10"/>
              <w:ind w:left="180"/>
              <w:jc w:val="both"/>
              <w:rPr>
                <w:rFonts w:hint="default" w:ascii="Times New Roman" w:hAnsi="Times New Roman" w:cs="Times New Roman"/>
                <w:sz w:val="24"/>
              </w:rPr>
            </w:pPr>
            <w:r>
              <w:rPr>
                <w:rFonts w:hint="default" w:ascii="Times New Roman" w:hAnsi="Times New Roman" w:eastAsia="SimSun" w:cs="Times New Roman"/>
                <w:sz w:val="24"/>
                <w:szCs w:val="24"/>
              </w:rPr>
              <w:t>Interactive UI</w:t>
            </w:r>
          </w:p>
        </w:tc>
      </w:tr>
      <w:tr w14:paraId="196B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5" w:hRule="atLeast"/>
        </w:trPr>
        <w:tc>
          <w:tcPr>
            <w:tcW w:w="2036" w:type="dxa"/>
            <w:vAlign w:val="center"/>
          </w:tcPr>
          <w:p w14:paraId="619A2548">
            <w:pPr>
              <w:pStyle w:val="10"/>
              <w:jc w:val="both"/>
              <w:rPr>
                <w:sz w:val="24"/>
              </w:rPr>
            </w:pPr>
            <w:r>
              <w:rPr>
                <w:spacing w:val="-10"/>
                <w:sz w:val="24"/>
              </w:rPr>
              <w:t>6</w:t>
            </w:r>
          </w:p>
        </w:tc>
        <w:tc>
          <w:tcPr>
            <w:tcW w:w="4521" w:type="dxa"/>
            <w:vAlign w:val="center"/>
          </w:tcPr>
          <w:p w14:paraId="4DFA016D">
            <w:pPr>
              <w:pStyle w:val="10"/>
              <w:jc w:val="both"/>
              <w:rPr>
                <w:rFonts w:hint="default"/>
                <w:sz w:val="24"/>
                <w:lang w:val="en-US"/>
              </w:rPr>
            </w:pPr>
            <w:r>
              <w:rPr>
                <w:rFonts w:hint="default"/>
                <w:sz w:val="24"/>
                <w:lang w:val="en-US"/>
              </w:rPr>
              <w:t>Implement response generation and personalization</w:t>
            </w:r>
          </w:p>
        </w:tc>
        <w:tc>
          <w:tcPr>
            <w:tcW w:w="2641" w:type="dxa"/>
            <w:vAlign w:val="center"/>
          </w:tcPr>
          <w:p w14:paraId="317BD210">
            <w:pPr>
              <w:pStyle w:val="10"/>
              <w:ind w:left="180"/>
              <w:jc w:val="both"/>
              <w:rPr>
                <w:rFonts w:hint="default" w:ascii="Times New Roman" w:hAnsi="Times New Roman" w:cs="Times New Roman"/>
                <w:sz w:val="24"/>
              </w:rPr>
            </w:pPr>
            <w:r>
              <w:rPr>
                <w:rFonts w:hint="default" w:ascii="Times New Roman" w:hAnsi="Times New Roman" w:eastAsia="SimSun" w:cs="Times New Roman"/>
                <w:sz w:val="24"/>
                <w:szCs w:val="24"/>
              </w:rPr>
              <w:t>Complete AI pipeline</w:t>
            </w:r>
          </w:p>
        </w:tc>
      </w:tr>
      <w:tr w14:paraId="3F628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7" w:hRule="atLeast"/>
        </w:trPr>
        <w:tc>
          <w:tcPr>
            <w:tcW w:w="2036" w:type="dxa"/>
            <w:vAlign w:val="center"/>
          </w:tcPr>
          <w:p w14:paraId="5CBE355B">
            <w:pPr>
              <w:pStyle w:val="10"/>
              <w:spacing w:before="121"/>
              <w:jc w:val="both"/>
              <w:rPr>
                <w:sz w:val="24"/>
              </w:rPr>
            </w:pPr>
            <w:r>
              <w:rPr>
                <w:spacing w:val="-10"/>
                <w:sz w:val="24"/>
              </w:rPr>
              <w:t>7</w:t>
            </w:r>
          </w:p>
        </w:tc>
        <w:tc>
          <w:tcPr>
            <w:tcW w:w="4521" w:type="dxa"/>
            <w:vAlign w:val="center"/>
          </w:tcPr>
          <w:p w14:paraId="10A23051">
            <w:pPr>
              <w:pStyle w:val="10"/>
              <w:spacing w:before="121"/>
              <w:jc w:val="both"/>
              <w:rPr>
                <w:rFonts w:hint="default"/>
                <w:sz w:val="24"/>
                <w:lang w:val="en-US"/>
              </w:rPr>
            </w:pPr>
            <w:r>
              <w:rPr>
                <w:rFonts w:hint="default"/>
                <w:sz w:val="24"/>
                <w:lang w:val="en-US"/>
              </w:rPr>
              <w:t>Add progress tracking, analytics dashboard</w:t>
            </w:r>
          </w:p>
        </w:tc>
        <w:tc>
          <w:tcPr>
            <w:tcW w:w="2641" w:type="dxa"/>
            <w:vAlign w:val="center"/>
          </w:tcPr>
          <w:p w14:paraId="280D83E2">
            <w:pPr>
              <w:pStyle w:val="10"/>
              <w:spacing w:before="121"/>
              <w:ind w:left="180"/>
              <w:jc w:val="both"/>
              <w:rPr>
                <w:rFonts w:hint="default" w:ascii="Times New Roman" w:hAnsi="Times New Roman" w:cs="Times New Roman"/>
                <w:sz w:val="24"/>
              </w:rPr>
            </w:pPr>
            <w:r>
              <w:rPr>
                <w:rFonts w:hint="default" w:ascii="Times New Roman" w:hAnsi="Times New Roman" w:eastAsia="SimSun" w:cs="Times New Roman"/>
                <w:sz w:val="24"/>
                <w:szCs w:val="24"/>
              </w:rPr>
              <w:t>Feature-complete app</w:t>
            </w:r>
          </w:p>
        </w:tc>
      </w:tr>
      <w:tr w14:paraId="1CFEB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2036" w:type="dxa"/>
            <w:vAlign w:val="center"/>
          </w:tcPr>
          <w:p w14:paraId="2C0F7DF3">
            <w:pPr>
              <w:pStyle w:val="10"/>
              <w:jc w:val="both"/>
              <w:rPr>
                <w:sz w:val="24"/>
              </w:rPr>
            </w:pPr>
            <w:r>
              <w:rPr>
                <w:spacing w:val="-10"/>
                <w:sz w:val="24"/>
              </w:rPr>
              <w:t>8</w:t>
            </w:r>
          </w:p>
        </w:tc>
        <w:tc>
          <w:tcPr>
            <w:tcW w:w="4521" w:type="dxa"/>
            <w:vAlign w:val="center"/>
          </w:tcPr>
          <w:p w14:paraId="0271B206">
            <w:pPr>
              <w:pStyle w:val="10"/>
              <w:jc w:val="both"/>
              <w:rPr>
                <w:rFonts w:hint="default"/>
                <w:sz w:val="24"/>
                <w:lang w:val="en-US"/>
              </w:rPr>
            </w:pPr>
            <w:r>
              <w:rPr>
                <w:rFonts w:hint="default"/>
                <w:sz w:val="24"/>
                <w:lang w:val="en-US"/>
              </w:rPr>
              <w:t>Testing, optimization, documentation</w:t>
            </w:r>
          </w:p>
        </w:tc>
        <w:tc>
          <w:tcPr>
            <w:tcW w:w="2641" w:type="dxa"/>
            <w:vAlign w:val="center"/>
          </w:tcPr>
          <w:p w14:paraId="595413F0">
            <w:pPr>
              <w:pStyle w:val="10"/>
              <w:ind w:left="180"/>
              <w:jc w:val="both"/>
              <w:rPr>
                <w:rFonts w:hint="default" w:ascii="Times New Roman" w:hAnsi="Times New Roman" w:cs="Times New Roman"/>
                <w:sz w:val="24"/>
              </w:rPr>
            </w:pPr>
            <w:r>
              <w:rPr>
                <w:rFonts w:hint="default" w:ascii="Times New Roman" w:hAnsi="Times New Roman" w:eastAsia="SimSun" w:cs="Times New Roman"/>
                <w:sz w:val="24"/>
                <w:szCs w:val="24"/>
              </w:rPr>
              <w:t>Production-ready MVP</w:t>
            </w:r>
          </w:p>
        </w:tc>
      </w:tr>
    </w:tbl>
    <w:p w14:paraId="0DC598D6">
      <w:pPr>
        <w:numPr>
          <w:numId w:val="0"/>
        </w:numPr>
        <w:spacing w:line="360" w:lineRule="auto"/>
        <w:ind w:leftChars="0"/>
        <w:jc w:val="both"/>
        <w:rPr>
          <w:rFonts w:hint="default" w:ascii="Times New Roman" w:hAnsi="Times New Roman" w:eastAsia="SimSun" w:cs="Times New Roman"/>
          <w:b/>
          <w:bCs/>
          <w:sz w:val="28"/>
          <w:szCs w:val="28"/>
          <w:lang w:val="en-US"/>
        </w:rPr>
      </w:pPr>
    </w:p>
    <w:p w14:paraId="4C581248">
      <w:pPr>
        <w:numPr>
          <w:numId w:val="0"/>
        </w:numPr>
        <w:spacing w:line="360" w:lineRule="auto"/>
        <w:ind w:leftChars="0"/>
        <w:jc w:val="both"/>
        <w:rPr>
          <w:rFonts w:hint="default" w:ascii="Times New Roman" w:hAnsi="Times New Roman" w:eastAsia="SimSun" w:cs="Times New Roman"/>
          <w:b/>
          <w:bCs/>
          <w:sz w:val="28"/>
          <w:szCs w:val="28"/>
          <w:lang w:val="en-US"/>
        </w:rPr>
      </w:pPr>
    </w:p>
    <w:p w14:paraId="39C008E3">
      <w:pPr>
        <w:numPr>
          <w:numId w:val="0"/>
        </w:numPr>
        <w:spacing w:line="360" w:lineRule="auto"/>
        <w:ind w:leftChars="0"/>
        <w:jc w:val="both"/>
        <w:rPr>
          <w:rFonts w:hint="default" w:ascii="Times New Roman" w:hAnsi="Times New Roman" w:eastAsia="SimSun" w:cs="Times New Roman"/>
          <w:b/>
          <w:bCs/>
          <w:sz w:val="28"/>
          <w:szCs w:val="28"/>
          <w:lang w:val="en-US"/>
        </w:rPr>
      </w:pPr>
    </w:p>
    <w:p w14:paraId="73D5220C">
      <w:pPr>
        <w:numPr>
          <w:numId w:val="0"/>
        </w:numPr>
        <w:spacing w:line="360" w:lineRule="auto"/>
        <w:ind w:leftChars="0"/>
        <w:jc w:val="both"/>
        <w:rPr>
          <w:rFonts w:hint="default" w:ascii="Times New Roman" w:hAnsi="Times New Roman" w:eastAsia="SimSun" w:cs="Times New Roman"/>
          <w:b/>
          <w:bCs/>
          <w:sz w:val="28"/>
          <w:szCs w:val="28"/>
          <w:lang w:val="en-US"/>
        </w:rPr>
      </w:pPr>
    </w:p>
    <w:p w14:paraId="146E02F9">
      <w:pPr>
        <w:numPr>
          <w:numId w:val="0"/>
        </w:numPr>
        <w:spacing w:line="360" w:lineRule="auto"/>
        <w:ind w:leftChars="0"/>
        <w:jc w:val="both"/>
        <w:rPr>
          <w:rFonts w:hint="default" w:ascii="Times New Roman" w:hAnsi="Times New Roman" w:eastAsia="SimSun" w:cs="Times New Roman"/>
          <w:b/>
          <w:bCs/>
          <w:sz w:val="28"/>
          <w:szCs w:val="28"/>
          <w:lang w:val="en-US"/>
        </w:rPr>
      </w:pPr>
    </w:p>
    <w:p w14:paraId="1BFF5FBE">
      <w:pPr>
        <w:numPr>
          <w:numId w:val="0"/>
        </w:numPr>
        <w:spacing w:line="360" w:lineRule="auto"/>
        <w:ind w:leftChars="0"/>
        <w:jc w:val="both"/>
        <w:rPr>
          <w:rFonts w:hint="default" w:ascii="Times New Roman" w:hAnsi="Times New Roman" w:eastAsia="SimSun" w:cs="Times New Roman"/>
          <w:b/>
          <w:bCs/>
          <w:sz w:val="28"/>
          <w:szCs w:val="28"/>
          <w:lang w:val="en-US"/>
        </w:rPr>
      </w:pPr>
    </w:p>
    <w:p w14:paraId="33930F38">
      <w:pPr>
        <w:numPr>
          <w:numId w:val="0"/>
        </w:numPr>
        <w:spacing w:line="360" w:lineRule="auto"/>
        <w:ind w:leftChars="0"/>
        <w:jc w:val="both"/>
        <w:rPr>
          <w:rFonts w:hint="default" w:ascii="Times New Roman" w:hAnsi="Times New Roman" w:eastAsia="SimSun" w:cs="Times New Roman"/>
          <w:b/>
          <w:bCs/>
          <w:sz w:val="28"/>
          <w:szCs w:val="28"/>
          <w:lang w:val="en-US"/>
        </w:rPr>
      </w:pPr>
    </w:p>
    <w:p w14:paraId="7B9B2580">
      <w:pPr>
        <w:numPr>
          <w:numId w:val="0"/>
        </w:numPr>
        <w:spacing w:line="360" w:lineRule="auto"/>
        <w:ind w:leftChars="0"/>
        <w:jc w:val="both"/>
        <w:rPr>
          <w:rFonts w:hint="default" w:ascii="Times New Roman" w:hAnsi="Times New Roman" w:eastAsia="SimSun" w:cs="Times New Roman"/>
          <w:b/>
          <w:bCs/>
          <w:sz w:val="28"/>
          <w:szCs w:val="28"/>
          <w:lang w:val="en-US"/>
        </w:rPr>
      </w:pPr>
    </w:p>
    <w:p w14:paraId="24A3B825">
      <w:pPr>
        <w:numPr>
          <w:numId w:val="0"/>
        </w:numPr>
        <w:spacing w:line="360" w:lineRule="auto"/>
        <w:ind w:leftChars="0"/>
        <w:jc w:val="both"/>
        <w:rPr>
          <w:rFonts w:hint="default" w:ascii="Times New Roman" w:hAnsi="Times New Roman" w:eastAsia="SimSun" w:cs="Times New Roman"/>
          <w:b/>
          <w:bCs/>
          <w:sz w:val="28"/>
          <w:szCs w:val="28"/>
          <w:lang w:val="en-US"/>
        </w:rPr>
      </w:pPr>
    </w:p>
    <w:p w14:paraId="391D3A9D">
      <w:pPr>
        <w:numPr>
          <w:numId w:val="0"/>
        </w:numPr>
        <w:spacing w:line="360" w:lineRule="auto"/>
        <w:ind w:leftChars="0"/>
        <w:jc w:val="both"/>
        <w:rPr>
          <w:rFonts w:hint="default" w:ascii="Times New Roman" w:hAnsi="Times New Roman" w:eastAsia="SimSun" w:cs="Times New Roman"/>
          <w:b/>
          <w:bCs/>
          <w:sz w:val="28"/>
          <w:szCs w:val="28"/>
          <w:lang w:val="en-US"/>
        </w:rPr>
      </w:pPr>
    </w:p>
    <w:p w14:paraId="1F0E7A3A">
      <w:pPr>
        <w:numPr>
          <w:numId w:val="0"/>
        </w:numPr>
        <w:spacing w:line="360" w:lineRule="auto"/>
        <w:ind w:leftChars="0"/>
        <w:jc w:val="both"/>
        <w:rPr>
          <w:rFonts w:hint="default" w:ascii="Times New Roman" w:hAnsi="Times New Roman" w:eastAsia="SimSun" w:cs="Times New Roman"/>
          <w:b/>
          <w:bCs/>
          <w:sz w:val="28"/>
          <w:szCs w:val="28"/>
          <w:lang w:val="en-US"/>
        </w:rPr>
      </w:pPr>
    </w:p>
    <w:p w14:paraId="13E8EFE0">
      <w:pPr>
        <w:numPr>
          <w:numId w:val="0"/>
        </w:numPr>
        <w:spacing w:line="360" w:lineRule="auto"/>
        <w:jc w:val="both"/>
        <w:rPr>
          <w:rFonts w:hint="default" w:ascii="Times New Roman" w:hAnsi="Times New Roman" w:eastAsia="SimSun" w:cs="Times New Roman"/>
          <w:b/>
          <w:bCs/>
          <w:sz w:val="32"/>
          <w:szCs w:val="32"/>
          <w:lang w:val="en-US"/>
        </w:rPr>
      </w:pPr>
    </w:p>
    <w:p w14:paraId="14FAF65C">
      <w:pPr>
        <w:numPr>
          <w:ilvl w:val="0"/>
          <w:numId w:val="4"/>
        </w:numPr>
        <w:spacing w:line="360" w:lineRule="auto"/>
        <w:ind w:leftChars="0"/>
        <w:jc w:val="center"/>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HARDWARE &amp; SOFTWARE REQUIREMENTS</w:t>
      </w:r>
    </w:p>
    <w:p w14:paraId="086445C0">
      <w:pPr>
        <w:numPr>
          <w:numId w:val="0"/>
        </w:numPr>
        <w:spacing w:line="360" w:lineRule="auto"/>
        <w:jc w:val="both"/>
        <w:rPr>
          <w:rFonts w:hint="default" w:ascii="Times New Roman" w:hAnsi="Times New Roman" w:eastAsia="SimSun" w:cs="Times New Roman"/>
          <w:b/>
          <w:bCs/>
          <w:sz w:val="32"/>
          <w:szCs w:val="32"/>
          <w:lang w:val="en-US"/>
        </w:rPr>
      </w:pPr>
    </w:p>
    <w:p w14:paraId="0A91E4F1">
      <w:pPr>
        <w:numPr>
          <w:numId w:val="0"/>
        </w:numPr>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HARDWARE</w:t>
      </w:r>
    </w:p>
    <w:p w14:paraId="1822CA9C">
      <w:pPr>
        <w:keepNext w:val="0"/>
        <w:keepLines w:val="0"/>
        <w:widowControl/>
        <w:suppressLineNumbers w:val="0"/>
        <w:spacing w:line="360" w:lineRule="auto"/>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4"/>
          <w:szCs w:val="24"/>
        </w:rPr>
        <w:t>Development laptop (Intel i5+ / AMD Ryzen 5+)</w:t>
      </w:r>
    </w:p>
    <w:p w14:paraId="5957478C">
      <w:pPr>
        <w:keepNext w:val="0"/>
        <w:keepLines w:val="0"/>
        <w:widowControl/>
        <w:suppressLineNumbers w:val="0"/>
        <w:spacing w:line="360" w:lineRule="auto"/>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eastAsia="SimSun" w:cs="Times New Roman"/>
          <w:sz w:val="24"/>
          <w:lang w:val="en-US"/>
        </w:rPr>
        <w:t>8GB/</w:t>
      </w:r>
      <w:r>
        <w:rPr>
          <w:rFonts w:hint="default" w:ascii="Times New Roman" w:hAnsi="Times New Roman" w:cs="Times New Roman"/>
          <w:sz w:val="24"/>
          <w:szCs w:val="24"/>
        </w:rPr>
        <w:t>16GB RAM for model training</w:t>
      </w:r>
    </w:p>
    <w:p w14:paraId="35F0A8BE">
      <w:pPr>
        <w:keepNext w:val="0"/>
        <w:keepLines w:val="0"/>
        <w:widowControl/>
        <w:suppressLineNumbers w:val="0"/>
        <w:spacing w:line="360" w:lineRule="auto"/>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4"/>
          <w:szCs w:val="24"/>
        </w:rPr>
        <w:t>500GB SSD storag</w:t>
      </w:r>
      <w:r>
        <w:rPr>
          <w:rFonts w:hint="default" w:ascii="Times New Roman" w:hAnsi="Times New Roman" w:cs="Times New Roman"/>
          <w:sz w:val="24"/>
          <w:szCs w:val="24"/>
          <w:lang w:val="en-US"/>
        </w:rPr>
        <w:t>e</w:t>
      </w:r>
    </w:p>
    <w:p w14:paraId="04F831A9">
      <w:pPr>
        <w:keepNext w:val="0"/>
        <w:keepLines w:val="0"/>
        <w:widowControl/>
        <w:suppressLineNumbers w:val="0"/>
        <w:spacing w:line="360" w:lineRule="auto"/>
        <w:rPr>
          <w:rFonts w:hint="default" w:ascii="Times New Roman" w:hAnsi="Times New Roman" w:cs="Times New Roman"/>
          <w:sz w:val="24"/>
          <w:szCs w:val="24"/>
        </w:rPr>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4"/>
          <w:szCs w:val="24"/>
        </w:rPr>
        <w:t>GPU for training (optional RTX 3060)</w:t>
      </w:r>
    </w:p>
    <w:p w14:paraId="2CEB0BCA">
      <w:pPr>
        <w:keepNext w:val="0"/>
        <w:keepLines w:val="0"/>
        <w:widowControl/>
        <w:suppressLineNumbers w:val="0"/>
        <w:spacing w:line="360" w:lineRule="auto"/>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4"/>
          <w:szCs w:val="24"/>
        </w:rPr>
        <w:t>Server hosting (AWS/Heroku free tier)</w:t>
      </w:r>
    </w:p>
    <w:p w14:paraId="12833B48">
      <w:pPr>
        <w:numPr>
          <w:numId w:val="0"/>
        </w:numPr>
        <w:spacing w:line="360" w:lineRule="auto"/>
        <w:ind w:leftChars="0"/>
        <w:jc w:val="both"/>
        <w:rPr>
          <w:rFonts w:hint="default" w:ascii="Times New Roman" w:hAnsi="Times New Roman" w:eastAsia="SimSun" w:cs="Times New Roman"/>
          <w:b w:val="0"/>
          <w:bCs w:val="0"/>
          <w:sz w:val="24"/>
          <w:szCs w:val="24"/>
          <w:lang w:val="en-US"/>
        </w:rPr>
      </w:pPr>
    </w:p>
    <w:p w14:paraId="425DB127">
      <w:pPr>
        <w:numPr>
          <w:numId w:val="0"/>
        </w:numPr>
        <w:spacing w:line="360" w:lineRule="auto"/>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SOFTWARE</w:t>
      </w:r>
    </w:p>
    <w:p w14:paraId="0C19F175">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Programming Language:</w:t>
      </w:r>
      <w:r>
        <w:rPr>
          <w:rFonts w:hint="default" w:ascii="Times New Roman" w:hAnsi="Times New Roman" w:cs="Times New Roman"/>
          <w:sz w:val="24"/>
          <w:szCs w:val="24"/>
        </w:rPr>
        <w:t xml:space="preserve"> Python 3.8+</w:t>
      </w:r>
    </w:p>
    <w:p w14:paraId="516925C9">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Machine Learning Framework:</w:t>
      </w:r>
      <w:r>
        <w:rPr>
          <w:rFonts w:hint="default" w:ascii="Times New Roman" w:hAnsi="Times New Roman" w:cs="Times New Roman"/>
          <w:sz w:val="24"/>
          <w:szCs w:val="24"/>
        </w:rPr>
        <w:t xml:space="preserve"> TensorFlow/PyTorch</w:t>
      </w:r>
    </w:p>
    <w:p w14:paraId="1DD1C5AE">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NLP Libraries:</w:t>
      </w:r>
      <w:r>
        <w:rPr>
          <w:rFonts w:hint="default" w:ascii="Times New Roman" w:hAnsi="Times New Roman" w:cs="Times New Roman"/>
          <w:sz w:val="24"/>
          <w:szCs w:val="24"/>
        </w:rPr>
        <w:t xml:space="preserve"> NLTK, spaCy, Hugging Face Transformers</w:t>
      </w:r>
    </w:p>
    <w:p w14:paraId="457C7305">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Web Framework:</w:t>
      </w:r>
      <w:r>
        <w:rPr>
          <w:rFonts w:hint="default" w:ascii="Times New Roman" w:hAnsi="Times New Roman" w:cs="Times New Roman"/>
          <w:sz w:val="24"/>
          <w:szCs w:val="24"/>
        </w:rPr>
        <w:t xml:space="preserve"> Flask/Django for </w:t>
      </w:r>
      <w:r>
        <w:rPr>
          <w:rFonts w:hint="default" w:ascii="Times New Roman" w:hAnsi="Times New Roman" w:cs="Times New Roman"/>
          <w:sz w:val="24"/>
          <w:szCs w:val="24"/>
          <w:lang w:val="en-US"/>
        </w:rPr>
        <w:t>backend</w:t>
      </w:r>
      <w:r>
        <w:rPr>
          <w:rFonts w:hint="default" w:ascii="Times New Roman" w:hAnsi="Times New Roman" w:cs="Times New Roman"/>
          <w:sz w:val="24"/>
          <w:szCs w:val="24"/>
        </w:rPr>
        <w:t xml:space="preserve"> development</w:t>
      </w:r>
    </w:p>
    <w:p w14:paraId="3B8CA5FE">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Frontend Technologies:</w:t>
      </w:r>
      <w:r>
        <w:rPr>
          <w:rFonts w:hint="default" w:ascii="Times New Roman" w:hAnsi="Times New Roman" w:cs="Times New Roman"/>
          <w:sz w:val="24"/>
          <w:szCs w:val="24"/>
        </w:rPr>
        <w:t xml:space="preserve"> HTML5, CSS3, JavaScript, React.js</w:t>
      </w:r>
    </w:p>
    <w:p w14:paraId="250AB7F0">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Database:</w:t>
      </w:r>
      <w:r>
        <w:rPr>
          <w:rFonts w:hint="default" w:ascii="Times New Roman" w:hAnsi="Times New Roman" w:cs="Times New Roman"/>
          <w:sz w:val="24"/>
          <w:szCs w:val="24"/>
        </w:rPr>
        <w:t xml:space="preserve"> SQLite/PostgreSQL for user data and conversation history</w:t>
      </w:r>
    </w:p>
    <w:p w14:paraId="521CF0B8">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Open-source LLM:</w:t>
      </w:r>
      <w:r>
        <w:rPr>
          <w:rFonts w:hint="default" w:ascii="Times New Roman" w:hAnsi="Times New Roman" w:cs="Times New Roman"/>
          <w:sz w:val="24"/>
          <w:szCs w:val="24"/>
        </w:rPr>
        <w:t xml:space="preserve"> GPT-2, BERT, or similar transformer models</w:t>
      </w:r>
    </w:p>
    <w:p w14:paraId="17721B01">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Development Environment:</w:t>
      </w:r>
      <w:r>
        <w:rPr>
          <w:rFonts w:hint="default" w:ascii="Times New Roman" w:hAnsi="Times New Roman" w:cs="Times New Roman"/>
          <w:sz w:val="24"/>
          <w:szCs w:val="24"/>
        </w:rPr>
        <w:t xml:space="preserve"> VS Code/PyCharm</w:t>
      </w:r>
    </w:p>
    <w:p w14:paraId="0229BA81">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Version Control:</w:t>
      </w:r>
      <w:r>
        <w:rPr>
          <w:rFonts w:hint="default" w:ascii="Times New Roman" w:hAnsi="Times New Roman" w:cs="Times New Roman"/>
          <w:sz w:val="24"/>
          <w:szCs w:val="24"/>
        </w:rPr>
        <w:t xml:space="preserve"> Git and GitHub</w:t>
      </w:r>
    </w:p>
    <w:p w14:paraId="37B7F38E">
      <w:pPr>
        <w:numPr>
          <w:numId w:val="0"/>
        </w:numPr>
        <w:spacing w:line="360" w:lineRule="auto"/>
        <w:ind w:leftChars="0"/>
        <w:jc w:val="both"/>
        <w:rPr>
          <w:rFonts w:hint="default" w:ascii="Times New Roman" w:hAnsi="Times New Roman" w:eastAsia="SimSun" w:cs="Times New Roman"/>
          <w:b/>
          <w:bCs/>
          <w:sz w:val="28"/>
          <w:szCs w:val="28"/>
          <w:lang w:val="en-US"/>
        </w:rPr>
      </w:pPr>
    </w:p>
    <w:p w14:paraId="0CCB7B71">
      <w:pPr>
        <w:numPr>
          <w:numId w:val="0"/>
        </w:numPr>
        <w:spacing w:line="360" w:lineRule="auto"/>
        <w:ind w:leftChars="0"/>
        <w:jc w:val="both"/>
        <w:rPr>
          <w:rFonts w:hint="default" w:ascii="Times New Roman" w:hAnsi="Times New Roman" w:eastAsia="SimSun" w:cs="Times New Roman"/>
          <w:b/>
          <w:bCs/>
          <w:sz w:val="28"/>
          <w:szCs w:val="28"/>
          <w:lang w:val="en-US"/>
        </w:rPr>
      </w:pPr>
    </w:p>
    <w:p w14:paraId="2F0839BC">
      <w:pPr>
        <w:numPr>
          <w:numId w:val="0"/>
        </w:numPr>
        <w:spacing w:line="360" w:lineRule="auto"/>
        <w:ind w:leftChars="0"/>
        <w:jc w:val="both"/>
        <w:rPr>
          <w:rFonts w:hint="default" w:ascii="Times New Roman" w:hAnsi="Times New Roman" w:eastAsia="SimSun" w:cs="Times New Roman"/>
          <w:b/>
          <w:bCs/>
          <w:sz w:val="28"/>
          <w:szCs w:val="28"/>
          <w:lang w:val="en-US"/>
        </w:rPr>
      </w:pPr>
    </w:p>
    <w:p w14:paraId="6FC3438F">
      <w:pPr>
        <w:numPr>
          <w:numId w:val="0"/>
        </w:numPr>
        <w:spacing w:line="360" w:lineRule="auto"/>
        <w:ind w:leftChars="0"/>
        <w:jc w:val="both"/>
        <w:rPr>
          <w:rFonts w:hint="default" w:ascii="Times New Roman" w:hAnsi="Times New Roman" w:eastAsia="SimSun" w:cs="Times New Roman"/>
          <w:b/>
          <w:bCs/>
          <w:sz w:val="28"/>
          <w:szCs w:val="28"/>
          <w:lang w:val="en-US"/>
        </w:rPr>
      </w:pPr>
    </w:p>
    <w:p w14:paraId="536F9FA5">
      <w:pPr>
        <w:numPr>
          <w:numId w:val="0"/>
        </w:numPr>
        <w:spacing w:line="360" w:lineRule="auto"/>
        <w:ind w:leftChars="0"/>
        <w:jc w:val="both"/>
        <w:rPr>
          <w:rFonts w:hint="default" w:ascii="Times New Roman" w:hAnsi="Times New Roman" w:eastAsia="SimSun" w:cs="Times New Roman"/>
          <w:b/>
          <w:bCs/>
          <w:sz w:val="28"/>
          <w:szCs w:val="28"/>
          <w:lang w:val="en-US"/>
        </w:rPr>
      </w:pPr>
    </w:p>
    <w:p w14:paraId="5726513F">
      <w:pPr>
        <w:numPr>
          <w:numId w:val="0"/>
        </w:numPr>
        <w:spacing w:line="360" w:lineRule="auto"/>
        <w:ind w:leftChars="0"/>
        <w:jc w:val="both"/>
        <w:rPr>
          <w:rFonts w:hint="default" w:ascii="Times New Roman" w:hAnsi="Times New Roman" w:eastAsia="SimSun" w:cs="Times New Roman"/>
          <w:b/>
          <w:bCs/>
          <w:sz w:val="28"/>
          <w:szCs w:val="28"/>
          <w:lang w:val="en-US"/>
        </w:rPr>
      </w:pPr>
    </w:p>
    <w:p w14:paraId="5C23B8A2">
      <w:pPr>
        <w:numPr>
          <w:numId w:val="0"/>
        </w:numPr>
        <w:spacing w:line="360" w:lineRule="auto"/>
        <w:ind w:leftChars="0"/>
        <w:jc w:val="both"/>
        <w:rPr>
          <w:rFonts w:hint="default" w:ascii="Times New Roman" w:hAnsi="Times New Roman" w:eastAsia="SimSun" w:cs="Times New Roman"/>
          <w:b/>
          <w:bCs/>
          <w:sz w:val="28"/>
          <w:szCs w:val="28"/>
          <w:lang w:val="en-US"/>
        </w:rPr>
      </w:pPr>
    </w:p>
    <w:p w14:paraId="591117E7">
      <w:pPr>
        <w:numPr>
          <w:numId w:val="0"/>
        </w:numPr>
        <w:spacing w:line="360" w:lineRule="auto"/>
        <w:ind w:leftChars="0"/>
        <w:jc w:val="both"/>
        <w:rPr>
          <w:rFonts w:hint="default" w:ascii="Times New Roman" w:hAnsi="Times New Roman" w:eastAsia="SimSun" w:cs="Times New Roman"/>
          <w:b/>
          <w:bCs/>
          <w:sz w:val="28"/>
          <w:szCs w:val="28"/>
          <w:lang w:val="en-US"/>
        </w:rPr>
      </w:pPr>
    </w:p>
    <w:p w14:paraId="52464430">
      <w:pPr>
        <w:numPr>
          <w:numId w:val="0"/>
        </w:numPr>
        <w:spacing w:line="360" w:lineRule="auto"/>
        <w:ind w:leftChars="0"/>
        <w:jc w:val="both"/>
        <w:rPr>
          <w:rFonts w:hint="default" w:ascii="Times New Roman" w:hAnsi="Times New Roman" w:eastAsia="SimSun" w:cs="Times New Roman"/>
          <w:b/>
          <w:bCs/>
          <w:sz w:val="28"/>
          <w:szCs w:val="28"/>
          <w:lang w:val="en-US"/>
        </w:rPr>
      </w:pPr>
    </w:p>
    <w:p w14:paraId="5F25BEC5">
      <w:pPr>
        <w:numPr>
          <w:numId w:val="0"/>
        </w:numPr>
        <w:spacing w:line="360" w:lineRule="auto"/>
        <w:ind w:leftChars="0"/>
        <w:jc w:val="both"/>
        <w:rPr>
          <w:rFonts w:hint="default" w:ascii="Times New Roman" w:hAnsi="Times New Roman" w:eastAsia="SimSun" w:cs="Times New Roman"/>
          <w:b/>
          <w:bCs/>
          <w:sz w:val="28"/>
          <w:szCs w:val="28"/>
          <w:lang w:val="en-US"/>
        </w:rPr>
      </w:pPr>
    </w:p>
    <w:p w14:paraId="1AE85EC3">
      <w:pPr>
        <w:pStyle w:val="2"/>
        <w:numPr>
          <w:numId w:val="0"/>
        </w:numPr>
        <w:tabs>
          <w:tab w:val="left" w:pos="1505"/>
        </w:tabs>
        <w:spacing w:before="57" w:after="0" w:line="240" w:lineRule="auto"/>
        <w:ind w:left="1188" w:leftChars="0" w:right="0" w:rightChars="0"/>
        <w:jc w:val="left"/>
      </w:pPr>
      <w:r>
        <w:rPr>
          <w:rFonts w:hint="default"/>
          <w:lang w:val="en-US"/>
        </w:rPr>
        <w:t xml:space="preserve">5. </w:t>
      </w:r>
      <w:r>
        <w:t>PROJECT</w:t>
      </w:r>
      <w:r>
        <w:rPr>
          <w:spacing w:val="-20"/>
        </w:rPr>
        <w:t xml:space="preserve"> </w:t>
      </w:r>
      <w:r>
        <w:t>MAP</w:t>
      </w:r>
      <w:r>
        <w:rPr>
          <w:spacing w:val="-24"/>
        </w:rPr>
        <w:t xml:space="preserve"> </w:t>
      </w:r>
      <w:r>
        <w:t>WITH</w:t>
      </w:r>
      <w:r>
        <w:rPr>
          <w:spacing w:val="-17"/>
        </w:rPr>
        <w:t xml:space="preserve"> </w:t>
      </w:r>
      <w:r>
        <w:t>ENGINEERING</w:t>
      </w:r>
      <w:r>
        <w:rPr>
          <w:spacing w:val="-11"/>
        </w:rPr>
        <w:t xml:space="preserve"> </w:t>
      </w:r>
      <w:r>
        <w:t>POs</w:t>
      </w:r>
      <w:r>
        <w:rPr>
          <w:spacing w:val="-13"/>
        </w:rPr>
        <w:t xml:space="preserve"> </w:t>
      </w:r>
      <w:r>
        <w:t>&amp;</w:t>
      </w:r>
      <w:r>
        <w:rPr>
          <w:spacing w:val="-10"/>
        </w:rPr>
        <w:t xml:space="preserve"> </w:t>
      </w:r>
      <w:r>
        <w:rPr>
          <w:spacing w:val="-4"/>
        </w:rPr>
        <w:t>DSOs</w:t>
      </w:r>
    </w:p>
    <w:p w14:paraId="52A6D301">
      <w:pPr>
        <w:numPr>
          <w:numId w:val="0"/>
        </w:numPr>
        <w:spacing w:line="360" w:lineRule="auto"/>
        <w:ind w:leftChars="0"/>
        <w:jc w:val="both"/>
        <w:rPr>
          <w:rFonts w:hint="default" w:ascii="Times New Roman" w:hAnsi="Times New Roman" w:eastAsia="SimSun" w:cs="Times New Roman"/>
          <w:b/>
          <w:bCs/>
          <w:sz w:val="32"/>
          <w:szCs w:val="32"/>
          <w:lang w:val="en-US"/>
        </w:rPr>
      </w:pPr>
    </w:p>
    <w:tbl>
      <w:tblPr>
        <w:tblStyle w:val="4"/>
        <w:tblW w:w="0" w:type="auto"/>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90"/>
        <w:gridCol w:w="5308"/>
      </w:tblGrid>
      <w:tr w14:paraId="118CA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4190" w:type="dxa"/>
          </w:tcPr>
          <w:p w14:paraId="7BFF1AAA">
            <w:pPr>
              <w:pStyle w:val="10"/>
              <w:rPr>
                <w:b/>
                <w:sz w:val="24"/>
              </w:rPr>
            </w:pPr>
            <w:r>
              <w:rPr>
                <w:b/>
                <w:spacing w:val="-2"/>
                <w:sz w:val="24"/>
              </w:rPr>
              <w:t>PO/DSO</w:t>
            </w:r>
          </w:p>
        </w:tc>
        <w:tc>
          <w:tcPr>
            <w:tcW w:w="5308" w:type="dxa"/>
          </w:tcPr>
          <w:p w14:paraId="00463A45">
            <w:pPr>
              <w:pStyle w:val="10"/>
              <w:rPr>
                <w:b/>
                <w:sz w:val="24"/>
              </w:rPr>
            </w:pPr>
            <w:r>
              <w:rPr>
                <w:b/>
                <w:spacing w:val="-2"/>
                <w:sz w:val="24"/>
              </w:rPr>
              <w:t>Evidence</w:t>
            </w:r>
          </w:p>
        </w:tc>
      </w:tr>
      <w:tr w14:paraId="6DCBF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trPr>
        <w:tc>
          <w:tcPr>
            <w:tcW w:w="4190" w:type="dxa"/>
            <w:vAlign w:val="center"/>
          </w:tcPr>
          <w:p w14:paraId="6B95A5C3">
            <w:pPr>
              <w:pStyle w:val="10"/>
              <w:jc w:val="left"/>
              <w:rPr>
                <w:sz w:val="24"/>
              </w:rPr>
            </w:pPr>
            <w:r>
              <w:rPr>
                <w:b/>
                <w:sz w:val="24"/>
              </w:rPr>
              <w:t>PO1</w:t>
            </w:r>
            <w:r>
              <w:rPr>
                <w:b/>
                <w:spacing w:val="-2"/>
                <w:sz w:val="24"/>
              </w:rPr>
              <w:t xml:space="preserve"> </w:t>
            </w:r>
            <w:r>
              <w:rPr>
                <w:sz w:val="24"/>
              </w:rPr>
              <w:t>(Engineering</w:t>
            </w:r>
            <w:r>
              <w:rPr>
                <w:spacing w:val="-1"/>
                <w:sz w:val="24"/>
              </w:rPr>
              <w:t xml:space="preserve"> </w:t>
            </w:r>
            <w:r>
              <w:rPr>
                <w:spacing w:val="-2"/>
                <w:sz w:val="24"/>
              </w:rPr>
              <w:t>knowledge)</w:t>
            </w:r>
          </w:p>
        </w:tc>
        <w:tc>
          <w:tcPr>
            <w:tcW w:w="5308" w:type="dxa"/>
            <w:vAlign w:val="center"/>
          </w:tcPr>
          <w:p w14:paraId="65C6C654">
            <w:pPr>
              <w:pStyle w:val="10"/>
              <w:jc w:val="left"/>
              <w:rPr>
                <w:rFonts w:hint="default"/>
                <w:sz w:val="24"/>
                <w:lang w:val="en-US"/>
              </w:rPr>
            </w:pPr>
            <w:r>
              <w:rPr>
                <w:rFonts w:hint="default"/>
                <w:sz w:val="24"/>
                <w:lang w:val="en-US"/>
              </w:rPr>
              <w:t>Transformer architecture theory, attention mechanisms, NLP fundamentals</w:t>
            </w:r>
          </w:p>
        </w:tc>
      </w:tr>
      <w:tr w14:paraId="71105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trPr>
        <w:tc>
          <w:tcPr>
            <w:tcW w:w="4190" w:type="dxa"/>
            <w:vAlign w:val="center"/>
          </w:tcPr>
          <w:p w14:paraId="149D8854">
            <w:pPr>
              <w:pStyle w:val="10"/>
              <w:jc w:val="left"/>
              <w:rPr>
                <w:sz w:val="24"/>
              </w:rPr>
            </w:pPr>
            <w:r>
              <w:rPr>
                <w:b/>
                <w:sz w:val="24"/>
              </w:rPr>
              <w:t>PO2</w:t>
            </w:r>
            <w:r>
              <w:rPr>
                <w:b/>
                <w:spacing w:val="-1"/>
                <w:sz w:val="24"/>
              </w:rPr>
              <w:t xml:space="preserve"> </w:t>
            </w:r>
            <w:r>
              <w:rPr>
                <w:sz w:val="24"/>
              </w:rPr>
              <w:t xml:space="preserve">(Problem </w:t>
            </w:r>
            <w:r>
              <w:rPr>
                <w:spacing w:val="-2"/>
                <w:sz w:val="24"/>
              </w:rPr>
              <w:t>analysis)</w:t>
            </w:r>
          </w:p>
        </w:tc>
        <w:tc>
          <w:tcPr>
            <w:tcW w:w="5308" w:type="dxa"/>
            <w:vAlign w:val="center"/>
          </w:tcPr>
          <w:p w14:paraId="160952EE">
            <w:pPr>
              <w:pStyle w:val="10"/>
              <w:jc w:val="left"/>
              <w:rPr>
                <w:rFonts w:hint="default"/>
                <w:sz w:val="24"/>
                <w:lang w:val="en-US"/>
              </w:rPr>
            </w:pPr>
            <w:r>
              <w:rPr>
                <w:rFonts w:hint="default"/>
                <w:sz w:val="24"/>
                <w:lang w:val="en-US"/>
              </w:rPr>
              <w:t>Problem = educational inequality; analyzed learning pattern data</w:t>
            </w:r>
          </w:p>
        </w:tc>
      </w:tr>
      <w:tr w14:paraId="3D440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4190" w:type="dxa"/>
            <w:vAlign w:val="center"/>
          </w:tcPr>
          <w:p w14:paraId="0F870B17">
            <w:pPr>
              <w:pStyle w:val="10"/>
              <w:jc w:val="left"/>
              <w:rPr>
                <w:sz w:val="24"/>
              </w:rPr>
            </w:pPr>
            <w:r>
              <w:rPr>
                <w:b/>
                <w:sz w:val="24"/>
              </w:rPr>
              <w:t xml:space="preserve">PO3 </w:t>
            </w:r>
            <w:r>
              <w:rPr>
                <w:spacing w:val="-2"/>
                <w:sz w:val="24"/>
              </w:rPr>
              <w:t>(Design/Development)</w:t>
            </w:r>
          </w:p>
        </w:tc>
        <w:tc>
          <w:tcPr>
            <w:tcW w:w="5308" w:type="dxa"/>
            <w:vAlign w:val="center"/>
          </w:tcPr>
          <w:p w14:paraId="174DCB16">
            <w:pPr>
              <w:pStyle w:val="10"/>
              <w:jc w:val="left"/>
              <w:rPr>
                <w:rFonts w:hint="default"/>
                <w:sz w:val="24"/>
                <w:lang w:val="en-US"/>
              </w:rPr>
            </w:pPr>
            <w:r>
              <w:rPr>
                <w:rFonts w:hint="default"/>
                <w:sz w:val="24"/>
                <w:lang w:val="en-US"/>
              </w:rPr>
              <w:t>Responsive web application with intuitive chat interface</w:t>
            </w:r>
          </w:p>
        </w:tc>
      </w:tr>
      <w:tr w14:paraId="11FD5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8" w:hRule="atLeast"/>
        </w:trPr>
        <w:tc>
          <w:tcPr>
            <w:tcW w:w="4190" w:type="dxa"/>
            <w:vAlign w:val="center"/>
          </w:tcPr>
          <w:p w14:paraId="65F29B38">
            <w:pPr>
              <w:pStyle w:val="10"/>
              <w:spacing w:line="360" w:lineRule="auto"/>
              <w:jc w:val="left"/>
              <w:rPr>
                <w:sz w:val="24"/>
              </w:rPr>
            </w:pPr>
            <w:r>
              <w:rPr>
                <w:b/>
                <w:spacing w:val="-2"/>
                <w:sz w:val="24"/>
              </w:rPr>
              <w:t>PO4</w:t>
            </w:r>
            <w:r>
              <w:rPr>
                <w:b/>
                <w:spacing w:val="-6"/>
                <w:sz w:val="24"/>
              </w:rPr>
              <w:t xml:space="preserve"> </w:t>
            </w:r>
            <w:r>
              <w:rPr>
                <w:spacing w:val="-2"/>
                <w:sz w:val="24"/>
              </w:rPr>
              <w:t>(Conduct</w:t>
            </w:r>
            <w:r>
              <w:rPr>
                <w:spacing w:val="-6"/>
                <w:sz w:val="24"/>
              </w:rPr>
              <w:t xml:space="preserve"> </w:t>
            </w:r>
            <w:r>
              <w:rPr>
                <w:spacing w:val="-2"/>
                <w:sz w:val="24"/>
              </w:rPr>
              <w:t>investigations</w:t>
            </w:r>
            <w:r>
              <w:rPr>
                <w:spacing w:val="-7"/>
                <w:sz w:val="24"/>
              </w:rPr>
              <w:t xml:space="preserve"> </w:t>
            </w:r>
            <w:r>
              <w:rPr>
                <w:spacing w:val="-2"/>
                <w:sz w:val="24"/>
              </w:rPr>
              <w:t>of</w:t>
            </w:r>
            <w:r>
              <w:rPr>
                <w:spacing w:val="-5"/>
                <w:sz w:val="24"/>
              </w:rPr>
              <w:t xml:space="preserve"> </w:t>
            </w:r>
            <w:r>
              <w:rPr>
                <w:spacing w:val="-2"/>
                <w:sz w:val="24"/>
              </w:rPr>
              <w:t>complex problems)</w:t>
            </w:r>
          </w:p>
        </w:tc>
        <w:tc>
          <w:tcPr>
            <w:tcW w:w="5308" w:type="dxa"/>
            <w:vAlign w:val="center"/>
          </w:tcPr>
          <w:p w14:paraId="11BB87AD">
            <w:pPr>
              <w:pStyle w:val="10"/>
              <w:spacing w:before="0"/>
              <w:jc w:val="left"/>
              <w:rPr>
                <w:rFonts w:hint="default"/>
                <w:sz w:val="24"/>
                <w:lang w:val="en-US"/>
              </w:rPr>
            </w:pPr>
            <w:r>
              <w:rPr>
                <w:rFonts w:hint="default"/>
                <w:sz w:val="24"/>
                <w:lang w:val="en-US"/>
              </w:rPr>
              <w:t>8 - week development cycle, 1000+ test queries</w:t>
            </w:r>
          </w:p>
        </w:tc>
      </w:tr>
      <w:tr w14:paraId="7DF4B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trPr>
        <w:tc>
          <w:tcPr>
            <w:tcW w:w="4190" w:type="dxa"/>
            <w:vAlign w:val="center"/>
          </w:tcPr>
          <w:p w14:paraId="6DD50811">
            <w:pPr>
              <w:pStyle w:val="10"/>
              <w:spacing w:before="121"/>
              <w:jc w:val="left"/>
              <w:rPr>
                <w:sz w:val="24"/>
              </w:rPr>
            </w:pPr>
            <w:r>
              <w:rPr>
                <w:b/>
                <w:sz w:val="24"/>
              </w:rPr>
              <w:t>PO5</w:t>
            </w:r>
            <w:r>
              <w:rPr>
                <w:b/>
                <w:spacing w:val="-1"/>
                <w:sz w:val="24"/>
              </w:rPr>
              <w:t xml:space="preserve"> </w:t>
            </w:r>
            <w:r>
              <w:rPr>
                <w:sz w:val="24"/>
              </w:rPr>
              <w:t>(Modern</w:t>
            </w:r>
            <w:r>
              <w:rPr>
                <w:spacing w:val="-1"/>
                <w:sz w:val="24"/>
              </w:rPr>
              <w:t xml:space="preserve"> </w:t>
            </w:r>
            <w:r>
              <w:rPr>
                <w:spacing w:val="-2"/>
                <w:sz w:val="24"/>
              </w:rPr>
              <w:t>tools)</w:t>
            </w:r>
          </w:p>
        </w:tc>
        <w:tc>
          <w:tcPr>
            <w:tcW w:w="5308" w:type="dxa"/>
            <w:vAlign w:val="center"/>
          </w:tcPr>
          <w:p w14:paraId="53EF1E06">
            <w:pPr>
              <w:pStyle w:val="10"/>
              <w:spacing w:before="121"/>
              <w:jc w:val="left"/>
              <w:rPr>
                <w:rFonts w:hint="default"/>
                <w:sz w:val="24"/>
                <w:lang w:val="en-US"/>
              </w:rPr>
            </w:pPr>
            <w:r>
              <w:rPr>
                <w:rFonts w:hint="default"/>
                <w:sz w:val="24"/>
                <w:lang w:val="en-US"/>
              </w:rPr>
              <w:t>React.js, Hugging Face, Docker, Git version control</w:t>
            </w:r>
          </w:p>
        </w:tc>
      </w:tr>
      <w:tr w14:paraId="5DC43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trPr>
        <w:tc>
          <w:tcPr>
            <w:tcW w:w="4190" w:type="dxa"/>
            <w:vAlign w:val="center"/>
          </w:tcPr>
          <w:p w14:paraId="0FFD1199">
            <w:pPr>
              <w:pStyle w:val="10"/>
              <w:jc w:val="left"/>
              <w:rPr>
                <w:sz w:val="24"/>
              </w:rPr>
            </w:pPr>
            <w:r>
              <w:rPr>
                <w:b/>
                <w:sz w:val="24"/>
              </w:rPr>
              <w:t>PO6</w:t>
            </w:r>
            <w:r>
              <w:rPr>
                <w:b/>
                <w:spacing w:val="-1"/>
                <w:sz w:val="24"/>
              </w:rPr>
              <w:t xml:space="preserve"> </w:t>
            </w:r>
            <w:r>
              <w:rPr>
                <w:sz w:val="24"/>
              </w:rPr>
              <w:t>(The</w:t>
            </w:r>
            <w:r>
              <w:rPr>
                <w:spacing w:val="-2"/>
                <w:sz w:val="24"/>
              </w:rPr>
              <w:t xml:space="preserve"> </w:t>
            </w:r>
            <w:r>
              <w:rPr>
                <w:sz w:val="24"/>
              </w:rPr>
              <w:t>engineer</w:t>
            </w:r>
            <w:r>
              <w:rPr>
                <w:spacing w:val="-1"/>
                <w:sz w:val="24"/>
              </w:rPr>
              <w:t xml:space="preserve"> </w:t>
            </w:r>
            <w:r>
              <w:rPr>
                <w:sz w:val="24"/>
              </w:rPr>
              <w:t>and</w:t>
            </w:r>
            <w:r>
              <w:rPr>
                <w:spacing w:val="-1"/>
                <w:sz w:val="24"/>
              </w:rPr>
              <w:t xml:space="preserve"> </w:t>
            </w:r>
            <w:r>
              <w:rPr>
                <w:spacing w:val="-2"/>
                <w:sz w:val="24"/>
              </w:rPr>
              <w:t>society)</w:t>
            </w:r>
          </w:p>
        </w:tc>
        <w:tc>
          <w:tcPr>
            <w:tcW w:w="5308" w:type="dxa"/>
            <w:vAlign w:val="center"/>
          </w:tcPr>
          <w:p w14:paraId="6306D5F2">
            <w:pPr>
              <w:pStyle w:val="10"/>
              <w:jc w:val="left"/>
              <w:rPr>
                <w:rFonts w:hint="default"/>
                <w:sz w:val="24"/>
                <w:lang w:val="en-US"/>
              </w:rPr>
            </w:pPr>
            <w:r>
              <w:rPr>
                <w:rFonts w:hint="default"/>
                <w:sz w:val="24"/>
                <w:lang w:val="en-US"/>
              </w:rPr>
              <w:t>Free educational tool for under-served communities</w:t>
            </w:r>
          </w:p>
        </w:tc>
      </w:tr>
      <w:tr w14:paraId="322FA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4190" w:type="dxa"/>
            <w:vAlign w:val="center"/>
          </w:tcPr>
          <w:p w14:paraId="4E16FD8F">
            <w:pPr>
              <w:pStyle w:val="10"/>
              <w:jc w:val="left"/>
              <w:rPr>
                <w:sz w:val="24"/>
              </w:rPr>
            </w:pPr>
            <w:r>
              <w:rPr>
                <w:b/>
                <w:sz w:val="24"/>
              </w:rPr>
              <w:t xml:space="preserve">PO8 </w:t>
            </w:r>
            <w:r>
              <w:rPr>
                <w:spacing w:val="-2"/>
                <w:sz w:val="24"/>
              </w:rPr>
              <w:t>(Ethics)</w:t>
            </w:r>
          </w:p>
        </w:tc>
        <w:tc>
          <w:tcPr>
            <w:tcW w:w="5308" w:type="dxa"/>
            <w:vAlign w:val="center"/>
          </w:tcPr>
          <w:p w14:paraId="028CE93A">
            <w:pPr>
              <w:pStyle w:val="10"/>
              <w:jc w:val="left"/>
              <w:rPr>
                <w:rFonts w:hint="default"/>
                <w:sz w:val="24"/>
                <w:lang w:val="en-US"/>
              </w:rPr>
            </w:pPr>
            <w:r>
              <w:rPr>
                <w:rFonts w:hint="default"/>
                <w:sz w:val="24"/>
                <w:lang w:val="en-US"/>
              </w:rPr>
              <w:t>Ensures student data privacy &amp; educational content quality</w:t>
            </w:r>
          </w:p>
        </w:tc>
      </w:tr>
      <w:tr w14:paraId="54E07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4190" w:type="dxa"/>
            <w:vAlign w:val="center"/>
          </w:tcPr>
          <w:p w14:paraId="535EA839">
            <w:pPr>
              <w:pStyle w:val="10"/>
              <w:spacing w:before="121"/>
              <w:jc w:val="left"/>
              <w:rPr>
                <w:sz w:val="24"/>
              </w:rPr>
            </w:pPr>
            <w:r>
              <w:rPr>
                <w:b/>
                <w:sz w:val="24"/>
              </w:rPr>
              <w:t>PO9</w:t>
            </w:r>
            <w:r>
              <w:rPr>
                <w:b/>
                <w:spacing w:val="-1"/>
                <w:sz w:val="24"/>
              </w:rPr>
              <w:t xml:space="preserve"> </w:t>
            </w:r>
            <w:r>
              <w:rPr>
                <w:sz w:val="24"/>
              </w:rPr>
              <w:t>(Individual</w:t>
            </w:r>
            <w:r>
              <w:rPr>
                <w:spacing w:val="-1"/>
                <w:sz w:val="24"/>
              </w:rPr>
              <w:t xml:space="preserve"> </w:t>
            </w:r>
            <w:r>
              <w:rPr>
                <w:sz w:val="24"/>
              </w:rPr>
              <w:t>and</w:t>
            </w:r>
            <w:r>
              <w:rPr>
                <w:spacing w:val="-1"/>
                <w:sz w:val="24"/>
              </w:rPr>
              <w:t xml:space="preserve"> </w:t>
            </w:r>
            <w:r>
              <w:rPr>
                <w:sz w:val="24"/>
              </w:rPr>
              <w:t xml:space="preserve">team </w:t>
            </w:r>
            <w:r>
              <w:rPr>
                <w:spacing w:val="-4"/>
                <w:sz w:val="24"/>
              </w:rPr>
              <w:t>work)</w:t>
            </w:r>
          </w:p>
        </w:tc>
        <w:tc>
          <w:tcPr>
            <w:tcW w:w="5308" w:type="dxa"/>
            <w:vAlign w:val="center"/>
          </w:tcPr>
          <w:p w14:paraId="00FC8220">
            <w:pPr>
              <w:pStyle w:val="10"/>
              <w:spacing w:before="121"/>
              <w:jc w:val="left"/>
              <w:rPr>
                <w:rFonts w:hint="default"/>
                <w:sz w:val="24"/>
                <w:lang w:val="en-US"/>
              </w:rPr>
            </w:pPr>
            <w:r>
              <w:rPr>
                <w:rFonts w:hint="default"/>
                <w:sz w:val="24"/>
                <w:lang w:val="en-US"/>
              </w:rPr>
              <w:t>2 - member cross-functionality development team</w:t>
            </w:r>
          </w:p>
        </w:tc>
      </w:tr>
      <w:tr w14:paraId="65F7A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trPr>
        <w:tc>
          <w:tcPr>
            <w:tcW w:w="4190" w:type="dxa"/>
            <w:vAlign w:val="center"/>
          </w:tcPr>
          <w:p w14:paraId="45FABFE0">
            <w:pPr>
              <w:pStyle w:val="10"/>
              <w:jc w:val="left"/>
              <w:rPr>
                <w:sz w:val="24"/>
              </w:rPr>
            </w:pPr>
            <w:r>
              <w:rPr>
                <w:b/>
                <w:sz w:val="24"/>
              </w:rPr>
              <w:t xml:space="preserve">PO10 </w:t>
            </w:r>
            <w:r>
              <w:rPr>
                <w:spacing w:val="-2"/>
                <w:sz w:val="24"/>
              </w:rPr>
              <w:t>(Communication)</w:t>
            </w:r>
          </w:p>
        </w:tc>
        <w:tc>
          <w:tcPr>
            <w:tcW w:w="5308" w:type="dxa"/>
            <w:vAlign w:val="center"/>
          </w:tcPr>
          <w:p w14:paraId="543279B6">
            <w:pPr>
              <w:pStyle w:val="10"/>
              <w:jc w:val="left"/>
              <w:rPr>
                <w:rFonts w:hint="default"/>
                <w:sz w:val="24"/>
                <w:lang w:val="en-US"/>
              </w:rPr>
            </w:pPr>
            <w:r>
              <w:rPr>
                <w:rFonts w:hint="default"/>
                <w:sz w:val="24"/>
                <w:lang w:val="en-US"/>
              </w:rPr>
              <w:t>User - friendly interface for students and progress reports for educators</w:t>
            </w:r>
          </w:p>
        </w:tc>
      </w:tr>
      <w:tr w14:paraId="6BAE5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4190" w:type="dxa"/>
            <w:vAlign w:val="center"/>
          </w:tcPr>
          <w:p w14:paraId="1798B415">
            <w:pPr>
              <w:pStyle w:val="10"/>
              <w:jc w:val="left"/>
              <w:rPr>
                <w:sz w:val="24"/>
              </w:rPr>
            </w:pPr>
            <w:r>
              <w:rPr>
                <w:b/>
                <w:sz w:val="24"/>
              </w:rPr>
              <w:t>PO11</w:t>
            </w:r>
            <w:r>
              <w:rPr>
                <w:b/>
                <w:spacing w:val="-15"/>
                <w:sz w:val="24"/>
              </w:rPr>
              <w:t xml:space="preserve"> </w:t>
            </w:r>
            <w:r>
              <w:rPr>
                <w:sz w:val="24"/>
              </w:rPr>
              <w:t>(Project</w:t>
            </w:r>
            <w:r>
              <w:rPr>
                <w:spacing w:val="-11"/>
                <w:sz w:val="24"/>
              </w:rPr>
              <w:t xml:space="preserve"> </w:t>
            </w:r>
            <w:r>
              <w:rPr>
                <w:sz w:val="24"/>
              </w:rPr>
              <w:t>management</w:t>
            </w:r>
            <w:r>
              <w:rPr>
                <w:spacing w:val="-13"/>
                <w:sz w:val="24"/>
              </w:rPr>
              <w:t xml:space="preserve"> </w:t>
            </w:r>
            <w:r>
              <w:rPr>
                <w:sz w:val="24"/>
              </w:rPr>
              <w:t>and</w:t>
            </w:r>
            <w:r>
              <w:rPr>
                <w:spacing w:val="-9"/>
                <w:sz w:val="24"/>
              </w:rPr>
              <w:t xml:space="preserve"> </w:t>
            </w:r>
            <w:r>
              <w:rPr>
                <w:spacing w:val="-2"/>
                <w:sz w:val="24"/>
              </w:rPr>
              <w:t>finance)</w:t>
            </w:r>
          </w:p>
        </w:tc>
        <w:tc>
          <w:tcPr>
            <w:tcW w:w="5308" w:type="dxa"/>
            <w:vAlign w:val="center"/>
          </w:tcPr>
          <w:p w14:paraId="7BAF6E9C">
            <w:pPr>
              <w:pStyle w:val="10"/>
              <w:jc w:val="left"/>
              <w:rPr>
                <w:rFonts w:hint="default"/>
                <w:sz w:val="24"/>
                <w:lang w:val="en-US"/>
              </w:rPr>
            </w:pPr>
            <w:r>
              <w:rPr>
                <w:rFonts w:hint="default"/>
                <w:spacing w:val="-2"/>
                <w:sz w:val="24"/>
                <w:lang w:val="en-US"/>
              </w:rPr>
              <w:t>Agile development within timeline and resource constraints</w:t>
            </w:r>
          </w:p>
        </w:tc>
      </w:tr>
      <w:tr w14:paraId="44301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trPr>
        <w:tc>
          <w:tcPr>
            <w:tcW w:w="4190" w:type="dxa"/>
            <w:vAlign w:val="center"/>
          </w:tcPr>
          <w:p w14:paraId="570AFB65">
            <w:pPr>
              <w:pStyle w:val="10"/>
              <w:jc w:val="left"/>
              <w:rPr>
                <w:sz w:val="24"/>
              </w:rPr>
            </w:pPr>
            <w:r>
              <w:rPr>
                <w:b/>
                <w:sz w:val="24"/>
              </w:rPr>
              <w:t>PO12</w:t>
            </w:r>
            <w:r>
              <w:rPr>
                <w:b/>
                <w:spacing w:val="-2"/>
                <w:sz w:val="24"/>
              </w:rPr>
              <w:t xml:space="preserve"> </w:t>
            </w:r>
            <w:r>
              <w:rPr>
                <w:sz w:val="24"/>
              </w:rPr>
              <w:t>(Life-Long</w:t>
            </w:r>
            <w:r>
              <w:rPr>
                <w:spacing w:val="-2"/>
                <w:sz w:val="24"/>
              </w:rPr>
              <w:t xml:space="preserve"> learning)</w:t>
            </w:r>
          </w:p>
        </w:tc>
        <w:tc>
          <w:tcPr>
            <w:tcW w:w="5308" w:type="dxa"/>
            <w:vAlign w:val="center"/>
          </w:tcPr>
          <w:p w14:paraId="07041F92">
            <w:pPr>
              <w:pStyle w:val="10"/>
              <w:jc w:val="left"/>
              <w:rPr>
                <w:rFonts w:hint="default"/>
                <w:sz w:val="24"/>
                <w:lang w:val="en-US"/>
              </w:rPr>
            </w:pPr>
            <w:r>
              <w:rPr>
                <w:rFonts w:hint="default"/>
                <w:sz w:val="24"/>
                <w:lang w:val="en-US"/>
              </w:rPr>
              <w:t>Team adapting latest NLP and educational technology trends</w:t>
            </w:r>
          </w:p>
        </w:tc>
      </w:tr>
      <w:tr w14:paraId="0382E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4190" w:type="dxa"/>
            <w:vAlign w:val="center"/>
          </w:tcPr>
          <w:p w14:paraId="06FC11B4">
            <w:pPr>
              <w:pStyle w:val="10"/>
              <w:jc w:val="left"/>
              <w:rPr>
                <w:b/>
                <w:sz w:val="24"/>
              </w:rPr>
            </w:pPr>
            <w:r>
              <w:rPr>
                <w:b/>
                <w:spacing w:val="-4"/>
                <w:sz w:val="24"/>
              </w:rPr>
              <w:t>PSO1</w:t>
            </w:r>
          </w:p>
        </w:tc>
        <w:tc>
          <w:tcPr>
            <w:tcW w:w="5308" w:type="dxa"/>
            <w:vAlign w:val="center"/>
          </w:tcPr>
          <w:p w14:paraId="1D39D005">
            <w:pPr>
              <w:pStyle w:val="10"/>
              <w:jc w:val="left"/>
              <w:rPr>
                <w:rFonts w:hint="default"/>
                <w:sz w:val="24"/>
                <w:lang w:val="en-US"/>
              </w:rPr>
            </w:pPr>
            <w:r>
              <w:rPr>
                <w:rFonts w:hint="default"/>
                <w:sz w:val="24"/>
                <w:lang w:val="en-US"/>
              </w:rPr>
              <w:t>Real-time conversational AI systems</w:t>
            </w:r>
          </w:p>
        </w:tc>
      </w:tr>
      <w:tr w14:paraId="54EAD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4190" w:type="dxa"/>
            <w:vAlign w:val="center"/>
          </w:tcPr>
          <w:p w14:paraId="2E61299F">
            <w:pPr>
              <w:pStyle w:val="10"/>
              <w:jc w:val="left"/>
              <w:rPr>
                <w:b/>
                <w:sz w:val="24"/>
              </w:rPr>
            </w:pPr>
            <w:r>
              <w:rPr>
                <w:b/>
                <w:spacing w:val="-4"/>
                <w:sz w:val="24"/>
              </w:rPr>
              <w:t>PSO2</w:t>
            </w:r>
          </w:p>
        </w:tc>
        <w:tc>
          <w:tcPr>
            <w:tcW w:w="5308" w:type="dxa"/>
            <w:vAlign w:val="center"/>
          </w:tcPr>
          <w:p w14:paraId="538EC76B">
            <w:pPr>
              <w:pStyle w:val="10"/>
              <w:jc w:val="left"/>
              <w:rPr>
                <w:rFonts w:hint="default"/>
                <w:sz w:val="24"/>
                <w:lang w:val="en-US"/>
              </w:rPr>
            </w:pPr>
            <w:r>
              <w:rPr>
                <w:rFonts w:hint="default"/>
                <w:sz w:val="24"/>
                <w:lang w:val="en-US"/>
              </w:rPr>
              <w:t>Educational technology domain application</w:t>
            </w:r>
          </w:p>
        </w:tc>
      </w:tr>
    </w:tbl>
    <w:p w14:paraId="568E0234">
      <w:pPr>
        <w:numPr>
          <w:numId w:val="0"/>
        </w:numPr>
        <w:spacing w:line="360" w:lineRule="auto"/>
        <w:ind w:leftChars="0"/>
        <w:jc w:val="both"/>
        <w:rPr>
          <w:rFonts w:hint="default" w:ascii="Times New Roman" w:hAnsi="Times New Roman" w:eastAsia="SimSun" w:cs="Times New Roman"/>
          <w:b/>
          <w:bCs/>
          <w:sz w:val="32"/>
          <w:szCs w:val="32"/>
          <w:lang w:val="en-US"/>
        </w:rPr>
      </w:pPr>
    </w:p>
    <w:p w14:paraId="3D5D9EAB">
      <w:pPr>
        <w:numPr>
          <w:numId w:val="0"/>
        </w:numPr>
        <w:spacing w:line="360" w:lineRule="auto"/>
        <w:ind w:leftChars="0"/>
        <w:jc w:val="both"/>
        <w:rPr>
          <w:rFonts w:hint="default" w:ascii="Times New Roman" w:hAnsi="Times New Roman" w:eastAsia="SimSun" w:cs="Times New Roman"/>
          <w:b/>
          <w:bCs/>
          <w:sz w:val="32"/>
          <w:szCs w:val="32"/>
          <w:lang w:val="en-US"/>
        </w:rPr>
      </w:pPr>
    </w:p>
    <w:p w14:paraId="78DDABE8">
      <w:pPr>
        <w:numPr>
          <w:numId w:val="0"/>
        </w:numPr>
        <w:spacing w:line="360" w:lineRule="auto"/>
        <w:ind w:leftChars="0"/>
        <w:jc w:val="both"/>
        <w:rPr>
          <w:rFonts w:hint="default" w:ascii="Times New Roman" w:hAnsi="Times New Roman" w:eastAsia="SimSun" w:cs="Times New Roman"/>
          <w:b/>
          <w:bCs/>
          <w:sz w:val="32"/>
          <w:szCs w:val="32"/>
          <w:lang w:val="en-US"/>
        </w:rPr>
      </w:pPr>
    </w:p>
    <w:p w14:paraId="5F52669A">
      <w:pPr>
        <w:numPr>
          <w:numId w:val="0"/>
        </w:numPr>
        <w:spacing w:line="360" w:lineRule="auto"/>
        <w:ind w:leftChars="0"/>
        <w:jc w:val="both"/>
        <w:rPr>
          <w:rFonts w:hint="default" w:ascii="Times New Roman" w:hAnsi="Times New Roman" w:eastAsia="SimSun" w:cs="Times New Roman"/>
          <w:b/>
          <w:bCs/>
          <w:sz w:val="32"/>
          <w:szCs w:val="32"/>
          <w:lang w:val="en-US"/>
        </w:rPr>
      </w:pPr>
    </w:p>
    <w:p w14:paraId="453F6280">
      <w:pPr>
        <w:pStyle w:val="11"/>
        <w:numPr>
          <w:numId w:val="0"/>
        </w:numPr>
        <w:tabs>
          <w:tab w:val="left" w:pos="3122"/>
        </w:tabs>
        <w:spacing w:before="57" w:after="0" w:line="240" w:lineRule="auto"/>
        <w:ind w:left="2762" w:leftChars="0" w:right="0" w:rightChars="0"/>
        <w:jc w:val="left"/>
        <w:rPr>
          <w:rFonts w:hint="default"/>
          <w:b/>
          <w:spacing w:val="-2"/>
          <w:sz w:val="32"/>
          <w:lang w:val="en-US"/>
        </w:rPr>
      </w:pPr>
    </w:p>
    <w:p w14:paraId="4F90CBE4">
      <w:pPr>
        <w:pStyle w:val="11"/>
        <w:numPr>
          <w:numId w:val="0"/>
        </w:numPr>
        <w:tabs>
          <w:tab w:val="left" w:pos="3122"/>
        </w:tabs>
        <w:spacing w:before="57" w:after="0" w:line="240" w:lineRule="auto"/>
        <w:ind w:left="2762" w:leftChars="0" w:right="0" w:rightChars="0"/>
        <w:jc w:val="left"/>
        <w:rPr>
          <w:b/>
          <w:sz w:val="32"/>
        </w:rPr>
      </w:pPr>
      <w:r>
        <w:rPr>
          <w:rFonts w:hint="default"/>
          <w:b/>
          <w:spacing w:val="-2"/>
          <w:sz w:val="32"/>
          <w:lang w:val="en-US"/>
        </w:rPr>
        <w:t xml:space="preserve">6. </w:t>
      </w:r>
      <w:r>
        <w:rPr>
          <w:b/>
          <w:spacing w:val="-2"/>
          <w:sz w:val="32"/>
        </w:rPr>
        <w:t>PROJECT</w:t>
      </w:r>
      <w:r>
        <w:rPr>
          <w:b/>
          <w:spacing w:val="-7"/>
          <w:sz w:val="32"/>
        </w:rPr>
        <w:t xml:space="preserve"> </w:t>
      </w:r>
      <w:r>
        <w:rPr>
          <w:b/>
          <w:spacing w:val="-2"/>
          <w:sz w:val="32"/>
        </w:rPr>
        <w:t>CATEGORIZATION</w:t>
      </w:r>
    </w:p>
    <w:p w14:paraId="7A83A310">
      <w:pPr>
        <w:numPr>
          <w:numId w:val="0"/>
        </w:numPr>
        <w:spacing w:line="240" w:lineRule="auto"/>
        <w:ind w:leftChars="0"/>
        <w:jc w:val="both"/>
        <w:rPr>
          <w:rFonts w:hint="default" w:ascii="Times New Roman" w:hAnsi="Times New Roman" w:eastAsia="SimSun" w:cs="Times New Roman"/>
          <w:b/>
          <w:bCs/>
          <w:sz w:val="32"/>
          <w:szCs w:val="32"/>
          <w:lang w:val="en-US"/>
        </w:rPr>
      </w:pPr>
    </w:p>
    <w:p w14:paraId="68D8A65E">
      <w:pPr>
        <w:pStyle w:val="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AI Tutor with Chat Functionality initiative is best categorized as a </w:t>
      </w:r>
      <w:r>
        <w:rPr>
          <w:rStyle w:val="9"/>
          <w:rFonts w:hint="default" w:ascii="Times New Roman" w:hAnsi="Times New Roman" w:cs="Times New Roman"/>
          <w:sz w:val="24"/>
          <w:szCs w:val="24"/>
        </w:rPr>
        <w:t>product-based project</w:t>
      </w:r>
      <w:r>
        <w:rPr>
          <w:rFonts w:hint="default" w:ascii="Times New Roman" w:hAnsi="Times New Roman" w:cs="Times New Roman"/>
          <w:sz w:val="24"/>
          <w:szCs w:val="24"/>
        </w:rPr>
        <w:t xml:space="preserve"> that integrates natural language processing, machine learning, and web development. Its core objective is to engineer and deploy a functional, end-to-end intelligent tutoring system rather than producing only theoretical results. The project delivers three tangible artifacts:</w:t>
      </w:r>
    </w:p>
    <w:p w14:paraId="796101EB">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Intelligent Backend System:</w:t>
      </w:r>
      <w:r>
        <w:rPr>
          <w:rFonts w:hint="default" w:ascii="Times New Roman" w:hAnsi="Times New Roman" w:cs="Times New Roman"/>
          <w:sz w:val="24"/>
          <w:szCs w:val="24"/>
        </w:rPr>
        <w:t xml:space="preserve"> A sophisticated NLP pipeline utilizing open-source transformer models (BERT/GPT-2), integrated with intent classification algorithms, educational content management, and personalized learning path generation.</w:t>
      </w:r>
    </w:p>
    <w:p w14:paraId="5AA5A7A5">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Interactive Web Application:</w:t>
      </w:r>
      <w:r>
        <w:rPr>
          <w:rFonts w:hint="default" w:ascii="Times New Roman" w:hAnsi="Times New Roman" w:cs="Times New Roman"/>
          <w:sz w:val="24"/>
          <w:szCs w:val="24"/>
        </w:rPr>
        <w:t xml:space="preserve"> A responsive React.js-based chat interface with real-time messaging, progress visualization, multimedia content support, and offline capability for seamless user experience.</w:t>
      </w:r>
    </w:p>
    <w:p w14:paraId="43DA5017">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Educational Content Management:</w:t>
      </w:r>
      <w:r>
        <w:rPr>
          <w:rFonts w:hint="default" w:ascii="Times New Roman" w:hAnsi="Times New Roman" w:cs="Times New Roman"/>
          <w:sz w:val="24"/>
          <w:szCs w:val="24"/>
        </w:rPr>
        <w:t xml:space="preserve"> A comprehensive knowledge base with structured educational content, adaptive questioning systems, and performance analytics dashboard for educators and administrators.</w:t>
      </w:r>
    </w:p>
    <w:p w14:paraId="60F7A45F">
      <w:pPr>
        <w:pStyle w:val="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research elements—such as natural language understanding, educational content curation, learning analytics, and user experience optimization—support but do not dominate the project. The primary focus is to develop a deployable, scalable educational platform with zero operational cost, suitable for diverse educational institutions under Digital India and NEP 2020 initiatives.</w:t>
      </w:r>
    </w:p>
    <w:p w14:paraId="0D263F89">
      <w:pPr>
        <w:pStyle w:val="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sectPr>
          <w:pgSz w:w="11906" w:h="16838"/>
          <w:pgMar w:top="1224" w:right="1152" w:bottom="1224" w:left="1152" w:header="720" w:footer="720" w:gutter="0"/>
          <w:cols w:space="720" w:num="1"/>
          <w:docGrid w:linePitch="360" w:charSpace="0"/>
        </w:sectPr>
      </w:pPr>
    </w:p>
    <w:p w14:paraId="7A5043CE">
      <w:pPr>
        <w:pStyle w:val="8"/>
        <w:keepNext w:val="0"/>
        <w:keepLines w:val="0"/>
        <w:widowControl/>
        <w:suppressLineNumbers w:val="0"/>
        <w:spacing w:before="0" w:beforeAutospacing="1" w:after="0" w:afterAutospacing="1" w:line="240" w:lineRule="auto"/>
        <w:ind w:left="0" w:right="0"/>
        <w:jc w:val="both"/>
        <w:rPr>
          <w:rFonts w:hint="default" w:ascii="Times New Roman" w:hAnsi="Times New Roman" w:cs="Times New Roman"/>
          <w:sz w:val="24"/>
          <w:szCs w:val="24"/>
          <w:lang w:val="en-US"/>
        </w:rPr>
      </w:pPr>
    </w:p>
    <w:p w14:paraId="7C0628F5">
      <w:pPr>
        <w:pStyle w:val="11"/>
        <w:numPr>
          <w:ilvl w:val="0"/>
          <w:numId w:val="7"/>
        </w:numPr>
        <w:tabs>
          <w:tab w:val="left" w:pos="3236"/>
        </w:tabs>
        <w:spacing w:before="57" w:after="0" w:line="240" w:lineRule="auto"/>
        <w:ind w:left="3160" w:leftChars="0" w:right="0" w:rightChars="0" w:firstLineChars="0"/>
        <w:jc w:val="left"/>
        <w:rPr>
          <w:b/>
          <w:sz w:val="32"/>
        </w:rPr>
      </w:pPr>
      <w:r>
        <w:rPr>
          <w:b/>
          <w:sz w:val="32"/>
        </w:rPr>
        <w:t>CONCLUSIONS</w:t>
      </w:r>
      <w:r>
        <w:rPr>
          <w:b/>
          <w:spacing w:val="-15"/>
          <w:sz w:val="32"/>
        </w:rPr>
        <w:t xml:space="preserve"> </w:t>
      </w:r>
      <w:r>
        <w:rPr>
          <w:b/>
          <w:sz w:val="32"/>
        </w:rPr>
        <w:t>&amp;</w:t>
      </w:r>
      <w:r>
        <w:rPr>
          <w:b/>
          <w:spacing w:val="-15"/>
          <w:sz w:val="32"/>
        </w:rPr>
        <w:t xml:space="preserve"> </w:t>
      </w:r>
      <w:r>
        <w:rPr>
          <w:b/>
          <w:spacing w:val="-2"/>
          <w:sz w:val="32"/>
        </w:rPr>
        <w:t>IMPACT</w:t>
      </w:r>
    </w:p>
    <w:p w14:paraId="668DA454">
      <w:pPr>
        <w:pStyle w:val="8"/>
        <w:keepNext w:val="0"/>
        <w:keepLines w:val="0"/>
        <w:widowControl/>
        <w:suppressLineNumbers w:val="0"/>
        <w:spacing w:before="0" w:beforeAutospacing="1" w:after="0" w:afterAutospacing="1" w:line="240" w:lineRule="auto"/>
        <w:ind w:left="0" w:right="0"/>
        <w:jc w:val="both"/>
        <w:rPr>
          <w:rFonts w:hint="default" w:ascii="Times New Roman" w:hAnsi="Times New Roman" w:cs="Times New Roman"/>
          <w:sz w:val="21"/>
          <w:szCs w:val="21"/>
        </w:rPr>
      </w:pPr>
    </w:p>
    <w:p w14:paraId="13F7FFBB">
      <w:pPr>
        <w:pStyle w:val="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AI Tutor with Chat Functionality for Skill Development project represents a significant step toward democratizing quality education through artificial intelligence. By leveraging open-source technologies and modern NLP techniques, the system will provide personalized, accessible, and effective learning support to students across various skill domains.</w:t>
      </w:r>
    </w:p>
    <w:p w14:paraId="7EEA1E5C">
      <w:pPr>
        <w:pStyle w:val="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The project aligns with SDG 4 (Quality Education) by making educational resources more accessible and interactive. The innovative approach of combining conversational AI with educational content delivery will create an engaging learning environment that adapts to individual student needs. The system's ability to provide instant feedback, generate practice problems, and maintain learning continuity makes it a valuable tool for modern education.</w:t>
      </w:r>
    </w:p>
    <w:p w14:paraId="45919C27">
      <w:pPr>
        <w:pStyle w:val="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Fonts w:hint="default" w:ascii="Times New Roman" w:hAnsi="Times New Roman" w:cs="Times New Roman"/>
        </w:rPr>
        <w:t>Key innovations include the integration of open-source language models for cost-effective implementation, personalized learning path generation, and the development of an intuitive chat interface that makes learning more conversational and engaging. The project will contribute to the advancement of educational technology and demonstrate the practical applications of AI in improving learning outcomes.</w:t>
      </w:r>
    </w:p>
    <w:p w14:paraId="4B26D652">
      <w:pPr>
        <w:pStyle w:val="8"/>
        <w:keepNext w:val="0"/>
        <w:keepLines w:val="0"/>
        <w:widowControl/>
        <w:suppressLineNumbers w:val="0"/>
        <w:spacing w:before="0" w:beforeAutospacing="1" w:after="0" w:afterAutospacing="1" w:line="360" w:lineRule="auto"/>
        <w:ind w:left="0" w:right="0"/>
        <w:jc w:val="center"/>
        <w:rPr>
          <w:rFonts w:hint="default" w:ascii="Times New Roman" w:hAnsi="Times New Roman" w:cs="Times New Roman"/>
          <w:lang w:val="en-US"/>
        </w:rPr>
        <w:sectPr>
          <w:pgSz w:w="11906" w:h="16838"/>
          <w:pgMar w:top="1224" w:right="1152" w:bottom="1224" w:left="1152" w:header="720" w:footer="720" w:gutter="0"/>
          <w:cols w:space="720" w:num="1"/>
          <w:docGrid w:linePitch="360" w:charSpace="0"/>
        </w:sectPr>
      </w:pPr>
    </w:p>
    <w:p w14:paraId="480FA027">
      <w:pPr>
        <w:pStyle w:val="8"/>
        <w:keepNext w:val="0"/>
        <w:keepLines w:val="0"/>
        <w:widowControl/>
        <w:numPr>
          <w:numId w:val="0"/>
        </w:numPr>
        <w:suppressLineNumbers w:val="0"/>
        <w:spacing w:before="0" w:beforeAutospacing="1" w:after="0" w:afterAutospacing="1" w:line="240" w:lineRule="auto"/>
        <w:ind w:right="0" w:rightChars="0"/>
        <w:jc w:val="both"/>
        <w:rPr>
          <w:rFonts w:hint="default" w:ascii="Times New Roman" w:hAnsi="Times New Roman" w:cs="Times New Roman"/>
          <w:b/>
          <w:bCs/>
          <w:sz w:val="24"/>
          <w:szCs w:val="24"/>
          <w:lang w:val="en-US"/>
        </w:rPr>
      </w:pPr>
    </w:p>
    <w:p w14:paraId="05C42D64">
      <w:pPr>
        <w:pStyle w:val="11"/>
        <w:numPr>
          <w:ilvl w:val="0"/>
          <w:numId w:val="7"/>
        </w:numPr>
        <w:tabs>
          <w:tab w:val="left" w:pos="3885"/>
        </w:tabs>
        <w:spacing w:before="57" w:after="0" w:line="240" w:lineRule="auto"/>
        <w:ind w:left="3160" w:leftChars="0" w:right="0" w:rightChars="0" w:hanging="360" w:firstLineChars="0"/>
        <w:jc w:val="left"/>
        <w:rPr>
          <w:rFonts w:hint="default" w:ascii="Times New Roman" w:hAnsi="Times New Roman" w:cs="Times New Roman"/>
          <w:b/>
          <w:bCs/>
          <w:sz w:val="32"/>
          <w:szCs w:val="32"/>
          <w:lang w:val="en-US"/>
        </w:rPr>
      </w:pPr>
      <w:r>
        <w:rPr>
          <w:b/>
          <w:spacing w:val="-2"/>
          <w:sz w:val="32"/>
        </w:rPr>
        <w:t>KEY</w:t>
      </w:r>
      <w:r>
        <w:rPr>
          <w:b/>
          <w:spacing w:val="-15"/>
          <w:sz w:val="32"/>
        </w:rPr>
        <w:t xml:space="preserve"> </w:t>
      </w:r>
      <w:r>
        <w:rPr>
          <w:b/>
          <w:spacing w:val="-2"/>
          <w:sz w:val="32"/>
        </w:rPr>
        <w:t>REFERENCES</w:t>
      </w:r>
    </w:p>
    <w:p w14:paraId="2AAAA97B">
      <w:pPr>
        <w:pStyle w:val="11"/>
        <w:numPr>
          <w:numId w:val="0"/>
        </w:numPr>
        <w:tabs>
          <w:tab w:val="left" w:pos="3885"/>
        </w:tabs>
        <w:spacing w:before="57" w:after="0" w:line="240" w:lineRule="auto"/>
        <w:ind w:right="0" w:rightChars="0"/>
        <w:jc w:val="left"/>
        <w:rPr>
          <w:rFonts w:hint="default" w:ascii="Times New Roman" w:hAnsi="Times New Roman" w:cs="Times New Roman"/>
          <w:b w:val="0"/>
          <w:bCs w:val="0"/>
          <w:sz w:val="24"/>
          <w:szCs w:val="24"/>
          <w:lang w:val="en-US"/>
        </w:rPr>
      </w:pPr>
    </w:p>
    <w:p w14:paraId="1A16F42B">
      <w:pPr>
        <w:keepNext w:val="0"/>
        <w:keepLines w:val="0"/>
        <w:widowControl/>
        <w:numPr>
          <w:ilvl w:val="0"/>
          <w:numId w:val="8"/>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Vaswani, A., Shazeer, N., Parmar, N., Uszkoreit, J., Jones, L., Gomez, A.N., Kaiser, Ł. and Polosukhin, I., 2017. Attention is all you need. </w:t>
      </w:r>
      <w:r>
        <w:rPr>
          <w:rStyle w:val="6"/>
          <w:rFonts w:hint="default" w:ascii="Times New Roman" w:hAnsi="Times New Roman" w:cs="Times New Roman"/>
          <w:sz w:val="24"/>
          <w:szCs w:val="24"/>
        </w:rPr>
        <w:t>Advances in Neural Information Processing Systems</w:t>
      </w:r>
      <w:r>
        <w:rPr>
          <w:rFonts w:hint="default" w:ascii="Times New Roman" w:hAnsi="Times New Roman" w:cs="Times New Roman"/>
          <w:sz w:val="24"/>
          <w:szCs w:val="24"/>
        </w:rPr>
        <w:t>, Vol. 30, pp. 5998-6008.</w:t>
      </w:r>
    </w:p>
    <w:p w14:paraId="7B5B60C2">
      <w:pPr>
        <w:keepNext w:val="0"/>
        <w:keepLines w:val="0"/>
        <w:widowControl/>
        <w:numPr>
          <w:ilvl w:val="0"/>
          <w:numId w:val="8"/>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Rogers, A., Kovaleva, O. and Rumshisky, A., 2020. A primer on neural network models for natural language processing. </w:t>
      </w:r>
      <w:r>
        <w:rPr>
          <w:rStyle w:val="6"/>
          <w:rFonts w:hint="default" w:ascii="Times New Roman" w:hAnsi="Times New Roman" w:cs="Times New Roman"/>
          <w:sz w:val="24"/>
          <w:szCs w:val="24"/>
        </w:rPr>
        <w:t>Journal of Artificial Intelligence Research</w:t>
      </w:r>
      <w:r>
        <w:rPr>
          <w:rFonts w:hint="default" w:ascii="Times New Roman" w:hAnsi="Times New Roman" w:cs="Times New Roman"/>
          <w:sz w:val="24"/>
          <w:szCs w:val="24"/>
        </w:rPr>
        <w:t>, Vol. 57, pp. 615-732.</w:t>
      </w:r>
    </w:p>
    <w:p w14:paraId="5667FF89">
      <w:pPr>
        <w:keepNext w:val="0"/>
        <w:keepLines w:val="0"/>
        <w:widowControl/>
        <w:numPr>
          <w:ilvl w:val="0"/>
          <w:numId w:val="8"/>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Devlin, J., Chang, M.W., Lee, K. and Toutanova, K., 2018. Bert: Pre-training of deep bidirectional transformers for language understanding. </w:t>
      </w:r>
      <w:r>
        <w:rPr>
          <w:rStyle w:val="6"/>
          <w:rFonts w:hint="default" w:ascii="Times New Roman" w:hAnsi="Times New Roman" w:cs="Times New Roman"/>
          <w:sz w:val="24"/>
          <w:szCs w:val="24"/>
        </w:rPr>
        <w:t>arXiv preprint arXiv:1810.04805</w:t>
      </w:r>
      <w:r>
        <w:rPr>
          <w:rFonts w:hint="default" w:ascii="Times New Roman" w:hAnsi="Times New Roman" w:cs="Times New Roman"/>
          <w:sz w:val="24"/>
          <w:szCs w:val="24"/>
        </w:rPr>
        <w:t>.</w:t>
      </w:r>
    </w:p>
    <w:p w14:paraId="731D4823">
      <w:pPr>
        <w:keepNext w:val="0"/>
        <w:keepLines w:val="0"/>
        <w:widowControl/>
        <w:numPr>
          <w:ilvl w:val="0"/>
          <w:numId w:val="8"/>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Wolf, T., Debut, L., Sanh, V., Chaumond, J., Delangue, C., Moi, A., Cistac, P., Rault, T., Louf, R., Funtowicz, M. and Davison, J., 2019. Huggingface's transformers: State-of-the-art natural language processing. </w:t>
      </w:r>
      <w:r>
        <w:rPr>
          <w:rStyle w:val="6"/>
          <w:rFonts w:hint="default" w:ascii="Times New Roman" w:hAnsi="Times New Roman" w:cs="Times New Roman"/>
          <w:sz w:val="24"/>
          <w:szCs w:val="24"/>
        </w:rPr>
        <w:t>arXiv preprint arXiv:1910.03771</w:t>
      </w:r>
      <w:r>
        <w:rPr>
          <w:rFonts w:hint="default" w:ascii="Times New Roman" w:hAnsi="Times New Roman" w:cs="Times New Roman"/>
          <w:sz w:val="24"/>
          <w:szCs w:val="24"/>
        </w:rPr>
        <w:t>.</w:t>
      </w:r>
    </w:p>
    <w:p w14:paraId="249C4054">
      <w:pPr>
        <w:keepNext w:val="0"/>
        <w:keepLines w:val="0"/>
        <w:widowControl/>
        <w:numPr>
          <w:ilvl w:val="0"/>
          <w:numId w:val="8"/>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Chen, L., Chen, P., Lin, Z., 2020. Artificial intelligence in education: A review. </w:t>
      </w:r>
      <w:r>
        <w:rPr>
          <w:rStyle w:val="6"/>
          <w:rFonts w:hint="default" w:ascii="Times New Roman" w:hAnsi="Times New Roman" w:cs="Times New Roman"/>
          <w:sz w:val="24"/>
          <w:szCs w:val="24"/>
        </w:rPr>
        <w:t>IEEE Access</w:t>
      </w:r>
      <w:r>
        <w:rPr>
          <w:rFonts w:hint="default" w:ascii="Times New Roman" w:hAnsi="Times New Roman" w:cs="Times New Roman"/>
          <w:sz w:val="24"/>
          <w:szCs w:val="24"/>
        </w:rPr>
        <w:t>, Vol. 8, pp. 75264-75278.</w:t>
      </w:r>
    </w:p>
    <w:p w14:paraId="41124833">
      <w:pPr>
        <w:keepNext w:val="0"/>
        <w:keepLines w:val="0"/>
        <w:widowControl/>
        <w:numPr>
          <w:ilvl w:val="0"/>
          <w:numId w:val="8"/>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UNESCO, 2021. 'AI and education: guidance for policy-makers', Available from: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"https://unesdoc.unesco.org/ark:/48223/pf0000376709"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https://unesdoc.unesco.org/ark:/48223/pf0000376709</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(Accessed 15 September 2023).</w:t>
      </w:r>
    </w:p>
    <w:p w14:paraId="1602E5D3">
      <w:pPr>
        <w:keepNext w:val="0"/>
        <w:keepLines w:val="0"/>
        <w:widowControl/>
        <w:numPr>
          <w:ilvl w:val="0"/>
          <w:numId w:val="8"/>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Hugging Face Documentation, 2023. 'Transformers Library Documentation', Available from: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"https://huggingface.co/docs/transformers/index"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https://huggingface.co/docs/transformers/index</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(Accessed 20 September 2023).</w:t>
      </w:r>
    </w:p>
    <w:p w14:paraId="4F96DB91">
      <w:pPr>
        <w:pStyle w:val="11"/>
        <w:numPr>
          <w:numId w:val="0"/>
        </w:numPr>
        <w:tabs>
          <w:tab w:val="left" w:pos="3885"/>
        </w:tabs>
        <w:spacing w:before="57" w:after="0" w:line="240" w:lineRule="auto"/>
        <w:ind w:right="0" w:rightChars="0"/>
        <w:jc w:val="both"/>
        <w:rPr>
          <w:rFonts w:hint="default" w:ascii="Times New Roman" w:hAnsi="Times New Roman" w:cs="Times New Roman"/>
          <w:b w:val="0"/>
          <w:bCs w:val="0"/>
          <w:sz w:val="24"/>
          <w:szCs w:val="24"/>
          <w:lang w:val="en-US"/>
        </w:rPr>
      </w:pPr>
    </w:p>
    <w:sectPr>
      <w:pgSz w:w="11906" w:h="16838"/>
      <w:pgMar w:top="1224" w:right="1152" w:bottom="1224"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B4785"/>
    <w:multiLevelType w:val="singleLevel"/>
    <w:tmpl w:val="A9CB478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BD3CD19D"/>
    <w:multiLevelType w:val="singleLevel"/>
    <w:tmpl w:val="BD3CD19D"/>
    <w:lvl w:ilvl="0" w:tentative="0">
      <w:start w:val="7"/>
      <w:numFmt w:val="decimal"/>
      <w:suff w:val="space"/>
      <w:lvlText w:val="%1."/>
      <w:lvlJc w:val="left"/>
      <w:pPr>
        <w:ind w:left="360"/>
      </w:pPr>
    </w:lvl>
  </w:abstractNum>
  <w:abstractNum w:abstractNumId="2">
    <w:nsid w:val="E4C95E68"/>
    <w:multiLevelType w:val="multilevel"/>
    <w:tmpl w:val="E4C95E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FC0845B"/>
    <w:multiLevelType w:val="singleLevel"/>
    <w:tmpl w:val="1FC0845B"/>
    <w:lvl w:ilvl="0" w:tentative="0">
      <w:start w:val="4"/>
      <w:numFmt w:val="decimal"/>
      <w:suff w:val="space"/>
      <w:lvlText w:val="%1."/>
      <w:lvlJc w:val="left"/>
    </w:lvl>
  </w:abstractNum>
  <w:abstractNum w:abstractNumId="4">
    <w:nsid w:val="32DBC90D"/>
    <w:multiLevelType w:val="multilevel"/>
    <w:tmpl w:val="32DBC90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4DCAE9F8"/>
    <w:multiLevelType w:val="multilevel"/>
    <w:tmpl w:val="4DCAE9F8"/>
    <w:lvl w:ilvl="0" w:tentative="0">
      <w:start w:val="1"/>
      <w:numFmt w:val="bullet"/>
      <w:lvlText w:val=""/>
      <w:lvlJc w:val="left"/>
      <w:pPr>
        <w:tabs>
          <w:tab w:val="left" w:pos="720"/>
        </w:tabs>
        <w:ind w:left="360" w:hanging="360"/>
      </w:pPr>
      <w:rPr>
        <w:rFonts w:hint="default" w:ascii="Symbol" w:hAnsi="Symbol" w:cs="Symbol"/>
        <w:sz w:val="24"/>
        <w:szCs w:val="24"/>
      </w:rPr>
    </w:lvl>
    <w:lvl w:ilvl="1" w:tentative="0">
      <w:start w:val="1"/>
      <w:numFmt w:val="bullet"/>
      <w:lvlText w:val="o"/>
      <w:lvlJc w:val="left"/>
      <w:pPr>
        <w:tabs>
          <w:tab w:val="left" w:pos="1440"/>
        </w:tabs>
        <w:ind w:left="1080" w:hanging="360"/>
      </w:pPr>
      <w:rPr>
        <w:rFonts w:ascii="Courier New" w:hAnsi="Courier New" w:cs="Courier New"/>
        <w:sz w:val="20"/>
      </w:rPr>
    </w:lvl>
    <w:lvl w:ilvl="2" w:tentative="0">
      <w:start w:val="1"/>
      <w:numFmt w:val="bullet"/>
      <w:lvlText w:val=""/>
      <w:lvlJc w:val="left"/>
      <w:pPr>
        <w:tabs>
          <w:tab w:val="left" w:pos="2160"/>
        </w:tabs>
        <w:ind w:left="1800" w:hanging="360"/>
      </w:pPr>
      <w:rPr>
        <w:rFonts w:ascii="Wingdings" w:hAnsi="Wingdings" w:cs="Wingdings"/>
        <w:sz w:val="20"/>
      </w:rPr>
    </w:lvl>
    <w:lvl w:ilvl="3" w:tentative="0">
      <w:start w:val="1"/>
      <w:numFmt w:val="bullet"/>
      <w:lvlText w:val=""/>
      <w:lvlJc w:val="left"/>
      <w:pPr>
        <w:tabs>
          <w:tab w:val="left" w:pos="2880"/>
        </w:tabs>
        <w:ind w:left="2520" w:hanging="360"/>
      </w:pPr>
      <w:rPr>
        <w:rFonts w:hint="default" w:ascii="Wingdings" w:hAnsi="Wingdings" w:cs="Wingdings"/>
        <w:sz w:val="20"/>
      </w:rPr>
    </w:lvl>
    <w:lvl w:ilvl="4" w:tentative="0">
      <w:start w:val="1"/>
      <w:numFmt w:val="bullet"/>
      <w:lvlText w:val=""/>
      <w:lvlJc w:val="left"/>
      <w:pPr>
        <w:tabs>
          <w:tab w:val="left" w:pos="3600"/>
        </w:tabs>
        <w:ind w:left="3240" w:hanging="360"/>
      </w:pPr>
      <w:rPr>
        <w:rFonts w:hint="default" w:ascii="Wingdings" w:hAnsi="Wingdings" w:cs="Wingdings"/>
        <w:sz w:val="20"/>
      </w:rPr>
    </w:lvl>
    <w:lvl w:ilvl="5" w:tentative="0">
      <w:start w:val="1"/>
      <w:numFmt w:val="bullet"/>
      <w:lvlText w:val=""/>
      <w:lvlJc w:val="left"/>
      <w:pPr>
        <w:tabs>
          <w:tab w:val="left" w:pos="4320"/>
        </w:tabs>
        <w:ind w:left="3960" w:hanging="360"/>
      </w:pPr>
      <w:rPr>
        <w:rFonts w:hint="default" w:ascii="Wingdings" w:hAnsi="Wingdings" w:cs="Wingdings"/>
        <w:sz w:val="20"/>
      </w:rPr>
    </w:lvl>
    <w:lvl w:ilvl="6" w:tentative="0">
      <w:start w:val="1"/>
      <w:numFmt w:val="bullet"/>
      <w:lvlText w:val=""/>
      <w:lvlJc w:val="left"/>
      <w:pPr>
        <w:tabs>
          <w:tab w:val="left" w:pos="5040"/>
        </w:tabs>
        <w:ind w:left="4680" w:hanging="360"/>
      </w:pPr>
      <w:rPr>
        <w:rFonts w:hint="default" w:ascii="Wingdings" w:hAnsi="Wingdings" w:cs="Wingdings"/>
        <w:sz w:val="20"/>
      </w:rPr>
    </w:lvl>
    <w:lvl w:ilvl="7" w:tentative="0">
      <w:start w:val="1"/>
      <w:numFmt w:val="bullet"/>
      <w:lvlText w:val=""/>
      <w:lvlJc w:val="left"/>
      <w:pPr>
        <w:tabs>
          <w:tab w:val="left" w:pos="5760"/>
        </w:tabs>
        <w:ind w:left="5400" w:hanging="360"/>
      </w:pPr>
      <w:rPr>
        <w:rFonts w:hint="default" w:ascii="Wingdings" w:hAnsi="Wingdings" w:cs="Wingdings"/>
        <w:sz w:val="20"/>
      </w:rPr>
    </w:lvl>
    <w:lvl w:ilvl="8" w:tentative="0">
      <w:start w:val="1"/>
      <w:numFmt w:val="bullet"/>
      <w:lvlText w:val=""/>
      <w:lvlJc w:val="left"/>
      <w:pPr>
        <w:tabs>
          <w:tab w:val="left" w:pos="6480"/>
        </w:tabs>
        <w:ind w:left="6120" w:hanging="360"/>
      </w:pPr>
      <w:rPr>
        <w:rFonts w:hint="default" w:ascii="Wingdings" w:hAnsi="Wingdings" w:cs="Wingdings"/>
        <w:sz w:val="20"/>
      </w:rPr>
    </w:lvl>
  </w:abstractNum>
  <w:abstractNum w:abstractNumId="6">
    <w:nsid w:val="70912133"/>
    <w:multiLevelType w:val="singleLevel"/>
    <w:tmpl w:val="70912133"/>
    <w:lvl w:ilvl="0" w:tentative="0">
      <w:start w:val="1"/>
      <w:numFmt w:val="decimal"/>
      <w:lvlText w:val="%1."/>
      <w:lvlJc w:val="left"/>
      <w:pPr>
        <w:tabs>
          <w:tab w:val="left" w:pos="425"/>
        </w:tabs>
        <w:ind w:left="425" w:leftChars="0" w:hanging="425" w:firstLineChars="0"/>
      </w:pPr>
      <w:rPr>
        <w:rFonts w:hint="default"/>
      </w:rPr>
    </w:lvl>
  </w:abstractNum>
  <w:abstractNum w:abstractNumId="7">
    <w:nsid w:val="7571A4FA"/>
    <w:multiLevelType w:val="singleLevel"/>
    <w:tmpl w:val="7571A4F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4"/>
  </w:num>
  <w:num w:numId="2">
    <w:abstractNumId w:val="0"/>
  </w:num>
  <w:num w:numId="3">
    <w:abstractNumId w:val="7"/>
  </w:num>
  <w:num w:numId="4">
    <w:abstractNumId w:val="3"/>
  </w:num>
  <w:num w:numId="5">
    <w:abstractNumId w:val="5"/>
  </w:num>
  <w:num w:numId="6">
    <w:abstractNumId w:val="2"/>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7610B6"/>
    <w:rsid w:val="157610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1"/>
    <w:pPr>
      <w:spacing w:before="57"/>
      <w:ind w:left="1473" w:hanging="317"/>
      <w:outlineLvl w:val="1"/>
    </w:pPr>
    <w:rPr>
      <w:rFonts w:ascii="Times New Roman" w:hAnsi="Times New Roman" w:eastAsia="Times New Roman" w:cs="Times New Roman"/>
      <w:b/>
      <w:bCs/>
      <w:sz w:val="32"/>
      <w:szCs w:val="32"/>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310"/>
    </w:pPr>
    <w:rPr>
      <w:rFonts w:ascii="Times New Roman" w:hAnsi="Times New Roman" w:eastAsia="Times New Roman" w:cs="Times New Roman"/>
      <w:sz w:val="24"/>
      <w:szCs w:val="24"/>
      <w:lang w:val="en-US" w:eastAsia="en-US" w:bidi="ar-SA"/>
    </w:rPr>
  </w:style>
  <w:style w:type="character" w:styleId="6">
    <w:name w:val="Emphasis"/>
    <w:basedOn w:val="3"/>
    <w:qFormat/>
    <w:uiPriority w:val="0"/>
    <w:rPr>
      <w:i/>
      <w:iCs/>
    </w:rPr>
  </w:style>
  <w:style w:type="character" w:styleId="7">
    <w:name w:val="Hyperlink"/>
    <w:basedOn w:val="3"/>
    <w:uiPriority w:val="0"/>
    <w:rPr>
      <w:color w:val="0000FF"/>
      <w:u w:val="single"/>
    </w:rPr>
  </w:style>
  <w:style w:type="paragraph" w:styleId="8">
    <w:name w:val="Normal (Web)"/>
    <w:basedOn w:val="1"/>
    <w:uiPriority w:val="0"/>
    <w:rPr>
      <w:sz w:val="24"/>
      <w:szCs w:val="24"/>
    </w:rPr>
  </w:style>
  <w:style w:type="character" w:styleId="9">
    <w:name w:val="Strong"/>
    <w:basedOn w:val="3"/>
    <w:qFormat/>
    <w:uiPriority w:val="0"/>
    <w:rPr>
      <w:b/>
      <w:bCs/>
    </w:rPr>
  </w:style>
  <w:style w:type="paragraph" w:customStyle="1" w:styleId="10">
    <w:name w:val="Table Paragraph"/>
    <w:basedOn w:val="1"/>
    <w:qFormat/>
    <w:uiPriority w:val="1"/>
    <w:pPr>
      <w:spacing w:before="119"/>
      <w:ind w:left="179"/>
    </w:pPr>
    <w:rPr>
      <w:rFonts w:ascii="Times New Roman" w:hAnsi="Times New Roman" w:eastAsia="Times New Roman" w:cs="Times New Roman"/>
      <w:lang w:val="en-US" w:eastAsia="en-US" w:bidi="ar-SA"/>
    </w:rPr>
  </w:style>
  <w:style w:type="paragraph" w:styleId="11">
    <w:name w:val="List Paragraph"/>
    <w:basedOn w:val="1"/>
    <w:qFormat/>
    <w:uiPriority w:val="1"/>
    <w:pPr>
      <w:spacing w:before="57"/>
      <w:ind w:left="1310" w:hanging="3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2025-09-15T09:26:00Z</dcterms:created>
  <dc:creator>Satyam Gupta</dc:creator>
  <cp:lastModifiedBy>Satyam Gupta</cp:lastModifiedBy>
  <dcterms:modified xsi:type="dcterms:W3CDTF">2025-09-15T11:21:26Z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B52A76AD33A946819D0E8B42A51FA6C4_11</vt:lpwstr>
  </property>
</Properties>
</file>