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right"/>
      </w:pPr>
      <w:r>
        <w:rPr>
          <w:rFonts w:ascii="Times New Roman" w:hAnsi="Times New Roman" w:eastAsia="Times New Roman"/>
          <w:b w:val="0"/>
          <w:sz w:val="22"/>
        </w:rPr>
        <w:t>1-shakl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OSIYO XALQARO UNIVERSITETI</w:t>
      </w:r>
    </w:p>
    <w:p>
      <w:pPr>
        <w:spacing w:before="0" w:after="0" w:line="240" w:lineRule="auto"/>
        <w:jc w:val="center"/>
      </w:pPr>
      <w:r>
        <w:rPr>
          <w:rFonts w:ascii="Times New Roman" w:hAnsi="Times New Roman" w:eastAsia="Times New Roman"/>
          <w:b/>
          <w:sz w:val="22"/>
        </w:rPr>
        <w:t>BAHOLASH QAYDNOMASI № ______</w:t>
        <w:br/>
      </w:r>
    </w:p>
    <w:p>
      <w:pPr>
        <w:spacing w:before="0" w:after="0" w:line="360" w:lineRule="auto"/>
        <w:jc w:val="left"/>
      </w:pPr>
      <w:r>
        <w:rPr>
          <w:rFonts w:ascii="Times New Roman" w:hAnsi="Times New Roman" w:eastAsia="Times New Roman"/>
          <w:sz w:val="22"/>
        </w:rPr>
        <w:t>Fakultet: Iqtisodiyot va pedagogika fakulteti, Semestr: 1-semestr, Guruh:  3-STOM-24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Fan:  Critical pedagogy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Fan o‘qituvchilari: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1-ON nazorat mas’uli: ABDIYEVA NIGINABONU ULUGBEKOVNA</w:t>
      </w:r>
    </w:p>
    <w:p>
      <w:pPr>
        <w:spacing w:before="0" w:after="0" w:line="360" w:lineRule="auto"/>
      </w:pPr>
      <w:r>
        <w:rPr>
          <w:rFonts w:ascii="Times New Roman" w:hAnsi="Times New Roman" w:eastAsia="Times New Roman"/>
          <w:sz w:val="22"/>
        </w:rPr>
        <w:t>Semestrda fanga ajratilgan umumiy soatlar/kredit: 120 / 4</w:t>
      </w:r>
    </w:p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1-ON nazorat/qayta topshirish o‘tkazilgan sana: 26.04.2025</w:t>
      </w:r>
    </w:p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09"/>
        <w:gridCol w:w="1709"/>
        <w:gridCol w:w="1709"/>
        <w:gridCol w:w="1709"/>
        <w:gridCol w:w="1709"/>
        <w:gridCol w:w="1709"/>
      </w:tblGrid>
      <w:tr>
        <w:tc>
          <w:tcPr>
            <w:tcW w:type="dxa" w:w="56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№</w:t>
            </w:r>
          </w:p>
        </w:tc>
        <w:tc>
          <w:tcPr>
            <w:tcW w:type="dxa" w:w="4535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 xml:space="preserve">Talabaning </w:t>
              <w:br/>
              <w:t xml:space="preserve">familiyasi, </w:t>
              <w:br/>
              <w:t>ismi, sharifi</w:t>
            </w:r>
          </w:p>
        </w:tc>
        <w:tc>
          <w:tcPr>
            <w:tcW w:type="dxa" w:w="1531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Reyting daftar-chasining raqami</w:t>
            </w:r>
          </w:p>
        </w:tc>
        <w:tc>
          <w:tcPr>
            <w:tcW w:type="dxa" w:w="1417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1-ONdan to‘plagan ballar</w:t>
            </w:r>
          </w:p>
        </w:tc>
        <w:tc>
          <w:tcPr>
            <w:tcW w:type="dxa" w:w="96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Baho</w:t>
            </w:r>
          </w:p>
        </w:tc>
        <w:tc>
          <w:tcPr>
            <w:tcW w:type="dxa" w:w="1134"/>
          </w:tcPr>
          <w:p>
            <w:pPr>
              <w:spacing w:before="0" w:after="0" w:line="240" w:lineRule="auto"/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br/>
              <w:t>1-ON</w:t>
              <w:br/>
              <w:t>o‘tkazgan o‘qituvchi imzosi</w:t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ATOYEVA ZEBINISO BOBIR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468241102062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AZAMOV ABDULAZIZ AZAMAT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468241101417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AZIMOV SAID NORMUROD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468241107001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BO‘RIBOYEVA GULZODA TILLOBEK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468241106573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CHORIYEV ASILBEK ELMUROD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468241107799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GULBOYEV MIRFAYZ MIRALI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468241102649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HAYDAROVA MOHINABONU G‘AFFOR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468241101932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6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IBROHIMOV SANJARBEK SAMANDAROVICH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468241108086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ILHOMOV MIRSHOD DILSHODOVICH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468241108634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KAMOLIDDINOV ASOMIDDIN QAMARIDDIN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468231109274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MADAMINOV DILSHODBEK DAVRONBEK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468241103325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4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MAMATQULOV AZIZBEK AKROMQUL O‘G‘LIYU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468241102664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MIZOMOVA FERUZA JAHONGIR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468241106904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MUXIDDINOV SHOHRUH MIRALISHER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468241102643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NAVRUZALIYEV MEYRIMJAN UMRZOQOVICH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468241107000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16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OLIMJONOVA RUXSHONA XUSNIDDIN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468241103328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17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OTAQULOV UMIDJON ABDISALOM  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468241102696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18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QUDRATOV AZIZBEK SHUXRAT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468241107170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8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2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19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RAJABOV SODIQBEK FARXOD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468241106562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20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RAVSHANOV FARRUXBEK FURKATOVICH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468241100694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9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3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21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SANOYEVA UMEDA IXTIYOROVNA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468241100666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22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SAYFULLOYEVA GULI HUSNIDDIN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468241101799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23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TESHAYEV SATTOR SOXIB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468241101556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24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XALILOVA SHAXRIZODA RUSTAM QIZI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468241103124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  <w:tr>
        <w:tc>
          <w:tcPr>
            <w:tcW w:type="dxa" w:w="567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25</w:t>
            </w:r>
          </w:p>
        </w:tc>
        <w:tc>
          <w:tcPr>
            <w:tcW w:type="dxa" w:w="4535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XOLIQOV SHAHZOD ISAN O‘G‘LI</w:t>
            </w:r>
          </w:p>
        </w:tc>
        <w:tc>
          <w:tcPr>
            <w:tcW w:type="dxa" w:w="1531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  <w:t>468241101269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964"/>
          </w:tcPr>
          <w:p>
            <w:pPr>
              <w:jc w:val="center"/>
            </w:pPr>
            <w:r>
              <w:rPr>
                <w:rFonts w:ascii="Times New Roman" w:hAnsi="Times New Roman" w:eastAsia="Times New Roman"/>
                <w:sz w:val="20"/>
              </w:rPr>
              <w:t>Kelmadi</w:t>
            </w:r>
          </w:p>
        </w:tc>
        <w:tc>
          <w:tcPr>
            <w:tcW w:type="dxa" w:w="1134"/>
          </w:tcPr>
          <w:p>
            <w:pPr>
              <w:jc w:val="left"/>
            </w:pPr>
            <w:r>
              <w:rPr>
                <w:rFonts w:ascii="Times New Roman" w:hAnsi="Times New Roman" w:eastAsia="Times New Roman"/>
                <w:sz w:val="20"/>
              </w:rPr>
            </w:r>
          </w:p>
        </w:tc>
      </w:tr>
    </w:tbl>
    <w:p/>
    <w:p>
      <w:pPr>
        <w:spacing w:before="0" w:after="0" w:line="240" w:lineRule="auto"/>
      </w:pPr>
      <w:r>
        <w:rPr>
          <w:rFonts w:ascii="Times New Roman" w:hAnsi="Times New Roman" w:eastAsia="Times New Roman"/>
          <w:sz w:val="22"/>
        </w:rPr>
        <w:t>Jami talabalar soni: 25, shundan: “5”: 2, “4”: 0, “3”: 7, “2”: 10, Kelmadi: 6</w:t>
        <w:br/>
      </w:r>
    </w:p>
    <w:tbl>
      <w:tblPr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3419"/>
        <w:gridCol w:w="3419"/>
        <w:gridCol w:w="3419"/>
      </w:tblGrid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Fakultet dekani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  <w:br/>
            </w:r>
          </w:p>
        </w:tc>
      </w:tr>
      <w:tr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Kafedra mudiri</w:t>
            </w:r>
          </w:p>
        </w:tc>
        <w:tc>
          <w:tcPr>
            <w:tcW w:type="dxa" w:w="1701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_____________</w:t>
            </w:r>
          </w:p>
        </w:tc>
        <w:tc>
          <w:tcPr>
            <w:tcW w:type="dxa" w:w="5669"/>
          </w:tcPr>
          <w:p>
            <w:pPr>
              <w:spacing w:before="0" w:after="0" w:line="240" w:lineRule="auto"/>
              <w:jc w:val="left"/>
            </w:pPr>
            <w:r>
              <w:rPr>
                <w:rFonts w:ascii="Times New Roman" w:hAnsi="Times New Roman" w:eastAsia="Times New Roman"/>
                <w:sz w:val="22"/>
              </w:rPr>
              <w:t>ABDIYEVA NIGINABONU ULUGBEKOVNA</w:t>
            </w:r>
          </w:p>
        </w:tc>
      </w:tr>
    </w:tbl>
    <w:sectPr w:rsidR="00FC693F" w:rsidRPr="0006063C" w:rsidSect="00034616">
      <w:pgSz w:w="12240" w:h="15840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