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94AE" w14:textId="4923E0E4" w:rsidR="00654754" w:rsidRDefault="00654754" w:rsidP="00654754">
      <w:pPr>
        <w:pStyle w:val="Heading1"/>
      </w:pPr>
      <w:r>
        <w:t>Privacy Policy</w:t>
      </w:r>
      <w:r>
        <w:t xml:space="preserve"> </w:t>
      </w:r>
      <w:r w:rsidRPr="00654754">
        <w:t>and Data Protection for Aseel Capital Platform</w:t>
      </w:r>
    </w:p>
    <w:p w14:paraId="3681C5F5" w14:textId="5E3CB758" w:rsidR="00654754" w:rsidRPr="00654754" w:rsidRDefault="00654754" w:rsidP="00654754">
      <w:pPr>
        <w:rPr>
          <w:lang w:val="en-US"/>
        </w:rPr>
      </w:pPr>
      <w:r>
        <w:t>We are Aseel Capital Company, an online platform licensed by the Capital Market Authority in the Kingdom of Saudi Arabia under the Financial Technology Experimental Permit for securities business. Our platform is designed to offer services for distributing investment fund units and real estate investment trusts (REITs). We focus on facilitating investor access to investment opportunities in an innovative and secure manner.We are dedicated to safeguarding your personal data and ensuring your rights under Saudi Arabia's Personal Data Protection Law (PDPL) and applicable regulatory requirements.This policy clarifies our practices regarding collecting, processing, using, and protecting your personal data. It emphasizes your rights and how you can exercise them. We are committed to providing a transparent and secure investment experience that complies with the highest technical and regulatory standards.We periodically review and update our Privacy Policy to ensure compliance with legal or operational changes and strengthen our client's trust in our services</w:t>
      </w:r>
    </w:p>
    <w:p w14:paraId="2B940D50" w14:textId="31556E47" w:rsidR="00654754" w:rsidRDefault="00654754" w:rsidP="00654754">
      <w:pPr>
        <w:pStyle w:val="Heading1"/>
      </w:pPr>
      <w:r w:rsidRPr="00654754">
        <w:t>Data Collection</w:t>
      </w:r>
      <w:r w:rsidRPr="00654754">
        <w:t xml:space="preserve"> </w:t>
      </w:r>
    </w:p>
    <w:p w14:paraId="69CF9093" w14:textId="3997F0EB" w:rsidR="00654754" w:rsidRDefault="00654754" w:rsidP="00654754">
      <w:r w:rsidRPr="00654754">
        <w:t>At Aseel Capital Company, we are committed to collecting and processing personal data in accordance with applicable laws and regulations. Types of Data We Collect: • 1. Identity Data: Your full name, nationality, date of birth, and gender. • 2. Contact Data: Residential address, email address, and phone number. • 3. Financial Transaction Data: Payments made or received, payment methods, details of investments, bank accounts, and IBAN. • 4. Technical Data: IP address, login details, browser type and version, operating system, geographic location, mobile app version, device type, cookies, tracking tools, web beacons, and other technologies used to enhance user experience. • 5. Profile Data: Username, password, preferences, membership level, and preferred language. • 6. Investment Data: Past investment transactions, balances, and returns. • 7. Browsing Data: Interactions with the platform, as well as the products and services you viewed. Data Collection Sources: • 1. Directly from Users: During registration and usage of the platform. • 2. Tracking Tools and Technologies: Such as cookies. • 3. External Sources: Including regulatory authorities and banks</w:t>
      </w:r>
      <w:r>
        <w:t>.</w:t>
      </w:r>
    </w:p>
    <w:p w14:paraId="67D6EF9D" w14:textId="04B58D59" w:rsidR="00654754" w:rsidRDefault="00654754" w:rsidP="00654754">
      <w:pPr>
        <w:pStyle w:val="Heading1"/>
      </w:pPr>
      <w:r w:rsidRPr="00654754">
        <w:lastRenderedPageBreak/>
        <w:t>Purpose of Data Processing</w:t>
      </w:r>
    </w:p>
    <w:p w14:paraId="3BB33FDD" w14:textId="775AAA1D" w:rsidR="00654754" w:rsidRDefault="00654754" w:rsidP="00654754">
      <w:r w:rsidRPr="00654754">
        <w:t>Your personal data is processed for the following purposes: • 1. Providing Core Services: Opening investment accounts and managing your transactions on our platform. • 2. Enhancing User Experience: Analyzing usage data to develop and personalize services. • 3. Communication: Keeping you informed about your account, transactions, inquiries, or any changes affecting our services. • 4. Conducting Market Research and Analysis: Improving products and understanding customer preferences. • 5. Compliance with Legal Obligations: Adhering to regulations such as anti-money laundering measures and tax requirements. • 6. Protecting Legal Rights: Preventing fraudulent activities and ensuring digital security</w:t>
      </w:r>
      <w:r>
        <w:t>.</w:t>
      </w:r>
    </w:p>
    <w:p w14:paraId="3366851C" w14:textId="256D2134" w:rsidR="00654754" w:rsidRDefault="00654754" w:rsidP="00654754">
      <w:pPr>
        <w:pStyle w:val="Heading1"/>
      </w:pPr>
      <w:r w:rsidRPr="00654754">
        <w:t>Your Rights</w:t>
      </w:r>
      <w:r w:rsidRPr="00654754">
        <w:t xml:space="preserve"> </w:t>
      </w:r>
    </w:p>
    <w:p w14:paraId="7F0D604E" w14:textId="7776456B" w:rsidR="00654754" w:rsidRDefault="00654754" w:rsidP="00654754">
      <w:r>
        <w:t xml:space="preserve">You have the following rights concerning your personal data: • Access to the data that we have collected from you. Data Correction:Adjusting any inaccurate data. Data Deletion:Requesting deletion under specific circumstances. Preference Management:Adjusting communication settings via the support center. • To process your requests related to these rights, please contact us using the request form or email us at: </w:t>
      </w:r>
      <w:hyperlink r:id="rId4" w:history="1">
        <w:r w:rsidRPr="00B04A8F">
          <w:rPr>
            <w:rStyle w:val="Hyperlink"/>
          </w:rPr>
          <w:t>privacy@investaseel.sa</w:t>
        </w:r>
      </w:hyperlink>
      <w:r>
        <w:rPr>
          <w:lang w:val="en-US"/>
        </w:rPr>
        <w:t xml:space="preserve"> </w:t>
      </w:r>
      <w:r>
        <w:t>.</w:t>
      </w:r>
    </w:p>
    <w:p w14:paraId="20B6ED53" w14:textId="1C51AC8C" w:rsidR="00654754" w:rsidRDefault="00654754" w:rsidP="00654754">
      <w:pPr>
        <w:pStyle w:val="Heading1"/>
      </w:pPr>
      <w:r w:rsidRPr="003A3673">
        <w:t>Consent</w:t>
      </w:r>
      <w:r w:rsidRPr="00654754">
        <w:t xml:space="preserve"> </w:t>
      </w:r>
    </w:p>
    <w:p w14:paraId="24BB4B2B" w14:textId="3689E9FC" w:rsidR="00654754" w:rsidRDefault="00654754" w:rsidP="00654754">
      <w:r w:rsidRPr="00654754">
        <w:t>We obtain your explicit consent before processing any personal data for purposes that require it, such as: • Sending marketing or promotional messages Processing sensitive data (if applicable) • You can withdraw your consent at any time through our communication channels. However, please note that certain data may continue to be processed based on legal grounds in compliance with the regulations and laws in force in the Kingdom of Saudi Arabia</w:t>
      </w:r>
      <w:r>
        <w:t>.</w:t>
      </w:r>
    </w:p>
    <w:p w14:paraId="59BAFA15" w14:textId="546E5A28" w:rsidR="00654754" w:rsidRDefault="00654754" w:rsidP="00654754">
      <w:pPr>
        <w:pStyle w:val="Heading1"/>
      </w:pPr>
      <w:r w:rsidRPr="00654754">
        <w:t>Data Sharing and Disclosure</w:t>
      </w:r>
      <w:r w:rsidRPr="00654754">
        <w:t xml:space="preserve"> </w:t>
      </w:r>
    </w:p>
    <w:p w14:paraId="7518CAB9" w14:textId="53B351BC" w:rsidR="00654754" w:rsidRDefault="00654754" w:rsidP="00654754">
      <w:r w:rsidRPr="00654754">
        <w:t xml:space="preserve">We do not share your personal data with third parties except in the following situations: • 1. Service Provision:This includes sharing with IT service providers or payment systems. • 2. Achieving Legitimate Purposes:Enhancing user experience and conducting market research. • 3. Compliance with Laws and Regulations:To fulfill the requirements of regulatory or judicial authorities. • 4. Protecting Legal Rights:This includes preventing fraudulent activities and ensuring operational security. • Our Commitment:We implement </w:t>
      </w:r>
      <w:r w:rsidRPr="00654754">
        <w:lastRenderedPageBreak/>
        <w:t>strict protection measures when working with third parties and are committed to not selling your personal data to any external entity</w:t>
      </w:r>
      <w:r>
        <w:t>.</w:t>
      </w:r>
    </w:p>
    <w:p w14:paraId="40EB4587" w14:textId="7CD4DBBB" w:rsidR="00654754" w:rsidRDefault="00654754" w:rsidP="00654754">
      <w:pPr>
        <w:pStyle w:val="Heading1"/>
      </w:pPr>
      <w:r w:rsidRPr="00654754">
        <w:t>Data Security</w:t>
      </w:r>
    </w:p>
    <w:p w14:paraId="1CD72669" w14:textId="33C8AA94" w:rsidR="00654754" w:rsidRPr="00654754" w:rsidRDefault="00654754" w:rsidP="00654754">
      <w:pPr>
        <w:rPr>
          <w:lang w:val="en-US"/>
        </w:rPr>
      </w:pPr>
      <w:r w:rsidRPr="00654754">
        <w:t xml:space="preserve">We implement strict technical and organizational measures to protect your data, which include: • Data encryption Advanced security systems:such as firewalls and intrusion detection systems Access control measures: to ensure that data access is restricted to authorized personnel only • To process your requests related to these rights, please contact us using the request form or email us at: </w:t>
      </w:r>
      <w:hyperlink r:id="rId5" w:history="1">
        <w:r w:rsidRPr="00B04A8F">
          <w:rPr>
            <w:rStyle w:val="Hyperlink"/>
          </w:rPr>
          <w:t>privacy@investaseel.sa</w:t>
        </w:r>
      </w:hyperlink>
      <w:r>
        <w:rPr>
          <w:lang w:val="en-US"/>
        </w:rPr>
        <w:t xml:space="preserve"> </w:t>
      </w:r>
      <w:r w:rsidRPr="00654754">
        <w:t>.</w:t>
      </w:r>
    </w:p>
    <w:p w14:paraId="394A6C54" w14:textId="732203BF" w:rsidR="00654754" w:rsidRDefault="00654754" w:rsidP="00654754">
      <w:pPr>
        <w:pStyle w:val="Heading1"/>
      </w:pPr>
      <w:r w:rsidRPr="00654754">
        <w:t xml:space="preserve">Changes to the Privacy Policy </w:t>
      </w:r>
    </w:p>
    <w:p w14:paraId="4CADC1F2" w14:textId="6B863108" w:rsidR="00654754" w:rsidRPr="00654754" w:rsidRDefault="00654754" w:rsidP="00654754">
      <w:pPr>
        <w:rPr>
          <w:lang w:val="en-US"/>
        </w:rPr>
      </w:pPr>
      <w:r w:rsidRPr="00654754">
        <w:t>We periodically update our Privacy Policy: • Material Changes:You will be notified in advance, and your consent will be requested if necessary. Non-Material Changes:These changes will take effect immediately upon publication on our website or application. • We recommend reviewing the Privacy Policy regularly to stay informed about any updates</w:t>
      </w:r>
      <w:r>
        <w:t>.</w:t>
      </w:r>
    </w:p>
    <w:p w14:paraId="651D953D" w14:textId="654DAB42" w:rsidR="00654754" w:rsidRDefault="00654754" w:rsidP="00654754">
      <w:pPr>
        <w:pStyle w:val="Heading1"/>
      </w:pPr>
      <w:r w:rsidRPr="00654754">
        <w:t>Cookies Policy</w:t>
      </w:r>
      <w:r w:rsidRPr="00654754">
        <w:t xml:space="preserve"> </w:t>
      </w:r>
    </w:p>
    <w:p w14:paraId="7987ADA5" w14:textId="3A680C4A" w:rsidR="00654754" w:rsidRPr="00654754" w:rsidRDefault="00654754" w:rsidP="00654754">
      <w:pPr>
        <w:rPr>
          <w:lang w:val="en-US"/>
        </w:rPr>
      </w:pPr>
      <w:r w:rsidRPr="00654754">
        <w:t>Introduction</w:t>
      </w:r>
      <w:r>
        <w:rPr>
          <w:lang w:val="en-US"/>
        </w:rPr>
        <w:t>:</w:t>
      </w:r>
      <w:r w:rsidRPr="00654754">
        <w:t xml:space="preserve"> At Aseel Capital Company, we are dedicated to protecting the privacy and security of our users. This Cookies Policy outlines how we utilize cookies to collect data in accordance with the Personal Data Protection Law (PDPL) and relevant regulations. • The purpose of this policy is to help you understand how cookies are employed on our website or application and to provide you with options to customize your settings according to your preferences. What Are Cookies? Cookies are small files that are saved on your device when you visit our website. They are used to store and retrieve information about your interactions with the site, which helps us to: • Enhance your user experience. Personalize services to match your preferences. Improve the performance of the website and its services. Types of Cookies We Use</w:t>
      </w:r>
      <w:r w:rsidR="002A7635">
        <w:rPr>
          <w:lang w:val="en-US"/>
        </w:rPr>
        <w:t>:</w:t>
      </w:r>
      <w:r w:rsidRPr="00654754">
        <w:t xml:space="preserve"> Our website uses several types of cookies, which are categorized as follows: • Essential Cookies:These cookies are necessary for the proper functioning of the website. They cannot be disabled, as they ensure basic functionalities such as logging in and navigating between pages. Essential cookies do not store any personal information. Advertising Cookies:These cookies allow us to display personalized advertisements based on your interests and behavior on our website. They also help improve the effectiveness of our marketing campaigns. Performance Cookies:These cookies analyze traffic and its sources. They allow us to measure and enhance the website’s performance, ensuring a better user experience. Social Media Cookies:These </w:t>
      </w:r>
      <w:r w:rsidRPr="00654754">
        <w:lastRenderedPageBreak/>
        <w:t>cookies enable you to share content directly on social media platforms. Functional Cookies:These cookies provide additional features and improve the user experience, such as saving language preferences or settings for future visits. Managing Cookies Consent</w:t>
      </w:r>
      <w:r w:rsidR="002A7635">
        <w:rPr>
          <w:lang w:val="en-US"/>
        </w:rPr>
        <w:t>:</w:t>
      </w:r>
      <w:r w:rsidRPr="00654754">
        <w:t xml:space="preserve"> When you visit our website or application for the first time, a window will appear asking for your consent to use cookies. Please note that essential cookies do not require your consent. You can manage your preferences or adjust your cookie settings at any time through the Cookie Management page available on our website. Withdrawing or Modifying Your Consent</w:t>
      </w:r>
      <w:r w:rsidR="002A7635">
        <w:rPr>
          <w:lang w:val="en-US"/>
        </w:rPr>
        <w:t>:</w:t>
      </w:r>
      <w:r w:rsidRPr="00654754">
        <w:t xml:space="preserve"> If you want to withdraw or modify your consent for the use of cookies, you can do this in two ways: • Cookie Settings:You can adjust your preferences by changing the allowed categories or turning off non-essential cookies. Contact Us:You can also contact us via email at [privacy@investaseel.sa](mailto:privacy@investaseel.sa). Cookie as per the Cookies Policy</w:t>
      </w:r>
      <w:r w:rsidR="002A7635">
        <w:rPr>
          <w:lang w:val="en-US"/>
        </w:rPr>
        <w:t>:</w:t>
      </w:r>
      <w:r w:rsidRPr="00654754">
        <w:t xml:space="preserve"> We use a specific cookie to implement our Cookie Policy, which stores your preferences regarding the use of cookies, including: • The extent of your consent. The duration of your consent's validity. Your choices for various types of cookies. Storage of Personal Data</w:t>
      </w:r>
      <w:r w:rsidR="002A7635">
        <w:rPr>
          <w:lang w:val="en-US"/>
        </w:rPr>
        <w:t>:</w:t>
      </w:r>
      <w:r w:rsidRPr="00654754">
        <w:t xml:space="preserve"> Personal data is used only for the purposes outlined above. Cookies are automatically deleted once they have fulfilled their purpose or upon expiration. Personal data is stored for a duration that complies with the requirements of the Capital Market Authority and is deleted at the end of this specified period. Deletion of Personal Data</w:t>
      </w:r>
      <w:r w:rsidR="002A7635">
        <w:rPr>
          <w:lang w:val="en-US"/>
        </w:rPr>
        <w:t xml:space="preserve">: </w:t>
      </w:r>
      <w:r w:rsidRPr="00654754">
        <w:t>Personal data is deleted upon expiration in accordance with the requirements set by the Capital Market Authority (CMA). When data is deleted, Aseel Capital employs technical solutions to ensure that it cannot be recovered or accessed afterward, in compliance with the regulations of the Capital Market Authority (CMA). Privacy Policy</w:t>
      </w:r>
      <w:r w:rsidR="002A7635">
        <w:rPr>
          <w:lang w:val="en-US"/>
        </w:rPr>
        <w:t>:</w:t>
      </w:r>
      <w:r w:rsidRPr="00654754">
        <w:t xml:space="preserve"> This Cookies Policy is an essential part of Aseel Capital's Privacy Policy. For more information about our privacy practices, please visit the Privacy Policy page on our website</w:t>
      </w:r>
      <w:r>
        <w:t>.</w:t>
      </w:r>
    </w:p>
    <w:p w14:paraId="04E93FDF" w14:textId="114F0FF3" w:rsidR="00654754" w:rsidRDefault="00654754" w:rsidP="00654754">
      <w:pPr>
        <w:pStyle w:val="Heading1"/>
      </w:pPr>
      <w:r w:rsidRPr="003A3673">
        <w:t>Consent</w:t>
      </w:r>
      <w:r>
        <w:t xml:space="preserve"> Us</w:t>
      </w:r>
      <w:r w:rsidRPr="00654754">
        <w:t xml:space="preserve"> </w:t>
      </w:r>
    </w:p>
    <w:p w14:paraId="03440A8F" w14:textId="5102DD67" w:rsidR="00654754" w:rsidRDefault="00654754" w:rsidP="00654754">
      <w:r w:rsidRPr="00654754">
        <w:t xml:space="preserve">For any questions about our Cookies Policy or privacy practices, please reach out to our support team or email us at </w:t>
      </w:r>
      <w:hyperlink r:id="rId6" w:history="1">
        <w:r w:rsidRPr="00B04A8F">
          <w:rPr>
            <w:rStyle w:val="Hyperlink"/>
          </w:rPr>
          <w:t>Privacy@investaseel.sa</w:t>
        </w:r>
      </w:hyperlink>
      <w:r>
        <w:rPr>
          <w:lang w:val="en-US"/>
        </w:rPr>
        <w:t xml:space="preserve"> </w:t>
      </w:r>
      <w:r>
        <w:t>.</w:t>
      </w:r>
    </w:p>
    <w:p w14:paraId="36994B13" w14:textId="77777777" w:rsidR="00FF25DD" w:rsidRDefault="00FF25DD"/>
    <w:sectPr w:rsidR="00FF2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54"/>
    <w:rsid w:val="002A7635"/>
    <w:rsid w:val="0037482E"/>
    <w:rsid w:val="00654754"/>
    <w:rsid w:val="008B31C8"/>
    <w:rsid w:val="008F4D6A"/>
    <w:rsid w:val="00946EF0"/>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465C"/>
  <w15:chartTrackingRefBased/>
  <w15:docId w15:val="{804868D2-8D4A-4EC7-A67C-63781DCE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54"/>
    <w:rPr>
      <w:lang/>
    </w:rPr>
  </w:style>
  <w:style w:type="paragraph" w:styleId="Heading1">
    <w:name w:val="heading 1"/>
    <w:basedOn w:val="Normal"/>
    <w:next w:val="Normal"/>
    <w:link w:val="Heading1Char"/>
    <w:uiPriority w:val="9"/>
    <w:qFormat/>
    <w:rsid w:val="00654754"/>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654754"/>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654754"/>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654754"/>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654754"/>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654754"/>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654754"/>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654754"/>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654754"/>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754"/>
    <w:rPr>
      <w:rFonts w:eastAsiaTheme="majorEastAsia" w:cstheme="majorBidi"/>
      <w:color w:val="272727" w:themeColor="text1" w:themeTint="D8"/>
    </w:rPr>
  </w:style>
  <w:style w:type="paragraph" w:styleId="Title">
    <w:name w:val="Title"/>
    <w:basedOn w:val="Normal"/>
    <w:next w:val="Normal"/>
    <w:link w:val="TitleChar"/>
    <w:uiPriority w:val="10"/>
    <w:qFormat/>
    <w:rsid w:val="00654754"/>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65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754"/>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654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754"/>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654754"/>
    <w:rPr>
      <w:i/>
      <w:iCs/>
      <w:color w:val="404040" w:themeColor="text1" w:themeTint="BF"/>
    </w:rPr>
  </w:style>
  <w:style w:type="paragraph" w:styleId="ListParagraph">
    <w:name w:val="List Paragraph"/>
    <w:basedOn w:val="Normal"/>
    <w:uiPriority w:val="34"/>
    <w:qFormat/>
    <w:rsid w:val="00654754"/>
    <w:pPr>
      <w:ind w:left="720"/>
      <w:contextualSpacing/>
    </w:pPr>
    <w:rPr>
      <w:lang w:val="en-US"/>
    </w:rPr>
  </w:style>
  <w:style w:type="character" w:styleId="IntenseEmphasis">
    <w:name w:val="Intense Emphasis"/>
    <w:basedOn w:val="DefaultParagraphFont"/>
    <w:uiPriority w:val="21"/>
    <w:qFormat/>
    <w:rsid w:val="00654754"/>
    <w:rPr>
      <w:i/>
      <w:iCs/>
      <w:color w:val="0F4761" w:themeColor="accent1" w:themeShade="BF"/>
    </w:rPr>
  </w:style>
  <w:style w:type="paragraph" w:styleId="IntenseQuote">
    <w:name w:val="Intense Quote"/>
    <w:basedOn w:val="Normal"/>
    <w:next w:val="Normal"/>
    <w:link w:val="IntenseQuoteChar"/>
    <w:uiPriority w:val="30"/>
    <w:qFormat/>
    <w:rsid w:val="0065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654754"/>
    <w:rPr>
      <w:i/>
      <w:iCs/>
      <w:color w:val="0F4761" w:themeColor="accent1" w:themeShade="BF"/>
    </w:rPr>
  </w:style>
  <w:style w:type="character" w:styleId="IntenseReference">
    <w:name w:val="Intense Reference"/>
    <w:basedOn w:val="DefaultParagraphFont"/>
    <w:uiPriority w:val="32"/>
    <w:qFormat/>
    <w:rsid w:val="00654754"/>
    <w:rPr>
      <w:b/>
      <w:bCs/>
      <w:smallCaps/>
      <w:color w:val="0F4761" w:themeColor="accent1" w:themeShade="BF"/>
      <w:spacing w:val="5"/>
    </w:rPr>
  </w:style>
  <w:style w:type="character" w:styleId="Hyperlink">
    <w:name w:val="Hyperlink"/>
    <w:basedOn w:val="DefaultParagraphFont"/>
    <w:uiPriority w:val="99"/>
    <w:unhideWhenUsed/>
    <w:rsid w:val="00654754"/>
    <w:rPr>
      <w:color w:val="467886" w:themeColor="hyperlink"/>
      <w:u w:val="single"/>
    </w:rPr>
  </w:style>
  <w:style w:type="character" w:styleId="UnresolvedMention">
    <w:name w:val="Unresolved Mention"/>
    <w:basedOn w:val="DefaultParagraphFont"/>
    <w:uiPriority w:val="99"/>
    <w:semiHidden/>
    <w:unhideWhenUsed/>
    <w:rsid w:val="00654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rivacy@investaseel.sa" TargetMode="External"/><Relationship Id="rId5" Type="http://schemas.openxmlformats.org/officeDocument/2006/relationships/hyperlink" Target="mailto:privacy@investaseel.sa" TargetMode="External"/><Relationship Id="rId4" Type="http://schemas.openxmlformats.org/officeDocument/2006/relationships/hyperlink" Target="mailto:privacy@investaseel.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1407</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2026-04-10T07:30:00Z</dcterms:created>
  <dcterms:modified xsi:type="dcterms:W3CDTF">2026-04-10T07:30:00Z</dcterms:modified>
</cp:coreProperties>
</file>