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3C74" w:rsidRDefault="00FA3C74">
      <w:r>
        <w:t xml:space="preserve">Ссылка на конкурс </w:t>
      </w:r>
      <w:hyperlink r:id="rId8" w:history="1">
        <w:r>
          <w:rPr>
            <w:rStyle w:val="a9"/>
          </w:rPr>
          <w:t>https://mlbootcamp.ru/round/1</w:t>
        </w:r>
        <w:bookmarkStart w:id="0" w:name="_GoBack"/>
        <w:bookmarkEnd w:id="0"/>
        <w:r>
          <w:rPr>
            <w:rStyle w:val="a9"/>
          </w:rPr>
          <w:t>2</w:t>
        </w:r>
        <w:r>
          <w:rPr>
            <w:rStyle w:val="a9"/>
          </w:rPr>
          <w:t>/sandbox/</w:t>
        </w:r>
      </w:hyperlink>
    </w:p>
    <w:p w:rsidR="00FA3C74" w:rsidRDefault="00FA3C74"/>
    <w:p w:rsidR="00FA3C74" w:rsidRPr="00FA3C74" w:rsidRDefault="00FA3C74" w:rsidP="00FA3C74">
      <w:pPr>
        <w:shd w:val="clear" w:color="auto" w:fill="3D8AE2"/>
        <w:spacing w:line="240" w:lineRule="auto"/>
        <w:textAlignment w:val="baseline"/>
        <w:rPr>
          <w:rFonts w:ascii="Arial" w:eastAsia="Times New Roman" w:hAnsi="Arial" w:cs="Arial"/>
          <w:color w:val="FFFFFF"/>
          <w:sz w:val="45"/>
          <w:szCs w:val="45"/>
          <w:lang w:eastAsia="ru-RU"/>
        </w:rPr>
      </w:pPr>
      <w:r w:rsidRPr="00FA3C74">
        <w:rPr>
          <w:rFonts w:ascii="Arial" w:eastAsia="Times New Roman" w:hAnsi="Arial" w:cs="Arial"/>
          <w:color w:val="FFFFFF"/>
          <w:sz w:val="45"/>
          <w:szCs w:val="45"/>
          <w:lang w:eastAsia="ru-RU"/>
        </w:rPr>
        <w:t>Задача "Предсказание ССЗ"</w:t>
      </w:r>
    </w:p>
    <w:p w:rsidR="00FA3C74" w:rsidRDefault="00FA3C74"/>
    <w:p w:rsidR="00402265" w:rsidRDefault="00FA3C74">
      <w:r>
        <w:rPr>
          <w:noProof/>
          <w:lang w:eastAsia="ru-RU"/>
        </w:rPr>
        <w:drawing>
          <wp:anchor distT="0" distB="0" distL="114300" distR="114300" simplePos="0" relativeHeight="251658240" behindDoc="1" locked="0" layoutInCell="1" allowOverlap="1" wp14:anchorId="2F831A23" wp14:editId="538E8382">
            <wp:simplePos x="0" y="0"/>
            <wp:positionH relativeFrom="column">
              <wp:posOffset>-64135</wp:posOffset>
            </wp:positionH>
            <wp:positionV relativeFrom="paragraph">
              <wp:posOffset>246380</wp:posOffset>
            </wp:positionV>
            <wp:extent cx="5940425" cy="2966085"/>
            <wp:effectExtent l="0" t="0" r="3175" b="5715"/>
            <wp:wrapNone/>
            <wp:docPr id="6" name="Рисунок 6" descr="https://habrastorage.org/web/085/269/1ee/0852691ee23044d686f68fdf71e50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habrastorage.org/web/085/269/1ee/0852691ee23044d686f68fdf71e5037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9660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3C74" w:rsidRDefault="00FA3C74"/>
    <w:p w:rsidR="00FA3C74" w:rsidRDefault="00FA3C74"/>
    <w:p w:rsidR="00FA3C74" w:rsidRDefault="00FA3C74"/>
    <w:p w:rsidR="00FA3C74" w:rsidRDefault="00FA3C74"/>
    <w:p w:rsidR="00FA3C74" w:rsidRDefault="00FA3C74"/>
    <w:p w:rsidR="00FA3C74" w:rsidRDefault="00FA3C74"/>
    <w:p w:rsidR="00FA3C74" w:rsidRDefault="00FA3C74"/>
    <w:p w:rsidR="00FA3C74" w:rsidRDefault="00FA3C74"/>
    <w:p w:rsidR="00FA3C74" w:rsidRDefault="00FA3C74"/>
    <w:p w:rsidR="00FA3C74" w:rsidRDefault="00FA3C74"/>
    <w:p w:rsidR="00FA3C74" w:rsidRDefault="00FA3C74"/>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Итак, попробуем совершить что-то полезное с помощью известных нам </w:t>
      </w:r>
      <w:proofErr w:type="spellStart"/>
      <w:r w:rsidRPr="00FA3C74">
        <w:rPr>
          <w:rFonts w:ascii="Arial" w:eastAsia="Times New Roman" w:hAnsi="Arial" w:cs="Arial"/>
          <w:color w:val="FFFFFF"/>
          <w:sz w:val="24"/>
          <w:szCs w:val="24"/>
          <w:lang w:eastAsia="ru-RU"/>
        </w:rPr>
        <w:t>DataScience</w:t>
      </w:r>
      <w:proofErr w:type="spellEnd"/>
      <w:r w:rsidRPr="00FA3C74">
        <w:rPr>
          <w:rFonts w:ascii="Arial" w:eastAsia="Times New Roman" w:hAnsi="Arial" w:cs="Arial"/>
          <w:color w:val="FFFFFF"/>
          <w:sz w:val="24"/>
          <w:szCs w:val="24"/>
          <w:lang w:eastAsia="ru-RU"/>
        </w:rPr>
        <w:t xml:space="preserve"> методологий!</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В рамках конкурса вам нужно предсказать наличие </w:t>
      </w:r>
      <w:proofErr w:type="gramStart"/>
      <w:r w:rsidRPr="00FA3C74">
        <w:rPr>
          <w:rFonts w:ascii="Arial" w:eastAsia="Times New Roman" w:hAnsi="Arial" w:cs="Arial"/>
          <w:color w:val="FFFFFF"/>
          <w:sz w:val="24"/>
          <w:szCs w:val="24"/>
          <w:lang w:eastAsia="ru-RU"/>
        </w:rPr>
        <w:t>сердечно-сосудистых</w:t>
      </w:r>
      <w:proofErr w:type="gramEnd"/>
      <w:r w:rsidRPr="00FA3C74">
        <w:rPr>
          <w:rFonts w:ascii="Arial" w:eastAsia="Times New Roman" w:hAnsi="Arial" w:cs="Arial"/>
          <w:color w:val="FFFFFF"/>
          <w:sz w:val="24"/>
          <w:szCs w:val="24"/>
          <w:lang w:eastAsia="ru-RU"/>
        </w:rPr>
        <w:t xml:space="preserve"> заболеваний по результатам классического врачебного осмотра. </w:t>
      </w:r>
      <w:proofErr w:type="spellStart"/>
      <w:r w:rsidRPr="00FA3C74">
        <w:rPr>
          <w:rFonts w:ascii="Arial" w:eastAsia="Times New Roman" w:hAnsi="Arial" w:cs="Arial"/>
          <w:color w:val="FFFFFF"/>
          <w:sz w:val="24"/>
          <w:szCs w:val="24"/>
          <w:lang w:eastAsia="ru-RU"/>
        </w:rPr>
        <w:t>Датасет</w:t>
      </w:r>
      <w:proofErr w:type="spellEnd"/>
      <w:r w:rsidRPr="00FA3C74">
        <w:rPr>
          <w:rFonts w:ascii="Arial" w:eastAsia="Times New Roman" w:hAnsi="Arial" w:cs="Arial"/>
          <w:color w:val="FFFFFF"/>
          <w:sz w:val="24"/>
          <w:szCs w:val="24"/>
          <w:lang w:eastAsia="ru-RU"/>
        </w:rPr>
        <w:t xml:space="preserve"> </w:t>
      </w:r>
      <w:proofErr w:type="gramStart"/>
      <w:r w:rsidRPr="00FA3C74">
        <w:rPr>
          <w:rFonts w:ascii="Arial" w:eastAsia="Times New Roman" w:hAnsi="Arial" w:cs="Arial"/>
          <w:color w:val="FFFFFF"/>
          <w:sz w:val="24"/>
          <w:szCs w:val="24"/>
          <w:lang w:eastAsia="ru-RU"/>
        </w:rPr>
        <w:t>сформирован</w:t>
      </w:r>
      <w:proofErr w:type="gramEnd"/>
      <w:r w:rsidRPr="00FA3C74">
        <w:rPr>
          <w:rFonts w:ascii="Arial" w:eastAsia="Times New Roman" w:hAnsi="Arial" w:cs="Arial"/>
          <w:color w:val="FFFFFF"/>
          <w:sz w:val="24"/>
          <w:szCs w:val="24"/>
          <w:lang w:eastAsia="ru-RU"/>
        </w:rPr>
        <w:t xml:space="preserve"> из 100.000 реальных клинических анализов, и в нём используются признаки, которые можно разбить на 3 группы:</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b/>
          <w:bCs/>
          <w:color w:val="FFFFFF"/>
          <w:sz w:val="24"/>
          <w:szCs w:val="24"/>
          <w:bdr w:val="none" w:sz="0" w:space="0" w:color="auto" w:frame="1"/>
          <w:lang w:eastAsia="ru-RU"/>
        </w:rPr>
        <w:t>Объективные признаки:</w:t>
      </w:r>
    </w:p>
    <w:p w:rsidR="00FA3C74" w:rsidRPr="00FA3C74" w:rsidRDefault="00FA3C74" w:rsidP="00FA3C74">
      <w:pPr>
        <w:numPr>
          <w:ilvl w:val="0"/>
          <w:numId w:val="1"/>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Возраст</w:t>
      </w:r>
    </w:p>
    <w:p w:rsidR="00FA3C74" w:rsidRPr="00FA3C74" w:rsidRDefault="00FA3C74" w:rsidP="00FA3C74">
      <w:pPr>
        <w:numPr>
          <w:ilvl w:val="0"/>
          <w:numId w:val="1"/>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Рост</w:t>
      </w:r>
    </w:p>
    <w:p w:rsidR="00FA3C74" w:rsidRPr="00FA3C74" w:rsidRDefault="00FA3C74" w:rsidP="00FA3C74">
      <w:pPr>
        <w:numPr>
          <w:ilvl w:val="0"/>
          <w:numId w:val="1"/>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Вес</w:t>
      </w:r>
    </w:p>
    <w:p w:rsidR="00FA3C74" w:rsidRPr="00FA3C74" w:rsidRDefault="00FA3C74" w:rsidP="00FA3C74">
      <w:pPr>
        <w:numPr>
          <w:ilvl w:val="0"/>
          <w:numId w:val="1"/>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Пол</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b/>
          <w:bCs/>
          <w:color w:val="FFFFFF"/>
          <w:sz w:val="24"/>
          <w:szCs w:val="24"/>
          <w:bdr w:val="none" w:sz="0" w:space="0" w:color="auto" w:frame="1"/>
          <w:lang w:eastAsia="ru-RU"/>
        </w:rPr>
        <w:t>Результаты измерения:</w:t>
      </w:r>
    </w:p>
    <w:p w:rsidR="00FA3C74" w:rsidRPr="00FA3C74" w:rsidRDefault="00FA3C74" w:rsidP="00FA3C74">
      <w:pPr>
        <w:numPr>
          <w:ilvl w:val="0"/>
          <w:numId w:val="2"/>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Артериальное давление верхнее и нижнее</w:t>
      </w:r>
    </w:p>
    <w:p w:rsidR="00FA3C74" w:rsidRPr="00FA3C74" w:rsidRDefault="00FA3C74" w:rsidP="00FA3C74">
      <w:pPr>
        <w:numPr>
          <w:ilvl w:val="0"/>
          <w:numId w:val="2"/>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Холестерин</w:t>
      </w:r>
    </w:p>
    <w:p w:rsidR="00FA3C74" w:rsidRPr="00FA3C74" w:rsidRDefault="00FA3C74" w:rsidP="00FA3C74">
      <w:pPr>
        <w:numPr>
          <w:ilvl w:val="0"/>
          <w:numId w:val="2"/>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Глюкоза</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b/>
          <w:bCs/>
          <w:color w:val="FFFFFF"/>
          <w:sz w:val="24"/>
          <w:szCs w:val="24"/>
          <w:bdr w:val="none" w:sz="0" w:space="0" w:color="auto" w:frame="1"/>
          <w:lang w:eastAsia="ru-RU"/>
        </w:rPr>
        <w:t>Субъективные признаки:</w:t>
      </w:r>
    </w:p>
    <w:p w:rsidR="00FA3C74" w:rsidRPr="00FA3C74" w:rsidRDefault="00FA3C74" w:rsidP="00FA3C74">
      <w:pPr>
        <w:numPr>
          <w:ilvl w:val="0"/>
          <w:numId w:val="3"/>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Курение</w:t>
      </w:r>
    </w:p>
    <w:p w:rsidR="00FA3C74" w:rsidRPr="00FA3C74" w:rsidRDefault="00FA3C74" w:rsidP="00FA3C74">
      <w:pPr>
        <w:numPr>
          <w:ilvl w:val="0"/>
          <w:numId w:val="3"/>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 Употребление Алкоголя</w:t>
      </w:r>
    </w:p>
    <w:p w:rsidR="00FA3C74" w:rsidRPr="00FA3C74" w:rsidRDefault="00FA3C74" w:rsidP="00FA3C74">
      <w:pPr>
        <w:numPr>
          <w:ilvl w:val="0"/>
          <w:numId w:val="3"/>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lastRenderedPageBreak/>
        <w:t> - Физическая активность</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Возраст дан в днях. Значения показателей холестерина и глюкозы представлены одним из трех классов: норма, выше нормы, значительно выше нормы. Значения субъективных признаков — </w:t>
      </w:r>
      <w:proofErr w:type="spellStart"/>
      <w:r w:rsidRPr="00FA3C74">
        <w:rPr>
          <w:rFonts w:ascii="Arial" w:eastAsia="Times New Roman" w:hAnsi="Arial" w:cs="Arial"/>
          <w:color w:val="FFFFFF"/>
          <w:sz w:val="24"/>
          <w:szCs w:val="24"/>
          <w:lang w:eastAsia="ru-RU"/>
        </w:rPr>
        <w:t>бинарны</w:t>
      </w:r>
      <w:proofErr w:type="spellEnd"/>
      <w:r w:rsidRPr="00FA3C74">
        <w:rPr>
          <w:rFonts w:ascii="Arial" w:eastAsia="Times New Roman" w:hAnsi="Arial" w:cs="Arial"/>
          <w:color w:val="FFFFFF"/>
          <w:sz w:val="24"/>
          <w:szCs w:val="24"/>
          <w:lang w:eastAsia="ru-RU"/>
        </w:rPr>
        <w:t>.</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Все показатели даны на момент осмотра.</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Последняя группа признаков не имеет однозначной интерпретации и более того, собрана со слов самого больного. Поэтому, для части данных в тестовой выборке мы специально исключили эти параметры. Участникам придется либо предсказать их самостоятельно для некоторых случаев, либо вовсе игнорировать.</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Данные поделены в соотношении 70/10/20. Тренировочная выборка состоит из 70 тысяч результатов, еще по десяти тысячам считается публичная метрика, доступная участникам в ходе соревнования. Оставшиеся 20 тысяч отправились в скрытую проверочную выборку, подсчет метрики по которой и определит победителей в финале.</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Поскольку мы имеем дело с бинарной классификацией, метрикой является логарифмическая функция потерь.</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В прилагаемом к задаче архиве есть два файла:</w:t>
      </w:r>
    </w:p>
    <w:p w:rsidR="00FA3C74" w:rsidRPr="00FA3C74" w:rsidRDefault="00FA3C74" w:rsidP="00FA3C74">
      <w:pPr>
        <w:numPr>
          <w:ilvl w:val="0"/>
          <w:numId w:val="4"/>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 - train.csv содержит тренировочные данные, включая наличие ССЗ (колонка </w:t>
      </w:r>
      <w:proofErr w:type="spellStart"/>
      <w:r w:rsidRPr="00FA3C74">
        <w:rPr>
          <w:rFonts w:ascii="Arial" w:eastAsia="Times New Roman" w:hAnsi="Arial" w:cs="Arial"/>
          <w:color w:val="FFFFFF"/>
          <w:sz w:val="24"/>
          <w:szCs w:val="24"/>
          <w:lang w:eastAsia="ru-RU"/>
        </w:rPr>
        <w:t>cardio</w:t>
      </w:r>
      <w:proofErr w:type="spellEnd"/>
      <w:r w:rsidRPr="00FA3C74">
        <w:rPr>
          <w:rFonts w:ascii="Arial" w:eastAsia="Times New Roman" w:hAnsi="Arial" w:cs="Arial"/>
          <w:color w:val="FFFFFF"/>
          <w:sz w:val="24"/>
          <w:szCs w:val="24"/>
          <w:lang w:eastAsia="ru-RU"/>
        </w:rPr>
        <w:t>)</w:t>
      </w:r>
    </w:p>
    <w:p w:rsidR="00FA3C74" w:rsidRPr="00FA3C74" w:rsidRDefault="00FA3C74" w:rsidP="00FA3C74">
      <w:pPr>
        <w:numPr>
          <w:ilvl w:val="0"/>
          <w:numId w:val="4"/>
        </w:numPr>
        <w:shd w:val="clear" w:color="auto" w:fill="3D8AE2"/>
        <w:spacing w:after="0" w:line="240" w:lineRule="auto"/>
        <w:ind w:left="0"/>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 - test.csv содержит данные для проверки, колонка </w:t>
      </w:r>
      <w:proofErr w:type="spellStart"/>
      <w:r w:rsidRPr="00FA3C74">
        <w:rPr>
          <w:rFonts w:ascii="Arial" w:eastAsia="Times New Roman" w:hAnsi="Arial" w:cs="Arial"/>
          <w:color w:val="FFFFFF"/>
          <w:sz w:val="24"/>
          <w:szCs w:val="24"/>
          <w:lang w:eastAsia="ru-RU"/>
        </w:rPr>
        <w:t>cardio</w:t>
      </w:r>
      <w:proofErr w:type="spellEnd"/>
      <w:r w:rsidRPr="00FA3C74">
        <w:rPr>
          <w:rFonts w:ascii="Arial" w:eastAsia="Times New Roman" w:hAnsi="Arial" w:cs="Arial"/>
          <w:color w:val="FFFFFF"/>
          <w:sz w:val="24"/>
          <w:szCs w:val="24"/>
          <w:lang w:eastAsia="ru-RU"/>
        </w:rPr>
        <w:t xml:space="preserve"> в этом файле отсутствует</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w:t>
      </w:r>
    </w:p>
    <w:p w:rsidR="00FA3C74" w:rsidRPr="00FA3C74" w:rsidRDefault="00FA3C74" w:rsidP="00FA3C74">
      <w:pPr>
        <w:shd w:val="clear" w:color="auto" w:fill="3D8AE2"/>
        <w:spacing w:after="180" w:line="240" w:lineRule="auto"/>
        <w:textAlignment w:val="baseline"/>
        <w:rPr>
          <w:rFonts w:ascii="Arial" w:eastAsia="Times New Roman" w:hAnsi="Arial" w:cs="Arial"/>
          <w:color w:val="FFFFFF"/>
          <w:sz w:val="24"/>
          <w:szCs w:val="24"/>
          <w:lang w:eastAsia="ru-RU"/>
        </w:rPr>
      </w:pPr>
      <w:r w:rsidRPr="00FA3C74">
        <w:rPr>
          <w:rFonts w:ascii="Arial" w:eastAsia="Times New Roman" w:hAnsi="Arial" w:cs="Arial"/>
          <w:color w:val="FFFFFF"/>
          <w:sz w:val="24"/>
          <w:szCs w:val="24"/>
          <w:lang w:eastAsia="ru-RU"/>
        </w:rPr>
        <w:t xml:space="preserve">Загружаемое решение должно быть в формате </w:t>
      </w:r>
      <w:proofErr w:type="spellStart"/>
      <w:r w:rsidRPr="00FA3C74">
        <w:rPr>
          <w:rFonts w:ascii="Arial" w:eastAsia="Times New Roman" w:hAnsi="Arial" w:cs="Arial"/>
          <w:color w:val="FFFFFF"/>
          <w:sz w:val="24"/>
          <w:szCs w:val="24"/>
          <w:lang w:eastAsia="ru-RU"/>
        </w:rPr>
        <w:t>csv</w:t>
      </w:r>
      <w:proofErr w:type="spellEnd"/>
      <w:r w:rsidRPr="00FA3C74">
        <w:rPr>
          <w:rFonts w:ascii="Arial" w:eastAsia="Times New Roman" w:hAnsi="Arial" w:cs="Arial"/>
          <w:color w:val="FFFFFF"/>
          <w:sz w:val="24"/>
          <w:szCs w:val="24"/>
          <w:lang w:eastAsia="ru-RU"/>
        </w:rPr>
        <w:t>, без заголовка. Поскольку мы оперируем лишь одним целевым признаком, фактически мы ожидаем от участников загрузку файла, где по порядку на каждой строке находится предсказание вероятности появления ССЗ для каждой из строк файла test.csv.</w:t>
      </w:r>
    </w:p>
    <w:p w:rsidR="00FA3C74" w:rsidRDefault="00FA3C74"/>
    <w:sectPr w:rsidR="00FA3C74" w:rsidSect="00FA3C7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3C74" w:rsidRDefault="00FA3C74" w:rsidP="00FA3C74">
      <w:pPr>
        <w:spacing w:after="0" w:line="240" w:lineRule="auto"/>
      </w:pPr>
      <w:r>
        <w:separator/>
      </w:r>
    </w:p>
  </w:endnote>
  <w:endnote w:type="continuationSeparator" w:id="0">
    <w:p w:rsidR="00FA3C74" w:rsidRDefault="00FA3C74" w:rsidP="00FA3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3C74" w:rsidRDefault="00FA3C74" w:rsidP="00FA3C74">
      <w:pPr>
        <w:spacing w:after="0" w:line="240" w:lineRule="auto"/>
      </w:pPr>
      <w:r>
        <w:separator/>
      </w:r>
    </w:p>
  </w:footnote>
  <w:footnote w:type="continuationSeparator" w:id="0">
    <w:p w:rsidR="00FA3C74" w:rsidRDefault="00FA3C74" w:rsidP="00FA3C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B2A15"/>
    <w:multiLevelType w:val="multilevel"/>
    <w:tmpl w:val="6170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EE356A"/>
    <w:multiLevelType w:val="multilevel"/>
    <w:tmpl w:val="E01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6009E8"/>
    <w:multiLevelType w:val="multilevel"/>
    <w:tmpl w:val="84F0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FB465BF"/>
    <w:multiLevelType w:val="multilevel"/>
    <w:tmpl w:val="1958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A68"/>
    <w:rsid w:val="00167A68"/>
    <w:rsid w:val="00402265"/>
    <w:rsid w:val="00FA3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A3C7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A3C74"/>
    <w:rPr>
      <w:rFonts w:ascii="Tahoma" w:hAnsi="Tahoma" w:cs="Tahoma"/>
      <w:sz w:val="16"/>
      <w:szCs w:val="16"/>
    </w:rPr>
  </w:style>
  <w:style w:type="paragraph" w:styleId="a5">
    <w:name w:val="header"/>
    <w:basedOn w:val="a"/>
    <w:link w:val="a6"/>
    <w:uiPriority w:val="99"/>
    <w:unhideWhenUsed/>
    <w:rsid w:val="00FA3C7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A3C74"/>
  </w:style>
  <w:style w:type="paragraph" w:styleId="a7">
    <w:name w:val="footer"/>
    <w:basedOn w:val="a"/>
    <w:link w:val="a8"/>
    <w:uiPriority w:val="99"/>
    <w:unhideWhenUsed/>
    <w:rsid w:val="00FA3C7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A3C74"/>
  </w:style>
  <w:style w:type="character" w:styleId="a9">
    <w:name w:val="Hyperlink"/>
    <w:basedOn w:val="a0"/>
    <w:uiPriority w:val="99"/>
    <w:semiHidden/>
    <w:unhideWhenUsed/>
    <w:rsid w:val="00FA3C74"/>
    <w:rPr>
      <w:color w:val="0000FF"/>
      <w:u w:val="single"/>
    </w:rPr>
  </w:style>
  <w:style w:type="character" w:styleId="aa">
    <w:name w:val="FollowedHyperlink"/>
    <w:basedOn w:val="a0"/>
    <w:uiPriority w:val="99"/>
    <w:semiHidden/>
    <w:unhideWhenUsed/>
    <w:rsid w:val="00FA3C7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A3C7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A3C74"/>
    <w:rPr>
      <w:rFonts w:ascii="Tahoma" w:hAnsi="Tahoma" w:cs="Tahoma"/>
      <w:sz w:val="16"/>
      <w:szCs w:val="16"/>
    </w:rPr>
  </w:style>
  <w:style w:type="paragraph" w:styleId="a5">
    <w:name w:val="header"/>
    <w:basedOn w:val="a"/>
    <w:link w:val="a6"/>
    <w:uiPriority w:val="99"/>
    <w:unhideWhenUsed/>
    <w:rsid w:val="00FA3C7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A3C74"/>
  </w:style>
  <w:style w:type="paragraph" w:styleId="a7">
    <w:name w:val="footer"/>
    <w:basedOn w:val="a"/>
    <w:link w:val="a8"/>
    <w:uiPriority w:val="99"/>
    <w:unhideWhenUsed/>
    <w:rsid w:val="00FA3C7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A3C74"/>
  </w:style>
  <w:style w:type="character" w:styleId="a9">
    <w:name w:val="Hyperlink"/>
    <w:basedOn w:val="a0"/>
    <w:uiPriority w:val="99"/>
    <w:semiHidden/>
    <w:unhideWhenUsed/>
    <w:rsid w:val="00FA3C74"/>
    <w:rPr>
      <w:color w:val="0000FF"/>
      <w:u w:val="single"/>
    </w:rPr>
  </w:style>
  <w:style w:type="character" w:styleId="aa">
    <w:name w:val="FollowedHyperlink"/>
    <w:basedOn w:val="a0"/>
    <w:uiPriority w:val="99"/>
    <w:semiHidden/>
    <w:unhideWhenUsed/>
    <w:rsid w:val="00FA3C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74837">
      <w:bodyDiv w:val="1"/>
      <w:marLeft w:val="0"/>
      <w:marRight w:val="0"/>
      <w:marTop w:val="0"/>
      <w:marBottom w:val="0"/>
      <w:divBdr>
        <w:top w:val="none" w:sz="0" w:space="0" w:color="auto"/>
        <w:left w:val="none" w:sz="0" w:space="0" w:color="auto"/>
        <w:bottom w:val="none" w:sz="0" w:space="0" w:color="auto"/>
        <w:right w:val="none" w:sz="0" w:space="0" w:color="auto"/>
      </w:divBdr>
      <w:divsChild>
        <w:div w:id="409810684">
          <w:marLeft w:val="0"/>
          <w:marRight w:val="0"/>
          <w:marTop w:val="0"/>
          <w:marBottom w:val="225"/>
          <w:divBdr>
            <w:top w:val="none" w:sz="0" w:space="0" w:color="auto"/>
            <w:left w:val="none" w:sz="0" w:space="0" w:color="auto"/>
            <w:bottom w:val="none" w:sz="0" w:space="0" w:color="auto"/>
            <w:right w:val="none" w:sz="0" w:space="0" w:color="auto"/>
          </w:divBdr>
        </w:div>
      </w:divsChild>
    </w:div>
    <w:div w:id="139618194">
      <w:bodyDiv w:val="1"/>
      <w:marLeft w:val="0"/>
      <w:marRight w:val="0"/>
      <w:marTop w:val="0"/>
      <w:marBottom w:val="0"/>
      <w:divBdr>
        <w:top w:val="none" w:sz="0" w:space="0" w:color="auto"/>
        <w:left w:val="none" w:sz="0" w:space="0" w:color="auto"/>
        <w:bottom w:val="none" w:sz="0" w:space="0" w:color="auto"/>
        <w:right w:val="none" w:sz="0" w:space="0" w:color="auto"/>
      </w:divBdr>
      <w:divsChild>
        <w:div w:id="191068740">
          <w:marLeft w:val="0"/>
          <w:marRight w:val="0"/>
          <w:marTop w:val="0"/>
          <w:marBottom w:val="0"/>
          <w:divBdr>
            <w:top w:val="none" w:sz="0" w:space="0" w:color="auto"/>
            <w:left w:val="none" w:sz="0" w:space="0" w:color="auto"/>
            <w:bottom w:val="none" w:sz="0" w:space="0" w:color="auto"/>
            <w:right w:val="none" w:sz="0" w:space="0" w:color="auto"/>
          </w:divBdr>
          <w:divsChild>
            <w:div w:id="174342375">
              <w:marLeft w:val="0"/>
              <w:marRight w:val="0"/>
              <w:marTop w:val="0"/>
              <w:marBottom w:val="1500"/>
              <w:divBdr>
                <w:top w:val="none" w:sz="0" w:space="0" w:color="auto"/>
                <w:left w:val="none" w:sz="0" w:space="0" w:color="auto"/>
                <w:bottom w:val="none" w:sz="0" w:space="0" w:color="auto"/>
                <w:right w:val="none" w:sz="0" w:space="0" w:color="auto"/>
              </w:divBdr>
              <w:divsChild>
                <w:div w:id="7561162">
                  <w:marLeft w:val="0"/>
                  <w:marRight w:val="0"/>
                  <w:marTop w:val="0"/>
                  <w:marBottom w:val="225"/>
                  <w:divBdr>
                    <w:top w:val="none" w:sz="0" w:space="0" w:color="auto"/>
                    <w:left w:val="none" w:sz="0" w:space="0" w:color="auto"/>
                    <w:bottom w:val="none" w:sz="0" w:space="0" w:color="auto"/>
                    <w:right w:val="none" w:sz="0" w:space="0" w:color="auto"/>
                  </w:divBdr>
                </w:div>
                <w:div w:id="570653216">
                  <w:marLeft w:val="0"/>
                  <w:marRight w:val="0"/>
                  <w:marTop w:val="0"/>
                  <w:marBottom w:val="150"/>
                  <w:divBdr>
                    <w:top w:val="none" w:sz="0" w:space="0" w:color="auto"/>
                    <w:left w:val="none" w:sz="0" w:space="0" w:color="auto"/>
                    <w:bottom w:val="none" w:sz="0" w:space="0" w:color="auto"/>
                    <w:right w:val="none" w:sz="0" w:space="0" w:color="auto"/>
                  </w:divBdr>
                  <w:divsChild>
                    <w:div w:id="1828935433">
                      <w:marLeft w:val="0"/>
                      <w:marRight w:val="0"/>
                      <w:marTop w:val="0"/>
                      <w:marBottom w:val="0"/>
                      <w:divBdr>
                        <w:top w:val="none" w:sz="0" w:space="0" w:color="auto"/>
                        <w:left w:val="none" w:sz="0" w:space="0" w:color="auto"/>
                        <w:bottom w:val="none" w:sz="0" w:space="0" w:color="auto"/>
                        <w:right w:val="none" w:sz="0" w:space="0" w:color="auto"/>
                      </w:divBdr>
                    </w:div>
                  </w:divsChild>
                </w:div>
                <w:div w:id="1540358827">
                  <w:marLeft w:val="0"/>
                  <w:marRight w:val="0"/>
                  <w:marTop w:val="0"/>
                  <w:marBottom w:val="375"/>
                  <w:divBdr>
                    <w:top w:val="none" w:sz="0" w:space="0" w:color="auto"/>
                    <w:left w:val="none" w:sz="0" w:space="0" w:color="auto"/>
                    <w:bottom w:val="none" w:sz="0" w:space="0" w:color="auto"/>
                    <w:right w:val="none" w:sz="0" w:space="0" w:color="auto"/>
                  </w:divBdr>
                </w:div>
                <w:div w:id="1758214251">
                  <w:marLeft w:val="0"/>
                  <w:marRight w:val="225"/>
                  <w:marTop w:val="0"/>
                  <w:marBottom w:val="0"/>
                  <w:divBdr>
                    <w:top w:val="none" w:sz="0" w:space="0" w:color="auto"/>
                    <w:left w:val="none" w:sz="0" w:space="0" w:color="auto"/>
                    <w:bottom w:val="none" w:sz="0" w:space="0" w:color="auto"/>
                    <w:right w:val="none" w:sz="0" w:space="0" w:color="auto"/>
                  </w:divBdr>
                </w:div>
                <w:div w:id="645161396">
                  <w:marLeft w:val="0"/>
                  <w:marRight w:val="0"/>
                  <w:marTop w:val="0"/>
                  <w:marBottom w:val="0"/>
                  <w:divBdr>
                    <w:top w:val="none" w:sz="0" w:space="0" w:color="auto"/>
                    <w:left w:val="none" w:sz="0" w:space="0" w:color="auto"/>
                    <w:bottom w:val="none" w:sz="0" w:space="0" w:color="auto"/>
                    <w:right w:val="none" w:sz="0" w:space="0" w:color="auto"/>
                  </w:divBdr>
                  <w:divsChild>
                    <w:div w:id="43992460">
                      <w:marLeft w:val="0"/>
                      <w:marRight w:val="0"/>
                      <w:marTop w:val="0"/>
                      <w:marBottom w:val="0"/>
                      <w:divBdr>
                        <w:top w:val="none" w:sz="0" w:space="0" w:color="auto"/>
                        <w:left w:val="none" w:sz="0" w:space="0" w:color="auto"/>
                        <w:bottom w:val="none" w:sz="0" w:space="0" w:color="auto"/>
                        <w:right w:val="none" w:sz="0" w:space="0" w:color="auto"/>
                      </w:divBdr>
                    </w:div>
                  </w:divsChild>
                </w:div>
                <w:div w:id="1450856543">
                  <w:marLeft w:val="0"/>
                  <w:marRight w:val="225"/>
                  <w:marTop w:val="0"/>
                  <w:marBottom w:val="0"/>
                  <w:divBdr>
                    <w:top w:val="none" w:sz="0" w:space="0" w:color="auto"/>
                    <w:left w:val="none" w:sz="0" w:space="0" w:color="auto"/>
                    <w:bottom w:val="none" w:sz="0" w:space="0" w:color="auto"/>
                    <w:right w:val="none" w:sz="0" w:space="0" w:color="auto"/>
                  </w:divBdr>
                </w:div>
                <w:div w:id="314798962">
                  <w:marLeft w:val="0"/>
                  <w:marRight w:val="0"/>
                  <w:marTop w:val="0"/>
                  <w:marBottom w:val="0"/>
                  <w:divBdr>
                    <w:top w:val="none" w:sz="0" w:space="0" w:color="auto"/>
                    <w:left w:val="none" w:sz="0" w:space="0" w:color="auto"/>
                    <w:bottom w:val="none" w:sz="0" w:space="0" w:color="auto"/>
                    <w:right w:val="none" w:sz="0" w:space="0" w:color="auto"/>
                  </w:divBdr>
                  <w:divsChild>
                    <w:div w:id="1779452123">
                      <w:marLeft w:val="0"/>
                      <w:marRight w:val="0"/>
                      <w:marTop w:val="0"/>
                      <w:marBottom w:val="0"/>
                      <w:divBdr>
                        <w:top w:val="none" w:sz="0" w:space="0" w:color="auto"/>
                        <w:left w:val="none" w:sz="0" w:space="0" w:color="auto"/>
                        <w:bottom w:val="none" w:sz="0" w:space="0" w:color="auto"/>
                        <w:right w:val="none" w:sz="0" w:space="0" w:color="auto"/>
                      </w:divBdr>
                    </w:div>
                  </w:divsChild>
                </w:div>
                <w:div w:id="1948811146">
                  <w:marLeft w:val="0"/>
                  <w:marRight w:val="225"/>
                  <w:marTop w:val="0"/>
                  <w:marBottom w:val="0"/>
                  <w:divBdr>
                    <w:top w:val="none" w:sz="0" w:space="0" w:color="auto"/>
                    <w:left w:val="none" w:sz="0" w:space="0" w:color="auto"/>
                    <w:bottom w:val="none" w:sz="0" w:space="0" w:color="auto"/>
                    <w:right w:val="none" w:sz="0" w:space="0" w:color="auto"/>
                  </w:divBdr>
                </w:div>
                <w:div w:id="1830512989">
                  <w:marLeft w:val="0"/>
                  <w:marRight w:val="0"/>
                  <w:marTop w:val="0"/>
                  <w:marBottom w:val="0"/>
                  <w:divBdr>
                    <w:top w:val="none" w:sz="0" w:space="0" w:color="auto"/>
                    <w:left w:val="none" w:sz="0" w:space="0" w:color="auto"/>
                    <w:bottom w:val="none" w:sz="0" w:space="0" w:color="auto"/>
                    <w:right w:val="none" w:sz="0" w:space="0" w:color="auto"/>
                  </w:divBdr>
                  <w:divsChild>
                    <w:div w:id="1936593417">
                      <w:marLeft w:val="0"/>
                      <w:marRight w:val="0"/>
                      <w:marTop w:val="0"/>
                      <w:marBottom w:val="0"/>
                      <w:divBdr>
                        <w:top w:val="none" w:sz="0" w:space="0" w:color="auto"/>
                        <w:left w:val="none" w:sz="0" w:space="0" w:color="auto"/>
                        <w:bottom w:val="none" w:sz="0" w:space="0" w:color="auto"/>
                        <w:right w:val="none" w:sz="0" w:space="0" w:color="auto"/>
                      </w:divBdr>
                    </w:div>
                  </w:divsChild>
                </w:div>
                <w:div w:id="935676142">
                  <w:marLeft w:val="0"/>
                  <w:marRight w:val="225"/>
                  <w:marTop w:val="0"/>
                  <w:marBottom w:val="0"/>
                  <w:divBdr>
                    <w:top w:val="none" w:sz="0" w:space="0" w:color="auto"/>
                    <w:left w:val="none" w:sz="0" w:space="0" w:color="auto"/>
                    <w:bottom w:val="none" w:sz="0" w:space="0" w:color="auto"/>
                    <w:right w:val="none" w:sz="0" w:space="0" w:color="auto"/>
                  </w:divBdr>
                </w:div>
                <w:div w:id="2100101335">
                  <w:marLeft w:val="0"/>
                  <w:marRight w:val="0"/>
                  <w:marTop w:val="0"/>
                  <w:marBottom w:val="0"/>
                  <w:divBdr>
                    <w:top w:val="none" w:sz="0" w:space="0" w:color="auto"/>
                    <w:left w:val="none" w:sz="0" w:space="0" w:color="auto"/>
                    <w:bottom w:val="none" w:sz="0" w:space="0" w:color="auto"/>
                    <w:right w:val="none" w:sz="0" w:space="0" w:color="auto"/>
                  </w:divBdr>
                  <w:divsChild>
                    <w:div w:id="1565525105">
                      <w:marLeft w:val="0"/>
                      <w:marRight w:val="0"/>
                      <w:marTop w:val="0"/>
                      <w:marBottom w:val="0"/>
                      <w:divBdr>
                        <w:top w:val="none" w:sz="0" w:space="0" w:color="auto"/>
                        <w:left w:val="none" w:sz="0" w:space="0" w:color="auto"/>
                        <w:bottom w:val="none" w:sz="0" w:space="0" w:color="auto"/>
                        <w:right w:val="none" w:sz="0" w:space="0" w:color="auto"/>
                      </w:divBdr>
                    </w:div>
                  </w:divsChild>
                </w:div>
                <w:div w:id="1307859923">
                  <w:marLeft w:val="0"/>
                  <w:marRight w:val="225"/>
                  <w:marTop w:val="0"/>
                  <w:marBottom w:val="0"/>
                  <w:divBdr>
                    <w:top w:val="none" w:sz="0" w:space="0" w:color="auto"/>
                    <w:left w:val="none" w:sz="0" w:space="0" w:color="auto"/>
                    <w:bottom w:val="none" w:sz="0" w:space="0" w:color="auto"/>
                    <w:right w:val="none" w:sz="0" w:space="0" w:color="auto"/>
                  </w:divBdr>
                </w:div>
                <w:div w:id="213935605">
                  <w:marLeft w:val="0"/>
                  <w:marRight w:val="0"/>
                  <w:marTop w:val="0"/>
                  <w:marBottom w:val="0"/>
                  <w:divBdr>
                    <w:top w:val="none" w:sz="0" w:space="0" w:color="auto"/>
                    <w:left w:val="none" w:sz="0" w:space="0" w:color="auto"/>
                    <w:bottom w:val="none" w:sz="0" w:space="0" w:color="auto"/>
                    <w:right w:val="none" w:sz="0" w:space="0" w:color="auto"/>
                  </w:divBdr>
                  <w:divsChild>
                    <w:div w:id="16432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9208">
          <w:marLeft w:val="0"/>
          <w:marRight w:val="0"/>
          <w:marTop w:val="0"/>
          <w:marBottom w:val="0"/>
          <w:divBdr>
            <w:top w:val="none" w:sz="0" w:space="0" w:color="auto"/>
            <w:left w:val="none" w:sz="0" w:space="0" w:color="auto"/>
            <w:bottom w:val="none" w:sz="0" w:space="0" w:color="auto"/>
            <w:right w:val="none" w:sz="0" w:space="0" w:color="auto"/>
          </w:divBdr>
          <w:divsChild>
            <w:div w:id="142164172">
              <w:marLeft w:val="0"/>
              <w:marRight w:val="0"/>
              <w:marTop w:val="45"/>
              <w:marBottom w:val="1500"/>
              <w:divBdr>
                <w:top w:val="none" w:sz="0" w:space="0" w:color="auto"/>
                <w:left w:val="none" w:sz="0" w:space="0" w:color="auto"/>
                <w:bottom w:val="none" w:sz="0" w:space="0" w:color="auto"/>
                <w:right w:val="none" w:sz="0" w:space="0" w:color="auto"/>
              </w:divBdr>
              <w:divsChild>
                <w:div w:id="1458448974">
                  <w:marLeft w:val="0"/>
                  <w:marRight w:val="0"/>
                  <w:marTop w:val="0"/>
                  <w:marBottom w:val="750"/>
                  <w:divBdr>
                    <w:top w:val="none" w:sz="0" w:space="0" w:color="auto"/>
                    <w:left w:val="none" w:sz="0" w:space="0" w:color="auto"/>
                    <w:bottom w:val="none" w:sz="0" w:space="0" w:color="auto"/>
                    <w:right w:val="none" w:sz="0" w:space="0" w:color="auto"/>
                  </w:divBdr>
                  <w:divsChild>
                    <w:div w:id="7943758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219286958">
      <w:bodyDiv w:val="1"/>
      <w:marLeft w:val="0"/>
      <w:marRight w:val="0"/>
      <w:marTop w:val="0"/>
      <w:marBottom w:val="0"/>
      <w:divBdr>
        <w:top w:val="none" w:sz="0" w:space="0" w:color="auto"/>
        <w:left w:val="none" w:sz="0" w:space="0" w:color="auto"/>
        <w:bottom w:val="none" w:sz="0" w:space="0" w:color="auto"/>
        <w:right w:val="none" w:sz="0" w:space="0" w:color="auto"/>
      </w:divBdr>
    </w:div>
    <w:div w:id="1418670873">
      <w:bodyDiv w:val="1"/>
      <w:marLeft w:val="0"/>
      <w:marRight w:val="0"/>
      <w:marTop w:val="0"/>
      <w:marBottom w:val="0"/>
      <w:divBdr>
        <w:top w:val="none" w:sz="0" w:space="0" w:color="auto"/>
        <w:left w:val="none" w:sz="0" w:space="0" w:color="auto"/>
        <w:bottom w:val="none" w:sz="0" w:space="0" w:color="auto"/>
        <w:right w:val="none" w:sz="0" w:space="0" w:color="auto"/>
      </w:divBdr>
      <w:divsChild>
        <w:div w:id="9853299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bootcamp.ru/round/12/sandbox/"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Шайбулатов</dc:creator>
  <cp:keywords/>
  <dc:description/>
  <cp:lastModifiedBy>Илья Шайбулатов</cp:lastModifiedBy>
  <cp:revision>2</cp:revision>
  <dcterms:created xsi:type="dcterms:W3CDTF">2020-03-27T08:29:00Z</dcterms:created>
  <dcterms:modified xsi:type="dcterms:W3CDTF">2020-03-27T08:36:00Z</dcterms:modified>
</cp:coreProperties>
</file>