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720" w:right="0" w:firstLine="0"/>
        <w:jc w:val="left"/>
        <w:rPr>
          <w:sz w:val="28"/>
        </w:rPr>
      </w:pPr>
      <w:r>
        <w:rPr>
          <w:rFonts w:ascii="Arial"/>
          <w:b/>
          <w:color w:val="4471C4"/>
          <w:sz w:val="28"/>
        </w:rPr>
        <w:t>Net3006A</w:t>
      </w:r>
      <w:r>
        <w:rPr>
          <w:rFonts w:ascii="Arial"/>
          <w:b/>
          <w:color w:val="4471C4"/>
          <w:spacing w:val="-14"/>
          <w:sz w:val="28"/>
        </w:rPr>
        <w:t> </w:t>
      </w:r>
      <w:r>
        <w:rPr>
          <w:rFonts w:ascii="Arial"/>
          <w:b/>
          <w:color w:val="4471C4"/>
          <w:sz w:val="28"/>
        </w:rPr>
        <w:t>Network</w:t>
      </w:r>
      <w:r>
        <w:rPr>
          <w:rFonts w:ascii="Arial"/>
          <w:b/>
          <w:color w:val="4471C4"/>
          <w:spacing w:val="-6"/>
          <w:sz w:val="28"/>
        </w:rPr>
        <w:t> </w:t>
      </w:r>
      <w:r>
        <w:rPr>
          <w:rFonts w:ascii="Arial"/>
          <w:b/>
          <w:color w:val="4471C4"/>
          <w:sz w:val="28"/>
        </w:rPr>
        <w:t>Management</w:t>
      </w:r>
      <w:r>
        <w:rPr>
          <w:rFonts w:ascii="Arial"/>
          <w:b/>
          <w:color w:val="4471C4"/>
          <w:spacing w:val="-6"/>
          <w:sz w:val="28"/>
        </w:rPr>
        <w:t> </w:t>
      </w:r>
      <w:r>
        <w:rPr>
          <w:rFonts w:ascii="Arial"/>
          <w:b/>
          <w:color w:val="4471C4"/>
          <w:sz w:val="28"/>
        </w:rPr>
        <w:t>and</w:t>
      </w:r>
      <w:r>
        <w:rPr>
          <w:rFonts w:ascii="Arial"/>
          <w:b/>
          <w:color w:val="4471C4"/>
          <w:spacing w:val="-6"/>
          <w:sz w:val="28"/>
        </w:rPr>
        <w:t> </w:t>
      </w:r>
      <w:r>
        <w:rPr>
          <w:rFonts w:ascii="Arial"/>
          <w:b/>
          <w:color w:val="4471C4"/>
          <w:sz w:val="28"/>
        </w:rPr>
        <w:t>Measurements</w:t>
      </w:r>
      <w:r>
        <w:rPr>
          <w:rFonts w:ascii="Arial"/>
          <w:b/>
          <w:color w:val="4471C4"/>
          <w:spacing w:val="-6"/>
          <w:sz w:val="28"/>
        </w:rPr>
        <w:t> </w:t>
      </w:r>
      <w:r>
        <w:rPr>
          <w:color w:val="4471C4"/>
          <w:sz w:val="28"/>
        </w:rPr>
        <w:t>(Winter</w:t>
      </w:r>
      <w:r>
        <w:rPr>
          <w:color w:val="4471C4"/>
          <w:spacing w:val="-8"/>
          <w:sz w:val="28"/>
        </w:rPr>
        <w:t> </w:t>
      </w:r>
      <w:r>
        <w:rPr>
          <w:color w:val="4471C4"/>
          <w:spacing w:val="-2"/>
          <w:sz w:val="28"/>
        </w:rPr>
        <w:t>2025)</w:t>
      </w:r>
    </w:p>
    <w:p>
      <w:pPr>
        <w:spacing w:line="316" w:lineRule="auto" w:before="90"/>
        <w:ind w:left="900" w:right="879" w:firstLine="628"/>
        <w:jc w:val="left"/>
        <w:rPr>
          <w:sz w:val="22"/>
        </w:rPr>
      </w:pPr>
      <w:r>
        <w:rPr>
          <w:sz w:val="22"/>
        </w:rPr>
        <w:t>Assignment 1 (covering Lectures 2, 3 and 4) </w:t>
      </w:r>
      <w:r>
        <w:rPr>
          <w:rFonts w:ascii="Arial" w:hAnsi="Arial"/>
          <w:b/>
          <w:sz w:val="22"/>
        </w:rPr>
        <w:t>– </w:t>
      </w:r>
      <w:r>
        <w:rPr>
          <w:sz w:val="22"/>
          <w:u w:val="single"/>
        </w:rPr>
        <w:t>Due by 11:59pm, Jan. 31</w:t>
      </w:r>
      <w:r>
        <w:rPr>
          <w:sz w:val="22"/>
        </w:rPr>
        <w:t> Please</w:t>
      </w:r>
      <w:r>
        <w:rPr>
          <w:spacing w:val="-4"/>
          <w:sz w:val="22"/>
        </w:rPr>
        <w:t> </w:t>
      </w:r>
      <w:r>
        <w:rPr>
          <w:sz w:val="22"/>
        </w:rPr>
        <w:t>submit</w:t>
      </w:r>
      <w:r>
        <w:rPr>
          <w:spacing w:val="-4"/>
          <w:sz w:val="22"/>
        </w:rPr>
        <w:t> </w:t>
      </w:r>
      <w:r>
        <w:rPr>
          <w:rFonts w:ascii="Arial" w:hAnsi="Arial"/>
          <w:b/>
          <w:color w:val="FF0000"/>
          <w:sz w:val="22"/>
        </w:rPr>
        <w:t>a</w:t>
      </w:r>
      <w:r>
        <w:rPr>
          <w:rFonts w:ascii="Arial" w:hAnsi="Arial"/>
          <w:b/>
          <w:color w:val="FF0000"/>
          <w:spacing w:val="-4"/>
          <w:sz w:val="22"/>
        </w:rPr>
        <w:t> </w:t>
      </w:r>
      <w:r>
        <w:rPr>
          <w:rFonts w:ascii="Arial" w:hAnsi="Arial"/>
          <w:b/>
          <w:color w:val="FF0000"/>
          <w:sz w:val="22"/>
        </w:rPr>
        <w:t>single</w:t>
      </w:r>
      <w:r>
        <w:rPr>
          <w:rFonts w:ascii="Arial" w:hAnsi="Arial"/>
          <w:b/>
          <w:color w:val="FF0000"/>
          <w:spacing w:val="-8"/>
          <w:sz w:val="22"/>
        </w:rPr>
        <w:t> </w:t>
      </w:r>
      <w:r>
        <w:rPr>
          <w:rFonts w:ascii="Arial" w:hAnsi="Arial"/>
          <w:b/>
          <w:color w:val="FF0000"/>
          <w:sz w:val="22"/>
        </w:rPr>
        <w:t>PDF</w:t>
      </w:r>
      <w:r>
        <w:rPr>
          <w:rFonts w:ascii="Arial" w:hAnsi="Arial"/>
          <w:b/>
          <w:color w:val="FF0000"/>
          <w:spacing w:val="-4"/>
          <w:sz w:val="22"/>
        </w:rPr>
        <w:t> </w:t>
      </w:r>
      <w:r>
        <w:rPr>
          <w:rFonts w:ascii="Arial" w:hAnsi="Arial"/>
          <w:b/>
          <w:color w:val="FF0000"/>
          <w:sz w:val="22"/>
        </w:rPr>
        <w:t>file</w:t>
      </w:r>
      <w:r>
        <w:rPr>
          <w:rFonts w:ascii="Arial" w:hAnsi="Arial"/>
          <w:b/>
          <w:color w:val="FF0000"/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Brightspace</w:t>
      </w:r>
      <w:r>
        <w:rPr>
          <w:spacing w:val="-6"/>
          <w:sz w:val="22"/>
        </w:rPr>
        <w:t> </w:t>
      </w:r>
      <w:r>
        <w:rPr>
          <w:sz w:val="22"/>
        </w:rPr>
        <w:t>(“Tools/Assignments/Assignment</w:t>
      </w:r>
      <w:r>
        <w:rPr>
          <w:spacing w:val="-2"/>
          <w:sz w:val="22"/>
        </w:rPr>
        <w:t> </w:t>
      </w:r>
      <w:r>
        <w:rPr>
          <w:sz w:val="22"/>
        </w:rPr>
        <w:t>1”)</w:t>
      </w:r>
    </w:p>
    <w:p>
      <w:pPr>
        <w:pStyle w:val="BodyText"/>
        <w:spacing w:before="200"/>
        <w:rPr>
          <w:sz w:val="22"/>
        </w:rPr>
      </w:pPr>
    </w:p>
    <w:p>
      <w:pPr>
        <w:pStyle w:val="BodyText"/>
        <w:ind w:left="216"/>
      </w:pPr>
      <w:r>
        <w:rPr>
          <w:rFonts w:ascii="Arial"/>
          <w:b/>
        </w:rPr>
        <w:t>Q1.</w:t>
      </w:r>
      <w:r>
        <w:rPr>
          <w:rFonts w:ascii="Arial"/>
          <w:b/>
          <w:spacing w:val="-2"/>
        </w:rPr>
        <w:t> </w:t>
      </w:r>
      <w:r>
        <w:rPr>
          <w:color w:val="808080"/>
        </w:rPr>
        <w:t>[0.8</w:t>
      </w:r>
      <w:r>
        <w:rPr>
          <w:color w:val="808080"/>
          <w:spacing w:val="-4"/>
        </w:rPr>
        <w:t> </w:t>
      </w:r>
      <w:r>
        <w:rPr>
          <w:color w:val="808080"/>
        </w:rPr>
        <w:t>Points]</w:t>
      </w:r>
      <w:r>
        <w:rPr>
          <w:color w:val="808080"/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the following</w:t>
      </w:r>
      <w:r>
        <w:rPr>
          <w:spacing w:val="-5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sentences.</w:t>
      </w:r>
    </w:p>
    <w:p>
      <w:pPr>
        <w:pStyle w:val="BodyText"/>
        <w:spacing w:line="259" w:lineRule="auto" w:before="182"/>
        <w:ind w:left="216"/>
      </w:pPr>
      <w:r>
        <w:rPr>
          <w:rFonts w:ascii="Arial"/>
          <w:b/>
          <w:color w:val="6FAC46"/>
        </w:rPr>
        <w:t>Grading</w:t>
      </w:r>
      <w:r>
        <w:rPr>
          <w:rFonts w:ascii="Arial"/>
          <w:b/>
          <w:color w:val="6FAC46"/>
          <w:spacing w:val="77"/>
        </w:rPr>
        <w:t> </w:t>
      </w:r>
      <w:r>
        <w:rPr>
          <w:rFonts w:ascii="Arial"/>
          <w:b/>
          <w:color w:val="6FAC46"/>
        </w:rPr>
        <w:t>Rubric</w:t>
      </w:r>
      <w:r>
        <w:rPr>
          <w:color w:val="6FAC46"/>
        </w:rPr>
        <w:t>:</w:t>
      </w:r>
      <w:r>
        <w:rPr>
          <w:color w:val="6FAC46"/>
          <w:spacing w:val="77"/>
        </w:rPr>
        <w:t> </w:t>
      </w:r>
      <w:r>
        <w:rPr>
          <w:color w:val="6FAC46"/>
        </w:rPr>
        <w:t>0.2</w:t>
      </w:r>
      <w:r>
        <w:rPr>
          <w:color w:val="6FAC46"/>
          <w:spacing w:val="75"/>
        </w:rPr>
        <w:t> </w:t>
      </w:r>
      <w:r>
        <w:rPr>
          <w:color w:val="6FAC46"/>
        </w:rPr>
        <w:t>points</w:t>
      </w:r>
      <w:r>
        <w:rPr>
          <w:color w:val="6FAC46"/>
          <w:spacing w:val="77"/>
        </w:rPr>
        <w:t> </w:t>
      </w:r>
      <w:r>
        <w:rPr>
          <w:color w:val="6FAC46"/>
        </w:rPr>
        <w:t>for</w:t>
      </w:r>
      <w:r>
        <w:rPr>
          <w:color w:val="6FAC46"/>
          <w:spacing w:val="76"/>
        </w:rPr>
        <w:t> </w:t>
      </w:r>
      <w:r>
        <w:rPr>
          <w:color w:val="6FAC46"/>
        </w:rPr>
        <w:t>each</w:t>
      </w:r>
      <w:r>
        <w:rPr>
          <w:color w:val="6FAC46"/>
          <w:spacing w:val="79"/>
        </w:rPr>
        <w:t> </w:t>
      </w:r>
      <w:r>
        <w:rPr>
          <w:color w:val="6FAC46"/>
        </w:rPr>
        <w:t>sub-question.</w:t>
      </w:r>
      <w:r>
        <w:rPr>
          <w:color w:val="6FAC46"/>
          <w:spacing w:val="77"/>
        </w:rPr>
        <w:t> </w:t>
      </w:r>
      <w:r>
        <w:rPr>
          <w:color w:val="6FAC46"/>
        </w:rPr>
        <w:t>For</w:t>
      </w:r>
      <w:r>
        <w:rPr>
          <w:color w:val="6FAC46"/>
          <w:spacing w:val="76"/>
        </w:rPr>
        <w:t> </w:t>
      </w:r>
      <w:r>
        <w:rPr>
          <w:color w:val="6FAC46"/>
        </w:rPr>
        <w:t>sub-question</w:t>
      </w:r>
      <w:r>
        <w:rPr>
          <w:color w:val="6FAC46"/>
          <w:spacing w:val="77"/>
        </w:rPr>
        <w:t> </w:t>
      </w:r>
      <w:r>
        <w:rPr>
          <w:color w:val="6FAC46"/>
        </w:rPr>
        <w:t>a,</w:t>
      </w:r>
      <w:r>
        <w:rPr>
          <w:color w:val="6FAC46"/>
          <w:spacing w:val="74"/>
        </w:rPr>
        <w:t> </w:t>
      </w:r>
      <w:r>
        <w:rPr>
          <w:color w:val="6FAC46"/>
        </w:rPr>
        <w:t>one</w:t>
      </w:r>
      <w:r>
        <w:rPr>
          <w:color w:val="6FAC46"/>
          <w:spacing w:val="77"/>
        </w:rPr>
        <w:t> </w:t>
      </w:r>
      <w:r>
        <w:rPr>
          <w:color w:val="6FAC46"/>
        </w:rPr>
        <w:t>correct explanation or example is sufficient.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1"/>
        </w:numPr>
        <w:tabs>
          <w:tab w:pos="934" w:val="left" w:leader="none"/>
          <w:tab w:pos="936" w:val="left" w:leader="none"/>
        </w:tabs>
        <w:spacing w:line="259" w:lineRule="auto" w:before="0" w:after="0"/>
        <w:ind w:left="936" w:right="695" w:hanging="360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network’s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time-varying?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that </w:t>
      </w:r>
      <w:r>
        <w:rPr>
          <w:spacing w:val="-2"/>
          <w:sz w:val="24"/>
        </w:rPr>
        <w:t>helps.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0" w:after="0"/>
        <w:ind w:left="934" w:right="0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“content</w:t>
      </w:r>
      <w:r>
        <w:rPr>
          <w:spacing w:val="-4"/>
          <w:sz w:val="24"/>
        </w:rPr>
        <w:t> </w:t>
      </w:r>
      <w:r>
        <w:rPr>
          <w:sz w:val="24"/>
        </w:rPr>
        <w:t>provider</w:t>
      </w:r>
      <w:r>
        <w:rPr>
          <w:spacing w:val="-2"/>
          <w:sz w:val="24"/>
        </w:rPr>
        <w:t> network”?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1"/>
        </w:numPr>
        <w:tabs>
          <w:tab w:pos="935" w:val="left" w:leader="none"/>
        </w:tabs>
        <w:spacing w:line="240" w:lineRule="auto" w:before="0" w:after="0"/>
        <w:ind w:left="935" w:right="0" w:hanging="359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(MIB) </w:t>
      </w:r>
      <w:r>
        <w:rPr>
          <w:spacing w:val="-5"/>
          <w:sz w:val="24"/>
        </w:rPr>
        <w:t>is.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0" w:after="0"/>
        <w:ind w:left="934" w:right="0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benefits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distributed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system?</w:t>
      </w:r>
    </w:p>
    <w:p>
      <w:pPr>
        <w:pStyle w:val="BodyText"/>
        <w:spacing w:before="204"/>
      </w:pPr>
    </w:p>
    <w:p>
      <w:pPr>
        <w:pStyle w:val="BodyText"/>
        <w:spacing w:line="259" w:lineRule="auto"/>
        <w:ind w:left="216"/>
      </w:pPr>
      <w:r>
        <w:rPr>
          <w:rFonts w:ascii="Arial"/>
          <w:b/>
        </w:rPr>
        <w:t>Q2. </w:t>
      </w:r>
      <w:r>
        <w:rPr>
          <w:color w:val="808080"/>
        </w:rPr>
        <w:t>[0.8 Points] </w:t>
      </w:r>
      <w:r>
        <w:rPr/>
        <w:t>Answer True or False for each of the statements below and briefly explain why in one or two sentences.</w:t>
      </w:r>
    </w:p>
    <w:p>
      <w:pPr>
        <w:spacing w:before="161"/>
        <w:ind w:left="216" w:right="0" w:firstLine="0"/>
        <w:jc w:val="left"/>
        <w:rPr>
          <w:sz w:val="24"/>
        </w:rPr>
      </w:pPr>
      <w:r>
        <w:rPr>
          <w:rFonts w:ascii="Arial"/>
          <w:b/>
          <w:color w:val="6FAC46"/>
          <w:sz w:val="24"/>
        </w:rPr>
        <w:t>Grading</w:t>
      </w:r>
      <w:r>
        <w:rPr>
          <w:rFonts w:ascii="Arial"/>
          <w:b/>
          <w:color w:val="6FAC46"/>
          <w:spacing w:val="-3"/>
          <w:sz w:val="24"/>
        </w:rPr>
        <w:t> </w:t>
      </w:r>
      <w:r>
        <w:rPr>
          <w:rFonts w:ascii="Arial"/>
          <w:b/>
          <w:color w:val="6FAC46"/>
          <w:sz w:val="24"/>
        </w:rPr>
        <w:t>Rubric</w:t>
      </w:r>
      <w:r>
        <w:rPr>
          <w:color w:val="6FAC46"/>
          <w:sz w:val="24"/>
        </w:rPr>
        <w:t>: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0.2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points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for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each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sub-</w:t>
      </w:r>
      <w:r>
        <w:rPr>
          <w:color w:val="6FAC46"/>
          <w:spacing w:val="-2"/>
          <w:sz w:val="24"/>
        </w:rPr>
        <w:t>question.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82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(True/False)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correct,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2"/>
          <w:sz w:val="24"/>
        </w:rPr>
        <w:t> </w:t>
      </w:r>
      <w:r>
        <w:rPr>
          <w:color w:val="6FAC46"/>
          <w:sz w:val="24"/>
        </w:rPr>
        <w:t>(mostly)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correct: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80-</w:t>
      </w:r>
      <w:r>
        <w:rPr>
          <w:color w:val="6FAC46"/>
          <w:spacing w:val="-4"/>
          <w:sz w:val="24"/>
        </w:rPr>
        <w:t>100%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20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correct,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(at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partially)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> </w:t>
      </w:r>
      <w:r>
        <w:rPr>
          <w:color w:val="6FAC46"/>
          <w:sz w:val="24"/>
        </w:rPr>
        <w:t>60-</w:t>
      </w:r>
      <w:r>
        <w:rPr>
          <w:color w:val="6FAC46"/>
          <w:spacing w:val="-5"/>
          <w:sz w:val="24"/>
        </w:rPr>
        <w:t>80%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21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correct,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1"/>
          <w:sz w:val="24"/>
        </w:rPr>
        <w:t> </w:t>
      </w:r>
      <w:r>
        <w:rPr>
          <w:color w:val="6FAC46"/>
          <w:sz w:val="24"/>
        </w:rPr>
        <w:t>or</w:t>
      </w:r>
      <w:r>
        <w:rPr>
          <w:color w:val="6FAC46"/>
          <w:spacing w:val="-8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irrelevant/incorrect: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50-</w:t>
      </w:r>
      <w:r>
        <w:rPr>
          <w:color w:val="6FAC46"/>
          <w:spacing w:val="-5"/>
          <w:sz w:val="24"/>
        </w:rPr>
        <w:t>60%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18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relevant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and</w:t>
      </w:r>
      <w:r>
        <w:rPr>
          <w:color w:val="6FAC46"/>
          <w:spacing w:val="3"/>
          <w:sz w:val="24"/>
        </w:rPr>
        <w:t> </w:t>
      </w:r>
      <w:r>
        <w:rPr>
          <w:color w:val="6FAC46"/>
          <w:sz w:val="24"/>
        </w:rPr>
        <w:t>(at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partially)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> </w:t>
      </w:r>
      <w:r>
        <w:rPr>
          <w:color w:val="6FAC46"/>
          <w:sz w:val="24"/>
        </w:rPr>
        <w:t>0-</w:t>
      </w:r>
      <w:r>
        <w:rPr>
          <w:color w:val="6FAC46"/>
          <w:spacing w:val="-5"/>
          <w:sz w:val="24"/>
        </w:rPr>
        <w:t>50%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20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7"/>
          <w:sz w:val="24"/>
        </w:rPr>
        <w:t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or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irrelevant/incorrect:</w:t>
      </w:r>
      <w:r>
        <w:rPr>
          <w:color w:val="6FAC46"/>
          <w:spacing w:val="-6"/>
          <w:sz w:val="24"/>
        </w:rPr>
        <w:t> </w:t>
      </w:r>
      <w:r>
        <w:rPr>
          <w:color w:val="6FAC46"/>
          <w:spacing w:val="-5"/>
          <w:sz w:val="24"/>
        </w:rPr>
        <w:t>0%</w:t>
      </w:r>
    </w:p>
    <w:p>
      <w:pPr>
        <w:pStyle w:val="BodyText"/>
        <w:spacing w:before="161"/>
      </w:pPr>
    </w:p>
    <w:p>
      <w:pPr>
        <w:pStyle w:val="ListParagraph"/>
        <w:numPr>
          <w:ilvl w:val="0"/>
          <w:numId w:val="2"/>
        </w:numPr>
        <w:tabs>
          <w:tab w:pos="934" w:val="left" w:leader="none"/>
          <w:tab w:pos="936" w:val="left" w:leader="none"/>
        </w:tabs>
        <w:spacing w:line="259" w:lineRule="auto" w:before="0" w:after="0"/>
        <w:ind w:left="936" w:right="104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equipment</w:t>
      </w:r>
      <w:r>
        <w:rPr>
          <w:spacing w:val="-4"/>
          <w:sz w:val="24"/>
        </w:rPr>
        <w:t> </w:t>
      </w:r>
      <w:r>
        <w:rPr>
          <w:sz w:val="24"/>
        </w:rPr>
        <w:t>(i.e.,</w:t>
      </w:r>
      <w:r>
        <w:rPr>
          <w:spacing w:val="-5"/>
          <w:sz w:val="24"/>
        </w:rPr>
        <w:t> </w:t>
      </w:r>
      <w:r>
        <w:rPr>
          <w:sz w:val="24"/>
        </w:rPr>
        <w:t>managed</w:t>
      </w:r>
      <w:r>
        <w:rPr>
          <w:spacing w:val="-6"/>
          <w:sz w:val="24"/>
        </w:rPr>
        <w:t> </w:t>
      </w:r>
      <w:r>
        <w:rPr>
          <w:sz w:val="24"/>
        </w:rPr>
        <w:t>device)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6"/>
          <w:sz w:val="24"/>
        </w:rPr>
        <w:t> </w:t>
      </w:r>
      <w:r>
        <w:rPr>
          <w:sz w:val="24"/>
        </w:rPr>
        <w:t>management </w:t>
      </w:r>
      <w:r>
        <w:rPr>
          <w:spacing w:val="-2"/>
          <w:sz w:val="24"/>
        </w:rPr>
        <w:t>interfaces.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0"/>
          <w:numId w:val="2"/>
        </w:numPr>
        <w:tabs>
          <w:tab w:pos="934" w:val="left" w:leader="none"/>
        </w:tabs>
        <w:spacing w:line="240" w:lineRule="auto" w:before="0" w:after="0"/>
        <w:ind w:left="934" w:right="0" w:hanging="358"/>
        <w:jc w:val="left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end-to-end</w:t>
      </w:r>
      <w:r>
        <w:rPr>
          <w:spacing w:val="-4"/>
          <w:sz w:val="24"/>
        </w:rPr>
        <w:t> </w:t>
      </w:r>
      <w:r>
        <w:rPr>
          <w:sz w:val="24"/>
        </w:rPr>
        <w:t>throughput</w:t>
      </w:r>
      <w:r>
        <w:rPr>
          <w:spacing w:val="-3"/>
          <w:sz w:val="24"/>
        </w:rPr>
        <w:t> </w:t>
      </w:r>
      <w:r>
        <w:rPr>
          <w:sz w:val="24"/>
        </w:rPr>
        <w:t>implies</w:t>
      </w:r>
      <w:r>
        <w:rPr>
          <w:spacing w:val="-4"/>
          <w:sz w:val="24"/>
        </w:rPr>
        <w:t> </w:t>
      </w:r>
      <w:r>
        <w:rPr>
          <w:sz w:val="24"/>
        </w:rPr>
        <w:t>low</w:t>
      </w:r>
      <w:r>
        <w:rPr>
          <w:spacing w:val="-3"/>
          <w:sz w:val="24"/>
        </w:rPr>
        <w:t> </w:t>
      </w:r>
      <w:r>
        <w:rPr>
          <w:sz w:val="24"/>
        </w:rPr>
        <w:t>end-to-end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delay.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59" w:lineRule="auto" w:before="0" w:after="0"/>
        <w:ind w:left="936" w:right="475" w:hanging="360"/>
        <w:jc w:val="left"/>
        <w:rPr>
          <w:sz w:val="24"/>
        </w:rPr>
      </w:pPr>
      <w:r>
        <w:rPr>
          <w:sz w:val="24"/>
        </w:rPr>
        <w:t>The “configuration management” as defined by the International Standards Organization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concern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provisioning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6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not network administration or network maintenance.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type w:val="continuous"/>
          <w:pgSz w:w="12240" w:h="15840"/>
          <w:pgMar w:top="100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934" w:val="left" w:leader="none"/>
        </w:tabs>
        <w:spacing w:line="240" w:lineRule="auto" w:before="80" w:after="0"/>
        <w:ind w:left="934" w:right="0" w:hanging="35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cannot play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agent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BodyText"/>
        <w:spacing w:line="259" w:lineRule="auto" w:before="183"/>
        <w:ind w:left="216" w:right="208"/>
        <w:jc w:val="both"/>
      </w:pPr>
      <w:r>
        <w:rPr>
          <w:rFonts w:ascii="Arial" w:eastAsia="Arial"/>
          <w:b/>
        </w:rPr>
        <w:t>Q3. </w:t>
      </w:r>
      <w:r>
        <w:rPr>
          <w:color w:val="808080"/>
        </w:rPr>
        <w:t>[0.4 Points] </w:t>
      </w:r>
      <w:r>
        <w:rPr/>
        <w:t>Suppose that the maximum packet </w:t>
      </w:r>
      <w:r>
        <w:rPr>
          <w:rFonts w:ascii="Arial" w:eastAsia="Arial"/>
          <w:i/>
        </w:rPr>
        <w:t>departure rate </w:t>
      </w:r>
      <w:r>
        <w:rPr/>
        <w:t>of a router (determined by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fast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packets)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18"/>
        </w:rPr>
        <w:t> </w:t>
      </w:r>
      <w:r>
        <w:rPr/>
        <w:t>packets/second,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packet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can send out (aggregated over all outbound links) in a second. Consider two types of packet arrival with the same aggregated packet </w:t>
      </w:r>
      <w:r>
        <w:rPr>
          <w:rFonts w:ascii="Arial" w:eastAsia="Arial"/>
          <w:i/>
        </w:rPr>
        <w:t>arrival rate </w:t>
      </w:r>
      <w:r>
        <w:rPr/>
        <w:t>from all inbound links is </w:t>
      </w:r>
      <w:r>
        <w:rPr>
          <w:rFonts w:ascii="Cambria Math" w:eastAsia="Cambria Math"/>
        </w:rPr>
        <w:t>𝑣 </w:t>
      </w:r>
      <w:r>
        <w:rPr/>
        <w:t>packets/second (where</w:t>
      </w:r>
      <w:r>
        <w:rPr>
          <w:spacing w:val="40"/>
        </w:rPr>
        <w:t> </w:t>
      </w:r>
      <w:r>
        <w:rPr>
          <w:rFonts w:ascii="Cambria Math" w:eastAsia="Cambria Math"/>
        </w:rPr>
        <w:t>𝑣 &lt; 𝑤</w:t>
      </w:r>
      <w:r>
        <w:rPr>
          <w:rFonts w:ascii="Cambria Math" w:eastAsia="Cambria Math"/>
          <w:spacing w:val="-2"/>
        </w:rPr>
        <w:t> </w:t>
      </w:r>
      <w:r>
        <w:rPr/>
        <w:t>): deterministic periodical arrival and (possibly bursty) random</w:t>
      </w:r>
      <w:r>
        <w:rPr>
          <w:spacing w:val="-16"/>
        </w:rPr>
        <w:t> </w:t>
      </w:r>
      <w:r>
        <w:rPr/>
        <w:t>arrival.</w:t>
      </w:r>
      <w:r>
        <w:rPr>
          <w:spacing w:val="-14"/>
        </w:rPr>
        <w:t> </w:t>
      </w:r>
      <w:r>
        <w:rPr/>
        <w:t>Given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empty</w:t>
      </w:r>
      <w:r>
        <w:rPr>
          <w:spacing w:val="-17"/>
        </w:rPr>
        <w:t> </w:t>
      </w:r>
      <w:r>
        <w:rPr/>
        <w:t>queue</w:t>
      </w:r>
      <w:r>
        <w:rPr>
          <w:spacing w:val="-16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beginning,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arrival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yield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smaller maximum queueing delay among all arriving packets? Why? (Note: in the case of random arrival, you can consider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30"/>
        </w:rPr>
        <w:t> </w:t>
      </w:r>
      <w:r>
        <w:rPr/>
        <w:t>as the aggregated packet arrival rate </w:t>
      </w:r>
      <w:r>
        <w:rPr>
          <w:u w:val="single"/>
        </w:rPr>
        <w:t>averaged over time</w:t>
      </w:r>
      <w:r>
        <w:rPr/>
        <w:t>).</w:t>
      </w:r>
    </w:p>
    <w:p>
      <w:pPr>
        <w:pStyle w:val="Heading1"/>
        <w:spacing w:before="158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56" w:lineRule="auto" w:before="82" w:after="0"/>
        <w:ind w:left="936" w:right="208" w:hanging="360"/>
        <w:jc w:val="left"/>
        <w:rPr>
          <w:sz w:val="24"/>
        </w:rPr>
      </w:pPr>
      <w:r>
        <w:rPr>
          <w:color w:val="6FAC46"/>
          <w:sz w:val="24"/>
        </w:rPr>
        <w:t>Answer (Random arrival/periodical arrival) correct, explanation (mostly) correct: 90- </w:t>
      </w:r>
      <w:r>
        <w:rPr>
          <w:color w:val="6FAC46"/>
          <w:spacing w:val="-4"/>
          <w:sz w:val="24"/>
        </w:rPr>
        <w:t>100%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3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correct,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(at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least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partially)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> </w:t>
      </w:r>
      <w:r>
        <w:rPr>
          <w:color w:val="6FAC46"/>
          <w:sz w:val="24"/>
        </w:rPr>
        <w:t>50-</w:t>
      </w:r>
      <w:r>
        <w:rPr>
          <w:color w:val="6FAC46"/>
          <w:spacing w:val="-5"/>
          <w:sz w:val="24"/>
        </w:rPr>
        <w:t>90%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20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correct,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or</w:t>
      </w:r>
      <w:r>
        <w:rPr>
          <w:color w:val="6FAC46"/>
          <w:spacing w:val="-7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irrelevant/incorrect:</w:t>
      </w:r>
      <w:r>
        <w:rPr>
          <w:color w:val="6FAC46"/>
          <w:spacing w:val="-3"/>
          <w:sz w:val="24"/>
        </w:rPr>
        <w:t> </w:t>
      </w:r>
      <w:r>
        <w:rPr>
          <w:color w:val="6FAC46"/>
          <w:spacing w:val="-5"/>
          <w:sz w:val="24"/>
        </w:rPr>
        <w:t>50%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21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incorrect,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relevant</w:t>
      </w:r>
      <w:r>
        <w:rPr>
          <w:color w:val="6FAC46"/>
          <w:spacing w:val="-5"/>
          <w:sz w:val="24"/>
        </w:rPr>
        <w:t> </w:t>
      </w:r>
      <w:r>
        <w:rPr>
          <w:color w:val="6FAC46"/>
          <w:sz w:val="24"/>
        </w:rPr>
        <w:t>and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(at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partially)</w:t>
      </w:r>
      <w:r>
        <w:rPr>
          <w:color w:val="6FAC46"/>
          <w:spacing w:val="-3"/>
          <w:sz w:val="24"/>
        </w:rPr>
        <w:t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> </w:t>
      </w:r>
      <w:r>
        <w:rPr>
          <w:color w:val="6FAC46"/>
          <w:sz w:val="24"/>
        </w:rPr>
        <w:t>0-</w:t>
      </w:r>
      <w:r>
        <w:rPr>
          <w:color w:val="6FAC46"/>
          <w:spacing w:val="-5"/>
          <w:sz w:val="24"/>
        </w:rPr>
        <w:t>50%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18" w:after="0"/>
        <w:ind w:left="936" w:right="0" w:hanging="360"/>
        <w:jc w:val="left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7"/>
          <w:sz w:val="24"/>
        </w:rPr>
        <w:t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7"/>
          <w:sz w:val="24"/>
        </w:rPr>
        <w:t> </w:t>
      </w:r>
      <w:r>
        <w:rPr>
          <w:color w:val="6FAC46"/>
          <w:sz w:val="24"/>
        </w:rPr>
        <w:t>or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> </w:t>
      </w:r>
      <w:r>
        <w:rPr>
          <w:color w:val="6FAC46"/>
          <w:sz w:val="24"/>
        </w:rPr>
        <w:t>irrelevant/incorrect:</w:t>
      </w:r>
      <w:r>
        <w:rPr>
          <w:color w:val="6FAC46"/>
          <w:spacing w:val="-6"/>
          <w:sz w:val="24"/>
        </w:rPr>
        <w:t> </w:t>
      </w:r>
      <w:r>
        <w:rPr>
          <w:color w:val="6FAC46"/>
          <w:spacing w:val="-5"/>
          <w:sz w:val="24"/>
        </w:rPr>
        <w:t>0%</w:t>
      </w:r>
    </w:p>
    <w:p>
      <w:pPr>
        <w:pStyle w:val="BodyText"/>
        <w:spacing w:before="263"/>
      </w:pPr>
    </w:p>
    <w:p>
      <w:pPr>
        <w:pStyle w:val="BodyText"/>
        <w:spacing w:line="256" w:lineRule="auto" w:before="1"/>
        <w:ind w:left="216" w:right="210"/>
        <w:jc w:val="both"/>
      </w:pPr>
      <w:r>
        <w:rPr>
          <w:rFonts w:ascii="Arial" w:eastAsia="Arial"/>
          <w:b/>
        </w:rPr>
        <w:t>Q4.</w:t>
      </w:r>
      <w:r>
        <w:rPr>
          <w:rFonts w:ascii="Arial" w:eastAsia="Arial"/>
          <w:b/>
          <w:spacing w:val="-9"/>
        </w:rPr>
        <w:t> </w:t>
      </w:r>
      <w:r>
        <w:rPr>
          <w:color w:val="808080"/>
        </w:rPr>
        <w:t>[1</w:t>
      </w:r>
      <w:r>
        <w:rPr>
          <w:color w:val="808080"/>
          <w:spacing w:val="-8"/>
        </w:rPr>
        <w:t> </w:t>
      </w:r>
      <w:r>
        <w:rPr>
          <w:color w:val="808080"/>
        </w:rPr>
        <w:t>Point]</w:t>
      </w:r>
      <w:r>
        <w:rPr/>
        <w:t>.</w:t>
      </w:r>
      <w:r>
        <w:rPr>
          <w:spacing w:val="-9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two</w:t>
      </w:r>
      <w:r>
        <w:rPr>
          <w:spacing w:val="-8"/>
        </w:rPr>
        <w:t> </w:t>
      </w:r>
      <w:r>
        <w:rPr/>
        <w:t>hosts,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B,</w:t>
      </w:r>
      <w:r>
        <w:rPr>
          <w:spacing w:val="-9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9"/>
        </w:rPr>
        <w:t> </w:t>
      </w:r>
      <w:r>
        <w:rPr/>
        <w:t>link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rate</w:t>
      </w:r>
      <w:r>
        <w:rPr>
          <w:spacing w:val="-10"/>
        </w:rPr>
        <w:t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19"/>
        </w:rPr>
        <w:t> </w:t>
      </w:r>
      <w:r>
        <w:rPr/>
        <w:t>kbits/second (kbps). Suppose</w:t>
      </w:r>
      <w:r>
        <w:rPr>
          <w:spacing w:val="-3"/>
        </w:rPr>
        <w:t> </w:t>
      </w:r>
      <w:r>
        <w:rPr/>
        <w:t>that the two hosts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 </w:t>
      </w:r>
      <w:r>
        <w:rPr>
          <w:rFonts w:ascii="Cambria Math" w:eastAsia="Cambria Math"/>
        </w:rPr>
        <w:t>𝑚 </w:t>
      </w:r>
      <w:r>
        <w:rPr/>
        <w:t>meters,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propagation speed along the link is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24"/>
        </w:rPr>
        <w:t> </w:t>
      </w:r>
      <w:r>
        <w:rPr/>
        <w:t>meters/second (m/s). Host A is to send a packet of size </w:t>
      </w:r>
      <w:r>
        <w:rPr>
          <w:rFonts w:ascii="Cambria Math" w:eastAsia="Cambria Math"/>
        </w:rPr>
        <w:t>𝐿 </w:t>
      </w:r>
      <w:r>
        <w:rPr/>
        <w:t>bits to Host </w:t>
      </w:r>
      <w:r>
        <w:rPr>
          <w:rFonts w:ascii="Cambria Math" w:eastAsia="Cambria Math"/>
        </w:rPr>
        <w:t>𝐵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934" w:val="left" w:leader="none"/>
        </w:tabs>
        <w:spacing w:line="240" w:lineRule="auto" w:before="164" w:after="0"/>
        <w:ind w:left="934" w:right="0" w:hanging="358"/>
        <w:jc w:val="left"/>
        <w:rPr>
          <w:sz w:val="24"/>
        </w:rPr>
      </w:pPr>
      <w:r>
        <w:rPr>
          <w:sz w:val="24"/>
        </w:rPr>
        <w:t>Express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propagation</w:t>
      </w:r>
      <w:r>
        <w:rPr>
          <w:spacing w:val="5"/>
          <w:sz w:val="24"/>
        </w:rPr>
        <w:t> </w:t>
      </w:r>
      <w:r>
        <w:rPr>
          <w:sz w:val="24"/>
        </w:rPr>
        <w:t>delay,</w:t>
      </w:r>
      <w:r>
        <w:rPr>
          <w:spacing w:val="8"/>
          <w:sz w:val="24"/>
        </w:rPr>
        <w:t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𝑝𝑟𝑜𝑝</w:t>
      </w:r>
      <w:r>
        <w:rPr>
          <w:sz w:val="24"/>
          <w:vertAlign w:val="baseline"/>
        </w:rPr>
        <w:t>,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terms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"/>
          <w:sz w:val="24"/>
          <w:vertAlign w:val="baseline"/>
        </w:rPr>
        <w:t> </w:t>
      </w:r>
      <w:r>
        <w:rPr>
          <w:rFonts w:ascii="Cambria Math" w:eastAsia="Cambria Math"/>
          <w:spacing w:val="-5"/>
          <w:sz w:val="24"/>
          <w:vertAlign w:val="baseline"/>
        </w:rPr>
        <w:t>𝑠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34" w:val="left" w:leader="none"/>
        </w:tabs>
        <w:spacing w:line="240" w:lineRule="auto" w:before="53" w:after="0"/>
        <w:ind w:left="934" w:right="0" w:hanging="358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transmission</w:t>
      </w:r>
      <w:r>
        <w:rPr>
          <w:spacing w:val="5"/>
          <w:sz w:val="24"/>
        </w:rPr>
        <w:t> </w:t>
      </w:r>
      <w:r>
        <w:rPr>
          <w:sz w:val="24"/>
        </w:rPr>
        <w:t>time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packet,</w:t>
      </w:r>
      <w:r>
        <w:rPr>
          <w:spacing w:val="7"/>
          <w:sz w:val="24"/>
        </w:rPr>
        <w:t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term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𝐿</w:t>
      </w:r>
      <w:r>
        <w:rPr>
          <w:rFonts w:ascii="Cambria Math" w:eastAsia="Cambria Math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"/>
          <w:sz w:val="24"/>
          <w:vertAlign w:val="baseline"/>
        </w:rPr>
        <w:t> </w:t>
      </w:r>
      <w:r>
        <w:rPr>
          <w:rFonts w:ascii="Cambria Math" w:eastAsia="Cambria Math"/>
          <w:spacing w:val="-5"/>
          <w:sz w:val="24"/>
          <w:vertAlign w:val="baseline"/>
        </w:rPr>
        <w:t>𝑅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56" w:lineRule="auto" w:before="23" w:after="0"/>
        <w:ind w:left="936" w:right="615" w:hanging="360"/>
        <w:jc w:val="left"/>
        <w:rPr>
          <w:sz w:val="24"/>
        </w:rPr>
      </w:pPr>
      <w:r>
        <w:rPr>
          <w:sz w:val="24"/>
        </w:rPr>
        <w:t>Suppose Host A begins to transmit</w:t>
      </w:r>
      <w:r>
        <w:rPr>
          <w:spacing w:val="-1"/>
          <w:sz w:val="24"/>
        </w:rPr>
        <w:t> </w:t>
      </w:r>
      <w:r>
        <w:rPr>
          <w:sz w:val="24"/>
        </w:rPr>
        <w:t>the packet at 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75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71"/>
          <w:sz w:val="24"/>
        </w:rPr>
        <w:t> </w:t>
      </w:r>
      <w:r>
        <w:rPr>
          <w:rFonts w:ascii="Cambria Math" w:eastAsia="Cambria Math"/>
          <w:sz w:val="24"/>
        </w:rPr>
        <w:t>0</w:t>
      </w:r>
      <w:r>
        <w:rPr>
          <w:sz w:val="24"/>
        </w:rPr>
        <w:t>. At 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75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71"/>
          <w:sz w:val="24"/>
        </w:rPr>
        <w:t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  <w:vertAlign w:val="baseline"/>
        </w:rPr>
        <w:t>, where is the last bit of the packet?</w:t>
      </w:r>
    </w:p>
    <w:p>
      <w:pPr>
        <w:pStyle w:val="ListParagraph"/>
        <w:numPr>
          <w:ilvl w:val="0"/>
          <w:numId w:val="3"/>
        </w:numPr>
        <w:tabs>
          <w:tab w:pos="934" w:val="left" w:leader="none"/>
          <w:tab w:pos="936" w:val="left" w:leader="none"/>
        </w:tabs>
        <w:spacing w:line="285" w:lineRule="auto" w:before="2" w:after="0"/>
        <w:ind w:left="936" w:right="390" w:hanging="360"/>
        <w:jc w:val="left"/>
        <w:rPr>
          <w:sz w:val="24"/>
        </w:rPr>
      </w:pPr>
      <w:r>
        <w:rPr>
          <w:sz w:val="24"/>
        </w:rPr>
        <w:t>Suppose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𝑝𝑟𝑜𝑝</w:t>
      </w:r>
      <w:r>
        <w:rPr>
          <w:rFonts w:ascii="Cambria Math" w:eastAsia="Cambria Math"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is greater than </w:t>
      </w:r>
      <w:r>
        <w:rPr>
          <w:rFonts w:ascii="Cambria Math" w:eastAsia="Cambria Math"/>
          <w:sz w:val="24"/>
          <w:vertAlign w:val="baseline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  <w:vertAlign w:val="baseline"/>
        </w:rPr>
        <w:t>. At time </w:t>
      </w:r>
      <w:r>
        <w:rPr>
          <w:rFonts w:ascii="Cambria Math" w:eastAsia="Cambria Math"/>
          <w:sz w:val="24"/>
          <w:vertAlign w:val="baseline"/>
        </w:rPr>
        <w:t>𝑡</w:t>
      </w:r>
      <w:r>
        <w:rPr>
          <w:rFonts w:ascii="Cambria Math" w:eastAsia="Cambria Math"/>
          <w:spacing w:val="80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2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  <w:vertAlign w:val="baseline"/>
        </w:rPr>
        <w:t>, where is the first bit of the </w:t>
      </w:r>
      <w:r>
        <w:rPr>
          <w:spacing w:val="-2"/>
          <w:sz w:val="24"/>
          <w:vertAlign w:val="baseline"/>
        </w:rPr>
        <w:t>packet?</w:t>
      </w:r>
    </w:p>
    <w:p>
      <w:pPr>
        <w:pStyle w:val="ListParagraph"/>
        <w:numPr>
          <w:ilvl w:val="0"/>
          <w:numId w:val="3"/>
        </w:numPr>
        <w:tabs>
          <w:tab w:pos="934" w:val="left" w:leader="none"/>
        </w:tabs>
        <w:spacing w:line="254" w:lineRule="exact" w:before="0" w:after="0"/>
        <w:ind w:left="934" w:right="0" w:hanging="358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Suppose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𝑠</w:t>
      </w:r>
      <w:r>
        <w:rPr>
          <w:rFonts w:ascii="Cambria Math" w:hAnsi="Cambria Math" w:eastAsia="Cambria Math"/>
          <w:spacing w:val="69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64"/>
          <w:sz w:val="24"/>
        </w:rPr>
        <w:t> </w:t>
      </w:r>
      <w:r>
        <w:rPr>
          <w:rFonts w:ascii="Cambria Math" w:hAnsi="Cambria Math" w:eastAsia="Cambria Math"/>
          <w:sz w:val="24"/>
        </w:rPr>
        <w:t>2.5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10</w:t>
      </w:r>
      <w:r>
        <w:rPr>
          <w:rFonts w:ascii="Cambria Math" w:hAnsi="Cambria Math" w:eastAsia="Cambria Math"/>
          <w:sz w:val="24"/>
          <w:vertAlign w:val="superscript"/>
        </w:rPr>
        <w:t>8</w:t>
      </w:r>
      <w:r>
        <w:rPr>
          <w:rFonts w:ascii="Cambria Math" w:hAnsi="Cambria Math" w:eastAsia="Cambria Math"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m/s,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𝐿</w:t>
      </w:r>
      <w:r>
        <w:rPr>
          <w:rFonts w:ascii="Cambria Math" w:hAnsi="Cambria Math" w:eastAsia="Cambria Math"/>
          <w:spacing w:val="6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6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120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bits,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𝑅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56 kbps.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Find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distance</w:t>
      </w:r>
      <w:r>
        <w:rPr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𝑚</w:t>
      </w:r>
    </w:p>
    <w:p>
      <w:pPr>
        <w:pStyle w:val="BodyText"/>
        <w:spacing w:before="18"/>
        <w:ind w:left="936"/>
      </w:pP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w w:val="105"/>
          <w:vertAlign w:val="subscript"/>
        </w:rPr>
        <w:t>𝑝𝑟𝑜𝑝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13"/>
          <w:w w:val="105"/>
          <w:vertAlign w:val="baseline"/>
        </w:rPr>
        <w:t> </w:t>
      </w:r>
      <w:r>
        <w:rPr>
          <w:rFonts w:ascii="Cambria Math" w:eastAsia="Cambria Math"/>
          <w:spacing w:val="-2"/>
          <w:w w:val="105"/>
          <w:vertAlign w:val="baseline"/>
        </w:rPr>
        <w:t>𝑑</w:t>
      </w:r>
      <w:r>
        <w:rPr>
          <w:rFonts w:ascii="Cambria Math" w:eastAsia="Cambria Math"/>
          <w:spacing w:val="-2"/>
          <w:w w:val="105"/>
          <w:vertAlign w:val="subscript"/>
        </w:rPr>
        <w:t>𝑡𝑟𝑎𝑛𝑠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before="96"/>
        <w:rPr>
          <w:sz w:val="17"/>
        </w:rPr>
      </w:pPr>
    </w:p>
    <w:p>
      <w:pPr>
        <w:pStyle w:val="Heading1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>
      <w:pPr>
        <w:pStyle w:val="BodyText"/>
        <w:spacing w:line="259" w:lineRule="auto" w:before="81"/>
        <w:ind w:left="216" w:right="213"/>
        <w:jc w:val="both"/>
      </w:pPr>
      <w:r>
        <w:rPr>
          <w:color w:val="6FAC46"/>
        </w:rPr>
        <w:t>0.2 points each question. Equivalent wording acceptable for sub-questions</w:t>
      </w:r>
      <w:r>
        <w:rPr>
          <w:color w:val="6FAC46"/>
          <w:spacing w:val="-1"/>
        </w:rPr>
        <w:t> </w:t>
      </w:r>
      <w:r>
        <w:rPr>
          <w:color w:val="6FAC46"/>
        </w:rPr>
        <w:t>c and d as long as there is no confusion. For sub-question e, give full points as long as the expression is correct (the numerical value does not matter).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59" w:lineRule="auto"/>
        <w:ind w:left="216" w:right="214"/>
        <w:jc w:val="both"/>
      </w:pPr>
      <w:r>
        <w:rPr>
          <w:rFonts w:ascii="Arial"/>
          <w:b/>
        </w:rPr>
        <w:t>Q5.</w:t>
      </w:r>
      <w:r>
        <w:rPr>
          <w:rFonts w:ascii="Arial"/>
          <w:b/>
          <w:spacing w:val="-2"/>
        </w:rPr>
        <w:t> </w:t>
      </w:r>
      <w:r>
        <w:rPr>
          <w:color w:val="808080"/>
        </w:rPr>
        <w:t>[1</w:t>
      </w:r>
      <w:r>
        <w:rPr>
          <w:color w:val="808080"/>
          <w:spacing w:val="-2"/>
        </w:rPr>
        <w:t> </w:t>
      </w:r>
      <w:r>
        <w:rPr>
          <w:color w:val="808080"/>
        </w:rPr>
        <w:t>Point]</w:t>
      </w:r>
      <w:r>
        <w:rPr/>
        <w:t>.</w:t>
      </w:r>
      <w:r>
        <w:rPr>
          <w:spacing w:val="-2"/>
        </w:rPr>
        <w:t> </w:t>
      </w:r>
      <w:r>
        <w:rPr/>
        <w:t>Compare</w:t>
      </w:r>
      <w:r>
        <w:rPr>
          <w:spacing w:val="-6"/>
        </w:rPr>
        <w:t> </w:t>
      </w:r>
      <w:r>
        <w:rPr/>
        <w:t>in-band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out-of-band</w:t>
      </w:r>
      <w:r>
        <w:rPr>
          <w:spacing w:val="-3"/>
        </w:rPr>
        <w:t> </w:t>
      </w:r>
      <w:r>
        <w:rPr/>
        <w:t>(OOB)</w:t>
      </w:r>
      <w:r>
        <w:rPr>
          <w:spacing w:val="-6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answer the following questions.</w:t>
      </w:r>
    </w:p>
    <w:p>
      <w:pPr>
        <w:pStyle w:val="Heading1"/>
        <w:spacing w:before="160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3"/>
        </w:rPr>
        <w:t> </w:t>
      </w:r>
      <w:r>
        <w:rPr>
          <w:color w:val="6FAC46"/>
          <w:spacing w:val="-4"/>
        </w:rPr>
        <w:t>Note</w:t>
      </w:r>
      <w:r>
        <w:rPr>
          <w:rFonts w:ascii="Arial MT"/>
          <w:b w:val="0"/>
          <w:color w:val="6FAC46"/>
          <w:spacing w:val="-4"/>
        </w:rPr>
        <w:t>:</w:t>
      </w:r>
    </w:p>
    <w:p>
      <w:pPr>
        <w:pStyle w:val="BodyText"/>
        <w:spacing w:before="82"/>
        <w:ind w:left="216"/>
        <w:jc w:val="both"/>
      </w:pPr>
      <w:r>
        <w:rPr>
          <w:color w:val="6FAC46"/>
        </w:rPr>
        <w:t>Equivalent</w:t>
      </w:r>
      <w:r>
        <w:rPr>
          <w:color w:val="6FAC46"/>
          <w:spacing w:val="-5"/>
        </w:rPr>
        <w:t> </w:t>
      </w:r>
      <w:r>
        <w:rPr>
          <w:color w:val="6FAC46"/>
        </w:rPr>
        <w:t>wording</w:t>
      </w:r>
      <w:r>
        <w:rPr>
          <w:color w:val="6FAC46"/>
          <w:spacing w:val="-5"/>
        </w:rPr>
        <w:t> </w:t>
      </w:r>
      <w:r>
        <w:rPr>
          <w:color w:val="6FAC46"/>
        </w:rPr>
        <w:t>acceptable</w:t>
      </w:r>
      <w:r>
        <w:rPr>
          <w:color w:val="6FAC46"/>
          <w:spacing w:val="-3"/>
        </w:rPr>
        <w:t> </w:t>
      </w:r>
      <w:r>
        <w:rPr>
          <w:color w:val="6FAC46"/>
        </w:rPr>
        <w:t>as</w:t>
      </w:r>
      <w:r>
        <w:rPr>
          <w:color w:val="6FAC46"/>
          <w:spacing w:val="-5"/>
        </w:rPr>
        <w:t> </w:t>
      </w:r>
      <w:r>
        <w:rPr>
          <w:color w:val="6FAC46"/>
        </w:rPr>
        <w:t>long</w:t>
      </w:r>
      <w:r>
        <w:rPr>
          <w:color w:val="6FAC46"/>
          <w:spacing w:val="-3"/>
        </w:rPr>
        <w:t> </w:t>
      </w:r>
      <w:r>
        <w:rPr>
          <w:color w:val="6FAC46"/>
        </w:rPr>
        <w:t>as</w:t>
      </w:r>
      <w:r>
        <w:rPr>
          <w:color w:val="6FAC46"/>
          <w:spacing w:val="-4"/>
        </w:rPr>
        <w:t> </w:t>
      </w:r>
      <w:r>
        <w:rPr>
          <w:color w:val="6FAC46"/>
        </w:rPr>
        <w:t>there</w:t>
      </w:r>
      <w:r>
        <w:rPr>
          <w:color w:val="6FAC46"/>
          <w:spacing w:val="-3"/>
        </w:rPr>
        <w:t> </w:t>
      </w:r>
      <w:r>
        <w:rPr>
          <w:color w:val="6FAC46"/>
        </w:rPr>
        <w:t>is</w:t>
      </w:r>
      <w:r>
        <w:rPr>
          <w:color w:val="6FAC46"/>
          <w:spacing w:val="-3"/>
        </w:rPr>
        <w:t> </w:t>
      </w:r>
      <w:r>
        <w:rPr>
          <w:color w:val="6FAC46"/>
        </w:rPr>
        <w:t>no</w:t>
      </w:r>
      <w:r>
        <w:rPr>
          <w:color w:val="6FAC46"/>
          <w:spacing w:val="-4"/>
        </w:rPr>
        <w:t> </w:t>
      </w:r>
      <w:r>
        <w:rPr>
          <w:color w:val="6FAC46"/>
          <w:spacing w:val="-2"/>
        </w:rPr>
        <w:t>confusion.</w:t>
      </w:r>
    </w:p>
    <w:p>
      <w:pPr>
        <w:pStyle w:val="BodyText"/>
        <w:spacing w:after="0"/>
        <w:jc w:val="both"/>
        <w:sectPr>
          <w:pgSz w:w="12240" w:h="15840"/>
          <w:pgMar w:top="1000" w:bottom="280" w:left="1080" w:right="1080"/>
        </w:sectPr>
      </w:pPr>
    </w:p>
    <w:p>
      <w:pPr>
        <w:pStyle w:val="ListParagraph"/>
        <w:numPr>
          <w:ilvl w:val="0"/>
          <w:numId w:val="4"/>
        </w:numPr>
        <w:tabs>
          <w:tab w:pos="934" w:val="left" w:leader="none"/>
        </w:tabs>
        <w:spacing w:line="240" w:lineRule="auto" w:before="80" w:after="0"/>
        <w:ind w:left="934" w:right="0" w:hanging="358"/>
        <w:jc w:val="left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3"/>
          <w:sz w:val="24"/>
        </w:rPr>
        <w:t> </w:t>
      </w:r>
      <w:r>
        <w:rPr>
          <w:color w:val="808080"/>
          <w:sz w:val="24"/>
        </w:rPr>
        <w:t>points]</w:t>
      </w:r>
      <w:r>
        <w:rPr>
          <w:color w:val="808080"/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pros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OOB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network?</w:t>
      </w:r>
    </w:p>
    <w:p>
      <w:pPr>
        <w:pStyle w:val="ListParagraph"/>
        <w:numPr>
          <w:ilvl w:val="0"/>
          <w:numId w:val="4"/>
        </w:numPr>
        <w:tabs>
          <w:tab w:pos="934" w:val="left" w:leader="none"/>
        </w:tabs>
        <w:spacing w:line="240" w:lineRule="auto" w:before="22" w:after="0"/>
        <w:ind w:left="934" w:right="0" w:hanging="358"/>
        <w:jc w:val="left"/>
        <w:rPr>
          <w:sz w:val="24"/>
        </w:rPr>
      </w:pPr>
      <w:r>
        <w:rPr>
          <w:color w:val="7E7E7E"/>
          <w:sz w:val="24"/>
        </w:rPr>
        <w:t>[0.2</w:t>
      </w:r>
      <w:r>
        <w:rPr>
          <w:color w:val="7E7E7E"/>
          <w:spacing w:val="-4"/>
          <w:sz w:val="24"/>
        </w:rPr>
        <w:t> </w:t>
      </w:r>
      <w:r>
        <w:rPr>
          <w:color w:val="7E7E7E"/>
          <w:sz w:val="24"/>
        </w:rPr>
        <w:t>points]</w:t>
      </w:r>
      <w:r>
        <w:rPr>
          <w:color w:val="7E7E7E"/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network below</w:t>
      </w:r>
      <w:r>
        <w:rPr>
          <w:spacing w:val="-3"/>
          <w:sz w:val="24"/>
        </w:rPr>
        <w:t> </w:t>
      </w:r>
      <w:r>
        <w:rPr>
          <w:sz w:val="24"/>
        </w:rPr>
        <w:t>in-band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OOB?</w:t>
      </w:r>
    </w:p>
    <w:p>
      <w:pPr>
        <w:pStyle w:val="BodyText"/>
        <w:spacing w:before="1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1418589</wp:posOffset>
                </wp:positionH>
                <wp:positionV relativeFrom="paragraph">
                  <wp:posOffset>537087</wp:posOffset>
                </wp:positionV>
                <wp:extent cx="1820545" cy="6051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20545" cy="605155"/>
                          <a:chExt cx="1820545" cy="6051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81" cy="605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856869" y="436143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0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 descr="Ethernet - Free technology icons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011" y="44653"/>
                            <a:ext cx="391617" cy="391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699997pt;margin-top:42.290344pt;width:143.35pt;height:47.65pt;mso-position-horizontal-relative:page;mso-position-vertical-relative:paragraph;z-index:-15728640;mso-wrap-distance-left:0;mso-wrap-distance-right:0" id="docshapegroup1" coordorigin="2234,846" coordsize="2867,953">
                <v:shape style="position:absolute;left:2234;top:845;width:1350;height:953" type="#_x0000_t75" id="docshape2" stroked="false">
                  <v:imagedata r:id="rId5" o:title=""/>
                </v:shape>
                <v:line style="position:absolute" from="3583,1533" to="5100,1533" stroked="true" strokeweight=".75pt" strokecolor="#4471c4">
                  <v:stroke dashstyle="solid"/>
                </v:line>
                <v:shape style="position:absolute;left:3972;top:916;width:617;height:617" type="#_x0000_t75" id="docshape3" alt="Ethernet - Free technology icons" stroked="false">
                  <v:imagedata r:id="rId6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3295269</wp:posOffset>
                </wp:positionH>
                <wp:positionV relativeFrom="paragraph">
                  <wp:posOffset>265803</wp:posOffset>
                </wp:positionV>
                <wp:extent cx="2558415" cy="108394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558415" cy="1083945"/>
                          <a:chExt cx="2558415" cy="108394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172" cy="1083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51840" y="34504"/>
                            <a:ext cx="475615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611505">
                                <a:moveTo>
                                  <a:pt x="475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1200"/>
                                </a:lnTo>
                                <a:lnTo>
                                  <a:pt x="475107" y="611200"/>
                                </a:lnTo>
                                <a:lnTo>
                                  <a:pt x="47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470001pt;margin-top:20.929441pt;width:201.45pt;height:85.35pt;mso-position-horizontal-relative:page;mso-position-vertical-relative:paragraph;z-index:-15728128;mso-wrap-distance-left:0;mso-wrap-distance-right:0" id="docshapegroup4" coordorigin="5189,419" coordsize="4029,1707">
                <v:shape style="position:absolute;left:5189;top:418;width:4029;height:1707" type="#_x0000_t75" id="docshape5" stroked="false">
                  <v:imagedata r:id="rId7" o:title=""/>
                </v:shape>
                <v:rect style="position:absolute;left:5586;top:472;width:749;height:963" id="docshape6" filled="true" fillcolor="#ffffff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259" w:lineRule="auto" w:before="102" w:after="0"/>
        <w:ind w:left="936" w:right="208" w:hanging="360"/>
        <w:jc w:val="both"/>
        <w:rPr>
          <w:sz w:val="24"/>
        </w:rPr>
      </w:pPr>
      <w:r>
        <w:rPr>
          <w:color w:val="808080"/>
          <w:sz w:val="24"/>
        </w:rPr>
        <w:t>[0.3 points] </w:t>
      </w:r>
      <w:r>
        <w:rPr>
          <w:sz w:val="24"/>
        </w:rPr>
        <w:t>Software-defined networking (SDN) is a relatively new technology that aims to make a network more flexible and configurable. In a conventional network, each router makes its routing tables locally based on information from and interactions with other routers. In SDN, every switch needs to have a logical connection with an SND controller, which collects global information and makes routing</w:t>
      </w:r>
      <w:r>
        <w:rPr>
          <w:spacing w:val="-6"/>
          <w:sz w:val="24"/>
        </w:rPr>
        <w:t> </w:t>
      </w:r>
      <w:r>
        <w:rPr>
          <w:sz w:val="24"/>
        </w:rPr>
        <w:t>decisions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routers.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logical</w:t>
      </w:r>
      <w:r>
        <w:rPr>
          <w:spacing w:val="-4"/>
          <w:sz w:val="24"/>
        </w:rPr>
        <w:t> </w:t>
      </w:r>
      <w:r>
        <w:rPr>
          <w:sz w:val="24"/>
        </w:rPr>
        <w:t>connections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in- band or an OOB manner, as illustrated below using red dashed lines with arrowheads.</w:t>
      </w:r>
      <w:r>
        <w:rPr>
          <w:spacing w:val="-3"/>
          <w:sz w:val="24"/>
        </w:rPr>
        <w:t> </w:t>
      </w:r>
      <w:r>
        <w:rPr>
          <w:sz w:val="24"/>
        </w:rPr>
        <w:t>Discuss</w:t>
      </w:r>
      <w:r>
        <w:rPr>
          <w:spacing w:val="-8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the impact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connections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router</w:t>
      </w:r>
      <w:r>
        <w:rPr>
          <w:spacing w:val="-6"/>
          <w:sz w:val="24"/>
        </w:rPr>
        <w:t> </w:t>
      </w:r>
      <w:r>
        <w:rPr>
          <w:sz w:val="24"/>
        </w:rPr>
        <w:t>A fails in the in-band and the OOB cases, respectively.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1630434</wp:posOffset>
            </wp:positionH>
            <wp:positionV relativeFrom="paragraph">
              <wp:posOffset>121461</wp:posOffset>
            </wp:positionV>
            <wp:extent cx="4525907" cy="227342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90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934" w:val="left" w:leader="none"/>
          <w:tab w:pos="936" w:val="left" w:leader="none"/>
        </w:tabs>
        <w:spacing w:line="259" w:lineRule="auto" w:before="58" w:after="0"/>
        <w:ind w:left="936" w:right="208" w:hanging="360"/>
        <w:jc w:val="both"/>
        <w:rPr>
          <w:sz w:val="24"/>
        </w:rPr>
      </w:pPr>
      <w:r>
        <w:rPr>
          <w:color w:val="808080"/>
          <w:sz w:val="24"/>
        </w:rPr>
        <w:t>[0.2</w:t>
      </w:r>
      <w:r>
        <w:rPr>
          <w:color w:val="808080"/>
          <w:spacing w:val="-3"/>
          <w:sz w:val="24"/>
        </w:rPr>
        <w:t> </w:t>
      </w:r>
      <w:r>
        <w:rPr>
          <w:color w:val="808080"/>
          <w:sz w:val="24"/>
        </w:rPr>
        <w:t>points]</w:t>
      </w:r>
      <w:r>
        <w:rPr>
          <w:color w:val="808080"/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in-band</w:t>
      </w:r>
      <w:r>
        <w:rPr>
          <w:spacing w:val="-4"/>
          <w:sz w:val="24"/>
        </w:rPr>
        <w:t> </w:t>
      </w:r>
      <w:r>
        <w:rPr>
          <w:sz w:val="24"/>
        </w:rPr>
        <w:t>approach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SDN,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think</w:t>
      </w:r>
      <w:r>
        <w:rPr>
          <w:spacing w:val="-4"/>
          <w:sz w:val="24"/>
        </w:rPr>
        <w:t> </w:t>
      </w:r>
      <w:r>
        <w:rPr>
          <w:sz w:val="24"/>
        </w:rPr>
        <w:t>of an</w:t>
      </w:r>
      <w:r>
        <w:rPr>
          <w:spacing w:val="-5"/>
          <w:sz w:val="24"/>
        </w:rPr>
        <w:t> </w:t>
      </w:r>
      <w:r>
        <w:rPr>
          <w:sz w:val="24"/>
        </w:rPr>
        <w:t>idea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reduce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impact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8"/>
          <w:sz w:val="24"/>
        </w:rPr>
        <w:t> </w:t>
      </w:r>
      <w:r>
        <w:rPr>
          <w:sz w:val="24"/>
        </w:rPr>
        <w:t>nodes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single</w:t>
      </w:r>
      <w:r>
        <w:rPr>
          <w:spacing w:val="-7"/>
          <w:sz w:val="24"/>
        </w:rPr>
        <w:t> </w:t>
      </w:r>
      <w:r>
        <w:rPr>
          <w:sz w:val="24"/>
        </w:rPr>
        <w:t>node</w:t>
      </w:r>
      <w:r>
        <w:rPr>
          <w:spacing w:val="-7"/>
          <w:sz w:val="24"/>
        </w:rPr>
        <w:t> </w:t>
      </w:r>
      <w:r>
        <w:rPr>
          <w:sz w:val="24"/>
        </w:rPr>
        <w:t>failure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described in</w:t>
      </w:r>
      <w:r>
        <w:rPr>
          <w:spacing w:val="-7"/>
          <w:sz w:val="24"/>
        </w:rPr>
        <w:t> </w:t>
      </w:r>
      <w:r>
        <w:rPr>
          <w:sz w:val="24"/>
        </w:rPr>
        <w:t>sub-question</w:t>
      </w:r>
      <w:r>
        <w:rPr>
          <w:spacing w:val="-7"/>
          <w:sz w:val="24"/>
        </w:rPr>
        <w:t> </w:t>
      </w:r>
      <w:r>
        <w:rPr>
          <w:sz w:val="24"/>
        </w:rPr>
        <w:t>c</w:t>
      </w:r>
      <w:r>
        <w:rPr>
          <w:spacing w:val="-9"/>
          <w:sz w:val="24"/>
        </w:rPr>
        <w:t> </w:t>
      </w:r>
      <w:r>
        <w:rPr>
          <w:sz w:val="24"/>
        </w:rPr>
        <w:t>happens?</w:t>
      </w:r>
      <w:r>
        <w:rPr>
          <w:spacing w:val="-7"/>
          <w:sz w:val="24"/>
        </w:rPr>
        <w:t> </w:t>
      </w:r>
      <w:r>
        <w:rPr>
          <w:sz w:val="24"/>
        </w:rPr>
        <w:t>Here,</w:t>
      </w:r>
      <w:r>
        <w:rPr>
          <w:spacing w:val="-7"/>
          <w:sz w:val="24"/>
        </w:rPr>
        <w:t> </w:t>
      </w:r>
      <w:r>
        <w:rPr>
          <w:sz w:val="24"/>
        </w:rPr>
        <w:t>instead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small</w:t>
      </w:r>
      <w:r>
        <w:rPr>
          <w:spacing w:val="-9"/>
          <w:sz w:val="24"/>
        </w:rPr>
        <w:t> </w:t>
      </w:r>
      <w:r>
        <w:rPr>
          <w:sz w:val="24"/>
        </w:rPr>
        <w:t>network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figure,</w:t>
      </w:r>
      <w:r>
        <w:rPr>
          <w:spacing w:val="-9"/>
          <w:sz w:val="24"/>
        </w:rPr>
        <w:t> </w:t>
      </w:r>
      <w:r>
        <w:rPr>
          <w:sz w:val="24"/>
        </w:rPr>
        <w:t>consider a practical network in which at least several nodes can directly connect to the </w:t>
      </w:r>
      <w:r>
        <w:rPr>
          <w:spacing w:val="-2"/>
          <w:sz w:val="24"/>
        </w:rPr>
        <w:t>controller.</w:t>
      </w:r>
    </w:p>
    <w:sectPr>
      <w:pgSz w:w="12240" w:h="15840"/>
      <w:pgMar w:top="10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936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936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936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936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6FAC46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1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Jie</dc:creator>
  <dcterms:created xsi:type="dcterms:W3CDTF">2025-01-27T19:26:49Z</dcterms:created>
  <dcterms:modified xsi:type="dcterms:W3CDTF">2025-01-27T19:26:49Z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for Microsoft 365</vt:lpwstr>
  </property>
</Properties>
</file>