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BB68" w14:textId="77777777" w:rsidR="00972F77" w:rsidRDefault="00972F77" w:rsidP="00972F77">
      <w:pPr>
        <w:pStyle w:val="1"/>
        <w:numPr>
          <w:ilvl w:val="0"/>
          <w:numId w:val="1"/>
        </w:numPr>
      </w:pPr>
      <w:bookmarkStart w:id="0" w:name="_Toc160482112"/>
      <w:r>
        <w:t>РАЗРАБОТКА ТЕХНИЧЕСКОГО ЗАДАНИЯ</w:t>
      </w:r>
      <w:bookmarkEnd w:id="0"/>
    </w:p>
    <w:p w14:paraId="0AB872A1" w14:textId="6311EF2D" w:rsidR="00972F77" w:rsidRDefault="00972F77" w:rsidP="00972F77">
      <w:pPr>
        <w:rPr>
          <w:b/>
          <w:bCs/>
        </w:rPr>
      </w:pPr>
      <w:bookmarkStart w:id="1" w:name="_Toc152164287"/>
      <w:r w:rsidRPr="00CC7BB1">
        <w:rPr>
          <w:b/>
          <w:bCs/>
        </w:rPr>
        <w:t>Введение</w:t>
      </w:r>
      <w:bookmarkEnd w:id="1"/>
    </w:p>
    <w:p w14:paraId="42117561" w14:textId="2EB2B3FB" w:rsidR="003A76D7" w:rsidRPr="00D922D5" w:rsidRDefault="003A76D7" w:rsidP="003A76D7">
      <w:pPr>
        <w:rPr>
          <w:rFonts w:cs="Times New Roman"/>
          <w:highlight w:val="yellow"/>
        </w:rPr>
      </w:pPr>
      <w:r w:rsidRPr="00D922D5">
        <w:rPr>
          <w:highlight w:val="yellow"/>
        </w:rPr>
        <w:t>Наименование темы – «</w:t>
      </w:r>
      <w:r w:rsidRPr="00D922D5">
        <w:rPr>
          <w:rFonts w:cs="Times New Roman"/>
          <w:highlight w:val="yellow"/>
        </w:rPr>
        <w:t>Разработка сайта для организации, занимающейся продажей мебели»</w:t>
      </w:r>
    </w:p>
    <w:p w14:paraId="7530AE43" w14:textId="77777777" w:rsidR="003A76D7" w:rsidRPr="00D922D5" w:rsidRDefault="003A76D7" w:rsidP="003A76D7">
      <w:pPr>
        <w:rPr>
          <w:highlight w:val="yellow"/>
        </w:rPr>
      </w:pPr>
      <w:bookmarkStart w:id="2" w:name="_Toc152164288"/>
      <w:r w:rsidRPr="00D922D5">
        <w:rPr>
          <w:highlight w:val="yellow"/>
        </w:rPr>
        <w:t xml:space="preserve">Наименование работы: «Торговый дом «Бэст-мебель-трейд» </w:t>
      </w:r>
    </w:p>
    <w:p w14:paraId="643AD395" w14:textId="067DB4E8" w:rsidR="00E91B5C" w:rsidRPr="00D922D5" w:rsidRDefault="00E91B5C" w:rsidP="00E91B5C">
      <w:pPr>
        <w:rPr>
          <w:rFonts w:eastAsia="Times New Roman" w:cs="Times New Roman"/>
          <w:szCs w:val="28"/>
          <w:highlight w:val="yellow"/>
          <w:lang w:eastAsia="ru-RU"/>
        </w:rPr>
      </w:pPr>
      <w:r w:rsidRPr="00D922D5">
        <w:rPr>
          <w:rFonts w:eastAsia="Times New Roman" w:cs="Times New Roman"/>
          <w:bCs/>
          <w:szCs w:val="28"/>
          <w:highlight w:val="yellow"/>
          <w:lang w:eastAsia="ru-RU"/>
        </w:rPr>
        <w:t>Мебельные компании</w:t>
      </w:r>
      <w:r w:rsidRPr="00D922D5">
        <w:rPr>
          <w:rFonts w:eastAsia="Times New Roman" w:cs="Times New Roman"/>
          <w:szCs w:val="28"/>
          <w:highlight w:val="yellow"/>
          <w:lang w:eastAsia="ru-RU"/>
        </w:rPr>
        <w:t xml:space="preserve"> -это предприятия, специализирующиеся на производстве и продаже мебели. Они занимаются созданием широкого ассортимента изделий - от кухонных гарнитуров и спален до офисной мебели, и предметов интерьера.</w:t>
      </w:r>
    </w:p>
    <w:p w14:paraId="3FD3DB69" w14:textId="5A7A69E6" w:rsidR="00E91B5C" w:rsidRPr="00D922D5" w:rsidRDefault="00E91B5C" w:rsidP="00E91B5C">
      <w:pPr>
        <w:rPr>
          <w:rFonts w:eastAsia="Times New Roman" w:cs="Times New Roman"/>
          <w:szCs w:val="28"/>
          <w:highlight w:val="yellow"/>
          <w:lang w:eastAsia="ru-RU"/>
        </w:rPr>
      </w:pPr>
      <w:r w:rsidRPr="00D922D5">
        <w:rPr>
          <w:rFonts w:eastAsia="Times New Roman" w:cs="Times New Roman"/>
          <w:bCs/>
          <w:szCs w:val="28"/>
          <w:highlight w:val="yellow"/>
          <w:lang w:eastAsia="ru-RU"/>
        </w:rPr>
        <w:t>Основная цель</w:t>
      </w:r>
      <w:r w:rsidRPr="00D922D5">
        <w:rPr>
          <w:rFonts w:eastAsia="Times New Roman" w:cs="Times New Roman"/>
          <w:szCs w:val="28"/>
          <w:highlight w:val="yellow"/>
          <w:lang w:eastAsia="ru-RU"/>
        </w:rPr>
        <w:t xml:space="preserve"> — предоставить покупателям возможность оставить заявку на нужную мебель прямо на сайте и при этом показать всю необходимую информацию о будущей покупке.</w:t>
      </w:r>
    </w:p>
    <w:p w14:paraId="4121FBCE" w14:textId="77777777" w:rsidR="00D922D5" w:rsidRPr="00D922D5" w:rsidRDefault="00D922D5" w:rsidP="00D922D5">
      <w:pPr>
        <w:rPr>
          <w:rFonts w:cs="Times New Roman"/>
          <w:szCs w:val="28"/>
          <w:highlight w:val="yellow"/>
        </w:rPr>
      </w:pPr>
      <w:r w:rsidRPr="00D922D5">
        <w:rPr>
          <w:rFonts w:cs="Times New Roman"/>
          <w:szCs w:val="28"/>
          <w:highlight w:val="yellow"/>
        </w:rPr>
        <w:t>Для достижения данной цели были поставлены следующие задачи:</w:t>
      </w:r>
    </w:p>
    <w:p w14:paraId="4FC5E128" w14:textId="77777777" w:rsidR="00D922D5" w:rsidRPr="00D922D5" w:rsidRDefault="00D922D5" w:rsidP="00D922D5">
      <w:pPr>
        <w:rPr>
          <w:rFonts w:cs="Times New Roman"/>
          <w:szCs w:val="28"/>
          <w:highlight w:val="yellow"/>
        </w:rPr>
      </w:pPr>
      <w:r w:rsidRPr="00D922D5">
        <w:rPr>
          <w:rFonts w:cs="Times New Roman"/>
          <w:szCs w:val="28"/>
          <w:highlight w:val="yellow"/>
        </w:rPr>
        <w:t>1)</w:t>
      </w:r>
      <w:r w:rsidRPr="00D922D5">
        <w:rPr>
          <w:rFonts w:cs="Times New Roman"/>
          <w:szCs w:val="28"/>
          <w:highlight w:val="yellow"/>
        </w:rPr>
        <w:tab/>
        <w:t>Изучить структуру мебельного магазина и бизнес-процессы, происходящие в нем.</w:t>
      </w:r>
    </w:p>
    <w:p w14:paraId="755B94C5" w14:textId="77777777" w:rsidR="00D922D5" w:rsidRPr="00D922D5" w:rsidRDefault="00D922D5" w:rsidP="00D922D5">
      <w:pPr>
        <w:rPr>
          <w:rFonts w:cs="Times New Roman"/>
          <w:szCs w:val="28"/>
          <w:highlight w:val="yellow"/>
        </w:rPr>
      </w:pPr>
      <w:r w:rsidRPr="00D922D5">
        <w:rPr>
          <w:rFonts w:cs="Times New Roman"/>
          <w:szCs w:val="28"/>
          <w:highlight w:val="yellow"/>
        </w:rPr>
        <w:t>2)</w:t>
      </w:r>
      <w:r w:rsidRPr="00D922D5">
        <w:rPr>
          <w:rFonts w:cs="Times New Roman"/>
          <w:szCs w:val="28"/>
          <w:highlight w:val="yellow"/>
        </w:rPr>
        <w:tab/>
        <w:t>Спроектировать архитектуру сайта, разработать алгоритмы работы с данными.</w:t>
      </w:r>
    </w:p>
    <w:p w14:paraId="253D70ED" w14:textId="3418933D" w:rsidR="00D922D5" w:rsidRDefault="00D922D5" w:rsidP="00D922D5">
      <w:pPr>
        <w:rPr>
          <w:rFonts w:cs="Times New Roman"/>
          <w:szCs w:val="28"/>
        </w:rPr>
      </w:pPr>
      <w:r w:rsidRPr="00D922D5">
        <w:rPr>
          <w:rFonts w:cs="Times New Roman"/>
          <w:szCs w:val="28"/>
          <w:highlight w:val="yellow"/>
        </w:rPr>
        <w:t>3)</w:t>
      </w:r>
      <w:r w:rsidRPr="00D922D5">
        <w:rPr>
          <w:rFonts w:cs="Times New Roman"/>
          <w:szCs w:val="28"/>
          <w:highlight w:val="yellow"/>
        </w:rPr>
        <w:tab/>
        <w:t>Протестировать работоспособность сайта, внести корректировки при необходимости.</w:t>
      </w:r>
    </w:p>
    <w:p w14:paraId="2DD54ADA" w14:textId="62F37E08" w:rsidR="00D922D5" w:rsidRPr="00D922D5" w:rsidRDefault="00D922D5" w:rsidP="00D922D5">
      <w:pPr>
        <w:rPr>
          <w:rFonts w:eastAsia="Times New Roman" w:cs="Times New Roman"/>
          <w:szCs w:val="28"/>
          <w:lang w:eastAsia="ru-RU"/>
        </w:rPr>
      </w:pPr>
      <w:r w:rsidRPr="00D922D5">
        <w:rPr>
          <w:rFonts w:eastAsia="Times New Roman" w:cs="Times New Roman"/>
          <w:szCs w:val="28"/>
          <w:highlight w:val="yellow"/>
          <w:lang w:eastAsia="ru-RU"/>
        </w:rPr>
        <w:t>На сайте есть такой функционал как: оставление заявки на какой-либо товар, регистрация и авторизация, просмотр подробной информации о товаре, фильтрация, оставление отзывов, просмотр архивных заявок, просмотр отзывов.</w:t>
      </w:r>
    </w:p>
    <w:p w14:paraId="53E4C6A0" w14:textId="77777777" w:rsidR="00972F77" w:rsidRPr="00CC7BB1" w:rsidRDefault="00972F77" w:rsidP="00972F77">
      <w:pPr>
        <w:rPr>
          <w:b/>
          <w:bCs/>
        </w:rPr>
      </w:pPr>
      <w:r w:rsidRPr="00CC7BB1">
        <w:rPr>
          <w:b/>
          <w:bCs/>
        </w:rPr>
        <w:t>Основания для разработки</w:t>
      </w:r>
      <w:bookmarkEnd w:id="2"/>
    </w:p>
    <w:p w14:paraId="0AA4C770" w14:textId="1436954E" w:rsidR="00972F77" w:rsidRPr="00CC7BB1" w:rsidRDefault="00972F77" w:rsidP="00972F77">
      <w:r w:rsidRPr="00CC7BB1">
        <w:t>Разработка провод</w:t>
      </w:r>
      <w:r>
        <w:t>и</w:t>
      </w:r>
      <w:r w:rsidRPr="00CC7BB1">
        <w:t>тся на основании Договора Между ЛДПК и «</w:t>
      </w:r>
      <w:r w:rsidR="00E91B5C">
        <w:t>Торговый дом «Бэст-мебель-тр</w:t>
      </w:r>
      <w:r w:rsidR="00996289">
        <w:t>е</w:t>
      </w:r>
      <w:r w:rsidR="00E91B5C">
        <w:t>йд</w:t>
      </w:r>
      <w:r w:rsidRPr="00CC7BB1">
        <w:t xml:space="preserve">» № 3 от </w:t>
      </w:r>
      <w:r w:rsidR="00E91B5C">
        <w:t>16 апреля 2024г.</w:t>
      </w:r>
    </w:p>
    <w:p w14:paraId="44DC10A8" w14:textId="13064AAE" w:rsidR="00E91B5C" w:rsidRDefault="00972F77" w:rsidP="00996289">
      <w:r w:rsidRPr="00CC7BB1">
        <w:t xml:space="preserve">Наименование работы: </w:t>
      </w:r>
      <w:r w:rsidR="00996289" w:rsidRPr="00CC7BB1">
        <w:t>«</w:t>
      </w:r>
      <w:r w:rsidR="00996289">
        <w:t>Торговый дом «Бэст-мебель-трейд</w:t>
      </w:r>
      <w:r w:rsidR="00996289" w:rsidRPr="00CC7BB1">
        <w:t xml:space="preserve">» </w:t>
      </w:r>
    </w:p>
    <w:p w14:paraId="2645DC61" w14:textId="77777777" w:rsidR="00972F77" w:rsidRPr="00CC7BB1" w:rsidRDefault="00972F77" w:rsidP="00972F77">
      <w:pPr>
        <w:rPr>
          <w:b/>
          <w:bCs/>
        </w:rPr>
      </w:pPr>
      <w:bookmarkStart w:id="3" w:name="_Toc152164289"/>
      <w:r w:rsidRPr="00CC7BB1">
        <w:rPr>
          <w:b/>
          <w:bCs/>
        </w:rPr>
        <w:t>Назначение разработки</w:t>
      </w:r>
      <w:bookmarkEnd w:id="3"/>
    </w:p>
    <w:p w14:paraId="20D9651A" w14:textId="77777777" w:rsidR="00996289" w:rsidRDefault="00996289" w:rsidP="00996289">
      <w:pPr>
        <w:rPr>
          <w:rFonts w:eastAsia="Calibri" w:cs="Times New Roman"/>
          <w:szCs w:val="28"/>
        </w:rPr>
      </w:pPr>
      <w:bookmarkStart w:id="4" w:name="_Toc152164290"/>
      <w:r>
        <w:rPr>
          <w:rFonts w:eastAsia="Calibri" w:cs="Times New Roman"/>
          <w:szCs w:val="28"/>
        </w:rPr>
        <w:t>Сайт предназначен</w:t>
      </w:r>
      <w:r w:rsidRPr="00A65CBD">
        <w:rPr>
          <w:rFonts w:eastAsia="Calibri" w:cs="Times New Roman"/>
          <w:szCs w:val="28"/>
        </w:rPr>
        <w:t xml:space="preserve"> для </w:t>
      </w:r>
      <w:r>
        <w:rPr>
          <w:rFonts w:eastAsia="Calibri" w:cs="Times New Roman"/>
          <w:szCs w:val="28"/>
        </w:rPr>
        <w:t>ознакомления</w:t>
      </w:r>
      <w:r w:rsidRPr="00046A5C">
        <w:rPr>
          <w:rFonts w:eastAsia="Calibri" w:cs="Times New Roman"/>
          <w:szCs w:val="28"/>
        </w:rPr>
        <w:t xml:space="preserve"> посетителей с компанией, </w:t>
      </w:r>
    </w:p>
    <w:p w14:paraId="4F0851F0" w14:textId="77777777" w:rsidR="00996289" w:rsidRPr="005D7790" w:rsidRDefault="00996289" w:rsidP="00996289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 xml:space="preserve">возможностью </w:t>
      </w:r>
      <w:r w:rsidRPr="005D7790">
        <w:rPr>
          <w:rFonts w:eastAsia="Calibri" w:cs="Times New Roman"/>
          <w:szCs w:val="28"/>
        </w:rPr>
        <w:t>предоставить покупателям возможность оставить заявку на нужную мебель прямо на сайте и при этом показать всю необходимую информацию о будущей покупке.</w:t>
      </w:r>
    </w:p>
    <w:p w14:paraId="44ECD2A0" w14:textId="0564A9A3" w:rsidR="00972F77" w:rsidRDefault="00972F77" w:rsidP="00972F77">
      <w:pPr>
        <w:rPr>
          <w:b/>
          <w:bCs/>
        </w:rPr>
      </w:pPr>
      <w:r w:rsidRPr="00CC7BB1">
        <w:rPr>
          <w:b/>
          <w:bCs/>
        </w:rPr>
        <w:t>Требования к программе или программному изделию</w:t>
      </w:r>
      <w:bookmarkEnd w:id="4"/>
    </w:p>
    <w:p w14:paraId="4C59150C" w14:textId="431081EB" w:rsidR="00972F77" w:rsidRPr="003549A2" w:rsidRDefault="00972F77" w:rsidP="00972F77">
      <w:pPr>
        <w:rPr>
          <w:b/>
          <w:bCs/>
        </w:rPr>
      </w:pPr>
      <w:bookmarkStart w:id="5" w:name="_Toc152164291"/>
      <w:r w:rsidRPr="003549A2">
        <w:rPr>
          <w:b/>
          <w:bCs/>
        </w:rPr>
        <w:t>Требования к функциональным характеристикам</w:t>
      </w:r>
      <w:bookmarkEnd w:id="5"/>
    </w:p>
    <w:p w14:paraId="10894DCC" w14:textId="77777777" w:rsidR="00972F77" w:rsidRPr="00CC7BB1" w:rsidRDefault="00972F77" w:rsidP="00972F77">
      <w:pPr>
        <w:rPr>
          <w:b/>
          <w:bCs/>
        </w:rPr>
      </w:pPr>
      <w:bookmarkStart w:id="6" w:name="_Toc2173651"/>
      <w:bookmarkStart w:id="7" w:name="_Toc152164292"/>
      <w:r w:rsidRPr="00CC7BB1">
        <w:rPr>
          <w:b/>
          <w:bCs/>
        </w:rPr>
        <w:t>Требования к составу выполняемых функций:</w:t>
      </w:r>
      <w:bookmarkEnd w:id="6"/>
      <w:bookmarkEnd w:id="7"/>
      <w:r w:rsidRPr="00CC7BB1">
        <w:rPr>
          <w:b/>
          <w:bCs/>
        </w:rPr>
        <w:t xml:space="preserve"> </w:t>
      </w:r>
    </w:p>
    <w:p w14:paraId="164E8DE2" w14:textId="77777777" w:rsidR="00E91B5C" w:rsidRPr="00A65CBD" w:rsidRDefault="00E91B5C" w:rsidP="00E91B5C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Добавление, удаление и редактирование </w:t>
      </w:r>
      <w:r>
        <w:rPr>
          <w:rFonts w:eastAsia="Calibri" w:cs="Times New Roman"/>
          <w:szCs w:val="28"/>
        </w:rPr>
        <w:t>товаров</w:t>
      </w:r>
    </w:p>
    <w:p w14:paraId="5EA5D9B6" w14:textId="57E0130E" w:rsidR="00E91B5C" w:rsidRPr="00996289" w:rsidRDefault="00E91B5C" w:rsidP="00996289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Фильтрация </w:t>
      </w:r>
      <w:r>
        <w:rPr>
          <w:rFonts w:eastAsia="Calibri" w:cs="Times New Roman"/>
          <w:szCs w:val="28"/>
        </w:rPr>
        <w:t xml:space="preserve">товара по </w:t>
      </w:r>
      <w:r w:rsidRPr="00996289">
        <w:rPr>
          <w:rFonts w:eastAsia="Calibri" w:cs="Times New Roman"/>
          <w:szCs w:val="28"/>
        </w:rPr>
        <w:t>критериям: «Наименование», «Цена»</w:t>
      </w:r>
    </w:p>
    <w:p w14:paraId="1B9E0751" w14:textId="77777777" w:rsidR="00E91B5C" w:rsidRPr="00A65CBD" w:rsidRDefault="00E91B5C" w:rsidP="00E91B5C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Организация страницы с </w:t>
      </w:r>
      <w:r>
        <w:rPr>
          <w:rFonts w:eastAsia="Calibri" w:cs="Times New Roman"/>
          <w:szCs w:val="28"/>
        </w:rPr>
        <w:t>товарами и фильтрацией</w:t>
      </w:r>
    </w:p>
    <w:p w14:paraId="188B6CFE" w14:textId="77777777" w:rsidR="00E91B5C" w:rsidRDefault="00E91B5C" w:rsidP="00E91B5C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Организация страницы с </w:t>
      </w:r>
      <w:r>
        <w:rPr>
          <w:rFonts w:eastAsia="Calibri" w:cs="Times New Roman"/>
          <w:szCs w:val="28"/>
        </w:rPr>
        <w:t>отзывами</w:t>
      </w:r>
    </w:p>
    <w:p w14:paraId="37E11973" w14:textId="77777777" w:rsidR="00E91B5C" w:rsidRDefault="00E91B5C" w:rsidP="00E91B5C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Организация страницы «Об услуге» с подробным описанием услуги</w:t>
      </w:r>
    </w:p>
    <w:p w14:paraId="519A2E10" w14:textId="77777777" w:rsidR="00E91B5C" w:rsidRDefault="00E91B5C" w:rsidP="00E91B5C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Организация страницы «Заявки» с информацией об актуальных и архивных заявках</w:t>
      </w:r>
    </w:p>
    <w:p w14:paraId="22E5FB20" w14:textId="77777777" w:rsidR="00E91B5C" w:rsidRPr="00A65CBD" w:rsidRDefault="00E91B5C" w:rsidP="00E91B5C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Организация страницы «Выбрать» с возможностью оставить заявку на нужный товар</w:t>
      </w:r>
    </w:p>
    <w:p w14:paraId="2BDAC3B1" w14:textId="77777777" w:rsidR="00972F77" w:rsidRPr="00CC7BB1" w:rsidRDefault="00972F77" w:rsidP="00972F77">
      <w:pPr>
        <w:rPr>
          <w:b/>
        </w:rPr>
      </w:pPr>
      <w:r w:rsidRPr="00CC7BB1">
        <w:rPr>
          <w:b/>
        </w:rPr>
        <w:t>Требования к организации входных данных:</w:t>
      </w:r>
    </w:p>
    <w:p w14:paraId="02922649" w14:textId="19DA5E1F" w:rsidR="00972F77" w:rsidRPr="00E91B5C" w:rsidRDefault="00E91B5C" w:rsidP="00972F77">
      <w:r>
        <w:t xml:space="preserve">Входные данные: имя пользователя, </w:t>
      </w:r>
      <w:r>
        <w:rPr>
          <w:lang w:val="en-US"/>
        </w:rPr>
        <w:t>email</w:t>
      </w:r>
      <w:r w:rsidRPr="00E91B5C">
        <w:t>,</w:t>
      </w:r>
      <w:r>
        <w:t xml:space="preserve"> пароль, наименование, цена, фото, описание</w:t>
      </w:r>
      <w:r w:rsidR="00EB3D53">
        <w:t>, отзывы, заявка.</w:t>
      </w:r>
    </w:p>
    <w:p w14:paraId="3BD36ED9" w14:textId="77777777" w:rsidR="00972F77" w:rsidRPr="00CC7BB1" w:rsidRDefault="00972F77" w:rsidP="00972F77">
      <w:pPr>
        <w:rPr>
          <w:b/>
        </w:rPr>
      </w:pPr>
      <w:r w:rsidRPr="00CC7BB1">
        <w:rPr>
          <w:b/>
        </w:rPr>
        <w:t>Требования к организации выходных данных:</w:t>
      </w:r>
    </w:p>
    <w:p w14:paraId="6A114F53" w14:textId="77777777" w:rsidR="00996289" w:rsidRPr="002C3072" w:rsidRDefault="00996289" w:rsidP="00996289">
      <w:pPr>
        <w:rPr>
          <w:rFonts w:eastAsia="Times New Roman" w:cs="Times New Roman"/>
          <w:szCs w:val="28"/>
          <w:lang w:eastAsia="ru-RU"/>
        </w:rPr>
      </w:pPr>
      <w:bookmarkStart w:id="8" w:name="_Toc152164293"/>
      <w:r w:rsidRPr="002C3072">
        <w:rPr>
          <w:rFonts w:eastAsia="Times New Roman" w:cs="Times New Roman"/>
          <w:szCs w:val="28"/>
          <w:lang w:eastAsia="ru-RU"/>
        </w:rPr>
        <w:t xml:space="preserve">На странице «Главная» можно увидеть карточки с товарами. Если пользователь авторизован, то у него будет </w:t>
      </w:r>
      <w:r>
        <w:rPr>
          <w:rFonts w:eastAsia="Times New Roman" w:cs="Times New Roman"/>
          <w:szCs w:val="28"/>
          <w:lang w:eastAsia="ru-RU"/>
        </w:rPr>
        <w:t>оставить заявку на товар</w:t>
      </w:r>
      <w:r w:rsidRPr="002C3072">
        <w:rPr>
          <w:rFonts w:eastAsia="Times New Roman" w:cs="Times New Roman"/>
          <w:szCs w:val="28"/>
          <w:lang w:eastAsia="ru-RU"/>
        </w:rPr>
        <w:t>. Если пользователь не авторизован, то он сможет просмотреть товары, но не сможет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C3072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 оставить заявку на товар</w:t>
      </w:r>
      <w:r w:rsidRPr="002C3072">
        <w:rPr>
          <w:rFonts w:eastAsia="Times New Roman" w:cs="Times New Roman"/>
          <w:szCs w:val="28"/>
          <w:lang w:eastAsia="ru-RU"/>
        </w:rPr>
        <w:t xml:space="preserve"> до тех пор, пока не выполнит вход или регистрацию на сайте.</w:t>
      </w:r>
    </w:p>
    <w:p w14:paraId="351D12F2" w14:textId="77777777" w:rsidR="00996289" w:rsidRPr="002C3072" w:rsidRDefault="00996289" w:rsidP="00996289">
      <w:pPr>
        <w:rPr>
          <w:rFonts w:eastAsia="Times New Roman" w:cs="Times New Roman"/>
          <w:szCs w:val="28"/>
          <w:lang w:eastAsia="ru-RU"/>
        </w:rPr>
      </w:pPr>
      <w:r w:rsidRPr="002C3072">
        <w:rPr>
          <w:rFonts w:eastAsia="Times New Roman" w:cs="Times New Roman"/>
          <w:szCs w:val="28"/>
          <w:lang w:eastAsia="ru-RU"/>
        </w:rPr>
        <w:t>На странице «</w:t>
      </w:r>
      <w:r>
        <w:rPr>
          <w:rFonts w:eastAsia="Times New Roman" w:cs="Times New Roman"/>
          <w:szCs w:val="28"/>
          <w:lang w:eastAsia="ru-RU"/>
        </w:rPr>
        <w:t>Заявки</w:t>
      </w:r>
      <w:r w:rsidRPr="002C3072">
        <w:rPr>
          <w:rFonts w:eastAsia="Times New Roman" w:cs="Times New Roman"/>
          <w:szCs w:val="28"/>
          <w:lang w:eastAsia="ru-RU"/>
        </w:rPr>
        <w:t xml:space="preserve">» </w:t>
      </w:r>
      <w:r>
        <w:rPr>
          <w:rFonts w:eastAsia="Times New Roman" w:cs="Times New Roman"/>
          <w:szCs w:val="28"/>
          <w:lang w:eastAsia="ru-RU"/>
        </w:rPr>
        <w:t>представлена актуальная информация и действующих заявках и об архивных</w:t>
      </w:r>
    </w:p>
    <w:p w14:paraId="376CA80E" w14:textId="77777777" w:rsidR="00996289" w:rsidRPr="002C3072" w:rsidRDefault="00996289" w:rsidP="00996289">
      <w:pPr>
        <w:rPr>
          <w:rFonts w:eastAsia="Times New Roman" w:cs="Times New Roman"/>
          <w:szCs w:val="28"/>
          <w:lang w:eastAsia="ru-RU"/>
        </w:rPr>
      </w:pPr>
      <w:r w:rsidRPr="002C3072">
        <w:rPr>
          <w:rFonts w:eastAsia="Times New Roman" w:cs="Times New Roman"/>
          <w:szCs w:val="28"/>
          <w:lang w:eastAsia="ru-RU"/>
        </w:rPr>
        <w:t>На странице «Вход» предоставляются поля для ввода логина и пароля</w:t>
      </w:r>
    </w:p>
    <w:p w14:paraId="5E77E844" w14:textId="77777777" w:rsidR="00996289" w:rsidRDefault="00996289" w:rsidP="00996289">
      <w:pPr>
        <w:rPr>
          <w:rFonts w:eastAsia="Times New Roman" w:cs="Times New Roman"/>
          <w:szCs w:val="28"/>
          <w:lang w:eastAsia="ru-RU"/>
        </w:rPr>
      </w:pPr>
      <w:r w:rsidRPr="002C3072">
        <w:rPr>
          <w:rFonts w:eastAsia="Times New Roman" w:cs="Times New Roman"/>
          <w:szCs w:val="28"/>
          <w:lang w:eastAsia="ru-RU"/>
        </w:rPr>
        <w:t>На странице «Регистрация» предоставляются поля для ввода данных, таких как: Имя пользователя, Email, пароль, подтверждение пароля.</w:t>
      </w:r>
    </w:p>
    <w:p w14:paraId="5AB608AF" w14:textId="77777777" w:rsidR="00972F77" w:rsidRPr="00CC7BB1" w:rsidRDefault="00972F77" w:rsidP="00972F77">
      <w:pPr>
        <w:rPr>
          <w:b/>
          <w:bCs/>
        </w:rPr>
      </w:pPr>
      <w:r w:rsidRPr="00CC7BB1">
        <w:rPr>
          <w:b/>
          <w:bCs/>
        </w:rPr>
        <w:lastRenderedPageBreak/>
        <w:t>Требования к надежности.</w:t>
      </w:r>
      <w:bookmarkEnd w:id="8"/>
      <w:r w:rsidRPr="00CC7BB1">
        <w:rPr>
          <w:b/>
          <w:bCs/>
        </w:rPr>
        <w:t xml:space="preserve"> </w:t>
      </w:r>
    </w:p>
    <w:p w14:paraId="6E659275" w14:textId="77777777" w:rsidR="00996289" w:rsidRPr="00191FE6" w:rsidRDefault="00996289" w:rsidP="00996289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Сайт доложен отвечать следующим требованиям</w:t>
      </w:r>
      <w:r w:rsidRPr="00191FE6">
        <w:rPr>
          <w:rFonts w:eastAsia="Times New Roman" w:cs="Times New Roman"/>
          <w:szCs w:val="28"/>
          <w:lang w:eastAsia="ru-RU"/>
        </w:rPr>
        <w:t>:</w:t>
      </w:r>
    </w:p>
    <w:p w14:paraId="49B07A48" w14:textId="77777777" w:rsidR="00996289" w:rsidRDefault="00996289" w:rsidP="00996289">
      <w:pPr>
        <w:pStyle w:val="a7"/>
        <w:numPr>
          <w:ilvl w:val="0"/>
          <w:numId w:val="3"/>
        </w:numPr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6A569D">
        <w:rPr>
          <w:rFonts w:eastAsia="Times New Roman" w:cs="Times New Roman"/>
          <w:sz w:val="28"/>
          <w:szCs w:val="28"/>
          <w:lang w:eastAsia="ru-RU"/>
        </w:rPr>
        <w:t>Хеширование пароля — процесс преобразования исходного пароля в непредсказуемую строку фиксированной длины. Хеш-функции могут быть однонаправленными, а это значит, что невозможно восстановить исходный пароль из его хеша.</w:t>
      </w:r>
    </w:p>
    <w:p w14:paraId="124FE5AA" w14:textId="77777777" w:rsidR="00996289" w:rsidRDefault="00996289" w:rsidP="00996289">
      <w:pPr>
        <w:pStyle w:val="a7"/>
        <w:numPr>
          <w:ilvl w:val="0"/>
          <w:numId w:val="3"/>
        </w:numPr>
        <w:ind w:left="0" w:firstLine="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Доступность сайта – позволяет пользователям в любое время посмотреть сайт и его содержимое.</w:t>
      </w:r>
    </w:p>
    <w:p w14:paraId="1E2A6581" w14:textId="77777777" w:rsidR="00996289" w:rsidRDefault="00996289" w:rsidP="00996289">
      <w:pPr>
        <w:pStyle w:val="a7"/>
        <w:numPr>
          <w:ilvl w:val="0"/>
          <w:numId w:val="3"/>
        </w:numPr>
        <w:ind w:left="0" w:firstLine="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Ц</w:t>
      </w:r>
      <w:r w:rsidRPr="00CD50DB">
        <w:rPr>
          <w:rFonts w:eastAsia="Times New Roman" w:cs="Times New Roman"/>
          <w:sz w:val="28"/>
          <w:szCs w:val="28"/>
          <w:lang w:eastAsia="ru-RU"/>
        </w:rPr>
        <w:t>елостность данных при частичном выходе из строя программно-аппаратных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5B84C8EC" w14:textId="77777777" w:rsidR="00996289" w:rsidRPr="00F631E7" w:rsidRDefault="00996289" w:rsidP="00996289">
      <w:pPr>
        <w:pStyle w:val="a7"/>
        <w:numPr>
          <w:ilvl w:val="0"/>
          <w:numId w:val="3"/>
        </w:numPr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1F780E">
        <w:rPr>
          <w:rFonts w:eastAsia="Times New Roman" w:cs="Times New Roman"/>
          <w:sz w:val="28"/>
          <w:szCs w:val="28"/>
          <w:lang w:eastAsia="ru-RU"/>
        </w:rPr>
        <w:t>Поддержка и обслуживание сайт</w:t>
      </w:r>
      <w:r>
        <w:rPr>
          <w:rFonts w:eastAsia="Times New Roman" w:cs="Times New Roman"/>
          <w:sz w:val="28"/>
          <w:szCs w:val="28"/>
          <w:lang w:eastAsia="ru-RU"/>
        </w:rPr>
        <w:t>а-</w:t>
      </w:r>
      <w:r w:rsidRPr="00F631E7"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п</w:t>
      </w:r>
      <w:r w:rsidRPr="00F631E7">
        <w:rPr>
          <w:rFonts w:eastAsia="Times New Roman" w:cs="Times New Roman"/>
          <w:sz w:val="28"/>
          <w:szCs w:val="28"/>
          <w:lang w:eastAsia="ru-RU"/>
        </w:rPr>
        <w:t>осле создания сайта и его загрузки на хостинг забота о безопасности и надежности сайта не заканчивается. Необходимо соблюдать определенные правила, чтобы сайт не пострадал от угроз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101CF561" w14:textId="77777777" w:rsidR="00996289" w:rsidRPr="00CD50DB" w:rsidRDefault="00996289" w:rsidP="00996289">
      <w:pPr>
        <w:pStyle w:val="a7"/>
        <w:ind w:left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З</w:t>
      </w:r>
      <w:r w:rsidRPr="00CD50DB">
        <w:rPr>
          <w:rFonts w:eastAsia="Times New Roman" w:cs="Times New Roman"/>
          <w:sz w:val="28"/>
          <w:szCs w:val="28"/>
          <w:lang w:eastAsia="ru-RU"/>
        </w:rPr>
        <w:t>начения показателей надёжности:</w:t>
      </w:r>
    </w:p>
    <w:p w14:paraId="1477FD5D" w14:textId="54343160" w:rsidR="00972F77" w:rsidRPr="00996289" w:rsidRDefault="00996289" w:rsidP="00996289">
      <w:pPr>
        <w:pStyle w:val="a7"/>
        <w:numPr>
          <w:ilvl w:val="0"/>
          <w:numId w:val="3"/>
        </w:numPr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CD50DB">
        <w:rPr>
          <w:rFonts w:eastAsia="Times New Roman" w:cs="Times New Roman"/>
          <w:sz w:val="28"/>
          <w:szCs w:val="28"/>
          <w:lang w:eastAsia="ru-RU"/>
        </w:rPr>
        <w:t>режим работы в целом – 7 дней в неделю 24 часа в сутки</w:t>
      </w:r>
      <w:r w:rsidR="00972F77" w:rsidRPr="00CC7BB1">
        <w:t>.</w:t>
      </w:r>
    </w:p>
    <w:p w14:paraId="5A3F9FD1" w14:textId="77777777" w:rsidR="00972F77" w:rsidRPr="00CC7BB1" w:rsidRDefault="00972F77" w:rsidP="00972F77">
      <w:pPr>
        <w:rPr>
          <w:b/>
        </w:rPr>
      </w:pPr>
      <w:bookmarkStart w:id="9" w:name="_Toc152164294"/>
      <w:r w:rsidRPr="00CC7BB1">
        <w:rPr>
          <w:b/>
        </w:rPr>
        <w:t>Условия  эксплуатации</w:t>
      </w:r>
      <w:bookmarkEnd w:id="9"/>
    </w:p>
    <w:p w14:paraId="55E2F642" w14:textId="77777777" w:rsidR="00972F77" w:rsidRPr="00CC7BB1" w:rsidRDefault="00972F77" w:rsidP="00972F77">
      <w:r w:rsidRPr="00CC7BB1">
        <w:t xml:space="preserve"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хотя бы навыки работы с приложениями с похожим интерфейсом, содержащими информацию в виде таблиц БД. </w:t>
      </w:r>
    </w:p>
    <w:p w14:paraId="7F0E19F0" w14:textId="77777777" w:rsidR="00972F77" w:rsidRPr="00CC7BB1" w:rsidRDefault="00972F77" w:rsidP="00972F77">
      <w:pPr>
        <w:rPr>
          <w:b/>
        </w:rPr>
      </w:pPr>
      <w:r w:rsidRPr="00CC7BB1">
        <w:rPr>
          <w:b/>
        </w:rPr>
        <w:t>Климатические условия эксплуатации:</w:t>
      </w:r>
    </w:p>
    <w:p w14:paraId="5B0615D4" w14:textId="77777777" w:rsidR="00972F77" w:rsidRPr="00CC7BB1" w:rsidRDefault="00972F77" w:rsidP="00972F77">
      <w:r w:rsidRPr="00CC7BB1"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138059C8" w14:textId="77777777" w:rsidR="00972F77" w:rsidRDefault="00972F77" w:rsidP="00972F77">
      <w:pPr>
        <w:rPr>
          <w:b/>
          <w:bCs/>
        </w:rPr>
      </w:pPr>
      <w:bookmarkStart w:id="10" w:name="_Toc152164295"/>
      <w:r w:rsidRPr="00CC7BB1">
        <w:rPr>
          <w:b/>
          <w:bCs/>
        </w:rPr>
        <w:t>Требования к составу и параметрам технических средств</w:t>
      </w:r>
      <w:bookmarkEnd w:id="10"/>
    </w:p>
    <w:p w14:paraId="3E01197C" w14:textId="1A60D662" w:rsidR="00972F77" w:rsidRDefault="00972F77" w:rsidP="00972F77">
      <w:pPr>
        <w:jc w:val="right"/>
        <w:rPr>
          <w:bCs/>
          <w:sz w:val="24"/>
          <w:szCs w:val="24"/>
        </w:rPr>
      </w:pPr>
      <w:r w:rsidRPr="00B47068">
        <w:rPr>
          <w:bCs/>
          <w:sz w:val="24"/>
          <w:szCs w:val="24"/>
        </w:rPr>
        <w:t>Таблица №1 «Технические параметры»</w:t>
      </w:r>
    </w:p>
    <w:p w14:paraId="38515B37" w14:textId="77777777" w:rsidR="005B658D" w:rsidRPr="00641B5A" w:rsidRDefault="005B658D" w:rsidP="005B658D">
      <w:pPr>
        <w:pStyle w:val="a6"/>
        <w:keepNext/>
        <w:spacing w:after="0" w:line="360" w:lineRule="auto"/>
        <w:ind w:left="450"/>
        <w:jc w:val="right"/>
        <w:rPr>
          <w:rFonts w:ascii="Times New Roman" w:hAnsi="Times New Roman" w:cs="Times New Roman"/>
          <w:i w:val="0"/>
          <w:color w:val="auto"/>
          <w:sz w:val="24"/>
          <w:szCs w:val="28"/>
        </w:rPr>
      </w:pPr>
      <w:bookmarkStart w:id="11" w:name="_Toc152164297"/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lastRenderedPageBreak/>
        <w:t>Таблица №</w: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begin"/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instrText xml:space="preserve"> SEQ Таблица \* ARABIC </w:instrTex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separate"/>
      </w:r>
      <w:r w:rsidRPr="00641B5A">
        <w:rPr>
          <w:rFonts w:ascii="Times New Roman" w:hAnsi="Times New Roman" w:cs="Times New Roman"/>
          <w:i w:val="0"/>
          <w:noProof/>
          <w:color w:val="auto"/>
          <w:sz w:val="24"/>
          <w:szCs w:val="28"/>
        </w:rPr>
        <w:t>1</w: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end"/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t>. «Состав технических средств и их характеристики»</w:t>
      </w:r>
    </w:p>
    <w:tbl>
      <w:tblPr>
        <w:tblStyle w:val="a3"/>
        <w:tblW w:w="8896" w:type="dxa"/>
        <w:jc w:val="right"/>
        <w:tblLook w:val="04A0" w:firstRow="1" w:lastRow="0" w:firstColumn="1" w:lastColumn="0" w:noHBand="0" w:noVBand="1"/>
      </w:tblPr>
      <w:tblGrid>
        <w:gridCol w:w="2718"/>
        <w:gridCol w:w="6178"/>
      </w:tblGrid>
      <w:tr w:rsidR="005B658D" w:rsidRPr="0064722A" w14:paraId="11A5AB54" w14:textId="77777777" w:rsidTr="00F609B5">
        <w:trPr>
          <w:jc w:val="right"/>
        </w:trPr>
        <w:tc>
          <w:tcPr>
            <w:tcW w:w="2718" w:type="dxa"/>
            <w:hideMark/>
          </w:tcPr>
          <w:p w14:paraId="242530B6" w14:textId="77777777" w:rsidR="005B658D" w:rsidRPr="0064722A" w:rsidRDefault="005B658D" w:rsidP="005E707F">
            <w:pPr>
              <w:pStyle w:val="a4"/>
              <w:ind w:firstLine="0"/>
              <w:rPr>
                <w:rFonts w:cs="Times New Roman"/>
                <w:b/>
                <w:bCs/>
                <w:szCs w:val="28"/>
              </w:rPr>
            </w:pPr>
            <w:r w:rsidRPr="0064722A">
              <w:rPr>
                <w:rFonts w:cs="Times New Roman"/>
                <w:b/>
                <w:bCs/>
                <w:szCs w:val="28"/>
              </w:rPr>
              <w:t>Технические средства</w:t>
            </w:r>
          </w:p>
        </w:tc>
        <w:tc>
          <w:tcPr>
            <w:tcW w:w="6178" w:type="dxa"/>
            <w:hideMark/>
          </w:tcPr>
          <w:p w14:paraId="41CA86E4" w14:textId="77777777" w:rsidR="005B658D" w:rsidRPr="0064722A" w:rsidRDefault="005B658D" w:rsidP="00F609B5">
            <w:pPr>
              <w:pStyle w:val="a4"/>
              <w:ind w:firstLine="1"/>
              <w:rPr>
                <w:rFonts w:cs="Times New Roman"/>
                <w:b/>
                <w:bCs/>
                <w:szCs w:val="28"/>
              </w:rPr>
            </w:pPr>
            <w:r w:rsidRPr="0064722A">
              <w:rPr>
                <w:rFonts w:cs="Times New Roman"/>
                <w:b/>
                <w:bCs/>
                <w:szCs w:val="28"/>
              </w:rPr>
              <w:t>Требования</w:t>
            </w:r>
          </w:p>
        </w:tc>
      </w:tr>
      <w:tr w:rsidR="005B658D" w:rsidRPr="00D922D5" w14:paraId="25B99D12" w14:textId="77777777" w:rsidTr="00F609B5">
        <w:trPr>
          <w:jc w:val="right"/>
        </w:trPr>
        <w:tc>
          <w:tcPr>
            <w:tcW w:w="2718" w:type="dxa"/>
            <w:hideMark/>
          </w:tcPr>
          <w:p w14:paraId="1BAA6878" w14:textId="77777777" w:rsidR="005B658D" w:rsidRPr="0064722A" w:rsidRDefault="005B658D" w:rsidP="005E707F">
            <w:pPr>
              <w:pStyle w:val="a4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Браузеры</w:t>
            </w:r>
          </w:p>
        </w:tc>
        <w:tc>
          <w:tcPr>
            <w:tcW w:w="6178" w:type="dxa"/>
            <w:hideMark/>
          </w:tcPr>
          <w:p w14:paraId="73768AD9" w14:textId="77777777" w:rsidR="005B658D" w:rsidRPr="0064722A" w:rsidRDefault="005B658D" w:rsidP="00F609B5">
            <w:pPr>
              <w:pStyle w:val="a4"/>
              <w:ind w:firstLine="1"/>
              <w:rPr>
                <w:rFonts w:cs="Times New Roman"/>
                <w:szCs w:val="28"/>
                <w:lang w:val="en-US"/>
              </w:rPr>
            </w:pPr>
            <w:r w:rsidRPr="0064722A">
              <w:rPr>
                <w:rFonts w:cs="Times New Roman"/>
                <w:szCs w:val="28"/>
              </w:rPr>
              <w:t>Последняя</w:t>
            </w:r>
            <w:r w:rsidRPr="0064722A">
              <w:rPr>
                <w:rFonts w:cs="Times New Roman"/>
                <w:szCs w:val="28"/>
                <w:lang w:val="en-US"/>
              </w:rPr>
              <w:t xml:space="preserve"> </w:t>
            </w:r>
            <w:r w:rsidRPr="0064722A">
              <w:rPr>
                <w:rFonts w:cs="Times New Roman"/>
                <w:szCs w:val="28"/>
              </w:rPr>
              <w:t>версия</w:t>
            </w:r>
            <w:r w:rsidRPr="0064722A">
              <w:rPr>
                <w:rFonts w:cs="Times New Roman"/>
                <w:szCs w:val="28"/>
                <w:lang w:val="en-US"/>
              </w:rPr>
              <w:t xml:space="preserve"> Google Chrome, Mozilla Firefox, Microsoft Edge, Safari, Opera </w:t>
            </w:r>
            <w:r w:rsidRPr="0064722A">
              <w:rPr>
                <w:rFonts w:cs="Times New Roman"/>
                <w:szCs w:val="28"/>
              </w:rPr>
              <w:t>и</w:t>
            </w:r>
            <w:r w:rsidRPr="0064722A">
              <w:rPr>
                <w:rFonts w:cs="Times New Roman"/>
                <w:szCs w:val="28"/>
                <w:lang w:val="en-US"/>
              </w:rPr>
              <w:t xml:space="preserve"> </w:t>
            </w:r>
            <w:r w:rsidRPr="0064722A">
              <w:rPr>
                <w:rFonts w:cs="Times New Roman"/>
                <w:szCs w:val="28"/>
              </w:rPr>
              <w:t>др</w:t>
            </w:r>
            <w:r w:rsidRPr="0064722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5B658D" w:rsidRPr="0064722A" w14:paraId="5B9EAF97" w14:textId="77777777" w:rsidTr="00F609B5">
        <w:trPr>
          <w:jc w:val="right"/>
        </w:trPr>
        <w:tc>
          <w:tcPr>
            <w:tcW w:w="2718" w:type="dxa"/>
            <w:hideMark/>
          </w:tcPr>
          <w:p w14:paraId="5CCB874A" w14:textId="77777777" w:rsidR="005B658D" w:rsidRPr="0064722A" w:rsidRDefault="005B658D" w:rsidP="005E707F">
            <w:pPr>
              <w:pStyle w:val="a4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Устройства</w:t>
            </w:r>
            <w:r>
              <w:rPr>
                <w:rFonts w:cs="Times New Roman"/>
                <w:szCs w:val="28"/>
              </w:rPr>
              <w:t xml:space="preserve"> вывода</w:t>
            </w:r>
          </w:p>
        </w:tc>
        <w:tc>
          <w:tcPr>
            <w:tcW w:w="6178" w:type="dxa"/>
            <w:hideMark/>
          </w:tcPr>
          <w:p w14:paraId="0712143A" w14:textId="77777777" w:rsidR="005B658D" w:rsidRPr="0064722A" w:rsidRDefault="005B658D" w:rsidP="00F609B5">
            <w:pPr>
              <w:pStyle w:val="a4"/>
              <w:ind w:firstLine="1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Устройства с разрешением экрана не менее 1280x720 пикселей</w:t>
            </w:r>
          </w:p>
        </w:tc>
      </w:tr>
      <w:tr w:rsidR="005B658D" w:rsidRPr="0064722A" w14:paraId="51FFC9B6" w14:textId="77777777" w:rsidTr="002B426F">
        <w:trPr>
          <w:trHeight w:val="833"/>
          <w:jc w:val="right"/>
        </w:trPr>
        <w:tc>
          <w:tcPr>
            <w:tcW w:w="2718" w:type="dxa"/>
          </w:tcPr>
          <w:p w14:paraId="71C3085F" w14:textId="77777777" w:rsidR="005B658D" w:rsidRPr="0064722A" w:rsidRDefault="005B658D" w:rsidP="005E707F">
            <w:pPr>
              <w:pStyle w:val="a4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Устройства ввода</w:t>
            </w:r>
          </w:p>
        </w:tc>
        <w:tc>
          <w:tcPr>
            <w:tcW w:w="6178" w:type="dxa"/>
          </w:tcPr>
          <w:p w14:paraId="62252084" w14:textId="77777777" w:rsidR="005B658D" w:rsidRPr="0064722A" w:rsidRDefault="005B658D" w:rsidP="005E707F">
            <w:pPr>
              <w:pStyle w:val="a4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Клавиатура и мышь</w:t>
            </w:r>
          </w:p>
          <w:p w14:paraId="455D5978" w14:textId="77777777" w:rsidR="005B658D" w:rsidRPr="0064722A" w:rsidRDefault="005B658D" w:rsidP="00F609B5">
            <w:pPr>
              <w:rPr>
                <w:rFonts w:cs="Times New Roman"/>
              </w:rPr>
            </w:pPr>
          </w:p>
          <w:p w14:paraId="293E318D" w14:textId="77777777" w:rsidR="005B658D" w:rsidRPr="0064722A" w:rsidRDefault="005B658D" w:rsidP="00F609B5">
            <w:pPr>
              <w:tabs>
                <w:tab w:val="left" w:pos="1830"/>
              </w:tabs>
              <w:rPr>
                <w:rFonts w:cs="Times New Roman"/>
              </w:rPr>
            </w:pPr>
            <w:r w:rsidRPr="0064722A">
              <w:rPr>
                <w:rFonts w:cs="Times New Roman"/>
              </w:rPr>
              <w:tab/>
            </w:r>
          </w:p>
        </w:tc>
      </w:tr>
      <w:tr w:rsidR="005B658D" w:rsidRPr="0064722A" w14:paraId="32378860" w14:textId="77777777" w:rsidTr="00F609B5">
        <w:trPr>
          <w:jc w:val="right"/>
        </w:trPr>
        <w:tc>
          <w:tcPr>
            <w:tcW w:w="2718" w:type="dxa"/>
            <w:hideMark/>
          </w:tcPr>
          <w:p w14:paraId="5CEA1CA3" w14:textId="77777777" w:rsidR="005B658D" w:rsidRPr="0064722A" w:rsidRDefault="005B658D" w:rsidP="005E707F">
            <w:pPr>
              <w:pStyle w:val="a4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Операционные системы</w:t>
            </w:r>
          </w:p>
        </w:tc>
        <w:tc>
          <w:tcPr>
            <w:tcW w:w="6178" w:type="dxa"/>
            <w:hideMark/>
          </w:tcPr>
          <w:p w14:paraId="1C598B09" w14:textId="77777777" w:rsidR="005B658D" w:rsidRPr="0064722A" w:rsidRDefault="005B658D" w:rsidP="00F609B5">
            <w:pPr>
              <w:pStyle w:val="a4"/>
              <w:ind w:firstLine="1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Windows 7, 8, 10, macOS 10.12 или новее, iOS 11 или новее, Android 5 или новее и другие ОС</w:t>
            </w:r>
          </w:p>
        </w:tc>
      </w:tr>
    </w:tbl>
    <w:p w14:paraId="177795E2" w14:textId="77777777" w:rsidR="005B658D" w:rsidRPr="0064722A" w:rsidRDefault="005B658D" w:rsidP="005B658D">
      <w:pPr>
        <w:spacing w:before="120"/>
        <w:rPr>
          <w:rFonts w:eastAsia="Times New Roman" w:cs="Times New Roman"/>
          <w:b/>
          <w:szCs w:val="28"/>
          <w:lang w:eastAsia="ru-RU"/>
        </w:rPr>
      </w:pPr>
      <w:r w:rsidRPr="0064722A">
        <w:rPr>
          <w:rFonts w:eastAsia="Times New Roman" w:cs="Times New Roman"/>
          <w:b/>
          <w:szCs w:val="28"/>
          <w:lang w:eastAsia="ru-RU"/>
        </w:rPr>
        <w:t>Требования к хостингу</w:t>
      </w:r>
    </w:p>
    <w:p w14:paraId="61BDABC2" w14:textId="77777777" w:rsidR="005B658D" w:rsidRPr="0064722A" w:rsidRDefault="005B658D" w:rsidP="005B658D">
      <w:pPr>
        <w:rPr>
          <w:rFonts w:cs="Times New Roman"/>
        </w:rPr>
      </w:pPr>
      <w:r w:rsidRPr="0064722A">
        <w:rPr>
          <w:rFonts w:cs="Times New Roman"/>
        </w:rPr>
        <w:t>• Обработка .htaccess.</w:t>
      </w:r>
    </w:p>
    <w:p w14:paraId="44731535" w14:textId="77777777" w:rsidR="005B658D" w:rsidRPr="0064722A" w:rsidRDefault="005B658D" w:rsidP="005B658D">
      <w:pPr>
        <w:rPr>
          <w:rFonts w:cs="Times New Roman"/>
        </w:rPr>
      </w:pPr>
      <w:r w:rsidRPr="0064722A">
        <w:rPr>
          <w:rFonts w:cs="Times New Roman"/>
        </w:rPr>
        <w:t>• Поддержка SQLlite</w:t>
      </w:r>
    </w:p>
    <w:p w14:paraId="0E016308" w14:textId="77777777" w:rsidR="005B658D" w:rsidRPr="0064722A" w:rsidRDefault="005B658D" w:rsidP="005B658D">
      <w:pPr>
        <w:rPr>
          <w:rFonts w:cs="Times New Roman"/>
        </w:rPr>
      </w:pPr>
      <w:r w:rsidRPr="0064722A">
        <w:rPr>
          <w:rFonts w:cs="Times New Roman"/>
        </w:rPr>
        <w:t>• Наличие интерпретатора python: любой настроенный и стабильно работающий акселератор (eAccelerator, APC, Zend Server CE или другой).</w:t>
      </w:r>
    </w:p>
    <w:p w14:paraId="6640D609" w14:textId="77777777" w:rsidR="005B658D" w:rsidRDefault="005B658D" w:rsidP="005B658D">
      <w:pPr>
        <w:rPr>
          <w:rFonts w:cs="Times New Roman"/>
        </w:rPr>
      </w:pPr>
      <w:r w:rsidRPr="0064722A">
        <w:rPr>
          <w:rFonts w:cs="Times New Roman"/>
        </w:rPr>
        <w:t>• Поддержка SSL в PHP (возможность работы с SSL сокетами).</w:t>
      </w:r>
    </w:p>
    <w:p w14:paraId="606016F2" w14:textId="77777777" w:rsidR="005B658D" w:rsidRPr="00A65CBD" w:rsidRDefault="005B658D" w:rsidP="005B658D">
      <w:pPr>
        <w:tabs>
          <w:tab w:val="left" w:pos="1047"/>
        </w:tabs>
        <w:rPr>
          <w:rFonts w:eastAsia="Calibri" w:cs="Times New Roman"/>
          <w:b/>
          <w:bCs/>
          <w:szCs w:val="28"/>
        </w:rPr>
      </w:pPr>
      <w:r w:rsidRPr="00A65CBD">
        <w:rPr>
          <w:rFonts w:eastAsia="Calibri" w:cs="Times New Roman"/>
          <w:b/>
          <w:bCs/>
          <w:szCs w:val="28"/>
        </w:rPr>
        <w:t>Программные средства, используемые во время испытаний:</w:t>
      </w:r>
    </w:p>
    <w:p w14:paraId="615D2F88" w14:textId="77777777" w:rsidR="005B658D" w:rsidRPr="00F2290E" w:rsidRDefault="005B658D" w:rsidP="005B658D">
      <w:pPr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Для корректной работы программы необходимо: ОС Windows 10 и выше, </w:t>
      </w:r>
      <w:r>
        <w:rPr>
          <w:rFonts w:eastAsia="Calibri" w:cs="Times New Roman"/>
          <w:szCs w:val="28"/>
          <w:lang w:val="en-US"/>
        </w:rPr>
        <w:t>Chrome</w:t>
      </w:r>
      <w:r w:rsidRPr="0064722A">
        <w:rPr>
          <w:rFonts w:eastAsia="Calibri" w:cs="Times New Roman"/>
          <w:szCs w:val="28"/>
        </w:rPr>
        <w:t xml:space="preserve">, </w:t>
      </w:r>
      <w:r>
        <w:rPr>
          <w:rFonts w:eastAsia="Calibri" w:cs="Times New Roman"/>
          <w:szCs w:val="28"/>
          <w:lang w:val="en-US"/>
        </w:rPr>
        <w:t>Edge</w:t>
      </w:r>
      <w:r w:rsidRPr="0064722A">
        <w:rPr>
          <w:rFonts w:eastAsia="Calibri" w:cs="Times New Roman"/>
          <w:szCs w:val="28"/>
        </w:rPr>
        <w:t xml:space="preserve">, </w:t>
      </w:r>
      <w:r>
        <w:rPr>
          <w:rFonts w:eastAsia="Calibri" w:cs="Times New Roman"/>
          <w:szCs w:val="28"/>
        </w:rPr>
        <w:t>Яндекс</w:t>
      </w:r>
      <w:r w:rsidRPr="0064722A">
        <w:rPr>
          <w:rFonts w:eastAsia="Calibri" w:cs="Times New Roman"/>
          <w:szCs w:val="28"/>
        </w:rPr>
        <w:t xml:space="preserve">, </w:t>
      </w:r>
      <w:r>
        <w:rPr>
          <w:rFonts w:eastAsia="Calibri" w:cs="Times New Roman"/>
          <w:szCs w:val="28"/>
          <w:lang w:val="en-US"/>
        </w:rPr>
        <w:t>Opera</w:t>
      </w:r>
      <w:r>
        <w:rPr>
          <w:rFonts w:eastAsia="Calibri" w:cs="Times New Roman"/>
          <w:szCs w:val="28"/>
        </w:rPr>
        <w:t>.</w:t>
      </w:r>
    </w:p>
    <w:p w14:paraId="4F1FF7CB" w14:textId="77777777" w:rsidR="00972F77" w:rsidRPr="00CC7BB1" w:rsidRDefault="00972F77" w:rsidP="00972F77">
      <w:pPr>
        <w:rPr>
          <w:b/>
          <w:bCs/>
        </w:rPr>
      </w:pPr>
      <w:r w:rsidRPr="00CC7BB1">
        <w:rPr>
          <w:b/>
          <w:bCs/>
        </w:rPr>
        <w:t>Специальные требования</w:t>
      </w:r>
      <w:bookmarkEnd w:id="11"/>
      <w:r w:rsidRPr="00CC7BB1">
        <w:rPr>
          <w:b/>
          <w:bCs/>
        </w:rPr>
        <w:t xml:space="preserve"> </w:t>
      </w:r>
    </w:p>
    <w:p w14:paraId="187216B1" w14:textId="096E1FEC" w:rsidR="00972F77" w:rsidRPr="00CC7BB1" w:rsidRDefault="005B658D" w:rsidP="00972F77">
      <w:r>
        <w:t>Сайт</w:t>
      </w:r>
      <w:r w:rsidR="00972F77" w:rsidRPr="00CC7BB1">
        <w:t xml:space="preserve"> долж</w:t>
      </w:r>
      <w:r>
        <w:t>ен</w:t>
      </w:r>
      <w:r w:rsidR="00972F77" w:rsidRPr="00CC7BB1">
        <w:t xml:space="preserve"> обеспечивать взаимодействие с пользователем посредством графического пользовательского интерфейса. </w:t>
      </w:r>
    </w:p>
    <w:p w14:paraId="6BDD4603" w14:textId="77777777" w:rsidR="00972F77" w:rsidRPr="00CC7BB1" w:rsidRDefault="00972F77" w:rsidP="00972F77">
      <w:pPr>
        <w:rPr>
          <w:b/>
          <w:bCs/>
        </w:rPr>
      </w:pPr>
      <w:bookmarkStart w:id="12" w:name="_Toc152164298"/>
      <w:r w:rsidRPr="00CC7BB1">
        <w:rPr>
          <w:b/>
          <w:bCs/>
        </w:rPr>
        <w:t>Требования к программной документации</w:t>
      </w:r>
      <w:bookmarkEnd w:id="12"/>
    </w:p>
    <w:p w14:paraId="22D3C665" w14:textId="1855BFD3" w:rsidR="00972F77" w:rsidRDefault="00972F77" w:rsidP="00972F77">
      <w:r w:rsidRPr="00CC7BB1">
        <w:t xml:space="preserve">В ходе разработки </w:t>
      </w:r>
      <w:r w:rsidR="005B658D">
        <w:t>сайта</w:t>
      </w:r>
      <w:r w:rsidRPr="00CC7BB1">
        <w:t xml:space="preserve"> должны быть подготовлены следующие программные документы: программа и методика испытаний, руководство пользователя, руководство программиста</w:t>
      </w:r>
      <w:r w:rsidR="00347110">
        <w:t>.</w:t>
      </w:r>
    </w:p>
    <w:p w14:paraId="12DE4EF3" w14:textId="2CACB5A7" w:rsidR="00B94525" w:rsidRDefault="00D922D5" w:rsidP="005B658D">
      <w:pPr>
        <w:ind w:firstLine="0"/>
      </w:pPr>
    </w:p>
    <w:sectPr w:rsidR="00B9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A2EFE"/>
    <w:multiLevelType w:val="hybridMultilevel"/>
    <w:tmpl w:val="17EC4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54081"/>
    <w:multiLevelType w:val="multilevel"/>
    <w:tmpl w:val="6B68DA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5C06011"/>
    <w:multiLevelType w:val="hybridMultilevel"/>
    <w:tmpl w:val="378C4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FC"/>
    <w:rsid w:val="00225167"/>
    <w:rsid w:val="002B426F"/>
    <w:rsid w:val="00347110"/>
    <w:rsid w:val="003549A2"/>
    <w:rsid w:val="003A76D7"/>
    <w:rsid w:val="0057113A"/>
    <w:rsid w:val="005B658D"/>
    <w:rsid w:val="005E707F"/>
    <w:rsid w:val="008669FC"/>
    <w:rsid w:val="00972F77"/>
    <w:rsid w:val="00996289"/>
    <w:rsid w:val="00C03C34"/>
    <w:rsid w:val="00CD549C"/>
    <w:rsid w:val="00D15E56"/>
    <w:rsid w:val="00D922D5"/>
    <w:rsid w:val="00D93041"/>
    <w:rsid w:val="00E12053"/>
    <w:rsid w:val="00E17D59"/>
    <w:rsid w:val="00E91B5C"/>
    <w:rsid w:val="00EB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34A5"/>
  <w15:chartTrackingRefBased/>
  <w15:docId w15:val="{2AAD97C9-EF3B-4E00-BAFF-3F7E10D0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6D7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2F7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F77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59"/>
    <w:rsid w:val="0097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 работ"/>
    <w:basedOn w:val="a"/>
    <w:link w:val="a5"/>
    <w:qFormat/>
    <w:rsid w:val="00996289"/>
    <w:pPr>
      <w:contextualSpacing w:val="0"/>
    </w:pPr>
  </w:style>
  <w:style w:type="character" w:customStyle="1" w:styleId="a5">
    <w:name w:val="Для работ Знак"/>
    <w:basedOn w:val="a0"/>
    <w:link w:val="a4"/>
    <w:rsid w:val="00996289"/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unhideWhenUsed/>
    <w:qFormat/>
    <w:rsid w:val="00996289"/>
    <w:pPr>
      <w:spacing w:after="200" w:line="240" w:lineRule="auto"/>
      <w:ind w:firstLine="0"/>
      <w:contextualSpacing w:val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996289"/>
    <w:pPr>
      <w:ind w:left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18</cp:revision>
  <dcterms:created xsi:type="dcterms:W3CDTF">2024-04-16T10:07:00Z</dcterms:created>
  <dcterms:modified xsi:type="dcterms:W3CDTF">2024-04-17T09:37:00Z</dcterms:modified>
</cp:coreProperties>
</file>