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43375" w14:textId="563A84B2" w:rsidR="00C54AD6" w:rsidRPr="006B2A89" w:rsidRDefault="007741EA" w:rsidP="00AF1C21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B2A89">
        <w:rPr>
          <w:rFonts w:asciiTheme="majorBidi" w:hAnsiTheme="majorBidi" w:cstheme="majorBidi"/>
          <w:b/>
          <w:bCs/>
          <w:sz w:val="24"/>
          <w:szCs w:val="24"/>
          <w:u w:val="single"/>
        </w:rPr>
        <w:t>Ahmed Nouralla – B19-02 – AI Assignment 1</w:t>
      </w:r>
      <w:r w:rsidR="00420F08" w:rsidRPr="006B2A8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Report.</w:t>
      </w:r>
    </w:p>
    <w:p w14:paraId="3BE8D9BD" w14:textId="4B0454FF" w:rsidR="007741EA" w:rsidRPr="007A4693" w:rsidRDefault="001A4148" w:rsidP="001A414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u w:val="single"/>
        </w:rPr>
      </w:pPr>
      <w:r w:rsidRPr="001A4148">
        <w:rPr>
          <w:rFonts w:asciiTheme="majorBidi" w:hAnsiTheme="majorBidi" w:cstheme="majorBidi"/>
        </w:rPr>
        <w:t xml:space="preserve">Source code files are </w:t>
      </w:r>
      <w:r w:rsidR="001071A4">
        <w:rPr>
          <w:rFonts w:asciiTheme="majorBidi" w:hAnsiTheme="majorBidi" w:cstheme="majorBidi"/>
        </w:rPr>
        <w:t xml:space="preserve">included in the same archive </w:t>
      </w:r>
      <w:r w:rsidRPr="001A4148">
        <w:rPr>
          <w:rFonts w:asciiTheme="majorBidi" w:hAnsiTheme="majorBidi" w:cstheme="majorBidi"/>
        </w:rPr>
        <w:t>with this report.</w:t>
      </w:r>
    </w:p>
    <w:p w14:paraId="766CFDAF" w14:textId="10D94342" w:rsidR="001A4148" w:rsidRPr="001A4148" w:rsidRDefault="001A4148" w:rsidP="001A414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1A4148">
        <w:rPr>
          <w:rFonts w:asciiTheme="majorBidi" w:hAnsiTheme="majorBidi" w:cstheme="majorBidi"/>
          <w:b/>
          <w:bCs/>
        </w:rPr>
        <w:t>Algorithm</w:t>
      </w:r>
      <w:r w:rsidR="00C217BD">
        <w:rPr>
          <w:rFonts w:asciiTheme="majorBidi" w:hAnsiTheme="majorBidi" w:cstheme="majorBidi"/>
          <w:b/>
          <w:bCs/>
        </w:rPr>
        <w:t>s</w:t>
      </w:r>
      <w:r w:rsidRPr="001A4148">
        <w:rPr>
          <w:rFonts w:asciiTheme="majorBidi" w:hAnsiTheme="majorBidi" w:cstheme="majorBidi"/>
          <w:b/>
          <w:bCs/>
        </w:rPr>
        <w:t xml:space="preserve"> description:</w:t>
      </w:r>
    </w:p>
    <w:p w14:paraId="4EC4D0B2" w14:textId="3E044B99" w:rsidR="001A4148" w:rsidRPr="001A4148" w:rsidRDefault="001A4148" w:rsidP="001A4148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u w:val="single"/>
        </w:rPr>
      </w:pPr>
      <w:r w:rsidRPr="001A4148">
        <w:rPr>
          <w:rFonts w:asciiTheme="majorBidi" w:hAnsiTheme="majorBidi" w:cstheme="majorBidi"/>
          <w:b/>
          <w:bCs/>
        </w:rPr>
        <w:t>Backtracking search</w:t>
      </w:r>
      <w:r w:rsidR="00054412">
        <w:rPr>
          <w:rFonts w:asciiTheme="majorBidi" w:hAnsiTheme="majorBidi" w:cstheme="majorBidi"/>
          <w:b/>
          <w:bCs/>
        </w:rPr>
        <w:t xml:space="preserve"> </w:t>
      </w:r>
      <m:oMath>
        <m:r>
          <m:rPr>
            <m:nor/>
          </m:rPr>
          <w:rPr>
            <w:rFonts w:ascii="Cambria Math" w:hAnsi="Cambria Math" w:cstheme="majorBidi"/>
          </w:rPr>
          <m:t>(backtracking.pl)</m:t>
        </m:r>
      </m:oMath>
      <w:r w:rsidRPr="001A4148">
        <w:rPr>
          <w:rFonts w:asciiTheme="majorBidi" w:hAnsiTheme="majorBidi" w:cstheme="majorBidi"/>
          <w:b/>
          <w:bCs/>
        </w:rPr>
        <w:t>:</w:t>
      </w:r>
    </w:p>
    <w:p w14:paraId="24854701" w14:textId="0019C188" w:rsidR="001A4148" w:rsidRPr="001A4148" w:rsidRDefault="001A4148" w:rsidP="001A414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</w:rPr>
        <w:t>T</w:t>
      </w:r>
      <w:r w:rsidRPr="001A4148">
        <w:rPr>
          <w:rFonts w:asciiTheme="majorBidi" w:hAnsiTheme="majorBidi" w:cstheme="majorBidi"/>
        </w:rPr>
        <w:t xml:space="preserve">he idea was to use a </w:t>
      </w:r>
      <w:r w:rsidR="00E84977">
        <w:rPr>
          <w:rFonts w:asciiTheme="majorBidi" w:hAnsiTheme="majorBidi" w:cstheme="majorBidi"/>
        </w:rPr>
        <w:t xml:space="preserve">recursive </w:t>
      </w:r>
      <w:r w:rsidRPr="001A4148">
        <w:rPr>
          <w:rFonts w:asciiTheme="majorBidi" w:hAnsiTheme="majorBidi" w:cstheme="majorBidi"/>
        </w:rPr>
        <w:t>predicate</w:t>
      </w:r>
      <w:r>
        <w:rPr>
          <w:rFonts w:asciiTheme="majorBidi" w:hAnsiTheme="majorBidi" w:cstheme="majorBidi"/>
        </w:rPr>
        <w:t xml:space="preserve"> </w:t>
      </w:r>
      <w:proofErr w:type="gramStart"/>
      <m:oMath>
        <m:r>
          <m:rPr>
            <m:nor/>
          </m:rPr>
          <w:rPr>
            <w:rFonts w:ascii="Cambria Math" w:hAnsi="Cambria Math" w:cs="Courier New"/>
          </w:rPr>
          <m:t>go(</m:t>
        </m:r>
        <w:proofErr w:type="spellStart"/>
        <w:proofErr w:type="gramEnd"/>
        <m:r>
          <m:rPr>
            <m:nor/>
          </m:rPr>
          <w:rPr>
            <w:rFonts w:ascii="Cambria Math" w:hAnsi="Cambria Math" w:cs="Courier New"/>
          </w:rPr>
          <m:t>StepCount</m:t>
        </m:r>
        <w:proofErr w:type="spellEnd"/>
        <m:r>
          <m:rPr>
            <m:nor/>
          </m:rPr>
          <w:rPr>
            <w:rFonts w:ascii="Cambria Math" w:hAnsi="Cambria Math" w:cs="Courier New"/>
          </w:rPr>
          <m:t xml:space="preserve">, Path, </m:t>
        </m:r>
        <w:proofErr w:type="spellStart"/>
        <m:r>
          <m:rPr>
            <m:nor/>
          </m:rPr>
          <w:rPr>
            <w:rFonts w:ascii="Cambria Math" w:hAnsi="Cambria Math" w:cs="Courier New"/>
          </w:rPr>
          <m:t>NextMove</m:t>
        </m:r>
        <w:proofErr w:type="spellEnd"/>
        <m:r>
          <m:rPr>
            <m:nor/>
          </m:rPr>
          <w:rPr>
            <w:rFonts w:ascii="Cambria Math" w:hAnsi="Cambria Math" w:cs="Courier New"/>
          </w:rPr>
          <m:t>, Protected)</m:t>
        </m:r>
      </m:oMath>
      <w:r w:rsidR="00E84977">
        <w:rPr>
          <w:rFonts w:asciiTheme="majorBidi" w:eastAsiaTheme="minorEastAsia" w:hAnsiTheme="majorBidi" w:cstheme="majorBidi"/>
        </w:rPr>
        <w:t xml:space="preserve"> </w:t>
      </w:r>
      <w:r>
        <w:rPr>
          <w:rFonts w:asciiTheme="majorBidi" w:eastAsiaTheme="minorEastAsia" w:hAnsiTheme="majorBidi" w:cstheme="majorBidi"/>
          <w:iCs/>
        </w:rPr>
        <w:t xml:space="preserve">that explores the (auto-generated) map, by trying all possible </w:t>
      </w:r>
      <w:r w:rsidR="00054412">
        <w:rPr>
          <w:rFonts w:asciiTheme="majorBidi" w:eastAsiaTheme="minorEastAsia" w:hAnsiTheme="majorBidi" w:cstheme="majorBidi"/>
          <w:iCs/>
        </w:rPr>
        <w:t xml:space="preserve">valid </w:t>
      </w:r>
      <w:r>
        <w:rPr>
          <w:rFonts w:asciiTheme="majorBidi" w:eastAsiaTheme="minorEastAsia" w:hAnsiTheme="majorBidi" w:cstheme="majorBidi"/>
          <w:iCs/>
        </w:rPr>
        <w:t xml:space="preserve">paths while counting the number of steps along the way, minimizing </w:t>
      </w:r>
      <w:proofErr w:type="spellStart"/>
      <m:oMath>
        <m:r>
          <m:rPr>
            <m:nor/>
          </m:rPr>
          <w:rPr>
            <w:rFonts w:ascii="Cambria Math" w:eastAsiaTheme="minorEastAsia" w:hAnsi="Cambria Math" w:cstheme="majorBidi"/>
            <w:iCs/>
          </w:rPr>
          <m:t>StepCount</m:t>
        </m:r>
      </m:oMath>
      <w:proofErr w:type="spellEnd"/>
      <w:r>
        <w:rPr>
          <w:rFonts w:asciiTheme="majorBidi" w:eastAsiaTheme="minorEastAsia" w:hAnsiTheme="majorBidi" w:cstheme="majorBidi"/>
          <w:iCs/>
        </w:rPr>
        <w:t xml:space="preserve">, </w:t>
      </w:r>
      <w:r w:rsidR="00E84977">
        <w:rPr>
          <w:rFonts w:asciiTheme="majorBidi" w:eastAsiaTheme="minorEastAsia" w:hAnsiTheme="majorBidi" w:cstheme="majorBidi"/>
          <w:iCs/>
        </w:rPr>
        <w:t xml:space="preserve">keeping the state of actor (whether he is </w:t>
      </w:r>
      <m:oMath>
        <m:r>
          <m:rPr>
            <m:nor/>
          </m:rPr>
          <w:rPr>
            <w:rFonts w:ascii="Cambria Math" w:eastAsiaTheme="minorEastAsia" w:hAnsi="Cambria Math" w:cstheme="majorBidi"/>
            <w:iCs/>
          </w:rPr>
          <m:t>Protected</m:t>
        </m:r>
      </m:oMath>
      <w:r w:rsidR="00E84977">
        <w:rPr>
          <w:rFonts w:asciiTheme="majorBidi" w:eastAsiaTheme="minorEastAsia" w:hAnsiTheme="majorBidi" w:cstheme="majorBidi"/>
          <w:iCs/>
        </w:rPr>
        <w:t xml:space="preserve"> from </w:t>
      </w:r>
      <w:proofErr w:type="spellStart"/>
      <w:r w:rsidR="00E84977">
        <w:rPr>
          <w:rFonts w:asciiTheme="majorBidi" w:eastAsiaTheme="minorEastAsia" w:hAnsiTheme="majorBidi" w:cstheme="majorBidi"/>
          <w:iCs/>
        </w:rPr>
        <w:t>covid</w:t>
      </w:r>
      <w:proofErr w:type="spellEnd"/>
      <w:r w:rsidR="00E84977">
        <w:rPr>
          <w:rFonts w:asciiTheme="majorBidi" w:eastAsiaTheme="minorEastAsia" w:hAnsiTheme="majorBidi" w:cstheme="majorBidi"/>
          <w:iCs/>
        </w:rPr>
        <w:t xml:space="preserve"> or not), and </w:t>
      </w:r>
      <w:r>
        <w:rPr>
          <w:rFonts w:asciiTheme="majorBidi" w:eastAsiaTheme="minorEastAsia" w:hAnsiTheme="majorBidi" w:cstheme="majorBidi"/>
          <w:iCs/>
        </w:rPr>
        <w:t xml:space="preserve">storing the </w:t>
      </w:r>
      <m:oMath>
        <m:r>
          <m:rPr>
            <m:nor/>
          </m:rPr>
          <w:rPr>
            <w:rFonts w:ascii="Cambria Math" w:eastAsiaTheme="minorEastAsia" w:hAnsi="Cambria Math" w:cstheme="majorBidi"/>
            <w:iCs/>
          </w:rPr>
          <m:t>Path</m:t>
        </m:r>
      </m:oMath>
      <w:r>
        <w:rPr>
          <w:rFonts w:asciiTheme="majorBidi" w:eastAsiaTheme="minorEastAsia" w:hAnsiTheme="majorBidi" w:cstheme="majorBidi"/>
          <w:iCs/>
        </w:rPr>
        <w:t xml:space="preserve"> list.</w:t>
      </w:r>
    </w:p>
    <w:p w14:paraId="442FABC1" w14:textId="34B76821" w:rsidR="00054412" w:rsidRPr="00D427D1" w:rsidRDefault="001A4148" w:rsidP="00054412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eastAsiaTheme="minorEastAsia" w:hAnsiTheme="majorBidi" w:cstheme="majorBidi"/>
          <w:iCs/>
        </w:rPr>
        <w:t>Since the number of recursive calls will be huge (even for 9*9 lattice, the unguided search is expensive and better algorithms exist for shortest path problems), some optimizations were implemented to make it faster for typical cases, but the upper-bound complexity didn’t change.</w:t>
      </w:r>
    </w:p>
    <w:p w14:paraId="7B227D0C" w14:textId="79792D07" w:rsidR="00D427D1" w:rsidRPr="00C217BD" w:rsidRDefault="00D427D1" w:rsidP="00054412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</w:rPr>
        <w:t xml:space="preserve">Example of such optimizations was to try the recursive calls that are more likely to get the </w:t>
      </w:r>
      <w:r w:rsidR="00885BD9">
        <w:rPr>
          <w:rFonts w:asciiTheme="majorBidi" w:hAnsiTheme="majorBidi" w:cstheme="majorBidi"/>
        </w:rPr>
        <w:t>actor</w:t>
      </w:r>
      <w:r>
        <w:rPr>
          <w:rFonts w:asciiTheme="majorBidi" w:hAnsiTheme="majorBidi" w:cstheme="majorBidi"/>
        </w:rPr>
        <w:t xml:space="preserve"> home first, by realizing the position vector from</w:t>
      </w:r>
      <w:r w:rsidR="006D055A">
        <w:rPr>
          <w:rFonts w:asciiTheme="majorBidi" w:hAnsiTheme="majorBidi" w:cstheme="majorBidi"/>
        </w:rPr>
        <w:t xml:space="preserve"> the</w:t>
      </w:r>
      <w:r>
        <w:rPr>
          <w:rFonts w:asciiTheme="majorBidi" w:hAnsiTheme="majorBidi" w:cstheme="majorBidi"/>
        </w:rPr>
        <w:t xml:space="preserve"> </w:t>
      </w:r>
      <w:r w:rsidR="006D055A">
        <w:rPr>
          <w:rFonts w:asciiTheme="majorBidi" w:hAnsiTheme="majorBidi" w:cstheme="majorBidi"/>
        </w:rPr>
        <w:t>actor</w:t>
      </w:r>
      <w:r>
        <w:rPr>
          <w:rFonts w:asciiTheme="majorBidi" w:hAnsiTheme="majorBidi" w:cstheme="majorBidi"/>
        </w:rPr>
        <w:t xml:space="preserve"> current location to home and guiding the search. </w:t>
      </w:r>
    </w:p>
    <w:p w14:paraId="38C157F6" w14:textId="260604DE" w:rsidR="00C217BD" w:rsidRPr="009A198F" w:rsidRDefault="00C217BD" w:rsidP="00C217BD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u w:val="single"/>
        </w:rPr>
      </w:pPr>
      <w:r w:rsidRPr="00C217BD">
        <w:rPr>
          <w:rFonts w:asciiTheme="majorBidi" w:hAnsiTheme="majorBidi" w:cstheme="majorBidi"/>
          <w:b/>
          <w:bCs/>
        </w:rPr>
        <w:t>A* search</w:t>
      </w:r>
    </w:p>
    <w:p w14:paraId="4FF56E7C" w14:textId="77777777" w:rsidR="009A198F" w:rsidRPr="00C217BD" w:rsidRDefault="009A198F" w:rsidP="009A198F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u w:val="single"/>
        </w:rPr>
      </w:pPr>
    </w:p>
    <w:p w14:paraId="5686EA59" w14:textId="4918CB98" w:rsidR="00C217BD" w:rsidRDefault="00C217BD" w:rsidP="00C217B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9E6A09">
        <w:rPr>
          <w:rFonts w:asciiTheme="majorBidi" w:hAnsiTheme="majorBidi" w:cstheme="majorBidi"/>
          <w:b/>
          <w:bCs/>
        </w:rPr>
        <w:t>Statistical comparison</w:t>
      </w:r>
      <w:r>
        <w:rPr>
          <w:rFonts w:asciiTheme="majorBidi" w:hAnsiTheme="majorBidi" w:cstheme="majorBidi"/>
        </w:rPr>
        <w:t xml:space="preserve"> (average running time</w:t>
      </w:r>
      <w:r w:rsidR="00E20185">
        <w:rPr>
          <w:rFonts w:asciiTheme="majorBidi" w:hAnsiTheme="majorBidi" w:cstheme="majorBidi"/>
        </w:rPr>
        <w:t xml:space="preserve"> for normal, hard, and impossible maps</w:t>
      </w:r>
      <w:r>
        <w:rPr>
          <w:rFonts w:asciiTheme="majorBidi" w:hAnsiTheme="majorBidi" w:cstheme="majorBidi"/>
        </w:rPr>
        <w:t>)</w:t>
      </w:r>
    </w:p>
    <w:tbl>
      <w:tblPr>
        <w:tblStyle w:val="TableGrid"/>
        <w:tblW w:w="0" w:type="auto"/>
        <w:tblInd w:w="939" w:type="dxa"/>
        <w:tblLook w:val="04A0" w:firstRow="1" w:lastRow="0" w:firstColumn="1" w:lastColumn="0" w:noHBand="0" w:noVBand="1"/>
      </w:tblPr>
      <w:tblGrid>
        <w:gridCol w:w="2184"/>
        <w:gridCol w:w="3462"/>
        <w:gridCol w:w="3462"/>
      </w:tblGrid>
      <w:tr w:rsidR="00C217BD" w:rsidRPr="00693361" w14:paraId="1F7B8B36" w14:textId="77777777" w:rsidTr="00C217BD">
        <w:tc>
          <w:tcPr>
            <w:tcW w:w="2184" w:type="dxa"/>
          </w:tcPr>
          <w:p w14:paraId="17E8E3CC" w14:textId="77777777" w:rsidR="00C217BD" w:rsidRPr="00693361" w:rsidRDefault="00C217BD" w:rsidP="00C217BD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EG"/>
              </w:rPr>
            </w:pPr>
          </w:p>
        </w:tc>
        <w:tc>
          <w:tcPr>
            <w:tcW w:w="3462" w:type="dxa"/>
          </w:tcPr>
          <w:p w14:paraId="5C77B817" w14:textId="028A7CA0" w:rsidR="00C217BD" w:rsidRPr="00693361" w:rsidRDefault="00C217BD" w:rsidP="00C217B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93361">
              <w:rPr>
                <w:rFonts w:asciiTheme="majorBidi" w:hAnsiTheme="majorBidi" w:cstheme="majorBidi"/>
                <w:b/>
                <w:bCs/>
              </w:rPr>
              <w:t>Variant 1</w:t>
            </w:r>
          </w:p>
        </w:tc>
        <w:tc>
          <w:tcPr>
            <w:tcW w:w="3462" w:type="dxa"/>
          </w:tcPr>
          <w:p w14:paraId="77DE1FEC" w14:textId="1567B949" w:rsidR="00C217BD" w:rsidRPr="00693361" w:rsidRDefault="00C217BD" w:rsidP="00C217B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93361">
              <w:rPr>
                <w:rFonts w:asciiTheme="majorBidi" w:hAnsiTheme="majorBidi" w:cstheme="majorBidi"/>
                <w:b/>
                <w:bCs/>
              </w:rPr>
              <w:t>Variant 2</w:t>
            </w:r>
          </w:p>
        </w:tc>
      </w:tr>
      <w:tr w:rsidR="00C217BD" w:rsidRPr="00693361" w14:paraId="291B99D5" w14:textId="77777777" w:rsidTr="00C217BD">
        <w:tc>
          <w:tcPr>
            <w:tcW w:w="2184" w:type="dxa"/>
          </w:tcPr>
          <w:p w14:paraId="61984E70" w14:textId="63617967" w:rsidR="00C217BD" w:rsidRPr="00693361" w:rsidRDefault="00C217BD" w:rsidP="00C217B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93361">
              <w:rPr>
                <w:rFonts w:asciiTheme="majorBidi" w:hAnsiTheme="majorBidi" w:cstheme="majorBidi"/>
                <w:b/>
                <w:bCs/>
              </w:rPr>
              <w:t>Backtracking</w:t>
            </w:r>
          </w:p>
        </w:tc>
        <w:tc>
          <w:tcPr>
            <w:tcW w:w="3462" w:type="dxa"/>
          </w:tcPr>
          <w:p w14:paraId="2B0604E4" w14:textId="77777777" w:rsidR="00C217BD" w:rsidRPr="00693361" w:rsidRDefault="00C217BD" w:rsidP="00C217BD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3462" w:type="dxa"/>
          </w:tcPr>
          <w:p w14:paraId="20F66F61" w14:textId="77777777" w:rsidR="00C217BD" w:rsidRPr="00693361" w:rsidRDefault="00C217BD" w:rsidP="00C217BD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C217BD" w:rsidRPr="00693361" w14:paraId="3FD8D6EA" w14:textId="77777777" w:rsidTr="00C217BD">
        <w:tc>
          <w:tcPr>
            <w:tcW w:w="2184" w:type="dxa"/>
          </w:tcPr>
          <w:p w14:paraId="22E93FB2" w14:textId="0C0F242A" w:rsidR="00C217BD" w:rsidRPr="00693361" w:rsidRDefault="00C217BD" w:rsidP="00C217B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93361">
              <w:rPr>
                <w:rFonts w:asciiTheme="majorBidi" w:hAnsiTheme="majorBidi" w:cstheme="majorBidi"/>
                <w:b/>
                <w:bCs/>
              </w:rPr>
              <w:t>A*</w:t>
            </w:r>
          </w:p>
        </w:tc>
        <w:tc>
          <w:tcPr>
            <w:tcW w:w="3462" w:type="dxa"/>
          </w:tcPr>
          <w:p w14:paraId="693D55CB" w14:textId="77777777" w:rsidR="00C217BD" w:rsidRPr="00693361" w:rsidRDefault="00C217BD" w:rsidP="00C217BD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3462" w:type="dxa"/>
          </w:tcPr>
          <w:p w14:paraId="71114D8C" w14:textId="77777777" w:rsidR="00C217BD" w:rsidRPr="00693361" w:rsidRDefault="00C217BD" w:rsidP="00C217BD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</w:tbl>
    <w:p w14:paraId="202BFB9D" w14:textId="2D0902BF" w:rsidR="00C217BD" w:rsidRDefault="00C217BD" w:rsidP="007A4693">
      <w:pPr>
        <w:pStyle w:val="ListParagraph"/>
        <w:rPr>
          <w:rFonts w:asciiTheme="majorBidi" w:hAnsiTheme="majorBidi" w:cstheme="majorBidi"/>
        </w:rPr>
      </w:pPr>
    </w:p>
    <w:p w14:paraId="6414459A" w14:textId="54842D8A" w:rsidR="007A4693" w:rsidRDefault="007A4693" w:rsidP="007A469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7A4693">
        <w:rPr>
          <w:rFonts w:asciiTheme="majorBidi" w:hAnsiTheme="majorBidi" w:cstheme="majorBidi"/>
          <w:b/>
          <w:bCs/>
        </w:rPr>
        <w:t>PEAS description with respect to the actor agent.</w:t>
      </w:r>
    </w:p>
    <w:p w14:paraId="6DD3E311" w14:textId="114EF026" w:rsidR="007A4693" w:rsidRPr="00F7713F" w:rsidRDefault="007A4693" w:rsidP="00F7713F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Performance measure:</w:t>
      </w:r>
      <w:r w:rsidR="00F7713F">
        <w:rPr>
          <w:rFonts w:asciiTheme="majorBidi" w:hAnsiTheme="majorBidi" w:cstheme="majorBidi"/>
          <w:b/>
          <w:bCs/>
        </w:rPr>
        <w:t xml:space="preserve"> </w:t>
      </w:r>
      <w:r w:rsidR="00F7713F" w:rsidRPr="00F7713F">
        <w:rPr>
          <w:rFonts w:asciiTheme="majorBidi" w:hAnsiTheme="majorBidi" w:cstheme="majorBidi"/>
        </w:rPr>
        <w:t>t</w:t>
      </w:r>
      <w:r w:rsidR="009A198F" w:rsidRPr="00F7713F">
        <w:rPr>
          <w:rFonts w:asciiTheme="majorBidi" w:hAnsiTheme="majorBidi" w:cstheme="majorBidi"/>
        </w:rPr>
        <w:t>he number of steps needed to reach home, whether the actors can reach it or not.</w:t>
      </w:r>
    </w:p>
    <w:p w14:paraId="618B957F" w14:textId="3FAE449D" w:rsidR="009A198F" w:rsidRDefault="009A198F" w:rsidP="007A4693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Environment: </w:t>
      </w:r>
      <w:r w:rsidR="00A63101">
        <w:rPr>
          <w:rFonts w:asciiTheme="majorBidi" w:hAnsiTheme="majorBidi" w:cstheme="majorBidi"/>
        </w:rPr>
        <w:t>9*9 square lattice, representing physical spots.</w:t>
      </w:r>
    </w:p>
    <w:p w14:paraId="1215D489" w14:textId="3D206BB8" w:rsidR="009A198F" w:rsidRDefault="009A198F" w:rsidP="007A4693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Actuators:</w:t>
      </w:r>
      <w:r w:rsidR="001B67CC">
        <w:rPr>
          <w:rFonts w:asciiTheme="majorBidi" w:hAnsiTheme="majorBidi" w:cstheme="majorBidi"/>
          <w:b/>
          <w:bCs/>
        </w:rPr>
        <w:t xml:space="preserve"> </w:t>
      </w:r>
      <w:r w:rsidR="001B67CC">
        <w:rPr>
          <w:rFonts w:asciiTheme="majorBidi" w:hAnsiTheme="majorBidi" w:cstheme="majorBidi"/>
        </w:rPr>
        <w:t xml:space="preserve">the actor can </w:t>
      </w:r>
      <w:r w:rsidR="001B67CC" w:rsidRPr="00BB2554">
        <w:rPr>
          <w:rFonts w:asciiTheme="majorBidi" w:hAnsiTheme="majorBidi" w:cstheme="majorBidi"/>
          <w:b/>
          <w:bCs/>
        </w:rPr>
        <w:t>move</w:t>
      </w:r>
      <w:r w:rsidR="001B67CC">
        <w:rPr>
          <w:rFonts w:asciiTheme="majorBidi" w:hAnsiTheme="majorBidi" w:cstheme="majorBidi"/>
        </w:rPr>
        <w:t xml:space="preserve"> horizontally, vertically, and diagonally.</w:t>
      </w:r>
    </w:p>
    <w:p w14:paraId="6316E2E8" w14:textId="2C711B56" w:rsidR="009A198F" w:rsidRPr="004F722E" w:rsidRDefault="009A198F" w:rsidP="007A4693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Sensors:</w:t>
      </w:r>
      <w:r w:rsidR="00BB2554">
        <w:rPr>
          <w:rFonts w:asciiTheme="majorBidi" w:hAnsiTheme="majorBidi" w:cstheme="majorBidi"/>
          <w:b/>
          <w:bCs/>
        </w:rPr>
        <w:t xml:space="preserve"> </w:t>
      </w:r>
      <w:r w:rsidR="00BB2554">
        <w:rPr>
          <w:rFonts w:asciiTheme="majorBidi" w:hAnsiTheme="majorBidi" w:cstheme="majorBidi"/>
        </w:rPr>
        <w:t>the actor can perceive objects around him, from different distances.</w:t>
      </w:r>
    </w:p>
    <w:p w14:paraId="0A32705D" w14:textId="3B39A2BE" w:rsidR="004F722E" w:rsidRDefault="004F722E" w:rsidP="004F722E">
      <w:pPr>
        <w:rPr>
          <w:rFonts w:asciiTheme="majorBidi" w:hAnsiTheme="majorBidi" w:cstheme="majorBidi"/>
          <w:b/>
          <w:bCs/>
        </w:rPr>
      </w:pPr>
    </w:p>
    <w:p w14:paraId="2D2538B4" w14:textId="07FD1787" w:rsidR="004F722E" w:rsidRDefault="004F722E" w:rsidP="004F722E">
      <w:pPr>
        <w:rPr>
          <w:rFonts w:asciiTheme="majorBidi" w:hAnsiTheme="majorBidi" w:cstheme="majorBidi"/>
          <w:b/>
          <w:bCs/>
        </w:rPr>
      </w:pPr>
    </w:p>
    <w:p w14:paraId="137C4A1F" w14:textId="223443F5" w:rsidR="004F722E" w:rsidRDefault="004F722E" w:rsidP="004F722E">
      <w:pPr>
        <w:rPr>
          <w:rFonts w:asciiTheme="majorBidi" w:hAnsiTheme="majorBidi" w:cstheme="majorBidi"/>
          <w:b/>
          <w:bCs/>
        </w:rPr>
      </w:pPr>
    </w:p>
    <w:p w14:paraId="4A1FC66D" w14:textId="400C14D2" w:rsidR="004F722E" w:rsidRDefault="004F722E" w:rsidP="004F722E">
      <w:pPr>
        <w:rPr>
          <w:rFonts w:asciiTheme="majorBidi" w:hAnsiTheme="majorBidi" w:cstheme="majorBidi"/>
          <w:b/>
          <w:bCs/>
        </w:rPr>
      </w:pPr>
    </w:p>
    <w:p w14:paraId="2A87923C" w14:textId="2E01C863" w:rsidR="004F722E" w:rsidRDefault="004F722E" w:rsidP="004F722E">
      <w:pPr>
        <w:rPr>
          <w:rFonts w:asciiTheme="majorBidi" w:hAnsiTheme="majorBidi" w:cstheme="majorBidi"/>
          <w:b/>
          <w:bCs/>
        </w:rPr>
      </w:pPr>
    </w:p>
    <w:p w14:paraId="15714779" w14:textId="35CFA7B4" w:rsidR="004F722E" w:rsidRDefault="004F722E" w:rsidP="004F722E">
      <w:pPr>
        <w:rPr>
          <w:rFonts w:asciiTheme="majorBidi" w:hAnsiTheme="majorBidi" w:cstheme="majorBidi"/>
          <w:b/>
          <w:bCs/>
        </w:rPr>
      </w:pPr>
    </w:p>
    <w:p w14:paraId="7A616773" w14:textId="05CA966D" w:rsidR="004F722E" w:rsidRDefault="004F722E" w:rsidP="004F722E">
      <w:pPr>
        <w:rPr>
          <w:rFonts w:asciiTheme="majorBidi" w:hAnsiTheme="majorBidi" w:cstheme="majorBidi"/>
          <w:b/>
          <w:bCs/>
        </w:rPr>
      </w:pPr>
    </w:p>
    <w:p w14:paraId="47F97996" w14:textId="48BA4CDA" w:rsidR="004F722E" w:rsidRDefault="004F722E" w:rsidP="004F722E">
      <w:pPr>
        <w:rPr>
          <w:rFonts w:asciiTheme="majorBidi" w:hAnsiTheme="majorBidi" w:cstheme="majorBidi"/>
          <w:b/>
          <w:bCs/>
        </w:rPr>
      </w:pPr>
    </w:p>
    <w:p w14:paraId="2E232D79" w14:textId="1694527A" w:rsidR="004F722E" w:rsidRDefault="004F722E" w:rsidP="004F722E">
      <w:pPr>
        <w:rPr>
          <w:rFonts w:asciiTheme="majorBidi" w:hAnsiTheme="majorBidi" w:cstheme="majorBidi"/>
          <w:b/>
          <w:bCs/>
        </w:rPr>
      </w:pPr>
    </w:p>
    <w:p w14:paraId="532CCBCA" w14:textId="7892EA6F" w:rsidR="004F722E" w:rsidRDefault="004F722E" w:rsidP="004F722E">
      <w:pPr>
        <w:rPr>
          <w:rFonts w:asciiTheme="majorBidi" w:hAnsiTheme="majorBidi" w:cstheme="majorBidi"/>
          <w:b/>
          <w:bCs/>
        </w:rPr>
      </w:pPr>
    </w:p>
    <w:p w14:paraId="37388D4D" w14:textId="0F9188E2" w:rsidR="004F722E" w:rsidRDefault="004F722E" w:rsidP="004F722E">
      <w:pPr>
        <w:rPr>
          <w:rFonts w:asciiTheme="majorBidi" w:hAnsiTheme="majorBidi" w:cstheme="majorBidi"/>
          <w:b/>
          <w:bCs/>
        </w:rPr>
      </w:pPr>
    </w:p>
    <w:p w14:paraId="78AC75B9" w14:textId="77777777" w:rsidR="004F722E" w:rsidRPr="004F722E" w:rsidRDefault="004F722E" w:rsidP="004F722E">
      <w:pPr>
        <w:rPr>
          <w:rFonts w:asciiTheme="majorBidi" w:hAnsiTheme="majorBidi" w:cstheme="majorBidi"/>
          <w:b/>
          <w:bCs/>
        </w:rPr>
      </w:pPr>
    </w:p>
    <w:p w14:paraId="5D7AED9C" w14:textId="52A717C3" w:rsidR="007A4693" w:rsidRPr="00022A81" w:rsidRDefault="00022A81" w:rsidP="00022A8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lastRenderedPageBreak/>
        <w:drawing>
          <wp:anchor distT="0" distB="0" distL="114300" distR="114300" simplePos="0" relativeHeight="251649024" behindDoc="1" locked="0" layoutInCell="1" allowOverlap="1" wp14:anchorId="2A75C2A0" wp14:editId="3E4B4CD2">
            <wp:simplePos x="0" y="0"/>
            <wp:positionH relativeFrom="column">
              <wp:posOffset>118110</wp:posOffset>
            </wp:positionH>
            <wp:positionV relativeFrom="paragraph">
              <wp:posOffset>243205</wp:posOffset>
            </wp:positionV>
            <wp:extent cx="6970395" cy="4442460"/>
            <wp:effectExtent l="0" t="0" r="1905" b="0"/>
            <wp:wrapTight wrapText="bothSides">
              <wp:wrapPolygon edited="0">
                <wp:start x="0" y="0"/>
                <wp:lineTo x="0" y="21489"/>
                <wp:lineTo x="21547" y="21489"/>
                <wp:lineTo x="2154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0395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22A81">
        <w:rPr>
          <w:rFonts w:asciiTheme="majorBidi" w:hAnsiTheme="majorBidi" w:cstheme="majorBidi"/>
          <w:b/>
          <w:bCs/>
        </w:rPr>
        <w:t>Graphical representation for sample maps used for testing:</w:t>
      </w:r>
    </w:p>
    <w:sectPr w:rsidR="007A4693" w:rsidRPr="00022A81" w:rsidSect="004A2D37">
      <w:pgSz w:w="12240" w:h="15840"/>
      <w:pgMar w:top="540" w:right="81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3FA3"/>
    <w:multiLevelType w:val="hybridMultilevel"/>
    <w:tmpl w:val="7B109A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D60A0"/>
    <w:multiLevelType w:val="hybridMultilevel"/>
    <w:tmpl w:val="585E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20D5F"/>
    <w:multiLevelType w:val="hybridMultilevel"/>
    <w:tmpl w:val="6C64C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42D23"/>
    <w:multiLevelType w:val="hybridMultilevel"/>
    <w:tmpl w:val="929E3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MjYxtjQ2MDExNjZQ0lEKTi0uzszPAykwqgUAAX6BJSwAAAA="/>
  </w:docVars>
  <w:rsids>
    <w:rsidRoot w:val="00C627A4"/>
    <w:rsid w:val="00022A81"/>
    <w:rsid w:val="00054412"/>
    <w:rsid w:val="001071A4"/>
    <w:rsid w:val="001A4148"/>
    <w:rsid w:val="001B67CC"/>
    <w:rsid w:val="001F153E"/>
    <w:rsid w:val="003470E3"/>
    <w:rsid w:val="003E288D"/>
    <w:rsid w:val="00420F08"/>
    <w:rsid w:val="004A2D37"/>
    <w:rsid w:val="004F722E"/>
    <w:rsid w:val="005A5A3E"/>
    <w:rsid w:val="00693361"/>
    <w:rsid w:val="006B2A89"/>
    <w:rsid w:val="006D055A"/>
    <w:rsid w:val="007741EA"/>
    <w:rsid w:val="007A4693"/>
    <w:rsid w:val="00845A10"/>
    <w:rsid w:val="00885BD9"/>
    <w:rsid w:val="009A198F"/>
    <w:rsid w:val="009E6A09"/>
    <w:rsid w:val="00A20674"/>
    <w:rsid w:val="00A63101"/>
    <w:rsid w:val="00AF1C21"/>
    <w:rsid w:val="00BB2554"/>
    <w:rsid w:val="00BF767E"/>
    <w:rsid w:val="00C217BD"/>
    <w:rsid w:val="00C54AD6"/>
    <w:rsid w:val="00C627A4"/>
    <w:rsid w:val="00D427D1"/>
    <w:rsid w:val="00E20185"/>
    <w:rsid w:val="00E84977"/>
    <w:rsid w:val="00EC195B"/>
    <w:rsid w:val="00F7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AE83"/>
  <w15:chartTrackingRefBased/>
  <w15:docId w15:val="{9DCDA471-8537-4A8E-81D8-6F29D340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1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4148"/>
    <w:rPr>
      <w:color w:val="808080"/>
    </w:rPr>
  </w:style>
  <w:style w:type="table" w:styleId="TableGrid">
    <w:name w:val="Table Grid"/>
    <w:basedOn w:val="TableNormal"/>
    <w:uiPriority w:val="59"/>
    <w:unhideWhenUsed/>
    <w:rsid w:val="00C21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Nouralla</dc:creator>
  <cp:keywords/>
  <dc:description/>
  <cp:lastModifiedBy>Ahmed Nouralla</cp:lastModifiedBy>
  <cp:revision>31</cp:revision>
  <dcterms:created xsi:type="dcterms:W3CDTF">2021-02-21T23:23:00Z</dcterms:created>
  <dcterms:modified xsi:type="dcterms:W3CDTF">2021-02-22T00:54:00Z</dcterms:modified>
</cp:coreProperties>
</file>