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4050" cy="4381500"/>
            <wp:effectExtent b="0" l="0" r="0" t="0"/>
            <wp:docPr descr="142326-Simplon-logo-simplon.co-polygone.jpg" id="1" name="image01.jpg"/>
            <a:graphic>
              <a:graphicData uri="http://schemas.openxmlformats.org/drawingml/2006/picture">
                <pic:pic>
                  <pic:nvPicPr>
                    <pic:cNvPr descr="142326-Simplon-logo-simplon.co-polygone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left"/>
      </w:pPr>
      <w:bookmarkStart w:colFirst="0" w:colLast="0" w:name="_g0n5zbla3pj" w:id="0"/>
      <w:bookmarkEnd w:id="0"/>
      <w:r w:rsidDel="00000000" w:rsidR="00000000" w:rsidRPr="00000000">
        <w:rPr>
          <w:rtl w:val="0"/>
        </w:rPr>
        <w:t xml:space="preserve">Environnement Unix/Linux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1"/>
        <w:spacing w:after="440" w:before="0" w:line="276" w:lineRule="auto"/>
        <w:ind w:left="0" w:right="0" w:firstLine="0"/>
        <w:contextualSpacing w:val="0"/>
        <w:jc w:val="both"/>
      </w:pPr>
      <w:bookmarkStart w:colFirst="0" w:colLast="0" w:name="_2o8iq7bxcyh7" w:id="1"/>
      <w:bookmarkEnd w:id="1"/>
      <w:r w:rsidDel="00000000" w:rsidR="00000000" w:rsidRPr="00000000">
        <w:rPr>
          <w:rtl w:val="0"/>
        </w:rPr>
        <w:t xml:space="preserve">Partie 1 - Lecture</w:t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1"/>
        <w:spacing w:after="440" w:before="0" w:line="276" w:lineRule="auto"/>
        <w:ind w:left="0" w:right="0" w:firstLine="0"/>
        <w:contextualSpacing w:val="0"/>
        <w:jc w:val="both"/>
      </w:pPr>
      <w:bookmarkStart w:colFirst="0" w:colLast="0" w:name="_21wjwbjb0aej" w:id="2"/>
      <w:bookmarkEnd w:id="2"/>
      <w:r w:rsidDel="00000000" w:rsidR="00000000" w:rsidRPr="00000000">
        <w:rPr>
          <w:b w:val="1"/>
          <w:rtl w:val="0"/>
        </w:rPr>
        <w:t xml:space="preserve">Unix, une </w:t>
      </w:r>
      <w:r w:rsidDel="00000000" w:rsidR="00000000" w:rsidRPr="00000000">
        <w:rPr>
          <w:sz w:val="32"/>
          <w:szCs w:val="32"/>
          <w:rtl w:val="0"/>
        </w:rPr>
        <w:t xml:space="preserve">introduction</w:t>
        <w:tab/>
      </w:r>
      <w:r w:rsidDel="00000000" w:rsidR="00000000" w:rsidRPr="00000000">
        <w:drawing>
          <wp:inline distB="114300" distT="114300" distL="114300" distR="114300">
            <wp:extent cx="190500" cy="190500"/>
            <wp:effectExtent b="0" l="0" r="0" t="0"/>
            <wp:docPr descr="fr.png" id="2" name="image03.png"/>
            <a:graphic>
              <a:graphicData uri="http://schemas.openxmlformats.org/drawingml/2006/picture">
                <pic:pic>
                  <pic:nvPicPr>
                    <pic:cNvPr descr="fr.png"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ab/>
        <w:t xml:space="preserve">20 min</w:t>
        <w:tab/>
        <w:t xml:space="preserve">article</w:t>
      </w:r>
    </w:p>
    <w:p w:rsidR="00000000" w:rsidDel="00000000" w:rsidP="00000000" w:rsidRDefault="00000000" w:rsidRPr="00000000">
      <w:pPr>
        <w:tabs>
          <w:tab w:val="left" w:pos="6495"/>
          <w:tab w:val="left" w:pos="7065"/>
          <w:tab w:val="left" w:pos="7920"/>
        </w:tabs>
        <w:contextualSpacing w:val="0"/>
      </w:pPr>
      <w:r w:rsidDel="00000000" w:rsidR="00000000" w:rsidRPr="00000000">
        <w:rPr>
          <w:rtl w:val="0"/>
        </w:rPr>
        <w:t xml:space="preserve">Voici une introduction rapide au(x) système(s) Unix, qui devrait permettre à un débutant de surmonter les premiers obstacles de la ligne de commande, si rebutante et pourtant si élégante et si performante.</w:t>
      </w:r>
    </w:p>
    <w:p w:rsidR="00000000" w:rsidDel="00000000" w:rsidP="00000000" w:rsidRDefault="00000000" w:rsidRPr="00000000">
      <w:pPr>
        <w:tabs>
          <w:tab w:val="left" w:pos="6495"/>
          <w:tab w:val="left" w:pos="7065"/>
          <w:tab w:val="left" w:pos="7920"/>
        </w:tabs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&gt; Lien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495"/>
          <w:tab w:val="left" w:pos="7065"/>
          <w:tab w:val="left" w:pos="79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1"/>
        <w:spacing w:after="440" w:before="0" w:line="276" w:lineRule="auto"/>
        <w:ind w:left="0" w:right="0" w:firstLine="0"/>
        <w:contextualSpacing w:val="0"/>
        <w:jc w:val="both"/>
      </w:pPr>
      <w:bookmarkStart w:colFirst="0" w:colLast="0" w:name="_z75r7zufk6k1" w:id="3"/>
      <w:bookmarkEnd w:id="3"/>
      <w:r w:rsidDel="00000000" w:rsidR="00000000" w:rsidRPr="00000000">
        <w:rPr>
          <w:rtl w:val="0"/>
        </w:rPr>
        <w:t xml:space="preserve">Ubuntu, la distribution pour </w:t>
      </w:r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rtl w:val="0"/>
        </w:rPr>
        <w:t xml:space="preserve">débuter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kp1o7ahg9a2f" w:id="4"/>
      <w:bookmarkEnd w:id="4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https://www.ubuntu-fr.org/ubuntu/philosophie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https://doc.ubuntu-fr.org/initiation</w:t>
        </w:r>
      </w:hyperlink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1"/>
        <w:spacing w:after="440" w:before="0" w:line="276" w:lineRule="auto"/>
        <w:ind w:left="0" w:right="0" w:firstLine="0"/>
        <w:contextualSpacing w:val="0"/>
        <w:jc w:val="both"/>
      </w:pPr>
      <w:bookmarkStart w:colFirst="0" w:colLast="0" w:name="_9tgcntp0e2y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7kc0yu1w0l68" w:id="6"/>
      <w:bookmarkEnd w:id="6"/>
      <w:r w:rsidDel="00000000" w:rsidR="00000000" w:rsidRPr="00000000">
        <w:rPr>
          <w:rtl w:val="0"/>
        </w:rPr>
        <w:t xml:space="preserve">Partie 2 - Activités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495"/>
          <w:tab w:val="left" w:pos="7065"/>
          <w:tab w:val="left" w:pos="79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495"/>
          <w:tab w:val="left" w:pos="7065"/>
          <w:tab w:val="left" w:pos="79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495"/>
          <w:tab w:val="left" w:pos="7065"/>
          <w:tab w:val="left" w:pos="79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kwxnq7bywqbe" w:id="7"/>
      <w:bookmarkEnd w:id="7"/>
      <w:r w:rsidDel="00000000" w:rsidR="00000000" w:rsidRPr="00000000">
        <w:rPr>
          <w:rtl w:val="0"/>
        </w:rPr>
        <w:t xml:space="preserve">Partie 3 - Ressources</w:t>
      </w:r>
    </w:p>
    <w:p w:rsidR="00000000" w:rsidDel="00000000" w:rsidP="00000000" w:rsidRDefault="00000000" w:rsidRPr="00000000">
      <w:pPr>
        <w:tabs>
          <w:tab w:val="left" w:pos="6495"/>
          <w:tab w:val="left" w:pos="7065"/>
          <w:tab w:val="left" w:pos="79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495"/>
          <w:tab w:val="left" w:pos="7065"/>
          <w:tab w:val="left" w:pos="7920"/>
        </w:tabs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20" w:before="0" w:line="276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40" w:lineRule="auto"/>
      <w:contextualSpacing w:val="1"/>
    </w:pPr>
    <w:rPr>
      <w:rFonts w:ascii="Trebuchet MS" w:cs="Trebuchet MS" w:eastAsia="Trebuchet MS" w:hAnsi="Trebuchet MS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4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840" w:before="1260" w:lineRule="auto"/>
      <w:contextualSpacing w:val="1"/>
      <w:jc w:val="center"/>
    </w:pPr>
    <w:rPr>
      <w:rFonts w:ascii="Trebuchet MS" w:cs="Trebuchet MS" w:eastAsia="Trebuchet MS" w:hAnsi="Trebuchet MS"/>
      <w:b w:val="1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doc.ubuntu-fr.org/initiation" TargetMode="External"/><Relationship Id="rId5" Type="http://schemas.openxmlformats.org/officeDocument/2006/relationships/image" Target="media/image01.jpg"/><Relationship Id="rId6" Type="http://schemas.openxmlformats.org/officeDocument/2006/relationships/image" Target="media/image03.png"/><Relationship Id="rId7" Type="http://schemas.openxmlformats.org/officeDocument/2006/relationships/hyperlink" Target="http://www.audeladelherbeseche.fr/unix/index.html" TargetMode="External"/><Relationship Id="rId8" Type="http://schemas.openxmlformats.org/officeDocument/2006/relationships/hyperlink" Target="https://www.ubuntu-fr.org/ubuntu/philosophie" TargetMode="External"/></Relationships>
</file>