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4050" cy="4381500"/>
            <wp:effectExtent b="0" l="0" r="0" t="0"/>
            <wp:docPr descr="142326-Simplon-logo-simplon.co-polygone.jpg" id="5" name="image07.jpg"/>
            <a:graphic>
              <a:graphicData uri="http://schemas.openxmlformats.org/drawingml/2006/picture">
                <pic:pic>
                  <pic:nvPicPr>
                    <pic:cNvPr descr="142326-Simplon-logo-simplon.co-polygone.jpg" id="0" name="image07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840" w:before="1260" w:lineRule="auto"/>
        <w:contextualSpacing w:val="0"/>
      </w:pPr>
      <w:bookmarkStart w:colFirst="0" w:colLast="0" w:name="_g0n5zbla3pj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42"/>
          <w:szCs w:val="42"/>
          <w:rtl w:val="0"/>
        </w:rPr>
        <w:t xml:space="preserve">Éditeurs de texteet de code ( IDE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440" w:before="0" w:lineRule="auto"/>
        <w:contextualSpacing w:val="0"/>
        <w:jc w:val="both"/>
      </w:pPr>
      <w:bookmarkStart w:colFirst="0" w:colLast="0" w:name="_utyrj33lpfqd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Partie 1 - Lecture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Deux tutoriels pour Vim (au choix)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rtl w:val="0"/>
        </w:rPr>
        <w:t xml:space="preserve">Tutoriel intéractif pour apprendre à se servir de Il s'agit d'une version améliorée de l'un des plus anciens éditeurs en console : « Vi » (prononcez les lettres en anglais « </w:t>
      </w:r>
      <w:r w:rsidDel="00000000" w:rsidR="00000000" w:rsidRPr="00000000">
        <w:rPr>
          <w:i w:val="1"/>
          <w:rtl w:val="0"/>
        </w:rPr>
        <w:t xml:space="preserve">Vi aille</w:t>
      </w:r>
      <w:r w:rsidDel="00000000" w:rsidR="00000000" w:rsidRPr="00000000">
        <w:rPr>
          <w:rtl w:val="0"/>
        </w:rPr>
        <w:t xml:space="preserve"> »). Vim (</w:t>
      </w:r>
      <w:r w:rsidDel="00000000" w:rsidR="00000000" w:rsidRPr="00000000">
        <w:rPr>
          <w:i w:val="1"/>
          <w:rtl w:val="0"/>
        </w:rPr>
        <w:t xml:space="preserve">VI iMproved</w:t>
      </w:r>
      <w:r w:rsidDel="00000000" w:rsidR="00000000" w:rsidRPr="00000000">
        <w:rPr>
          <w:rtl w:val="0"/>
        </w:rPr>
        <w:t xml:space="preserve">, version améliorée de Vi) est largement répandu et généralement disponible par défaut sur la plupart des OS basés sur Unix, comme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Interactive Vim Tutorial</w:t>
        <w:tab/>
      </w:r>
      <w:r w:rsidDel="00000000" w:rsidR="00000000" w:rsidRPr="00000000">
        <w:drawing>
          <wp:inline distB="114300" distT="114300" distL="114300" distR="114300">
            <wp:extent cx="190500" cy="190500"/>
            <wp:effectExtent b="0" l="0" r="0" t="0"/>
            <wp:docPr descr="en.png" id="2" name="image04.png"/>
            <a:graphic>
              <a:graphicData uri="http://schemas.openxmlformats.org/drawingml/2006/picture">
                <pic:pic>
                  <pic:nvPicPr>
                    <pic:cNvPr descr="en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 xml:space="preserve">1 h</w:t>
        <w:tab/>
        <w:t xml:space="preserve">tutoriel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rtl w:val="0"/>
        </w:rPr>
        <w:t xml:space="preserve">Tutoriel interactif pour apprendre à se servir de l'éditeur Vim.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&gt; 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Vim : l'éditeur de texte du programmeur</w:t>
        <w:tab/>
      </w:r>
      <w:r w:rsidDel="00000000" w:rsidR="00000000" w:rsidRPr="00000000">
        <w:drawing>
          <wp:inline distB="114300" distT="114300" distL="114300" distR="114300">
            <wp:extent cx="190500" cy="190500"/>
            <wp:effectExtent b="0" l="0" r="0" t="0"/>
            <wp:docPr descr="fr.png" id="1" name="image03.png"/>
            <a:graphic>
              <a:graphicData uri="http://schemas.openxmlformats.org/drawingml/2006/picture">
                <pic:pic>
                  <pic:nvPicPr>
                    <pic:cNvPr descr="fr.png"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 xml:space="preserve">1 h</w:t>
        <w:tab/>
        <w:t xml:space="preserve">tutoriel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rtl w:val="0"/>
        </w:rPr>
        <w:t xml:space="preserve">Cours plus "classique" pour apprendre à se servir de l'éditeur Vim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&gt; 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Personnalisation de Vim : les bases</w:t>
        <w:tab/>
      </w:r>
      <w:r w:rsidDel="00000000" w:rsidR="00000000" w:rsidRPr="00000000">
        <w:drawing>
          <wp:inline distB="114300" distT="114300" distL="114300" distR="114300">
            <wp:extent cx="190500" cy="190500"/>
            <wp:effectExtent b="0" l="0" r="0" t="0"/>
            <wp:docPr descr="fr.png" id="4" name="image06.png"/>
            <a:graphic>
              <a:graphicData uri="http://schemas.openxmlformats.org/drawingml/2006/picture">
                <pic:pic>
                  <pic:nvPicPr>
                    <pic:cNvPr descr="fr.png"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 xml:space="preserve">5 min</w:t>
        <w:tab/>
        <w:t xml:space="preserve">article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rtl w:val="0"/>
        </w:rPr>
        <w:t xml:space="preserve">Vim est extrêmement personalisable. Apprenez les bases pour configurer et personnaliser Vim, puis prenez le temps de customiser votre nouvel éditeur préféré.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&gt; 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440" w:before="0" w:lineRule="auto"/>
        <w:contextualSpacing w:val="0"/>
        <w:jc w:val="both"/>
      </w:pPr>
      <w:bookmarkStart w:colFirst="0" w:colLast="0" w:name="_aebspjbjhmtr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Partie 1 - Ressource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Vim Cheat Sheet</w:t>
        <w:tab/>
      </w:r>
      <w:r w:rsidDel="00000000" w:rsidR="00000000" w:rsidRPr="00000000">
        <w:drawing>
          <wp:inline distB="114300" distT="114300" distL="114300" distR="114300">
            <wp:extent cx="190500" cy="190500"/>
            <wp:effectExtent b="0" l="0" r="0" t="0"/>
            <wp:docPr descr="en.png" id="3" name="image05.png"/>
            <a:graphic>
              <a:graphicData uri="http://schemas.openxmlformats.org/drawingml/2006/picture">
                <pic:pic>
                  <pic:nvPicPr>
                    <pic:cNvPr descr="en.png" id="0" name="image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ab/>
        <w:t xml:space="preserve">doc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rtl w:val="0"/>
        </w:rPr>
        <w:t xml:space="preserve">Toutes les commandes et raccourcis les plus utilisées dans Vim.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&gt; Lien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uillaume-leduc.fr/personnalisation-vim-les-bases.html" TargetMode="External"/><Relationship Id="rId10" Type="http://schemas.openxmlformats.org/officeDocument/2006/relationships/image" Target="media/image06.png"/><Relationship Id="rId13" Type="http://schemas.openxmlformats.org/officeDocument/2006/relationships/hyperlink" Target="http://vim.rtorr.com/" TargetMode="External"/><Relationship Id="rId12" Type="http://schemas.openxmlformats.org/officeDocument/2006/relationships/image" Target="media/image0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openclassrooms.com/courses/reprenez-le-controle-a-l-aide-de-linux/vim-l-editeur-de-texte-du-programmeur" TargetMode="External"/><Relationship Id="rId5" Type="http://schemas.openxmlformats.org/officeDocument/2006/relationships/image" Target="media/image07.jpg"/><Relationship Id="rId6" Type="http://schemas.openxmlformats.org/officeDocument/2006/relationships/image" Target="media/image04.png"/><Relationship Id="rId7" Type="http://schemas.openxmlformats.org/officeDocument/2006/relationships/hyperlink" Target="http://www.openvim.com/" TargetMode="External"/><Relationship Id="rId8" Type="http://schemas.openxmlformats.org/officeDocument/2006/relationships/image" Target="media/image03.png"/></Relationships>
</file>