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4381500"/>
            <wp:effectExtent b="0" l="0" r="0" t="0"/>
            <wp:docPr descr="142326-Simplon-logo-simplon.co-polygone.jpg" id="1" name="image01.jpg"/>
            <a:graphic>
              <a:graphicData uri="http://schemas.openxmlformats.org/drawingml/2006/picture">
                <pic:pic>
                  <pic:nvPicPr>
                    <pic:cNvPr descr="142326-Simplon-logo-simplon.co-polygon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j20ls7u5gq6b" w:id="0"/>
      <w:bookmarkEnd w:id="0"/>
      <w:r w:rsidDel="00000000" w:rsidR="00000000" w:rsidRPr="00000000">
        <w:rPr>
          <w:rtl w:val="0"/>
        </w:rPr>
        <w:t xml:space="preserve">Partie VI - Projet Web</w:t>
      </w:r>
    </w:p>
    <w:p w:rsidR="00000000" w:rsidDel="00000000" w:rsidP="00000000" w:rsidRDefault="00000000" w:rsidRPr="00000000">
      <w:pPr>
        <w:spacing w:after="2000"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Note aux formateurs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contextualSpacing w:val="0"/>
      </w:pPr>
      <w:r w:rsidDel="00000000" w:rsidR="00000000" w:rsidRPr="00000000">
        <w:rPr>
          <w:rtl w:val="0"/>
        </w:rPr>
        <w:t xml:space="preserve">Tout est dans le PDF. Comme j'ai perdu le fichier d'origine, je peux pas éditer le PDF mais c'est pas grave.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Ce n'est que le contenu de la semaine 1 qui est à faire, à la différence près qu'il faut faire toutes les pages qui sont indiquées dans les spécifications bonus aussi, c'est à dire :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homepage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bio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"Photos"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"Music"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"Videos"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"News"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"Tour"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❏ la page "Contact"</w:t>
      </w:r>
    </w:p>
    <w:p w:rsidR="00000000" w:rsidDel="00000000" w:rsidP="00000000" w:rsidRDefault="00000000" w:rsidRPr="00000000">
      <w:pPr>
        <w:tabs>
          <w:tab w:val="left" w:pos="6495"/>
          <w:tab w:val="left" w:pos="7065"/>
          <w:tab w:val="left" w:pos="7920"/>
        </w:tabs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On oublie totalement l'aspect responsive et mobile-first. C'est un challenge d'intégration à faire en groupe (idéalement imposé) de 2 à 3, en 2 jours (1 jour et demi en réalité si vous prenez le temps de faire une restit live pour chaque groupe).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2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40" w:lineRule="auto"/>
      <w:contextualSpacing w:val="1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4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40" w:before="1260" w:lineRule="auto"/>
      <w:contextualSpacing w:val="1"/>
      <w:jc w:val="center"/>
    </w:pPr>
    <w:rPr>
      <w:rFonts w:ascii="Trebuchet MS" w:cs="Trebuchet MS" w:eastAsia="Trebuchet MS" w:hAnsi="Trebuchet MS"/>
      <w:b w:val="1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