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C80" w14:textId="77777777" w:rsidR="00552EB5" w:rsidRDefault="004B4018">
      <w:pPr>
        <w:pStyle w:val="a9"/>
      </w:pPr>
      <w:r>
        <w:t>Министертво науки и высшего образования</w:t>
      </w:r>
      <w:r>
        <w:br/>
        <w:t>российской федерации</w:t>
      </w:r>
    </w:p>
    <w:p w14:paraId="1D3F8968" w14:textId="77777777" w:rsidR="004B4018" w:rsidRPr="004B4018" w:rsidRDefault="004B4018" w:rsidP="004B4018">
      <w:pPr>
        <w:pStyle w:val="11"/>
      </w:pPr>
    </w:p>
    <w:p w14:paraId="29872962" w14:textId="77777777" w:rsidR="004B4018" w:rsidRDefault="004B4018" w:rsidP="004B4018">
      <w:pPr>
        <w:pStyle w:val="11"/>
        <w:spacing w:line="240" w:lineRule="auto"/>
        <w:jc w:val="center"/>
      </w:pPr>
      <w:r>
        <w:t>Федеральное государственное автономное</w:t>
      </w:r>
    </w:p>
    <w:p w14:paraId="414B5CD5" w14:textId="77777777" w:rsidR="004B4018" w:rsidRPr="004B4018" w:rsidRDefault="004B4018" w:rsidP="004B4018">
      <w:pPr>
        <w:pStyle w:val="11"/>
        <w:spacing w:line="240" w:lineRule="auto"/>
        <w:jc w:val="center"/>
      </w:pPr>
      <w:r>
        <w:t>Образовательное учреждение высшего образования</w:t>
      </w:r>
      <w:r>
        <w:br/>
      </w:r>
      <w:r w:rsidRPr="00D72DB6">
        <w:t>«</w:t>
      </w:r>
      <w:r>
        <w:t>Пермский государственный национальный исследовательский университет</w:t>
      </w:r>
      <w:r w:rsidRPr="00D72DB6">
        <w:t>»</w:t>
      </w:r>
    </w:p>
    <w:p w14:paraId="0335351E" w14:textId="77777777" w:rsidR="00552EB5" w:rsidRDefault="00552EB5">
      <w:pPr>
        <w:pStyle w:val="11"/>
      </w:pPr>
    </w:p>
    <w:p w14:paraId="2B437C4B" w14:textId="77777777" w:rsidR="00552EB5" w:rsidRDefault="00750373">
      <w:pPr>
        <w:pStyle w:val="11"/>
        <w:jc w:val="center"/>
      </w:pPr>
      <w:r>
        <w:t>УТВЕРЖДАЮ</w:t>
      </w:r>
    </w:p>
    <w:p w14:paraId="57040C29" w14:textId="77777777" w:rsidR="00552EB5" w:rsidRDefault="00750373">
      <w:pPr>
        <w:pStyle w:val="11"/>
      </w:pPr>
      <w:r>
        <w:t>Руководитель (должность, наименование предприятия - заказчика АС)</w:t>
      </w:r>
    </w:p>
    <w:p w14:paraId="5153533D" w14:textId="77777777" w:rsidR="00552EB5" w:rsidRDefault="00750373">
      <w:pPr>
        <w:pStyle w:val="11"/>
      </w:pPr>
      <w:r>
        <w:rPr>
          <w:u w:val="single"/>
        </w:rPr>
        <w:t xml:space="preserve">Личная </w:t>
      </w:r>
      <w:proofErr w:type="gramStart"/>
      <w:r>
        <w:rPr>
          <w:u w:val="single"/>
        </w:rPr>
        <w:t>подпись</w:t>
      </w:r>
      <w:r>
        <w:t xml:space="preserve">  </w:t>
      </w:r>
      <w:r>
        <w:rPr>
          <w:u w:val="single"/>
        </w:rPr>
        <w:t>Расшифровка</w:t>
      </w:r>
      <w:proofErr w:type="gramEnd"/>
      <w:r>
        <w:rPr>
          <w:u w:val="single"/>
        </w:rPr>
        <w:t xml:space="preserve"> подписи</w:t>
      </w:r>
    </w:p>
    <w:p w14:paraId="04AD3CE8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>Печать</w:t>
      </w:r>
    </w:p>
    <w:p w14:paraId="0506396C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 xml:space="preserve">Дата </w:t>
      </w:r>
    </w:p>
    <w:p w14:paraId="5AD58CFE" w14:textId="77777777" w:rsidR="00552EB5" w:rsidRDefault="00750373">
      <w:pPr>
        <w:pStyle w:val="11"/>
        <w:jc w:val="center"/>
      </w:pPr>
      <w:r>
        <w:t>УТВЕРЖДАЮ</w:t>
      </w:r>
    </w:p>
    <w:p w14:paraId="4D8EE548" w14:textId="77777777" w:rsidR="00552EB5" w:rsidRDefault="00750373">
      <w:pPr>
        <w:pStyle w:val="11"/>
      </w:pPr>
      <w:r>
        <w:t>Руководитель (должность, наименование предприятия - заказчика АС)</w:t>
      </w:r>
    </w:p>
    <w:p w14:paraId="7DFEE267" w14:textId="77777777" w:rsidR="00552EB5" w:rsidRDefault="00750373">
      <w:pPr>
        <w:pStyle w:val="11"/>
      </w:pPr>
      <w:r>
        <w:rPr>
          <w:u w:val="single"/>
        </w:rPr>
        <w:t xml:space="preserve">Личная </w:t>
      </w:r>
      <w:proofErr w:type="gramStart"/>
      <w:r>
        <w:rPr>
          <w:u w:val="single"/>
        </w:rPr>
        <w:t>подпись</w:t>
      </w:r>
      <w:r>
        <w:t xml:space="preserve">  </w:t>
      </w:r>
      <w:r>
        <w:rPr>
          <w:u w:val="single"/>
        </w:rPr>
        <w:t>Расшифровка</w:t>
      </w:r>
      <w:proofErr w:type="gramEnd"/>
      <w:r>
        <w:rPr>
          <w:u w:val="single"/>
        </w:rPr>
        <w:t xml:space="preserve"> подписи</w:t>
      </w:r>
    </w:p>
    <w:p w14:paraId="36409529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>Печать</w:t>
      </w:r>
    </w:p>
    <w:p w14:paraId="66A71697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>Дата</w:t>
      </w:r>
    </w:p>
    <w:p w14:paraId="331A90BF" w14:textId="77777777" w:rsidR="004B4018" w:rsidRDefault="004B4018">
      <w:pPr>
        <w:pStyle w:val="11"/>
        <w:rPr>
          <w:u w:val="single"/>
        </w:rPr>
      </w:pPr>
    </w:p>
    <w:p w14:paraId="6DE0D9DD" w14:textId="77777777" w:rsidR="00201946" w:rsidRPr="00201946" w:rsidRDefault="00201946">
      <w:pPr>
        <w:pStyle w:val="a9"/>
        <w:rPr>
          <w:szCs w:val="32"/>
        </w:rPr>
      </w:pPr>
      <w:r w:rsidRPr="00201946">
        <w:rPr>
          <w:szCs w:val="32"/>
        </w:rPr>
        <w:t>Проектирование интернет-системы подачи заявок на оформление кредита.</w:t>
      </w:r>
    </w:p>
    <w:p w14:paraId="4DD18189" w14:textId="6E31218C" w:rsidR="00552EB5" w:rsidRDefault="00750373">
      <w:pPr>
        <w:pStyle w:val="a9"/>
      </w:pPr>
      <w:r>
        <w:t>техническое задание</w:t>
      </w:r>
    </w:p>
    <w:p w14:paraId="79633829" w14:textId="77777777" w:rsidR="00552EB5" w:rsidRDefault="00552EB5">
      <w:pPr>
        <w:pStyle w:val="13"/>
      </w:pPr>
    </w:p>
    <w:p w14:paraId="6E6E8377" w14:textId="7DA0C884" w:rsidR="00552EB5" w:rsidRDefault="00750373">
      <w:pPr>
        <w:pStyle w:val="11"/>
        <w:jc w:val="center"/>
      </w:pPr>
      <w:r>
        <w:t xml:space="preserve">На </w:t>
      </w:r>
      <w:r w:rsidR="007E4162">
        <w:t>22</w:t>
      </w:r>
      <w:r>
        <w:t xml:space="preserve"> листах</w:t>
      </w:r>
    </w:p>
    <w:p w14:paraId="20B64EC3" w14:textId="77777777" w:rsidR="00552EB5" w:rsidRDefault="00552EB5">
      <w:pPr>
        <w:pStyle w:val="11"/>
      </w:pPr>
    </w:p>
    <w:p w14:paraId="0CF8634A" w14:textId="77777777" w:rsidR="00552EB5" w:rsidRDefault="00552EB5">
      <w:pPr>
        <w:pStyle w:val="11"/>
      </w:pPr>
    </w:p>
    <w:p w14:paraId="3005B632" w14:textId="4B8DA614" w:rsidR="00552EB5" w:rsidRDefault="00750373">
      <w:pPr>
        <w:pStyle w:val="13"/>
      </w:pPr>
      <w:r>
        <w:t>Действует с «__</w:t>
      </w:r>
      <w:proofErr w:type="gramStart"/>
      <w:r>
        <w:t>_»_</w:t>
      </w:r>
      <w:proofErr w:type="gramEnd"/>
      <w:r>
        <w:t>_______20</w:t>
      </w:r>
      <w:r w:rsidR="001306FD">
        <w:t>24</w:t>
      </w:r>
      <w:r>
        <w:t xml:space="preserve"> г.</w:t>
      </w:r>
    </w:p>
    <w:p w14:paraId="662B6B5C" w14:textId="77777777" w:rsidR="00552EB5" w:rsidRDefault="00552EB5">
      <w:pPr>
        <w:pStyle w:val="11"/>
      </w:pPr>
    </w:p>
    <w:p w14:paraId="2AC2A867" w14:textId="77777777" w:rsidR="00552EB5" w:rsidRDefault="00552EB5">
      <w:pPr>
        <w:pStyle w:val="11"/>
      </w:pPr>
    </w:p>
    <w:p w14:paraId="08C33430" w14:textId="77777777" w:rsidR="00552EB5" w:rsidRPr="004B4018" w:rsidRDefault="004B4018" w:rsidP="004B4018">
      <w:pPr>
        <w:pStyle w:val="11"/>
        <w:jc w:val="right"/>
      </w:pPr>
      <w:r w:rsidRPr="004B4018">
        <w:t>Работу выполнил студент</w:t>
      </w:r>
    </w:p>
    <w:p w14:paraId="43B5D4D4" w14:textId="77777777" w:rsidR="004B4018" w:rsidRPr="004B4018" w:rsidRDefault="004B4018" w:rsidP="004B4018">
      <w:pPr>
        <w:pStyle w:val="11"/>
        <w:jc w:val="right"/>
      </w:pPr>
      <w:r w:rsidRPr="004B4018">
        <w:t>ИКНТ, группы ПМИ-1-2022</w:t>
      </w:r>
    </w:p>
    <w:p w14:paraId="31B2961E" w14:textId="317B91F7" w:rsidR="004B4018" w:rsidRPr="004B4018" w:rsidRDefault="00201946" w:rsidP="004B4018">
      <w:pPr>
        <w:pStyle w:val="11"/>
        <w:jc w:val="right"/>
      </w:pPr>
      <w:r>
        <w:t>Мухин Андрей Дмитриевич</w:t>
      </w:r>
    </w:p>
    <w:p w14:paraId="2B35D338" w14:textId="77777777" w:rsidR="004B4018" w:rsidRPr="004B4018" w:rsidRDefault="004B4018" w:rsidP="004B4018">
      <w:pPr>
        <w:pStyle w:val="11"/>
        <w:jc w:val="right"/>
      </w:pPr>
    </w:p>
    <w:p w14:paraId="4AF4C869" w14:textId="77777777" w:rsidR="004B4018" w:rsidRPr="004B4018" w:rsidRDefault="004B4018" w:rsidP="004B4018">
      <w:pPr>
        <w:pStyle w:val="11"/>
        <w:jc w:val="right"/>
        <w:rPr>
          <w:u w:val="single"/>
        </w:rPr>
      </w:pPr>
    </w:p>
    <w:p w14:paraId="2BB93F69" w14:textId="77777777" w:rsidR="004B4018" w:rsidRDefault="004B4018">
      <w:pPr>
        <w:pStyle w:val="11"/>
      </w:pPr>
    </w:p>
    <w:p w14:paraId="7CC25BC2" w14:textId="77777777" w:rsidR="00552EB5" w:rsidRDefault="004B4018" w:rsidP="00F25FCF">
      <w:pPr>
        <w:pStyle w:val="13"/>
      </w:pPr>
      <w:r>
        <w:t>Пермь 2024</w:t>
      </w:r>
      <w:r w:rsidR="00750373">
        <w:br w:type="page"/>
      </w:r>
    </w:p>
    <w:p w14:paraId="47471FA8" w14:textId="77777777" w:rsidR="00552EB5" w:rsidRDefault="00750373">
      <w:pPr>
        <w:pStyle w:val="10"/>
      </w:pPr>
      <w:bookmarkStart w:id="0" w:name="__RefHeading___Toc177034340"/>
      <w:bookmarkEnd w:id="0"/>
      <w:r>
        <w:lastRenderedPageBreak/>
        <w:t>СОДЕРЖАНИЕ:</w:t>
      </w:r>
    </w:p>
    <w:p w14:paraId="413EB3FA" w14:textId="77777777" w:rsidR="007E4162" w:rsidRDefault="007E4162" w:rsidP="007E4162">
      <w:pPr>
        <w:pStyle w:val="12"/>
        <w:rPr>
          <w:lang w:val="en-US" w:eastAsia="en-US"/>
        </w:rPr>
      </w:pPr>
      <w:r>
        <w:fldChar w:fldCharType="begin"/>
      </w:r>
      <w:r>
        <w:instrText>TOC \o "2-4" \f \h \z \t "Heading 1;1;ЗАГОЛОВОК ПРИЛОЖЕНИЯ;1"</w:instrText>
      </w:r>
      <w:r>
        <w:fldChar w:fldCharType="separate"/>
      </w:r>
      <w:hyperlink r:id="rId7" w:anchor="__RefHeading___Toc177034340" w:history="1">
        <w:r>
          <w:rPr>
            <w:rStyle w:val="IndexLink"/>
            <w:lang w:val="en-US" w:eastAsia="en-US"/>
          </w:rPr>
          <w:t>1 СОДЕРЖАНИЕ:</w:t>
        </w:r>
        <w:r>
          <w:rPr>
            <w:rStyle w:val="IndexLink"/>
            <w:lang w:val="en-US" w:eastAsia="en-US"/>
          </w:rPr>
          <w:tab/>
        </w:r>
        <w:r>
          <w:rPr>
            <w:rStyle w:val="IndexLink"/>
            <w:lang w:eastAsia="en-US"/>
          </w:rPr>
          <w:t>2</w:t>
        </w:r>
      </w:hyperlink>
    </w:p>
    <w:p w14:paraId="1D8B4F0C" w14:textId="77777777" w:rsidR="007E4162" w:rsidRDefault="00CB1A48" w:rsidP="007E4162">
      <w:pPr>
        <w:pStyle w:val="12"/>
        <w:rPr>
          <w:lang w:val="en-US" w:eastAsia="en-US"/>
        </w:rPr>
      </w:pPr>
      <w:hyperlink r:id="rId8" w:anchor="__RefHeading___Toc177034341" w:history="1">
        <w:r w:rsidR="007E4162">
          <w:rPr>
            <w:rStyle w:val="IndexLink"/>
            <w:lang w:val="en-US" w:eastAsia="en-US"/>
          </w:rPr>
          <w:t>2 ОБЩИЕ ПОЛОЖЕНИЯ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04642EF1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9" w:anchor="__RefHeading___Toc177034342" w:history="1">
        <w:r w:rsidR="007E4162">
          <w:rPr>
            <w:rStyle w:val="IndexLink"/>
            <w:lang w:val="en-US" w:eastAsia="en-US"/>
          </w:rPr>
          <w:t>2.1 Полное наименование системы и ее условное обозначение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12699424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0" w:anchor="__RefHeading___Toc177034344" w:history="1">
        <w:r w:rsidR="007E4162">
          <w:rPr>
            <w:rStyle w:val="IndexLink"/>
            <w:lang w:val="en-US" w:eastAsia="en-US"/>
          </w:rPr>
          <w:t>2.2 Наименования организации-заказчика и организаций-участников работ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7764F294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1" w:anchor="__RefHeading___Toc177034346" w:history="1">
        <w:r w:rsidR="007E4162">
          <w:rPr>
            <w:rStyle w:val="IndexLink"/>
            <w:lang w:val="en-US" w:eastAsia="en-US"/>
          </w:rPr>
          <w:t>2.3 Плановые сроки начала и окончания работы по созданию системы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76BB1F3C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2" w:anchor="__RefHeading___Toc177034347" w:history="1">
        <w:r w:rsidR="007E4162">
          <w:rPr>
            <w:rStyle w:val="IndexLink"/>
            <w:lang w:val="en-US" w:eastAsia="en-US"/>
          </w:rPr>
          <w:t>2.4 Источники и порядок финансирования работ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03AA2A3A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3" w:anchor="__RefHeading___Toc177034348" w:history="1">
        <w:r w:rsidR="007E4162">
          <w:rPr>
            <w:rStyle w:val="IndexLink"/>
            <w:lang w:val="en-US" w:eastAsia="en-US"/>
          </w:rPr>
          <w:t>2.5 Порядок оформления и предъявления заказчику результатов работ по созданию системы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32229610" w14:textId="77777777" w:rsidR="007E4162" w:rsidRDefault="00CB1A48" w:rsidP="007E4162">
      <w:pPr>
        <w:pStyle w:val="12"/>
        <w:rPr>
          <w:lang w:val="en-US" w:eastAsia="en-US"/>
        </w:rPr>
      </w:pPr>
      <w:hyperlink r:id="rId14" w:anchor="__RefHeading___Toc177034351" w:history="1">
        <w:r w:rsidR="007E4162">
          <w:rPr>
            <w:rStyle w:val="IndexLink"/>
            <w:lang w:val="en-US" w:eastAsia="en-US"/>
          </w:rPr>
          <w:t>3 НАЗНАЧЕНИЕ И ЦЕЛИ СОЗДАНИЯ СИСТЕМЫ</w:t>
        </w:r>
        <w:r w:rsidR="007E4162">
          <w:rPr>
            <w:rStyle w:val="IndexLink"/>
            <w:lang w:val="en-US" w:eastAsia="en-US"/>
          </w:rPr>
          <w:tab/>
          <w:t>6</w:t>
        </w:r>
      </w:hyperlink>
    </w:p>
    <w:p w14:paraId="73E3B6FB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5" w:anchor="__RefHeading___Toc177034352" w:history="1">
        <w:r w:rsidR="007E4162">
          <w:rPr>
            <w:rStyle w:val="IndexLink"/>
            <w:lang w:val="en-US" w:eastAsia="en-US"/>
          </w:rPr>
          <w:t>3.1 Назначение системы</w:t>
        </w:r>
        <w:r w:rsidR="007E4162">
          <w:rPr>
            <w:rStyle w:val="IndexLink"/>
            <w:lang w:val="en-US" w:eastAsia="en-US"/>
          </w:rPr>
          <w:tab/>
          <w:t>6</w:t>
        </w:r>
      </w:hyperlink>
    </w:p>
    <w:p w14:paraId="01EFACDB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6" w:anchor="__RefHeading___Toc177034353" w:history="1">
        <w:r w:rsidR="007E4162">
          <w:rPr>
            <w:rStyle w:val="IndexLink"/>
            <w:lang w:val="en-US" w:eastAsia="en-US"/>
          </w:rPr>
          <w:t>3.2 Цели создания системы</w:t>
        </w:r>
        <w:r w:rsidR="007E4162">
          <w:rPr>
            <w:rStyle w:val="IndexLink"/>
            <w:lang w:val="en-US" w:eastAsia="en-US"/>
          </w:rPr>
          <w:tab/>
          <w:t>6</w:t>
        </w:r>
      </w:hyperlink>
    </w:p>
    <w:p w14:paraId="62C6EFCD" w14:textId="77777777" w:rsidR="007E4162" w:rsidRDefault="00CB1A48" w:rsidP="007E4162">
      <w:pPr>
        <w:pStyle w:val="12"/>
        <w:rPr>
          <w:rStyle w:val="IndexLink"/>
        </w:rPr>
      </w:pPr>
      <w:hyperlink r:id="rId17" w:anchor="__RefHeading___Toc177034354" w:history="1">
        <w:r w:rsidR="007E4162">
          <w:rPr>
            <w:rStyle w:val="IndexLink"/>
            <w:lang w:val="en-US" w:eastAsia="en-US"/>
          </w:rPr>
          <w:t>4 ХАРАКТЕРИСТИКА ОБЪЕКТА АВТОМАТИЗАЦИИ</w:t>
        </w:r>
        <w:r w:rsidR="007E4162">
          <w:rPr>
            <w:rStyle w:val="IndexLink"/>
            <w:lang w:val="en-US" w:eastAsia="en-US"/>
          </w:rPr>
          <w:tab/>
          <w:t>7</w:t>
        </w:r>
      </w:hyperlink>
    </w:p>
    <w:p w14:paraId="04EA65B1" w14:textId="77777777" w:rsidR="007E4162" w:rsidRDefault="00CB1A48" w:rsidP="007E4162">
      <w:pPr>
        <w:pStyle w:val="12"/>
      </w:pPr>
      <w:hyperlink r:id="rId18" w:anchor="__RefHeading___Toc177034355" w:history="1">
        <w:r w:rsidR="007E4162">
          <w:rPr>
            <w:rStyle w:val="IndexLink"/>
            <w:lang w:val="en-US" w:eastAsia="en-US"/>
          </w:rPr>
          <w:t>5 ТРЕБОВАНИЯ К СИСТЕМЕ</w:t>
        </w:r>
        <w:r w:rsidR="007E4162">
          <w:rPr>
            <w:rStyle w:val="IndexLink"/>
            <w:lang w:val="en-US" w:eastAsia="en-US"/>
          </w:rPr>
          <w:tab/>
          <w:t>8</w:t>
        </w:r>
      </w:hyperlink>
    </w:p>
    <w:p w14:paraId="2F4BF618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19" w:anchor="__RefHeading___Toc177034356" w:history="1">
        <w:r w:rsidR="007E4162">
          <w:rPr>
            <w:rStyle w:val="IndexLink"/>
            <w:lang w:val="en-US" w:eastAsia="en-US"/>
          </w:rPr>
          <w:t>5.1 Требования к системе в целом</w:t>
        </w:r>
        <w:r w:rsidR="007E4162">
          <w:rPr>
            <w:rStyle w:val="IndexLink"/>
            <w:lang w:val="en-US" w:eastAsia="en-US"/>
          </w:rPr>
          <w:tab/>
          <w:t>8</w:t>
        </w:r>
      </w:hyperlink>
    </w:p>
    <w:p w14:paraId="102CB271" w14:textId="77777777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20" w:anchor="__RefHeading___Toc177034357" w:history="1">
        <w:r w:rsidR="007E4162">
          <w:rPr>
            <w:rStyle w:val="IndexLink"/>
            <w:lang w:val="en-US" w:eastAsia="en-US"/>
          </w:rPr>
          <w:t>5.1.1 Требования к структуре и функционированию системы</w:t>
        </w:r>
        <w:r w:rsidR="007E4162">
          <w:rPr>
            <w:rStyle w:val="IndexLink"/>
            <w:lang w:val="en-US" w:eastAsia="en-US"/>
          </w:rPr>
          <w:tab/>
          <w:t>8</w:t>
        </w:r>
      </w:hyperlink>
    </w:p>
    <w:p w14:paraId="1DC6439D" w14:textId="77777777" w:rsidR="007E4162" w:rsidRDefault="00CB1A48" w:rsidP="007E4162">
      <w:pPr>
        <w:pStyle w:val="40"/>
        <w:tabs>
          <w:tab w:val="right" w:pos="9061"/>
        </w:tabs>
        <w:rPr>
          <w:lang w:val="en-US" w:eastAsia="en-US"/>
        </w:rPr>
      </w:pPr>
      <w:hyperlink r:id="rId21" w:anchor="__RefHeading___Toc177034358" w:history="1">
        <w:r w:rsidR="007E4162">
          <w:rPr>
            <w:rStyle w:val="IndexLink"/>
            <w:lang w:val="en-US" w:eastAsia="en-US"/>
          </w:rPr>
          <w:t>5.1.1.1 Перечень подсистем, их назначение и основные характеристики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8</w:t>
        </w:r>
      </w:hyperlink>
    </w:p>
    <w:p w14:paraId="5A1C981A" w14:textId="77777777" w:rsidR="007E4162" w:rsidRDefault="00CB1A48" w:rsidP="007E4162">
      <w:pPr>
        <w:pStyle w:val="40"/>
        <w:tabs>
          <w:tab w:val="right" w:pos="9061"/>
        </w:tabs>
        <w:rPr>
          <w:lang w:val="en-US" w:eastAsia="en-US"/>
        </w:rPr>
      </w:pPr>
      <w:hyperlink r:id="rId22" w:anchor="__RefHeading___Toc177034359" w:history="1">
        <w:r w:rsidR="007E4162">
          <w:rPr>
            <w:rStyle w:val="IndexLink"/>
            <w:lang w:val="en-US" w:eastAsia="en-US"/>
          </w:rPr>
          <w:t>5.1.1.2 Требования к способам и средствам связи для информационного обмена между компонентами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8</w:t>
        </w:r>
      </w:hyperlink>
    </w:p>
    <w:p w14:paraId="160414E2" w14:textId="77777777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23" w:anchor="__RefHeading___Toc177034361" w:history="1">
        <w:r w:rsidR="007E4162">
          <w:rPr>
            <w:rStyle w:val="IndexLink"/>
            <w:lang w:val="en-US" w:eastAsia="en-US"/>
          </w:rPr>
          <w:t>5.1.2 Показатели назначения</w:t>
        </w:r>
        <w:r w:rsidR="007E4162">
          <w:rPr>
            <w:rStyle w:val="IndexLink"/>
            <w:lang w:val="en-US" w:eastAsia="en-US"/>
          </w:rPr>
          <w:tab/>
          <w:t>9</w:t>
        </w:r>
      </w:hyperlink>
    </w:p>
    <w:p w14:paraId="35A1EA1C" w14:textId="77777777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24" w:anchor="__RefHeading___Toc177034362" w:history="1">
        <w:r w:rsidR="007E4162">
          <w:rPr>
            <w:rStyle w:val="IndexLink"/>
            <w:lang w:val="en-US" w:eastAsia="en-US"/>
          </w:rPr>
          <w:t>5.1.3 Требования к надежности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10</w:t>
        </w:r>
      </w:hyperlink>
    </w:p>
    <w:p w14:paraId="1F9EFD01" w14:textId="77777777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25" w:anchor="__RefHeading___Toc177034363" w:history="1">
        <w:r w:rsidR="007E4162">
          <w:rPr>
            <w:rStyle w:val="IndexLink"/>
            <w:lang w:val="en-US" w:eastAsia="en-US"/>
          </w:rPr>
          <w:t>5.1.4 Требования к безопасности</w:t>
        </w:r>
        <w:r w:rsidR="007E4162">
          <w:rPr>
            <w:rStyle w:val="IndexLink"/>
            <w:lang w:val="en-US" w:eastAsia="en-US"/>
          </w:rPr>
          <w:tab/>
          <w:t>10</w:t>
        </w:r>
      </w:hyperlink>
    </w:p>
    <w:p w14:paraId="315CD81F" w14:textId="77777777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26" w:anchor="__RefHeading___Toc177034364" w:history="1">
        <w:r w:rsidR="007E4162">
          <w:rPr>
            <w:rStyle w:val="IndexLink"/>
            <w:lang w:val="en-US" w:eastAsia="en-US"/>
          </w:rPr>
          <w:t>5.1.5 Требования к эргономике и технической эстетике</w:t>
        </w:r>
        <w:r w:rsidR="007E4162">
          <w:rPr>
            <w:rStyle w:val="IndexLink"/>
            <w:lang w:val="en-US" w:eastAsia="en-US"/>
          </w:rPr>
          <w:tab/>
          <w:t>10</w:t>
        </w:r>
      </w:hyperlink>
    </w:p>
    <w:p w14:paraId="51DBDF0C" w14:textId="77777777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27" w:anchor="__RefHeading___Toc177034367" w:history="1">
        <w:r w:rsidR="007E4162">
          <w:rPr>
            <w:rStyle w:val="IndexLink"/>
            <w:lang w:val="en-US" w:eastAsia="en-US"/>
          </w:rPr>
          <w:t>5.1.6 Требования к защите информации от несанкционированного доступа</w:t>
        </w:r>
        <w:r w:rsidR="007E4162">
          <w:rPr>
            <w:rStyle w:val="IndexLink"/>
            <w:lang w:val="en-US" w:eastAsia="en-US"/>
          </w:rPr>
          <w:tab/>
          <w:t>11</w:t>
        </w:r>
      </w:hyperlink>
    </w:p>
    <w:p w14:paraId="1912FB63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28" w:anchor="__RefHeading___Toc177034373" w:history="1">
        <w:r w:rsidR="007E4162">
          <w:rPr>
            <w:rStyle w:val="IndexLink"/>
            <w:lang w:val="en-US" w:eastAsia="en-US"/>
          </w:rPr>
          <w:t>5.2 Требования к функциям (задачам), выполняемым системой</w:t>
        </w:r>
        <w:r w:rsidR="007E4162">
          <w:rPr>
            <w:rStyle w:val="IndexLink"/>
            <w:lang w:val="en-US" w:eastAsia="en-US"/>
          </w:rPr>
          <w:tab/>
          <w:t>12</w:t>
        </w:r>
      </w:hyperlink>
    </w:p>
    <w:p w14:paraId="0842CE06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29" w:anchor="__RefHeading___Toc177034374" w:history="1">
        <w:r w:rsidR="007E4162">
          <w:rPr>
            <w:rStyle w:val="IndexLink"/>
            <w:lang w:val="en-US" w:eastAsia="en-US"/>
          </w:rPr>
          <w:t>5.3 Требования к видам обеспечения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13</w:t>
        </w:r>
      </w:hyperlink>
    </w:p>
    <w:p w14:paraId="26905835" w14:textId="38098EAE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30" w:anchor="__RefHeading___Toc177034377" w:history="1">
        <w:r w:rsidR="007E4162">
          <w:rPr>
            <w:rStyle w:val="IndexLink"/>
            <w:lang w:val="en-US" w:eastAsia="en-US"/>
          </w:rPr>
          <w:t>5.3.</w:t>
        </w:r>
        <w:r w:rsidR="007E4162">
          <w:rPr>
            <w:rStyle w:val="IndexLink"/>
            <w:lang w:eastAsia="en-US"/>
          </w:rPr>
          <w:t>1</w:t>
        </w:r>
        <w:r w:rsidR="007E4162">
          <w:rPr>
            <w:rStyle w:val="IndexLink"/>
            <w:lang w:val="en-US" w:eastAsia="en-US"/>
          </w:rPr>
          <w:t xml:space="preserve"> Требования к лингвистическому обеспечению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15</w:t>
        </w:r>
      </w:hyperlink>
    </w:p>
    <w:p w14:paraId="0A94A43A" w14:textId="405DE862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31" w:anchor="__RefHeading___Toc177034378" w:history="1">
        <w:r w:rsidR="007E4162">
          <w:rPr>
            <w:rStyle w:val="IndexLink"/>
            <w:lang w:val="en-US" w:eastAsia="en-US"/>
          </w:rPr>
          <w:t>5.3.</w:t>
        </w:r>
        <w:r w:rsidR="007E4162">
          <w:rPr>
            <w:rStyle w:val="IndexLink"/>
            <w:lang w:eastAsia="en-US"/>
          </w:rPr>
          <w:t>2</w:t>
        </w:r>
        <w:r w:rsidR="007E4162">
          <w:rPr>
            <w:rStyle w:val="IndexLink"/>
            <w:lang w:val="en-US" w:eastAsia="en-US"/>
          </w:rPr>
          <w:t xml:space="preserve"> Требования к программному обеспечению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16</w:t>
        </w:r>
      </w:hyperlink>
    </w:p>
    <w:p w14:paraId="036CF6AD" w14:textId="019A00AA" w:rsidR="007E4162" w:rsidRDefault="00CB1A48" w:rsidP="007E4162">
      <w:pPr>
        <w:pStyle w:val="30"/>
        <w:tabs>
          <w:tab w:val="right" w:pos="9061"/>
        </w:tabs>
        <w:rPr>
          <w:lang w:val="en-US" w:eastAsia="en-US"/>
        </w:rPr>
      </w:pPr>
      <w:hyperlink r:id="rId32" w:anchor="__RefHeading___Toc177034379" w:history="1">
        <w:r w:rsidR="007E4162">
          <w:rPr>
            <w:rStyle w:val="IndexLink"/>
            <w:lang w:val="en-US" w:eastAsia="en-US"/>
          </w:rPr>
          <w:t>5.3.</w:t>
        </w:r>
        <w:r w:rsidR="007E4162">
          <w:rPr>
            <w:rStyle w:val="IndexLink"/>
            <w:lang w:eastAsia="en-US"/>
          </w:rPr>
          <w:t>3</w:t>
        </w:r>
        <w:r w:rsidR="007E4162">
          <w:rPr>
            <w:rStyle w:val="IndexLink"/>
            <w:lang w:val="en-US" w:eastAsia="en-US"/>
          </w:rPr>
          <w:t xml:space="preserve"> Требования к техническому обеспечению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17</w:t>
        </w:r>
      </w:hyperlink>
    </w:p>
    <w:p w14:paraId="226BA144" w14:textId="77777777" w:rsidR="007E4162" w:rsidRDefault="00CB1A48" w:rsidP="007E4162">
      <w:pPr>
        <w:pStyle w:val="12"/>
        <w:rPr>
          <w:lang w:val="en-US" w:eastAsia="en-US"/>
        </w:rPr>
      </w:pPr>
      <w:hyperlink r:id="rId33" w:anchor="__RefHeading___Toc177034383" w:history="1">
        <w:r w:rsidR="007E4162">
          <w:rPr>
            <w:rStyle w:val="IndexLink"/>
            <w:lang w:val="en-US" w:eastAsia="en-US"/>
          </w:rPr>
          <w:t>6 СОСТАВ И СОДЕРЖАНИЕ РАБОТ ПО СОЗДАНИЮ (РАЗВИТИЮ)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20</w:t>
        </w:r>
      </w:hyperlink>
    </w:p>
    <w:p w14:paraId="161684C6" w14:textId="77777777" w:rsidR="007E4162" w:rsidRDefault="00CB1A48" w:rsidP="007E4162">
      <w:pPr>
        <w:pStyle w:val="12"/>
        <w:rPr>
          <w:lang w:val="en-US" w:eastAsia="en-US"/>
        </w:rPr>
      </w:pPr>
      <w:hyperlink r:id="rId34" w:anchor="__RefHeading___Toc177034384" w:history="1">
        <w:r w:rsidR="007E4162">
          <w:rPr>
            <w:rStyle w:val="IndexLink"/>
            <w:lang w:val="en-US" w:eastAsia="en-US"/>
          </w:rPr>
          <w:t>7 ПОРЯДОК КОНТРОЛЯ И ПРИЕМКИ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78F055F3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35" w:anchor="__RefHeading___Toc177034385" w:history="1">
        <w:r w:rsidR="007E4162">
          <w:rPr>
            <w:rStyle w:val="IndexLink"/>
            <w:lang w:val="en-US" w:eastAsia="en-US"/>
          </w:rPr>
          <w:t>7.1 Виды, состав, объем и методы испытаний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371E4A0F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36" w:anchor="__RefHeading___Toc177034386" w:history="1">
        <w:r w:rsidR="007E4162">
          <w:rPr>
            <w:rStyle w:val="IndexLink"/>
            <w:lang w:val="en-US" w:eastAsia="en-US"/>
          </w:rPr>
          <w:t>7.2 Общие требования к приемке работ по стадиям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200BE1D1" w14:textId="77777777" w:rsidR="007E4162" w:rsidRDefault="00CB1A48" w:rsidP="007E4162">
      <w:pPr>
        <w:pStyle w:val="20"/>
        <w:tabs>
          <w:tab w:val="right" w:pos="9061"/>
        </w:tabs>
        <w:rPr>
          <w:lang w:val="en-US" w:eastAsia="en-US"/>
        </w:rPr>
      </w:pPr>
      <w:hyperlink r:id="rId37" w:anchor="__RefHeading___Toc177034387" w:history="1">
        <w:r w:rsidR="007E4162">
          <w:rPr>
            <w:rStyle w:val="IndexLink"/>
            <w:lang w:val="en-US" w:eastAsia="en-US"/>
          </w:rPr>
          <w:t>7.3 Статус приемочной комиссии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02E2C388" w14:textId="77777777" w:rsidR="007E4162" w:rsidRDefault="00CB1A48" w:rsidP="007E4162">
      <w:pPr>
        <w:pStyle w:val="12"/>
        <w:rPr>
          <w:lang w:val="en-US" w:eastAsia="en-US"/>
        </w:rPr>
      </w:pPr>
      <w:hyperlink r:id="rId38" w:anchor="__RefHeading___Toc177034388" w:history="1">
        <w:r w:rsidR="007E4162">
          <w:rPr>
            <w:rStyle w:val="IndexLink"/>
            <w:lang w:val="en-US" w:eastAsia="en-US"/>
          </w:rPr>
          <w:t>8 ТРЕБОВАНИЯ К СОСТАВУ И СОДЕРЖАНИЮ РАБОТ ПО ПОДГОТОВКЕ ОБЪЕКТА АВТОМАТИЗАЦИИ К ВВОДУ СИСТЕМЫ В ДЕЙСТВИЕ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23</w:t>
        </w:r>
      </w:hyperlink>
    </w:p>
    <w:p w14:paraId="5073D926" w14:textId="77777777" w:rsidR="007E4162" w:rsidRDefault="00CB1A48" w:rsidP="007E4162">
      <w:pPr>
        <w:pStyle w:val="12"/>
        <w:rPr>
          <w:lang w:val="en-US" w:eastAsia="en-US"/>
        </w:rPr>
      </w:pPr>
      <w:hyperlink r:id="rId39" w:anchor="__RefHeading___Toc177034389" w:history="1">
        <w:r w:rsidR="007E4162">
          <w:rPr>
            <w:rStyle w:val="IndexLink"/>
            <w:lang w:val="en-US" w:eastAsia="en-US"/>
          </w:rPr>
          <w:t>9 ТРЕБОВАНИЯ К ДОКУМЕНТИРОВАНИЮ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24</w:t>
        </w:r>
      </w:hyperlink>
    </w:p>
    <w:p w14:paraId="075E6F1C" w14:textId="77777777" w:rsidR="007E4162" w:rsidRDefault="00CB1A48" w:rsidP="007E4162">
      <w:pPr>
        <w:pStyle w:val="12"/>
        <w:rPr>
          <w:lang w:val="en-US" w:eastAsia="en-US"/>
        </w:rPr>
      </w:pPr>
      <w:hyperlink r:id="rId40" w:anchor="__RefHeading___Toc177034390" w:history="1">
        <w:r w:rsidR="007E4162">
          <w:rPr>
            <w:rStyle w:val="IndexLink"/>
            <w:lang w:val="en-US" w:eastAsia="en-US"/>
          </w:rPr>
          <w:t>10 ИСТОЧНИКИ РАЗРАБОТКИ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25</w:t>
        </w:r>
      </w:hyperlink>
    </w:p>
    <w:p w14:paraId="2F93F654" w14:textId="4CD949A8" w:rsidR="00552EB5" w:rsidRDefault="007E4162" w:rsidP="007E4162">
      <w:pPr>
        <w:rPr>
          <w:lang w:val="en-US" w:eastAsia="en-US"/>
        </w:rPr>
        <w:sectPr w:rsidR="00552EB5">
          <w:headerReference w:type="default" r:id="rId41"/>
          <w:headerReference w:type="first" r:id="rId42"/>
          <w:pgSz w:w="11906" w:h="16838"/>
          <w:pgMar w:top="1134" w:right="1134" w:bottom="1134" w:left="1701" w:header="709" w:footer="0" w:gutter="0"/>
          <w:cols w:space="720"/>
          <w:formProt w:val="0"/>
          <w:titlePg/>
          <w:docGrid w:linePitch="360"/>
        </w:sectPr>
      </w:pPr>
      <w:r>
        <w:fldChar w:fldCharType="end"/>
      </w:r>
    </w:p>
    <w:p w14:paraId="5A5DB94C" w14:textId="77777777" w:rsidR="00552EB5" w:rsidRDefault="00750373">
      <w:pPr>
        <w:pStyle w:val="10"/>
      </w:pPr>
      <w:bookmarkStart w:id="1" w:name="__RefHeading___Toc177034341"/>
      <w:bookmarkEnd w:id="1"/>
      <w:r>
        <w:lastRenderedPageBreak/>
        <w:t>ОБЩИЕ ПОЛОЖЕНИЯ</w:t>
      </w:r>
    </w:p>
    <w:p w14:paraId="589A8F12" w14:textId="6C9B8420" w:rsidR="00552EB5" w:rsidRDefault="00750373">
      <w:pPr>
        <w:pStyle w:val="2"/>
      </w:pPr>
      <w:bookmarkStart w:id="2" w:name="__RefHeading___Toc177034342"/>
      <w:bookmarkEnd w:id="2"/>
      <w:r>
        <w:t>Полное наименование системы и ее условное обозначение</w:t>
      </w:r>
    </w:p>
    <w:p w14:paraId="25289FD6" w14:textId="688333A9" w:rsidR="00201946" w:rsidRPr="00201946" w:rsidRDefault="00201946" w:rsidP="005F66D6">
      <w:pPr>
        <w:pStyle w:val="11"/>
        <w:ind w:firstLine="0"/>
      </w:pPr>
      <w:r>
        <w:t xml:space="preserve">Система подачи заявок на оформление кредита – </w:t>
      </w:r>
      <w:r w:rsidRPr="00201946">
        <w:t>“</w:t>
      </w:r>
      <w:r>
        <w:t>СПК</w:t>
      </w:r>
      <w:r w:rsidRPr="00201946">
        <w:t>”</w:t>
      </w:r>
    </w:p>
    <w:p w14:paraId="1D765267" w14:textId="77777777" w:rsidR="00552EB5" w:rsidRDefault="00750373">
      <w:pPr>
        <w:pStyle w:val="2"/>
      </w:pPr>
      <w:bookmarkStart w:id="3" w:name="__RefHeading___Toc177034343"/>
      <w:bookmarkStart w:id="4" w:name="__RefHeading___Toc177034344"/>
      <w:bookmarkEnd w:id="3"/>
      <w:bookmarkEnd w:id="4"/>
      <w:r>
        <w:t>Наименования организации-заказчика и организаций-участников работ</w:t>
      </w:r>
    </w:p>
    <w:p w14:paraId="5F43FD4D" w14:textId="63947019" w:rsidR="00613C0C" w:rsidRPr="007628D5" w:rsidRDefault="00613C0C" w:rsidP="005F66D6">
      <w:pPr>
        <w:pStyle w:val="11"/>
        <w:spacing w:line="240" w:lineRule="auto"/>
        <w:ind w:firstLine="0"/>
        <w:jc w:val="left"/>
        <w:rPr>
          <w:b/>
        </w:rPr>
      </w:pPr>
      <w:r w:rsidRPr="007628D5">
        <w:rPr>
          <w:b/>
        </w:rPr>
        <w:t>Заказчик:</w:t>
      </w:r>
    </w:p>
    <w:p w14:paraId="4E59628A" w14:textId="4F11954E" w:rsidR="00613C0C" w:rsidRPr="00201946" w:rsidRDefault="00613C0C" w:rsidP="00E9116E">
      <w:pPr>
        <w:pStyle w:val="11"/>
        <w:spacing w:line="240" w:lineRule="auto"/>
        <w:ind w:firstLine="0"/>
      </w:pPr>
      <w:r w:rsidRPr="00613C0C">
        <w:t xml:space="preserve">Общество с ограниченной ответственностью </w:t>
      </w:r>
      <w:r w:rsidR="00201946" w:rsidRPr="00201946">
        <w:t>«</w:t>
      </w:r>
      <w:proofErr w:type="spellStart"/>
      <w:r w:rsidR="00201946" w:rsidRPr="00201946">
        <w:t>Банки.ру</w:t>
      </w:r>
      <w:proofErr w:type="spellEnd"/>
      <w:r w:rsidR="00201946" w:rsidRPr="00201946">
        <w:t xml:space="preserve">» </w:t>
      </w:r>
      <w:r w:rsidR="006B6492">
        <w:t>(</w:t>
      </w:r>
      <w:r w:rsidR="006B6492">
        <w:rPr>
          <w:lang w:val="en-US"/>
        </w:rPr>
        <w:t>OOO</w:t>
      </w:r>
      <w:r w:rsidR="006B6492" w:rsidRPr="006B6492">
        <w:t xml:space="preserve"> </w:t>
      </w:r>
      <w:r w:rsidR="00201946">
        <w:t>«</w:t>
      </w:r>
      <w:proofErr w:type="spellStart"/>
      <w:r w:rsidR="00201946">
        <w:t>Банки.ру</w:t>
      </w:r>
      <w:proofErr w:type="spellEnd"/>
      <w:r w:rsidR="00201946">
        <w:t>»</w:t>
      </w:r>
      <w:r w:rsidR="00201946" w:rsidRPr="00201946">
        <w:t>)</w:t>
      </w:r>
    </w:p>
    <w:p w14:paraId="16B3B349" w14:textId="77777777" w:rsidR="00201946" w:rsidRDefault="00613C0C" w:rsidP="00E9116E">
      <w:pPr>
        <w:pStyle w:val="11"/>
        <w:spacing w:line="240" w:lineRule="auto"/>
        <w:ind w:firstLine="0"/>
      </w:pPr>
      <w:r w:rsidRPr="00613C0C">
        <w:t>А</w:t>
      </w:r>
      <w:r>
        <w:t>дре</w:t>
      </w:r>
      <w:r w:rsidRPr="00613C0C">
        <w:t xml:space="preserve">с: </w:t>
      </w:r>
      <w:r w:rsidR="00201946">
        <w:t>117638, г. Москва, улица Одесская, д. 2, этаж 19;</w:t>
      </w:r>
    </w:p>
    <w:p w14:paraId="129B607B" w14:textId="392E9D78" w:rsidR="001734D3" w:rsidRPr="00201946" w:rsidRDefault="001734D3" w:rsidP="00E9116E">
      <w:pPr>
        <w:pStyle w:val="11"/>
        <w:spacing w:line="240" w:lineRule="auto"/>
        <w:ind w:firstLine="0"/>
      </w:pPr>
      <w:r w:rsidRPr="001734D3">
        <w:t>ИНН</w:t>
      </w:r>
      <w:r w:rsidRPr="00E00EFB">
        <w:t xml:space="preserve">: </w:t>
      </w:r>
      <w:r w:rsidR="00201946">
        <w:t>7723527345</w:t>
      </w:r>
    </w:p>
    <w:p w14:paraId="6DD11676" w14:textId="6B1637DE" w:rsidR="001734D3" w:rsidRDefault="001734D3" w:rsidP="00E9116E">
      <w:pPr>
        <w:pStyle w:val="11"/>
        <w:spacing w:line="240" w:lineRule="auto"/>
        <w:ind w:firstLine="0"/>
      </w:pPr>
      <w:r w:rsidRPr="001734D3">
        <w:t>ОГРН</w:t>
      </w:r>
      <w:r w:rsidRPr="00E00EFB">
        <w:t>:</w:t>
      </w:r>
      <w:r w:rsidRPr="001734D3">
        <w:t xml:space="preserve"> </w:t>
      </w:r>
      <w:r w:rsidR="00201946">
        <w:t>1047796964522</w:t>
      </w:r>
    </w:p>
    <w:p w14:paraId="0957AD86" w14:textId="77777777" w:rsidR="007628D5" w:rsidRDefault="007628D5" w:rsidP="007628D5">
      <w:pPr>
        <w:pStyle w:val="11"/>
        <w:spacing w:line="240" w:lineRule="auto"/>
      </w:pPr>
    </w:p>
    <w:p w14:paraId="29CFDDD8" w14:textId="77777777" w:rsidR="005F66D6" w:rsidRDefault="001734D3" w:rsidP="005F66D6">
      <w:pPr>
        <w:pStyle w:val="11"/>
        <w:spacing w:line="240" w:lineRule="auto"/>
        <w:ind w:firstLine="0"/>
        <w:rPr>
          <w:b/>
        </w:rPr>
      </w:pPr>
      <w:r w:rsidRPr="007628D5">
        <w:rPr>
          <w:b/>
        </w:rPr>
        <w:t>Разработчик</w:t>
      </w:r>
      <w:r w:rsidRPr="00E00EFB">
        <w:rPr>
          <w:b/>
        </w:rPr>
        <w:t>:</w:t>
      </w:r>
    </w:p>
    <w:p w14:paraId="76891538" w14:textId="41F9DE3F" w:rsidR="001734D3" w:rsidRPr="005F66D6" w:rsidRDefault="00201946" w:rsidP="005F66D6">
      <w:pPr>
        <w:pStyle w:val="11"/>
        <w:spacing w:line="240" w:lineRule="auto"/>
        <w:ind w:firstLine="0"/>
        <w:rPr>
          <w:b/>
        </w:rPr>
      </w:pPr>
      <w:r>
        <w:t>Мухин Андрей Дмитриевич</w:t>
      </w:r>
      <w:r w:rsidR="00351592">
        <w:tab/>
      </w:r>
    </w:p>
    <w:p w14:paraId="03FFF810" w14:textId="1ECB903F" w:rsidR="001734D3" w:rsidRDefault="001734D3" w:rsidP="005F66D6">
      <w:pPr>
        <w:pStyle w:val="11"/>
        <w:spacing w:line="240" w:lineRule="auto"/>
        <w:ind w:firstLine="0"/>
      </w:pPr>
      <w:r>
        <w:t>Адрес</w:t>
      </w:r>
      <w:r w:rsidRPr="001734D3">
        <w:t xml:space="preserve">: </w:t>
      </w:r>
      <w:r w:rsidR="00201946">
        <w:t>г. Пермь улица Макаренко 20, кв. 195</w:t>
      </w:r>
    </w:p>
    <w:p w14:paraId="0DDC34E3" w14:textId="02E4A00B" w:rsidR="007628D5" w:rsidRPr="00C93CF6" w:rsidRDefault="007628D5" w:rsidP="005F66D6">
      <w:pPr>
        <w:pStyle w:val="11"/>
        <w:spacing w:line="240" w:lineRule="auto"/>
        <w:ind w:firstLine="0"/>
      </w:pPr>
      <w:r>
        <w:t>Телефон</w:t>
      </w:r>
      <w:r w:rsidRPr="00C93CF6">
        <w:t xml:space="preserve">: </w:t>
      </w:r>
      <w:r w:rsidR="00351592">
        <w:t>89526134577</w:t>
      </w:r>
    </w:p>
    <w:p w14:paraId="53E5AF59" w14:textId="01E2EE60" w:rsidR="007628D5" w:rsidRPr="00351592" w:rsidRDefault="007628D5" w:rsidP="005F66D6">
      <w:pPr>
        <w:pStyle w:val="11"/>
        <w:spacing w:line="240" w:lineRule="auto"/>
        <w:ind w:firstLine="0"/>
      </w:pPr>
      <w:r>
        <w:t>Почта</w:t>
      </w:r>
      <w:r w:rsidRPr="00C93CF6">
        <w:t xml:space="preserve">: </w:t>
      </w:r>
      <w:bookmarkStart w:id="5" w:name="__RefHeading___Toc177034345"/>
      <w:bookmarkEnd w:id="5"/>
      <w:proofErr w:type="spellStart"/>
      <w:r w:rsidR="00351592">
        <w:rPr>
          <w:lang w:val="en-US"/>
        </w:rPr>
        <w:t>andpro</w:t>
      </w:r>
      <w:proofErr w:type="spellEnd"/>
      <w:r w:rsidR="00351592" w:rsidRPr="00351592">
        <w:t>22223@</w:t>
      </w:r>
      <w:proofErr w:type="spellStart"/>
      <w:r w:rsidR="00351592">
        <w:rPr>
          <w:lang w:val="en-US"/>
        </w:rPr>
        <w:t>gmail</w:t>
      </w:r>
      <w:proofErr w:type="spellEnd"/>
      <w:r w:rsidR="00351592" w:rsidRPr="00351592">
        <w:t>.</w:t>
      </w:r>
      <w:r w:rsidR="00351592">
        <w:rPr>
          <w:lang w:val="en-US"/>
        </w:rPr>
        <w:t>com</w:t>
      </w:r>
    </w:p>
    <w:p w14:paraId="2D84BCBB" w14:textId="77777777" w:rsidR="00552EB5" w:rsidRDefault="00750373">
      <w:pPr>
        <w:pStyle w:val="2"/>
      </w:pPr>
      <w:bookmarkStart w:id="6" w:name="__RefHeading___Toc177034346"/>
      <w:bookmarkEnd w:id="6"/>
      <w:r>
        <w:t>Плановые сроки начала и окончания работы по созданию системы</w:t>
      </w:r>
    </w:p>
    <w:p w14:paraId="58490BC7" w14:textId="0FF5ABED" w:rsidR="007628D5" w:rsidRDefault="007628D5" w:rsidP="005F66D6">
      <w:pPr>
        <w:pStyle w:val="11"/>
        <w:spacing w:line="240" w:lineRule="auto"/>
        <w:ind w:firstLine="0"/>
        <w:rPr>
          <w:lang w:val="en-US"/>
        </w:rPr>
      </w:pPr>
      <w:r>
        <w:t>Дата начала</w:t>
      </w:r>
      <w:r>
        <w:rPr>
          <w:lang w:val="en-US"/>
        </w:rPr>
        <w:t>: 2</w:t>
      </w:r>
      <w:r w:rsidR="00351592">
        <w:rPr>
          <w:lang w:val="en-US"/>
        </w:rPr>
        <w:t>8</w:t>
      </w:r>
      <w:r>
        <w:rPr>
          <w:lang w:val="en-US"/>
        </w:rPr>
        <w:t>.02.2024</w:t>
      </w:r>
    </w:p>
    <w:p w14:paraId="0555B3D4" w14:textId="02E2DAE6" w:rsidR="007628D5" w:rsidRPr="007628D5" w:rsidRDefault="007628D5" w:rsidP="005F66D6">
      <w:pPr>
        <w:pStyle w:val="11"/>
        <w:spacing w:line="240" w:lineRule="auto"/>
        <w:ind w:firstLine="0"/>
      </w:pPr>
      <w:r>
        <w:t>Дата окончания</w:t>
      </w:r>
      <w:r>
        <w:rPr>
          <w:lang w:val="en-US"/>
        </w:rPr>
        <w:t xml:space="preserve">: </w:t>
      </w:r>
      <w:r>
        <w:t>2</w:t>
      </w:r>
      <w:r w:rsidR="00351592">
        <w:rPr>
          <w:lang w:val="en-US"/>
        </w:rPr>
        <w:t>8</w:t>
      </w:r>
      <w:r>
        <w:t>.0</w:t>
      </w:r>
      <w:r w:rsidR="00351592">
        <w:rPr>
          <w:lang w:val="en-US"/>
        </w:rPr>
        <w:t>4</w:t>
      </w:r>
      <w:r>
        <w:t>.2024</w:t>
      </w:r>
    </w:p>
    <w:p w14:paraId="43E07A06" w14:textId="77777777" w:rsidR="00552EB5" w:rsidRDefault="00750373">
      <w:pPr>
        <w:pStyle w:val="2"/>
      </w:pPr>
      <w:bookmarkStart w:id="7" w:name="__RefHeading___Toc177034347"/>
      <w:bookmarkEnd w:id="7"/>
      <w:r>
        <w:t>Источники и порядок финансирования работ</w:t>
      </w:r>
    </w:p>
    <w:p w14:paraId="60202676" w14:textId="1016821D" w:rsidR="00351592" w:rsidRPr="00351592" w:rsidRDefault="00351592" w:rsidP="00351592">
      <w:pPr>
        <w:pStyle w:val="11"/>
      </w:pPr>
      <w:r w:rsidRPr="00351592">
        <w:t>Для обеспечения финансирования работ по созданию системы подачи заявок на оформление кредита "СПК", предусматривается следующий порядок финансирования:</w:t>
      </w:r>
    </w:p>
    <w:p w14:paraId="0DE3421C" w14:textId="77777777" w:rsidR="00351592" w:rsidRPr="005F66D6" w:rsidRDefault="00351592" w:rsidP="005F66D6">
      <w:pPr>
        <w:pStyle w:val="11"/>
        <w:ind w:firstLine="708"/>
      </w:pPr>
      <w:r w:rsidRPr="005F66D6">
        <w:t>2.4.1 Заказчик, Общество с ограниченной ответственностью "</w:t>
      </w:r>
      <w:proofErr w:type="spellStart"/>
      <w:r w:rsidRPr="005F66D6">
        <w:t>Банки.ру</w:t>
      </w:r>
      <w:proofErr w:type="spellEnd"/>
      <w:r w:rsidRPr="005F66D6">
        <w:t>" (</w:t>
      </w:r>
      <w:r w:rsidRPr="00351592">
        <w:rPr>
          <w:lang w:val="en-US"/>
        </w:rPr>
        <w:t>OOO</w:t>
      </w:r>
      <w:r w:rsidRPr="005F66D6">
        <w:t xml:space="preserve"> "</w:t>
      </w:r>
      <w:proofErr w:type="spellStart"/>
      <w:r w:rsidRPr="005F66D6">
        <w:t>Банки.ру</w:t>
      </w:r>
      <w:proofErr w:type="spellEnd"/>
      <w:r w:rsidRPr="005F66D6">
        <w:t>"), осуществляет финансирование проекта в соответствии с утвержденным бюджетом. Платежи осуществляются в соответствии с этапами выполнения работ, согласованными сторонами.</w:t>
      </w:r>
    </w:p>
    <w:p w14:paraId="5EFF9A05" w14:textId="77777777" w:rsidR="00351592" w:rsidRPr="005F66D6" w:rsidRDefault="00351592" w:rsidP="005F66D6">
      <w:pPr>
        <w:pStyle w:val="11"/>
        <w:ind w:firstLine="708"/>
      </w:pPr>
      <w:r w:rsidRPr="005F66D6">
        <w:t>2.4.2 Разработчик, Мухин Андрей Дмитриевич, предоставляет заказчику регулярные отчеты о расходовании средств, а также обеспечивает прозрачность использования финансирования в рамках утвержденного бюджета.</w:t>
      </w:r>
    </w:p>
    <w:p w14:paraId="19414A43" w14:textId="23F2C090" w:rsidR="006B6492" w:rsidRDefault="00351592" w:rsidP="00D04833">
      <w:pPr>
        <w:pStyle w:val="11"/>
        <w:ind w:firstLine="708"/>
      </w:pPr>
      <w:r w:rsidRPr="005F66D6">
        <w:t>2.4.3 В случае необходимости внесения изменений в бюджет проекта, разработчик предоставляет заказчику соответствующий запрос на утверждение дополнительных расходов с обоснованием причин и ожидаемого влияния на сроки выполнения работ.</w:t>
      </w:r>
    </w:p>
    <w:p w14:paraId="32D22144" w14:textId="03B76F4E" w:rsidR="00D04833" w:rsidRPr="00351592" w:rsidRDefault="00D04833" w:rsidP="00D04833">
      <w:pPr>
        <w:pStyle w:val="11"/>
        <w:ind w:firstLine="708"/>
      </w:pPr>
    </w:p>
    <w:p w14:paraId="78CAACA1" w14:textId="77777777" w:rsidR="00552EB5" w:rsidRDefault="00750373">
      <w:pPr>
        <w:pStyle w:val="2"/>
      </w:pPr>
      <w:r>
        <w:lastRenderedPageBreak/>
        <w:t>Порядок оформления и предъявления заказчику результатов работ по созданию системы</w:t>
      </w:r>
    </w:p>
    <w:p w14:paraId="082DBE6C" w14:textId="77777777" w:rsidR="005F66D6" w:rsidRDefault="005F66D6" w:rsidP="005F66D6">
      <w:pPr>
        <w:pStyle w:val="11"/>
      </w:pPr>
      <w:r>
        <w:t>Разработчик предоставляет заказчику результаты работ в соответствии с установленными этапами и требованиями, согласованными сторонами. Передача результатов происходит следующим образом:</w:t>
      </w:r>
    </w:p>
    <w:p w14:paraId="5DEEDEAB" w14:textId="77777777" w:rsidR="005F66D6" w:rsidRDefault="005F66D6" w:rsidP="005F66D6">
      <w:pPr>
        <w:pStyle w:val="11"/>
      </w:pPr>
    </w:p>
    <w:p w14:paraId="2FE1311F" w14:textId="11E06FA2" w:rsidR="005F66D6" w:rsidRDefault="005F66D6" w:rsidP="005F66D6">
      <w:pPr>
        <w:pStyle w:val="11"/>
      </w:pPr>
      <w:r>
        <w:t>2.5.1 По завершении каждого этапа разработки, разработчик предоставляет заказчику промежуточные отчеты, протоколы тестирования, журналы репозиториев и иные документы, подтверждающие выполнение работ на данном этапе.</w:t>
      </w:r>
    </w:p>
    <w:p w14:paraId="6D26346C" w14:textId="77777777" w:rsidR="005F66D6" w:rsidRDefault="005F66D6" w:rsidP="005F66D6">
      <w:pPr>
        <w:pStyle w:val="11"/>
      </w:pPr>
    </w:p>
    <w:p w14:paraId="6DB5FBFB" w14:textId="77777777" w:rsidR="005F66D6" w:rsidRDefault="005F66D6" w:rsidP="005F66D6">
      <w:pPr>
        <w:pStyle w:val="11"/>
      </w:pPr>
      <w:r>
        <w:t>2.5.2 По завершении всего проекта, разработчик предоставляет заказчику полный комплект документации, необходимый для внедрения и эксплуатации системы "СПК". Кроме того, разработчик обеспечивает поддержку и консультации заказчика в течение периода после внедрения системы.</w:t>
      </w:r>
    </w:p>
    <w:p w14:paraId="7990C9FC" w14:textId="77777777" w:rsidR="005F66D6" w:rsidRDefault="005F66D6" w:rsidP="005F66D6">
      <w:pPr>
        <w:pStyle w:val="11"/>
      </w:pPr>
    </w:p>
    <w:p w14:paraId="42A1C7DA" w14:textId="77777777" w:rsidR="005F66D6" w:rsidRDefault="005F66D6" w:rsidP="005F66D6">
      <w:pPr>
        <w:pStyle w:val="11"/>
      </w:pPr>
    </w:p>
    <w:p w14:paraId="537CC10C" w14:textId="77777777" w:rsidR="005F66D6" w:rsidRDefault="005F66D6" w:rsidP="005F66D6">
      <w:pPr>
        <w:pStyle w:val="11"/>
      </w:pPr>
    </w:p>
    <w:p w14:paraId="76AB31C9" w14:textId="7AB83A8E" w:rsidR="00C406AA" w:rsidRPr="005F66D6" w:rsidRDefault="00C406AA" w:rsidP="005F66D6">
      <w:pPr>
        <w:pStyle w:val="11"/>
        <w:ind w:firstLine="0"/>
      </w:pPr>
    </w:p>
    <w:p w14:paraId="20A1E9AD" w14:textId="77777777" w:rsidR="00552EB5" w:rsidRDefault="00750373">
      <w:pPr>
        <w:pStyle w:val="10"/>
      </w:pPr>
      <w:bookmarkStart w:id="8" w:name="__RefHeading___Toc177034351"/>
      <w:bookmarkEnd w:id="8"/>
      <w:r>
        <w:lastRenderedPageBreak/>
        <w:t>НАЗНАЧЕНИЕ И ЦЕЛИ СОЗДАНИЯ СИСТЕМЫ</w:t>
      </w:r>
    </w:p>
    <w:p w14:paraId="7E8E5CD9" w14:textId="79437EDD" w:rsidR="00552EB5" w:rsidRDefault="00750373">
      <w:pPr>
        <w:pStyle w:val="2"/>
      </w:pPr>
      <w:bookmarkStart w:id="9" w:name="__RefHeading___Toc177034352"/>
      <w:r>
        <w:t>Назначение системы</w:t>
      </w:r>
      <w:bookmarkEnd w:id="9"/>
      <w:r>
        <w:t xml:space="preserve"> </w:t>
      </w:r>
    </w:p>
    <w:p w14:paraId="2D66DBB9" w14:textId="16754203" w:rsidR="00F42952" w:rsidRPr="00F42952" w:rsidRDefault="00F42952" w:rsidP="00F42952">
      <w:pPr>
        <w:pStyle w:val="11"/>
        <w:ind w:firstLine="708"/>
      </w:pPr>
      <w:r w:rsidRPr="00F42952">
        <w:t>Система подачи заявок на оформление кредита "СПК" разрабатывается с целью автоматизации и оптимизации процессов предоставления кредитов для клиентов. Назначением системы является создание эффективного и надежного механизма, обеспечивающего прозрачность, удобство и оперативность в обработке заявок на кредитное обслуживание.</w:t>
      </w:r>
    </w:p>
    <w:p w14:paraId="570223B5" w14:textId="342EA399" w:rsidR="00552EB5" w:rsidRDefault="00750373">
      <w:pPr>
        <w:pStyle w:val="2"/>
      </w:pPr>
      <w:bookmarkStart w:id="10" w:name="__RefHeading___Toc177034353"/>
      <w:bookmarkEnd w:id="10"/>
      <w:r>
        <w:t>Цели создания системы</w:t>
      </w:r>
    </w:p>
    <w:p w14:paraId="12C2EC12" w14:textId="309C758C" w:rsidR="00F42952" w:rsidRDefault="00F42952" w:rsidP="00E9116E">
      <w:pPr>
        <w:pStyle w:val="11"/>
        <w:spacing w:line="240" w:lineRule="auto"/>
      </w:pPr>
      <w:r>
        <w:t>3.2.1 Улучшение клиентского опыта: Создание удобного и интуитивно понятного интерфейса для клиентов, что позволит им легко подавать заявки на кредит и отслеживать статус своих запросов.</w:t>
      </w:r>
    </w:p>
    <w:p w14:paraId="72162DD8" w14:textId="7D564343" w:rsidR="00F42952" w:rsidRDefault="00F42952" w:rsidP="00E9116E">
      <w:pPr>
        <w:pStyle w:val="11"/>
        <w:spacing w:line="240" w:lineRule="auto"/>
      </w:pPr>
      <w:r>
        <w:t>3.2.2 Оптимизация процессов внутри банка: Автоматизация обработки заявок, анализ кредитоспособности клиентов и принятие решений о выдаче кредита для повышения эффективности и сокращения времени на рассмотрение заявок.</w:t>
      </w:r>
    </w:p>
    <w:p w14:paraId="3A386A40" w14:textId="715F6583" w:rsidR="00F42952" w:rsidRDefault="00F42952" w:rsidP="00E9116E">
      <w:pPr>
        <w:pStyle w:val="11"/>
        <w:spacing w:line="240" w:lineRule="auto"/>
      </w:pPr>
      <w:r>
        <w:t>3.2.3 Обеспечение безопасности и конфиденциальности данных: Разработка системы с использованием современных технологий и протоколов для обеспечения высокого уровня безопасности и защиты конфиденциальной информации клиентов.</w:t>
      </w:r>
    </w:p>
    <w:p w14:paraId="3B36D7C2" w14:textId="73C63C50" w:rsidR="00F42952" w:rsidRDefault="00F42952" w:rsidP="00E9116E">
      <w:pPr>
        <w:pStyle w:val="11"/>
        <w:spacing w:line="240" w:lineRule="auto"/>
      </w:pPr>
      <w:r>
        <w:t>3.2.4 Мониторинг и анализ результатов: Создание инструментов для мониторинга и анализа эффективности системы, что позволит банку принимать обоснованные решения для постоянного улучшения процессов и повышения качества предоставляемых услуг.</w:t>
      </w:r>
    </w:p>
    <w:p w14:paraId="7C46E83D" w14:textId="420006A4" w:rsidR="00F42952" w:rsidRPr="00F42952" w:rsidRDefault="00F42952" w:rsidP="00E9116E">
      <w:pPr>
        <w:pStyle w:val="11"/>
        <w:spacing w:line="240" w:lineRule="auto"/>
      </w:pPr>
      <w:r>
        <w:t>3.2.5 Соблюдение законодательства: Разработка системы с учетом требований законодательства в области финансовых услуг для обеспечения соответствия всем нормативам и стандартам.</w:t>
      </w:r>
    </w:p>
    <w:p w14:paraId="28BA9412" w14:textId="74444C81" w:rsidR="00552EB5" w:rsidRDefault="00750373">
      <w:pPr>
        <w:pStyle w:val="10"/>
      </w:pPr>
      <w:r>
        <w:lastRenderedPageBreak/>
        <w:t>ХАРАКТЕРИСТИКА ОБЪЕКТА АВТОМАТИЗАЦИИ</w:t>
      </w:r>
    </w:p>
    <w:p w14:paraId="68E45C11" w14:textId="346158D2" w:rsidR="00E00EFB" w:rsidRPr="00E00EFB" w:rsidRDefault="00E00EFB" w:rsidP="00E00EFB">
      <w:pPr>
        <w:pStyle w:val="2"/>
      </w:pPr>
      <w:r>
        <w:t xml:space="preserve">Краткие сведения об объекте автоматизации  </w:t>
      </w:r>
    </w:p>
    <w:p w14:paraId="18CF4D9C" w14:textId="30861B0A" w:rsidR="00E00EFB" w:rsidRDefault="00E9116E" w:rsidP="00E00EFB">
      <w:pPr>
        <w:pStyle w:val="ab"/>
        <w:spacing w:line="240" w:lineRule="auto"/>
        <w:rPr>
          <w:color w:val="000000" w:themeColor="text1"/>
        </w:rPr>
      </w:pPr>
      <w:r w:rsidRPr="00E9116E">
        <w:rPr>
          <w:color w:val="000000" w:themeColor="text1"/>
        </w:rPr>
        <w:t xml:space="preserve">Объектом автоматизации является система подачи заявок на оформление кредита "СПК". Основной целью системы является обеспечение </w:t>
      </w:r>
      <w:r>
        <w:rPr>
          <w:color w:val="000000" w:themeColor="text1"/>
        </w:rPr>
        <w:t xml:space="preserve">сайта </w:t>
      </w:r>
      <w:r w:rsidRPr="00E9116E">
        <w:rPr>
          <w:color w:val="000000" w:themeColor="text1"/>
        </w:rPr>
        <w:t>"</w:t>
      </w:r>
      <w:proofErr w:type="spellStart"/>
      <w:r w:rsidRPr="00E9116E">
        <w:rPr>
          <w:color w:val="000000" w:themeColor="text1"/>
        </w:rPr>
        <w:t>Банки.ру</w:t>
      </w:r>
      <w:proofErr w:type="spellEnd"/>
      <w:r w:rsidRPr="00E9116E">
        <w:rPr>
          <w:color w:val="000000" w:themeColor="text1"/>
        </w:rPr>
        <w:t>" эффективным инструментом для управления процессами предоставления кредитов клиентам.</w:t>
      </w:r>
    </w:p>
    <w:p w14:paraId="490EEED1" w14:textId="4AC607D9" w:rsidR="00E00EFB" w:rsidRDefault="00E00EFB" w:rsidP="00E00EFB">
      <w:pPr>
        <w:pStyle w:val="2"/>
      </w:pPr>
      <w:r>
        <w:t>Сведения об условиях эксплуатации объекта автоматизации и характеристиками окружающей среды</w:t>
      </w:r>
    </w:p>
    <w:p w14:paraId="3B284F22" w14:textId="77777777" w:rsidR="00E9116E" w:rsidRDefault="00E9116E" w:rsidP="00E9116E">
      <w:pPr>
        <w:pStyle w:val="11"/>
        <w:spacing w:line="240" w:lineRule="auto"/>
      </w:pPr>
      <w:r>
        <w:t>4.2.1 Условия эксплуатации: Система разрабатывается с учетом стандартов безопасности и надежности для обеспечения бесперебойной работы в условиях операционной деятельности банка. Уровень доступа, защита от несанкционированного доступа и системы резервного копирования данных являются основными элементами обеспечения устойчивой эксплуатации.</w:t>
      </w:r>
    </w:p>
    <w:p w14:paraId="14709A07" w14:textId="77777777" w:rsidR="00E9116E" w:rsidRDefault="00E9116E" w:rsidP="00E9116E">
      <w:pPr>
        <w:pStyle w:val="11"/>
      </w:pPr>
    </w:p>
    <w:p w14:paraId="2A27E9BF" w14:textId="29955558" w:rsidR="00E00EFB" w:rsidRPr="00E00EFB" w:rsidRDefault="00E9116E" w:rsidP="00E9116E">
      <w:pPr>
        <w:pStyle w:val="11"/>
        <w:spacing w:line="240" w:lineRule="auto"/>
      </w:pPr>
      <w:r>
        <w:t>4.2.2 Характеристики окружающей среды: Система предусматривает адаптацию к различным окружающим средам, обеспечивая стабильную работу в различных сетевых и технических условиях.</w:t>
      </w:r>
    </w:p>
    <w:p w14:paraId="2A4CD43D" w14:textId="6B2466DA" w:rsidR="00552EB5" w:rsidRDefault="00750373" w:rsidP="00370D23">
      <w:pPr>
        <w:pStyle w:val="2"/>
      </w:pPr>
      <w:r>
        <w:t xml:space="preserve">. </w:t>
      </w:r>
      <w:r w:rsidR="00370D23">
        <w:t>Основные параметры и характеристики объектов проектирования</w:t>
      </w:r>
    </w:p>
    <w:p w14:paraId="794F7673" w14:textId="3161F89D" w:rsidR="00E9116E" w:rsidRPr="00E9116E" w:rsidRDefault="00E9116E" w:rsidP="00E9116E">
      <w:pPr>
        <w:pStyle w:val="11"/>
        <w:spacing w:line="240" w:lineRule="auto"/>
      </w:pPr>
      <w:r w:rsidRPr="00E9116E">
        <w:t xml:space="preserve">4.3.1 Интерфейс пользователя: Система обладает интуитивно понятным и легко </w:t>
      </w:r>
      <w:proofErr w:type="spellStart"/>
      <w:r w:rsidRPr="00E9116E">
        <w:t>навигируемым</w:t>
      </w:r>
      <w:proofErr w:type="spellEnd"/>
      <w:r w:rsidRPr="00E9116E">
        <w:t xml:space="preserve"> интерфейсом, который обеспечивает удобство клиентов при подаче заявок.</w:t>
      </w:r>
    </w:p>
    <w:p w14:paraId="788006A5" w14:textId="77777777" w:rsidR="00E9116E" w:rsidRPr="00E9116E" w:rsidRDefault="00E9116E" w:rsidP="00E9116E">
      <w:pPr>
        <w:pStyle w:val="11"/>
        <w:spacing w:line="240" w:lineRule="auto"/>
      </w:pPr>
      <w:r w:rsidRPr="00E9116E">
        <w:t>4.3.2 Производительность: Рассчитана на обработку высокого объема заявок с минимальным временем ответа, что позволяет обеспечить оперативность в предоставлении кредитов.</w:t>
      </w:r>
    </w:p>
    <w:p w14:paraId="628BE54B" w14:textId="77777777" w:rsidR="00E9116E" w:rsidRPr="00E9116E" w:rsidRDefault="00E9116E" w:rsidP="00E9116E">
      <w:pPr>
        <w:pStyle w:val="11"/>
        <w:spacing w:line="240" w:lineRule="auto"/>
      </w:pPr>
      <w:r w:rsidRPr="00E9116E">
        <w:t>4.3.3 Безопасность данных: Реализованы средства шифрования и аутентификации для защиты конфиденциальности информации клиентов и предотвращения утечек данных.</w:t>
      </w:r>
    </w:p>
    <w:p w14:paraId="2BE86A1B" w14:textId="77777777" w:rsidR="00E9116E" w:rsidRPr="00E9116E" w:rsidRDefault="00E9116E" w:rsidP="00E9116E">
      <w:pPr>
        <w:pStyle w:val="11"/>
        <w:spacing w:line="240" w:lineRule="auto"/>
      </w:pPr>
      <w:r w:rsidRPr="00E9116E">
        <w:t>4.3.4 Масштабируемость: Система разрабатывается с учетом возможности масштабирования, что позволит легко расширять ее функционал и внедрять изменения с ростом потребностей банка.</w:t>
      </w:r>
    </w:p>
    <w:p w14:paraId="6E8A9B33" w14:textId="0E3B4AF4" w:rsidR="00370D23" w:rsidRPr="00370D23" w:rsidRDefault="00370D23" w:rsidP="00E9116E">
      <w:pPr>
        <w:pStyle w:val="11"/>
        <w:ind w:firstLine="0"/>
      </w:pPr>
    </w:p>
    <w:p w14:paraId="6076EF44" w14:textId="77777777" w:rsidR="00552EB5" w:rsidRDefault="00750373">
      <w:pPr>
        <w:pStyle w:val="10"/>
      </w:pPr>
      <w:r>
        <w:lastRenderedPageBreak/>
        <w:t>ТРЕБОВАНИЯ К СИСТЕМЕ</w:t>
      </w:r>
    </w:p>
    <w:p w14:paraId="0AC26337" w14:textId="1A245C2B" w:rsidR="00C93CF6" w:rsidRPr="00C93CF6" w:rsidRDefault="00750373" w:rsidP="006B4666">
      <w:pPr>
        <w:pStyle w:val="2"/>
      </w:pPr>
      <w:bookmarkStart w:id="11" w:name="__RefHeading___Toc177034356"/>
      <w:bookmarkEnd w:id="11"/>
      <w:r>
        <w:t>Требования к системе в целом</w:t>
      </w:r>
    </w:p>
    <w:p w14:paraId="5A005CBD" w14:textId="77777777" w:rsidR="00552EB5" w:rsidRDefault="00750373">
      <w:pPr>
        <w:pStyle w:val="3"/>
      </w:pPr>
      <w:bookmarkStart w:id="12" w:name="__RefHeading___Toc177034357"/>
      <w:bookmarkEnd w:id="12"/>
      <w:r>
        <w:t>Требования к структуре и функционированию системы</w:t>
      </w:r>
    </w:p>
    <w:p w14:paraId="6CA1BE2F" w14:textId="77777777" w:rsidR="00552EB5" w:rsidRDefault="00750373">
      <w:pPr>
        <w:pStyle w:val="4"/>
        <w:keepNext w:val="0"/>
      </w:pPr>
      <w:bookmarkStart w:id="13" w:name="__RefHeading___Toc177034358"/>
      <w:bookmarkEnd w:id="13"/>
      <w:r>
        <w:t>Перечень подсистем, их назначение и основные характеристики</w:t>
      </w:r>
    </w:p>
    <w:p w14:paraId="425AD4DD" w14:textId="72235F52" w:rsidR="00BF6BCF" w:rsidRPr="00BF6BCF" w:rsidRDefault="00BF6BCF" w:rsidP="00960737">
      <w:pPr>
        <w:pStyle w:val="11"/>
        <w:numPr>
          <w:ilvl w:val="0"/>
          <w:numId w:val="5"/>
        </w:numPr>
      </w:pPr>
      <w:r w:rsidRPr="00BF6BCF">
        <w:rPr>
          <w:b/>
          <w:bCs/>
        </w:rPr>
        <w:t>Подсистема Управления Заявками (ПУЗ):</w:t>
      </w:r>
    </w:p>
    <w:p w14:paraId="31A4F3CF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Назначение:</w:t>
      </w:r>
      <w:r w:rsidRPr="00BF6BCF">
        <w:t xml:space="preserve"> Обеспечение автоматизированного управления жизненным циклом заявок на оформление кредита.</w:t>
      </w:r>
    </w:p>
    <w:p w14:paraId="202A17A7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Основные характеристики</w:t>
      </w:r>
      <w:proofErr w:type="gramStart"/>
      <w:r w:rsidRPr="00BF6BCF">
        <w:rPr>
          <w:i/>
          <w:iCs/>
        </w:rPr>
        <w:t>:</w:t>
      </w:r>
      <w:r w:rsidRPr="00BF6BCF">
        <w:t xml:space="preserve"> Включает</w:t>
      </w:r>
      <w:proofErr w:type="gramEnd"/>
      <w:r w:rsidRPr="00BF6BCF">
        <w:t xml:space="preserve"> в себя модули для приема, регистрации, мониторинга статуса и анализа заявок. Обеспечивает взаимодействие с другими подсистемами.</w:t>
      </w:r>
    </w:p>
    <w:p w14:paraId="09DA3824" w14:textId="77777777" w:rsidR="00BF6BCF" w:rsidRPr="00BF6BCF" w:rsidRDefault="00BF6BCF" w:rsidP="00960737">
      <w:pPr>
        <w:pStyle w:val="11"/>
        <w:numPr>
          <w:ilvl w:val="0"/>
          <w:numId w:val="5"/>
        </w:numPr>
      </w:pPr>
      <w:r w:rsidRPr="00BF6BCF">
        <w:rPr>
          <w:b/>
          <w:bCs/>
        </w:rPr>
        <w:t>Подсистема Авторизации и Аутентификации (ПАА):</w:t>
      </w:r>
    </w:p>
    <w:p w14:paraId="13A861B9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Назначение:</w:t>
      </w:r>
      <w:r w:rsidRPr="00BF6BCF">
        <w:t xml:space="preserve"> Гарантия безопасности и конфиденциальности данных пользователей.</w:t>
      </w:r>
    </w:p>
    <w:p w14:paraId="3DB9A2DD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Основные характеристики</w:t>
      </w:r>
      <w:proofErr w:type="gramStart"/>
      <w:r w:rsidRPr="00BF6BCF">
        <w:rPr>
          <w:i/>
          <w:iCs/>
        </w:rPr>
        <w:t>:</w:t>
      </w:r>
      <w:r w:rsidRPr="00BF6BCF">
        <w:t xml:space="preserve"> Реализует</w:t>
      </w:r>
      <w:proofErr w:type="gramEnd"/>
      <w:r w:rsidRPr="00BF6BCF">
        <w:t xml:space="preserve"> механизмы проверки личности клиентов, аутентификации для предотвращения несанкционированного доступа.</w:t>
      </w:r>
    </w:p>
    <w:p w14:paraId="5260B0FD" w14:textId="77777777" w:rsidR="00BF6BCF" w:rsidRPr="00BF6BCF" w:rsidRDefault="00BF6BCF" w:rsidP="00960737">
      <w:pPr>
        <w:pStyle w:val="11"/>
        <w:numPr>
          <w:ilvl w:val="0"/>
          <w:numId w:val="5"/>
        </w:numPr>
      </w:pPr>
      <w:r w:rsidRPr="00BF6BCF">
        <w:rPr>
          <w:b/>
          <w:bCs/>
        </w:rPr>
        <w:t>Подсистема Интеграции с Внешними Сервисами (ПИВС):</w:t>
      </w:r>
    </w:p>
    <w:p w14:paraId="6272C787" w14:textId="1A1203AA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Назначение:</w:t>
      </w:r>
      <w:r w:rsidRPr="00BF6BCF">
        <w:t xml:space="preserve"> Обеспечение взаимодействия системы с внешними сервисами </w:t>
      </w:r>
      <w:r>
        <w:t>банков. Получение информации о клиенте, его кредитной истории</w:t>
      </w:r>
    </w:p>
    <w:p w14:paraId="481EEF72" w14:textId="666FB0A6" w:rsidR="00BD028C" w:rsidRPr="00BD028C" w:rsidRDefault="00BF6BCF" w:rsidP="00232535">
      <w:pPr>
        <w:pStyle w:val="11"/>
        <w:ind w:left="1440" w:firstLine="0"/>
      </w:pPr>
      <w:r w:rsidRPr="00BF6BCF">
        <w:rPr>
          <w:i/>
          <w:iCs/>
        </w:rPr>
        <w:t>Основные характеристики</w:t>
      </w:r>
      <w:proofErr w:type="gramStart"/>
      <w:r w:rsidRPr="00BF6BCF">
        <w:rPr>
          <w:i/>
          <w:iCs/>
        </w:rPr>
        <w:t>:</w:t>
      </w:r>
      <w:r w:rsidRPr="00BF6BCF">
        <w:t xml:space="preserve"> Реализует</w:t>
      </w:r>
      <w:proofErr w:type="gramEnd"/>
      <w:r w:rsidRPr="00BF6BCF">
        <w:t xml:space="preserve"> стандартные протоколы для обмена данными с внешними системами</w:t>
      </w:r>
      <w:r>
        <w:t xml:space="preserve"> партнерских банков</w:t>
      </w:r>
    </w:p>
    <w:p w14:paraId="140A0CB5" w14:textId="77777777" w:rsidR="00552EB5" w:rsidRDefault="00750373">
      <w:pPr>
        <w:pStyle w:val="4"/>
        <w:keepNext w:val="0"/>
      </w:pPr>
      <w:bookmarkStart w:id="14" w:name="__RefHeading___Toc177034359"/>
      <w:bookmarkEnd w:id="14"/>
      <w:r>
        <w:t>Требования к способам и средствам связи для информационного обмена между компонентами системы</w:t>
      </w:r>
    </w:p>
    <w:p w14:paraId="2611394B" w14:textId="52F59AC3" w:rsidR="00BF6BCF" w:rsidRDefault="00BF6BCF" w:rsidP="00232535">
      <w:pPr>
        <w:spacing w:before="100" w:beforeAutospacing="1" w:after="100" w:afterAutospacing="1"/>
        <w:ind w:left="720"/>
      </w:pPr>
      <w:r>
        <w:t>Использование стандартных протоколов HTTPS, для обеспечения совместимости и возможности интеграции с другими системами.</w:t>
      </w:r>
    </w:p>
    <w:p w14:paraId="7DCFC81C" w14:textId="333F026F" w:rsidR="00BF6BCF" w:rsidRDefault="00BF6BCF" w:rsidP="00232535">
      <w:pPr>
        <w:spacing w:before="100" w:beforeAutospacing="1" w:after="100" w:afterAutospacing="1"/>
        <w:ind w:left="720"/>
      </w:pPr>
      <w:r>
        <w:t>Применение протоколов безопасной передачи данных (SSL) для шифрования информации в процессе передачи.</w:t>
      </w:r>
    </w:p>
    <w:p w14:paraId="3F653F4D" w14:textId="478FE5AF" w:rsidR="00393829" w:rsidRDefault="00393829" w:rsidP="00BF6BCF">
      <w:pPr>
        <w:spacing w:before="100" w:beforeAutospacing="1" w:after="100" w:afterAutospacing="1"/>
        <w:ind w:left="720"/>
      </w:pPr>
    </w:p>
    <w:p w14:paraId="0AA6CAB6" w14:textId="75CD5320" w:rsidR="00393829" w:rsidRDefault="00393829" w:rsidP="00393829">
      <w:pPr>
        <w:spacing w:before="100" w:beforeAutospacing="1" w:after="100" w:afterAutospacing="1"/>
        <w:ind w:left="720"/>
      </w:pPr>
    </w:p>
    <w:p w14:paraId="60FAE557" w14:textId="143D180B" w:rsidR="00232535" w:rsidRDefault="00232535" w:rsidP="00393829">
      <w:pPr>
        <w:spacing w:before="100" w:beforeAutospacing="1" w:after="100" w:afterAutospacing="1"/>
        <w:ind w:left="720"/>
      </w:pPr>
    </w:p>
    <w:p w14:paraId="06D024E2" w14:textId="77777777" w:rsidR="00232535" w:rsidRPr="00393829" w:rsidRDefault="00232535" w:rsidP="00393829">
      <w:pPr>
        <w:spacing w:before="100" w:beforeAutospacing="1" w:after="100" w:afterAutospacing="1"/>
        <w:ind w:left="720"/>
      </w:pPr>
    </w:p>
    <w:p w14:paraId="147B5CB8" w14:textId="535BA115" w:rsidR="00232535" w:rsidRPr="00232535" w:rsidRDefault="00750373" w:rsidP="00232535">
      <w:pPr>
        <w:pStyle w:val="3"/>
        <w:keepNext w:val="0"/>
      </w:pPr>
      <w:bookmarkStart w:id="15" w:name="__RefHeading___Toc177034360"/>
      <w:bookmarkStart w:id="16" w:name="__RefHeading___Toc177034361"/>
      <w:bookmarkEnd w:id="15"/>
      <w:bookmarkEnd w:id="16"/>
      <w:r>
        <w:lastRenderedPageBreak/>
        <w:t>Показатели назначения</w:t>
      </w:r>
    </w:p>
    <w:p w14:paraId="5BA0B936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Степень приспособляемости системы к изменению процессов и методов управления:</w:t>
      </w:r>
    </w:p>
    <w:p w14:paraId="3FEE3990" w14:textId="77777777" w:rsidR="00232535" w:rsidRPr="00232535" w:rsidRDefault="00232535" w:rsidP="00232535">
      <w:pPr>
        <w:pStyle w:val="11"/>
        <w:ind w:left="1440" w:firstLine="0"/>
      </w:pPr>
      <w:r w:rsidRPr="00232535">
        <w:t>Система должна обладать высокой степенью гибкости, позволяющей легко адаптироваться к изменениям в процессах предоставления кредитов. Интерфейс и функциональность системы должны быть настраиваемыми без необходимости значительных изменений в коде.</w:t>
      </w:r>
    </w:p>
    <w:p w14:paraId="31232733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Допустимые пределы модернизации и развития системы:</w:t>
      </w:r>
    </w:p>
    <w:p w14:paraId="2CA399DC" w14:textId="77777777" w:rsidR="00232535" w:rsidRPr="00232535" w:rsidRDefault="00232535" w:rsidP="00232535">
      <w:pPr>
        <w:pStyle w:val="11"/>
        <w:ind w:left="1440" w:firstLine="0"/>
      </w:pPr>
      <w:r w:rsidRPr="00232535">
        <w:t>Система должна предусматривать возможность модернизации и расширения функционала с минимальными затратами на переработку существующей архитектуры. Допустимые пределы модернизации определены в технической документации и могут включать в себя добавление новых модулей, интеграцию с новыми технологиями и расширение существующих возможностей.</w:t>
      </w:r>
    </w:p>
    <w:p w14:paraId="1B524798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Вероятностно-временные характеристики, при которых сохраняется целевое назначение системы:</w:t>
      </w:r>
    </w:p>
    <w:p w14:paraId="3E914E50" w14:textId="77777777" w:rsidR="00232535" w:rsidRPr="00232535" w:rsidRDefault="00232535" w:rsidP="00232535">
      <w:pPr>
        <w:pStyle w:val="11"/>
        <w:ind w:left="1440" w:firstLine="0"/>
      </w:pPr>
      <w:r w:rsidRPr="00232535">
        <w:t>Система должна обеспечивать стабильную работу в условиях нормального функционирования, а также при некритических отклонениях от обычных условий эксплуатации. Вероятностно-временные характеристики, при которых сохраняется целевое назначение системы, определены в документации и включают в себя время восстановления после сбоев, средние времена отклика и обработки заявок.</w:t>
      </w:r>
    </w:p>
    <w:p w14:paraId="67762076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Устойчивость к отклонениям параметров объекта управления:</w:t>
      </w:r>
    </w:p>
    <w:p w14:paraId="39C8410F" w14:textId="50F6C767" w:rsidR="00232535" w:rsidRPr="00232535" w:rsidRDefault="00232535" w:rsidP="00232535">
      <w:pPr>
        <w:pStyle w:val="11"/>
        <w:ind w:left="1440" w:firstLine="0"/>
      </w:pPr>
      <w:r w:rsidRPr="00232535">
        <w:t>Система должна быть устойчивой к отклонениям параметров объекта управления, таким как изменения в структуре заявок, обновления правовой базы, и другие возможные изменения в окружающей среде. Автоматическое обновление и адаптация к новым требованиям должны быть предусмотрены в системе.</w:t>
      </w:r>
    </w:p>
    <w:p w14:paraId="42B84B14" w14:textId="7D3F903F" w:rsidR="00232535" w:rsidRDefault="00232535" w:rsidP="00232535">
      <w:pPr>
        <w:pStyle w:val="11"/>
      </w:pPr>
    </w:p>
    <w:p w14:paraId="0A8DB721" w14:textId="79B71260" w:rsidR="00232535" w:rsidRDefault="00232535" w:rsidP="00232535">
      <w:pPr>
        <w:pStyle w:val="11"/>
      </w:pPr>
    </w:p>
    <w:p w14:paraId="7F48DF36" w14:textId="29A82204" w:rsidR="00232535" w:rsidRDefault="00232535" w:rsidP="00232535">
      <w:pPr>
        <w:pStyle w:val="11"/>
      </w:pPr>
    </w:p>
    <w:p w14:paraId="322DAF9F" w14:textId="1DB73B22" w:rsidR="00232535" w:rsidRDefault="00232535" w:rsidP="00232535">
      <w:pPr>
        <w:pStyle w:val="11"/>
      </w:pPr>
    </w:p>
    <w:p w14:paraId="19644F10" w14:textId="3839C5C5" w:rsidR="00232535" w:rsidRDefault="00232535" w:rsidP="00232535">
      <w:pPr>
        <w:pStyle w:val="11"/>
      </w:pPr>
    </w:p>
    <w:p w14:paraId="1B64EFCF" w14:textId="77777777" w:rsidR="00232535" w:rsidRPr="00232535" w:rsidRDefault="00232535" w:rsidP="00232535">
      <w:pPr>
        <w:pStyle w:val="11"/>
      </w:pPr>
    </w:p>
    <w:p w14:paraId="782C5098" w14:textId="77777777" w:rsidR="00552EB5" w:rsidRDefault="00750373">
      <w:pPr>
        <w:pStyle w:val="3"/>
        <w:keepNext w:val="0"/>
      </w:pPr>
      <w:bookmarkStart w:id="17" w:name="__RefHeading___Toc177034362"/>
      <w:bookmarkEnd w:id="17"/>
      <w:r>
        <w:lastRenderedPageBreak/>
        <w:t>Требования к надежности</w:t>
      </w:r>
    </w:p>
    <w:p w14:paraId="0A3DA9D3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Состав и количественные значения показателей надежности:</w:t>
      </w:r>
    </w:p>
    <w:p w14:paraId="7AA8BA1F" w14:textId="5F40A875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Доступность системы:</w:t>
      </w:r>
      <w:r w:rsidRPr="00315AF3">
        <w:rPr>
          <w:color w:val="000000" w:themeColor="text1"/>
        </w:rPr>
        <w:t xml:space="preserve"> Система должна обеспечивать доступность не менее 99.9% времени в течение календарного года.</w:t>
      </w:r>
    </w:p>
    <w:p w14:paraId="35F9397D" w14:textId="5A0CC29C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Надежность функциональности:</w:t>
      </w:r>
      <w:r w:rsidRPr="00315AF3">
        <w:rPr>
          <w:color w:val="000000" w:themeColor="text1"/>
        </w:rPr>
        <w:t xml:space="preserve"> Вероятность отказа ключевых функций системы не должна превышать 0.01% за период эксплуатации.</w:t>
      </w:r>
    </w:p>
    <w:p w14:paraId="351F3E90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Перечень аварийных ситуаций и требования к надежности:</w:t>
      </w:r>
    </w:p>
    <w:p w14:paraId="0AAFDF1A" w14:textId="648CECBE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Отказ отдельных компонентов:</w:t>
      </w:r>
      <w:r w:rsidRPr="00315AF3">
        <w:rPr>
          <w:color w:val="000000" w:themeColor="text1"/>
        </w:rPr>
        <w:t xml:space="preserve"> Система должна быть устойчивой к отказам отдельных компонентов, предусматривая автоматическое переключение на резервные ресурсы.</w:t>
      </w:r>
    </w:p>
    <w:p w14:paraId="180E922F" w14:textId="0012790A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Обработка некорректных данных:</w:t>
      </w:r>
      <w:r w:rsidRPr="00315AF3">
        <w:rPr>
          <w:color w:val="000000" w:themeColor="text1"/>
        </w:rPr>
        <w:t xml:space="preserve"> Система должна корректно обрабатывать некорректные данные, предотвращая их влияние на стабильность работы и сохранение целостности базы данных.</w:t>
      </w:r>
    </w:p>
    <w:p w14:paraId="020ACF39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Требования к надежности технических средств и программного обеспечения:</w:t>
      </w:r>
    </w:p>
    <w:p w14:paraId="73BC6F62" w14:textId="17CA3A44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Тестирование и валидация:</w:t>
      </w:r>
      <w:r w:rsidRPr="00315AF3">
        <w:rPr>
          <w:color w:val="000000" w:themeColor="text1"/>
        </w:rPr>
        <w:t xml:space="preserve"> Программное обеспечение должно проходить тщательное тестирование перед внедрением, включая функциональные, нагрузочные и тесты устойчивости к атакам.</w:t>
      </w:r>
    </w:p>
    <w:p w14:paraId="1F09ECDB" w14:textId="49E44B45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Резервное копирование:</w:t>
      </w:r>
      <w:r w:rsidRPr="00315AF3">
        <w:rPr>
          <w:color w:val="000000" w:themeColor="text1"/>
        </w:rPr>
        <w:t xml:space="preserve"> Регулярное создание резервных копий данных с автоматизированным механизмом восстановления.</w:t>
      </w:r>
    </w:p>
    <w:p w14:paraId="5AD0477A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Требования к методам оценки и контроля показателей надежности:</w:t>
      </w:r>
    </w:p>
    <w:p w14:paraId="0352FCD3" w14:textId="242ACB89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Мониторинг и журналирование:</w:t>
      </w:r>
      <w:r w:rsidRPr="00315AF3">
        <w:rPr>
          <w:color w:val="000000" w:themeColor="text1"/>
        </w:rPr>
        <w:t xml:space="preserve"> Реализация системы мониторинга для постоянного контроля состояния системы, выявления потенциальных проблем и предотвращения отказов.</w:t>
      </w:r>
    </w:p>
    <w:p w14:paraId="21B9D48A" w14:textId="59148B0C" w:rsid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Регулярные аудиты:</w:t>
      </w:r>
      <w:r w:rsidRPr="00315AF3">
        <w:rPr>
          <w:color w:val="000000" w:themeColor="text1"/>
        </w:rPr>
        <w:t xml:space="preserve"> Проведение регулярных аудитов системы для оценки соответствия показателей надежности требованиям и выявления возможных уязвимостей.</w:t>
      </w:r>
    </w:p>
    <w:p w14:paraId="0427298C" w14:textId="6D719FB2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3B086693" w14:textId="4C53F96E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4C94DD9B" w14:textId="06066BB0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3F5DF363" w14:textId="124EFC80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7B3984AD" w14:textId="77777777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0A0BB292" w14:textId="0521141F" w:rsidR="00552EB5" w:rsidRDefault="00552EB5">
      <w:pPr>
        <w:pStyle w:val="ab"/>
        <w:rPr>
          <w:color w:val="000000" w:themeColor="text1"/>
        </w:rPr>
      </w:pPr>
    </w:p>
    <w:p w14:paraId="610DA055" w14:textId="77777777" w:rsidR="006B188E" w:rsidRPr="00315AF3" w:rsidRDefault="006B188E">
      <w:pPr>
        <w:pStyle w:val="ab"/>
        <w:rPr>
          <w:color w:val="000000" w:themeColor="text1"/>
        </w:rPr>
      </w:pPr>
    </w:p>
    <w:p w14:paraId="7DCE3C6A" w14:textId="013BAE4A" w:rsidR="00552EB5" w:rsidRDefault="00750373">
      <w:pPr>
        <w:pStyle w:val="3"/>
        <w:keepNext w:val="0"/>
      </w:pPr>
      <w:bookmarkStart w:id="18" w:name="__RefHeading___Toc177034363"/>
      <w:bookmarkEnd w:id="18"/>
      <w:r>
        <w:lastRenderedPageBreak/>
        <w:t>Требования к безопасности</w:t>
      </w:r>
    </w:p>
    <w:p w14:paraId="7687850D" w14:textId="741D0675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Аутентификация и авторизация:</w:t>
      </w:r>
    </w:p>
    <w:p w14:paraId="48084B0B" w14:textId="0C8BDE4F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Многоуровневая аутентификация:</w:t>
      </w:r>
      <w:r w:rsidRPr="00315AF3">
        <w:t xml:space="preserve"> Должна быть реализована система многоуровневой аутентификации для обеспечения высокого уровня защиты от несанкционированного доступа.</w:t>
      </w:r>
    </w:p>
    <w:p w14:paraId="0133C0A3" w14:textId="6B28F308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Управление правами доступа:</w:t>
      </w:r>
      <w:r w:rsidRPr="00315AF3">
        <w:t xml:space="preserve"> Реализация гибкой системы управления правами доступа, предоставляющей минимальные необходимые права каждому пользователю.</w:t>
      </w:r>
    </w:p>
    <w:p w14:paraId="3971E650" w14:textId="77777777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Шифрование данных:</w:t>
      </w:r>
    </w:p>
    <w:p w14:paraId="619D4E46" w14:textId="2B1F3F14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Шифрование в покое и в передаче:</w:t>
      </w:r>
      <w:r w:rsidRPr="00315AF3">
        <w:t xml:space="preserve"> Все данные, хранящиеся в системе и передаваемые между компонентами, должны подвергаться шифрованию с использованием современных алгоритмов и протоколов.</w:t>
      </w:r>
    </w:p>
    <w:p w14:paraId="6AD0B61C" w14:textId="77777777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Защита от вредоносных атак:</w:t>
      </w:r>
    </w:p>
    <w:p w14:paraId="63E7327A" w14:textId="33301D7B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Антивирусная защита:</w:t>
      </w:r>
      <w:r w:rsidRPr="00315AF3">
        <w:t xml:space="preserve"> Использование средств антивирусной защиты для постоянного сканирования и обнаружения вредоносных программ.</w:t>
      </w:r>
    </w:p>
    <w:p w14:paraId="37885826" w14:textId="5A45FD12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Защита от SQL-инъекций и XSS-атак:</w:t>
      </w:r>
      <w:r w:rsidRPr="00315AF3">
        <w:t xml:space="preserve"> Реализация механизмов для предотвращения внедрения вредоносного кода через веб-формы и запросы к базе данных.</w:t>
      </w:r>
    </w:p>
    <w:p w14:paraId="0048E0F8" w14:textId="77777777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Обучение персонала по безопасности:</w:t>
      </w:r>
    </w:p>
    <w:p w14:paraId="06EB2778" w14:textId="431CC343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Обучение исключениям безопасности:</w:t>
      </w:r>
      <w:r w:rsidRPr="00315AF3">
        <w:t xml:space="preserve"> Проведение обучения персонала по основам информационной безопасности и управлению рисками.</w:t>
      </w:r>
    </w:p>
    <w:p w14:paraId="6999EB00" w14:textId="0DC4993E" w:rsidR="00315AF3" w:rsidRDefault="00315AF3" w:rsidP="00315AF3">
      <w:pPr>
        <w:pStyle w:val="11"/>
        <w:ind w:left="708" w:firstLine="0"/>
      </w:pPr>
    </w:p>
    <w:p w14:paraId="4A3794B9" w14:textId="515155B2" w:rsidR="00AC3AE2" w:rsidRDefault="00AC3AE2" w:rsidP="00315AF3">
      <w:pPr>
        <w:pStyle w:val="11"/>
        <w:ind w:left="708" w:firstLine="0"/>
      </w:pPr>
    </w:p>
    <w:p w14:paraId="38517B5C" w14:textId="28F64F44" w:rsidR="00AC3AE2" w:rsidRDefault="00AC3AE2" w:rsidP="00315AF3">
      <w:pPr>
        <w:pStyle w:val="11"/>
        <w:ind w:left="708" w:firstLine="0"/>
      </w:pPr>
    </w:p>
    <w:p w14:paraId="0C4BAB30" w14:textId="4DF30EDA" w:rsidR="00AC3AE2" w:rsidRDefault="00AC3AE2" w:rsidP="00315AF3">
      <w:pPr>
        <w:pStyle w:val="11"/>
        <w:ind w:left="708" w:firstLine="0"/>
      </w:pPr>
    </w:p>
    <w:p w14:paraId="008DA6CD" w14:textId="5544C5A3" w:rsidR="00AC3AE2" w:rsidRDefault="00AC3AE2" w:rsidP="00315AF3">
      <w:pPr>
        <w:pStyle w:val="11"/>
        <w:ind w:left="708" w:firstLine="0"/>
      </w:pPr>
    </w:p>
    <w:p w14:paraId="4A5EDCC6" w14:textId="34488613" w:rsidR="00AC3AE2" w:rsidRDefault="00AC3AE2" w:rsidP="00315AF3">
      <w:pPr>
        <w:pStyle w:val="11"/>
        <w:ind w:left="708" w:firstLine="0"/>
      </w:pPr>
    </w:p>
    <w:p w14:paraId="5D4C6131" w14:textId="563969EB" w:rsidR="00AC3AE2" w:rsidRDefault="00AC3AE2" w:rsidP="00315AF3">
      <w:pPr>
        <w:pStyle w:val="11"/>
        <w:ind w:left="708" w:firstLine="0"/>
      </w:pPr>
    </w:p>
    <w:p w14:paraId="73A14365" w14:textId="0CA37088" w:rsidR="00AC3AE2" w:rsidRDefault="00AC3AE2" w:rsidP="00315AF3">
      <w:pPr>
        <w:pStyle w:val="11"/>
        <w:ind w:left="708" w:firstLine="0"/>
      </w:pPr>
    </w:p>
    <w:p w14:paraId="7520C82D" w14:textId="05AC5E16" w:rsidR="00AC3AE2" w:rsidRDefault="00AC3AE2" w:rsidP="00315AF3">
      <w:pPr>
        <w:pStyle w:val="11"/>
        <w:ind w:left="708" w:firstLine="0"/>
      </w:pPr>
    </w:p>
    <w:p w14:paraId="40A22FA9" w14:textId="290B2CAE" w:rsidR="00AC3AE2" w:rsidRDefault="00AC3AE2" w:rsidP="00315AF3">
      <w:pPr>
        <w:pStyle w:val="11"/>
        <w:ind w:left="708" w:firstLine="0"/>
      </w:pPr>
    </w:p>
    <w:p w14:paraId="2CBDD139" w14:textId="09105286" w:rsidR="00AC3AE2" w:rsidRDefault="00AC3AE2" w:rsidP="00315AF3">
      <w:pPr>
        <w:pStyle w:val="11"/>
        <w:ind w:left="708" w:firstLine="0"/>
      </w:pPr>
    </w:p>
    <w:p w14:paraId="523A97D9" w14:textId="2CE05060" w:rsidR="00AC3AE2" w:rsidRDefault="00AC3AE2" w:rsidP="00315AF3">
      <w:pPr>
        <w:pStyle w:val="11"/>
        <w:ind w:left="708" w:firstLine="0"/>
      </w:pPr>
    </w:p>
    <w:p w14:paraId="347845F9" w14:textId="052125CC" w:rsidR="00AC3AE2" w:rsidRDefault="00AC3AE2" w:rsidP="00315AF3">
      <w:pPr>
        <w:pStyle w:val="11"/>
        <w:ind w:left="708" w:firstLine="0"/>
      </w:pPr>
    </w:p>
    <w:p w14:paraId="63B3A965" w14:textId="77777777" w:rsidR="00AC3AE2" w:rsidRPr="00315AF3" w:rsidRDefault="00AC3AE2" w:rsidP="00315AF3">
      <w:pPr>
        <w:pStyle w:val="11"/>
        <w:ind w:left="708" w:firstLine="0"/>
      </w:pPr>
    </w:p>
    <w:p w14:paraId="565B75D7" w14:textId="10472B7B" w:rsidR="00AC3AE2" w:rsidRPr="00AC3AE2" w:rsidRDefault="00750373" w:rsidP="00AC3AE2">
      <w:pPr>
        <w:pStyle w:val="3"/>
        <w:keepNext w:val="0"/>
      </w:pPr>
      <w:bookmarkStart w:id="19" w:name="__RefHeading___Toc177034364"/>
      <w:bookmarkEnd w:id="19"/>
      <w:r>
        <w:lastRenderedPageBreak/>
        <w:t>Требования к эргономике и технической эстетике</w:t>
      </w:r>
    </w:p>
    <w:p w14:paraId="6B6285B5" w14:textId="3581D0BC" w:rsidR="00AC3AE2" w:rsidRPr="00AC3AE2" w:rsidRDefault="00AC3AE2" w:rsidP="00960737">
      <w:pPr>
        <w:pStyle w:val="ab"/>
        <w:numPr>
          <w:ilvl w:val="0"/>
          <w:numId w:val="9"/>
        </w:numPr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Интерфейс пользователя:</w:t>
      </w:r>
    </w:p>
    <w:p w14:paraId="3DB05070" w14:textId="523B78FE" w:rsidR="00AC3AE2" w:rsidRPr="00AC3AE2" w:rsidRDefault="00AC3AE2" w:rsidP="00AC3AE2">
      <w:pPr>
        <w:pStyle w:val="ab"/>
        <w:ind w:left="1440" w:firstLine="0"/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Интуитивно-понятный дизайн:</w:t>
      </w:r>
      <w:r w:rsidRPr="00AC3AE2">
        <w:rPr>
          <w:color w:val="000000" w:themeColor="text1"/>
        </w:rPr>
        <w:t xml:space="preserve"> Разработка интерфейса, который легко воспринимается и понимается пользователями разного уровня опыта, с учетом стандарто</w:t>
      </w:r>
      <w:r>
        <w:rPr>
          <w:color w:val="000000" w:themeColor="text1"/>
        </w:rPr>
        <w:t>в</w:t>
      </w:r>
      <w:r w:rsidRPr="00AC3AE2">
        <w:rPr>
          <w:color w:val="000000" w:themeColor="text1"/>
        </w:rPr>
        <w:t>.</w:t>
      </w:r>
    </w:p>
    <w:p w14:paraId="25307990" w14:textId="77777777" w:rsidR="00AC3AE2" w:rsidRPr="00AC3AE2" w:rsidRDefault="00AC3AE2" w:rsidP="00960737">
      <w:pPr>
        <w:pStyle w:val="ab"/>
        <w:numPr>
          <w:ilvl w:val="0"/>
          <w:numId w:val="9"/>
        </w:numPr>
        <w:rPr>
          <w:color w:val="000000" w:themeColor="text1"/>
        </w:rPr>
      </w:pPr>
      <w:r w:rsidRPr="00AC3AE2">
        <w:rPr>
          <w:b/>
          <w:bCs/>
          <w:color w:val="000000" w:themeColor="text1"/>
        </w:rPr>
        <w:t>Эффективность работы:</w:t>
      </w:r>
    </w:p>
    <w:p w14:paraId="52924BC6" w14:textId="563F09B4" w:rsidR="00AC3AE2" w:rsidRPr="00AC3AE2" w:rsidRDefault="00AC3AE2" w:rsidP="00AC3AE2">
      <w:pPr>
        <w:pStyle w:val="ab"/>
        <w:ind w:left="1440" w:firstLine="0"/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Понятные и информативные уведомления:</w:t>
      </w:r>
      <w:r w:rsidRPr="00AC3AE2">
        <w:rPr>
          <w:color w:val="000000" w:themeColor="text1"/>
        </w:rPr>
        <w:t xml:space="preserve"> Предоставление пользователю четких и понятных уведомлений о статусе заявки и действиях системы.</w:t>
      </w:r>
    </w:p>
    <w:p w14:paraId="5171DDCB" w14:textId="77777777" w:rsidR="00AC3AE2" w:rsidRPr="00AC3AE2" w:rsidRDefault="00AC3AE2" w:rsidP="00960737">
      <w:pPr>
        <w:pStyle w:val="ab"/>
        <w:numPr>
          <w:ilvl w:val="0"/>
          <w:numId w:val="9"/>
        </w:numPr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Комфортность условий работы:</w:t>
      </w:r>
    </w:p>
    <w:p w14:paraId="1856A00C" w14:textId="4E8282DA" w:rsidR="00AC3AE2" w:rsidRPr="00AC3AE2" w:rsidRDefault="00AC3AE2" w:rsidP="00AC3AE2">
      <w:pPr>
        <w:pStyle w:val="ab"/>
        <w:ind w:left="1440" w:firstLine="0"/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Адаптивность интерфейса к разным устройствам:</w:t>
      </w:r>
      <w:r w:rsidRPr="00AC3AE2">
        <w:rPr>
          <w:color w:val="000000" w:themeColor="text1"/>
        </w:rPr>
        <w:t xml:space="preserve"> Обеспечение адаптивности интерфейса к различным типам устройств (компьютеры, планшеты, мобильные телефоны) для комфортного использования.</w:t>
      </w:r>
    </w:p>
    <w:p w14:paraId="46848E51" w14:textId="314E8CCB" w:rsidR="00552EB5" w:rsidRPr="00315AF3" w:rsidRDefault="00552EB5" w:rsidP="00315AF3">
      <w:pPr>
        <w:pStyle w:val="ab"/>
        <w:ind w:left="708" w:firstLine="0"/>
        <w:rPr>
          <w:color w:val="000000" w:themeColor="text1"/>
        </w:rPr>
      </w:pPr>
    </w:p>
    <w:p w14:paraId="77791A3D" w14:textId="3CA877E8" w:rsidR="00552EB5" w:rsidRDefault="00750373">
      <w:pPr>
        <w:pStyle w:val="3"/>
        <w:keepNext w:val="0"/>
      </w:pPr>
      <w:bookmarkStart w:id="20" w:name="__RefHeading___Toc177034365"/>
      <w:bookmarkStart w:id="21" w:name="__RefHeading___Toc177034367"/>
      <w:bookmarkEnd w:id="20"/>
      <w:bookmarkEnd w:id="21"/>
      <w:r>
        <w:t>Требования к защите информации от несанкционированного доступа</w:t>
      </w:r>
    </w:p>
    <w:p w14:paraId="260CDC7E" w14:textId="7CCE4FFD" w:rsidR="006B188E" w:rsidRPr="006B188E" w:rsidRDefault="006B188E" w:rsidP="006B188E">
      <w:pPr>
        <w:pStyle w:val="11"/>
        <w:ind w:firstLine="0"/>
      </w:pPr>
      <w:r>
        <w:t>См. пункт 5.1.4</w:t>
      </w:r>
    </w:p>
    <w:p w14:paraId="4699B126" w14:textId="49CAD383" w:rsidR="00600128" w:rsidRPr="00600128" w:rsidRDefault="00600128" w:rsidP="006B188E">
      <w:pPr>
        <w:spacing w:before="100" w:beforeAutospacing="1" w:after="100" w:afterAutospacing="1"/>
        <w:rPr>
          <w:lang w:eastAsia="ru-RU"/>
        </w:rPr>
      </w:pPr>
      <w:bookmarkStart w:id="22" w:name="__RefHeading___Toc177034368"/>
      <w:bookmarkEnd w:id="22"/>
    </w:p>
    <w:p w14:paraId="76FBB398" w14:textId="62CCCA1F" w:rsidR="00552EB5" w:rsidRDefault="00552EB5">
      <w:pPr>
        <w:pStyle w:val="ab"/>
      </w:pPr>
    </w:p>
    <w:p w14:paraId="65730105" w14:textId="07FAFD07" w:rsidR="006B188E" w:rsidRDefault="006B188E">
      <w:pPr>
        <w:pStyle w:val="ab"/>
      </w:pPr>
    </w:p>
    <w:p w14:paraId="42C9B1B6" w14:textId="4EB3677C" w:rsidR="006B188E" w:rsidRDefault="006B188E">
      <w:pPr>
        <w:pStyle w:val="ab"/>
      </w:pPr>
    </w:p>
    <w:p w14:paraId="5395EE1E" w14:textId="39DCC838" w:rsidR="006B188E" w:rsidRDefault="006B188E">
      <w:pPr>
        <w:pStyle w:val="ab"/>
      </w:pPr>
    </w:p>
    <w:p w14:paraId="65F9E595" w14:textId="3EE96BC8" w:rsidR="006B188E" w:rsidRDefault="006B188E">
      <w:pPr>
        <w:pStyle w:val="ab"/>
      </w:pPr>
    </w:p>
    <w:p w14:paraId="1BD8ABA7" w14:textId="623DF0E5" w:rsidR="006B188E" w:rsidRDefault="006B188E">
      <w:pPr>
        <w:pStyle w:val="ab"/>
      </w:pPr>
    </w:p>
    <w:p w14:paraId="7D4F691D" w14:textId="6A807B43" w:rsidR="006B188E" w:rsidRDefault="006B188E">
      <w:pPr>
        <w:pStyle w:val="ab"/>
      </w:pPr>
    </w:p>
    <w:p w14:paraId="5E05B1C0" w14:textId="1B80E89F" w:rsidR="006B188E" w:rsidRDefault="006B188E">
      <w:pPr>
        <w:pStyle w:val="ab"/>
      </w:pPr>
    </w:p>
    <w:p w14:paraId="3B68D562" w14:textId="3FCEDE3A" w:rsidR="006B188E" w:rsidRDefault="006B188E">
      <w:pPr>
        <w:pStyle w:val="ab"/>
      </w:pPr>
    </w:p>
    <w:p w14:paraId="7E3037CD" w14:textId="1AD9A06C" w:rsidR="006B188E" w:rsidRDefault="006B188E">
      <w:pPr>
        <w:pStyle w:val="ab"/>
      </w:pPr>
    </w:p>
    <w:p w14:paraId="29EC06E8" w14:textId="5ED1CA8C" w:rsidR="006B188E" w:rsidRDefault="006B188E">
      <w:pPr>
        <w:pStyle w:val="ab"/>
      </w:pPr>
    </w:p>
    <w:p w14:paraId="315435A7" w14:textId="069B0483" w:rsidR="006B188E" w:rsidRDefault="006B188E">
      <w:pPr>
        <w:pStyle w:val="ab"/>
      </w:pPr>
    </w:p>
    <w:p w14:paraId="0408DBF4" w14:textId="62EAC241" w:rsidR="006B188E" w:rsidRDefault="006B188E">
      <w:pPr>
        <w:pStyle w:val="ab"/>
      </w:pPr>
    </w:p>
    <w:p w14:paraId="632B34AB" w14:textId="0B906408" w:rsidR="006B188E" w:rsidRDefault="006B188E">
      <w:pPr>
        <w:pStyle w:val="ab"/>
      </w:pPr>
    </w:p>
    <w:p w14:paraId="3D5A4D90" w14:textId="4C5E722A" w:rsidR="006B188E" w:rsidRDefault="006B188E">
      <w:pPr>
        <w:pStyle w:val="ab"/>
      </w:pPr>
    </w:p>
    <w:p w14:paraId="5E4EA1D4" w14:textId="09A3236D" w:rsidR="006B188E" w:rsidRDefault="006B188E">
      <w:pPr>
        <w:pStyle w:val="ab"/>
      </w:pPr>
    </w:p>
    <w:p w14:paraId="5292C52B" w14:textId="77777777" w:rsidR="006B188E" w:rsidRDefault="006B188E">
      <w:pPr>
        <w:pStyle w:val="ab"/>
      </w:pPr>
    </w:p>
    <w:p w14:paraId="2DABC05D" w14:textId="77777777" w:rsidR="00552EB5" w:rsidRDefault="00750373">
      <w:pPr>
        <w:pStyle w:val="2"/>
        <w:keepNext w:val="0"/>
      </w:pPr>
      <w:bookmarkStart w:id="23" w:name="__RefHeading___Toc177034369"/>
      <w:bookmarkStart w:id="24" w:name="__RefHeading___Toc177034370"/>
      <w:bookmarkStart w:id="25" w:name="__RefHeading___Toc177034371"/>
      <w:bookmarkStart w:id="26" w:name="__RefHeading___Toc177034372"/>
      <w:bookmarkStart w:id="27" w:name="__RefHeading___Toc177034373"/>
      <w:bookmarkEnd w:id="23"/>
      <w:bookmarkEnd w:id="24"/>
      <w:bookmarkEnd w:id="25"/>
      <w:bookmarkEnd w:id="26"/>
      <w:bookmarkEnd w:id="27"/>
      <w:r>
        <w:t>Требования к функциям (задачам), выполняемым системой</w:t>
      </w:r>
    </w:p>
    <w:p w14:paraId="17F72D17" w14:textId="26ED2CF1" w:rsidR="00507046" w:rsidRPr="00507046" w:rsidRDefault="00507046" w:rsidP="00507046">
      <w:pPr>
        <w:pStyle w:val="ab"/>
        <w:ind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1. Подсистема Подачи Заявок:</w:t>
      </w:r>
    </w:p>
    <w:p w14:paraId="00897E16" w14:textId="192AF8C4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Регистрация пользователя:</w:t>
      </w:r>
    </w:p>
    <w:p w14:paraId="35B6C458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Ввод личных данных и получение уникального идентификатора пользователя.</w:t>
      </w:r>
    </w:p>
    <w:p w14:paraId="3F974035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Немедленное выполнение при запросе пользователя.</w:t>
      </w:r>
    </w:p>
    <w:p w14:paraId="28870733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Точность регистрационных данных, безопасное хранение информации.</w:t>
      </w:r>
    </w:p>
    <w:p w14:paraId="5F2BF01D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Ошибки валидации данных, недоступность сервера для сохранения данных.</w:t>
      </w:r>
    </w:p>
    <w:p w14:paraId="33A77867" w14:textId="6933F7EF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Заполнение заявки на кредит:</w:t>
      </w:r>
    </w:p>
    <w:p w14:paraId="3AC2E887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Ввод необходимой информации для подачи заявки на кредит.</w:t>
      </w:r>
    </w:p>
    <w:p w14:paraId="625F461A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Завершение заполнения заявки не более 15 минут.</w:t>
      </w:r>
    </w:p>
    <w:p w14:paraId="7C114316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Полнота предоставленных данных, интерфейс интуитивно понятен.</w:t>
      </w:r>
    </w:p>
    <w:p w14:paraId="3D47958F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Неполные данные, нарушение структуры заявки.</w:t>
      </w:r>
    </w:p>
    <w:p w14:paraId="7E415E72" w14:textId="77777777" w:rsidR="00507046" w:rsidRPr="00507046" w:rsidRDefault="00507046" w:rsidP="00507046">
      <w:pPr>
        <w:pStyle w:val="ab"/>
        <w:ind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2. Подсистема Оценки Заявок:</w:t>
      </w:r>
    </w:p>
    <w:p w14:paraId="2CD130E7" w14:textId="5DF689B1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color w:val="000000" w:themeColor="text1"/>
        </w:rPr>
        <w:t xml:space="preserve"> </w:t>
      </w:r>
      <w:r w:rsidRPr="00507046">
        <w:rPr>
          <w:b/>
          <w:bCs/>
          <w:color w:val="000000" w:themeColor="text1"/>
        </w:rPr>
        <w:t>Анализ кредитоспособности:</w:t>
      </w:r>
    </w:p>
    <w:p w14:paraId="704DE090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Автоматизированный анализ предоставленных данных для определения кредитоспособности заявителя.</w:t>
      </w:r>
    </w:p>
    <w:p w14:paraId="76ACDB90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Завершение оценки не более 30 минут.</w:t>
      </w:r>
    </w:p>
    <w:p w14:paraId="607008D7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Высокая точность алгоритмов анализа, учет всех параметров.</w:t>
      </w:r>
    </w:p>
    <w:p w14:paraId="450FFEBD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Недоступность кредитных историй, технические сбои.</w:t>
      </w:r>
    </w:p>
    <w:p w14:paraId="11AC8250" w14:textId="1026ACCF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color w:val="000000" w:themeColor="text1"/>
        </w:rPr>
        <w:t xml:space="preserve"> </w:t>
      </w:r>
      <w:r w:rsidRPr="00507046">
        <w:rPr>
          <w:b/>
          <w:bCs/>
          <w:color w:val="000000" w:themeColor="text1"/>
        </w:rPr>
        <w:t>Принятие/Отклонение заявки:</w:t>
      </w:r>
    </w:p>
    <w:p w14:paraId="220FEEE3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Принятие или отклонение заявки на основе результатов анализа кредитоспособности.</w:t>
      </w:r>
    </w:p>
    <w:p w14:paraId="584C3A4D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Принятие решения в течение 24 часов.</w:t>
      </w:r>
    </w:p>
    <w:p w14:paraId="7F6592E1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Принятие решения в соответствии с установленными критериями.</w:t>
      </w:r>
    </w:p>
    <w:p w14:paraId="76C0CC0E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Технические сбои, неполнота данных.</w:t>
      </w:r>
    </w:p>
    <w:p w14:paraId="429ACB7A" w14:textId="328A099D" w:rsidR="00507046" w:rsidRPr="00507046" w:rsidRDefault="00507046" w:rsidP="00507046">
      <w:pPr>
        <w:pStyle w:val="ab"/>
        <w:ind w:firstLine="0"/>
        <w:rPr>
          <w:color w:val="000000" w:themeColor="text1"/>
        </w:rPr>
      </w:pPr>
    </w:p>
    <w:p w14:paraId="4F060FF2" w14:textId="477CE881" w:rsidR="00552EB5" w:rsidRPr="00507046" w:rsidRDefault="00552EB5">
      <w:pPr>
        <w:pStyle w:val="ab"/>
        <w:rPr>
          <w:color w:val="000000" w:themeColor="text1"/>
        </w:rPr>
      </w:pPr>
    </w:p>
    <w:p w14:paraId="26FD5E57" w14:textId="6C88E332" w:rsidR="00552EB5" w:rsidRDefault="00750373" w:rsidP="00507046">
      <w:pPr>
        <w:pStyle w:val="2"/>
        <w:keepNext w:val="0"/>
      </w:pPr>
      <w:bookmarkStart w:id="28" w:name="__RefHeading___Toc177034374"/>
      <w:bookmarkEnd w:id="28"/>
      <w:r>
        <w:t>Требования к видам обеспечения</w:t>
      </w:r>
      <w:bookmarkStart w:id="29" w:name="__RefHeading___Toc177034375"/>
      <w:bookmarkStart w:id="30" w:name="__RefHeading___Toc177034376"/>
      <w:bookmarkEnd w:id="29"/>
      <w:bookmarkEnd w:id="30"/>
    </w:p>
    <w:p w14:paraId="6118FCB4" w14:textId="77777777" w:rsidR="00552EB5" w:rsidRDefault="00750373">
      <w:pPr>
        <w:pStyle w:val="3"/>
        <w:keepNext w:val="0"/>
      </w:pPr>
      <w:bookmarkStart w:id="31" w:name="__RefHeading___Toc177034377"/>
      <w:r>
        <w:t>Требования к лингвистическому обеспечению системы</w:t>
      </w:r>
      <w:bookmarkEnd w:id="31"/>
      <w:r>
        <w:t xml:space="preserve"> </w:t>
      </w:r>
    </w:p>
    <w:p w14:paraId="3E80C944" w14:textId="5BAA711A" w:rsidR="00477CB9" w:rsidRPr="00477CB9" w:rsidRDefault="00477CB9" w:rsidP="00960737">
      <w:pPr>
        <w:pStyle w:val="ab"/>
        <w:numPr>
          <w:ilvl w:val="0"/>
          <w:numId w:val="10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Языки программирования:</w:t>
      </w:r>
    </w:p>
    <w:p w14:paraId="79B6393D" w14:textId="054C611C" w:rsidR="00477CB9" w:rsidRPr="00477CB9" w:rsidRDefault="00477CB9" w:rsidP="00477CB9">
      <w:pPr>
        <w:pStyle w:val="ab"/>
        <w:ind w:left="1440" w:firstLine="0"/>
        <w:rPr>
          <w:color w:val="000000" w:themeColor="text1"/>
        </w:rPr>
      </w:pPr>
      <w:r w:rsidRPr="00477CB9">
        <w:rPr>
          <w:b/>
          <w:bCs/>
          <w:color w:val="000000" w:themeColor="text1"/>
        </w:rPr>
        <w:t>Высокоуровневые языки программирования:</w:t>
      </w:r>
      <w:r w:rsidRPr="00477CB9">
        <w:rPr>
          <w:color w:val="000000" w:themeColor="text1"/>
        </w:rPr>
        <w:t xml:space="preserve"> Использование высокоуровневых языков программирования </w:t>
      </w:r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JavaScript</w:t>
      </w:r>
      <w:r w:rsidRPr="00477CB9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</w:t>
      </w:r>
      <w:r w:rsidRPr="00477CB9">
        <w:rPr>
          <w:color w:val="000000" w:themeColor="text1"/>
        </w:rPr>
        <w:t>#</w:t>
      </w:r>
      <w:proofErr w:type="gramStart"/>
      <w:r w:rsidRPr="00477CB9">
        <w:rPr>
          <w:color w:val="000000" w:themeColor="text1"/>
        </w:rPr>
        <w:t>)..</w:t>
      </w:r>
      <w:proofErr w:type="gramEnd"/>
    </w:p>
    <w:p w14:paraId="5EBECB46" w14:textId="77777777" w:rsidR="00477CB9" w:rsidRPr="00477CB9" w:rsidRDefault="00477CB9" w:rsidP="00960737">
      <w:pPr>
        <w:pStyle w:val="ab"/>
        <w:numPr>
          <w:ilvl w:val="0"/>
          <w:numId w:val="10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Языки взаимодействия с пользователями:</w:t>
      </w:r>
    </w:p>
    <w:p w14:paraId="58892ED8" w14:textId="5740AB42" w:rsidR="00477CB9" w:rsidRPr="00477CB9" w:rsidRDefault="00477CB9" w:rsidP="00477CB9">
      <w:pPr>
        <w:pStyle w:val="ab"/>
        <w:ind w:left="1440" w:firstLine="0"/>
        <w:rPr>
          <w:color w:val="000000" w:themeColor="text1"/>
        </w:rPr>
      </w:pPr>
      <w:r w:rsidRPr="00477CB9">
        <w:rPr>
          <w:b/>
          <w:bCs/>
          <w:color w:val="000000" w:themeColor="text1"/>
        </w:rPr>
        <w:t>Многоязычность интерфейса:</w:t>
      </w:r>
      <w:r w:rsidRPr="00477CB9">
        <w:rPr>
          <w:color w:val="000000" w:themeColor="text1"/>
        </w:rPr>
        <w:t xml:space="preserve"> Поддержка многоязычного интерфейса для удовлетворения потребностей пользователей на разных языках.</w:t>
      </w:r>
    </w:p>
    <w:p w14:paraId="16A38213" w14:textId="6B8BF845" w:rsidR="00552EB5" w:rsidRPr="00477CB9" w:rsidRDefault="00552EB5">
      <w:pPr>
        <w:pStyle w:val="ab"/>
        <w:rPr>
          <w:color w:val="000000" w:themeColor="text1"/>
        </w:rPr>
      </w:pPr>
    </w:p>
    <w:p w14:paraId="19C1CFF9" w14:textId="77777777" w:rsidR="00552EB5" w:rsidRDefault="00750373">
      <w:pPr>
        <w:pStyle w:val="3"/>
        <w:keepNext w:val="0"/>
      </w:pPr>
      <w:r>
        <w:t>Требования к программному обеспечению системы</w:t>
      </w:r>
    </w:p>
    <w:p w14:paraId="53CA845B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Система управления базами данных:</w:t>
      </w:r>
    </w:p>
    <w:p w14:paraId="1B447CE4" w14:textId="06F5CB53" w:rsidR="00477CB9" w:rsidRPr="00477CB9" w:rsidRDefault="00477CB9" w:rsidP="008A730E">
      <w:pPr>
        <w:pStyle w:val="ab"/>
        <w:ind w:left="1440" w:firstLine="0"/>
        <w:rPr>
          <w:color w:val="000000" w:themeColor="text1"/>
        </w:rPr>
      </w:pPr>
      <w:r w:rsidRPr="00477CB9">
        <w:rPr>
          <w:color w:val="000000" w:themeColor="text1"/>
        </w:rPr>
        <w:t xml:space="preserve">Использование эффективной системы управления базами данных (СУБД), такой как MySQL, </w:t>
      </w:r>
      <w:proofErr w:type="spellStart"/>
      <w:r w:rsidRPr="00477CB9">
        <w:rPr>
          <w:color w:val="000000" w:themeColor="text1"/>
        </w:rPr>
        <w:t>PostgreSQL</w:t>
      </w:r>
      <w:proofErr w:type="spellEnd"/>
      <w:r w:rsidRPr="00477CB9">
        <w:rPr>
          <w:color w:val="000000" w:themeColor="text1"/>
        </w:rPr>
        <w:t xml:space="preserve"> или </w:t>
      </w:r>
      <w:proofErr w:type="spellStart"/>
      <w:r w:rsidRPr="00477CB9">
        <w:rPr>
          <w:color w:val="000000" w:themeColor="text1"/>
        </w:rPr>
        <w:t>MongoDB</w:t>
      </w:r>
      <w:proofErr w:type="spellEnd"/>
      <w:r w:rsidRPr="00477CB9">
        <w:rPr>
          <w:color w:val="000000" w:themeColor="text1"/>
        </w:rPr>
        <w:t>.</w:t>
      </w:r>
    </w:p>
    <w:p w14:paraId="6B872DF7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Фреймворки и библиотеки:</w:t>
      </w:r>
    </w:p>
    <w:p w14:paraId="3BFB4089" w14:textId="2D2BADF9" w:rsidR="00477CB9" w:rsidRPr="00477CB9" w:rsidRDefault="00477CB9" w:rsidP="008A730E">
      <w:pPr>
        <w:pStyle w:val="ab"/>
        <w:ind w:left="1440" w:firstLine="0"/>
        <w:rPr>
          <w:color w:val="000000" w:themeColor="text1"/>
        </w:rPr>
      </w:pPr>
      <w:r w:rsidRPr="00477CB9">
        <w:rPr>
          <w:color w:val="000000" w:themeColor="text1"/>
        </w:rPr>
        <w:t>Применение современных фреймворков</w:t>
      </w:r>
      <w:r w:rsidR="008A730E" w:rsidRPr="008A730E">
        <w:rPr>
          <w:color w:val="000000" w:themeColor="text1"/>
        </w:rPr>
        <w:t xml:space="preserve"> </w:t>
      </w:r>
      <w:r w:rsidR="008A730E">
        <w:rPr>
          <w:color w:val="000000" w:themeColor="text1"/>
        </w:rPr>
        <w:t>и библиотек</w:t>
      </w:r>
      <w:r w:rsidR="008A730E" w:rsidRPr="008A730E">
        <w:rPr>
          <w:color w:val="000000" w:themeColor="text1"/>
        </w:rPr>
        <w:t xml:space="preserve">: </w:t>
      </w:r>
      <w:proofErr w:type="gramStart"/>
      <w:r w:rsidR="008A730E">
        <w:rPr>
          <w:color w:val="000000" w:themeColor="text1"/>
          <w:lang w:val="en-US"/>
        </w:rPr>
        <w:t>React</w:t>
      </w:r>
      <w:r w:rsidRPr="00477CB9">
        <w:rPr>
          <w:color w:val="000000" w:themeColor="text1"/>
        </w:rPr>
        <w:t>,</w:t>
      </w:r>
      <w:r w:rsidR="008A730E">
        <w:rPr>
          <w:color w:val="000000" w:themeColor="text1"/>
        </w:rPr>
        <w:t xml:space="preserve"> </w:t>
      </w:r>
      <w:r w:rsidRPr="00477CB9">
        <w:rPr>
          <w:color w:val="000000" w:themeColor="text1"/>
        </w:rPr>
        <w:t xml:space="preserve"> </w:t>
      </w:r>
      <w:r w:rsidR="008A730E">
        <w:rPr>
          <w:color w:val="000000" w:themeColor="text1"/>
          <w:lang w:val="en-US"/>
        </w:rPr>
        <w:t>ASP</w:t>
      </w:r>
      <w:r w:rsidR="008A730E" w:rsidRPr="008A730E">
        <w:rPr>
          <w:color w:val="000000" w:themeColor="text1"/>
        </w:rPr>
        <w:t>.</w:t>
      </w:r>
      <w:r w:rsidR="008A730E">
        <w:rPr>
          <w:color w:val="000000" w:themeColor="text1"/>
          <w:lang w:val="en-US"/>
        </w:rPr>
        <w:t>NET</w:t>
      </w:r>
      <w:proofErr w:type="gramEnd"/>
      <w:r w:rsidRPr="00477CB9">
        <w:rPr>
          <w:color w:val="000000" w:themeColor="text1"/>
        </w:rPr>
        <w:t>,</w:t>
      </w:r>
      <w:r w:rsidR="008A730E" w:rsidRPr="008A730E">
        <w:rPr>
          <w:color w:val="000000" w:themeColor="text1"/>
        </w:rPr>
        <w:t xml:space="preserve">  </w:t>
      </w:r>
      <w:r w:rsidR="008A730E">
        <w:rPr>
          <w:color w:val="000000" w:themeColor="text1"/>
          <w:lang w:val="en-US"/>
        </w:rPr>
        <w:t>jQuery</w:t>
      </w:r>
      <w:r w:rsidR="008A730E" w:rsidRPr="008A730E">
        <w:rPr>
          <w:color w:val="000000" w:themeColor="text1"/>
        </w:rPr>
        <w:t>,</w:t>
      </w:r>
      <w:r w:rsidRPr="00477CB9">
        <w:rPr>
          <w:color w:val="000000" w:themeColor="text1"/>
        </w:rPr>
        <w:t xml:space="preserve"> </w:t>
      </w:r>
      <w:r w:rsidR="008A730E">
        <w:rPr>
          <w:color w:val="000000" w:themeColor="text1"/>
          <w:lang w:val="en-US"/>
        </w:rPr>
        <w:t>Bootstrap</w:t>
      </w:r>
      <w:r w:rsidR="008A730E" w:rsidRPr="008A730E">
        <w:rPr>
          <w:color w:val="000000" w:themeColor="text1"/>
        </w:rPr>
        <w:t xml:space="preserve"> </w:t>
      </w:r>
      <w:r w:rsidRPr="00477CB9">
        <w:rPr>
          <w:color w:val="000000" w:themeColor="text1"/>
        </w:rPr>
        <w:t>для обеспечения быстрой разработки и поддержки.</w:t>
      </w:r>
    </w:p>
    <w:p w14:paraId="40DF32F7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Средства разработки:</w:t>
      </w:r>
    </w:p>
    <w:p w14:paraId="4DB3076B" w14:textId="667C3BCC" w:rsidR="00477CB9" w:rsidRPr="00477CB9" w:rsidRDefault="00477CB9" w:rsidP="00960737">
      <w:pPr>
        <w:pStyle w:val="ab"/>
        <w:numPr>
          <w:ilvl w:val="1"/>
          <w:numId w:val="11"/>
        </w:numPr>
        <w:rPr>
          <w:color w:val="000000" w:themeColor="text1"/>
        </w:rPr>
      </w:pPr>
      <w:r w:rsidRPr="00477CB9">
        <w:rPr>
          <w:color w:val="000000" w:themeColor="text1"/>
        </w:rPr>
        <w:t xml:space="preserve">Использование интегрированных сред разработки (IDE), </w:t>
      </w:r>
      <w:r w:rsidR="008A730E">
        <w:rPr>
          <w:color w:val="000000" w:themeColor="text1"/>
          <w:lang w:val="en-US"/>
        </w:rPr>
        <w:t>Visual</w:t>
      </w:r>
      <w:r w:rsidR="008A730E" w:rsidRPr="008A730E">
        <w:rPr>
          <w:color w:val="000000" w:themeColor="text1"/>
        </w:rPr>
        <w:t xml:space="preserve"> </w:t>
      </w:r>
      <w:r w:rsidR="008A730E">
        <w:rPr>
          <w:color w:val="000000" w:themeColor="text1"/>
          <w:lang w:val="en-US"/>
        </w:rPr>
        <w:t>Studio</w:t>
      </w:r>
      <w:r w:rsidR="008A730E" w:rsidRPr="008A730E">
        <w:rPr>
          <w:color w:val="000000" w:themeColor="text1"/>
        </w:rPr>
        <w:t xml:space="preserve"> (</w:t>
      </w:r>
      <w:r w:rsidR="008A730E">
        <w:rPr>
          <w:color w:val="000000" w:themeColor="text1"/>
          <w:lang w:val="en-US"/>
        </w:rPr>
        <w:t>Code</w:t>
      </w:r>
      <w:r w:rsidR="008A730E" w:rsidRPr="008A730E">
        <w:rPr>
          <w:color w:val="000000" w:themeColor="text1"/>
        </w:rPr>
        <w:t xml:space="preserve"> </w:t>
      </w:r>
      <w:r w:rsidR="008A730E">
        <w:rPr>
          <w:color w:val="000000" w:themeColor="text1"/>
        </w:rPr>
        <w:t xml:space="preserve">и </w:t>
      </w:r>
      <w:r w:rsidR="008A730E">
        <w:rPr>
          <w:color w:val="000000" w:themeColor="text1"/>
          <w:lang w:val="en-US"/>
        </w:rPr>
        <w:t>Community</w:t>
      </w:r>
      <w:r w:rsidR="008A730E" w:rsidRPr="008A730E">
        <w:rPr>
          <w:color w:val="000000" w:themeColor="text1"/>
        </w:rPr>
        <w:t xml:space="preserve">) </w:t>
      </w:r>
      <w:r w:rsidRPr="00477CB9">
        <w:rPr>
          <w:color w:val="000000" w:themeColor="text1"/>
        </w:rPr>
        <w:t>для обеспечения удобства написания, отладки и тестирования кода.</w:t>
      </w:r>
    </w:p>
    <w:p w14:paraId="6C18A95A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Средства контроля версий:</w:t>
      </w:r>
    </w:p>
    <w:p w14:paraId="0925E533" w14:textId="349AB85D" w:rsidR="00477CB9" w:rsidRPr="00477CB9" w:rsidRDefault="00477CB9" w:rsidP="008A730E">
      <w:pPr>
        <w:pStyle w:val="ab"/>
        <w:ind w:left="1440" w:firstLine="0"/>
        <w:rPr>
          <w:color w:val="000000" w:themeColor="text1"/>
        </w:rPr>
      </w:pPr>
      <w:r w:rsidRPr="00477CB9">
        <w:rPr>
          <w:color w:val="000000" w:themeColor="text1"/>
        </w:rPr>
        <w:t>Применение систем</w:t>
      </w:r>
      <w:r w:rsidR="008A730E">
        <w:rPr>
          <w:color w:val="000000" w:themeColor="text1"/>
        </w:rPr>
        <w:t>ы</w:t>
      </w:r>
      <w:r w:rsidRPr="00477CB9">
        <w:rPr>
          <w:color w:val="000000" w:themeColor="text1"/>
        </w:rPr>
        <w:t xml:space="preserve"> контроля версий</w:t>
      </w:r>
      <w:r w:rsidR="008A730E">
        <w:rPr>
          <w:color w:val="000000" w:themeColor="text1"/>
        </w:rPr>
        <w:t xml:space="preserve"> - </w:t>
      </w:r>
      <w:proofErr w:type="spellStart"/>
      <w:r w:rsidRPr="00477CB9">
        <w:rPr>
          <w:color w:val="000000" w:themeColor="text1"/>
        </w:rPr>
        <w:t>Git</w:t>
      </w:r>
      <w:proofErr w:type="spellEnd"/>
      <w:r w:rsidRPr="00477CB9">
        <w:rPr>
          <w:color w:val="000000" w:themeColor="text1"/>
        </w:rPr>
        <w:t>, для отслеживания изменений в коде, совместной работы разработчиков и обеспечения безопасного внесения изменений.</w:t>
      </w:r>
    </w:p>
    <w:p w14:paraId="0363FA20" w14:textId="05AA7FAE" w:rsidR="00552EB5" w:rsidRPr="00477CB9" w:rsidRDefault="00552EB5" w:rsidP="00FD0B9E">
      <w:pPr>
        <w:pStyle w:val="ab"/>
        <w:ind w:firstLine="0"/>
        <w:rPr>
          <w:color w:val="000000" w:themeColor="text1"/>
        </w:rPr>
      </w:pPr>
    </w:p>
    <w:p w14:paraId="2D7F4CE8" w14:textId="77777777" w:rsidR="00552EB5" w:rsidRDefault="00750373">
      <w:pPr>
        <w:pStyle w:val="3"/>
        <w:keepNext w:val="0"/>
      </w:pPr>
      <w:bookmarkStart w:id="32" w:name="__RefHeading___Toc177034379"/>
      <w:r>
        <w:t>Требования к техническому обеспечению</w:t>
      </w:r>
      <w:bookmarkEnd w:id="32"/>
      <w:r>
        <w:t xml:space="preserve"> </w:t>
      </w:r>
    </w:p>
    <w:p w14:paraId="0AE64523" w14:textId="1CC40AB6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Серверное обеспечение:</w:t>
      </w:r>
    </w:p>
    <w:p w14:paraId="27FCC10C" w14:textId="0FE988A2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Характеристики серверов:</w:t>
      </w:r>
      <w:r w:rsidRPr="00073729">
        <w:rPr>
          <w:color w:val="000000" w:themeColor="text1"/>
        </w:rPr>
        <w:t xml:space="preserve"> Использование высокопроизводительных серверов с достаточным объемом оперативной памяти, процессорной мощности и хранилищем данных для обеспечения отзывчивости системы при большой нагрузке.</w:t>
      </w:r>
    </w:p>
    <w:p w14:paraId="2686BEC8" w14:textId="77777777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lastRenderedPageBreak/>
        <w:t>Сетевая инфраструктура:</w:t>
      </w:r>
    </w:p>
    <w:p w14:paraId="1A51B4D5" w14:textId="739A3923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Высокоскоростное соединение:</w:t>
      </w:r>
      <w:r w:rsidRPr="00073729">
        <w:rPr>
          <w:color w:val="000000" w:themeColor="text1"/>
        </w:rPr>
        <w:t xml:space="preserve"> Подключение системы к высокоскоростным сетевым каналам для обеспечения быстрого и стабильного обмена данными между компонентами системы и внешними ресурсами.</w:t>
      </w:r>
    </w:p>
    <w:p w14:paraId="4B930F5E" w14:textId="46E86229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Защита от сетевых атак:</w:t>
      </w:r>
      <w:r w:rsidRPr="00073729">
        <w:rPr>
          <w:color w:val="000000" w:themeColor="text1"/>
        </w:rPr>
        <w:t xml:space="preserve"> Применение средств защиты от сетевых атак, таких как брандмауэры и системы обнаружения вторжений (IDS), для обеспечения безопасности сетевого взаимодействия.</w:t>
      </w:r>
    </w:p>
    <w:p w14:paraId="63C167A2" w14:textId="77777777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Хранилище данных:</w:t>
      </w:r>
    </w:p>
    <w:p w14:paraId="6F90B3BD" w14:textId="4E17B55F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Резервное копирование:</w:t>
      </w:r>
      <w:r w:rsidRPr="00073729">
        <w:rPr>
          <w:color w:val="000000" w:themeColor="text1"/>
        </w:rPr>
        <w:t xml:space="preserve"> Регулярное создание резервных копий данных и их хранение в безопасных местах для обеспечения восстановления в случае потери информации.</w:t>
      </w:r>
    </w:p>
    <w:p w14:paraId="1D4C3F1E" w14:textId="77777777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Клиентское оборудование:</w:t>
      </w:r>
    </w:p>
    <w:p w14:paraId="49D6592B" w14:textId="4528063D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Браузерная совместимость:</w:t>
      </w:r>
      <w:r w:rsidRPr="00073729">
        <w:rPr>
          <w:color w:val="000000" w:themeColor="text1"/>
        </w:rPr>
        <w:t xml:space="preserve"> Поддержка основных веб-браузеров (Google </w:t>
      </w:r>
      <w:proofErr w:type="spellStart"/>
      <w:r w:rsidRPr="00073729">
        <w:rPr>
          <w:color w:val="000000" w:themeColor="text1"/>
        </w:rPr>
        <w:t>Chrome</w:t>
      </w:r>
      <w:proofErr w:type="spellEnd"/>
      <w:r w:rsidRPr="00073729">
        <w:rPr>
          <w:color w:val="000000" w:themeColor="text1"/>
        </w:rPr>
        <w:t>, Mozilla Firefox, Safari, Microsoft Edge) для обеспечения использования системы пользователями.</w:t>
      </w:r>
    </w:p>
    <w:p w14:paraId="08C295C2" w14:textId="45F935B3" w:rsidR="00552EB5" w:rsidRPr="00073729" w:rsidRDefault="00552EB5">
      <w:pPr>
        <w:pStyle w:val="ab"/>
        <w:rPr>
          <w:color w:val="000000" w:themeColor="text1"/>
        </w:rPr>
      </w:pPr>
    </w:p>
    <w:p w14:paraId="7DABDD17" w14:textId="757692A8" w:rsidR="00552EB5" w:rsidRDefault="00750373">
      <w:pPr>
        <w:pStyle w:val="10"/>
      </w:pPr>
      <w:bookmarkStart w:id="33" w:name="__RefHeading___Toc177034380"/>
      <w:bookmarkStart w:id="34" w:name="__RefHeading___Toc177034383"/>
      <w:bookmarkEnd w:id="33"/>
      <w:bookmarkEnd w:id="34"/>
      <w:r>
        <w:lastRenderedPageBreak/>
        <w:t>СОСТАВ И СОДЕРЖАНИЕ РАБОТ ПО СОЗДАНИЮ (РАЗВИТИЮ) СИСТЕМЫ</w:t>
      </w:r>
    </w:p>
    <w:p w14:paraId="72DF69CA" w14:textId="50B39190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Стадии и этапы работ:</w:t>
      </w:r>
    </w:p>
    <w:p w14:paraId="552ED0EF" w14:textId="77777777" w:rsidR="00206557" w:rsidRDefault="00073729" w:rsidP="00073729">
      <w:pPr>
        <w:pStyle w:val="11"/>
        <w:rPr>
          <w:i/>
          <w:iCs/>
          <w:color w:val="000000" w:themeColor="text1"/>
        </w:rPr>
      </w:pPr>
      <w:r w:rsidRPr="00073729">
        <w:rPr>
          <w:color w:val="000000" w:themeColor="text1"/>
        </w:rPr>
        <w:t xml:space="preserve">1.1. </w:t>
      </w:r>
      <w:r w:rsidRPr="00073729">
        <w:rPr>
          <w:b/>
          <w:bCs/>
          <w:color w:val="000000" w:themeColor="text1"/>
        </w:rPr>
        <w:t>Стадия 1: Подготовительные работы</w:t>
      </w:r>
      <w:r w:rsidRPr="00073729">
        <w:rPr>
          <w:color w:val="000000" w:themeColor="text1"/>
        </w:rPr>
        <w:t xml:space="preserve"> </w:t>
      </w:r>
    </w:p>
    <w:p w14:paraId="3C481881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1.1.1:</w:t>
      </w:r>
      <w:r w:rsidRPr="00073729">
        <w:rPr>
          <w:color w:val="000000" w:themeColor="text1"/>
        </w:rPr>
        <w:t xml:space="preserve"> Анализ требований заказчика и формирование технического задания. </w:t>
      </w:r>
    </w:p>
    <w:p w14:paraId="7FEA4D82" w14:textId="4833FF3C" w:rsidR="00073729" w:rsidRPr="00073729" w:rsidRDefault="00073729" w:rsidP="00206557">
      <w:pPr>
        <w:pStyle w:val="11"/>
        <w:ind w:left="1559" w:firstLine="0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1.1.2:</w:t>
      </w:r>
      <w:r w:rsidRPr="00073729">
        <w:rPr>
          <w:color w:val="000000" w:themeColor="text1"/>
        </w:rPr>
        <w:t xml:space="preserve"> Подписание договора с заказчиком и уточнение деталей проекта. </w:t>
      </w:r>
      <w:r w:rsidRPr="00073729">
        <w:rPr>
          <w:i/>
          <w:iCs/>
          <w:color w:val="000000" w:themeColor="text1"/>
        </w:rPr>
        <w:t>1.1.3:</w:t>
      </w:r>
      <w:r w:rsidRPr="00073729">
        <w:rPr>
          <w:color w:val="000000" w:themeColor="text1"/>
        </w:rPr>
        <w:t xml:space="preserve"> Планирование проекта и определение ресурсов.</w:t>
      </w:r>
    </w:p>
    <w:p w14:paraId="5E9C5CD5" w14:textId="77777777" w:rsidR="00206557" w:rsidRDefault="00073729" w:rsidP="00073729">
      <w:pPr>
        <w:pStyle w:val="11"/>
        <w:rPr>
          <w:color w:val="000000" w:themeColor="text1"/>
        </w:rPr>
      </w:pPr>
      <w:r w:rsidRPr="00073729">
        <w:rPr>
          <w:color w:val="000000" w:themeColor="text1"/>
        </w:rPr>
        <w:t xml:space="preserve">1.2. </w:t>
      </w:r>
      <w:r w:rsidRPr="00073729">
        <w:rPr>
          <w:b/>
          <w:bCs/>
          <w:color w:val="000000" w:themeColor="text1"/>
        </w:rPr>
        <w:t>Стадия 2: Проектирование системы</w:t>
      </w:r>
      <w:r w:rsidRPr="00073729">
        <w:rPr>
          <w:color w:val="000000" w:themeColor="text1"/>
        </w:rPr>
        <w:t xml:space="preserve"> </w:t>
      </w:r>
    </w:p>
    <w:p w14:paraId="6EB19934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2.2.1:</w:t>
      </w:r>
      <w:r w:rsidRPr="00073729">
        <w:rPr>
          <w:color w:val="000000" w:themeColor="text1"/>
        </w:rPr>
        <w:t xml:space="preserve"> Разработка архитектуры системы и выбор технологических решений. </w:t>
      </w:r>
    </w:p>
    <w:p w14:paraId="5AAC806B" w14:textId="03DB3EFD" w:rsidR="00073729" w:rsidRPr="00073729" w:rsidRDefault="00073729" w:rsidP="00206557">
      <w:pPr>
        <w:pStyle w:val="11"/>
        <w:ind w:left="1559" w:firstLine="0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2.2.2:</w:t>
      </w:r>
      <w:r w:rsidRPr="00073729">
        <w:rPr>
          <w:color w:val="000000" w:themeColor="text1"/>
        </w:rPr>
        <w:t xml:space="preserve"> Создание детальных технических спецификаций и документации. </w:t>
      </w:r>
      <w:r w:rsidRPr="00073729">
        <w:rPr>
          <w:i/>
          <w:iCs/>
          <w:color w:val="000000" w:themeColor="text1"/>
        </w:rPr>
        <w:t>2.2.3:</w:t>
      </w:r>
      <w:r w:rsidRPr="00073729">
        <w:rPr>
          <w:color w:val="000000" w:themeColor="text1"/>
        </w:rPr>
        <w:t xml:space="preserve"> Проведение экспертизы технической документации.</w:t>
      </w:r>
    </w:p>
    <w:p w14:paraId="6273B51A" w14:textId="77777777" w:rsidR="00206557" w:rsidRDefault="00073729" w:rsidP="00073729">
      <w:pPr>
        <w:pStyle w:val="11"/>
        <w:rPr>
          <w:color w:val="000000" w:themeColor="text1"/>
        </w:rPr>
      </w:pPr>
      <w:r w:rsidRPr="00073729">
        <w:rPr>
          <w:color w:val="000000" w:themeColor="text1"/>
        </w:rPr>
        <w:t xml:space="preserve">1.3. </w:t>
      </w:r>
      <w:r w:rsidRPr="00073729">
        <w:rPr>
          <w:b/>
          <w:bCs/>
          <w:color w:val="000000" w:themeColor="text1"/>
        </w:rPr>
        <w:t>Стадия 3: Разработка и тестирование</w:t>
      </w:r>
      <w:r w:rsidRPr="00073729">
        <w:rPr>
          <w:color w:val="000000" w:themeColor="text1"/>
        </w:rPr>
        <w:t xml:space="preserve"> </w:t>
      </w:r>
    </w:p>
    <w:p w14:paraId="70F9DE05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3.3.1:</w:t>
      </w:r>
      <w:r w:rsidRPr="00073729">
        <w:rPr>
          <w:color w:val="000000" w:themeColor="text1"/>
        </w:rPr>
        <w:t xml:space="preserve"> Написание и отладка программного кода. </w:t>
      </w:r>
    </w:p>
    <w:p w14:paraId="5395C8B5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3.3.2:</w:t>
      </w:r>
      <w:r w:rsidRPr="00073729">
        <w:rPr>
          <w:color w:val="000000" w:themeColor="text1"/>
        </w:rPr>
        <w:t xml:space="preserve"> Тестирование на различных уровнях: модульное, интеграционное, системное. </w:t>
      </w:r>
    </w:p>
    <w:p w14:paraId="26C75D04" w14:textId="17953EC5" w:rsidR="00073729" w:rsidRPr="00073729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3.3.3:</w:t>
      </w:r>
      <w:r w:rsidRPr="00073729">
        <w:rPr>
          <w:color w:val="000000" w:themeColor="text1"/>
        </w:rPr>
        <w:t xml:space="preserve"> Утверждение окончательной версии программного продукта.</w:t>
      </w:r>
    </w:p>
    <w:p w14:paraId="6A262E5F" w14:textId="77777777" w:rsidR="00206557" w:rsidRDefault="00073729" w:rsidP="00073729">
      <w:pPr>
        <w:pStyle w:val="11"/>
        <w:rPr>
          <w:color w:val="000000" w:themeColor="text1"/>
        </w:rPr>
      </w:pPr>
      <w:r w:rsidRPr="00073729">
        <w:rPr>
          <w:color w:val="000000" w:themeColor="text1"/>
        </w:rPr>
        <w:t xml:space="preserve">1.4. </w:t>
      </w:r>
      <w:r w:rsidRPr="00073729">
        <w:rPr>
          <w:b/>
          <w:bCs/>
          <w:color w:val="000000" w:themeColor="text1"/>
        </w:rPr>
        <w:t>Стадия 4: Внедрение и сопровождение</w:t>
      </w:r>
      <w:r w:rsidRPr="00073729">
        <w:rPr>
          <w:color w:val="000000" w:themeColor="text1"/>
        </w:rPr>
        <w:t xml:space="preserve"> </w:t>
      </w:r>
    </w:p>
    <w:p w14:paraId="345AF7C3" w14:textId="1B30CAB5" w:rsidR="00206557" w:rsidRDefault="00206557" w:rsidP="00206557">
      <w:pPr>
        <w:pStyle w:val="11"/>
        <w:ind w:left="1273" w:firstLine="143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4.4.1:</w:t>
      </w:r>
      <w:r w:rsidR="00073729" w:rsidRPr="00073729">
        <w:rPr>
          <w:color w:val="000000" w:themeColor="text1"/>
        </w:rPr>
        <w:t xml:space="preserve"> Подготовка к внедрению системы. </w:t>
      </w:r>
    </w:p>
    <w:p w14:paraId="565C622E" w14:textId="39DD3FF2" w:rsidR="00206557" w:rsidRDefault="00206557" w:rsidP="00206557">
      <w:pPr>
        <w:pStyle w:val="11"/>
        <w:ind w:left="1273" w:firstLine="143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4.4.2:</w:t>
      </w:r>
      <w:r w:rsidR="00073729" w:rsidRPr="00073729">
        <w:rPr>
          <w:color w:val="000000" w:themeColor="text1"/>
        </w:rPr>
        <w:t xml:space="preserve"> Проведение обучения персонала. </w:t>
      </w:r>
    </w:p>
    <w:p w14:paraId="4FC71AFD" w14:textId="77EAF79C" w:rsidR="00206557" w:rsidRDefault="00206557" w:rsidP="00206557">
      <w:pPr>
        <w:pStyle w:val="11"/>
        <w:ind w:left="565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4.4.3:</w:t>
      </w:r>
      <w:r w:rsidR="00073729" w:rsidRPr="00073729">
        <w:rPr>
          <w:color w:val="000000" w:themeColor="text1"/>
        </w:rPr>
        <w:t xml:space="preserve"> Запуск системы в реальных условиях. </w:t>
      </w:r>
    </w:p>
    <w:p w14:paraId="49483B9E" w14:textId="0C2A0D91" w:rsidR="00073729" w:rsidRPr="00073729" w:rsidRDefault="00206557" w:rsidP="00206557">
      <w:pPr>
        <w:pStyle w:val="11"/>
        <w:ind w:left="565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4.4.4:</w:t>
      </w:r>
      <w:r w:rsidR="00073729" w:rsidRPr="00073729">
        <w:rPr>
          <w:color w:val="000000" w:themeColor="text1"/>
        </w:rPr>
        <w:t xml:space="preserve"> Проведение технической экспертизы и приемочных испытаний.</w:t>
      </w:r>
    </w:p>
    <w:p w14:paraId="7323FC14" w14:textId="4A455DA8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Документы:</w:t>
      </w:r>
    </w:p>
    <w:p w14:paraId="468A89BF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t>На каждой стадии:</w:t>
      </w:r>
      <w:r w:rsidRPr="00073729">
        <w:rPr>
          <w:color w:val="000000" w:themeColor="text1"/>
        </w:rPr>
        <w:t xml:space="preserve"> Технические отчеты, акты выполненных работ, аналитические записки.</w:t>
      </w:r>
    </w:p>
    <w:p w14:paraId="4BD32F3D" w14:textId="77777777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Экспертиза технической документации:</w:t>
      </w:r>
    </w:p>
    <w:p w14:paraId="7FC8229B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t>Стадия проектирования:</w:t>
      </w:r>
      <w:r w:rsidRPr="00073729">
        <w:rPr>
          <w:color w:val="000000" w:themeColor="text1"/>
        </w:rPr>
        <w:t xml:space="preserve"> Экспертиза проводится на этапе разработки детальных технических спецификаций силами внутренних технических экспертов.</w:t>
      </w:r>
    </w:p>
    <w:p w14:paraId="3BE48048" w14:textId="77777777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Программа работ по обеспечению надежности системы:</w:t>
      </w:r>
    </w:p>
    <w:p w14:paraId="481A1A41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t>Стадия разработки</w:t>
      </w:r>
      <w:proofErr w:type="gramStart"/>
      <w:r w:rsidRPr="00073729">
        <w:rPr>
          <w:i/>
          <w:iCs/>
          <w:color w:val="000000" w:themeColor="text1"/>
        </w:rPr>
        <w:t>:</w:t>
      </w:r>
      <w:r w:rsidRPr="00073729">
        <w:rPr>
          <w:color w:val="000000" w:themeColor="text1"/>
        </w:rPr>
        <w:t xml:space="preserve"> Включает</w:t>
      </w:r>
      <w:proofErr w:type="gramEnd"/>
      <w:r w:rsidRPr="00073729">
        <w:rPr>
          <w:color w:val="000000" w:themeColor="text1"/>
        </w:rPr>
        <w:t xml:space="preserve"> в себя анализ и обеспечение уровня надежности кода, системы резервного копирования данных и меры по предотвращению потенциальных угроз.</w:t>
      </w:r>
    </w:p>
    <w:p w14:paraId="2C6E101F" w14:textId="77777777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Метрологическое обеспечение:</w:t>
      </w:r>
    </w:p>
    <w:p w14:paraId="156D4D4E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lastRenderedPageBreak/>
        <w:t>На всех стадиях:</w:t>
      </w:r>
      <w:r w:rsidRPr="00073729">
        <w:rPr>
          <w:color w:val="000000" w:themeColor="text1"/>
        </w:rPr>
        <w:t xml:space="preserve"> Проведение метрологических измерений и анализа характеристик системы с участием метрологических организаций в соответствии с графиком работ.</w:t>
      </w:r>
    </w:p>
    <w:p w14:paraId="60E52ADE" w14:textId="1D3B6D39" w:rsidR="00073729" w:rsidRPr="00073729" w:rsidRDefault="00073729" w:rsidP="00073729">
      <w:pPr>
        <w:pStyle w:val="11"/>
        <w:rPr>
          <w:color w:val="000000" w:themeColor="text1"/>
        </w:rPr>
      </w:pPr>
    </w:p>
    <w:p w14:paraId="6E28FAAA" w14:textId="71D311B2" w:rsidR="00552EB5" w:rsidRDefault="00750373">
      <w:pPr>
        <w:pStyle w:val="10"/>
      </w:pPr>
      <w:r>
        <w:lastRenderedPageBreak/>
        <w:t>ПОРЯДОК КОНТРОЛЯ И ПРИЕМКИ СИСТЕМЫ</w:t>
      </w:r>
    </w:p>
    <w:p w14:paraId="2BF9E99A" w14:textId="52694852" w:rsidR="00206557" w:rsidRPr="00206557" w:rsidRDefault="00206557" w:rsidP="00206557">
      <w:pPr>
        <w:pStyle w:val="11"/>
        <w:ind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7.1 Виды, состав, объем и методы испытаний системы</w:t>
      </w:r>
    </w:p>
    <w:p w14:paraId="2D837736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7.1.1 </w:t>
      </w:r>
      <w:r w:rsidRPr="00206557">
        <w:rPr>
          <w:b/>
          <w:bCs/>
          <w:color w:val="000000" w:themeColor="text1"/>
        </w:rPr>
        <w:t>Виды испытаний:</w:t>
      </w:r>
    </w:p>
    <w:p w14:paraId="27812A4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Функциональные испытания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выполнения функций системы согласно техническим требованиям.</w:t>
      </w:r>
    </w:p>
    <w:p w14:paraId="213FF9EE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Нагрузочные испытания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Оценка производительности системы при различных нагрузках.</w:t>
      </w:r>
    </w:p>
    <w:p w14:paraId="2E63D6E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Безопасность и стабильность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Испытания, направленные на проверку системы на предмет безопасности и устойчивости к возможным сбоям.</w:t>
      </w:r>
    </w:p>
    <w:p w14:paraId="47386C01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Интеграционные испытания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взаимодействия между компонентами системы.</w:t>
      </w:r>
    </w:p>
    <w:p w14:paraId="5A944784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7.1.2 </w:t>
      </w:r>
      <w:r w:rsidRPr="00206557">
        <w:rPr>
          <w:b/>
          <w:bCs/>
          <w:color w:val="000000" w:themeColor="text1"/>
        </w:rPr>
        <w:t>Состав испытаний:</w:t>
      </w:r>
    </w:p>
    <w:p w14:paraId="0588750A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пользовательского интерфейса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удобства использования и соответствия требованиям.</w:t>
      </w:r>
    </w:p>
    <w:p w14:paraId="5EFEAB31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безопасности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системы на уязвимости и защищенность от внешних угроз.</w:t>
      </w:r>
    </w:p>
    <w:p w14:paraId="6AFA573B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совместимости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Обеспечение работы системы с различными устройствами и программным обеспечением.</w:t>
      </w:r>
    </w:p>
    <w:p w14:paraId="20F169DF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7.1.3 </w:t>
      </w:r>
      <w:r w:rsidRPr="00206557">
        <w:rPr>
          <w:b/>
          <w:bCs/>
          <w:color w:val="000000" w:themeColor="text1"/>
        </w:rPr>
        <w:t>Объем испытаний:</w:t>
      </w:r>
    </w:p>
    <w:p w14:paraId="6877582A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Полное покрытие функционала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Все основные функции системы подвергаются тщательным испытаниям.</w:t>
      </w:r>
    </w:p>
    <w:p w14:paraId="457E4063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резервных механизмов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системы на корректное реагирование на отказы и восстановление после них.</w:t>
      </w:r>
    </w:p>
    <w:p w14:paraId="1778FCD8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7.1.4 </w:t>
      </w:r>
      <w:r w:rsidRPr="00206557">
        <w:rPr>
          <w:b/>
          <w:bCs/>
          <w:color w:val="000000" w:themeColor="text1"/>
        </w:rPr>
        <w:t>Методы испытаний:</w:t>
      </w:r>
    </w:p>
    <w:p w14:paraId="1788AD02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Автоматизированные тесты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Использование средств автоматизированного тестирования для повышения эффективности.</w:t>
      </w:r>
    </w:p>
    <w:p w14:paraId="7161E497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Ручные тесты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аспектов, требующих вмешательства человека, включая пользовательский опыт.</w:t>
      </w:r>
    </w:p>
    <w:p w14:paraId="538B5DE7" w14:textId="77777777" w:rsidR="00206557" w:rsidRPr="00206557" w:rsidRDefault="00206557" w:rsidP="00206557">
      <w:pPr>
        <w:pStyle w:val="11"/>
        <w:ind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7.2 Общие требования к приемке работ по стадиям</w:t>
      </w:r>
    </w:p>
    <w:p w14:paraId="249E5A3C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7.2.1 </w:t>
      </w:r>
      <w:r w:rsidRPr="00206557">
        <w:rPr>
          <w:b/>
          <w:bCs/>
          <w:color w:val="000000" w:themeColor="text1"/>
        </w:rPr>
        <w:t>Перечень участвующих предприятий и организаций:</w:t>
      </w:r>
    </w:p>
    <w:p w14:paraId="69F8782D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Заказчик (ООО "</w:t>
      </w:r>
      <w:proofErr w:type="spellStart"/>
      <w:r w:rsidRPr="00206557">
        <w:rPr>
          <w:color w:val="000000" w:themeColor="text1"/>
        </w:rPr>
        <w:t>Банки.ру</w:t>
      </w:r>
      <w:proofErr w:type="spellEnd"/>
      <w:r w:rsidRPr="00206557">
        <w:rPr>
          <w:color w:val="000000" w:themeColor="text1"/>
        </w:rPr>
        <w:t>")</w:t>
      </w:r>
    </w:p>
    <w:p w14:paraId="7C274204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Разработчик (Мухин Андрей Дмитриевич)</w:t>
      </w:r>
    </w:p>
    <w:p w14:paraId="091C9455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Представители пользователей и конечных пользователей</w:t>
      </w:r>
    </w:p>
    <w:p w14:paraId="2873448A" w14:textId="1EE4769F" w:rsidR="00206557" w:rsidRPr="00910461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Эксперты по безопасности</w:t>
      </w:r>
    </w:p>
    <w:p w14:paraId="3DA78190" w14:textId="77777777" w:rsidR="00910461" w:rsidRPr="00206557" w:rsidRDefault="00910461" w:rsidP="00206557">
      <w:pPr>
        <w:pStyle w:val="11"/>
        <w:ind w:left="720" w:firstLine="0"/>
        <w:rPr>
          <w:color w:val="000000" w:themeColor="text1"/>
        </w:rPr>
      </w:pPr>
    </w:p>
    <w:p w14:paraId="69193CCB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lastRenderedPageBreak/>
        <w:t xml:space="preserve">7.2.2 </w:t>
      </w:r>
      <w:r w:rsidRPr="00206557">
        <w:rPr>
          <w:b/>
          <w:bCs/>
          <w:color w:val="000000" w:themeColor="text1"/>
        </w:rPr>
        <w:t>Место и сроки проведения:</w:t>
      </w:r>
    </w:p>
    <w:p w14:paraId="083E2FB6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Место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Офис разработчика и тестовые серверы.</w:t>
      </w:r>
    </w:p>
    <w:p w14:paraId="54B9052D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Сроки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Поэтапная приемка работ проводится в конце каждой стадии, окончательная приемка – по завершении проекта.</w:t>
      </w:r>
    </w:p>
    <w:p w14:paraId="590861B1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7.2.3 </w:t>
      </w:r>
      <w:r w:rsidRPr="00206557">
        <w:rPr>
          <w:b/>
          <w:bCs/>
          <w:color w:val="000000" w:themeColor="text1"/>
        </w:rPr>
        <w:t>Порядок согласования и утверждения приемочной документации:</w:t>
      </w:r>
    </w:p>
    <w:p w14:paraId="3198B50B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Согласование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Заказчик и разработчик проводят совместное рассмотрение результатов каждой стадии.</w:t>
      </w:r>
    </w:p>
    <w:p w14:paraId="4A66367F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Утверждение</w:t>
      </w:r>
      <w:proofErr w:type="gramStart"/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После</w:t>
      </w:r>
      <w:proofErr w:type="gramEnd"/>
      <w:r w:rsidRPr="00206557">
        <w:rPr>
          <w:color w:val="000000" w:themeColor="text1"/>
        </w:rPr>
        <w:t xml:space="preserve"> успешного завершения каждой стадии, заказчик утверждает соответствующую приемочную документацию.</w:t>
      </w:r>
    </w:p>
    <w:p w14:paraId="4E457543" w14:textId="77777777" w:rsidR="00206557" w:rsidRPr="00206557" w:rsidRDefault="00206557" w:rsidP="00206557">
      <w:pPr>
        <w:pStyle w:val="11"/>
        <w:ind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7.3 Статус приемочной комиссии</w:t>
      </w:r>
    </w:p>
    <w:p w14:paraId="59B05DFC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7.3.1 </w:t>
      </w:r>
      <w:r w:rsidRPr="00206557">
        <w:rPr>
          <w:b/>
          <w:bCs/>
          <w:color w:val="000000" w:themeColor="text1"/>
        </w:rPr>
        <w:t>Тип комиссии:</w:t>
      </w:r>
    </w:p>
    <w:p w14:paraId="5E1273CC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Ведомственная приемочная комиссия</w:t>
      </w:r>
      <w:proofErr w:type="gramStart"/>
      <w:r w:rsidRPr="00206557">
        <w:rPr>
          <w:color w:val="000000" w:themeColor="text1"/>
        </w:rPr>
        <w:t>: Включает</w:t>
      </w:r>
      <w:proofErr w:type="gramEnd"/>
      <w:r w:rsidRPr="00206557">
        <w:rPr>
          <w:color w:val="000000" w:themeColor="text1"/>
        </w:rPr>
        <w:t xml:space="preserve"> представителей заказчика, разработчика, и, при необходимости, экспертов по безопасности.</w:t>
      </w:r>
    </w:p>
    <w:p w14:paraId="04F13E7E" w14:textId="77777777" w:rsidR="00206557" w:rsidRPr="00206557" w:rsidRDefault="00206557" w:rsidP="00206557">
      <w:pPr>
        <w:pStyle w:val="11"/>
        <w:ind w:firstLine="708"/>
        <w:rPr>
          <w:color w:val="000000" w:themeColor="text1"/>
        </w:rPr>
      </w:pPr>
      <w:r w:rsidRPr="00206557">
        <w:rPr>
          <w:color w:val="000000" w:themeColor="text1"/>
        </w:rPr>
        <w:t xml:space="preserve">7.3.2 </w:t>
      </w:r>
      <w:r w:rsidRPr="00206557">
        <w:rPr>
          <w:b/>
          <w:bCs/>
          <w:color w:val="000000" w:themeColor="text1"/>
        </w:rPr>
        <w:t>Обязанности комиссии:</w:t>
      </w:r>
    </w:p>
    <w:p w14:paraId="35F7120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Проверка соответствия работ требованиям технического задания.</w:t>
      </w:r>
    </w:p>
    <w:p w14:paraId="627BA7D4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Принятие решений о допуске системы к следующей стадии или к эксплуатации.</w:t>
      </w:r>
    </w:p>
    <w:p w14:paraId="3CE25193" w14:textId="77777777" w:rsidR="00206557" w:rsidRPr="00206557" w:rsidRDefault="00206557" w:rsidP="00206557">
      <w:pPr>
        <w:pStyle w:val="11"/>
        <w:ind w:firstLine="708"/>
        <w:rPr>
          <w:color w:val="000000" w:themeColor="text1"/>
        </w:rPr>
      </w:pPr>
      <w:r w:rsidRPr="00206557">
        <w:rPr>
          <w:color w:val="000000" w:themeColor="text1"/>
        </w:rPr>
        <w:t xml:space="preserve">7.3.3 </w:t>
      </w:r>
      <w:r w:rsidRPr="00206557">
        <w:rPr>
          <w:b/>
          <w:bCs/>
          <w:color w:val="000000" w:themeColor="text1"/>
        </w:rPr>
        <w:t>Статус комиссии:</w:t>
      </w:r>
    </w:p>
    <w:p w14:paraId="51603AE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Ведомственная приемочная комиссия назначается заказчиком и утверждается руководителем проекта.</w:t>
      </w:r>
    </w:p>
    <w:p w14:paraId="73C0D38F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Статус может изменяться в зависимости от текущей стадии проекта.</w:t>
      </w:r>
    </w:p>
    <w:p w14:paraId="495AD3B9" w14:textId="478109C3" w:rsidR="00206557" w:rsidRPr="00206557" w:rsidRDefault="00206557" w:rsidP="00206557">
      <w:pPr>
        <w:pStyle w:val="11"/>
        <w:rPr>
          <w:color w:val="000000" w:themeColor="text1"/>
        </w:rPr>
      </w:pPr>
    </w:p>
    <w:p w14:paraId="04B21A8F" w14:textId="6E8F4420" w:rsidR="00552EB5" w:rsidRDefault="00750373">
      <w:pPr>
        <w:pStyle w:val="10"/>
      </w:pPr>
      <w:bookmarkStart w:id="35" w:name="__RefHeading___Toc177034388"/>
      <w:bookmarkEnd w:id="35"/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980937E" w14:textId="1C64630D" w:rsidR="00910461" w:rsidRPr="00910461" w:rsidRDefault="00910461" w:rsidP="00910461">
      <w:pPr>
        <w:pStyle w:val="11"/>
        <w:ind w:firstLine="0"/>
        <w:rPr>
          <w:color w:val="000000" w:themeColor="text1"/>
        </w:rPr>
      </w:pPr>
      <w:r w:rsidRPr="00910461">
        <w:rPr>
          <w:b/>
          <w:bCs/>
          <w:color w:val="000000" w:themeColor="text1"/>
        </w:rPr>
        <w:t>8.1 Основные мероприятия:</w:t>
      </w:r>
    </w:p>
    <w:p w14:paraId="34A72AB5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8.1.1 </w:t>
      </w:r>
      <w:r w:rsidRPr="00910461">
        <w:rPr>
          <w:b/>
          <w:bCs/>
          <w:color w:val="000000" w:themeColor="text1"/>
        </w:rPr>
        <w:t>Приведение информации к виду, пригодному для обработки ЭВМ:</w:t>
      </w:r>
    </w:p>
    <w:p w14:paraId="0C1E24BE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Лингвистическая группа разработчика.</w:t>
      </w:r>
    </w:p>
    <w:p w14:paraId="7B744F55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Конвертация и структурирование данных в соответствии с требованиями системы.</w:t>
      </w:r>
    </w:p>
    <w:p w14:paraId="38146691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8.1.2 </w:t>
      </w:r>
      <w:r w:rsidRPr="00910461">
        <w:rPr>
          <w:b/>
          <w:bCs/>
          <w:color w:val="000000" w:themeColor="text1"/>
        </w:rPr>
        <w:t>Изменения в объекте автоматизации:</w:t>
      </w:r>
    </w:p>
    <w:p w14:paraId="01AF97BB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Инженерно-технический отдел заказчика и разработчика.</w:t>
      </w:r>
    </w:p>
    <w:p w14:paraId="485C863F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Адаптация оборудования, внедрение дополнительных средств связи, при необходимости – модернизация системы безопасности.</w:t>
      </w:r>
    </w:p>
    <w:p w14:paraId="20970A43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8.1.3 </w:t>
      </w:r>
      <w:r w:rsidRPr="00910461">
        <w:rPr>
          <w:b/>
          <w:bCs/>
          <w:color w:val="000000" w:themeColor="text1"/>
        </w:rPr>
        <w:t>Создание условий функционирования объекта автоматизации:</w:t>
      </w:r>
    </w:p>
    <w:p w14:paraId="5D7181FB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Технический персонал заказчика и разработчика.</w:t>
      </w:r>
    </w:p>
    <w:p w14:paraId="66946B9F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Обеспечение необходимых ресурсов (энергия, поддержка сети), настройка совместимости с существующей инфраструктурой.</w:t>
      </w:r>
    </w:p>
    <w:p w14:paraId="66F1B31D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8.1.4 </w:t>
      </w:r>
      <w:r w:rsidRPr="00910461">
        <w:rPr>
          <w:b/>
          <w:bCs/>
          <w:color w:val="000000" w:themeColor="text1"/>
        </w:rPr>
        <w:t>Создание необходимых для функционирования системы подразделений и служб:</w:t>
      </w:r>
    </w:p>
    <w:p w14:paraId="61713F24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Отдел управления проектом и организационный отдел заказчика.</w:t>
      </w:r>
    </w:p>
    <w:p w14:paraId="50903F97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Формирование команды сопровождения, определение ролей и обязанностей, обеспечение доступа к необходимой информации.</w:t>
      </w:r>
    </w:p>
    <w:p w14:paraId="48E452D4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8.1.5 </w:t>
      </w:r>
      <w:r w:rsidRPr="00910461">
        <w:rPr>
          <w:b/>
          <w:bCs/>
          <w:color w:val="000000" w:themeColor="text1"/>
        </w:rPr>
        <w:t>Сроки и порядок комплектования штатов и обучения персонала:</w:t>
      </w:r>
    </w:p>
    <w:p w14:paraId="7A4A7A16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Отдел кадров заказчика и отдел обучения разработчика.</w:t>
      </w:r>
    </w:p>
    <w:p w14:paraId="163A8D7D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Подготовка плана найма сотрудников, проведение обучения по использованию новой системы, оценка профессиональных компетенций.</w:t>
      </w:r>
    </w:p>
    <w:p w14:paraId="5F52B2AD" w14:textId="77777777" w:rsidR="00910461" w:rsidRPr="00910461" w:rsidRDefault="00910461" w:rsidP="00910461">
      <w:pPr>
        <w:pStyle w:val="11"/>
        <w:ind w:firstLine="0"/>
        <w:rPr>
          <w:color w:val="000000" w:themeColor="text1"/>
        </w:rPr>
      </w:pPr>
      <w:r w:rsidRPr="00910461">
        <w:rPr>
          <w:b/>
          <w:bCs/>
          <w:color w:val="000000" w:themeColor="text1"/>
        </w:rPr>
        <w:t>8.2 Примеры мероприятий для АСУ:</w:t>
      </w:r>
    </w:p>
    <w:p w14:paraId="029D6E85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8.2.1 </w:t>
      </w:r>
      <w:r w:rsidRPr="00910461">
        <w:rPr>
          <w:b/>
          <w:bCs/>
          <w:color w:val="000000" w:themeColor="text1"/>
        </w:rPr>
        <w:t>Изменения в применяемых методах управления:</w:t>
      </w:r>
    </w:p>
    <w:p w14:paraId="6CA5855B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Обучение персонала новым методам управления, анализ и оптимизация бизнес-процессов.</w:t>
      </w:r>
    </w:p>
    <w:p w14:paraId="24F9F83D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8.2.2 </w:t>
      </w:r>
      <w:r w:rsidRPr="00910461">
        <w:rPr>
          <w:b/>
          <w:bCs/>
          <w:color w:val="000000" w:themeColor="text1"/>
        </w:rPr>
        <w:t>Создание условий для работы компонентов АСУ:</w:t>
      </w:r>
    </w:p>
    <w:p w14:paraId="09356887" w14:textId="51DC0D49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Проверка совместимости оборудования, обеспечение необходимых ресурсов для бесперебойной работы системы.</w:t>
      </w:r>
    </w:p>
    <w:p w14:paraId="1B323541" w14:textId="78F9E07D" w:rsidR="00552EB5" w:rsidRDefault="00750373">
      <w:pPr>
        <w:pStyle w:val="10"/>
      </w:pPr>
      <w:bookmarkStart w:id="36" w:name="__RefHeading___Toc177034389"/>
      <w:bookmarkEnd w:id="36"/>
      <w:r>
        <w:lastRenderedPageBreak/>
        <w:t>ТРЕБОВАНИЯ К ДОКУМЕНТИРОВАНИЮ</w:t>
      </w:r>
    </w:p>
    <w:p w14:paraId="2526182B" w14:textId="1271F6D9" w:rsidR="00910461" w:rsidRDefault="00910461" w:rsidP="00910461">
      <w:pPr>
        <w:pStyle w:val="11"/>
        <w:ind w:firstLine="0"/>
        <w:rPr>
          <w:b/>
          <w:bCs/>
          <w:lang w:val="en-US"/>
        </w:rPr>
      </w:pPr>
      <w:r>
        <w:rPr>
          <w:b/>
          <w:bCs/>
        </w:rPr>
        <w:t>Согласованный п</w:t>
      </w:r>
      <w:r w:rsidRPr="00910461">
        <w:rPr>
          <w:b/>
          <w:bCs/>
        </w:rPr>
        <w:t>еречень документов</w:t>
      </w:r>
      <w:r w:rsidRPr="00910461">
        <w:rPr>
          <w:b/>
          <w:bCs/>
          <w:lang w:val="en-US"/>
        </w:rPr>
        <w:t>:</w:t>
      </w:r>
    </w:p>
    <w:p w14:paraId="42A511C5" w14:textId="363F4A5F" w:rsidR="00910461" w:rsidRPr="00910461" w:rsidRDefault="00910461" w:rsidP="00910461">
      <w:pPr>
        <w:pStyle w:val="11"/>
        <w:ind w:left="720" w:firstLine="0"/>
      </w:pPr>
      <w:r w:rsidRPr="00910461">
        <w:t>Техническое задание (ТЗ)</w:t>
      </w:r>
    </w:p>
    <w:p w14:paraId="51A77806" w14:textId="77777777" w:rsidR="00910461" w:rsidRPr="00910461" w:rsidRDefault="00910461" w:rsidP="00910461">
      <w:pPr>
        <w:pStyle w:val="11"/>
        <w:ind w:left="720" w:firstLine="0"/>
      </w:pPr>
      <w:r w:rsidRPr="00910461">
        <w:t>Спецификации и описания компонентов системы</w:t>
      </w:r>
    </w:p>
    <w:p w14:paraId="20B466A2" w14:textId="77777777" w:rsidR="00910461" w:rsidRPr="00910461" w:rsidRDefault="00910461" w:rsidP="00910461">
      <w:pPr>
        <w:pStyle w:val="11"/>
        <w:ind w:left="720" w:firstLine="0"/>
      </w:pPr>
      <w:r w:rsidRPr="00910461">
        <w:t>Технические руководства и инструкции по эксплуатации</w:t>
      </w:r>
    </w:p>
    <w:p w14:paraId="43D21045" w14:textId="77777777" w:rsidR="00910461" w:rsidRPr="00910461" w:rsidRDefault="00910461" w:rsidP="00910461">
      <w:pPr>
        <w:pStyle w:val="11"/>
        <w:ind w:left="720" w:firstLine="0"/>
      </w:pPr>
      <w:r w:rsidRPr="00910461">
        <w:t>Программная документация (с комментариями и описаниями кода)</w:t>
      </w:r>
    </w:p>
    <w:p w14:paraId="6CC7027A" w14:textId="77777777" w:rsidR="00910461" w:rsidRPr="00910461" w:rsidRDefault="00910461" w:rsidP="00910461">
      <w:pPr>
        <w:pStyle w:val="11"/>
        <w:ind w:left="720" w:firstLine="0"/>
      </w:pPr>
      <w:r w:rsidRPr="00910461">
        <w:t>Документация по безопасности и обслуживанию</w:t>
      </w:r>
    </w:p>
    <w:p w14:paraId="29B6F33D" w14:textId="77777777" w:rsidR="00910461" w:rsidRPr="00910461" w:rsidRDefault="00910461" w:rsidP="00910461">
      <w:pPr>
        <w:pStyle w:val="11"/>
        <w:ind w:left="720" w:firstLine="0"/>
      </w:pPr>
      <w:r w:rsidRPr="00910461">
        <w:t>Планы тестирования и результаты испытаний</w:t>
      </w:r>
    </w:p>
    <w:p w14:paraId="6A9E3ACF" w14:textId="7DD68567" w:rsidR="00910461" w:rsidRPr="00910461" w:rsidRDefault="00910461" w:rsidP="00910461">
      <w:pPr>
        <w:pStyle w:val="11"/>
        <w:ind w:left="720" w:firstLine="0"/>
      </w:pPr>
      <w:r w:rsidRPr="00910461">
        <w:t>Протоколы согласования изменений и улучшений</w:t>
      </w:r>
    </w:p>
    <w:p w14:paraId="5342F442" w14:textId="77777777" w:rsidR="00910461" w:rsidRPr="00910461" w:rsidRDefault="00910461" w:rsidP="00910461">
      <w:pPr>
        <w:pStyle w:val="11"/>
        <w:ind w:left="720" w:firstLine="0"/>
      </w:pPr>
      <w:r w:rsidRPr="00910461">
        <w:t>Прочие документы, необходимые для полного описания системы</w:t>
      </w:r>
    </w:p>
    <w:p w14:paraId="39179E67" w14:textId="4AA178BE" w:rsidR="00910461" w:rsidRPr="00910461" w:rsidRDefault="00910461" w:rsidP="00910461">
      <w:pPr>
        <w:pStyle w:val="11"/>
        <w:ind w:firstLine="0"/>
      </w:pPr>
    </w:p>
    <w:p w14:paraId="37A45F98" w14:textId="2D3CD988" w:rsidR="00910461" w:rsidRPr="00910461" w:rsidRDefault="00910461" w:rsidP="00910461">
      <w:pPr>
        <w:pStyle w:val="11"/>
        <w:ind w:firstLine="0"/>
      </w:pPr>
    </w:p>
    <w:p w14:paraId="360C89A1" w14:textId="77777777" w:rsidR="00910461" w:rsidRPr="00910461" w:rsidRDefault="00910461" w:rsidP="00910461">
      <w:pPr>
        <w:pStyle w:val="11"/>
        <w:ind w:firstLine="0"/>
        <w:rPr>
          <w:b/>
          <w:bCs/>
        </w:rPr>
      </w:pPr>
    </w:p>
    <w:p w14:paraId="05E9F4E1" w14:textId="299A63C3" w:rsidR="00552EB5" w:rsidRDefault="00750373">
      <w:pPr>
        <w:pStyle w:val="10"/>
      </w:pPr>
      <w:bookmarkStart w:id="37" w:name="__RefHeading___Toc177034390"/>
      <w:bookmarkStart w:id="38" w:name="__RefHeading___Toc177034391"/>
      <w:bookmarkEnd w:id="37"/>
      <w:bookmarkEnd w:id="38"/>
      <w:r>
        <w:lastRenderedPageBreak/>
        <w:t>ИСТОЧНИКИ РАЗРАБОТКИ</w:t>
      </w:r>
    </w:p>
    <w:p w14:paraId="37FE2624" w14:textId="59A281EE" w:rsidR="001306FD" w:rsidRPr="001306FD" w:rsidRDefault="001306FD" w:rsidP="001306FD">
      <w:pPr>
        <w:pStyle w:val="11"/>
        <w:ind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10.</w:t>
      </w:r>
      <w:r>
        <w:rPr>
          <w:b/>
          <w:bCs/>
          <w:color w:val="000000" w:themeColor="text1"/>
        </w:rPr>
        <w:t>1</w:t>
      </w:r>
      <w:r w:rsidRPr="001306FD">
        <w:rPr>
          <w:b/>
          <w:bCs/>
          <w:color w:val="000000" w:themeColor="text1"/>
        </w:rPr>
        <w:t xml:space="preserve"> Отчеты о законченных научно-исследовательских работах:</w:t>
      </w:r>
    </w:p>
    <w:p w14:paraId="2C0A11DD" w14:textId="51955E77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color w:val="000000" w:themeColor="text1"/>
        </w:rPr>
        <w:t>Результаты исследований, проведенных в предыдущих проектах или научных работах, связанных с тематикой системы "СПК".</w:t>
      </w:r>
    </w:p>
    <w:p w14:paraId="195C1C83" w14:textId="77777777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Источник</w:t>
      </w:r>
      <w:r w:rsidRPr="001306FD">
        <w:rPr>
          <w:i/>
          <w:iCs/>
          <w:color w:val="000000" w:themeColor="text1"/>
        </w:rPr>
        <w:t>:</w:t>
      </w:r>
      <w:r w:rsidRPr="001306FD">
        <w:rPr>
          <w:color w:val="000000" w:themeColor="text1"/>
        </w:rPr>
        <w:t xml:space="preserve"> Отчеты о законченных исследованиях в области автоматизации кредитных процессов.</w:t>
      </w:r>
    </w:p>
    <w:p w14:paraId="7DBE7D2A" w14:textId="47F97A96" w:rsidR="001306FD" w:rsidRPr="001306FD" w:rsidRDefault="001306FD" w:rsidP="001306FD">
      <w:pPr>
        <w:pStyle w:val="11"/>
        <w:ind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10.</w:t>
      </w:r>
      <w:r>
        <w:rPr>
          <w:b/>
          <w:bCs/>
          <w:color w:val="000000" w:themeColor="text1"/>
        </w:rPr>
        <w:t>2</w:t>
      </w:r>
      <w:r w:rsidRPr="001306FD">
        <w:rPr>
          <w:b/>
          <w:bCs/>
          <w:color w:val="000000" w:themeColor="text1"/>
        </w:rPr>
        <w:t xml:space="preserve"> Информационные материалы на отечественные и зарубежные системы-аналоги:</w:t>
      </w:r>
    </w:p>
    <w:p w14:paraId="0FD4C193" w14:textId="327BE8A5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color w:val="000000" w:themeColor="text1"/>
        </w:rPr>
        <w:t>Анализ существующих аналогичных систем, в том числе их функциональных возможностей, преимуществ и недостатков.</w:t>
      </w:r>
    </w:p>
    <w:p w14:paraId="7012EE0E" w14:textId="401D85DF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Источник</w:t>
      </w:r>
      <w:r w:rsidRPr="001306FD">
        <w:rPr>
          <w:i/>
          <w:i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1306FD">
        <w:rPr>
          <w:color w:val="000000" w:themeColor="text1"/>
        </w:rPr>
        <w:t>Информационные материалы, включая отчеты, брошюры и аналитические обзоры, по аналогичным системам из России и зарубежных стран.</w:t>
      </w:r>
    </w:p>
    <w:p w14:paraId="21437E22" w14:textId="6B0C970F" w:rsidR="001306FD" w:rsidRPr="001306FD" w:rsidRDefault="001306FD" w:rsidP="001306FD">
      <w:pPr>
        <w:pStyle w:val="11"/>
        <w:ind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10.</w:t>
      </w:r>
      <w:r>
        <w:rPr>
          <w:b/>
          <w:bCs/>
          <w:color w:val="000000" w:themeColor="text1"/>
        </w:rPr>
        <w:t>3</w:t>
      </w:r>
      <w:r w:rsidRPr="001306FD">
        <w:rPr>
          <w:b/>
          <w:bCs/>
          <w:color w:val="000000" w:themeColor="text1"/>
        </w:rPr>
        <w:t xml:space="preserve"> Другие информационные материалы:</w:t>
      </w:r>
    </w:p>
    <w:p w14:paraId="354A9952" w14:textId="47A5A583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color w:val="000000" w:themeColor="text1"/>
        </w:rPr>
        <w:t>Дополнительные материалы, которые могут оказать влияние на процесс разработки системы "СПК".</w:t>
      </w:r>
    </w:p>
    <w:p w14:paraId="09E8B6C2" w14:textId="77777777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Источник</w:t>
      </w:r>
      <w:r w:rsidRPr="001306FD">
        <w:rPr>
          <w:i/>
          <w:iCs/>
          <w:color w:val="000000" w:themeColor="text1"/>
        </w:rPr>
        <w:t>:</w:t>
      </w:r>
      <w:r w:rsidRPr="001306FD">
        <w:rPr>
          <w:color w:val="000000" w:themeColor="text1"/>
        </w:rPr>
        <w:t xml:space="preserve"> Научные статьи, публикации, рекомендации экспертов, законы и нормативы, регулирующие сферу кредитования.</w:t>
      </w:r>
    </w:p>
    <w:p w14:paraId="22F2099B" w14:textId="3FB7ED65" w:rsidR="001306FD" w:rsidRPr="001306FD" w:rsidRDefault="001306FD" w:rsidP="001306FD">
      <w:pPr>
        <w:pStyle w:val="11"/>
        <w:rPr>
          <w:color w:val="000000" w:themeColor="text1"/>
        </w:rPr>
      </w:pPr>
    </w:p>
    <w:p w14:paraId="40524F89" w14:textId="559F9EFA" w:rsidR="00552EB5" w:rsidRDefault="00750373">
      <w:pPr>
        <w:pStyle w:val="af2"/>
      </w:pPr>
      <w:r>
        <w:br w:type="page"/>
      </w:r>
    </w:p>
    <w:p w14:paraId="30C20972" w14:textId="77777777" w:rsidR="00552EB5" w:rsidRDefault="00750373">
      <w:pPr>
        <w:pStyle w:val="11"/>
      </w:pPr>
      <w:bookmarkStart w:id="39" w:name="_Ref52756240"/>
      <w:bookmarkStart w:id="40" w:name="_Ref52756232"/>
      <w:bookmarkEnd w:id="39"/>
      <w:bookmarkEnd w:id="40"/>
      <w:r>
        <w:lastRenderedPageBreak/>
        <w:t xml:space="preserve">СОСТАВИЛИ </w:t>
      </w:r>
    </w:p>
    <w:tbl>
      <w:tblPr>
        <w:tblW w:w="8273" w:type="dxa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left w:w="1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41"/>
      </w:tblGrid>
      <w:tr w:rsidR="00552EB5" w14:paraId="017DF478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1EF1299E" w14:textId="77777777" w:rsidR="00552EB5" w:rsidRDefault="00750373">
            <w:pPr>
              <w:pStyle w:val="af0"/>
            </w:pPr>
            <w: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24D645A7" w14:textId="77777777" w:rsidR="00552EB5" w:rsidRDefault="00750373">
            <w:pPr>
              <w:pStyle w:val="af0"/>
            </w:pPr>
            <w:r>
              <w:t>Должность исполнителя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4B3AD46F" w14:textId="77777777" w:rsidR="00552EB5" w:rsidRDefault="00750373">
            <w:pPr>
              <w:pStyle w:val="af0"/>
            </w:pPr>
            <w:r>
              <w:t>Фамилия имя, отчество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2AF48C14" w14:textId="77777777" w:rsidR="00552EB5" w:rsidRDefault="00750373">
            <w:pPr>
              <w:pStyle w:val="af0"/>
            </w:pPr>
            <w:r>
              <w:t>Подпись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02AEA85F" w14:textId="77777777" w:rsidR="00552EB5" w:rsidRDefault="00750373">
            <w:pPr>
              <w:pStyle w:val="af0"/>
            </w:pPr>
            <w:r>
              <w:t>Дата</w:t>
            </w:r>
          </w:p>
        </w:tc>
      </w:tr>
      <w:tr w:rsidR="00552EB5" w14:paraId="157D8375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58185CA9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39A7B1A8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715740D6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3B5F4488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50D4F9BC" w14:textId="77777777" w:rsidR="00552EB5" w:rsidRDefault="00750373">
            <w:pPr>
              <w:pStyle w:val="af0"/>
            </w:pPr>
            <w:r>
              <w:t> </w:t>
            </w:r>
          </w:p>
        </w:tc>
      </w:tr>
    </w:tbl>
    <w:p w14:paraId="0B28D109" w14:textId="77777777" w:rsidR="00552EB5" w:rsidRDefault="00750373">
      <w:pPr>
        <w:pStyle w:val="11"/>
      </w:pPr>
      <w:r>
        <w:t xml:space="preserve">СОГЛАСОВАНО </w:t>
      </w:r>
    </w:p>
    <w:tbl>
      <w:tblPr>
        <w:tblW w:w="8273" w:type="dxa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left w:w="1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41"/>
      </w:tblGrid>
      <w:tr w:rsidR="00552EB5" w14:paraId="0E870EBF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37E7FC38" w14:textId="77777777" w:rsidR="00552EB5" w:rsidRDefault="00750373">
            <w:pPr>
              <w:pStyle w:val="af0"/>
            </w:pPr>
            <w: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59C3C1CA" w14:textId="77777777" w:rsidR="00552EB5" w:rsidRDefault="00750373">
            <w:pPr>
              <w:pStyle w:val="af0"/>
            </w:pPr>
            <w:r>
              <w:t>Должность исполнителя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45EE4D3B" w14:textId="77777777" w:rsidR="00552EB5" w:rsidRDefault="00750373">
            <w:pPr>
              <w:pStyle w:val="af0"/>
            </w:pPr>
            <w:r>
              <w:t>Фамилия имя, отчество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6215AB05" w14:textId="77777777" w:rsidR="00552EB5" w:rsidRDefault="00750373">
            <w:pPr>
              <w:pStyle w:val="af0"/>
            </w:pPr>
            <w:r>
              <w:t>Подпись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744ECFCE" w14:textId="77777777" w:rsidR="00552EB5" w:rsidRDefault="00750373">
            <w:pPr>
              <w:pStyle w:val="af0"/>
            </w:pPr>
            <w:r>
              <w:t>Дата</w:t>
            </w:r>
          </w:p>
        </w:tc>
      </w:tr>
      <w:tr w:rsidR="00552EB5" w14:paraId="544BC7D0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6E4D6111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2991C569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584F06EA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6AC91A91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400D2B88" w14:textId="77777777" w:rsidR="00552EB5" w:rsidRDefault="00750373">
            <w:pPr>
              <w:pStyle w:val="af0"/>
            </w:pPr>
            <w:r>
              <w:t> </w:t>
            </w:r>
          </w:p>
        </w:tc>
      </w:tr>
    </w:tbl>
    <w:p w14:paraId="7A3D545F" w14:textId="77777777" w:rsidR="00552EB5" w:rsidRDefault="00552EB5">
      <w:pPr>
        <w:pStyle w:val="11"/>
      </w:pPr>
    </w:p>
    <w:sectPr w:rsidR="00552EB5">
      <w:headerReference w:type="default" r:id="rId43"/>
      <w:footerReference w:type="default" r:id="rId44"/>
      <w:headerReference w:type="first" r:id="rId45"/>
      <w:footerReference w:type="first" r:id="rId46"/>
      <w:type w:val="oddPage"/>
      <w:pgSz w:w="11906" w:h="16838"/>
      <w:pgMar w:top="1134" w:right="1134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6042" w14:textId="77777777" w:rsidR="00CB1A48" w:rsidRDefault="00CB1A48">
      <w:r>
        <w:separator/>
      </w:r>
    </w:p>
  </w:endnote>
  <w:endnote w:type="continuationSeparator" w:id="0">
    <w:p w14:paraId="5B6A2CCD" w14:textId="77777777" w:rsidR="00CB1A48" w:rsidRDefault="00CB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3F43" w14:textId="77777777" w:rsidR="00552EB5" w:rsidRDefault="00552E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9605" w14:textId="77777777" w:rsidR="00552EB5" w:rsidRDefault="00552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67E0" w14:textId="77777777" w:rsidR="00CB1A48" w:rsidRDefault="00CB1A48">
      <w:r>
        <w:separator/>
      </w:r>
    </w:p>
  </w:footnote>
  <w:footnote w:type="continuationSeparator" w:id="0">
    <w:p w14:paraId="721964FC" w14:textId="77777777" w:rsidR="00CB1A48" w:rsidRDefault="00CB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C117" w14:textId="77777777" w:rsidR="00552EB5" w:rsidRDefault="00750373">
    <w:pPr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D0B9E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8987" w14:textId="77777777" w:rsidR="00552EB5" w:rsidRDefault="00552EB5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3922" w14:textId="77777777" w:rsidR="00552EB5" w:rsidRDefault="00750373">
    <w:pPr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D0B9E">
      <w:rPr>
        <w:noProof/>
      </w:rPr>
      <w:t>17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28D0" w14:textId="77777777" w:rsidR="00552EB5" w:rsidRDefault="00750373">
    <w:pPr>
      <w:jc w:val="center"/>
      <w:rPr>
        <w:rStyle w:val="a3"/>
      </w:rPr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D0B9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C88"/>
    <w:multiLevelType w:val="multilevel"/>
    <w:tmpl w:val="833E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6CB6"/>
    <w:multiLevelType w:val="multilevel"/>
    <w:tmpl w:val="C1127AE8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5F6180"/>
    <w:multiLevelType w:val="multilevel"/>
    <w:tmpl w:val="689A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90A1A"/>
    <w:multiLevelType w:val="multilevel"/>
    <w:tmpl w:val="698C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21C56"/>
    <w:multiLevelType w:val="multilevel"/>
    <w:tmpl w:val="6BCC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40CD2"/>
    <w:multiLevelType w:val="multilevel"/>
    <w:tmpl w:val="1054C522"/>
    <w:lvl w:ilvl="0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A6464F"/>
    <w:multiLevelType w:val="multilevel"/>
    <w:tmpl w:val="F87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E1F38"/>
    <w:multiLevelType w:val="multilevel"/>
    <w:tmpl w:val="AD72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D69FD"/>
    <w:multiLevelType w:val="multilevel"/>
    <w:tmpl w:val="99D2915C"/>
    <w:lvl w:ilvl="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103CE8"/>
    <w:multiLevelType w:val="multilevel"/>
    <w:tmpl w:val="97865394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85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5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</w:lvl>
  </w:abstractNum>
  <w:abstractNum w:abstractNumId="10" w15:restartNumberingAfterBreak="0">
    <w:nsid w:val="6611719B"/>
    <w:multiLevelType w:val="multilevel"/>
    <w:tmpl w:val="3238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7527C"/>
    <w:multiLevelType w:val="multilevel"/>
    <w:tmpl w:val="3498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E678A"/>
    <w:multiLevelType w:val="multilevel"/>
    <w:tmpl w:val="D188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B5"/>
    <w:rsid w:val="00073729"/>
    <w:rsid w:val="001306FD"/>
    <w:rsid w:val="001734D3"/>
    <w:rsid w:val="00201946"/>
    <w:rsid w:val="00206557"/>
    <w:rsid w:val="002142A5"/>
    <w:rsid w:val="00232535"/>
    <w:rsid w:val="00315AF3"/>
    <w:rsid w:val="00351592"/>
    <w:rsid w:val="00370D23"/>
    <w:rsid w:val="00393829"/>
    <w:rsid w:val="004230D8"/>
    <w:rsid w:val="00477CB9"/>
    <w:rsid w:val="00490D04"/>
    <w:rsid w:val="004B4018"/>
    <w:rsid w:val="004C14ED"/>
    <w:rsid w:val="00507046"/>
    <w:rsid w:val="00552EB5"/>
    <w:rsid w:val="005F66D6"/>
    <w:rsid w:val="00600128"/>
    <w:rsid w:val="00610777"/>
    <w:rsid w:val="00613C0C"/>
    <w:rsid w:val="006B188E"/>
    <w:rsid w:val="006B4666"/>
    <w:rsid w:val="006B6492"/>
    <w:rsid w:val="00750373"/>
    <w:rsid w:val="007628D5"/>
    <w:rsid w:val="007940FF"/>
    <w:rsid w:val="007E4162"/>
    <w:rsid w:val="00815E08"/>
    <w:rsid w:val="00864773"/>
    <w:rsid w:val="008A730E"/>
    <w:rsid w:val="008D67EF"/>
    <w:rsid w:val="00910461"/>
    <w:rsid w:val="009161BF"/>
    <w:rsid w:val="009211EC"/>
    <w:rsid w:val="00922855"/>
    <w:rsid w:val="00960737"/>
    <w:rsid w:val="00A5424A"/>
    <w:rsid w:val="00A550B8"/>
    <w:rsid w:val="00AA25FD"/>
    <w:rsid w:val="00AC3AE2"/>
    <w:rsid w:val="00BD028C"/>
    <w:rsid w:val="00BF6BCF"/>
    <w:rsid w:val="00C406AA"/>
    <w:rsid w:val="00C93CF6"/>
    <w:rsid w:val="00CB0E79"/>
    <w:rsid w:val="00CB1A48"/>
    <w:rsid w:val="00D04833"/>
    <w:rsid w:val="00E00EFB"/>
    <w:rsid w:val="00E9116E"/>
    <w:rsid w:val="00F25FCF"/>
    <w:rsid w:val="00F42952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7776"/>
  <w15:docId w15:val="{402F915B-C0F3-42D1-AC7D-FF6C3206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0">
    <w:name w:val="heading 1"/>
    <w:basedOn w:val="11"/>
    <w:next w:val="11"/>
    <w:qFormat/>
    <w:pPr>
      <w:keepNext/>
      <w:pageBreakBefore/>
      <w:numPr>
        <w:numId w:val="1"/>
      </w:numPr>
      <w:spacing w:before="240" w:after="60"/>
      <w:outlineLvl w:val="0"/>
    </w:pPr>
    <w:rPr>
      <w:b/>
      <w:bCs/>
      <w:caps/>
      <w:kern w:val="2"/>
      <w:sz w:val="28"/>
      <w:szCs w:val="28"/>
    </w:rPr>
  </w:style>
  <w:style w:type="paragraph" w:styleId="2">
    <w:name w:val="heading 2"/>
    <w:basedOn w:val="11"/>
    <w:next w:val="11"/>
    <w:qFormat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z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  <w:rPr>
      <w:rFonts w:ascii="Courier New" w:hAnsi="Courier New" w:cs="Courier New"/>
      <w:sz w:val="20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Courier New"/>
      <w:sz w:val="20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rFonts w:ascii="Symbol" w:hAnsi="Symbol" w:cs="Symbol"/>
      <w:sz w:val="20"/>
    </w:rPr>
  </w:style>
  <w:style w:type="character" w:customStyle="1" w:styleId="WW8Num11z1">
    <w:name w:val="WW8Num11z1"/>
    <w:qFormat/>
    <w:rPr>
      <w:rFonts w:ascii="Courier New" w:hAnsi="Courier New" w:cs="Courier New"/>
      <w:sz w:val="20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ascii="Symbol" w:hAnsi="Symbol" w:cs="Symbol"/>
      <w:sz w:val="20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  <w:sz w:val="20"/>
    </w:rPr>
  </w:style>
  <w:style w:type="character" w:customStyle="1" w:styleId="WW8Num14z2">
    <w:name w:val="WW8Num14z2"/>
    <w:qFormat/>
    <w:rPr>
      <w:rFonts w:ascii="Wingdings" w:hAnsi="Wingdings" w:cs="Wingdings"/>
      <w:sz w:val="20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</w:rPr>
  </w:style>
  <w:style w:type="character" w:customStyle="1" w:styleId="WW8Num16z1">
    <w:name w:val="WW8Num16z1"/>
    <w:qFormat/>
    <w:rPr>
      <w:rFonts w:ascii="Courier New" w:hAnsi="Courier New" w:cs="Courier New"/>
      <w:sz w:val="20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rFonts w:ascii="Symbol" w:hAnsi="Symbol" w:cs="Symbol"/>
      <w:sz w:val="20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rFonts w:ascii="Times New Roman" w:eastAsia="Times New Roman" w:hAnsi="Times New Roman" w:cs="Times New Roman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  <w:sz w:val="20"/>
    </w:rPr>
  </w:style>
  <w:style w:type="character" w:customStyle="1" w:styleId="WW8Num21z1">
    <w:name w:val="WW8Num21z1"/>
    <w:qFormat/>
    <w:rPr>
      <w:rFonts w:ascii="Courier New" w:hAnsi="Courier New" w:cs="Courier New"/>
      <w:sz w:val="20"/>
    </w:rPr>
  </w:style>
  <w:style w:type="character" w:customStyle="1" w:styleId="WW8Num21z2">
    <w:name w:val="WW8Num21z2"/>
    <w:qFormat/>
    <w:rPr>
      <w:rFonts w:ascii="Wingdings" w:hAnsi="Wingdings" w:cs="Wingdings"/>
      <w:sz w:val="20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WW8Num23z0">
    <w:name w:val="WW8Num23z0"/>
    <w:qFormat/>
    <w:rPr>
      <w:rFonts w:ascii="Symbol" w:hAnsi="Symbol" w:cs="Symbol"/>
      <w:sz w:val="20"/>
    </w:rPr>
  </w:style>
  <w:style w:type="character" w:customStyle="1" w:styleId="WW8Num23z1">
    <w:name w:val="WW8Num23z1"/>
    <w:qFormat/>
    <w:rPr>
      <w:rFonts w:ascii="Courier New" w:hAnsi="Courier New" w:cs="Courier New"/>
      <w:sz w:val="20"/>
    </w:rPr>
  </w:style>
  <w:style w:type="character" w:customStyle="1" w:styleId="WW8Num23z2">
    <w:name w:val="WW8Num23z2"/>
    <w:qFormat/>
    <w:rPr>
      <w:rFonts w:ascii="Wingdings" w:hAnsi="Wingdings" w:cs="Wingdings"/>
      <w:sz w:val="20"/>
    </w:rPr>
  </w:style>
  <w:style w:type="character" w:customStyle="1" w:styleId="WW8Num24z0">
    <w:name w:val="WW8Num24z0"/>
    <w:qFormat/>
    <w:rPr>
      <w:rFonts w:ascii="Symbol" w:hAnsi="Symbol" w:cs="Symbol"/>
      <w:sz w:val="20"/>
    </w:rPr>
  </w:style>
  <w:style w:type="character" w:customStyle="1" w:styleId="WW8Num24z1">
    <w:name w:val="WW8Num24z1"/>
    <w:qFormat/>
    <w:rPr>
      <w:rFonts w:ascii="Courier New" w:hAnsi="Courier New" w:cs="Courier New"/>
      <w:sz w:val="20"/>
    </w:rPr>
  </w:style>
  <w:style w:type="character" w:customStyle="1" w:styleId="WW8Num24z2">
    <w:name w:val="WW8Num24z2"/>
    <w:qFormat/>
    <w:rPr>
      <w:rFonts w:ascii="Wingdings" w:hAnsi="Wingdings" w:cs="Wingdings"/>
      <w:sz w:val="20"/>
    </w:rPr>
  </w:style>
  <w:style w:type="character" w:customStyle="1" w:styleId="WW8Num25z0">
    <w:name w:val="WW8Num25z0"/>
    <w:qFormat/>
    <w:rPr>
      <w:rFonts w:ascii="Symbol" w:hAnsi="Symbol" w:cs="Symbol"/>
      <w:sz w:val="20"/>
    </w:rPr>
  </w:style>
  <w:style w:type="character" w:customStyle="1" w:styleId="WW8Num25z1">
    <w:name w:val="WW8Num25z1"/>
    <w:qFormat/>
    <w:rPr>
      <w:rFonts w:ascii="Courier New" w:hAnsi="Courier New" w:cs="Courier New"/>
      <w:sz w:val="20"/>
    </w:rPr>
  </w:style>
  <w:style w:type="character" w:customStyle="1" w:styleId="WW8Num25z2">
    <w:name w:val="WW8Num25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  <w:rPr>
      <w:rFonts w:ascii="Symbol" w:hAnsi="Symbol" w:cs="Symbol"/>
      <w:sz w:val="20"/>
    </w:rPr>
  </w:style>
  <w:style w:type="character" w:customStyle="1" w:styleId="WW8Num26z1">
    <w:name w:val="WW8Num26z1"/>
    <w:qFormat/>
    <w:rPr>
      <w:rFonts w:ascii="Courier New" w:hAnsi="Courier New" w:cs="Courier New"/>
      <w:sz w:val="20"/>
    </w:rPr>
  </w:style>
  <w:style w:type="character" w:customStyle="1" w:styleId="WW8Num26z2">
    <w:name w:val="WW8Num26z2"/>
    <w:qFormat/>
    <w:rPr>
      <w:rFonts w:ascii="Wingdings" w:hAnsi="Wingdings" w:cs="Wingdings"/>
      <w:sz w:val="20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ascii="Symbol" w:hAnsi="Symbol" w:cs="Symbol"/>
      <w:sz w:val="20"/>
    </w:rPr>
  </w:style>
  <w:style w:type="character" w:customStyle="1" w:styleId="WW8Num30z1">
    <w:name w:val="WW8Num30z1"/>
    <w:qFormat/>
    <w:rPr>
      <w:rFonts w:ascii="Courier New" w:hAnsi="Courier New" w:cs="Courier New"/>
      <w:sz w:val="20"/>
    </w:rPr>
  </w:style>
  <w:style w:type="character" w:customStyle="1" w:styleId="WW8Num30z2">
    <w:name w:val="WW8Num30z2"/>
    <w:qFormat/>
    <w:rPr>
      <w:rFonts w:ascii="Wingdings" w:hAnsi="Wingdings" w:cs="Wingdings"/>
      <w:sz w:val="20"/>
    </w:rPr>
  </w:style>
  <w:style w:type="character" w:customStyle="1" w:styleId="WW8Num31z0">
    <w:name w:val="WW8Num31z0"/>
    <w:qFormat/>
  </w:style>
  <w:style w:type="character" w:customStyle="1" w:styleId="CharChar">
    <w:name w:val="Обычный Char Char"/>
    <w:qFormat/>
    <w:rPr>
      <w:sz w:val="24"/>
      <w:szCs w:val="24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3">
    <w:name w:val="page number"/>
    <w:basedOn w:val="a0"/>
  </w:style>
  <w:style w:type="character" w:customStyle="1" w:styleId="CharChar0">
    <w:name w:val="Комментарии Char Char"/>
    <w:qFormat/>
    <w:rPr>
      <w:color w:val="FF9900"/>
      <w:sz w:val="24"/>
      <w:szCs w:val="24"/>
      <w:lang w:val="ru-RU" w:bidi="ar-SA"/>
    </w:rPr>
  </w:style>
  <w:style w:type="character" w:customStyle="1" w:styleId="CharChar1">
    <w:name w:val="Подзаголовок приложения Char Char"/>
    <w:qFormat/>
    <w:rPr>
      <w:b/>
      <w:sz w:val="28"/>
      <w:szCs w:val="28"/>
      <w:lang w:val="ru-RU" w:bidi="ar-S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1">
    <w:name w:val="Обычный1"/>
    <w:basedOn w:val="a"/>
    <w:qFormat/>
    <w:pPr>
      <w:spacing w:line="360" w:lineRule="auto"/>
      <w:ind w:firstLine="851"/>
      <w:jc w:val="both"/>
    </w:pPr>
  </w:style>
  <w:style w:type="paragraph" w:styleId="a8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styleId="12">
    <w:name w:val="toc 1"/>
    <w:basedOn w:val="a"/>
    <w:next w:val="a"/>
    <w:pPr>
      <w:tabs>
        <w:tab w:val="right" w:pos="9061"/>
      </w:tabs>
    </w:pPr>
  </w:style>
  <w:style w:type="paragraph" w:styleId="20">
    <w:name w:val="toc 2"/>
    <w:basedOn w:val="a"/>
    <w:next w:val="a"/>
    <w:pPr>
      <w:ind w:left="240"/>
    </w:pPr>
  </w:style>
  <w:style w:type="paragraph" w:styleId="30">
    <w:name w:val="toc 3"/>
    <w:basedOn w:val="a"/>
    <w:next w:val="a"/>
    <w:pPr>
      <w:ind w:left="480"/>
    </w:pPr>
  </w:style>
  <w:style w:type="paragraph" w:customStyle="1" w:styleId="a9">
    <w:name w:val="ЗАГОЛОВОК (титульная)"/>
    <w:basedOn w:val="11"/>
    <w:next w:val="11"/>
    <w:qFormat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a">
    <w:name w:val="Подзаголовок (титульная)"/>
    <w:basedOn w:val="11"/>
    <w:next w:val="11"/>
    <w:qFormat/>
    <w:pPr>
      <w:ind w:firstLine="0"/>
      <w:jc w:val="center"/>
    </w:pPr>
    <w:rPr>
      <w:b/>
      <w:sz w:val="28"/>
    </w:rPr>
  </w:style>
  <w:style w:type="paragraph" w:customStyle="1" w:styleId="ab">
    <w:name w:val="Комментарии"/>
    <w:basedOn w:val="11"/>
    <w:qFormat/>
    <w:rPr>
      <w:color w:val="FF9900"/>
    </w:rPr>
  </w:style>
  <w:style w:type="paragraph" w:customStyle="1" w:styleId="ac">
    <w:name w:val="Рисунок"/>
    <w:basedOn w:val="11"/>
    <w:next w:val="11"/>
    <w:qFormat/>
    <w:pPr>
      <w:keepNext/>
      <w:ind w:firstLine="0"/>
      <w:jc w:val="center"/>
    </w:pPr>
  </w:style>
  <w:style w:type="paragraph" w:customStyle="1" w:styleId="ad">
    <w:name w:val="Рисунок подпись"/>
    <w:basedOn w:val="11"/>
    <w:next w:val="11"/>
    <w:qFormat/>
    <w:pPr>
      <w:ind w:firstLine="0"/>
      <w:jc w:val="center"/>
    </w:pPr>
    <w:rPr>
      <w:b/>
      <w:lang w:val="en-US"/>
    </w:rPr>
  </w:style>
  <w:style w:type="paragraph" w:customStyle="1" w:styleId="ae">
    <w:name w:val="Таблица название таблицы"/>
    <w:basedOn w:val="11"/>
    <w:next w:val="11"/>
    <w:qFormat/>
    <w:pPr>
      <w:keepNext/>
      <w:ind w:firstLine="0"/>
    </w:pPr>
    <w:rPr>
      <w:b/>
    </w:rPr>
  </w:style>
  <w:style w:type="paragraph" w:customStyle="1" w:styleId="af">
    <w:name w:val="Таблица название столбцов"/>
    <w:basedOn w:val="ae"/>
    <w:next w:val="11"/>
    <w:qFormat/>
    <w:pPr>
      <w:spacing w:before="120" w:after="120"/>
      <w:jc w:val="center"/>
    </w:pPr>
  </w:style>
  <w:style w:type="paragraph" w:customStyle="1" w:styleId="af0">
    <w:name w:val="Таблица текст"/>
    <w:basedOn w:val="11"/>
    <w:qFormat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qFormat/>
    <w:pPr>
      <w:numPr>
        <w:numId w:val="4"/>
      </w:numPr>
    </w:pPr>
    <w:rPr>
      <w:lang w:val="en-US"/>
    </w:rPr>
  </w:style>
  <w:style w:type="paragraph" w:customStyle="1" w:styleId="31">
    <w:name w:val="Список 31"/>
    <w:basedOn w:val="11"/>
    <w:qFormat/>
    <w:pPr>
      <w:numPr>
        <w:numId w:val="3"/>
      </w:numPr>
    </w:pPr>
  </w:style>
  <w:style w:type="paragraph" w:customStyle="1" w:styleId="af1">
    <w:name w:val="ЗАГОЛОВОК ПРИЛОЖЕНИЯ"/>
    <w:basedOn w:val="10"/>
    <w:next w:val="a"/>
    <w:qFormat/>
    <w:pPr>
      <w:numPr>
        <w:numId w:val="0"/>
      </w:numPr>
      <w:jc w:val="center"/>
    </w:pPr>
  </w:style>
  <w:style w:type="paragraph" w:customStyle="1" w:styleId="af2">
    <w:name w:val="Подзаголовок приложения"/>
    <w:basedOn w:val="11"/>
    <w:next w:val="11"/>
    <w:qFormat/>
    <w:pPr>
      <w:ind w:firstLine="0"/>
      <w:jc w:val="center"/>
    </w:pPr>
    <w:rPr>
      <w:b/>
      <w:sz w:val="28"/>
      <w:szCs w:val="28"/>
    </w:rPr>
  </w:style>
  <w:style w:type="paragraph" w:customStyle="1" w:styleId="13">
    <w:name w:val="Дата1"/>
    <w:basedOn w:val="11"/>
    <w:next w:val="11"/>
    <w:qFormat/>
    <w:pPr>
      <w:ind w:firstLine="0"/>
      <w:jc w:val="center"/>
    </w:pPr>
  </w:style>
  <w:style w:type="paragraph" w:styleId="40">
    <w:name w:val="toc 4"/>
    <w:basedOn w:val="a"/>
    <w:next w:val="a"/>
    <w:pPr>
      <w:ind w:left="851"/>
    </w:pPr>
  </w:style>
  <w:style w:type="paragraph" w:customStyle="1" w:styleId="-">
    <w:name w:val="Комментарии - список"/>
    <w:basedOn w:val="21"/>
    <w:qFormat/>
    <w:rPr>
      <w:color w:val="FF9900"/>
    </w:rPr>
  </w:style>
  <w:style w:type="paragraph" w:customStyle="1" w:styleId="1">
    <w:name w:val="Список1"/>
    <w:basedOn w:val="11"/>
    <w:qFormat/>
    <w:pPr>
      <w:numPr>
        <w:numId w:val="2"/>
      </w:numPr>
    </w:pPr>
  </w:style>
  <w:style w:type="paragraph" w:customStyle="1" w:styleId="af3">
    <w:name w:val="Таблица текст в ячейках"/>
    <w:basedOn w:val="af0"/>
    <w:qFormat/>
    <w:pPr>
      <w:spacing w:before="120" w:after="120" w:line="360" w:lineRule="auto"/>
    </w:pPr>
  </w:style>
  <w:style w:type="paragraph" w:styleId="af4">
    <w:name w:val="annotation text"/>
    <w:basedOn w:val="a"/>
    <w:qFormat/>
    <w:rPr>
      <w:sz w:val="20"/>
      <w:szCs w:val="20"/>
    </w:rPr>
  </w:style>
  <w:style w:type="paragraph" w:styleId="af5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qFormat/>
    <w:rPr>
      <w:b/>
      <w:bCs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7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f8">
    <w:name w:val="footer"/>
    <w:basedOn w:val="a"/>
    <w:pPr>
      <w:suppressLineNumbers/>
      <w:tabs>
        <w:tab w:val="center" w:pos="4535"/>
        <w:tab w:val="right" w:pos="9071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character" w:styleId="af9">
    <w:name w:val="Strong"/>
    <w:basedOn w:val="a0"/>
    <w:uiPriority w:val="22"/>
    <w:qFormat/>
    <w:rsid w:val="00370D23"/>
    <w:rPr>
      <w:b/>
      <w:bCs/>
    </w:rPr>
  </w:style>
  <w:style w:type="paragraph" w:styleId="afa">
    <w:name w:val="Normal (Web)"/>
    <w:basedOn w:val="a"/>
    <w:uiPriority w:val="99"/>
    <w:semiHidden/>
    <w:unhideWhenUsed/>
    <w:rsid w:val="00C93CF6"/>
    <w:pPr>
      <w:spacing w:before="100" w:beforeAutospacing="1" w:after="100" w:afterAutospacing="1"/>
    </w:pPr>
    <w:rPr>
      <w:lang w:eastAsia="ru-RU"/>
    </w:rPr>
  </w:style>
  <w:style w:type="paragraph" w:styleId="afb">
    <w:name w:val="List Paragraph"/>
    <w:basedOn w:val="a"/>
    <w:uiPriority w:val="34"/>
    <w:qFormat/>
    <w:rsid w:val="00A5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18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375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05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5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011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8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27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1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86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105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698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ndpr\Downloads\Kipyatkov_D_K_Zadanie_2.docx" TargetMode="External"/><Relationship Id="rId18" Type="http://schemas.openxmlformats.org/officeDocument/2006/relationships/hyperlink" Target="file:///C:\Users\andpr\Downloads\Kipyatkov_D_K_Zadanie_2.docx" TargetMode="External"/><Relationship Id="rId26" Type="http://schemas.openxmlformats.org/officeDocument/2006/relationships/hyperlink" Target="file:///C:\Users\andpr\Downloads\Kipyatkov_D_K_Zadanie_2.docx" TargetMode="External"/><Relationship Id="rId39" Type="http://schemas.openxmlformats.org/officeDocument/2006/relationships/hyperlink" Target="file:///C:\Users\andpr\Downloads\Kipyatkov_D_K_Zadanie_2.docx" TargetMode="External"/><Relationship Id="rId21" Type="http://schemas.openxmlformats.org/officeDocument/2006/relationships/hyperlink" Target="file:///C:\Users\andpr\Downloads\Kipyatkov_D_K_Zadanie_2.docx" TargetMode="External"/><Relationship Id="rId34" Type="http://schemas.openxmlformats.org/officeDocument/2006/relationships/hyperlink" Target="file:///C:\Users\andpr\Downloads\Kipyatkov_D_K_Zadanie_2.docx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file:///C:\Users\andpr\Downloads\Kipyatkov_D_K_Zadanie_2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ndpr\Downloads\Kipyatkov_D_K_Zadanie_2.docx" TargetMode="External"/><Relationship Id="rId29" Type="http://schemas.openxmlformats.org/officeDocument/2006/relationships/hyperlink" Target="file:///C:\Users\andpr\Downloads\Kipyatkov_D_K_Zadanie_2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ndpr\Downloads\Kipyatkov_D_K_Zadanie_2.docx" TargetMode="External"/><Relationship Id="rId24" Type="http://schemas.openxmlformats.org/officeDocument/2006/relationships/hyperlink" Target="file:///C:\Users\andpr\Downloads\Kipyatkov_D_K_Zadanie_2.docx" TargetMode="External"/><Relationship Id="rId32" Type="http://schemas.openxmlformats.org/officeDocument/2006/relationships/hyperlink" Target="file:///C:\Users\andpr\Downloads\Kipyatkov_D_K_Zadanie_2.docx" TargetMode="External"/><Relationship Id="rId37" Type="http://schemas.openxmlformats.org/officeDocument/2006/relationships/hyperlink" Target="file:///C:\Users\andpr\Downloads\Kipyatkov_D_K_Zadanie_2.docx" TargetMode="External"/><Relationship Id="rId40" Type="http://schemas.openxmlformats.org/officeDocument/2006/relationships/hyperlink" Target="file:///C:\Users\andpr\Downloads\Kipyatkov_D_K_Zadanie_2.docx" TargetMode="External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file:///C:\Users\andpr\Downloads\Kipyatkov_D_K_Zadanie_2.docx" TargetMode="External"/><Relationship Id="rId23" Type="http://schemas.openxmlformats.org/officeDocument/2006/relationships/hyperlink" Target="file:///C:\Users\andpr\Downloads\Kipyatkov_D_K_Zadanie_2.docx" TargetMode="External"/><Relationship Id="rId28" Type="http://schemas.openxmlformats.org/officeDocument/2006/relationships/hyperlink" Target="file:///C:\Users\andpr\Downloads\Kipyatkov_D_K_Zadanie_2.docx" TargetMode="External"/><Relationship Id="rId36" Type="http://schemas.openxmlformats.org/officeDocument/2006/relationships/hyperlink" Target="file:///C:\Users\andpr\Downloads\Kipyatkov_D_K_Zadanie_2.docx" TargetMode="External"/><Relationship Id="rId10" Type="http://schemas.openxmlformats.org/officeDocument/2006/relationships/hyperlink" Target="file:///C:\Users\andpr\Downloads\Kipyatkov_D_K_Zadanie_2.docx" TargetMode="External"/><Relationship Id="rId19" Type="http://schemas.openxmlformats.org/officeDocument/2006/relationships/hyperlink" Target="file:///C:\Users\andpr\Downloads\Kipyatkov_D_K_Zadanie_2.docx" TargetMode="External"/><Relationship Id="rId31" Type="http://schemas.openxmlformats.org/officeDocument/2006/relationships/hyperlink" Target="file:///C:\Users\andpr\Downloads\Kipyatkov_D_K_Zadanie_2.docx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ndpr\Downloads\Kipyatkov_D_K_Zadanie_2.docx" TargetMode="External"/><Relationship Id="rId14" Type="http://schemas.openxmlformats.org/officeDocument/2006/relationships/hyperlink" Target="file:///C:\Users\andpr\Downloads\Kipyatkov_D_K_Zadanie_2.docx" TargetMode="External"/><Relationship Id="rId22" Type="http://schemas.openxmlformats.org/officeDocument/2006/relationships/hyperlink" Target="file:///C:\Users\andpr\Downloads\Kipyatkov_D_K_Zadanie_2.docx" TargetMode="External"/><Relationship Id="rId27" Type="http://schemas.openxmlformats.org/officeDocument/2006/relationships/hyperlink" Target="file:///C:\Users\andpr\Downloads\Kipyatkov_D_K_Zadanie_2.docx" TargetMode="External"/><Relationship Id="rId30" Type="http://schemas.openxmlformats.org/officeDocument/2006/relationships/hyperlink" Target="file:///C:\Users\andpr\Downloads\Kipyatkov_D_K_Zadanie_2.docx" TargetMode="External"/><Relationship Id="rId35" Type="http://schemas.openxmlformats.org/officeDocument/2006/relationships/hyperlink" Target="file:///C:\Users\andpr\Downloads\Kipyatkov_D_K_Zadanie_2.docx" TargetMode="External"/><Relationship Id="rId43" Type="http://schemas.openxmlformats.org/officeDocument/2006/relationships/header" Target="header3.xml"/><Relationship Id="rId48" Type="http://schemas.openxmlformats.org/officeDocument/2006/relationships/theme" Target="theme/theme1.xml"/><Relationship Id="rId8" Type="http://schemas.openxmlformats.org/officeDocument/2006/relationships/hyperlink" Target="file:///C:\Users\andpr\Downloads\Kipyatkov_D_K_Zadanie_2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andpr\Downloads\Kipyatkov_D_K_Zadanie_2.docx" TargetMode="External"/><Relationship Id="rId17" Type="http://schemas.openxmlformats.org/officeDocument/2006/relationships/hyperlink" Target="file:///C:\Users\andpr\Downloads\Kipyatkov_D_K_Zadanie_2.docx" TargetMode="External"/><Relationship Id="rId25" Type="http://schemas.openxmlformats.org/officeDocument/2006/relationships/hyperlink" Target="file:///C:\Users\andpr\Downloads\Kipyatkov_D_K_Zadanie_2.docx" TargetMode="External"/><Relationship Id="rId33" Type="http://schemas.openxmlformats.org/officeDocument/2006/relationships/hyperlink" Target="file:///C:\Users\andpr\Downloads\Kipyatkov_D_K_Zadanie_2.docx" TargetMode="External"/><Relationship Id="rId38" Type="http://schemas.openxmlformats.org/officeDocument/2006/relationships/hyperlink" Target="file:///C:\Users\andpr\Downloads\Kipyatkov_D_K_Zadanie_2.docx" TargetMode="External"/><Relationship Id="rId46" Type="http://schemas.openxmlformats.org/officeDocument/2006/relationships/footer" Target="footer2.xml"/><Relationship Id="rId20" Type="http://schemas.openxmlformats.org/officeDocument/2006/relationships/hyperlink" Target="file:///C:\Users\andpr\Downloads\Kipyatkov_D_K_Zadanie_2.docx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</Pages>
  <Words>4303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SPecialiST RePack</Company>
  <LinksUpToDate>false</LinksUpToDate>
  <CharactersWithSpaces>28774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dc:description/>
  <cp:lastModifiedBy>andpr</cp:lastModifiedBy>
  <cp:revision>5</cp:revision>
  <cp:lastPrinted>2004-12-03T14:11:00Z</cp:lastPrinted>
  <dcterms:created xsi:type="dcterms:W3CDTF">2024-02-26T23:14:00Z</dcterms:created>
  <dcterms:modified xsi:type="dcterms:W3CDTF">2024-03-07T21:45:00Z</dcterms:modified>
  <dc:language>en-US</dc:language>
</cp:coreProperties>
</file>