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996CEB" wp14:paraId="050FC7FE" wp14:textId="281B3DDB">
      <w:pPr>
        <w:pStyle w:val="Heading1"/>
        <w:keepNext w:val="0"/>
        <w:keepLines w:val="0"/>
        <w:spacing w:before="322" w:beforeAutospacing="off" w:after="322" w:afterAutospacing="off" w:line="480" w:lineRule="auto"/>
        <w:jc w:val="center"/>
        <w:rPr>
          <w:rFonts w:ascii="Times New Roman" w:hAnsi="Times New Roman" w:eastAsia="Times New Roman" w:cs="Times New Roman"/>
          <w:b w:val="1"/>
          <w:bCs w:val="1"/>
          <w:noProof w:val="0"/>
          <w:color w:val="auto"/>
          <w:sz w:val="24"/>
          <w:szCs w:val="24"/>
          <w:lang w:val="en-US"/>
        </w:rPr>
      </w:pPr>
      <w:r w:rsidRPr="69996CEB" w:rsidR="0DE22908">
        <w:rPr>
          <w:rFonts w:ascii="Times New Roman" w:hAnsi="Times New Roman" w:eastAsia="Times New Roman" w:cs="Times New Roman"/>
          <w:b w:val="1"/>
          <w:bCs w:val="1"/>
          <w:noProof w:val="0"/>
          <w:color w:val="auto"/>
          <w:sz w:val="24"/>
          <w:szCs w:val="24"/>
          <w:lang w:val="en-US"/>
        </w:rPr>
        <w:t>Design Decisions: 3D Scene Implementation</w:t>
      </w:r>
    </w:p>
    <w:p xmlns:wp14="http://schemas.microsoft.com/office/word/2010/wordml" w:rsidP="69996CEB" wp14:paraId="1ADC8ACB" wp14:textId="66C10BB7">
      <w:pPr>
        <w:keepNext w:val="0"/>
        <w:keepLines w:val="0"/>
        <w:spacing w:before="240" w:beforeAutospacing="off" w:after="240" w:afterAutospacing="off" w:line="480" w:lineRule="auto"/>
        <w:jc w:val="center"/>
      </w:pPr>
      <w:r w:rsidRPr="69996CEB" w:rsidR="0DE22908">
        <w:rPr>
          <w:rFonts w:ascii="Times New Roman" w:hAnsi="Times New Roman" w:eastAsia="Times New Roman" w:cs="Times New Roman"/>
          <w:b w:val="1"/>
          <w:bCs w:val="1"/>
          <w:noProof w:val="0"/>
          <w:color w:val="auto"/>
          <w:sz w:val="24"/>
          <w:szCs w:val="24"/>
          <w:lang w:val="en-US"/>
        </w:rPr>
        <w:t>Matthew R. Wood</w:t>
      </w:r>
      <w:r w:rsidRPr="69996CEB" w:rsidR="0DE22908">
        <w:rPr>
          <w:rFonts w:ascii="Times New Roman" w:hAnsi="Times New Roman" w:eastAsia="Times New Roman" w:cs="Times New Roman"/>
          <w:noProof w:val="0"/>
          <w:color w:val="auto"/>
          <w:sz w:val="24"/>
          <w:szCs w:val="24"/>
          <w:lang w:val="en-US"/>
        </w:rPr>
        <w:t xml:space="preserve"> </w:t>
      </w:r>
    </w:p>
    <w:p xmlns:wp14="http://schemas.microsoft.com/office/word/2010/wordml" w:rsidP="69996CEB" wp14:paraId="7D87660E" wp14:textId="383709EB">
      <w:pPr>
        <w:keepNext w:val="0"/>
        <w:keepLines w:val="0"/>
        <w:spacing w:before="240" w:beforeAutospacing="off" w:after="240" w:afterAutospacing="off" w:line="480" w:lineRule="auto"/>
        <w:jc w:val="center"/>
      </w:pPr>
      <w:r w:rsidRPr="69996CEB" w:rsidR="0DE22908">
        <w:rPr>
          <w:rFonts w:ascii="Times New Roman" w:hAnsi="Times New Roman" w:eastAsia="Times New Roman" w:cs="Times New Roman"/>
          <w:b w:val="1"/>
          <w:bCs w:val="1"/>
          <w:noProof w:val="0"/>
          <w:color w:val="auto"/>
          <w:sz w:val="24"/>
          <w:szCs w:val="24"/>
          <w:lang w:val="en-US"/>
        </w:rPr>
        <w:t>Southern New Hampshire University</w:t>
      </w:r>
      <w:r w:rsidRPr="69996CEB" w:rsidR="0DE22908">
        <w:rPr>
          <w:rFonts w:ascii="Times New Roman" w:hAnsi="Times New Roman" w:eastAsia="Times New Roman" w:cs="Times New Roman"/>
          <w:noProof w:val="0"/>
          <w:color w:val="auto"/>
          <w:sz w:val="24"/>
          <w:szCs w:val="24"/>
          <w:lang w:val="en-US"/>
        </w:rPr>
        <w:t xml:space="preserve"> </w:t>
      </w:r>
    </w:p>
    <w:p xmlns:wp14="http://schemas.microsoft.com/office/word/2010/wordml" w:rsidP="69996CEB" wp14:paraId="2D5ED3E1" wp14:textId="65F400DC">
      <w:pPr>
        <w:keepNext w:val="0"/>
        <w:keepLines w:val="0"/>
        <w:spacing w:before="240" w:beforeAutospacing="off" w:after="240" w:afterAutospacing="off" w:line="480" w:lineRule="auto"/>
        <w:jc w:val="center"/>
      </w:pPr>
      <w:r w:rsidRPr="69996CEB" w:rsidR="0DE22908">
        <w:rPr>
          <w:rFonts w:ascii="Times New Roman" w:hAnsi="Times New Roman" w:eastAsia="Times New Roman" w:cs="Times New Roman"/>
          <w:b w:val="1"/>
          <w:bCs w:val="1"/>
          <w:noProof w:val="0"/>
          <w:color w:val="auto"/>
          <w:sz w:val="24"/>
          <w:szCs w:val="24"/>
          <w:lang w:val="en-US"/>
        </w:rPr>
        <w:t>CS 330: Computational Graphics and Visualization</w:t>
      </w:r>
      <w:r w:rsidRPr="69996CEB" w:rsidR="0DE22908">
        <w:rPr>
          <w:rFonts w:ascii="Times New Roman" w:hAnsi="Times New Roman" w:eastAsia="Times New Roman" w:cs="Times New Roman"/>
          <w:noProof w:val="0"/>
          <w:color w:val="auto"/>
          <w:sz w:val="24"/>
          <w:szCs w:val="24"/>
          <w:lang w:val="en-US"/>
        </w:rPr>
        <w:t xml:space="preserve"> </w:t>
      </w:r>
    </w:p>
    <w:p xmlns:wp14="http://schemas.microsoft.com/office/word/2010/wordml" w:rsidP="69996CEB" wp14:paraId="184D61B7" wp14:textId="1E93FCB1">
      <w:pPr>
        <w:pStyle w:val="Normal"/>
        <w:keepNext w:val="0"/>
        <w:keepLines w:val="0"/>
        <w:suppressLineNumbers w:val="0"/>
        <w:bidi w:val="0"/>
        <w:spacing w:before="240" w:beforeAutospacing="off" w:after="240" w:afterAutospacing="off" w:line="480" w:lineRule="auto"/>
        <w:ind w:left="0" w:right="0"/>
        <w:jc w:val="center"/>
        <w:rPr>
          <w:rFonts w:ascii="Times New Roman" w:hAnsi="Times New Roman" w:eastAsia="Times New Roman" w:cs="Times New Roman"/>
          <w:b w:val="1"/>
          <w:bCs w:val="1"/>
          <w:noProof w:val="0"/>
          <w:color w:val="auto"/>
          <w:sz w:val="24"/>
          <w:szCs w:val="24"/>
          <w:lang w:val="en-US"/>
        </w:rPr>
      </w:pPr>
      <w:r w:rsidRPr="69996CEB" w:rsidR="0DE22908">
        <w:rPr>
          <w:rFonts w:ascii="Times New Roman" w:hAnsi="Times New Roman" w:eastAsia="Times New Roman" w:cs="Times New Roman"/>
          <w:b w:val="1"/>
          <w:bCs w:val="1"/>
          <w:noProof w:val="0"/>
          <w:color w:val="auto"/>
          <w:sz w:val="24"/>
          <w:szCs w:val="24"/>
          <w:lang w:val="en-US"/>
        </w:rPr>
        <w:t xml:space="preserve">April </w:t>
      </w:r>
      <w:r w:rsidRPr="69996CEB" w:rsidR="309942D0">
        <w:rPr>
          <w:rFonts w:ascii="Times New Roman" w:hAnsi="Times New Roman" w:eastAsia="Times New Roman" w:cs="Times New Roman"/>
          <w:b w:val="1"/>
          <w:bCs w:val="1"/>
          <w:noProof w:val="0"/>
          <w:color w:val="auto"/>
          <w:sz w:val="24"/>
          <w:szCs w:val="24"/>
          <w:lang w:val="en-US"/>
        </w:rPr>
        <w:t>21</w:t>
      </w:r>
      <w:r w:rsidRPr="69996CEB" w:rsidR="0DE22908">
        <w:rPr>
          <w:rFonts w:ascii="Times New Roman" w:hAnsi="Times New Roman" w:eastAsia="Times New Roman" w:cs="Times New Roman"/>
          <w:b w:val="1"/>
          <w:bCs w:val="1"/>
          <w:noProof w:val="0"/>
          <w:color w:val="auto"/>
          <w:sz w:val="24"/>
          <w:szCs w:val="24"/>
          <w:lang w:val="en-US"/>
        </w:rPr>
        <w:t>, 2026</w:t>
      </w:r>
    </w:p>
    <w:p xmlns:wp14="http://schemas.microsoft.com/office/word/2010/wordml" w:rsidP="69996CEB" wp14:paraId="4D398533" wp14:textId="0B8E3029">
      <w:pPr>
        <w:pStyle w:val="Heading2"/>
        <w:keepNext w:val="0"/>
        <w:keepLines w:val="0"/>
        <w:spacing w:before="299" w:beforeAutospacing="off" w:after="299" w:afterAutospacing="off" w:line="480" w:lineRule="auto"/>
        <w:rPr>
          <w:rFonts w:ascii="Times New Roman" w:hAnsi="Times New Roman" w:eastAsia="Times New Roman" w:cs="Times New Roman"/>
          <w:b w:val="1"/>
          <w:bCs w:val="1"/>
          <w:noProof w:val="0"/>
          <w:color w:val="auto"/>
          <w:sz w:val="24"/>
          <w:szCs w:val="24"/>
          <w:lang w:val="en-US"/>
        </w:rPr>
      </w:pPr>
      <w:r w:rsidRPr="69996CEB" w:rsidR="0DE22908">
        <w:rPr>
          <w:rFonts w:ascii="Times New Roman" w:hAnsi="Times New Roman" w:eastAsia="Times New Roman" w:cs="Times New Roman"/>
          <w:b w:val="1"/>
          <w:bCs w:val="1"/>
          <w:noProof w:val="0"/>
          <w:color w:val="auto"/>
          <w:sz w:val="24"/>
          <w:szCs w:val="24"/>
          <w:lang w:val="en-US"/>
        </w:rPr>
        <w:t>Development Choices</w:t>
      </w:r>
    </w:p>
    <w:p xmlns:wp14="http://schemas.microsoft.com/office/word/2010/wordml" w:rsidP="69996CEB" wp14:paraId="0DE84E75" wp14:textId="271E744C">
      <w:pPr>
        <w:keepNext w:val="0"/>
        <w:keepLines w:val="0"/>
        <w:spacing w:before="240" w:beforeAutospacing="off" w:after="240" w:afterAutospacing="off" w:line="480" w:lineRule="auto"/>
        <w:rPr>
          <w:rFonts w:ascii="Times New Roman" w:hAnsi="Times New Roman" w:eastAsia="Times New Roman" w:cs="Times New Roman"/>
          <w:noProof w:val="0"/>
          <w:color w:val="auto"/>
          <w:sz w:val="24"/>
          <w:szCs w:val="24"/>
          <w:lang w:val="en-US"/>
        </w:rPr>
      </w:pPr>
      <w:r w:rsidRPr="69996CEB" w:rsidR="0DE22908">
        <w:rPr>
          <w:rFonts w:ascii="Times New Roman" w:hAnsi="Times New Roman" w:eastAsia="Times New Roman" w:cs="Times New Roman"/>
          <w:noProof w:val="0"/>
          <w:color w:val="auto"/>
          <w:sz w:val="24"/>
          <w:szCs w:val="24"/>
          <w:lang w:val="en-US"/>
        </w:rPr>
        <w:t xml:space="preserve">For my final 3D scene project, the </w:t>
      </w:r>
      <w:r w:rsidRPr="69996CEB" w:rsidR="0DE22908">
        <w:rPr>
          <w:rFonts w:ascii="Times New Roman" w:hAnsi="Times New Roman" w:eastAsia="Times New Roman" w:cs="Times New Roman"/>
          <w:noProof w:val="0"/>
          <w:color w:val="auto"/>
          <w:sz w:val="24"/>
          <w:szCs w:val="24"/>
          <w:lang w:val="en-US"/>
        </w:rPr>
        <w:t>objective</w:t>
      </w:r>
      <w:r w:rsidRPr="69996CEB" w:rsidR="0DE22908">
        <w:rPr>
          <w:rFonts w:ascii="Times New Roman" w:hAnsi="Times New Roman" w:eastAsia="Times New Roman" w:cs="Times New Roman"/>
          <w:noProof w:val="0"/>
          <w:color w:val="auto"/>
          <w:sz w:val="24"/>
          <w:szCs w:val="24"/>
          <w:lang w:val="en-US"/>
        </w:rPr>
        <w:t xml:space="preserve"> was to replicate a reference image using basic OpenGL primitives while incorporating advanced features to create a polished, interactive environment. My primary choice in developing this scene was the use of a modular, class-based architecture. By </w:t>
      </w:r>
      <w:r w:rsidRPr="69996CEB" w:rsidR="0DE22908">
        <w:rPr>
          <w:rFonts w:ascii="Times New Roman" w:hAnsi="Times New Roman" w:eastAsia="Times New Roman" w:cs="Times New Roman"/>
          <w:noProof w:val="0"/>
          <w:color w:val="auto"/>
          <w:sz w:val="24"/>
          <w:szCs w:val="24"/>
          <w:lang w:val="en-US"/>
        </w:rPr>
        <w:t>utilizing</w:t>
      </w:r>
      <w:r w:rsidRPr="69996CEB" w:rsidR="0DE22908">
        <w:rPr>
          <w:rFonts w:ascii="Times New Roman" w:hAnsi="Times New Roman" w:eastAsia="Times New Roman" w:cs="Times New Roman"/>
          <w:noProof w:val="0"/>
          <w:color w:val="auto"/>
          <w:sz w:val="24"/>
          <w:szCs w:val="24"/>
          <w:lang w:val="en-US"/>
        </w:rPr>
        <w:t xml:space="preserve"> a </w:t>
      </w:r>
      <w:r w:rsidRPr="69996CEB" w:rsidR="0DE22908">
        <w:rPr>
          <w:rFonts w:ascii="Times New Roman" w:hAnsi="Times New Roman" w:eastAsia="Times New Roman" w:cs="Times New Roman"/>
          <w:noProof w:val="0"/>
          <w:color w:val="auto"/>
          <w:sz w:val="24"/>
          <w:szCs w:val="24"/>
          <w:lang w:val="en-US"/>
        </w:rPr>
        <w:t>SceneManager</w:t>
      </w:r>
      <w:r w:rsidRPr="69996CEB" w:rsidR="0DE22908">
        <w:rPr>
          <w:rFonts w:ascii="Times New Roman" w:hAnsi="Times New Roman" w:eastAsia="Times New Roman" w:cs="Times New Roman"/>
          <w:noProof w:val="0"/>
          <w:color w:val="auto"/>
          <w:sz w:val="24"/>
          <w:szCs w:val="24"/>
          <w:lang w:val="en-US"/>
        </w:rPr>
        <w:t xml:space="preserve"> class, I was able to encapsulate the logic for object instantiation, texture binding, and transformation matrices. This approach was superior to writing all code within the main execution loop, as it allowed for cleaner debugging and higher reusability of object rendering functions.</w:t>
      </w:r>
    </w:p>
    <w:p xmlns:wp14="http://schemas.microsoft.com/office/word/2010/wordml" w:rsidP="69996CEB" wp14:paraId="5CEE2D6C" wp14:textId="158608F0">
      <w:pPr>
        <w:keepNext w:val="0"/>
        <w:keepLines w:val="0"/>
        <w:spacing w:before="240" w:beforeAutospacing="off" w:after="240" w:afterAutospacing="off" w:line="480" w:lineRule="auto"/>
        <w:rPr>
          <w:rFonts w:ascii="Times New Roman" w:hAnsi="Times New Roman" w:eastAsia="Times New Roman" w:cs="Times New Roman"/>
          <w:noProof w:val="0"/>
          <w:color w:val="auto"/>
          <w:sz w:val="24"/>
          <w:szCs w:val="24"/>
          <w:lang w:val="en-US"/>
        </w:rPr>
      </w:pPr>
      <w:r w:rsidRPr="69996CEB" w:rsidR="0DE22908">
        <w:rPr>
          <w:rFonts w:ascii="Times New Roman" w:hAnsi="Times New Roman" w:eastAsia="Times New Roman" w:cs="Times New Roman"/>
          <w:noProof w:val="0"/>
          <w:color w:val="auto"/>
          <w:sz w:val="24"/>
          <w:szCs w:val="24"/>
          <w:lang w:val="en-US"/>
        </w:rPr>
        <w:t xml:space="preserve">When selecting objects for my scene, I chose a combination of a monitor, lamp, mug, and desk accessories to challenge my ability to work with different geometric primitives. For example, creating the mug required layering a cylinder for the body and a torus for the handle, then applying a custom shader to handle the stainless-steel texture. I decided to implement a "pulsing" light bulb effect using a sine function in the </w:t>
      </w:r>
      <w:r w:rsidRPr="69996CEB" w:rsidR="0DE22908">
        <w:rPr>
          <w:rFonts w:ascii="Times New Roman" w:hAnsi="Times New Roman" w:eastAsia="Times New Roman" w:cs="Times New Roman"/>
          <w:noProof w:val="0"/>
          <w:color w:val="auto"/>
          <w:sz w:val="24"/>
          <w:szCs w:val="24"/>
          <w:lang w:val="en-US"/>
        </w:rPr>
        <w:t>RenderScene</w:t>
      </w:r>
      <w:r w:rsidRPr="69996CEB" w:rsidR="0DE22908">
        <w:rPr>
          <w:rFonts w:ascii="Times New Roman" w:hAnsi="Times New Roman" w:eastAsia="Times New Roman" w:cs="Times New Roman"/>
          <w:noProof w:val="0"/>
          <w:color w:val="auto"/>
          <w:sz w:val="24"/>
          <w:szCs w:val="24"/>
          <w:lang w:val="en-US"/>
        </w:rPr>
        <w:t xml:space="preserve"> loop. This choice was motivated by a desire to make the scene feel dynamic rather than static. Additionally, the steam particle simulation above the mug was a key technical hurdle. I used a </w:t>
      </w:r>
      <w:r w:rsidRPr="69996CEB" w:rsidR="0DE22908">
        <w:rPr>
          <w:rFonts w:ascii="Times New Roman" w:hAnsi="Times New Roman" w:eastAsia="Times New Roman" w:cs="Times New Roman"/>
          <w:noProof w:val="0"/>
          <w:color w:val="auto"/>
          <w:sz w:val="24"/>
          <w:szCs w:val="24"/>
          <w:lang w:val="en-US"/>
        </w:rPr>
        <w:t>std::</w:t>
      </w:r>
      <w:r w:rsidRPr="69996CEB" w:rsidR="0DE22908">
        <w:rPr>
          <w:rFonts w:ascii="Times New Roman" w:hAnsi="Times New Roman" w:eastAsia="Times New Roman" w:cs="Times New Roman"/>
          <w:noProof w:val="0"/>
          <w:color w:val="auto"/>
          <w:sz w:val="24"/>
          <w:szCs w:val="24"/>
          <w:lang w:val="en-US"/>
        </w:rPr>
        <w:t>vector</w:t>
      </w:r>
      <w:r w:rsidRPr="69996CEB" w:rsidR="0DE22908">
        <w:rPr>
          <w:rFonts w:ascii="Times New Roman" w:hAnsi="Times New Roman" w:eastAsia="Times New Roman" w:cs="Times New Roman"/>
          <w:noProof w:val="0"/>
          <w:color w:val="auto"/>
          <w:sz w:val="24"/>
          <w:szCs w:val="24"/>
          <w:lang w:val="en-US"/>
        </w:rPr>
        <w:t xml:space="preserve"> to manage particle positions over time, which allowed me to simulate light fluid motion effectively.</w:t>
      </w:r>
    </w:p>
    <w:p xmlns:wp14="http://schemas.microsoft.com/office/word/2010/wordml" w:rsidP="69996CEB" wp14:paraId="75D204BF" wp14:textId="0CE3866D">
      <w:pPr>
        <w:pStyle w:val="Heading2"/>
        <w:keepNext w:val="0"/>
        <w:keepLines w:val="0"/>
        <w:spacing w:before="299" w:beforeAutospacing="off" w:after="299" w:afterAutospacing="off" w:line="480" w:lineRule="auto"/>
        <w:rPr>
          <w:rFonts w:ascii="Times New Roman" w:hAnsi="Times New Roman" w:eastAsia="Times New Roman" w:cs="Times New Roman"/>
          <w:b w:val="1"/>
          <w:bCs w:val="1"/>
          <w:noProof w:val="0"/>
          <w:color w:val="auto"/>
          <w:sz w:val="24"/>
          <w:szCs w:val="24"/>
          <w:lang w:val="en-US"/>
        </w:rPr>
      </w:pPr>
      <w:r w:rsidRPr="69996CEB" w:rsidR="0DE22908">
        <w:rPr>
          <w:rFonts w:ascii="Times New Roman" w:hAnsi="Times New Roman" w:eastAsia="Times New Roman" w:cs="Times New Roman"/>
          <w:b w:val="1"/>
          <w:bCs w:val="1"/>
          <w:noProof w:val="0"/>
          <w:color w:val="auto"/>
          <w:sz w:val="24"/>
          <w:szCs w:val="24"/>
          <w:lang w:val="en-US"/>
        </w:rPr>
        <w:t>Navigation and Camera Controls</w:t>
      </w:r>
    </w:p>
    <w:p xmlns:wp14="http://schemas.microsoft.com/office/word/2010/wordml" w:rsidP="69996CEB" wp14:paraId="52F0A880" wp14:textId="31B7B0D1">
      <w:pPr>
        <w:keepNext w:val="0"/>
        <w:keepLines w:val="0"/>
        <w:spacing w:before="240" w:beforeAutospacing="off" w:after="240" w:afterAutospacing="off" w:line="480" w:lineRule="auto"/>
        <w:rPr>
          <w:rFonts w:ascii="Times New Roman" w:hAnsi="Times New Roman" w:eastAsia="Times New Roman" w:cs="Times New Roman"/>
          <w:noProof w:val="0"/>
          <w:color w:val="auto"/>
          <w:sz w:val="24"/>
          <w:szCs w:val="24"/>
          <w:lang w:val="en-US"/>
        </w:rPr>
      </w:pPr>
      <w:r w:rsidRPr="69996CEB" w:rsidR="0DE22908">
        <w:rPr>
          <w:rFonts w:ascii="Times New Roman" w:hAnsi="Times New Roman" w:eastAsia="Times New Roman" w:cs="Times New Roman"/>
          <w:noProof w:val="0"/>
          <w:color w:val="auto"/>
          <w:sz w:val="24"/>
          <w:szCs w:val="24"/>
          <w:lang w:val="en-US"/>
        </w:rPr>
        <w:t xml:space="preserve">To ensure an intuitive user experience, I implemented camera navigation that </w:t>
      </w:r>
      <w:r w:rsidRPr="69996CEB" w:rsidR="0DE22908">
        <w:rPr>
          <w:rFonts w:ascii="Times New Roman" w:hAnsi="Times New Roman" w:eastAsia="Times New Roman" w:cs="Times New Roman"/>
          <w:noProof w:val="0"/>
          <w:color w:val="auto"/>
          <w:sz w:val="24"/>
          <w:szCs w:val="24"/>
          <w:lang w:val="en-US"/>
        </w:rPr>
        <w:t>utilizes</w:t>
      </w:r>
      <w:r w:rsidRPr="69996CEB" w:rsidR="0DE22908">
        <w:rPr>
          <w:rFonts w:ascii="Times New Roman" w:hAnsi="Times New Roman" w:eastAsia="Times New Roman" w:cs="Times New Roman"/>
          <w:noProof w:val="0"/>
          <w:color w:val="auto"/>
          <w:sz w:val="24"/>
          <w:szCs w:val="24"/>
          <w:lang w:val="en-US"/>
        </w:rPr>
        <w:t xml:space="preserve"> standard WASD and QE key inputs. The WASD keys manage planar movement (forward, backward, left, right), while the QE keys manage vertical displacement along the Y-axis. This control scheme is standard in game development, making it accessible for the end-user.</w:t>
      </w:r>
    </w:p>
    <w:p xmlns:wp14="http://schemas.microsoft.com/office/word/2010/wordml" w:rsidP="69996CEB" wp14:paraId="1C003292" wp14:textId="3D71AC9E">
      <w:pPr>
        <w:keepNext w:val="0"/>
        <w:keepLines w:val="0"/>
        <w:spacing w:before="240" w:beforeAutospacing="off" w:after="240" w:afterAutospacing="off" w:line="480" w:lineRule="auto"/>
        <w:rPr>
          <w:rFonts w:ascii="Times New Roman" w:hAnsi="Times New Roman" w:eastAsia="Times New Roman" w:cs="Times New Roman"/>
          <w:noProof w:val="0"/>
          <w:color w:val="auto"/>
          <w:sz w:val="24"/>
          <w:szCs w:val="24"/>
          <w:lang w:val="en-US"/>
        </w:rPr>
      </w:pPr>
      <w:r w:rsidRPr="69996CEB" w:rsidR="0DE22908">
        <w:rPr>
          <w:rFonts w:ascii="Times New Roman" w:hAnsi="Times New Roman" w:eastAsia="Times New Roman" w:cs="Times New Roman"/>
          <w:noProof w:val="0"/>
          <w:color w:val="auto"/>
          <w:sz w:val="24"/>
          <w:szCs w:val="24"/>
          <w:lang w:val="en-US"/>
        </w:rPr>
        <w:t xml:space="preserve">For nuanced camera orientation, I integrated mouse callback functions. By capturing the </w:t>
      </w:r>
      <w:r w:rsidRPr="69996CEB" w:rsidR="0DE22908">
        <w:rPr>
          <w:rFonts w:ascii="Times New Roman" w:hAnsi="Times New Roman" w:eastAsia="Times New Roman" w:cs="Times New Roman"/>
          <w:noProof w:val="0"/>
          <w:color w:val="auto"/>
          <w:sz w:val="24"/>
          <w:szCs w:val="24"/>
          <w:lang w:val="en-US"/>
        </w:rPr>
        <w:t>mouse’s</w:t>
      </w:r>
      <w:r w:rsidRPr="69996CEB" w:rsidR="0DE22908">
        <w:rPr>
          <w:rFonts w:ascii="Times New Roman" w:hAnsi="Times New Roman" w:eastAsia="Times New Roman" w:cs="Times New Roman"/>
          <w:noProof w:val="0"/>
          <w:color w:val="auto"/>
          <w:sz w:val="24"/>
          <w:szCs w:val="24"/>
          <w:lang w:val="en-US"/>
        </w:rPr>
        <w:t xml:space="preserve"> X and Y coordinates, I mapped them to the camera’s yaw and pitch. This allows the user to look around the 3D world as if they were present within the space. Furthermore, I implemented a zoom-in/out feature via the mouse scroll wheel, which dynamically adjusts the camera’s speed. This ensures the user can transition from exploring broad, scene-wide details to focusing on small, intricate components of my desk setup.</w:t>
      </w:r>
    </w:p>
    <w:p xmlns:wp14="http://schemas.microsoft.com/office/word/2010/wordml" w:rsidP="69996CEB" wp14:paraId="4D23B0B7" wp14:textId="59CAF110">
      <w:pPr>
        <w:pStyle w:val="Heading2"/>
        <w:keepNext w:val="0"/>
        <w:keepLines w:val="0"/>
        <w:spacing w:before="299" w:beforeAutospacing="off" w:after="299" w:afterAutospacing="off" w:line="480" w:lineRule="auto"/>
        <w:rPr>
          <w:rFonts w:ascii="Times New Roman" w:hAnsi="Times New Roman" w:eastAsia="Times New Roman" w:cs="Times New Roman"/>
          <w:b w:val="1"/>
          <w:bCs w:val="1"/>
          <w:noProof w:val="0"/>
          <w:color w:val="auto"/>
          <w:sz w:val="24"/>
          <w:szCs w:val="24"/>
          <w:lang w:val="en-US"/>
        </w:rPr>
      </w:pPr>
      <w:r w:rsidRPr="69996CEB" w:rsidR="0DE22908">
        <w:rPr>
          <w:rFonts w:ascii="Times New Roman" w:hAnsi="Times New Roman" w:eastAsia="Times New Roman" w:cs="Times New Roman"/>
          <w:b w:val="1"/>
          <w:bCs w:val="1"/>
          <w:noProof w:val="0"/>
          <w:color w:val="auto"/>
          <w:sz w:val="24"/>
          <w:szCs w:val="24"/>
          <w:lang w:val="en-US"/>
        </w:rPr>
        <w:t>Custom Functions and Modularity</w:t>
      </w:r>
    </w:p>
    <w:p xmlns:wp14="http://schemas.microsoft.com/office/word/2010/wordml" w:rsidP="69996CEB" wp14:paraId="633F6474" wp14:textId="34A9B613">
      <w:pPr>
        <w:keepNext w:val="0"/>
        <w:keepLines w:val="0"/>
        <w:spacing w:before="240" w:beforeAutospacing="off" w:after="240" w:afterAutospacing="off" w:line="480" w:lineRule="auto"/>
        <w:rPr>
          <w:rFonts w:ascii="Times New Roman" w:hAnsi="Times New Roman" w:eastAsia="Times New Roman" w:cs="Times New Roman"/>
          <w:noProof w:val="0"/>
          <w:color w:val="auto"/>
          <w:sz w:val="24"/>
          <w:szCs w:val="24"/>
          <w:lang w:val="en-US"/>
        </w:rPr>
      </w:pPr>
      <w:r w:rsidRPr="69996CEB" w:rsidR="0DE22908">
        <w:rPr>
          <w:rFonts w:ascii="Times New Roman" w:hAnsi="Times New Roman" w:eastAsia="Times New Roman" w:cs="Times New Roman"/>
          <w:noProof w:val="0"/>
          <w:color w:val="auto"/>
          <w:sz w:val="24"/>
          <w:szCs w:val="24"/>
          <w:lang w:val="en-US"/>
        </w:rPr>
        <w:t xml:space="preserve">The core of my program’s modularity rests on several custom functions designed to reduce redundant code. The most significant of these is </w:t>
      </w:r>
      <w:r w:rsidRPr="69996CEB" w:rsidR="0DE22908">
        <w:rPr>
          <w:rFonts w:ascii="Times New Roman" w:hAnsi="Times New Roman" w:eastAsia="Times New Roman" w:cs="Times New Roman"/>
          <w:noProof w:val="0"/>
          <w:color w:val="auto"/>
          <w:sz w:val="24"/>
          <w:szCs w:val="24"/>
          <w:lang w:val="en-US"/>
        </w:rPr>
        <w:t>SetTransformations</w:t>
      </w:r>
      <w:r w:rsidRPr="69996CEB" w:rsidR="0DE22908">
        <w:rPr>
          <w:rFonts w:ascii="Times New Roman" w:hAnsi="Times New Roman" w:eastAsia="Times New Roman" w:cs="Times New Roman"/>
          <w:noProof w:val="0"/>
          <w:color w:val="auto"/>
          <w:sz w:val="24"/>
          <w:szCs w:val="24"/>
          <w:lang w:val="en-US"/>
        </w:rPr>
        <w:t xml:space="preserve">. Instead of manually passing scale, rotation, and translation matrices into the shader manager every time an object is drawn, I created this function to handle </w:t>
      </w:r>
      <w:r w:rsidRPr="69996CEB" w:rsidR="0DE22908">
        <w:rPr>
          <w:rFonts w:ascii="Times New Roman" w:hAnsi="Times New Roman" w:eastAsia="Times New Roman" w:cs="Times New Roman"/>
          <w:noProof w:val="0"/>
          <w:color w:val="auto"/>
          <w:sz w:val="24"/>
          <w:szCs w:val="24"/>
          <w:lang w:val="en-US"/>
        </w:rPr>
        <w:t>the math</w:t>
      </w:r>
      <w:r w:rsidRPr="69996CEB" w:rsidR="0DE22908">
        <w:rPr>
          <w:rFonts w:ascii="Times New Roman" w:hAnsi="Times New Roman" w:eastAsia="Times New Roman" w:cs="Times New Roman"/>
          <w:noProof w:val="0"/>
          <w:color w:val="auto"/>
          <w:sz w:val="24"/>
          <w:szCs w:val="24"/>
          <w:lang w:val="en-US"/>
        </w:rPr>
        <w:t xml:space="preserve"> in one place. By calling </w:t>
      </w:r>
      <w:r w:rsidRPr="69996CEB" w:rsidR="0DE22908">
        <w:rPr>
          <w:rFonts w:ascii="Times New Roman" w:hAnsi="Times New Roman" w:eastAsia="Times New Roman" w:cs="Times New Roman"/>
          <w:noProof w:val="0"/>
          <w:color w:val="auto"/>
          <w:sz w:val="24"/>
          <w:szCs w:val="24"/>
          <w:lang w:val="en-US"/>
        </w:rPr>
        <w:t>SetTransformations</w:t>
      </w:r>
      <w:r w:rsidRPr="69996CEB" w:rsidR="0DE22908">
        <w:rPr>
          <w:rFonts w:ascii="Times New Roman" w:hAnsi="Times New Roman" w:eastAsia="Times New Roman" w:cs="Times New Roman"/>
          <w:noProof w:val="0"/>
          <w:color w:val="auto"/>
          <w:sz w:val="24"/>
          <w:szCs w:val="24"/>
          <w:lang w:val="en-US"/>
        </w:rPr>
        <w:t xml:space="preserve">(scale, </w:t>
      </w:r>
      <w:r w:rsidRPr="69996CEB" w:rsidR="0DE22908">
        <w:rPr>
          <w:rFonts w:ascii="Times New Roman" w:hAnsi="Times New Roman" w:eastAsia="Times New Roman" w:cs="Times New Roman"/>
          <w:noProof w:val="0"/>
          <w:color w:val="auto"/>
          <w:sz w:val="24"/>
          <w:szCs w:val="24"/>
          <w:lang w:val="en-US"/>
        </w:rPr>
        <w:t>rotX</w:t>
      </w:r>
      <w:r w:rsidRPr="69996CEB" w:rsidR="0DE22908">
        <w:rPr>
          <w:rFonts w:ascii="Times New Roman" w:hAnsi="Times New Roman" w:eastAsia="Times New Roman" w:cs="Times New Roman"/>
          <w:noProof w:val="0"/>
          <w:color w:val="auto"/>
          <w:sz w:val="24"/>
          <w:szCs w:val="24"/>
          <w:lang w:val="en-US"/>
        </w:rPr>
        <w:t xml:space="preserve">, </w:t>
      </w:r>
      <w:r w:rsidRPr="69996CEB" w:rsidR="0DE22908">
        <w:rPr>
          <w:rFonts w:ascii="Times New Roman" w:hAnsi="Times New Roman" w:eastAsia="Times New Roman" w:cs="Times New Roman"/>
          <w:noProof w:val="0"/>
          <w:color w:val="auto"/>
          <w:sz w:val="24"/>
          <w:szCs w:val="24"/>
          <w:lang w:val="en-US"/>
        </w:rPr>
        <w:t>rotY</w:t>
      </w:r>
      <w:r w:rsidRPr="69996CEB" w:rsidR="0DE22908">
        <w:rPr>
          <w:rFonts w:ascii="Times New Roman" w:hAnsi="Times New Roman" w:eastAsia="Times New Roman" w:cs="Times New Roman"/>
          <w:noProof w:val="0"/>
          <w:color w:val="auto"/>
          <w:sz w:val="24"/>
          <w:szCs w:val="24"/>
          <w:lang w:val="en-US"/>
        </w:rPr>
        <w:t xml:space="preserve">, </w:t>
      </w:r>
      <w:r w:rsidRPr="69996CEB" w:rsidR="0DE22908">
        <w:rPr>
          <w:rFonts w:ascii="Times New Roman" w:hAnsi="Times New Roman" w:eastAsia="Times New Roman" w:cs="Times New Roman"/>
          <w:noProof w:val="0"/>
          <w:color w:val="auto"/>
          <w:sz w:val="24"/>
          <w:szCs w:val="24"/>
          <w:lang w:val="en-US"/>
        </w:rPr>
        <w:t>rotZ</w:t>
      </w:r>
      <w:r w:rsidRPr="69996CEB" w:rsidR="0DE22908">
        <w:rPr>
          <w:rFonts w:ascii="Times New Roman" w:hAnsi="Times New Roman" w:eastAsia="Times New Roman" w:cs="Times New Roman"/>
          <w:noProof w:val="0"/>
          <w:color w:val="auto"/>
          <w:sz w:val="24"/>
          <w:szCs w:val="24"/>
          <w:lang w:val="en-US"/>
        </w:rPr>
        <w:t>, pos)</w:t>
      </w:r>
      <w:r w:rsidRPr="69996CEB" w:rsidR="0DE22908">
        <w:rPr>
          <w:rFonts w:ascii="Times New Roman" w:hAnsi="Times New Roman" w:eastAsia="Times New Roman" w:cs="Times New Roman"/>
          <w:noProof w:val="0"/>
          <w:color w:val="auto"/>
          <w:sz w:val="24"/>
          <w:szCs w:val="24"/>
          <w:lang w:val="en-US"/>
        </w:rPr>
        <w:t>, I streamlined the rendering pipeline significantly.</w:t>
      </w:r>
    </w:p>
    <w:p xmlns:wp14="http://schemas.microsoft.com/office/word/2010/wordml" w:rsidP="69996CEB" wp14:paraId="13CC5594" wp14:textId="39ED11D9">
      <w:pPr>
        <w:keepNext w:val="0"/>
        <w:keepLines w:val="0"/>
        <w:spacing w:before="240" w:beforeAutospacing="off" w:after="240" w:afterAutospacing="off" w:line="480" w:lineRule="auto"/>
        <w:rPr>
          <w:rFonts w:ascii="Times New Roman" w:hAnsi="Times New Roman" w:eastAsia="Times New Roman" w:cs="Times New Roman"/>
          <w:noProof w:val="0"/>
          <w:color w:val="auto"/>
          <w:sz w:val="24"/>
          <w:szCs w:val="24"/>
          <w:lang w:val="en-US"/>
        </w:rPr>
      </w:pPr>
      <w:r w:rsidRPr="69996CEB" w:rsidR="0DE22908">
        <w:rPr>
          <w:rFonts w:ascii="Times New Roman" w:hAnsi="Times New Roman" w:eastAsia="Times New Roman" w:cs="Times New Roman"/>
          <w:noProof w:val="0"/>
          <w:color w:val="auto"/>
          <w:sz w:val="24"/>
          <w:szCs w:val="24"/>
          <w:lang w:val="en-US"/>
        </w:rPr>
        <w:t xml:space="preserve">Similarly, the </w:t>
      </w:r>
      <w:r w:rsidRPr="69996CEB" w:rsidR="0DE22908">
        <w:rPr>
          <w:rFonts w:ascii="Times New Roman" w:hAnsi="Times New Roman" w:eastAsia="Times New Roman" w:cs="Times New Roman"/>
          <w:noProof w:val="0"/>
          <w:color w:val="auto"/>
          <w:sz w:val="24"/>
          <w:szCs w:val="24"/>
          <w:lang w:val="en-US"/>
        </w:rPr>
        <w:t>SetupLightSource</w:t>
      </w:r>
      <w:r w:rsidRPr="69996CEB" w:rsidR="0DE22908">
        <w:rPr>
          <w:rFonts w:ascii="Times New Roman" w:hAnsi="Times New Roman" w:eastAsia="Times New Roman" w:cs="Times New Roman"/>
          <w:noProof w:val="0"/>
          <w:color w:val="auto"/>
          <w:sz w:val="24"/>
          <w:szCs w:val="24"/>
          <w:lang w:val="en-US"/>
        </w:rPr>
        <w:t xml:space="preserve"> and </w:t>
      </w:r>
      <w:r w:rsidRPr="69996CEB" w:rsidR="0DE22908">
        <w:rPr>
          <w:rFonts w:ascii="Times New Roman" w:hAnsi="Times New Roman" w:eastAsia="Times New Roman" w:cs="Times New Roman"/>
          <w:noProof w:val="0"/>
          <w:color w:val="auto"/>
          <w:sz w:val="24"/>
          <w:szCs w:val="24"/>
          <w:lang w:val="en-US"/>
        </w:rPr>
        <w:t>SetupMaterial</w:t>
      </w:r>
      <w:r w:rsidRPr="69996CEB" w:rsidR="0DE22908">
        <w:rPr>
          <w:rFonts w:ascii="Times New Roman" w:hAnsi="Times New Roman" w:eastAsia="Times New Roman" w:cs="Times New Roman"/>
          <w:noProof w:val="0"/>
          <w:color w:val="auto"/>
          <w:sz w:val="24"/>
          <w:szCs w:val="24"/>
          <w:lang w:val="en-US"/>
        </w:rPr>
        <w:t xml:space="preserve"> functions were crucial. These functions abstract the complexity of setting up the Phong shading model. By passing parameters such as ambient, diffuse, and specular values, the code becomes highly adaptable. If I decide to change the color of the lamp light in the future, I only need to adjust the function call rather than rewriting the shader uniform setters. This modular approach not only adheres to best practices but also ensures that my code </w:t>
      </w:r>
      <w:r w:rsidRPr="69996CEB" w:rsidR="0DE22908">
        <w:rPr>
          <w:rFonts w:ascii="Times New Roman" w:hAnsi="Times New Roman" w:eastAsia="Times New Roman" w:cs="Times New Roman"/>
          <w:noProof w:val="0"/>
          <w:color w:val="auto"/>
          <w:sz w:val="24"/>
          <w:szCs w:val="24"/>
          <w:lang w:val="en-US"/>
        </w:rPr>
        <w:t>remains</w:t>
      </w:r>
      <w:r w:rsidRPr="69996CEB" w:rsidR="0DE22908">
        <w:rPr>
          <w:rFonts w:ascii="Times New Roman" w:hAnsi="Times New Roman" w:eastAsia="Times New Roman" w:cs="Times New Roman"/>
          <w:noProof w:val="0"/>
          <w:color w:val="auto"/>
          <w:sz w:val="24"/>
          <w:szCs w:val="24"/>
          <w:lang w:val="en-US"/>
        </w:rPr>
        <w:t xml:space="preserve"> efficient and scalable for future projects.</w:t>
      </w:r>
    </w:p>
    <w:p xmlns:wp14="http://schemas.microsoft.com/office/word/2010/wordml" w:rsidP="69996CEB" wp14:paraId="6E6B82E4" wp14:textId="204868A5">
      <w:pPr>
        <w:pStyle w:val="Heading2"/>
        <w:keepNext w:val="0"/>
        <w:keepLines w:val="0"/>
        <w:spacing w:before="299" w:beforeAutospacing="off" w:after="299" w:afterAutospacing="off" w:line="480" w:lineRule="auto"/>
        <w:rPr>
          <w:rFonts w:ascii="Times New Roman" w:hAnsi="Times New Roman" w:eastAsia="Times New Roman" w:cs="Times New Roman"/>
          <w:b w:val="1"/>
          <w:bCs w:val="1"/>
          <w:noProof w:val="0"/>
          <w:color w:val="auto"/>
          <w:sz w:val="24"/>
          <w:szCs w:val="24"/>
          <w:lang w:val="en-US"/>
        </w:rPr>
      </w:pPr>
      <w:r w:rsidRPr="69996CEB" w:rsidR="0DE22908">
        <w:rPr>
          <w:rFonts w:ascii="Times New Roman" w:hAnsi="Times New Roman" w:eastAsia="Times New Roman" w:cs="Times New Roman"/>
          <w:b w:val="1"/>
          <w:bCs w:val="1"/>
          <w:noProof w:val="0"/>
          <w:color w:val="auto"/>
          <w:sz w:val="24"/>
          <w:szCs w:val="24"/>
          <w:lang w:val="en-US"/>
        </w:rPr>
        <w:t>References</w:t>
      </w:r>
    </w:p>
    <w:p xmlns:wp14="http://schemas.microsoft.com/office/word/2010/wordml" w:rsidP="69996CEB" wp14:paraId="2C078E63" wp14:textId="22556C4E">
      <w:pPr>
        <w:keepNext w:val="0"/>
        <w:keepLines w:val="0"/>
        <w:spacing w:before="240" w:beforeAutospacing="off" w:after="240" w:afterAutospacing="off" w:line="480" w:lineRule="auto"/>
        <w:rPr>
          <w:rFonts w:ascii="Times New Roman" w:hAnsi="Times New Roman" w:eastAsia="Times New Roman" w:cs="Times New Roman"/>
          <w:color w:val="auto"/>
          <w:sz w:val="24"/>
          <w:szCs w:val="24"/>
        </w:rPr>
      </w:pPr>
      <w:r w:rsidRPr="69996CEB" w:rsidR="0DE22908">
        <w:rPr>
          <w:rFonts w:ascii="Times New Roman" w:hAnsi="Times New Roman" w:eastAsia="Times New Roman" w:cs="Times New Roman"/>
          <w:noProof w:val="0"/>
          <w:color w:val="auto"/>
          <w:sz w:val="24"/>
          <w:szCs w:val="24"/>
          <w:lang w:val="en-US"/>
        </w:rPr>
        <w:t xml:space="preserve">Khronos Group. (2026). </w:t>
      </w:r>
      <w:r w:rsidRPr="69996CEB" w:rsidR="0DE22908">
        <w:rPr>
          <w:rFonts w:ascii="Times New Roman" w:hAnsi="Times New Roman" w:eastAsia="Times New Roman" w:cs="Times New Roman"/>
          <w:i w:val="1"/>
          <w:iCs w:val="1"/>
          <w:noProof w:val="0"/>
          <w:color w:val="auto"/>
          <w:sz w:val="24"/>
          <w:szCs w:val="24"/>
          <w:lang w:val="en-US"/>
        </w:rPr>
        <w:t>OpenGL API documentation</w:t>
      </w:r>
      <w:r w:rsidRPr="69996CEB" w:rsidR="0DE22908">
        <w:rPr>
          <w:rFonts w:ascii="Times New Roman" w:hAnsi="Times New Roman" w:eastAsia="Times New Roman" w:cs="Times New Roman"/>
          <w:noProof w:val="0"/>
          <w:color w:val="auto"/>
          <w:sz w:val="24"/>
          <w:szCs w:val="24"/>
          <w:lang w:val="en-US"/>
        </w:rPr>
        <w:t xml:space="preserve">. </w:t>
      </w:r>
      <w:hyperlink r:id="R489b101d6e814f62">
        <w:r w:rsidRPr="69996CEB" w:rsidR="0DE22908">
          <w:rPr>
            <w:rStyle w:val="Hyperlink"/>
            <w:rFonts w:ascii="Times New Roman" w:hAnsi="Times New Roman" w:eastAsia="Times New Roman" w:cs="Times New Roman"/>
            <w:noProof w:val="0"/>
            <w:color w:val="auto"/>
            <w:sz w:val="24"/>
            <w:szCs w:val="24"/>
            <w:lang w:val="en-US"/>
          </w:rPr>
          <w:t>https://www.khronos.org/registry/OpenGL/index_gl.php</w:t>
        </w:r>
      </w:hyperlink>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95232B6"/>
    <w:rsid w:val="0DE22908"/>
    <w:rsid w:val="2449B3A4"/>
    <w:rsid w:val="309942D0"/>
    <w:rsid w:val="695232B6"/>
    <w:rsid w:val="69996CEB"/>
    <w:rsid w:val="790D07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232B6"/>
  <w15:chartTrackingRefBased/>
  <w15:docId w15:val="{C1A80867-FF57-472B-9933-DABF24EF0F2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9996CE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996CE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yperlink">
    <w:uiPriority w:val="99"/>
    <w:name w:val="Hyperlink"/>
    <w:basedOn w:val="DefaultParagraphFont"/>
    <w:unhideWhenUsed/>
    <w:rsid w:val="69996CEB"/>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khronos.org/registry/OpenGL/index_gl.php" TargetMode="External" Id="R489b101d6e814f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2026-04-27T01:58:40.7572839Z</dcterms:created>
  <dcterms:modified xsi:type="dcterms:W3CDTF">2026-04-27T02:02:45.0727855Z</dcterms:modified>
  <dc:creator>Wood, Matthew</dc:creator>
  <lastModifiedBy>Wood, Matthew</lastModifiedBy>
</coreProperties>
</file>