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ind w:firstLine="361" w:firstLineChars="50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highlight w:val="cyan"/>
          <w:lang w:val="en-US"/>
        </w:rPr>
        <w:t>UNIVERSITY OF KALYANI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ind w:firstLine="1405" w:firstLineChars="350"/>
        <w:rPr>
          <w:rFonts w:hint="default"/>
          <w:b/>
          <w:b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u w:val="single"/>
          <w:lang w:val="en-US"/>
        </w:rPr>
        <w:t>Department of Political Science</w:t>
      </w:r>
    </w:p>
    <w:p>
      <w:pPr>
        <w:ind w:firstLine="2008" w:firstLineChars="500"/>
        <w:rPr>
          <w:rFonts w:hint="default"/>
          <w:b/>
          <w:bCs/>
          <w:color w:val="0000FF"/>
          <w:sz w:val="40"/>
          <w:szCs w:val="40"/>
          <w:u w:val="single"/>
          <w:lang w:val="en-US"/>
        </w:rPr>
      </w:pPr>
    </w:p>
    <w:p>
      <w:pPr>
        <w:ind w:firstLine="1405" w:firstLineChars="350"/>
        <w:rPr>
          <w:rFonts w:hint="default"/>
          <w:b/>
          <w:b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u w:val="single"/>
          <w:lang w:val="en-US"/>
        </w:rPr>
        <w:t>1</w:t>
      </w:r>
      <w:r>
        <w:rPr>
          <w:rFonts w:hint="default"/>
          <w:b/>
          <w:bCs/>
          <w:color w:val="0000FF"/>
          <w:sz w:val="40"/>
          <w:szCs w:val="40"/>
          <w:u w:val="single"/>
          <w:vertAlign w:val="superscript"/>
          <w:lang w:val="en-US"/>
        </w:rPr>
        <w:t>st</w:t>
      </w:r>
      <w:r>
        <w:rPr>
          <w:rFonts w:hint="default"/>
          <w:b/>
          <w:bCs/>
          <w:color w:val="0000FF"/>
          <w:sz w:val="40"/>
          <w:szCs w:val="40"/>
          <w:u w:val="single"/>
          <w:lang w:val="en-US"/>
        </w:rPr>
        <w:t xml:space="preserve"> Semester Examination 2023</w:t>
      </w:r>
    </w:p>
    <w:p>
      <w:p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 </w:t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067175" cy="2910205"/>
            <wp:effectExtent l="0" t="0" r="9525" b="4445"/>
            <wp:docPr id="2" name="Picture 2" descr="2023-03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-03-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767" w:firstLineChars="550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  <w:t xml:space="preserve">         Name: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Rima Shaikh</w:t>
      </w:r>
    </w:p>
    <w:p>
      <w:pPr>
        <w:ind w:firstLine="1124" w:firstLineChars="350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  Reg No: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005746 of 2019 - 2020</w:t>
      </w: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 xml:space="preserve">            Class Roll: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114</w:t>
      </w:r>
    </w:p>
    <w:p>
      <w:pPr>
        <w:ind w:firstLine="2570" w:firstLineChars="800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Subject: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Political Science</w:t>
      </w:r>
    </w:p>
    <w:p>
      <w:pPr>
        <w:ind w:firstLine="2891" w:firstLineChars="900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Session: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2022 - 2023</w:t>
      </w:r>
    </w:p>
    <w:p>
      <w:pPr>
        <w:ind w:firstLine="2570" w:firstLineChars="800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Paper: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Term Paper(AECC)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928" w:firstLineChars="600"/>
        <w:rPr>
          <w:rFonts w:hint="default"/>
          <w:b/>
          <w:bCs/>
          <w:i/>
          <w:iCs/>
          <w:sz w:val="52"/>
          <w:szCs w:val="5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 xml:space="preserve">Topic Name: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Non-Aligned Movement</w:t>
      </w:r>
    </w:p>
    <w:p>
      <w:pPr>
        <w:ind w:firstLine="1305" w:firstLineChars="250"/>
        <w:rPr>
          <w:rFonts w:hint="default"/>
          <w:b/>
          <w:bCs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84BAF"/>
    <w:rsid w:val="3BC84BAF"/>
    <w:rsid w:val="467A2F5B"/>
    <w:rsid w:val="4E8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2023-03-09T01:38:00Z</dcterms:created>
  <dc:creator>91956</dc:creator>
  <cp:lastModifiedBy>91956</cp:lastModifiedBy>
  <dcterms:modified xsi:type="dcterms:W3CDTF">2023-03-09T02:00:35Z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4A9347B10E2F48BBA323A2CDD81A96D6</vt:lpwstr>
  </property>
</Properties>
</file>