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20"/>
        <w:gridCol w:w="2880"/>
        <w:gridCol w:w="204"/>
        <w:gridCol w:w="696"/>
        <w:gridCol w:w="1521"/>
        <w:gridCol w:w="1359"/>
        <w:gridCol w:w="2060"/>
      </w:tblGrid>
      <w:tr w14:paraId="4807C3E6">
        <w:trPr>
          <w:wBefore w:w="0" w:type="dxa"/>
          <w:wAfter w:w="0" w:type="dxa"/>
          <w:trHeight w:val="567" w:hRule="exact"/>
          <w:jc w:val="right"/>
        </w:trPr>
        <w:tc>
          <w:tcPr>
            <w:tcW w:w="10520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492CA50">
            <w:pPr>
              <w:rPr>
                <w:rFonts w:hint="eastAsia" w:ascii="宋体" w:hAnsi="宋体"/>
                <w:b/>
                <w:color w:val="FF0000"/>
              </w:rPr>
            </w:pPr>
            <w:bookmarkStart w:id="0" w:name="_GoBack"/>
            <w:bookmarkEnd w:id="0"/>
            <w:r>
              <w:rPr>
                <w:rFonts w:ascii="宋体" w:hAnsi="宋体"/>
              </w:rPr>
              <w:t>工序流程：外协检验→</w:t>
            </w:r>
            <w:r>
              <w:rPr>
                <w:rFonts w:ascii="宋体" w:hAnsi="宋体"/>
                <w:highlight w:val="lightGray"/>
              </w:rPr>
              <w:t>工序检验</w:t>
            </w:r>
            <w:r>
              <w:rPr>
                <w:rFonts w:ascii="宋体" w:hAnsi="宋体"/>
              </w:rPr>
              <w:t>→修边→外观100%检验→成品检验→涂胶→二次外观检→包装→出厂检验→入库</w:t>
            </w:r>
          </w:p>
        </w:tc>
      </w:tr>
      <w:tr w14:paraId="01AE418A">
        <w:trPr>
          <w:wBefore w:w="0" w:type="dxa"/>
          <w:wAfter w:w="0" w:type="dxa"/>
          <w:trHeight w:val="454" w:hRule="exact"/>
          <w:jc w:val="right"/>
        </w:trPr>
        <w:tc>
          <w:tcPr>
            <w:tcW w:w="10520" w:type="dxa"/>
            <w:gridSpan w:val="8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4A3FDD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工艺规范</w:t>
            </w:r>
          </w:p>
        </w:tc>
      </w:tr>
      <w:tr w14:paraId="063C5A39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4281E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产品图号</w:t>
            </w:r>
          </w:p>
        </w:tc>
        <w:tc>
          <w:tcPr>
            <w:tcW w:w="3600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3BAA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HW-lucid后</w:t>
            </w:r>
          </w:p>
        </w:tc>
        <w:tc>
          <w:tcPr>
            <w:tcW w:w="5840" w:type="dxa"/>
            <w:gridSpan w:val="5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068B14C">
            <w:pPr>
              <w:ind w:firstLine="2310" w:firstLineChars="1100"/>
              <w:rPr>
                <w:rFonts w:hint="eastAsia" w:ascii="宋体" w:hAnsi="宋体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947"/>
              <w:gridCol w:w="1947"/>
              <w:gridCol w:w="1947"/>
            </w:tblGrid>
            <w:tr>
              <w:tc>
                <w:tcPr>
                  <w:tcW w:type="dxa" w:w="1947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1463040" cy="1317853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b648538-16e6-4d0c-ae6b-8ba0433e488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3178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47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1463040" cy="47548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cd9a78-a904-44fa-9575-7833151079d6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4754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47"/>
                </w:tcPr>
                <w:p/>
              </w:tc>
            </w:tr>
          </w:tbl>
          <w:p/>
        </w:tc>
      </w:tr>
      <w:tr w14:paraId="6D1B96E5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211CEC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产品名称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8F63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lucid后稳定杆衬套（后稳定杆衬套）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738F12A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0C89976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E5AE3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产品规格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87B0F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\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B65E78F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27FD668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12AA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材    料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21A551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t>塑料骨架,橡胶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0A7B74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5F9931A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0AD6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产品颜色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929EC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t>黑色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0C9BC78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BC3033A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1E84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产品净重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4C675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REF g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3B7C582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56243B6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10E2C5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顾客代码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923A85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ZJ1327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9E41B6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E431FC8">
        <w:trPr>
          <w:wBefore w:w="0" w:type="dxa"/>
          <w:wAfter w:w="0" w:type="dxa"/>
          <w:trHeight w:val="661" w:hRule="exact"/>
          <w:jc w:val="right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</w:tcBorders>
            <w:noWrap w:val="0"/>
            <w:vAlign w:val="center"/>
          </w:tcPr>
          <w:p w14:paraId="55647620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项目 </w:t>
            </w:r>
          </w:p>
        </w:tc>
        <w:tc>
          <w:tcPr>
            <w:tcW w:w="720" w:type="dxa"/>
            <w:tcBorders>
              <w:top w:val="single" w:color="auto" w:sz="4" w:space="0"/>
            </w:tcBorders>
            <w:noWrap w:val="0"/>
            <w:vAlign w:val="center"/>
          </w:tcPr>
          <w:p w14:paraId="40155141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3084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0E2D9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检验项目</w:t>
            </w:r>
          </w:p>
        </w:tc>
        <w:tc>
          <w:tcPr>
            <w:tcW w:w="6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5F54AE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特性标识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5374C2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检验设施/器具</w:t>
            </w:r>
          </w:p>
        </w:tc>
        <w:tc>
          <w:tcPr>
            <w:tcW w:w="13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A3D6A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检验频次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77EECF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备 注</w:t>
            </w:r>
          </w:p>
        </w:tc>
      </w:tr>
      <w:tr w14:paraId="04F48C79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FAC93D5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几何尺寸</w:t>
            </w:r>
          </w:p>
        </w:tc>
        <w:tc>
          <w:tcPr>
            <w:tcW w:w="720" w:type="dxa"/>
            <w:noWrap w:val="0"/>
            <w:vAlign w:val="center"/>
          </w:tcPr>
          <w:p w14:paraId="383A7A63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center"/>
          </w:tcPr>
          <w:p w14:paraId="63288358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  <w:r>
              <w:rPr>
                <w:rFonts w:ascii="宋体" w:hAnsi="宋体"/>
              </w:rPr>
              <w:t>R28.5±0.6</w:t>
            </w:r>
          </w:p>
        </w:tc>
        <w:tc>
          <w:tcPr>
            <w:tcW w:w="696" w:type="dxa"/>
            <w:noWrap w:val="0"/>
            <w:vAlign w:val="center"/>
          </w:tcPr>
          <w:p w14:paraId="39995AC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57F3811B">
            <w:pPr>
              <w:jc w:val="center"/>
              <w:rPr>
                <w:rFonts w:hint="eastAsia"/>
              </w:rPr>
            </w:pPr>
            <w: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7637487C">
            <w:pPr>
              <w:rPr>
                <w:rFonts w:hint="eastAsia" w:ascii="宋体" w:hAnsi="宋体"/>
                <w:szCs w:val="21"/>
              </w:rPr>
            </w:pPr>
            <w:r>
              <w:t>首末模/批</w:t>
            </w:r>
          </w:p>
        </w:tc>
        <w:tc>
          <w:tcPr>
            <w:tcW w:w="2060" w:type="dxa"/>
            <w:vMerge w:val="restart"/>
            <w:tcBorders>
              <w:left w:val="single" w:color="auto" w:sz="4" w:space="0"/>
              <w:right w:val="single" w:color="auto" w:sz="12" w:space="0"/>
            </w:tcBorders>
            <w:noWrap w:val="0"/>
            <w:vAlign w:val="top"/>
          </w:tcPr>
          <w:p w14:paraId="48471D40">
            <w:pPr>
              <w:numPr>
                <w:ilvl w:val="0"/>
                <w:numId w:val="1"/>
              </w:numPr>
              <w:jc w:val="left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产品第一次换模生产时，检测首模                  2、模具修理、设备维修、启动生产时检测首模                                    </w:t>
            </w:r>
          </w:p>
          <w:p w14:paraId="73AEFE3D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4</w:t>
            </w:r>
            <w:r>
              <w:rPr>
                <w:rFonts w:hint="eastAsia" w:ascii="宋体" w:hAnsi="宋体"/>
                <w:color w:val="0000FF"/>
                <w:sz w:val="18"/>
              </w:rPr>
              <w:t>、☆尺寸需编制X-R图（如有关键特性）：</w:t>
            </w:r>
          </w:p>
          <w:p w14:paraId="0AC06AEA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color w:val="0000FF"/>
                <w:sz w:val="18"/>
              </w:rPr>
              <w:t>取样频次：每班5件/</w:t>
            </w:r>
          </w:p>
          <w:p w14:paraId="32632503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color w:val="0000FF"/>
                <w:sz w:val="18"/>
              </w:rPr>
              <w:t>取样位置：四周加中间型腔。</w:t>
            </w:r>
          </w:p>
          <w:p w14:paraId="7AAD1D6B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  <w:r>
              <w:rPr>
                <w:rFonts w:hint="eastAsia" w:ascii="宋体" w:hAnsi="宋体" w:cs="Arial"/>
                <w:sz w:val="20"/>
              </w:rPr>
              <w:t>5.</w:t>
            </w:r>
            <w:r>
              <w:rPr>
                <w:rFonts w:hint="eastAsia" w:ascii="宋体" w:hAnsi="宋体" w:cs="Arial"/>
                <w:sz w:val="20"/>
                <w:lang w:val="zh-CN"/>
              </w:rPr>
              <w:t>每年进行一次全尺寸检验。</w:t>
            </w:r>
          </w:p>
          <w:p w14:paraId="0085EC72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  <w:r>
              <w:rPr>
                <w:rFonts w:hint="eastAsia" w:ascii="宋体" w:hAnsi="宋体" w:cs="Arial"/>
                <w:sz w:val="20"/>
                <w:lang w:val="zh-CN"/>
              </w:rPr>
              <w:t xml:space="preserve"> </w:t>
            </w:r>
          </w:p>
          <w:p w14:paraId="4B08936C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</w:p>
          <w:p w14:paraId="794643BA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</w:p>
          <w:p w14:paraId="4DBEE349">
            <w:pPr>
              <w:jc w:val="left"/>
              <w:rPr>
                <w:rFonts w:hint="eastAsia" w:ascii="宋体" w:hAnsi="宋体" w:cs="Arial"/>
                <w:sz w:val="20"/>
              </w:rPr>
            </w:pPr>
            <w:r>
              <w:rPr>
                <w:rFonts w:hint="eastAsia" w:ascii="宋体" w:hAnsi="宋体" w:cs="Arial"/>
                <w:sz w:val="20"/>
                <w:lang w:val="zh-CN"/>
              </w:rPr>
              <w:t>寸</w:t>
            </w:r>
            <w:r>
              <w:rPr>
                <w:rFonts w:hint="eastAsia" w:ascii="宋体" w:hAnsi="宋体" w:cs="Arial"/>
                <w:sz w:val="20"/>
              </w:rPr>
              <w:t>/外观</w:t>
            </w:r>
            <w:r>
              <w:rPr>
                <w:rFonts w:hint="eastAsia" w:ascii="宋体" w:hAnsi="宋体" w:cs="Arial"/>
                <w:sz w:val="20"/>
                <w:lang w:val="zh-CN"/>
              </w:rPr>
              <w:t>全型腔检测</w:t>
            </w:r>
          </w:p>
        </w:tc>
      </w:tr>
      <w:tr w14:paraId="039B9E69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F03D5F5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4F202C37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F8E4AE0">
            <w:pPr>
              <w:jc w:val="center"/>
              <w:rPr>
                <w:rFonts w:hint="eastAsia" w:ascii="宋体" w:hAnsi="宋体"/>
                <w:b/>
              </w:rPr>
            </w:pPr>
            <w:r>
              <w:t>ØA±0.3</w:t>
            </w:r>
          </w:p>
        </w:tc>
        <w:tc>
          <w:tcPr>
            <w:tcW w:w="696" w:type="dxa"/>
            <w:noWrap w:val="0"/>
            <w:vAlign w:val="center"/>
          </w:tcPr>
          <w:p w14:paraId="5503D635">
            <w:pPr>
              <w:jc w:val="center"/>
              <w:rPr>
                <w:rFonts w:hint="eastAsia" w:ascii="宋体" w:hAnsi="宋体"/>
                <w:b/>
              </w:rPr>
            </w:pPr>
            <w:r>
              <w:t>☆</w:t>
            </w:r>
          </w:p>
        </w:tc>
        <w:tc>
          <w:tcPr>
            <w:tcW w:w="1521" w:type="dxa"/>
            <w:noWrap w:val="0"/>
            <w:vAlign w:val="center"/>
          </w:tcPr>
          <w:p w14:paraId="589DADB9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684A6792">
            <w:pPr>
              <w:rPr>
                <w:rFonts w:hint="eastAsia" w:ascii="宋体" w:hAnsi="宋体"/>
                <w:szCs w:val="21"/>
              </w:rPr>
            </w:pPr>
            <w:r>
              <w:t>首末模/批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A7003E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AAA00F4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9135664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74946A60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3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270B2FC">
            <w:pPr>
              <w:jc w:val="center"/>
              <w:rPr>
                <w:rFonts w:hint="eastAsia" w:ascii="宋体" w:hAnsi="宋体"/>
                <w:b/>
              </w:rPr>
            </w:pPr>
            <w:r>
              <w:t>57±0.8</w:t>
            </w:r>
          </w:p>
        </w:tc>
        <w:tc>
          <w:tcPr>
            <w:tcW w:w="696" w:type="dxa"/>
            <w:noWrap w:val="0"/>
            <w:vAlign w:val="center"/>
          </w:tcPr>
          <w:p w14:paraId="44D679C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95A03E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3EAA9818">
            <w:pPr>
              <w:rPr>
                <w:rFonts w:hint="eastAsia" w:ascii="宋体" w:hAnsi="宋体"/>
                <w:szCs w:val="21"/>
              </w:rPr>
            </w:pPr>
            <w:r>
              <w:t>首末模/批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ACC18B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AAA00F4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9135664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74946A60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4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270B2FC">
            <w:pPr>
              <w:jc w:val="center"/>
              <w:rPr>
                <w:rFonts w:hint="eastAsia" w:ascii="宋体" w:hAnsi="宋体"/>
                <w:b/>
              </w:rPr>
            </w:pPr>
            <w:r>
              <w:t>29.25±0.6</w:t>
            </w:r>
          </w:p>
        </w:tc>
        <w:tc>
          <w:tcPr>
            <w:tcW w:w="696" w:type="dxa"/>
            <w:noWrap w:val="0"/>
            <w:vAlign w:val="center"/>
          </w:tcPr>
          <w:p w14:paraId="44D679C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95A03E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3EAA9818">
            <w:pPr>
              <w:rPr>
                <w:rFonts w:hint="eastAsia" w:ascii="宋体" w:hAnsi="宋体"/>
                <w:szCs w:val="21"/>
              </w:rPr>
            </w:pPr>
            <w:r>
              <w:t>首末模/批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ACC18B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AAA00F4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9135664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74946A60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5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270B2FC">
            <w:pPr>
              <w:jc w:val="center"/>
              <w:rPr>
                <w:rFonts w:hint="eastAsia" w:ascii="宋体" w:hAnsi="宋体"/>
                <w:b/>
              </w:rPr>
            </w:pPr>
            <w:r>
              <w:t>32.05±0.6</w:t>
            </w:r>
          </w:p>
        </w:tc>
        <w:tc>
          <w:tcPr>
            <w:tcW w:w="696" w:type="dxa"/>
            <w:noWrap w:val="0"/>
            <w:vAlign w:val="center"/>
          </w:tcPr>
          <w:p w14:paraId="44D679C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95A03E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3EAA9818">
            <w:pPr>
              <w:rPr>
                <w:rFonts w:hint="eastAsia" w:ascii="宋体" w:hAnsi="宋体"/>
                <w:szCs w:val="21"/>
              </w:rPr>
            </w:pPr>
            <w:r>
              <w:t>首末模/批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ACC18B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AAA00F4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9135664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74946A60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6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270B2FC">
            <w:pPr>
              <w:jc w:val="center"/>
              <w:rPr>
                <w:rFonts w:hint="eastAsia" w:ascii="宋体" w:hAnsi="宋体"/>
                <w:b/>
              </w:rPr>
            </w:pPr>
            <w:r>
              <w:t>35±0.6</w:t>
            </w:r>
          </w:p>
        </w:tc>
        <w:tc>
          <w:tcPr>
            <w:tcW w:w="696" w:type="dxa"/>
            <w:noWrap w:val="0"/>
            <w:vAlign w:val="center"/>
          </w:tcPr>
          <w:p w14:paraId="44D679C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95A03E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3EAA9818">
            <w:pPr>
              <w:rPr>
                <w:rFonts w:hint="eastAsia" w:ascii="宋体" w:hAnsi="宋体"/>
                <w:szCs w:val="21"/>
              </w:rPr>
            </w:pPr>
            <w:r>
              <w:t>首末模/批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ACC18B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9D0DA32">
        <w:trPr>
          <w:wBefore w:w="0" w:type="dxa"/>
          <w:wAfter w:w="0" w:type="dxa"/>
          <w:trHeight w:val="631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2ECDAAFA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外观</w:t>
            </w:r>
          </w:p>
        </w:tc>
        <w:tc>
          <w:tcPr>
            <w:tcW w:w="720" w:type="dxa"/>
            <w:noWrap w:val="0"/>
            <w:vAlign w:val="center"/>
          </w:tcPr>
          <w:p w14:paraId="269111B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3E72BB6B">
            <w:pPr>
              <w:rPr>
                <w:rFonts w:hint="eastAsia" w:ascii="宋体" w:hAnsi="宋体" w:cs="Arial"/>
                <w:szCs w:val="21"/>
              </w:rPr>
            </w:pPr>
            <w:r>
              <w:t>产品表面无有害的气泡、欠硫、缺料、硫痕、裂口等缺陷</w:t>
            </w:r>
          </w:p>
        </w:tc>
        <w:tc>
          <w:tcPr>
            <w:tcW w:w="696" w:type="dxa"/>
            <w:noWrap w:val="0"/>
            <w:vAlign w:val="top"/>
          </w:tcPr>
          <w:p w14:paraId="4C4EFF60">
            <w:pPr>
              <w:rPr>
                <w:rFonts w:hint="eastAsia" w:ascii="宋体" w:hAnsi="宋体" w:cs="Arial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4D4B87DE">
            <w:pPr>
              <w:jc w:val="center"/>
              <w:rPr>
                <w:rFonts w:hint="eastAsia" w:ascii="宋体" w:hAnsi="宋体" w:cs="Arial"/>
                <w:szCs w:val="21"/>
              </w:rPr>
            </w:pPr>
            <w:r>
              <w:t>目测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6DE6B36C">
            <w:pPr>
              <w:jc w:val="center"/>
              <w:rPr>
                <w:rFonts w:hint="eastAsia" w:ascii="宋体" w:hAnsi="宋体" w:cs="Arial"/>
                <w:szCs w:val="21"/>
              </w:rPr>
            </w:pPr>
            <w:r>
              <w:t>首模/每班、末模/每批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0670FC2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4C71EEB">
        <w:trPr>
          <w:wBefore w:w="0" w:type="dxa"/>
          <w:wAfter w:w="0" w:type="dxa"/>
          <w:trHeight w:val="612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1161CF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47A61F4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1934E123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ascii="宋体" w:hAnsi="宋体"/>
              </w:rPr>
              <w:t>通常飞边要求&lt;1mm</w:t>
            </w:r>
          </w:p>
        </w:tc>
        <w:tc>
          <w:tcPr>
            <w:tcW w:w="696" w:type="dxa"/>
            <w:noWrap w:val="0"/>
            <w:vAlign w:val="top"/>
          </w:tcPr>
          <w:p w14:paraId="63F19C28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479F23E3">
            <w:pPr>
              <w:jc w:val="center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ascii="宋体" w:hAnsi="宋体"/>
              </w:rPr>
              <w:t>目测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55716CD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  <w:r>
              <w:t>首模/每班、末模/每批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0662A6C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4C71EEB">
        <w:trPr>
          <w:wBefore w:w="0" w:type="dxa"/>
          <w:wAfter w:w="0" w:type="dxa"/>
          <w:trHeight w:val="612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1161CF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47A61F4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3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1934E123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ascii="宋体" w:hAnsi="宋体"/>
              </w:rPr>
              <w:t>产品表面合适位置做永久性标识,内容包括产品图号,匹配杆径,型腔号,时间钟,字体高度宽度不小于2.5mm,深度不小于0.25mm,字符间距不小于0.2mm(单模无具体要求)</w:t>
            </w:r>
          </w:p>
        </w:tc>
        <w:tc>
          <w:tcPr>
            <w:tcW w:w="696" w:type="dxa"/>
            <w:noWrap w:val="0"/>
            <w:vAlign w:val="top"/>
          </w:tcPr>
          <w:p w14:paraId="63F19C28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479F23E3">
            <w:pPr>
              <w:jc w:val="center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ascii="宋体" w:hAnsi="宋体"/>
              </w:rPr>
              <w:t>目测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55716CD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  <w:r>
              <w:t>首模/每班、末模/每批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0662A6C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4C71EEB">
        <w:trPr>
          <w:wBefore w:w="0" w:type="dxa"/>
          <w:wAfter w:w="0" w:type="dxa"/>
          <w:trHeight w:val="612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1161CF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47A61F4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4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1934E123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ascii="宋体" w:hAnsi="宋体"/>
              </w:rPr>
              <w:t>检查衬套是否缺骨架</w:t>
            </w:r>
          </w:p>
        </w:tc>
        <w:tc>
          <w:tcPr>
            <w:tcW w:w="696" w:type="dxa"/>
            <w:noWrap w:val="0"/>
            <w:vAlign w:val="top"/>
          </w:tcPr>
          <w:p w14:paraId="63F19C28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479F23E3">
            <w:pPr>
              <w:jc w:val="center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ascii="宋体" w:hAnsi="宋体"/>
              </w:rPr>
              <w:t>目测+按压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55716CD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  <w:r>
              <w:t>首模/每班、末模/每批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0662A6C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D7B1845">
        <w:trPr>
          <w:wBefore w:w="0" w:type="dxa"/>
          <w:wAfter w:w="0" w:type="dxa"/>
          <w:trHeight w:val="359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0C88B42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性能</w:t>
            </w:r>
          </w:p>
        </w:tc>
        <w:tc>
          <w:tcPr>
            <w:tcW w:w="720" w:type="dxa"/>
            <w:noWrap w:val="0"/>
            <w:vAlign w:val="center"/>
          </w:tcPr>
          <w:p w14:paraId="1F4A4CAB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center"/>
          </w:tcPr>
          <w:p w14:paraId="031738EF">
            <w:pPr>
              <w:rPr>
                <w:rFonts w:hint="eastAsia" w:ascii="宋体" w:hAnsi="宋体"/>
                <w:szCs w:val="21"/>
              </w:rPr>
            </w:pPr>
            <w:r>
              <w:t>径向静刚度，扭转刚度</w:t>
            </w:r>
          </w:p>
        </w:tc>
        <w:tc>
          <w:tcPr>
            <w:tcW w:w="696" w:type="dxa"/>
            <w:noWrap w:val="0"/>
            <w:vAlign w:val="center"/>
          </w:tcPr>
          <w:p w14:paraId="0F33C437">
            <w:pPr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5CF78032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MTS831</w:t>
            </w:r>
          </w:p>
        </w:tc>
        <w:tc>
          <w:tcPr>
            <w:tcW w:w="1359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2F5B26E0">
            <w:pPr>
              <w:jc w:val="center"/>
              <w:rPr>
                <w:rFonts w:hint="eastAsia" w:ascii="宋体" w:cs="宋体"/>
                <w:color w:val="000000"/>
                <w:kern w:val="0"/>
                <w:szCs w:val="21"/>
                <w:lang w:val="zh-CN"/>
              </w:rPr>
            </w:pPr>
            <w:r>
              <w:t>1件/批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34CD8D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2D0CC4F4">
        <w:trPr>
          <w:wBefore w:w="0" w:type="dxa"/>
          <w:wAfter w:w="0" w:type="dxa"/>
          <w:trHeight w:val="767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42230B7B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7CC01FF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540DBCC3">
            <w:pPr>
              <w:jc w:val="left"/>
              <w:rPr>
                <w:rFonts w:hint="eastAsia" w:ascii="宋体" w:hAnsi="宋体"/>
                <w:szCs w:val="21"/>
              </w:rPr>
            </w:pPr>
            <w:r>
              <w:t>产品粘接实验</w:t>
            </w:r>
          </w:p>
        </w:tc>
        <w:tc>
          <w:tcPr>
            <w:tcW w:w="696" w:type="dxa"/>
            <w:noWrap w:val="0"/>
            <w:vAlign w:val="top"/>
          </w:tcPr>
          <w:p w14:paraId="0B0EC54B">
            <w:pPr>
              <w:jc w:val="left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D5B48F6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MTS831</w:t>
            </w:r>
          </w:p>
        </w:tc>
        <w:tc>
          <w:tcPr>
            <w:tcW w:w="1359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AD90818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9692050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1916373">
        <w:trPr>
          <w:wBefore w:w="0" w:type="dxa"/>
          <w:wAfter w:w="0" w:type="dxa"/>
          <w:trHeight w:val="411" w:hRule="exact"/>
          <w:jc w:val="right"/>
        </w:trPr>
        <w:tc>
          <w:tcPr>
            <w:tcW w:w="1080" w:type="dxa"/>
            <w:tcBorders>
              <w:left w:val="single" w:color="auto" w:sz="12" w:space="0"/>
            </w:tcBorders>
            <w:noWrap w:val="0"/>
            <w:vAlign w:val="center"/>
          </w:tcPr>
          <w:p w14:paraId="7F8E8E83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其他</w:t>
            </w:r>
          </w:p>
        </w:tc>
        <w:tc>
          <w:tcPr>
            <w:tcW w:w="720" w:type="dxa"/>
            <w:noWrap w:val="0"/>
            <w:vAlign w:val="center"/>
          </w:tcPr>
          <w:p w14:paraId="08600F2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3084" w:type="dxa"/>
            <w:gridSpan w:val="2"/>
            <w:noWrap w:val="0"/>
            <w:vAlign w:val="top"/>
          </w:tcPr>
          <w:p w14:paraId="05CE092B">
            <w:pPr>
              <w:jc w:val="left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696" w:type="dxa"/>
            <w:noWrap w:val="0"/>
            <w:vAlign w:val="top"/>
          </w:tcPr>
          <w:p w14:paraId="2B5C34D8">
            <w:pPr>
              <w:jc w:val="left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13A45C05">
            <w:pPr>
              <w:jc w:val="center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73A27E7">
            <w:pPr>
              <w:jc w:val="center"/>
              <w:rPr>
                <w:rFonts w:hint="eastAsia" w:ascii="宋体" w:hAnsi="宋体" w:cs="Arial"/>
                <w:szCs w:val="21"/>
              </w:rPr>
            </w:pPr>
            <w:r/>
          </w:p>
        </w:tc>
        <w:tc>
          <w:tcPr>
            <w:tcW w:w="2060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C7240B7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</w:tbl>
    <w:p w14:paraId="30110416">
      <w:pPr>
        <w:spacing w:line="14" w:lineRule="exact"/>
        <w:rPr>
          <w:rFonts w:hint="eastAsia" w:ascii="宋体" w:hAnsi="宋体"/>
          <w:color w:val="000000"/>
        </w:rPr>
      </w:pPr>
    </w:p>
    <w:p w14:paraId="730DDDFB">
      <w:pPr>
        <w:spacing w:line="14" w:lineRule="exact"/>
        <w:rPr>
          <w:rFonts w:hint="eastAsia" w:ascii="宋体" w:hAnsi="宋体"/>
          <w:color w:val="000000"/>
        </w:rPr>
      </w:pPr>
    </w:p>
    <w:p w14:paraId="4B7D5BA2">
      <w:pPr>
        <w:spacing w:line="14" w:lineRule="exact"/>
        <w:rPr>
          <w:rFonts w:hint="eastAsia" w:ascii="宋体" w:hAnsi="宋体"/>
          <w:color w:val="000000"/>
        </w:rPr>
      </w:pPr>
    </w:p>
    <w:p w14:paraId="504B7939">
      <w:pPr>
        <w:spacing w:line="14" w:lineRule="exact"/>
        <w:rPr>
          <w:rFonts w:hint="eastAsia" w:ascii="宋体" w:hAnsi="宋体"/>
          <w:color w:val="000000"/>
        </w:rPr>
      </w:pPr>
    </w:p>
    <w:p w14:paraId="5ADDE1D8">
      <w:pPr>
        <w:spacing w:line="14" w:lineRule="exact"/>
        <w:rPr>
          <w:rFonts w:hint="eastAsia" w:ascii="宋体" w:hAnsi="宋体"/>
          <w:color w:val="000000"/>
        </w:rPr>
      </w:pPr>
    </w:p>
    <w:p w14:paraId="6DA86982">
      <w:pPr>
        <w:spacing w:line="14" w:lineRule="exact"/>
        <w:rPr>
          <w:rFonts w:hint="eastAsia" w:ascii="宋体" w:hAnsi="宋体"/>
          <w:color w:val="000000"/>
        </w:rPr>
      </w:pPr>
    </w:p>
    <w:p w14:paraId="67B72B6A">
      <w:pPr>
        <w:spacing w:line="20" w:lineRule="exact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11" w:right="567" w:bottom="624" w:left="567" w:header="777" w:footer="5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54"/>
      <w:gridCol w:w="654"/>
      <w:gridCol w:w="360"/>
      <w:gridCol w:w="540"/>
      <w:gridCol w:w="1080"/>
      <w:gridCol w:w="1080"/>
      <w:gridCol w:w="1260"/>
      <w:gridCol w:w="360"/>
      <w:gridCol w:w="1080"/>
      <w:gridCol w:w="540"/>
      <w:gridCol w:w="1080"/>
      <w:gridCol w:w="1832"/>
    </w:tblGrid>
    <w:tr w14:paraId="048302AD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1E12F51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1174DFF0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90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746DCA1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3420" w:type="dxa"/>
          <w:gridSpan w:val="3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0748C0EB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44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205A3742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4149DAE6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832" w:type="dxa"/>
          <w:tcBorders>
            <w:left w:val="single" w:color="auto" w:sz="4" w:space="0"/>
            <w:right w:val="single" w:color="auto" w:sz="12" w:space="0"/>
          </w:tcBorders>
          <w:noWrap w:val="0"/>
          <w:vAlign w:val="center"/>
        </w:tcPr>
        <w:p w14:paraId="1319C987">
          <w:pPr>
            <w:jc w:val="center"/>
            <w:rPr>
              <w:rFonts w:hint="eastAsia" w:ascii="宋体" w:hAnsi="宋体"/>
              <w:b/>
            </w:rPr>
          </w:pPr>
        </w:p>
      </w:tc>
    </w:tr>
    <w:tr w14:paraId="456224E8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2A710F3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2592FA0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90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7CA1409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3420" w:type="dxa"/>
          <w:gridSpan w:val="3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58C8620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44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3B8323CF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4F7C2BD0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832" w:type="dxa"/>
          <w:tcBorders>
            <w:left w:val="single" w:color="auto" w:sz="4" w:space="0"/>
            <w:right w:val="single" w:color="auto" w:sz="12" w:space="0"/>
          </w:tcBorders>
          <w:noWrap w:val="0"/>
          <w:vAlign w:val="center"/>
        </w:tcPr>
        <w:p w14:paraId="36917A49">
          <w:pPr>
            <w:jc w:val="center"/>
            <w:rPr>
              <w:rFonts w:hint="eastAsia" w:ascii="宋体" w:hAnsi="宋体"/>
              <w:b/>
            </w:rPr>
          </w:pPr>
        </w:p>
      </w:tc>
    </w:tr>
    <w:tr w14:paraId="72AC36BD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0D38F268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版本</w:t>
          </w:r>
        </w:p>
      </w:tc>
      <w:tc>
        <w:tcPr>
          <w:tcW w:w="654" w:type="dxa"/>
          <w:tcBorders>
            <w:left w:val="single" w:color="auto" w:sz="12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36478D39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标记</w:t>
          </w:r>
        </w:p>
      </w:tc>
      <w:tc>
        <w:tcPr>
          <w:tcW w:w="90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4EA1467F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处数</w:t>
          </w:r>
        </w:p>
      </w:tc>
      <w:tc>
        <w:tcPr>
          <w:tcW w:w="3420" w:type="dxa"/>
          <w:gridSpan w:val="3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754F8388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修正、更改内容</w:t>
          </w:r>
        </w:p>
      </w:tc>
      <w:tc>
        <w:tcPr>
          <w:tcW w:w="144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50B65820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更改时间</w:t>
          </w:r>
        </w:p>
      </w:tc>
      <w:tc>
        <w:tcPr>
          <w:tcW w:w="162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5A86A832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更改人</w:t>
          </w:r>
        </w:p>
      </w:tc>
      <w:tc>
        <w:tcPr>
          <w:tcW w:w="1832" w:type="dxa"/>
          <w:tcBorders>
            <w:left w:val="single" w:color="auto" w:sz="4" w:space="0"/>
            <w:bottom w:val="single" w:color="auto" w:sz="12" w:space="0"/>
            <w:right w:val="single" w:color="auto" w:sz="12" w:space="0"/>
          </w:tcBorders>
          <w:noWrap w:val="0"/>
          <w:vAlign w:val="center"/>
        </w:tcPr>
        <w:p w14:paraId="261C2495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批准人/日期</w:t>
          </w:r>
        </w:p>
      </w:tc>
    </w:tr>
    <w:tr w14:paraId="7443AFF3">
      <w:tblPrEx>
        <w:tblBorders>
          <w:top w:val="single" w:color="auto" w:sz="12" w:space="0"/>
          <w:left w:val="single" w:color="auto" w:sz="12" w:space="0"/>
          <w:bottom w:val="none" w:color="auto" w:sz="0" w:space="0"/>
          <w:right w:val="single" w:color="auto" w:sz="12" w:space="0"/>
          <w:insideH w:val="single" w:color="auto" w:sz="6" w:space="0"/>
          <w:insideV w:val="single" w:color="auto" w:sz="6" w:space="0"/>
        </w:tblBorders>
      </w:tblPrEx>
      <w:trPr>
        <w:wBefore w:w="0" w:type="dxa"/>
        <w:wAfter w:w="0" w:type="dxa"/>
        <w:trHeight w:val="758" w:hRule="atLeast"/>
        <w:jc w:val="right"/>
      </w:trPr>
      <w:tc>
        <w:tcPr>
          <w:tcW w:w="1668" w:type="dxa"/>
          <w:gridSpan w:val="3"/>
          <w:tcBorders>
            <w:bottom w:val="single" w:color="auto" w:sz="12" w:space="0"/>
          </w:tcBorders>
          <w:noWrap w:val="0"/>
          <w:vAlign w:val="center"/>
        </w:tcPr>
        <w:p w14:paraId="510DB3C0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sz w:val="21"/>
            </w:rPr>
          </w:pPr>
          <w:r>
            <w:rPr>
              <w:rFonts w:hint="eastAsia" w:ascii="宋体" w:hAnsi="宋体"/>
              <w:b/>
              <w:sz w:val="21"/>
            </w:rPr>
            <w:t>编 制</w:t>
          </w:r>
        </w:p>
        <w:p w14:paraId="34C1BC99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sz w:val="21"/>
            </w:rPr>
          </w:pPr>
          <w:r>
            <w:rPr>
              <w:rFonts w:hint="eastAsia" w:ascii="宋体" w:hAnsi="宋体"/>
              <w:b/>
              <w:sz w:val="21"/>
            </w:rPr>
            <w:t>（日期）</w:t>
          </w:r>
        </w:p>
      </w:tc>
      <w:tc>
        <w:tcPr>
          <w:tcW w:w="1620" w:type="dxa"/>
          <w:gridSpan w:val="2"/>
          <w:tcBorders>
            <w:bottom w:val="single" w:color="auto" w:sz="12" w:space="0"/>
          </w:tcBorders>
          <w:noWrap w:val="0"/>
          <w:vAlign w:val="center"/>
        </w:tcPr>
        <w:p w14:paraId="72954BF3">
          <w:pPr>
            <w:pStyle w:val="5"/>
            <w:pBdr>
              <w:bottom w:val="none" w:color="auto" w:sz="0" w:space="0"/>
            </w:pBdr>
            <w:ind w:left="-178" w:right="-107"/>
            <w:rPr>
              <w:rFonts w:hint="eastAsia" w:ascii="宋体" w:hAnsi="宋体"/>
              <w:b/>
              <w:color w:val="FF0000"/>
              <w:sz w:val="21"/>
            </w:rPr>
          </w:pPr>
          <w:r>
            <w:t>蒋子杰</w:t>
            <w:br/>
            <w:t>20251203</w:t>
          </w:r>
        </w:p>
      </w:tc>
      <w:tc>
        <w:tcPr>
          <w:tcW w:w="1080" w:type="dxa"/>
          <w:tcBorders>
            <w:bottom w:val="single" w:color="auto" w:sz="12" w:space="0"/>
          </w:tcBorders>
          <w:noWrap w:val="0"/>
          <w:vAlign w:val="center"/>
        </w:tcPr>
        <w:p w14:paraId="6A2A6718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审 核</w:t>
          </w:r>
        </w:p>
        <w:p w14:paraId="37AAF2CC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（日期）</w:t>
          </w:r>
        </w:p>
      </w:tc>
      <w:tc>
        <w:tcPr>
          <w:tcW w:w="1620" w:type="dxa"/>
          <w:gridSpan w:val="2"/>
          <w:tcBorders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3ABFEA78">
          <w:pPr>
            <w:pStyle w:val="5"/>
            <w:pBdr>
              <w:bottom w:val="none" w:color="auto" w:sz="0" w:space="0"/>
            </w:pBdr>
            <w:jc w:val="both"/>
            <w:rPr>
              <w:rFonts w:hint="eastAsia" w:ascii="宋体" w:hAnsi="宋体"/>
              <w:b/>
              <w:color w:val="000000"/>
              <w:sz w:val="21"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bottom w:val="single" w:color="auto" w:sz="12" w:space="0"/>
          </w:tcBorders>
          <w:noWrap w:val="0"/>
          <w:vAlign w:val="center"/>
        </w:tcPr>
        <w:p w14:paraId="20F84D60">
          <w:pPr>
            <w:pStyle w:val="5"/>
            <w:pBdr>
              <w:bottom w:val="none" w:color="auto" w:sz="0" w:space="0"/>
            </w:pBdr>
            <w:jc w:val="both"/>
            <w:rPr>
              <w:rFonts w:hint="eastAsia" w:ascii="宋体" w:hAnsi="宋体"/>
              <w:b/>
              <w:color w:val="000000"/>
              <w:sz w:val="21"/>
            </w:rPr>
          </w:pPr>
        </w:p>
      </w:tc>
      <w:tc>
        <w:tcPr>
          <w:tcW w:w="1080" w:type="dxa"/>
          <w:tcBorders>
            <w:bottom w:val="single" w:color="auto" w:sz="12" w:space="0"/>
          </w:tcBorders>
          <w:noWrap w:val="0"/>
          <w:vAlign w:val="center"/>
        </w:tcPr>
        <w:p w14:paraId="16239513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批 准</w:t>
          </w:r>
        </w:p>
        <w:p w14:paraId="131C9DA0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（日期）</w:t>
          </w:r>
        </w:p>
      </w:tc>
      <w:tc>
        <w:tcPr>
          <w:tcW w:w="1832" w:type="dxa"/>
          <w:tcBorders>
            <w:bottom w:val="single" w:color="auto" w:sz="12" w:space="0"/>
          </w:tcBorders>
          <w:noWrap w:val="0"/>
          <w:vAlign w:val="center"/>
        </w:tcPr>
        <w:p w14:paraId="6B904D8E">
          <w:pPr>
            <w:pStyle w:val="5"/>
            <w:pBdr>
              <w:bottom w:val="none" w:color="auto" w:sz="0" w:space="0"/>
            </w:pBdr>
            <w:ind w:right="-107"/>
            <w:jc w:val="both"/>
            <w:rPr>
              <w:rFonts w:hint="eastAsia" w:ascii="宋体" w:hAnsi="宋体"/>
              <w:color w:val="000000"/>
              <w:sz w:val="21"/>
            </w:rPr>
          </w:pPr>
        </w:p>
      </w:tc>
    </w:tr>
  </w:tbl>
  <w:p w14:paraId="2FAE9D99">
    <w:pPr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ECBBB">
    <w:pPr>
      <w:jc w:val="center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-12700</wp:posOffset>
          </wp:positionH>
          <wp:positionV relativeFrom="page">
            <wp:posOffset>370205</wp:posOffset>
          </wp:positionV>
          <wp:extent cx="2584450" cy="718820"/>
          <wp:effectExtent l="0" t="0" r="6350" b="17780"/>
          <wp:wrapNone/>
          <wp:docPr id="2" name="图片 1" descr="XX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XX logo heade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4450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sz w:val="28"/>
        <w:szCs w:val="28"/>
      </w:rPr>
      <w:t>XXXX股份有限公司</w:t>
    </w:r>
  </w:p>
  <w:p w14:paraId="5D83756C">
    <w:pPr>
      <w:jc w:val="center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制品半成品检验作业指导书</w:t>
    </w:r>
  </w:p>
  <w:p w14:paraId="163E7B30">
    <w:pPr>
      <w:wordWrap w:val="0"/>
      <w:jc w:val="right"/>
      <w:rPr>
        <w:rFonts w:hint="eastAsia" w:ascii="宋体" w:hAnsi="宋体"/>
      </w:rPr>
    </w:pPr>
    <w:r>
      <w:rPr>
        <w:rFonts w:hint="eastAsia" w:ascii="宋体" w:hAnsi="宋体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  <w:lang/>
      </w:rPr>
      <w:t>1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 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  <w:lang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</w:t>
    </w:r>
  </w:p>
  <w:tbl>
    <w:tblPr>
      <w:tblStyle w:val="7"/>
      <w:tblW w:w="0" w:type="auto"/>
      <w:jc w:val="right"/>
      <w:tblBorders>
        <w:top w:val="single" w:color="auto" w:sz="12" w:space="0"/>
        <w:left w:val="single" w:color="auto" w:sz="12" w:space="0"/>
        <w:bottom w:val="none" w:color="auto" w:sz="0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15"/>
      <w:gridCol w:w="1701"/>
      <w:gridCol w:w="1701"/>
      <w:gridCol w:w="1701"/>
      <w:gridCol w:w="1701"/>
      <w:gridCol w:w="1701"/>
    </w:tblGrid>
    <w:tr w14:paraId="2A6730AD">
      <w:trPr>
        <w:wBefore w:w="0" w:type="dxa"/>
        <w:wAfter w:w="0" w:type="dxa"/>
        <w:trHeight w:val="405" w:hRule="atLeast"/>
        <w:jc w:val="right"/>
      </w:trPr>
      <w:tc>
        <w:tcPr>
          <w:tcW w:w="2015" w:type="dxa"/>
          <w:tcBorders>
            <w:top w:val="single" w:color="auto" w:sz="12" w:space="0"/>
          </w:tcBorders>
          <w:noWrap w:val="0"/>
          <w:vAlign w:val="center"/>
        </w:tcPr>
        <w:p w14:paraId="0C72FBFC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文件编号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051A6758">
          <w:pPr>
            <w:rPr>
              <w:rFonts w:hint="eastAsia" w:ascii="宋体" w:hAnsi="宋体"/>
              <w:color w:val="0000FF"/>
            </w:rPr>
          </w:pPr>
          <w:r>
            <w:rPr>
              <w:rFonts w:ascii="宋体" w:hAnsi="宋体"/>
            </w:rPr>
            <w:t>20C114800 D01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6C5B17D1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过程名称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60372C73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ascii="宋体" w:hAnsi="宋体"/>
            </w:rPr>
            <w:t>半成品检验</w:t>
          </w:r>
        </w:p>
      </w:tc>
      <w:tc>
        <w:tcPr>
          <w:tcW w:w="1701" w:type="dxa"/>
          <w:tcBorders>
            <w:top w:val="single" w:color="auto" w:sz="12" w:space="0"/>
            <w:right w:val="single" w:color="auto" w:sz="4" w:space="0"/>
          </w:tcBorders>
          <w:noWrap w:val="0"/>
          <w:vAlign w:val="center"/>
        </w:tcPr>
        <w:p w14:paraId="0AFA7B0F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版本编号</w:t>
          </w:r>
        </w:p>
      </w:tc>
      <w:tc>
        <w:tcPr>
          <w:tcW w:w="1701" w:type="dxa"/>
          <w:tcBorders>
            <w:top w:val="single" w:color="auto" w:sz="12" w:space="0"/>
            <w:left w:val="single" w:color="auto" w:sz="4" w:space="0"/>
          </w:tcBorders>
          <w:noWrap w:val="0"/>
          <w:vAlign w:val="center"/>
        </w:tcPr>
        <w:p w14:paraId="64A3B64D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ascii="宋体" w:hAnsi="宋体"/>
            </w:rPr>
            <w:t>S01</w:t>
          </w:r>
        </w:p>
      </w:tc>
    </w:tr>
    <w:tr w14:paraId="1FF7D3CA">
      <w:trPr>
        <w:wBefore w:w="0" w:type="dxa"/>
        <w:wAfter w:w="0" w:type="dxa"/>
        <w:trHeight w:val="405" w:hRule="atLeast"/>
        <w:jc w:val="right"/>
      </w:trPr>
      <w:tc>
        <w:tcPr>
          <w:tcW w:w="2015" w:type="dxa"/>
          <w:tcBorders>
            <w:bottom w:val="single" w:color="auto" w:sz="4" w:space="0"/>
          </w:tcBorders>
          <w:noWrap w:val="0"/>
          <w:vAlign w:val="center"/>
        </w:tcPr>
        <w:p w14:paraId="029D9670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过程负责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546DE2D6">
          <w:pPr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工序质控员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785DEA5B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过程代码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10244888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D01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28853734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发布日期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5DB91E06">
          <w:pPr>
            <w:jc w:val="center"/>
            <w:rPr>
              <w:rFonts w:hint="eastAsia" w:ascii="宋体" w:hAnsi="宋体"/>
              <w:color w:val="0000FF"/>
              <w:sz w:val="18"/>
              <w:szCs w:val="18"/>
            </w:rPr>
          </w:pPr>
          <w:r>
            <w:rPr>
              <w:sz w:val="18"/>
            </w:rPr>
            <w:t>2025.12.03</w:t>
          </w:r>
        </w:p>
      </w:tc>
    </w:tr>
  </w:tbl>
  <w:p w14:paraId="471CFCA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E32FA"/>
    <w:multiLevelType w:val="singleLevel"/>
    <w:tmpl w:val="548E32F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8DC"/>
    <w:rsid w:val="000944DF"/>
    <w:rsid w:val="000D3CC5"/>
    <w:rsid w:val="001B3C27"/>
    <w:rsid w:val="001D257C"/>
    <w:rsid w:val="0020118F"/>
    <w:rsid w:val="0025446F"/>
    <w:rsid w:val="002A5973"/>
    <w:rsid w:val="002B45E7"/>
    <w:rsid w:val="002C04C0"/>
    <w:rsid w:val="002E1F32"/>
    <w:rsid w:val="00380129"/>
    <w:rsid w:val="0039000F"/>
    <w:rsid w:val="003A3095"/>
    <w:rsid w:val="0042732E"/>
    <w:rsid w:val="004B3312"/>
    <w:rsid w:val="004D2787"/>
    <w:rsid w:val="004E5037"/>
    <w:rsid w:val="004E63C9"/>
    <w:rsid w:val="00506907"/>
    <w:rsid w:val="0054133D"/>
    <w:rsid w:val="00553ED1"/>
    <w:rsid w:val="00562746"/>
    <w:rsid w:val="00596AEB"/>
    <w:rsid w:val="005D65A7"/>
    <w:rsid w:val="006029DA"/>
    <w:rsid w:val="0060368D"/>
    <w:rsid w:val="006620A4"/>
    <w:rsid w:val="00683DD7"/>
    <w:rsid w:val="006F04DD"/>
    <w:rsid w:val="00805754"/>
    <w:rsid w:val="00841CD0"/>
    <w:rsid w:val="0090089A"/>
    <w:rsid w:val="00932601"/>
    <w:rsid w:val="00AE4737"/>
    <w:rsid w:val="00BE636F"/>
    <w:rsid w:val="00D31BB2"/>
    <w:rsid w:val="00D80089"/>
    <w:rsid w:val="00D80BEA"/>
    <w:rsid w:val="00D97214"/>
    <w:rsid w:val="00DD023A"/>
    <w:rsid w:val="00E42AFD"/>
    <w:rsid w:val="00E4393D"/>
    <w:rsid w:val="00E92D02"/>
    <w:rsid w:val="00F37D20"/>
    <w:rsid w:val="00F45F20"/>
    <w:rsid w:val="00F60838"/>
    <w:rsid w:val="015C5678"/>
    <w:rsid w:val="143D021C"/>
    <w:rsid w:val="147A1E6B"/>
    <w:rsid w:val="19F45E15"/>
    <w:rsid w:val="26E579AC"/>
    <w:rsid w:val="2C885BF9"/>
    <w:rsid w:val="2E761012"/>
    <w:rsid w:val="339D0714"/>
    <w:rsid w:val="36250A1E"/>
    <w:rsid w:val="38781AAD"/>
    <w:rsid w:val="3C22338B"/>
    <w:rsid w:val="3CD8482C"/>
    <w:rsid w:val="400E2294"/>
    <w:rsid w:val="46CD7F13"/>
    <w:rsid w:val="484B58D9"/>
    <w:rsid w:val="497A733E"/>
    <w:rsid w:val="4BCF33F2"/>
    <w:rsid w:val="50450567"/>
    <w:rsid w:val="50952AE9"/>
    <w:rsid w:val="51E36397"/>
    <w:rsid w:val="543A5941"/>
    <w:rsid w:val="56E718A0"/>
    <w:rsid w:val="57986194"/>
    <w:rsid w:val="5C243FC2"/>
    <w:rsid w:val="5D656FD9"/>
    <w:rsid w:val="5ECE6BFF"/>
    <w:rsid w:val="61935B9E"/>
    <w:rsid w:val="664D39AE"/>
    <w:rsid w:val="6A3E3E0B"/>
    <w:rsid w:val="762B6E42"/>
    <w:rsid w:val="771E477B"/>
    <w:rsid w:val="77D45887"/>
    <w:rsid w:val="798C3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i/>
      <w:color w:val="FF000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b/>
      <w:bCs/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page number"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zd</Company>
  <Pages>1</Pages>
  <Words>61</Words>
  <Characters>353</Characters>
  <Lines>2</Lines>
  <Paragraphs>1</Paragraphs>
  <TotalTime>0</TotalTime>
  <ScaleCrop>false</ScaleCrop>
  <LinksUpToDate>false</LinksUpToDate>
  <CharactersWithSpaces>413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2026-06-22T23:17:00Z</dcterms:created>
  <dc:creator>LUC</dc:creator>
  <cp:lastModifiedBy>新星</cp:lastModifiedBy>
  <cp:lastPrinted>2022-08-22T23:23:00Z</cp:lastPrinted>
  <dcterms:modified xsi:type="dcterms:W3CDTF">2026-08-18T19:48:03Z</dcterms:modified>
  <dc:title>产品编号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70DC327DE4EB27606319856ABBAB4660_43</vt:lpwstr>
  </property>
</Properties>
</file>