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8CD33" w14:textId="77777777" w:rsidR="006210FE" w:rsidRDefault="00000000">
      <w:pPr>
        <w:spacing w:line="480" w:lineRule="auto"/>
        <w:jc w:val="center"/>
        <w:rPr>
          <w:rFonts w:ascii="Times New Roman" w:eastAsia="Times New Roman" w:hAnsi="Times New Roman" w:cs="Times New Roman"/>
          <w:b/>
          <w:color w:val="0F0F0F"/>
          <w:sz w:val="44"/>
          <w:szCs w:val="44"/>
        </w:rPr>
      </w:pPr>
      <w:r>
        <w:rPr>
          <w:rFonts w:ascii="Times New Roman" w:eastAsia="Times New Roman" w:hAnsi="Times New Roman" w:cs="Times New Roman"/>
          <w:b/>
          <w:color w:val="0F0F0F"/>
          <w:sz w:val="44"/>
          <w:szCs w:val="44"/>
        </w:rPr>
        <w:t>Predicting Suicide Tendency through NLP:</w:t>
      </w:r>
    </w:p>
    <w:p w14:paraId="2FD50501" w14:textId="77777777" w:rsidR="006210FE" w:rsidRDefault="00000000">
      <w:pPr>
        <w:spacing w:line="480" w:lineRule="auto"/>
        <w:jc w:val="center"/>
        <w:rPr>
          <w:rFonts w:ascii="Times New Roman" w:eastAsia="Times New Roman" w:hAnsi="Times New Roman" w:cs="Times New Roman"/>
          <w:b/>
          <w:color w:val="0F0F0F"/>
          <w:sz w:val="46"/>
          <w:szCs w:val="46"/>
        </w:rPr>
      </w:pPr>
      <w:r>
        <w:rPr>
          <w:rFonts w:ascii="Times New Roman" w:eastAsia="Times New Roman" w:hAnsi="Times New Roman" w:cs="Times New Roman"/>
          <w:b/>
          <w:color w:val="0F0F0F"/>
          <w:sz w:val="44"/>
          <w:szCs w:val="44"/>
        </w:rPr>
        <w:t xml:space="preserve"> A Text Analytics Approach</w:t>
      </w:r>
    </w:p>
    <w:p w14:paraId="1A2DCB49" w14:textId="77777777" w:rsidR="006210FE" w:rsidRDefault="006210FE">
      <w:pPr>
        <w:spacing w:line="480" w:lineRule="auto"/>
        <w:jc w:val="center"/>
        <w:rPr>
          <w:rFonts w:ascii="Times New Roman" w:eastAsia="Times New Roman" w:hAnsi="Times New Roman" w:cs="Times New Roman"/>
          <w:color w:val="0F0F0F"/>
          <w:sz w:val="26"/>
          <w:szCs w:val="26"/>
        </w:rPr>
      </w:pPr>
    </w:p>
    <w:p w14:paraId="69DC73C7" w14:textId="77777777" w:rsidR="006210FE" w:rsidRDefault="006210FE">
      <w:pPr>
        <w:spacing w:line="480" w:lineRule="auto"/>
        <w:jc w:val="center"/>
        <w:rPr>
          <w:rFonts w:ascii="Times New Roman" w:eastAsia="Times New Roman" w:hAnsi="Times New Roman" w:cs="Times New Roman"/>
          <w:color w:val="0F0F0F"/>
          <w:sz w:val="26"/>
          <w:szCs w:val="26"/>
        </w:rPr>
      </w:pPr>
    </w:p>
    <w:p w14:paraId="49528557" w14:textId="77777777" w:rsidR="006210FE" w:rsidRDefault="006210FE">
      <w:pPr>
        <w:spacing w:line="480" w:lineRule="auto"/>
        <w:jc w:val="center"/>
        <w:rPr>
          <w:rFonts w:ascii="Times New Roman" w:eastAsia="Times New Roman" w:hAnsi="Times New Roman" w:cs="Times New Roman"/>
          <w:color w:val="0F0F0F"/>
          <w:sz w:val="26"/>
          <w:szCs w:val="26"/>
        </w:rPr>
      </w:pPr>
    </w:p>
    <w:p w14:paraId="7DD23198" w14:textId="77777777" w:rsidR="006210FE" w:rsidRDefault="006210FE">
      <w:pPr>
        <w:spacing w:line="480" w:lineRule="auto"/>
        <w:jc w:val="center"/>
        <w:rPr>
          <w:rFonts w:ascii="Times New Roman" w:eastAsia="Times New Roman" w:hAnsi="Times New Roman" w:cs="Times New Roman"/>
          <w:color w:val="0F0F0F"/>
          <w:sz w:val="26"/>
          <w:szCs w:val="26"/>
        </w:rPr>
      </w:pPr>
    </w:p>
    <w:p w14:paraId="03C59001" w14:textId="77777777" w:rsidR="006210FE" w:rsidRDefault="00000000">
      <w:pPr>
        <w:spacing w:line="480" w:lineRule="auto"/>
        <w:jc w:val="center"/>
        <w:rPr>
          <w:rFonts w:ascii="Times New Roman" w:eastAsia="Times New Roman" w:hAnsi="Times New Roman" w:cs="Times New Roman"/>
          <w:color w:val="0F0F0F"/>
          <w:sz w:val="26"/>
          <w:szCs w:val="26"/>
        </w:rPr>
      </w:pPr>
      <w:proofErr w:type="spellStart"/>
      <w:r>
        <w:rPr>
          <w:rFonts w:ascii="Times New Roman" w:eastAsia="Times New Roman" w:hAnsi="Times New Roman" w:cs="Times New Roman"/>
          <w:color w:val="0F0F0F"/>
          <w:sz w:val="26"/>
          <w:szCs w:val="26"/>
        </w:rPr>
        <w:t>Xinwen</w:t>
      </w:r>
      <w:proofErr w:type="spellEnd"/>
      <w:r>
        <w:rPr>
          <w:rFonts w:ascii="Times New Roman" w:eastAsia="Times New Roman" w:hAnsi="Times New Roman" w:cs="Times New Roman"/>
          <w:color w:val="0F0F0F"/>
          <w:sz w:val="26"/>
          <w:szCs w:val="26"/>
        </w:rPr>
        <w:t xml:space="preserve"> Wu and Xiaoxuan Gu</w:t>
      </w:r>
    </w:p>
    <w:p w14:paraId="4D322C89" w14:textId="77777777" w:rsidR="006210FE" w:rsidRDefault="00000000">
      <w:pPr>
        <w:spacing w:line="480" w:lineRule="auto"/>
        <w:jc w:val="center"/>
        <w:rPr>
          <w:rFonts w:ascii="Times New Roman" w:eastAsia="Times New Roman" w:hAnsi="Times New Roman" w:cs="Times New Roman"/>
          <w:color w:val="0F0F0F"/>
          <w:sz w:val="26"/>
          <w:szCs w:val="26"/>
        </w:rPr>
      </w:pPr>
      <w:r>
        <w:rPr>
          <w:rFonts w:ascii="Times New Roman" w:eastAsia="Times New Roman" w:hAnsi="Times New Roman" w:cs="Times New Roman"/>
          <w:color w:val="0F0F0F"/>
          <w:sz w:val="26"/>
          <w:szCs w:val="26"/>
        </w:rPr>
        <w:t>Marshall School of Business, University of Southern California</w:t>
      </w:r>
    </w:p>
    <w:p w14:paraId="18E36A20" w14:textId="77777777" w:rsidR="006210FE" w:rsidRDefault="00000000">
      <w:pPr>
        <w:spacing w:line="480" w:lineRule="auto"/>
        <w:jc w:val="center"/>
        <w:rPr>
          <w:rFonts w:ascii="Times New Roman" w:eastAsia="Times New Roman" w:hAnsi="Times New Roman" w:cs="Times New Roman"/>
          <w:color w:val="0F0F0F"/>
          <w:sz w:val="26"/>
          <w:szCs w:val="26"/>
        </w:rPr>
      </w:pPr>
      <w:r>
        <w:rPr>
          <w:rFonts w:ascii="Times New Roman" w:eastAsia="Times New Roman" w:hAnsi="Times New Roman" w:cs="Times New Roman"/>
          <w:color w:val="0F0F0F"/>
          <w:sz w:val="26"/>
          <w:szCs w:val="26"/>
        </w:rPr>
        <w:t>DSO 560: Text Analytics and Natural Language Processing</w:t>
      </w:r>
    </w:p>
    <w:p w14:paraId="676B05BF" w14:textId="77777777" w:rsidR="006210FE" w:rsidRDefault="00000000">
      <w:pPr>
        <w:spacing w:line="480" w:lineRule="auto"/>
        <w:jc w:val="center"/>
        <w:rPr>
          <w:rFonts w:ascii="Times New Roman" w:eastAsia="Times New Roman" w:hAnsi="Times New Roman" w:cs="Times New Roman"/>
          <w:color w:val="0F0F0F"/>
          <w:sz w:val="26"/>
          <w:szCs w:val="26"/>
        </w:rPr>
      </w:pPr>
      <w:r>
        <w:rPr>
          <w:rFonts w:ascii="Times New Roman" w:eastAsia="Times New Roman" w:hAnsi="Times New Roman" w:cs="Times New Roman"/>
          <w:color w:val="0F0F0F"/>
          <w:sz w:val="26"/>
          <w:szCs w:val="26"/>
        </w:rPr>
        <w:t>Professor Lorena Martin</w:t>
      </w:r>
    </w:p>
    <w:p w14:paraId="0FC84C1A" w14:textId="77777777" w:rsidR="006210FE" w:rsidRDefault="00000000">
      <w:pPr>
        <w:spacing w:line="480" w:lineRule="auto"/>
        <w:jc w:val="center"/>
        <w:rPr>
          <w:rFonts w:ascii="Times New Roman" w:eastAsia="Times New Roman" w:hAnsi="Times New Roman" w:cs="Times New Roman"/>
          <w:color w:val="0F0F0F"/>
          <w:sz w:val="26"/>
          <w:szCs w:val="26"/>
        </w:rPr>
      </w:pPr>
      <w:r>
        <w:rPr>
          <w:rFonts w:ascii="Times New Roman" w:eastAsia="Times New Roman" w:hAnsi="Times New Roman" w:cs="Times New Roman"/>
          <w:color w:val="0F0F0F"/>
          <w:sz w:val="26"/>
          <w:szCs w:val="26"/>
        </w:rPr>
        <w:t>Dec 2, 2023</w:t>
      </w:r>
    </w:p>
    <w:p w14:paraId="121C4183" w14:textId="77777777" w:rsidR="006210FE" w:rsidRDefault="006210FE">
      <w:pPr>
        <w:spacing w:line="480" w:lineRule="auto"/>
        <w:jc w:val="center"/>
        <w:rPr>
          <w:rFonts w:ascii="Times New Roman" w:eastAsia="Times New Roman" w:hAnsi="Times New Roman" w:cs="Times New Roman"/>
          <w:color w:val="0F0F0F"/>
          <w:sz w:val="26"/>
          <w:szCs w:val="26"/>
        </w:rPr>
      </w:pPr>
    </w:p>
    <w:p w14:paraId="6109FDAE" w14:textId="77777777" w:rsidR="006210FE" w:rsidRDefault="00000000">
      <w:pPr>
        <w:pStyle w:val="Heading1"/>
        <w:spacing w:before="220" w:after="220" w:line="480" w:lineRule="auto"/>
        <w:jc w:val="center"/>
        <w:rPr>
          <w:rFonts w:ascii="Times New Roman" w:eastAsia="Times New Roman" w:hAnsi="Times New Roman" w:cs="Times New Roman"/>
          <w:b/>
          <w:color w:val="0F0F0F"/>
          <w:sz w:val="26"/>
          <w:szCs w:val="26"/>
        </w:rPr>
      </w:pPr>
      <w:bookmarkStart w:id="0" w:name="_tqu1nd4sad78" w:colFirst="0" w:colLast="0"/>
      <w:bookmarkEnd w:id="0"/>
      <w:r>
        <w:br w:type="page"/>
      </w:r>
    </w:p>
    <w:p w14:paraId="5755D3CD" w14:textId="77777777" w:rsidR="006210FE" w:rsidRDefault="00000000">
      <w:pPr>
        <w:pStyle w:val="Heading1"/>
        <w:spacing w:before="220" w:after="220" w:line="480" w:lineRule="auto"/>
        <w:jc w:val="center"/>
        <w:rPr>
          <w:rFonts w:ascii="Times New Roman" w:eastAsia="Times New Roman" w:hAnsi="Times New Roman" w:cs="Times New Roman"/>
          <w:b/>
          <w:color w:val="0F0F0F"/>
          <w:sz w:val="26"/>
          <w:szCs w:val="26"/>
        </w:rPr>
      </w:pPr>
      <w:bookmarkStart w:id="1" w:name="_6ac4g3kyqsdt" w:colFirst="0" w:colLast="0"/>
      <w:bookmarkEnd w:id="1"/>
      <w:r>
        <w:rPr>
          <w:rFonts w:ascii="Times New Roman" w:eastAsia="Times New Roman" w:hAnsi="Times New Roman" w:cs="Times New Roman"/>
          <w:b/>
          <w:color w:val="0F0F0F"/>
          <w:sz w:val="26"/>
          <w:szCs w:val="26"/>
        </w:rPr>
        <w:lastRenderedPageBreak/>
        <w:t xml:space="preserve">Abstract </w:t>
      </w:r>
    </w:p>
    <w:p w14:paraId="12AB4647" w14:textId="77777777" w:rsidR="006210FE" w:rsidRDefault="00000000">
      <w:pPr>
        <w:spacing w:before="220" w:after="220" w:line="480" w:lineRule="auto"/>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This study employs Natural Language Processing (NLP) techniques to discern suicide-related posts within online textual data. Utilizing sentiment analysis, semantic analysis, and TF-IDF vectorization, it aims to identify nuanced patterns indicative of suicidal tendencies. Leveraging data from Reddit's "</w:t>
      </w:r>
      <w:proofErr w:type="spellStart"/>
      <w:r>
        <w:rPr>
          <w:rFonts w:ascii="Times New Roman" w:eastAsia="Times New Roman" w:hAnsi="Times New Roman" w:cs="Times New Roman"/>
          <w:color w:val="0F0F0F"/>
          <w:sz w:val="24"/>
          <w:szCs w:val="24"/>
        </w:rPr>
        <w:t>SuicideWatch</w:t>
      </w:r>
      <w:proofErr w:type="spellEnd"/>
      <w:r>
        <w:rPr>
          <w:rFonts w:ascii="Times New Roman" w:eastAsia="Times New Roman" w:hAnsi="Times New Roman" w:cs="Times New Roman"/>
          <w:color w:val="0F0F0F"/>
          <w:sz w:val="24"/>
          <w:szCs w:val="24"/>
        </w:rPr>
        <w:t xml:space="preserve">" and "r/teenagers" subreddits, it undergoes preprocessing, </w:t>
      </w:r>
      <w:proofErr w:type="gramStart"/>
      <w:r>
        <w:rPr>
          <w:rFonts w:ascii="Times New Roman" w:eastAsia="Times New Roman" w:hAnsi="Times New Roman" w:cs="Times New Roman"/>
          <w:color w:val="0F0F0F"/>
          <w:sz w:val="24"/>
          <w:szCs w:val="24"/>
        </w:rPr>
        <w:t>sentiment</w:t>
      </w:r>
      <w:proofErr w:type="gramEnd"/>
      <w:r>
        <w:rPr>
          <w:rFonts w:ascii="Times New Roman" w:eastAsia="Times New Roman" w:hAnsi="Times New Roman" w:cs="Times New Roman"/>
          <w:color w:val="0F0F0F"/>
          <w:sz w:val="24"/>
          <w:szCs w:val="24"/>
        </w:rPr>
        <w:t xml:space="preserve"> and semantic analyses, and TF-IDF vectorization. It then trains models (Naive Bayes, Random Forest, </w:t>
      </w:r>
      <w:proofErr w:type="spellStart"/>
      <w:r>
        <w:rPr>
          <w:rFonts w:ascii="Times New Roman" w:eastAsia="Times New Roman" w:hAnsi="Times New Roman" w:cs="Times New Roman"/>
          <w:color w:val="0F0F0F"/>
          <w:sz w:val="24"/>
          <w:szCs w:val="24"/>
        </w:rPr>
        <w:t>XGBoost</w:t>
      </w:r>
      <w:proofErr w:type="spellEnd"/>
      <w:r>
        <w:rPr>
          <w:rFonts w:ascii="Times New Roman" w:eastAsia="Times New Roman" w:hAnsi="Times New Roman" w:cs="Times New Roman"/>
          <w:color w:val="0F0F0F"/>
          <w:sz w:val="24"/>
          <w:szCs w:val="24"/>
        </w:rPr>
        <w:t>, Neural Network) to predict suicidal tendencies, achieving accuracy scores ranging from 79.3% to 88.8%. The feature importance analysis reveals critical terms in identifying suicide-related content. The study fills a gap in literature by employing comprehensive NLP approaches and diverse models for enhanced predictive performance. While facing challenges like imbalanced data and computational constraints, the findings advocate for the use of NLP in mental health monitoring and suggest proactive intervention strategies to aid individuals exhibiting signs of distress.</w:t>
      </w:r>
    </w:p>
    <w:p w14:paraId="4FB3CD5C" w14:textId="77777777" w:rsidR="006210FE" w:rsidRDefault="00000000">
      <w:pPr>
        <w:spacing w:before="220" w:after="220" w:line="480" w:lineRule="auto"/>
        <w:ind w:firstLine="720"/>
        <w:jc w:val="both"/>
        <w:rPr>
          <w:rFonts w:ascii="Times New Roman" w:eastAsia="Times New Roman" w:hAnsi="Times New Roman" w:cs="Times New Roman"/>
          <w:color w:val="0F0F0F"/>
          <w:sz w:val="24"/>
          <w:szCs w:val="24"/>
        </w:rPr>
      </w:pPr>
      <w:r>
        <w:rPr>
          <w:rFonts w:ascii="Times New Roman" w:eastAsia="Times New Roman" w:hAnsi="Times New Roman" w:cs="Times New Roman"/>
          <w:i/>
          <w:color w:val="0F0F0F"/>
          <w:sz w:val="24"/>
          <w:szCs w:val="24"/>
        </w:rPr>
        <w:t>Keywords</w:t>
      </w:r>
      <w:r>
        <w:rPr>
          <w:rFonts w:ascii="Times New Roman" w:eastAsia="Times New Roman" w:hAnsi="Times New Roman" w:cs="Times New Roman"/>
          <w:color w:val="0F0F0F"/>
          <w:sz w:val="24"/>
          <w:szCs w:val="24"/>
        </w:rPr>
        <w:t>: suicidality, natural language processing, detection</w:t>
      </w:r>
    </w:p>
    <w:p w14:paraId="3FDA2BC5" w14:textId="77777777" w:rsidR="006210FE" w:rsidRDefault="00000000">
      <w:pPr>
        <w:pStyle w:val="Heading1"/>
        <w:spacing w:before="220" w:after="220" w:line="480" w:lineRule="auto"/>
        <w:jc w:val="both"/>
        <w:rPr>
          <w:rFonts w:ascii="Times" w:eastAsia="Times" w:hAnsi="Times" w:cs="Times"/>
          <w:b/>
        </w:rPr>
      </w:pPr>
      <w:bookmarkStart w:id="2" w:name="_um3bnkr6kfjj" w:colFirst="0" w:colLast="0"/>
      <w:bookmarkEnd w:id="2"/>
      <w:r>
        <w:br w:type="page"/>
      </w:r>
    </w:p>
    <w:p w14:paraId="2FCE0D3E" w14:textId="77777777" w:rsidR="006210FE" w:rsidRDefault="00000000">
      <w:pPr>
        <w:pStyle w:val="Heading1"/>
        <w:spacing w:before="0" w:after="0" w:line="480" w:lineRule="auto"/>
        <w:jc w:val="center"/>
        <w:rPr>
          <w:rFonts w:ascii="Times" w:eastAsia="Times" w:hAnsi="Times" w:cs="Times"/>
          <w:b/>
          <w:sz w:val="26"/>
          <w:szCs w:val="26"/>
        </w:rPr>
      </w:pPr>
      <w:bookmarkStart w:id="3" w:name="_jn7ziqpqxjqo" w:colFirst="0" w:colLast="0"/>
      <w:bookmarkEnd w:id="3"/>
      <w:r>
        <w:rPr>
          <w:rFonts w:ascii="Times" w:eastAsia="Times" w:hAnsi="Times" w:cs="Times"/>
          <w:b/>
          <w:sz w:val="26"/>
          <w:szCs w:val="26"/>
        </w:rPr>
        <w:lastRenderedPageBreak/>
        <w:t>Introduction</w:t>
      </w:r>
    </w:p>
    <w:p w14:paraId="0EDED3DA" w14:textId="77777777" w:rsidR="006210FE" w:rsidRPr="00036858" w:rsidRDefault="00000000">
      <w:pPr>
        <w:pStyle w:val="Heading2"/>
        <w:spacing w:before="0" w:line="480" w:lineRule="auto"/>
        <w:rPr>
          <w:sz w:val="24"/>
          <w:szCs w:val="24"/>
        </w:rPr>
      </w:pPr>
      <w:bookmarkStart w:id="4" w:name="_hfe1pm346pze" w:colFirst="0" w:colLast="0"/>
      <w:bookmarkEnd w:id="4"/>
      <w:r w:rsidRPr="00036858">
        <w:rPr>
          <w:sz w:val="24"/>
          <w:szCs w:val="24"/>
        </w:rPr>
        <w:t>Background</w:t>
      </w:r>
    </w:p>
    <w:p w14:paraId="50B27BC7" w14:textId="23E906CC" w:rsidR="006210FE" w:rsidRDefault="00000000" w:rsidP="006B1182">
      <w:pPr>
        <w:spacing w:line="480" w:lineRule="auto"/>
        <w:ind w:firstLine="720"/>
        <w:rPr>
          <w:rFonts w:ascii="Times New Roman" w:eastAsia="Times New Roman" w:hAnsi="Times New Roman" w:cs="Times New Roman"/>
          <w:color w:val="242424"/>
          <w:sz w:val="24"/>
          <w:szCs w:val="24"/>
        </w:rPr>
      </w:pPr>
      <w:r>
        <w:rPr>
          <w:rFonts w:ascii="Times New Roman" w:eastAsia="Times New Roman" w:hAnsi="Times New Roman" w:cs="Times New Roman"/>
          <w:color w:val="242424"/>
          <w:sz w:val="24"/>
          <w:szCs w:val="24"/>
        </w:rPr>
        <w:t>Mental health concerns, especially suicidal tendencies among adolescents in low-and middle-income countries, are substantial (Uddin et al., 2019). The internet has revolutionized monitoring methods, with online networking posts offering a valuable resource for emotional status detection. Analyzing these posts allows for the identification of potential suicidality, utilizing technology and artificial intelligence. This intersection of mental health and online platforms provides an opportunity for proactive intervention and support, contributing to a safer online community.</w:t>
      </w:r>
    </w:p>
    <w:p w14:paraId="6A436CAA" w14:textId="77777777" w:rsidR="006210FE" w:rsidRPr="00036858" w:rsidRDefault="00000000">
      <w:pPr>
        <w:pStyle w:val="Heading2"/>
        <w:spacing w:before="0" w:line="480" w:lineRule="auto"/>
        <w:rPr>
          <w:sz w:val="24"/>
          <w:szCs w:val="24"/>
        </w:rPr>
      </w:pPr>
      <w:bookmarkStart w:id="5" w:name="_ba7qwkfj4t5h" w:colFirst="0" w:colLast="0"/>
      <w:bookmarkEnd w:id="5"/>
      <w:r w:rsidRPr="00036858">
        <w:rPr>
          <w:sz w:val="24"/>
          <w:szCs w:val="24"/>
        </w:rPr>
        <w:t>Objective</w:t>
      </w:r>
    </w:p>
    <w:p w14:paraId="37AC9AC3" w14:textId="77777777" w:rsidR="006210FE" w:rsidRDefault="00000000">
      <w:pPr>
        <w:spacing w:line="480" w:lineRule="auto"/>
        <w:ind w:firstLine="720"/>
        <w:rPr>
          <w:rFonts w:ascii="Times New Roman" w:eastAsia="Times New Roman" w:hAnsi="Times New Roman" w:cs="Times New Roman"/>
          <w:color w:val="242424"/>
          <w:sz w:val="24"/>
          <w:szCs w:val="24"/>
        </w:rPr>
      </w:pPr>
      <w:r>
        <w:rPr>
          <w:rFonts w:ascii="Times New Roman" w:eastAsia="Times New Roman" w:hAnsi="Times New Roman" w:cs="Times New Roman"/>
          <w:color w:val="242424"/>
          <w:sz w:val="24"/>
          <w:szCs w:val="24"/>
        </w:rPr>
        <w:t>The primary objective of this project is to leverage Natural Language Processing (NLP) and text analytics techniques to identify potential suicide-related posts within online text data. This involves employing advanced NLP techniques and machine learning methods to locate specific keywords, patterns, and linguistic markers indicative of suicidal tendencies within textual content available on online platforms.</w:t>
      </w:r>
    </w:p>
    <w:p w14:paraId="4177E2B6" w14:textId="6E225AC7" w:rsidR="006210FE" w:rsidRDefault="00000000" w:rsidP="00036858">
      <w:pPr>
        <w:spacing w:line="480" w:lineRule="auto"/>
        <w:ind w:firstLine="720"/>
        <w:rPr>
          <w:rFonts w:ascii="Times New Roman" w:eastAsia="Times New Roman" w:hAnsi="Times New Roman" w:cs="Times New Roman"/>
          <w:color w:val="242424"/>
          <w:sz w:val="24"/>
          <w:szCs w:val="24"/>
        </w:rPr>
      </w:pPr>
      <w:r>
        <w:rPr>
          <w:rFonts w:ascii="Times New Roman" w:eastAsia="Times New Roman" w:hAnsi="Times New Roman" w:cs="Times New Roman"/>
          <w:color w:val="242424"/>
          <w:sz w:val="24"/>
          <w:szCs w:val="24"/>
        </w:rPr>
        <w:t>This endeavor includes utilizing sentiment polarity and subjectivity scores to discern nuanced differences between suicide-related and non-suicidal posts, alongside the application of semantic analysis techniques to uncover underlying topics within the textual content.</w:t>
      </w:r>
      <w:r w:rsidR="00036858">
        <w:rPr>
          <w:rFonts w:ascii="Times New Roman" w:eastAsia="Times New Roman" w:hAnsi="Times New Roman" w:cs="Times New Roman"/>
          <w:color w:val="242424"/>
          <w:sz w:val="24"/>
          <w:szCs w:val="24"/>
        </w:rPr>
        <w:t xml:space="preserve"> </w:t>
      </w:r>
      <w:r>
        <w:rPr>
          <w:rFonts w:ascii="Times New Roman" w:eastAsia="Times New Roman" w:hAnsi="Times New Roman" w:cs="Times New Roman"/>
          <w:color w:val="242424"/>
          <w:sz w:val="24"/>
          <w:szCs w:val="24"/>
        </w:rPr>
        <w:t xml:space="preserve">Additionally, </w:t>
      </w:r>
      <w:r w:rsidR="002719D0">
        <w:rPr>
          <w:rFonts w:ascii="Times New Roman" w:eastAsia="Times New Roman" w:hAnsi="Times New Roman" w:cs="Times New Roman"/>
          <w:color w:val="242424"/>
          <w:sz w:val="24"/>
          <w:szCs w:val="24"/>
        </w:rPr>
        <w:t>this study</w:t>
      </w:r>
      <w:r>
        <w:rPr>
          <w:rFonts w:ascii="Times New Roman" w:eastAsia="Times New Roman" w:hAnsi="Times New Roman" w:cs="Times New Roman"/>
          <w:color w:val="242424"/>
          <w:sz w:val="24"/>
          <w:szCs w:val="24"/>
        </w:rPr>
        <w:t xml:space="preserve"> aim</w:t>
      </w:r>
      <w:r w:rsidR="002719D0">
        <w:rPr>
          <w:rFonts w:ascii="Times New Roman" w:eastAsia="Times New Roman" w:hAnsi="Times New Roman" w:cs="Times New Roman"/>
          <w:color w:val="242424"/>
          <w:sz w:val="24"/>
          <w:szCs w:val="24"/>
        </w:rPr>
        <w:t>s</w:t>
      </w:r>
      <w:r>
        <w:rPr>
          <w:rFonts w:ascii="Times New Roman" w:eastAsia="Times New Roman" w:hAnsi="Times New Roman" w:cs="Times New Roman"/>
          <w:color w:val="242424"/>
          <w:sz w:val="24"/>
          <w:szCs w:val="24"/>
        </w:rPr>
        <w:t xml:space="preserve"> to employ TF-IDF vectorization to preprocess and convert textual data into numerical features. Subsequently, </w:t>
      </w:r>
      <w:r w:rsidR="002778FC">
        <w:rPr>
          <w:rFonts w:ascii="Times New Roman" w:eastAsia="Times New Roman" w:hAnsi="Times New Roman" w:cs="Times New Roman"/>
          <w:color w:val="242424"/>
          <w:sz w:val="24"/>
          <w:szCs w:val="24"/>
        </w:rPr>
        <w:t xml:space="preserve">by </w:t>
      </w:r>
      <w:r>
        <w:rPr>
          <w:rFonts w:ascii="Times New Roman" w:eastAsia="Times New Roman" w:hAnsi="Times New Roman" w:cs="Times New Roman"/>
          <w:color w:val="242424"/>
          <w:sz w:val="24"/>
          <w:szCs w:val="24"/>
        </w:rPr>
        <w:t xml:space="preserve">leveraging these transformed features, </w:t>
      </w:r>
      <w:r w:rsidR="002719D0">
        <w:rPr>
          <w:rFonts w:ascii="Times New Roman" w:eastAsia="Times New Roman" w:hAnsi="Times New Roman" w:cs="Times New Roman"/>
          <w:color w:val="242424"/>
          <w:sz w:val="24"/>
          <w:szCs w:val="24"/>
        </w:rPr>
        <w:t>the</w:t>
      </w:r>
      <w:r>
        <w:rPr>
          <w:rFonts w:ascii="Times New Roman" w:eastAsia="Times New Roman" w:hAnsi="Times New Roman" w:cs="Times New Roman"/>
          <w:color w:val="242424"/>
          <w:sz w:val="24"/>
          <w:szCs w:val="24"/>
        </w:rPr>
        <w:t xml:space="preserve"> objective is to train predictive models </w:t>
      </w:r>
      <w:r w:rsidR="002778FC">
        <w:rPr>
          <w:rFonts w:ascii="Times New Roman" w:eastAsia="Times New Roman" w:hAnsi="Times New Roman" w:cs="Times New Roman"/>
          <w:color w:val="242424"/>
          <w:sz w:val="24"/>
          <w:szCs w:val="24"/>
        </w:rPr>
        <w:t>that</w:t>
      </w:r>
      <w:r>
        <w:rPr>
          <w:rFonts w:ascii="Times New Roman" w:eastAsia="Times New Roman" w:hAnsi="Times New Roman" w:cs="Times New Roman"/>
          <w:color w:val="242424"/>
          <w:sz w:val="24"/>
          <w:szCs w:val="24"/>
        </w:rPr>
        <w:t xml:space="preserve"> accurate</w:t>
      </w:r>
      <w:r w:rsidR="002778FC">
        <w:rPr>
          <w:rFonts w:ascii="Times New Roman" w:eastAsia="Times New Roman" w:hAnsi="Times New Roman" w:cs="Times New Roman"/>
          <w:color w:val="242424"/>
          <w:sz w:val="24"/>
          <w:szCs w:val="24"/>
        </w:rPr>
        <w:t>ly</w:t>
      </w:r>
      <w:r>
        <w:rPr>
          <w:rFonts w:ascii="Times New Roman" w:eastAsia="Times New Roman" w:hAnsi="Times New Roman" w:cs="Times New Roman"/>
          <w:color w:val="242424"/>
          <w:sz w:val="24"/>
          <w:szCs w:val="24"/>
        </w:rPr>
        <w:t xml:space="preserve"> classif</w:t>
      </w:r>
      <w:r w:rsidR="002778FC">
        <w:rPr>
          <w:rFonts w:ascii="Times New Roman" w:eastAsia="Times New Roman" w:hAnsi="Times New Roman" w:cs="Times New Roman"/>
          <w:color w:val="242424"/>
          <w:sz w:val="24"/>
          <w:szCs w:val="24"/>
        </w:rPr>
        <w:t xml:space="preserve">y </w:t>
      </w:r>
      <w:r>
        <w:rPr>
          <w:rFonts w:ascii="Times New Roman" w:eastAsia="Times New Roman" w:hAnsi="Times New Roman" w:cs="Times New Roman"/>
          <w:color w:val="242424"/>
          <w:sz w:val="24"/>
          <w:szCs w:val="24"/>
        </w:rPr>
        <w:t>and predi</w:t>
      </w:r>
      <w:r w:rsidR="002778FC">
        <w:rPr>
          <w:rFonts w:ascii="Times New Roman" w:eastAsia="Times New Roman" w:hAnsi="Times New Roman" w:cs="Times New Roman"/>
          <w:color w:val="242424"/>
          <w:sz w:val="24"/>
          <w:szCs w:val="24"/>
        </w:rPr>
        <w:t>ct</w:t>
      </w:r>
      <w:r>
        <w:rPr>
          <w:rFonts w:ascii="Times New Roman" w:eastAsia="Times New Roman" w:hAnsi="Times New Roman" w:cs="Times New Roman"/>
          <w:color w:val="242424"/>
          <w:sz w:val="24"/>
          <w:szCs w:val="24"/>
        </w:rPr>
        <w:t xml:space="preserve"> suicide-related tendencies present within the text-based dataset. In general, this project aligns with the </w:t>
      </w:r>
      <w:r>
        <w:rPr>
          <w:rFonts w:ascii="Times New Roman" w:eastAsia="Times New Roman" w:hAnsi="Times New Roman" w:cs="Times New Roman"/>
          <w:color w:val="242424"/>
          <w:sz w:val="24"/>
          <w:szCs w:val="24"/>
        </w:rPr>
        <w:lastRenderedPageBreak/>
        <w:t>overarching goals of NLP and text analytics, aiming to contribute to the field by addressing a critical societal issue through computational analysis of text data.</w:t>
      </w:r>
    </w:p>
    <w:p w14:paraId="2F413FCD" w14:textId="77777777" w:rsidR="006210FE" w:rsidRPr="00036858" w:rsidRDefault="00000000">
      <w:pPr>
        <w:pStyle w:val="Heading2"/>
        <w:spacing w:before="0" w:line="480" w:lineRule="auto"/>
        <w:rPr>
          <w:sz w:val="24"/>
          <w:szCs w:val="24"/>
        </w:rPr>
      </w:pPr>
      <w:bookmarkStart w:id="6" w:name="_xd24hhir1e3f" w:colFirst="0" w:colLast="0"/>
      <w:bookmarkEnd w:id="6"/>
      <w:r w:rsidRPr="00036858">
        <w:rPr>
          <w:sz w:val="24"/>
          <w:szCs w:val="24"/>
        </w:rPr>
        <w:t>Literature Review</w:t>
      </w:r>
    </w:p>
    <w:p w14:paraId="75397396" w14:textId="77777777" w:rsidR="006210FE" w:rsidRDefault="00000000">
      <w:pPr>
        <w:spacing w:line="480" w:lineRule="auto"/>
        <w:ind w:firstLine="720"/>
        <w:rPr>
          <w:rFonts w:ascii="Times New Roman" w:eastAsia="Times New Roman" w:hAnsi="Times New Roman" w:cs="Times New Roman"/>
          <w:color w:val="242424"/>
          <w:sz w:val="24"/>
          <w:szCs w:val="24"/>
        </w:rPr>
      </w:pPr>
      <w:r>
        <w:rPr>
          <w:rFonts w:ascii="Times New Roman" w:eastAsia="Times New Roman" w:hAnsi="Times New Roman" w:cs="Times New Roman"/>
          <w:color w:val="242424"/>
          <w:sz w:val="24"/>
          <w:szCs w:val="24"/>
        </w:rPr>
        <w:t>Studies have found that online social behavior is related with depression and suicidality. Youth with mental health issues tend to involve themselves more on social networking websites and seek help from the internet (Memon et al., 2018). Gunn and Lester also noticed twitter posts were related to suicide in 24 hours through LIWC methods (Gunn &amp; Lester, 2015). O’Dea also discovered that twitter was used by individuals to express suicidality (O'Dea et al., 2015).</w:t>
      </w:r>
    </w:p>
    <w:p w14:paraId="381432B6" w14:textId="2EFAB410" w:rsidR="006210FE" w:rsidRDefault="00000000">
      <w:pPr>
        <w:spacing w:line="480" w:lineRule="auto"/>
        <w:ind w:firstLine="720"/>
        <w:rPr>
          <w:rFonts w:ascii="Times New Roman" w:eastAsia="Times New Roman" w:hAnsi="Times New Roman" w:cs="Times New Roman"/>
          <w:color w:val="242424"/>
          <w:sz w:val="24"/>
          <w:szCs w:val="24"/>
        </w:rPr>
      </w:pPr>
      <w:r>
        <w:rPr>
          <w:rFonts w:ascii="Times New Roman" w:eastAsia="Times New Roman" w:hAnsi="Times New Roman" w:cs="Times New Roman"/>
          <w:color w:val="242424"/>
          <w:sz w:val="24"/>
          <w:szCs w:val="24"/>
        </w:rPr>
        <w:t xml:space="preserve">Certain studies and methods succeeded to utilize public networking data to distinguish suicidal posts as well. One study successfully applied statistical learning methods to distinguish the tendency of suicidality with twitter data (O'Dea et al., 2015). </w:t>
      </w:r>
      <w:proofErr w:type="spellStart"/>
      <w:r>
        <w:rPr>
          <w:rFonts w:ascii="Times New Roman" w:eastAsia="Times New Roman" w:hAnsi="Times New Roman" w:cs="Times New Roman"/>
          <w:color w:val="242424"/>
          <w:sz w:val="24"/>
          <w:szCs w:val="24"/>
        </w:rPr>
        <w:t>Jashinsky</w:t>
      </w:r>
      <w:proofErr w:type="spellEnd"/>
      <w:r>
        <w:rPr>
          <w:rFonts w:ascii="Times New Roman" w:eastAsia="Times New Roman" w:hAnsi="Times New Roman" w:cs="Times New Roman"/>
          <w:color w:val="242424"/>
          <w:sz w:val="24"/>
          <w:szCs w:val="24"/>
        </w:rPr>
        <w:t xml:space="preserve"> examined 1.7 million tweets data and proposed that Twitter may be a viable tool for real-time monitoring of suicide risk factors, and individuals who are at risk for suicide may be detected through social media (</w:t>
      </w:r>
      <w:proofErr w:type="spellStart"/>
      <w:r>
        <w:rPr>
          <w:rFonts w:ascii="Times New Roman" w:eastAsia="Times New Roman" w:hAnsi="Times New Roman" w:cs="Times New Roman"/>
          <w:color w:val="242424"/>
          <w:sz w:val="24"/>
          <w:szCs w:val="24"/>
        </w:rPr>
        <w:t>Jashinsky</w:t>
      </w:r>
      <w:proofErr w:type="spellEnd"/>
      <w:r>
        <w:rPr>
          <w:rFonts w:ascii="Times New Roman" w:eastAsia="Times New Roman" w:hAnsi="Times New Roman" w:cs="Times New Roman"/>
          <w:color w:val="242424"/>
          <w:sz w:val="24"/>
          <w:szCs w:val="24"/>
        </w:rPr>
        <w:t xml:space="preserve"> et al., 2014). </w:t>
      </w:r>
      <w:r w:rsidR="00036858">
        <w:rPr>
          <w:rFonts w:ascii="Times New Roman" w:eastAsia="Times New Roman" w:hAnsi="Times New Roman" w:cs="Times New Roman"/>
          <w:color w:val="242424"/>
          <w:sz w:val="24"/>
          <w:szCs w:val="24"/>
        </w:rPr>
        <w:t>Computerized</w:t>
      </w:r>
      <w:r>
        <w:rPr>
          <w:rFonts w:ascii="Times New Roman" w:eastAsia="Times New Roman" w:hAnsi="Times New Roman" w:cs="Times New Roman"/>
          <w:color w:val="242424"/>
          <w:sz w:val="24"/>
          <w:szCs w:val="24"/>
        </w:rPr>
        <w:t xml:space="preserve"> sentiment analysis and data mining was useful to identify users at risk of suicide (Christensen et al., 2014). Nadeem utilized logistic regression to predict depression with twitter posts data and reached a f1 score of 84% (Nadeem, 2016).</w:t>
      </w:r>
    </w:p>
    <w:p w14:paraId="79EA3546" w14:textId="77777777" w:rsidR="006210FE" w:rsidRDefault="00000000">
      <w:pPr>
        <w:spacing w:line="480" w:lineRule="auto"/>
        <w:ind w:firstLine="720"/>
        <w:rPr>
          <w:rFonts w:ascii="Times New Roman" w:eastAsia="Times New Roman" w:hAnsi="Times New Roman" w:cs="Times New Roman"/>
          <w:color w:val="242424"/>
          <w:sz w:val="24"/>
          <w:szCs w:val="24"/>
        </w:rPr>
      </w:pPr>
      <w:r>
        <w:rPr>
          <w:rFonts w:ascii="Times New Roman" w:eastAsia="Times New Roman" w:hAnsi="Times New Roman" w:cs="Times New Roman"/>
          <w:color w:val="242424"/>
          <w:sz w:val="24"/>
          <w:szCs w:val="24"/>
        </w:rPr>
        <w:t xml:space="preserve">Previous studies utilizing surveys and psychological experiments for suicidality prediction seem to have relatively low predictive power. Machine learning models with psychological indicators reached an F1 score of 0.60 (Wen et al., 2023). </w:t>
      </w:r>
    </w:p>
    <w:p w14:paraId="290AB15F" w14:textId="77777777" w:rsidR="006210FE" w:rsidRPr="00036858" w:rsidRDefault="00000000">
      <w:pPr>
        <w:pStyle w:val="Heading2"/>
        <w:spacing w:before="0" w:line="480" w:lineRule="auto"/>
        <w:rPr>
          <w:sz w:val="24"/>
          <w:szCs w:val="24"/>
        </w:rPr>
      </w:pPr>
      <w:bookmarkStart w:id="7" w:name="_dqqop0mgm18a" w:colFirst="0" w:colLast="0"/>
      <w:bookmarkEnd w:id="7"/>
      <w:r w:rsidRPr="00036858">
        <w:rPr>
          <w:sz w:val="24"/>
          <w:szCs w:val="24"/>
        </w:rPr>
        <w:t>Study Objectives: Addressing Literature Gaps</w:t>
      </w:r>
    </w:p>
    <w:p w14:paraId="24309D6C" w14:textId="3C560A2F" w:rsidR="006210FE" w:rsidRDefault="002719D0" w:rsidP="006B1182">
      <w:pPr>
        <w:spacing w:line="480" w:lineRule="auto"/>
        <w:ind w:firstLine="720"/>
        <w:rPr>
          <w:rFonts w:ascii="Times New Roman" w:eastAsia="Times New Roman" w:hAnsi="Times New Roman" w:cs="Times New Roman"/>
          <w:color w:val="242424"/>
          <w:sz w:val="24"/>
          <w:szCs w:val="24"/>
        </w:rPr>
      </w:pPr>
      <w:r>
        <w:rPr>
          <w:rFonts w:ascii="Times New Roman" w:eastAsia="Times New Roman" w:hAnsi="Times New Roman" w:cs="Times New Roman"/>
          <w:color w:val="242424"/>
          <w:sz w:val="24"/>
          <w:szCs w:val="24"/>
        </w:rPr>
        <w:t xml:space="preserve">This study expects to discover patterns related to suicidality, including keywords, pattern, </w:t>
      </w:r>
      <w:proofErr w:type="gramStart"/>
      <w:r>
        <w:rPr>
          <w:rFonts w:ascii="Times New Roman" w:eastAsia="Times New Roman" w:hAnsi="Times New Roman" w:cs="Times New Roman"/>
          <w:color w:val="242424"/>
          <w:sz w:val="24"/>
          <w:szCs w:val="24"/>
        </w:rPr>
        <w:t>polarity</w:t>
      </w:r>
      <w:proofErr w:type="gramEnd"/>
      <w:r>
        <w:rPr>
          <w:rFonts w:ascii="Times New Roman" w:eastAsia="Times New Roman" w:hAnsi="Times New Roman" w:cs="Times New Roman"/>
          <w:color w:val="242424"/>
          <w:sz w:val="24"/>
          <w:szCs w:val="24"/>
        </w:rPr>
        <w:t xml:space="preserve"> and subjectivity. By implementing multiple natural language processing methodologies, </w:t>
      </w:r>
      <w:r w:rsidR="00204CFB">
        <w:rPr>
          <w:rFonts w:ascii="Times New Roman" w:eastAsia="Times New Roman" w:hAnsi="Times New Roman" w:cs="Times New Roman"/>
          <w:color w:val="242424"/>
          <w:sz w:val="24"/>
          <w:szCs w:val="24"/>
        </w:rPr>
        <w:t>the goal is</w:t>
      </w:r>
      <w:r>
        <w:rPr>
          <w:rFonts w:ascii="Times New Roman" w:eastAsia="Times New Roman" w:hAnsi="Times New Roman" w:cs="Times New Roman"/>
          <w:color w:val="242424"/>
          <w:sz w:val="24"/>
          <w:szCs w:val="24"/>
        </w:rPr>
        <w:t xml:space="preserve"> to reach higher predictive power than previous stud</w:t>
      </w:r>
      <w:r w:rsidR="000549DE">
        <w:rPr>
          <w:rFonts w:ascii="Times New Roman" w:eastAsia="Times New Roman" w:hAnsi="Times New Roman" w:cs="Times New Roman"/>
          <w:color w:val="242424"/>
          <w:sz w:val="24"/>
          <w:szCs w:val="24"/>
        </w:rPr>
        <w:t>ies</w:t>
      </w:r>
      <w:r>
        <w:rPr>
          <w:rFonts w:ascii="Times New Roman" w:eastAsia="Times New Roman" w:hAnsi="Times New Roman" w:cs="Times New Roman"/>
          <w:color w:val="242424"/>
          <w:sz w:val="24"/>
          <w:szCs w:val="24"/>
        </w:rPr>
        <w:t>.</w:t>
      </w:r>
    </w:p>
    <w:p w14:paraId="781410DF" w14:textId="77777777" w:rsidR="006210FE" w:rsidRPr="00036858" w:rsidRDefault="00000000">
      <w:pPr>
        <w:pStyle w:val="Heading2"/>
        <w:spacing w:before="0" w:line="480" w:lineRule="auto"/>
        <w:rPr>
          <w:sz w:val="24"/>
          <w:szCs w:val="24"/>
        </w:rPr>
      </w:pPr>
      <w:bookmarkStart w:id="8" w:name="_viee59bv507q" w:colFirst="0" w:colLast="0"/>
      <w:bookmarkEnd w:id="8"/>
      <w:r w:rsidRPr="00036858">
        <w:rPr>
          <w:sz w:val="24"/>
          <w:szCs w:val="24"/>
        </w:rPr>
        <w:lastRenderedPageBreak/>
        <w:t>Hypotheses</w:t>
      </w:r>
    </w:p>
    <w:p w14:paraId="65B5268A" w14:textId="6823FB88" w:rsidR="006210FE" w:rsidRPr="006B1182" w:rsidRDefault="00000000" w:rsidP="006B1182">
      <w:pPr>
        <w:pBdr>
          <w:top w:val="none" w:sz="0" w:space="0" w:color="D9D9E3"/>
          <w:left w:val="none" w:sz="0" w:space="0" w:color="D9D9E3"/>
          <w:bottom w:val="none" w:sz="0" w:space="0" w:color="D9D9E3"/>
          <w:right w:val="none" w:sz="0" w:space="0" w:color="D9D9E3"/>
          <w:between w:val="none" w:sz="0" w:space="0" w:color="D9D9E3"/>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Null Hypothesis (H0):</w:t>
      </w:r>
      <w:r w:rsidR="006B1182">
        <w:rPr>
          <w:rFonts w:ascii="Times New Roman" w:eastAsia="Times New Roman" w:hAnsi="Times New Roman" w:cs="Times New Roman"/>
          <w:sz w:val="24"/>
          <w:szCs w:val="24"/>
        </w:rPr>
        <w:t xml:space="preserve"> </w:t>
      </w:r>
      <w:r>
        <w:rPr>
          <w:rFonts w:ascii="Times New Roman" w:eastAsia="Times New Roman" w:hAnsi="Times New Roman" w:cs="Times New Roman"/>
          <w:color w:val="242424"/>
          <w:sz w:val="24"/>
          <w:szCs w:val="24"/>
        </w:rPr>
        <w:t>Suicide-related texts do not exhibit significantly more negative sentiments or lower subjectivity compared to non-suicide texts. Additionally, advanced NLP models cannot accurately classify or predict suicidal tendencies based on textual data.</w:t>
      </w:r>
    </w:p>
    <w:p w14:paraId="5ABC762A" w14:textId="6D5262DE" w:rsidR="006210FE" w:rsidRPr="006B1182" w:rsidRDefault="00000000" w:rsidP="006B1182">
      <w:pPr>
        <w:pBdr>
          <w:top w:val="none" w:sz="0" w:space="0" w:color="D9D9E3"/>
          <w:left w:val="none" w:sz="0" w:space="0" w:color="D9D9E3"/>
          <w:bottom w:val="none" w:sz="0" w:space="0" w:color="D9D9E3"/>
          <w:right w:val="none" w:sz="0" w:space="0" w:color="D9D9E3"/>
          <w:between w:val="none" w:sz="0" w:space="0" w:color="D9D9E3"/>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Alternative Hypothesis (H1):</w:t>
      </w:r>
      <w:r w:rsidR="006B1182">
        <w:rPr>
          <w:rFonts w:ascii="Times New Roman" w:eastAsia="Times New Roman" w:hAnsi="Times New Roman" w:cs="Times New Roman"/>
          <w:sz w:val="24"/>
          <w:szCs w:val="24"/>
        </w:rPr>
        <w:t xml:space="preserve"> </w:t>
      </w:r>
      <w:r>
        <w:rPr>
          <w:rFonts w:ascii="Times New Roman" w:eastAsia="Times New Roman" w:hAnsi="Times New Roman" w:cs="Times New Roman"/>
          <w:color w:val="242424"/>
          <w:sz w:val="24"/>
          <w:szCs w:val="24"/>
        </w:rPr>
        <w:t>Suicide-related texts demonstrate a significantly higher prevalence of negative sentiments and lower subjectivity in comparison to non-suicide texts. Moreover, utilizing advanced NLP models enables accurate classification and prediction of suicidal tendencies from text data.</w:t>
      </w:r>
      <w:bookmarkStart w:id="9" w:name="_wvmynr54vox6" w:colFirst="0" w:colLast="0"/>
      <w:bookmarkEnd w:id="9"/>
    </w:p>
    <w:p w14:paraId="0B0E1981" w14:textId="77777777" w:rsidR="006210FE" w:rsidRDefault="00000000">
      <w:pPr>
        <w:pStyle w:val="Heading1"/>
        <w:pBdr>
          <w:top w:val="none" w:sz="0" w:space="0" w:color="D9D9E3"/>
          <w:left w:val="none" w:sz="0" w:space="0" w:color="D9D9E3"/>
          <w:bottom w:val="none" w:sz="0" w:space="0" w:color="D9D9E3"/>
          <w:right w:val="none" w:sz="0" w:space="0" w:color="D9D9E3"/>
          <w:between w:val="none" w:sz="0" w:space="0" w:color="D9D9E3"/>
        </w:pBdr>
        <w:spacing w:before="0" w:after="0" w:line="480" w:lineRule="auto"/>
        <w:jc w:val="center"/>
        <w:rPr>
          <w:rFonts w:ascii="Times" w:eastAsia="Times" w:hAnsi="Times" w:cs="Times"/>
          <w:sz w:val="36"/>
          <w:szCs w:val="36"/>
        </w:rPr>
      </w:pPr>
      <w:bookmarkStart w:id="10" w:name="_cx3cdcb57coj" w:colFirst="0" w:colLast="0"/>
      <w:bookmarkEnd w:id="10"/>
      <w:r>
        <w:rPr>
          <w:rFonts w:ascii="Times" w:eastAsia="Times" w:hAnsi="Times" w:cs="Times"/>
          <w:b/>
          <w:sz w:val="26"/>
          <w:szCs w:val="26"/>
        </w:rPr>
        <w:t>Methods</w:t>
      </w:r>
      <w:r>
        <w:rPr>
          <w:rFonts w:ascii="Times" w:eastAsia="Times" w:hAnsi="Times" w:cs="Times"/>
          <w:sz w:val="26"/>
          <w:szCs w:val="26"/>
        </w:rPr>
        <w:t xml:space="preserve"> </w:t>
      </w:r>
      <w:r>
        <w:rPr>
          <w:rFonts w:ascii="Times" w:eastAsia="Times" w:hAnsi="Times" w:cs="Times"/>
          <w:sz w:val="36"/>
          <w:szCs w:val="36"/>
        </w:rPr>
        <w:t xml:space="preserve"> </w:t>
      </w:r>
    </w:p>
    <w:p w14:paraId="36F52116" w14:textId="77777777" w:rsidR="006210FE" w:rsidRPr="00036858" w:rsidRDefault="00000000">
      <w:pPr>
        <w:pStyle w:val="Heading2"/>
        <w:spacing w:before="0" w:line="480" w:lineRule="auto"/>
        <w:rPr>
          <w:sz w:val="24"/>
          <w:szCs w:val="24"/>
        </w:rPr>
      </w:pPr>
      <w:bookmarkStart w:id="11" w:name="_y7dnfg9qz87c" w:colFirst="0" w:colLast="0"/>
      <w:bookmarkEnd w:id="11"/>
      <w:r w:rsidRPr="00036858">
        <w:rPr>
          <w:sz w:val="24"/>
          <w:szCs w:val="24"/>
        </w:rPr>
        <w:t>Source of Text Data</w:t>
      </w:r>
    </w:p>
    <w:p w14:paraId="139B7FB8" w14:textId="2F2FF850" w:rsidR="006210FE" w:rsidRDefault="00000000" w:rsidP="007B116D">
      <w:pPr>
        <w:pBdr>
          <w:top w:val="none" w:sz="0" w:space="0" w:color="D9D9E3"/>
          <w:left w:val="none" w:sz="0" w:space="0" w:color="D9D9E3"/>
          <w:bottom w:val="none" w:sz="0" w:space="0" w:color="D9D9E3"/>
          <w:right w:val="none" w:sz="0" w:space="0" w:color="D9D9E3"/>
          <w:between w:val="none" w:sz="0" w:space="0" w:color="D9D9E3"/>
        </w:pBdr>
        <w:spacing w:line="480" w:lineRule="auto"/>
        <w:ind w:firstLine="720"/>
        <w:rPr>
          <w:rFonts w:ascii="Times New Roman" w:eastAsia="Times New Roman" w:hAnsi="Times New Roman" w:cs="Times New Roman"/>
          <w:color w:val="0F0F0F"/>
          <w:sz w:val="24"/>
          <w:szCs w:val="24"/>
        </w:rPr>
      </w:pPr>
      <w:r>
        <w:rPr>
          <w:rFonts w:ascii="Times New Roman" w:eastAsia="Times New Roman" w:hAnsi="Times New Roman" w:cs="Times New Roman"/>
          <w:color w:val="242424"/>
          <w:sz w:val="24"/>
          <w:szCs w:val="24"/>
        </w:rPr>
        <w:t>For this project, the text data was sourced from Kaggle, specifically from a dataset named "Suicide Detection" available in CSV format. The dataset originated from posts within the "</w:t>
      </w:r>
      <w:proofErr w:type="spellStart"/>
      <w:r>
        <w:rPr>
          <w:rFonts w:ascii="Times New Roman" w:eastAsia="Times New Roman" w:hAnsi="Times New Roman" w:cs="Times New Roman"/>
          <w:color w:val="242424"/>
          <w:sz w:val="24"/>
          <w:szCs w:val="24"/>
        </w:rPr>
        <w:t>SuicideWatch</w:t>
      </w:r>
      <w:proofErr w:type="spellEnd"/>
      <w:r>
        <w:rPr>
          <w:rFonts w:ascii="Times New Roman" w:eastAsia="Times New Roman" w:hAnsi="Times New Roman" w:cs="Times New Roman"/>
          <w:color w:val="242424"/>
          <w:sz w:val="24"/>
          <w:szCs w:val="24"/>
        </w:rPr>
        <w:t xml:space="preserve">" subreddits on Reddit. These posts were collected using the </w:t>
      </w:r>
      <w:proofErr w:type="spellStart"/>
      <w:r>
        <w:rPr>
          <w:rFonts w:ascii="Times New Roman" w:eastAsia="Times New Roman" w:hAnsi="Times New Roman" w:cs="Times New Roman"/>
          <w:color w:val="242424"/>
          <w:sz w:val="24"/>
          <w:szCs w:val="24"/>
        </w:rPr>
        <w:t>Pushshift</w:t>
      </w:r>
      <w:proofErr w:type="spellEnd"/>
      <w:r>
        <w:rPr>
          <w:rFonts w:ascii="Times New Roman" w:eastAsia="Times New Roman" w:hAnsi="Times New Roman" w:cs="Times New Roman"/>
          <w:color w:val="242424"/>
          <w:sz w:val="24"/>
          <w:szCs w:val="24"/>
        </w:rPr>
        <w:t xml:space="preserve"> API. The dataset contains posts made to "</w:t>
      </w:r>
      <w:proofErr w:type="spellStart"/>
      <w:r>
        <w:rPr>
          <w:rFonts w:ascii="Times New Roman" w:eastAsia="Times New Roman" w:hAnsi="Times New Roman" w:cs="Times New Roman"/>
          <w:color w:val="242424"/>
          <w:sz w:val="24"/>
          <w:szCs w:val="24"/>
        </w:rPr>
        <w:t>SuicideWatch</w:t>
      </w:r>
      <w:proofErr w:type="spellEnd"/>
      <w:r>
        <w:rPr>
          <w:rFonts w:ascii="Times New Roman" w:eastAsia="Times New Roman" w:hAnsi="Times New Roman" w:cs="Times New Roman"/>
          <w:color w:val="242424"/>
          <w:sz w:val="24"/>
          <w:szCs w:val="24"/>
        </w:rPr>
        <w:t xml:space="preserve">" from December 16, </w:t>
      </w:r>
      <w:proofErr w:type="gramStart"/>
      <w:r>
        <w:rPr>
          <w:rFonts w:ascii="Times New Roman" w:eastAsia="Times New Roman" w:hAnsi="Times New Roman" w:cs="Times New Roman"/>
          <w:color w:val="242424"/>
          <w:sz w:val="24"/>
          <w:szCs w:val="24"/>
        </w:rPr>
        <w:t>2008</w:t>
      </w:r>
      <w:proofErr w:type="gramEnd"/>
      <w:r>
        <w:rPr>
          <w:rFonts w:ascii="Times New Roman" w:eastAsia="Times New Roman" w:hAnsi="Times New Roman" w:cs="Times New Roman"/>
          <w:color w:val="242424"/>
          <w:sz w:val="24"/>
          <w:szCs w:val="24"/>
        </w:rPr>
        <w:t xml:space="preserve"> until January 2, 2021. All posts gathered from "</w:t>
      </w:r>
      <w:proofErr w:type="spellStart"/>
      <w:r>
        <w:rPr>
          <w:rFonts w:ascii="Times New Roman" w:eastAsia="Times New Roman" w:hAnsi="Times New Roman" w:cs="Times New Roman"/>
          <w:color w:val="242424"/>
          <w:sz w:val="24"/>
          <w:szCs w:val="24"/>
        </w:rPr>
        <w:t>SuicideWatch</w:t>
      </w:r>
      <w:proofErr w:type="spellEnd"/>
      <w:r>
        <w:rPr>
          <w:rFonts w:ascii="Times New Roman" w:eastAsia="Times New Roman" w:hAnsi="Times New Roman" w:cs="Times New Roman"/>
          <w:color w:val="242424"/>
          <w:sz w:val="24"/>
          <w:szCs w:val="24"/>
        </w:rPr>
        <w:t xml:space="preserve">" were labeled as </w:t>
      </w:r>
      <w:r w:rsidR="007B116D">
        <w:rPr>
          <w:rFonts w:ascii="Times New Roman" w:eastAsia="Times New Roman" w:hAnsi="Times New Roman" w:cs="Times New Roman"/>
          <w:color w:val="242424"/>
          <w:sz w:val="24"/>
          <w:szCs w:val="24"/>
        </w:rPr>
        <w:t>suicide related</w:t>
      </w:r>
      <w:r>
        <w:rPr>
          <w:rFonts w:ascii="Times New Roman" w:eastAsia="Times New Roman" w:hAnsi="Times New Roman" w:cs="Times New Roman"/>
          <w:color w:val="242424"/>
          <w:sz w:val="24"/>
          <w:szCs w:val="24"/>
        </w:rPr>
        <w:t xml:space="preserve">. Non-suicide posts were sourced from the r/teenagers subreddit. </w:t>
      </w:r>
      <w:r>
        <w:rPr>
          <w:rFonts w:ascii="Times New Roman" w:eastAsia="Times New Roman" w:hAnsi="Times New Roman" w:cs="Times New Roman"/>
          <w:color w:val="0F0F0F"/>
          <w:sz w:val="24"/>
          <w:szCs w:val="24"/>
        </w:rPr>
        <w:t>This subreddit is one of the largest communities on Reddit, created by and for teenagers.</w:t>
      </w:r>
    </w:p>
    <w:p w14:paraId="4F7F7083" w14:textId="77777777" w:rsidR="006210FE" w:rsidRPr="007B116D" w:rsidRDefault="00000000">
      <w:pPr>
        <w:pStyle w:val="Heading2"/>
        <w:spacing w:before="0" w:line="480" w:lineRule="auto"/>
        <w:rPr>
          <w:sz w:val="24"/>
          <w:szCs w:val="24"/>
        </w:rPr>
      </w:pPr>
      <w:bookmarkStart w:id="12" w:name="_f2zrf8evf2v" w:colFirst="0" w:colLast="0"/>
      <w:bookmarkEnd w:id="12"/>
      <w:r w:rsidRPr="007B116D">
        <w:rPr>
          <w:sz w:val="24"/>
          <w:szCs w:val="24"/>
        </w:rPr>
        <w:t>Data Collection Methods</w:t>
      </w:r>
    </w:p>
    <w:p w14:paraId="5A357DC2" w14:textId="09060E34" w:rsidR="006210FE" w:rsidRDefault="00000000" w:rsidP="006B1182">
      <w:pPr>
        <w:pBdr>
          <w:top w:val="none" w:sz="0" w:space="0" w:color="D9D9E3"/>
          <w:left w:val="none" w:sz="0" w:space="0" w:color="D9D9E3"/>
          <w:bottom w:val="none" w:sz="0" w:space="0" w:color="D9D9E3"/>
          <w:right w:val="none" w:sz="0" w:space="0" w:color="D9D9E3"/>
          <w:between w:val="none" w:sz="0" w:space="0" w:color="D9D9E3"/>
        </w:pBdr>
        <w:spacing w:line="480" w:lineRule="auto"/>
        <w:ind w:firstLine="720"/>
        <w:rPr>
          <w:rFonts w:ascii="Times New Roman" w:eastAsia="Times New Roman" w:hAnsi="Times New Roman" w:cs="Times New Roman"/>
          <w:color w:val="242424"/>
          <w:sz w:val="24"/>
          <w:szCs w:val="24"/>
        </w:rPr>
      </w:pPr>
      <w:r>
        <w:rPr>
          <w:rFonts w:ascii="Times New Roman" w:eastAsia="Times New Roman" w:hAnsi="Times New Roman" w:cs="Times New Roman"/>
          <w:color w:val="0F0F0F"/>
          <w:sz w:val="24"/>
          <w:szCs w:val="24"/>
        </w:rPr>
        <w:t>The original dataset consists of three columns: index, text (representing the posts), and class (indicating the label, either suicide or non-suicide), with a total of 232,074 rows.</w:t>
      </w:r>
      <w:r>
        <w:rPr>
          <w:rFonts w:ascii="Times New Roman" w:eastAsia="Times New Roman" w:hAnsi="Times New Roman" w:cs="Times New Roman"/>
          <w:color w:val="242424"/>
          <w:sz w:val="24"/>
          <w:szCs w:val="24"/>
        </w:rPr>
        <w:t xml:space="preserve"> For the purposes of this study, a sample of 5,000 cases was randomly selected from the dataset. Initial exploratory data analysis involved creating graphical representations to count labels and depict the distribution of word counts in both suicide and non-suicide posts.</w:t>
      </w:r>
    </w:p>
    <w:p w14:paraId="51266DAB" w14:textId="77777777" w:rsidR="006210FE" w:rsidRPr="007B116D" w:rsidRDefault="00000000">
      <w:pPr>
        <w:pBdr>
          <w:top w:val="none" w:sz="0" w:space="0" w:color="D9D9E3"/>
          <w:left w:val="none" w:sz="0" w:space="0" w:color="D9D9E3"/>
          <w:bottom w:val="none" w:sz="0" w:space="0" w:color="D9D9E3"/>
          <w:right w:val="none" w:sz="0" w:space="0" w:color="D9D9E3"/>
          <w:between w:val="none" w:sz="0" w:space="0" w:color="D9D9E3"/>
        </w:pBdr>
        <w:spacing w:line="480" w:lineRule="auto"/>
        <w:rPr>
          <w:rFonts w:ascii="Times New Roman" w:eastAsia="Times New Roman" w:hAnsi="Times New Roman" w:cs="Times New Roman"/>
          <w:b/>
          <w:color w:val="242424"/>
          <w:sz w:val="18"/>
          <w:szCs w:val="18"/>
        </w:rPr>
      </w:pPr>
      <w:r w:rsidRPr="007B116D">
        <w:rPr>
          <w:rFonts w:ascii="Times New Roman" w:eastAsia="Times New Roman" w:hAnsi="Times New Roman" w:cs="Times New Roman"/>
          <w:b/>
          <w:sz w:val="24"/>
          <w:szCs w:val="24"/>
        </w:rPr>
        <w:lastRenderedPageBreak/>
        <w:t>Text Preprocessing</w:t>
      </w:r>
    </w:p>
    <w:p w14:paraId="4A4A0C11" w14:textId="7863B868" w:rsidR="006210FE" w:rsidRDefault="00000000">
      <w:pPr>
        <w:spacing w:line="480" w:lineRule="auto"/>
        <w:ind w:firstLine="720"/>
        <w:rPr>
          <w:rFonts w:ascii="Times New Roman" w:eastAsia="Times New Roman" w:hAnsi="Times New Roman" w:cs="Times New Roman"/>
          <w:color w:val="242424"/>
          <w:sz w:val="24"/>
          <w:szCs w:val="24"/>
        </w:rPr>
      </w:pPr>
      <w:r>
        <w:rPr>
          <w:rFonts w:ascii="Times New Roman" w:eastAsia="Times New Roman" w:hAnsi="Times New Roman" w:cs="Times New Roman"/>
          <w:color w:val="0F0F0F"/>
          <w:sz w:val="24"/>
          <w:szCs w:val="24"/>
        </w:rPr>
        <w:t xml:space="preserve">Following the initial data exploration, numerical labels were assigned to the dataset, with non-suicide posts marked as </w:t>
      </w:r>
      <w:r w:rsidR="004216E6">
        <w:rPr>
          <w:rFonts w:ascii="Times New Roman" w:eastAsia="Times New Roman" w:hAnsi="Times New Roman" w:cs="Times New Roman"/>
          <w:color w:val="0F0F0F"/>
          <w:sz w:val="24"/>
          <w:szCs w:val="24"/>
        </w:rPr>
        <w:t>‘</w:t>
      </w:r>
      <w:r>
        <w:rPr>
          <w:rFonts w:ascii="Times New Roman" w:eastAsia="Times New Roman" w:hAnsi="Times New Roman" w:cs="Times New Roman"/>
          <w:color w:val="0F0F0F"/>
          <w:sz w:val="24"/>
          <w:szCs w:val="24"/>
        </w:rPr>
        <w:t>0</w:t>
      </w:r>
      <w:r w:rsidR="004216E6">
        <w:rPr>
          <w:rFonts w:ascii="Times New Roman" w:eastAsia="Times New Roman" w:hAnsi="Times New Roman" w:cs="Times New Roman"/>
          <w:color w:val="0F0F0F"/>
          <w:sz w:val="24"/>
          <w:szCs w:val="24"/>
        </w:rPr>
        <w:t>’</w:t>
      </w:r>
      <w:r>
        <w:rPr>
          <w:rFonts w:ascii="Times New Roman" w:eastAsia="Times New Roman" w:hAnsi="Times New Roman" w:cs="Times New Roman"/>
          <w:color w:val="0F0F0F"/>
          <w:sz w:val="24"/>
          <w:szCs w:val="24"/>
        </w:rPr>
        <w:t xml:space="preserve"> and suicide-related posts denoted as </w:t>
      </w:r>
      <w:r w:rsidR="004216E6">
        <w:rPr>
          <w:rFonts w:ascii="Times New Roman" w:eastAsia="Times New Roman" w:hAnsi="Times New Roman" w:cs="Times New Roman"/>
          <w:color w:val="0F0F0F"/>
          <w:sz w:val="24"/>
          <w:szCs w:val="24"/>
        </w:rPr>
        <w:t>‘</w:t>
      </w:r>
      <w:r>
        <w:rPr>
          <w:rFonts w:ascii="Times New Roman" w:eastAsia="Times New Roman" w:hAnsi="Times New Roman" w:cs="Times New Roman"/>
          <w:color w:val="0F0F0F"/>
          <w:sz w:val="24"/>
          <w:szCs w:val="24"/>
        </w:rPr>
        <w:t>1</w:t>
      </w:r>
      <w:r w:rsidR="004216E6">
        <w:rPr>
          <w:rFonts w:ascii="Times New Roman" w:eastAsia="Times New Roman" w:hAnsi="Times New Roman" w:cs="Times New Roman"/>
          <w:color w:val="0F0F0F"/>
          <w:sz w:val="24"/>
          <w:szCs w:val="24"/>
        </w:rPr>
        <w:t>’</w:t>
      </w:r>
      <w:r>
        <w:rPr>
          <w:rFonts w:ascii="Times New Roman" w:eastAsia="Times New Roman" w:hAnsi="Times New Roman" w:cs="Times New Roman"/>
          <w:color w:val="0F0F0F"/>
          <w:sz w:val="24"/>
          <w:szCs w:val="24"/>
        </w:rPr>
        <w:t>.</w:t>
      </w:r>
      <w:r>
        <w:rPr>
          <w:rFonts w:ascii="Times New Roman" w:eastAsia="Times New Roman" w:hAnsi="Times New Roman" w:cs="Times New Roman"/>
          <w:color w:val="242424"/>
          <w:sz w:val="24"/>
          <w:szCs w:val="24"/>
        </w:rPr>
        <w:t xml:space="preserve"> This differentiation was crucial for subsequent analysis, allowing for the classification and prediction of suicidal tendencies based on the text data.</w:t>
      </w:r>
    </w:p>
    <w:p w14:paraId="2C390015" w14:textId="485BA90C" w:rsidR="006210FE" w:rsidRDefault="00000000" w:rsidP="006B1182">
      <w:pPr>
        <w:pBdr>
          <w:top w:val="none" w:sz="0" w:space="0" w:color="D9D9E3"/>
          <w:left w:val="none" w:sz="0" w:space="0" w:color="D9D9E3"/>
          <w:bottom w:val="none" w:sz="0" w:space="0" w:color="D9D9E3"/>
          <w:right w:val="none" w:sz="0" w:space="0" w:color="D9D9E3"/>
          <w:between w:val="none" w:sz="0" w:space="0" w:color="D9D9E3"/>
        </w:pBdr>
        <w:spacing w:line="480" w:lineRule="auto"/>
        <w:ind w:firstLine="720"/>
        <w:rPr>
          <w:rFonts w:ascii="Times New Roman" w:eastAsia="Times New Roman" w:hAnsi="Times New Roman" w:cs="Times New Roman"/>
          <w:color w:val="0F0F0F"/>
          <w:sz w:val="24"/>
          <w:szCs w:val="24"/>
        </w:rPr>
      </w:pPr>
      <w:r>
        <w:rPr>
          <w:rFonts w:ascii="Times New Roman" w:eastAsia="Times New Roman" w:hAnsi="Times New Roman" w:cs="Times New Roman"/>
          <w:color w:val="242424"/>
          <w:sz w:val="24"/>
          <w:szCs w:val="24"/>
        </w:rPr>
        <w:t xml:space="preserve">Following labeling, </w:t>
      </w:r>
      <w:r>
        <w:rPr>
          <w:rFonts w:ascii="Times New Roman" w:eastAsia="Times New Roman" w:hAnsi="Times New Roman" w:cs="Times New Roman"/>
          <w:color w:val="0F0F0F"/>
          <w:sz w:val="24"/>
          <w:szCs w:val="24"/>
        </w:rPr>
        <w:t xml:space="preserve">the text underwent several essential preprocessing steps. This included tokenization, where the text was segmented into smaller units or tokens, often words, for further analysis. Additionally, common words known as </w:t>
      </w:r>
      <w:proofErr w:type="spellStart"/>
      <w:r>
        <w:rPr>
          <w:rFonts w:ascii="Times New Roman" w:eastAsia="Times New Roman" w:hAnsi="Times New Roman" w:cs="Times New Roman"/>
          <w:color w:val="0F0F0F"/>
          <w:sz w:val="24"/>
          <w:szCs w:val="24"/>
        </w:rPr>
        <w:t>stopwords</w:t>
      </w:r>
      <w:proofErr w:type="spellEnd"/>
      <w:r>
        <w:rPr>
          <w:rFonts w:ascii="Times New Roman" w:eastAsia="Times New Roman" w:hAnsi="Times New Roman" w:cs="Times New Roman"/>
          <w:color w:val="0F0F0F"/>
          <w:sz w:val="24"/>
          <w:szCs w:val="24"/>
        </w:rPr>
        <w:t xml:space="preserve"> were removed to focus on more meaningful content. Lemmatization, another step, aimed to normalize words to their base or root form, ensuring consistency in the data for accurate analysis.</w:t>
      </w:r>
      <w:r>
        <w:rPr>
          <w:rFonts w:ascii="Times New Roman" w:eastAsia="Times New Roman" w:hAnsi="Times New Roman" w:cs="Times New Roman"/>
          <w:color w:val="242424"/>
          <w:sz w:val="24"/>
          <w:szCs w:val="24"/>
        </w:rPr>
        <w:t xml:space="preserve"> </w:t>
      </w:r>
      <w:r>
        <w:rPr>
          <w:rFonts w:ascii="Times New Roman" w:eastAsia="Times New Roman" w:hAnsi="Times New Roman" w:cs="Times New Roman"/>
          <w:color w:val="0F0F0F"/>
          <w:sz w:val="24"/>
          <w:szCs w:val="24"/>
        </w:rPr>
        <w:t>The text was also cleaned by removing Unicode characters, special symbols, and non-alphanumeric characters, ensuring data uniformity and suitability for NLP tasks. These preprocessing steps collectively refined the text data, preparing it for sentiment analysis, topic modeling, and predictive modeling to identify potential suicidal tendencies within the dataset.</w:t>
      </w:r>
    </w:p>
    <w:p w14:paraId="21C4F7C1" w14:textId="77777777" w:rsidR="006210FE" w:rsidRPr="007B116D" w:rsidRDefault="00000000">
      <w:pPr>
        <w:spacing w:line="480" w:lineRule="auto"/>
        <w:rPr>
          <w:rFonts w:ascii="Roboto" w:eastAsia="Roboto" w:hAnsi="Roboto" w:cs="Roboto"/>
          <w:color w:val="242424"/>
          <w:sz w:val="18"/>
          <w:szCs w:val="18"/>
        </w:rPr>
      </w:pPr>
      <w:r w:rsidRPr="007B116D">
        <w:rPr>
          <w:rFonts w:ascii="Times New Roman" w:eastAsia="Times New Roman" w:hAnsi="Times New Roman" w:cs="Times New Roman"/>
          <w:b/>
          <w:sz w:val="24"/>
          <w:szCs w:val="24"/>
        </w:rPr>
        <w:t>Sentiment Analysis and Semantic Analysis</w:t>
      </w:r>
    </w:p>
    <w:p w14:paraId="1C615D97" w14:textId="77777777" w:rsidR="006210FE" w:rsidRDefault="00000000">
      <w:pPr>
        <w:pBdr>
          <w:top w:val="none" w:sz="0" w:space="0" w:color="D9D9E3"/>
          <w:left w:val="none" w:sz="0" w:space="0" w:color="D9D9E3"/>
          <w:bottom w:val="none" w:sz="0" w:space="0" w:color="D9D9E3"/>
          <w:right w:val="none" w:sz="0" w:space="0" w:color="D9D9E3"/>
          <w:between w:val="none" w:sz="0" w:space="0" w:color="D9D9E3"/>
        </w:pBdr>
        <w:spacing w:line="480" w:lineRule="auto"/>
        <w:ind w:firstLine="720"/>
        <w:rPr>
          <w:rFonts w:ascii="Times New Roman" w:eastAsia="Times New Roman" w:hAnsi="Times New Roman" w:cs="Times New Roman"/>
          <w:color w:val="242424"/>
          <w:sz w:val="24"/>
          <w:szCs w:val="24"/>
        </w:rPr>
      </w:pPr>
      <w:r>
        <w:rPr>
          <w:rFonts w:ascii="Times New Roman" w:eastAsia="Times New Roman" w:hAnsi="Times New Roman" w:cs="Times New Roman"/>
          <w:color w:val="242424"/>
          <w:sz w:val="24"/>
          <w:szCs w:val="24"/>
        </w:rPr>
        <w:t>Following the preprocessing phase, sentiment analysis was conducted to derive sentiment polarity and subjectivity scores for each post. These scores were further analyzed and compared between suicide and non-suicide labeled posts to understand the overall attitude and sentiments expressed. Statistical tests, such as z-tests, were employed to evaluate the significance of differences observed, including the subsequent assessment of corresponding p-values.</w:t>
      </w:r>
    </w:p>
    <w:p w14:paraId="42CFB40F" w14:textId="5C0DF04D" w:rsidR="006210FE" w:rsidRPr="006B1182" w:rsidRDefault="00000000" w:rsidP="006B1182">
      <w:pPr>
        <w:pBdr>
          <w:top w:val="none" w:sz="0" w:space="0" w:color="D9D9E3"/>
          <w:left w:val="none" w:sz="0" w:space="0" w:color="D9D9E3"/>
          <w:bottom w:val="none" w:sz="0" w:space="0" w:color="D9D9E3"/>
          <w:right w:val="none" w:sz="0" w:space="0" w:color="D9D9E3"/>
          <w:between w:val="none" w:sz="0" w:space="0" w:color="D9D9E3"/>
        </w:pBdr>
        <w:spacing w:line="480" w:lineRule="auto"/>
        <w:ind w:firstLine="720"/>
        <w:rPr>
          <w:rFonts w:ascii="Times New Roman" w:eastAsia="Times New Roman" w:hAnsi="Times New Roman" w:cs="Times New Roman"/>
          <w:color w:val="242424"/>
          <w:sz w:val="24"/>
          <w:szCs w:val="24"/>
        </w:rPr>
      </w:pPr>
      <w:r>
        <w:rPr>
          <w:rFonts w:ascii="Times New Roman" w:eastAsia="Times New Roman" w:hAnsi="Times New Roman" w:cs="Times New Roman"/>
          <w:color w:val="242424"/>
          <w:sz w:val="24"/>
          <w:szCs w:val="24"/>
        </w:rPr>
        <w:t>Moreover, semantic analysis using LDA was applied to uncover latent topics within the text content. The LDA model generated two distinct topics along with their associated weights, providing insights into underlying themes within the textual data.</w:t>
      </w:r>
    </w:p>
    <w:p w14:paraId="353B80A9" w14:textId="17DBF741" w:rsidR="006210FE" w:rsidRPr="007B116D" w:rsidRDefault="00000000">
      <w:pPr>
        <w:pBdr>
          <w:top w:val="none" w:sz="0" w:space="0" w:color="D9D9E3"/>
          <w:left w:val="none" w:sz="0" w:space="0" w:color="D9D9E3"/>
          <w:bottom w:val="none" w:sz="0" w:space="0" w:color="D9D9E3"/>
          <w:right w:val="none" w:sz="0" w:space="0" w:color="D9D9E3"/>
          <w:between w:val="none" w:sz="0" w:space="0" w:color="D9D9E3"/>
        </w:pBdr>
        <w:spacing w:line="480" w:lineRule="auto"/>
        <w:rPr>
          <w:rFonts w:ascii="Times New Roman" w:eastAsia="Times New Roman" w:hAnsi="Times New Roman" w:cs="Times New Roman"/>
          <w:color w:val="242424"/>
          <w:sz w:val="18"/>
          <w:szCs w:val="18"/>
        </w:rPr>
      </w:pPr>
      <w:r w:rsidRPr="007B116D">
        <w:rPr>
          <w:rFonts w:ascii="Times New Roman" w:eastAsia="Times New Roman" w:hAnsi="Times New Roman" w:cs="Times New Roman"/>
          <w:b/>
          <w:sz w:val="24"/>
          <w:szCs w:val="24"/>
        </w:rPr>
        <w:lastRenderedPageBreak/>
        <w:t>Utilizing TF-IDF/PCA/LSA and Model Evaluation</w:t>
      </w:r>
    </w:p>
    <w:p w14:paraId="46C3ABBC" w14:textId="77777777" w:rsidR="006210FE" w:rsidRDefault="00000000">
      <w:pPr>
        <w:pBdr>
          <w:top w:val="none" w:sz="0" w:space="0" w:color="D9D9E3"/>
          <w:left w:val="none" w:sz="0" w:space="0" w:color="D9D9E3"/>
          <w:bottom w:val="none" w:sz="0" w:space="0" w:color="D9D9E3"/>
          <w:right w:val="none" w:sz="0" w:space="0" w:color="D9D9E3"/>
          <w:between w:val="none" w:sz="0" w:space="0" w:color="D9D9E3"/>
        </w:pBdr>
        <w:spacing w:line="480" w:lineRule="auto"/>
        <w:ind w:firstLine="720"/>
        <w:rPr>
          <w:rFonts w:ascii="Times New Roman" w:eastAsia="Times New Roman" w:hAnsi="Times New Roman" w:cs="Times New Roman"/>
          <w:color w:val="242424"/>
          <w:sz w:val="24"/>
          <w:szCs w:val="24"/>
        </w:rPr>
      </w:pPr>
      <w:r>
        <w:rPr>
          <w:rFonts w:ascii="Times New Roman" w:eastAsia="Times New Roman" w:hAnsi="Times New Roman" w:cs="Times New Roman"/>
          <w:color w:val="242424"/>
          <w:sz w:val="24"/>
          <w:szCs w:val="24"/>
        </w:rPr>
        <w:t xml:space="preserve">TF-IDF vectorization was employed to convert the preprocessed textual data into numerical features, which were then augmented with sentiment scores. Following this, we proceeded with the Latent Semantic Analysis (LSA) on the transformed data to unveil latent semantic structures. Additionally, Principal Component Analysis (PCA) was utilized for dimensionality reduction, focusing on the weights of the initial 3 Principal Components (PCs). Subsequently, the transformed data, along with polarity and subjectivity scores, underwent model training and testing using various classifiers such as Multinomial Naive Bayes, Random Forest, </w:t>
      </w:r>
      <w:proofErr w:type="spellStart"/>
      <w:r>
        <w:rPr>
          <w:rFonts w:ascii="Times New Roman" w:eastAsia="Times New Roman" w:hAnsi="Times New Roman" w:cs="Times New Roman"/>
          <w:color w:val="242424"/>
          <w:sz w:val="24"/>
          <w:szCs w:val="24"/>
        </w:rPr>
        <w:t>XGBoost</w:t>
      </w:r>
      <w:proofErr w:type="spellEnd"/>
      <w:r>
        <w:rPr>
          <w:rFonts w:ascii="Times New Roman" w:eastAsia="Times New Roman" w:hAnsi="Times New Roman" w:cs="Times New Roman"/>
          <w:color w:val="242424"/>
          <w:sz w:val="24"/>
          <w:szCs w:val="24"/>
        </w:rPr>
        <w:t>, and Neural Network. Each model's performance was evaluated using metrics like accuracy, classification report (providing precision, recall, F1-score, and support statistics), and confusion matrices to understand model behavior and predictive capabilities.</w:t>
      </w:r>
    </w:p>
    <w:p w14:paraId="2AA0972C" w14:textId="1200B104" w:rsidR="006210FE" w:rsidRDefault="00000000" w:rsidP="006B1182">
      <w:pPr>
        <w:pBdr>
          <w:top w:val="none" w:sz="0" w:space="0" w:color="D9D9E3"/>
          <w:left w:val="none" w:sz="0" w:space="0" w:color="D9D9E3"/>
          <w:bottom w:val="none" w:sz="0" w:space="0" w:color="D9D9E3"/>
          <w:right w:val="none" w:sz="0" w:space="0" w:color="D9D9E3"/>
          <w:between w:val="none" w:sz="0" w:space="0" w:color="D9D9E3"/>
        </w:pBdr>
        <w:spacing w:line="480" w:lineRule="auto"/>
        <w:ind w:firstLine="720"/>
        <w:rPr>
          <w:rFonts w:ascii="Times New Roman" w:eastAsia="Times New Roman" w:hAnsi="Times New Roman" w:cs="Times New Roman"/>
          <w:color w:val="242424"/>
          <w:sz w:val="24"/>
          <w:szCs w:val="24"/>
        </w:rPr>
      </w:pPr>
      <w:r>
        <w:rPr>
          <w:rFonts w:ascii="Times New Roman" w:eastAsia="Times New Roman" w:hAnsi="Times New Roman" w:cs="Times New Roman"/>
          <w:color w:val="242424"/>
          <w:sz w:val="24"/>
          <w:szCs w:val="24"/>
        </w:rPr>
        <w:t xml:space="preserve">Additionally, the feature importance metrics from the </w:t>
      </w:r>
      <w:proofErr w:type="spellStart"/>
      <w:r>
        <w:rPr>
          <w:rFonts w:ascii="Times New Roman" w:eastAsia="Times New Roman" w:hAnsi="Times New Roman" w:cs="Times New Roman"/>
          <w:color w:val="242424"/>
          <w:sz w:val="24"/>
          <w:szCs w:val="24"/>
        </w:rPr>
        <w:t>XGBoost</w:t>
      </w:r>
      <w:proofErr w:type="spellEnd"/>
      <w:r>
        <w:rPr>
          <w:rFonts w:ascii="Times New Roman" w:eastAsia="Times New Roman" w:hAnsi="Times New Roman" w:cs="Times New Roman"/>
          <w:color w:val="242424"/>
          <w:sz w:val="24"/>
          <w:szCs w:val="24"/>
        </w:rPr>
        <w:t xml:space="preserve"> model was utilized to identify significant features contributing to the model's predictions. The features with importance scores greater than zero were examined to determine their relevance in the classification task.</w:t>
      </w:r>
    </w:p>
    <w:p w14:paraId="6DD439B7" w14:textId="77777777" w:rsidR="006210FE" w:rsidRPr="006B1182" w:rsidRDefault="00000000">
      <w:pPr>
        <w:pBdr>
          <w:top w:val="none" w:sz="0" w:space="0" w:color="D9D9E3"/>
          <w:left w:val="none" w:sz="0" w:space="0" w:color="D9D9E3"/>
          <w:bottom w:val="none" w:sz="0" w:space="0" w:color="D9D9E3"/>
          <w:right w:val="none" w:sz="0" w:space="0" w:color="D9D9E3"/>
          <w:between w:val="none" w:sz="0" w:space="0" w:color="D9D9E3"/>
        </w:pBdr>
        <w:spacing w:line="480" w:lineRule="auto"/>
        <w:jc w:val="center"/>
        <w:rPr>
          <w:rFonts w:ascii="Times New Roman" w:eastAsia="Times New Roman" w:hAnsi="Times New Roman" w:cs="Times New Roman"/>
          <w:b/>
          <w:color w:val="242424"/>
          <w:sz w:val="26"/>
          <w:szCs w:val="26"/>
        </w:rPr>
      </w:pPr>
      <w:r w:rsidRPr="006B1182">
        <w:rPr>
          <w:rFonts w:ascii="Times New Roman" w:eastAsia="Times New Roman" w:hAnsi="Times New Roman" w:cs="Times New Roman"/>
          <w:b/>
          <w:sz w:val="26"/>
          <w:szCs w:val="26"/>
        </w:rPr>
        <w:t xml:space="preserve">Results </w:t>
      </w:r>
    </w:p>
    <w:p w14:paraId="01B70D4E" w14:textId="77777777" w:rsidR="006210FE" w:rsidRPr="007B116D" w:rsidRDefault="00000000">
      <w:pPr>
        <w:pStyle w:val="Heading2"/>
        <w:spacing w:before="0" w:line="480" w:lineRule="auto"/>
        <w:rPr>
          <w:sz w:val="24"/>
          <w:szCs w:val="24"/>
        </w:rPr>
      </w:pPr>
      <w:bookmarkStart w:id="13" w:name="_vuh5kz9v1h3i" w:colFirst="0" w:colLast="0"/>
      <w:bookmarkEnd w:id="13"/>
      <w:r w:rsidRPr="007B116D">
        <w:rPr>
          <w:sz w:val="24"/>
          <w:szCs w:val="24"/>
        </w:rPr>
        <w:t>Exploratory Data Analysis</w:t>
      </w:r>
    </w:p>
    <w:p w14:paraId="443F8FE4" w14:textId="045CE2F4" w:rsidR="006210FE" w:rsidRDefault="00000000" w:rsidP="006B1182">
      <w:pPr>
        <w:pBdr>
          <w:top w:val="none" w:sz="0" w:space="0" w:color="D9D9E3"/>
          <w:left w:val="none" w:sz="0" w:space="0" w:color="D9D9E3"/>
          <w:bottom w:val="none" w:sz="0" w:space="0" w:color="D9D9E3"/>
          <w:right w:val="none" w:sz="0" w:space="0" w:color="D9D9E3"/>
          <w:between w:val="none" w:sz="0" w:space="0" w:color="D9D9E3"/>
        </w:pBdr>
        <w:spacing w:line="480" w:lineRule="auto"/>
        <w:ind w:firstLine="720"/>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During the data exploration phase, the occurrences of suicide and non-suicide labels</w:t>
      </w:r>
      <w:r w:rsidR="002719D0">
        <w:rPr>
          <w:rFonts w:ascii="Times New Roman" w:eastAsia="Times New Roman" w:hAnsi="Times New Roman" w:cs="Times New Roman"/>
          <w:color w:val="0F0F0F"/>
          <w:sz w:val="24"/>
          <w:szCs w:val="24"/>
        </w:rPr>
        <w:t xml:space="preserve"> were counted</w:t>
      </w:r>
      <w:r>
        <w:rPr>
          <w:rFonts w:ascii="Times New Roman" w:eastAsia="Times New Roman" w:hAnsi="Times New Roman" w:cs="Times New Roman"/>
          <w:color w:val="0F0F0F"/>
          <w:sz w:val="24"/>
          <w:szCs w:val="24"/>
        </w:rPr>
        <w:t xml:space="preserve">, revealing an equitable distribution between these categories. Moreover, </w:t>
      </w:r>
      <w:r w:rsidR="002719D0">
        <w:rPr>
          <w:rFonts w:ascii="Times New Roman" w:eastAsia="Times New Roman" w:hAnsi="Times New Roman" w:cs="Times New Roman"/>
          <w:color w:val="0F0F0F"/>
          <w:sz w:val="24"/>
          <w:szCs w:val="24"/>
        </w:rPr>
        <w:t>the</w:t>
      </w:r>
      <w:r>
        <w:rPr>
          <w:rFonts w:ascii="Times New Roman" w:eastAsia="Times New Roman" w:hAnsi="Times New Roman" w:cs="Times New Roman"/>
          <w:color w:val="0F0F0F"/>
          <w:sz w:val="24"/>
          <w:szCs w:val="24"/>
        </w:rPr>
        <w:t xml:space="preserve"> analysis delved into the word count within each post for both labels. The subsequent visualization vividly presented the distribution of word counts, notably highlighting that posts associated with suicide tended to encompass a higher word count compared to non-suicidal posts.</w:t>
      </w:r>
    </w:p>
    <w:p w14:paraId="6EDF0AB6" w14:textId="49CA7F75" w:rsidR="006B1182" w:rsidRPr="004108BA" w:rsidRDefault="007B116D" w:rsidP="004108BA">
      <w:pPr>
        <w:pBdr>
          <w:top w:val="none" w:sz="0" w:space="0" w:color="D9D9E3"/>
          <w:left w:val="none" w:sz="0" w:space="0" w:color="D9D9E3"/>
          <w:bottom w:val="none" w:sz="0" w:space="0" w:color="D9D9E3"/>
          <w:right w:val="none" w:sz="0" w:space="0" w:color="D9D9E3"/>
          <w:between w:val="none" w:sz="0" w:space="0" w:color="D9D9E3"/>
        </w:pBdr>
        <w:spacing w:line="480" w:lineRule="auto"/>
        <w:rPr>
          <w:rFonts w:ascii="Times New Roman" w:eastAsia="Times New Roman" w:hAnsi="Times New Roman" w:cs="Times New Roman"/>
          <w:color w:val="0F0F0F"/>
          <w:sz w:val="24"/>
          <w:szCs w:val="24"/>
        </w:rPr>
      </w:pPr>
      <w:r>
        <w:rPr>
          <w:noProof/>
        </w:rPr>
        <w:lastRenderedPageBreak/>
        <w:drawing>
          <wp:inline distT="0" distB="0" distL="0" distR="0" wp14:anchorId="261517C7" wp14:editId="12C7917F">
            <wp:extent cx="2871470" cy="2279015"/>
            <wp:effectExtent l="0" t="0" r="3175"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2871470" cy="2279015"/>
                    </a:xfrm>
                    <a:prstGeom prst="rect">
                      <a:avLst/>
                    </a:prstGeom>
                    <a:ln/>
                  </pic:spPr>
                </pic:pic>
              </a:graphicData>
            </a:graphic>
          </wp:inline>
        </w:drawing>
      </w:r>
      <w:r>
        <w:rPr>
          <w:noProof/>
        </w:rPr>
        <w:drawing>
          <wp:inline distT="0" distB="0" distL="0" distR="0" wp14:anchorId="5FABA878" wp14:editId="2A0812D7">
            <wp:extent cx="2909570" cy="2237105"/>
            <wp:effectExtent l="0" t="0" r="0" b="0"/>
            <wp:docPr id="15" name="image3.png" descr="A graph of suicide and non-suicide count&#10;&#10;Description automatically generated"/>
            <wp:cNvGraphicFramePr/>
            <a:graphic xmlns:a="http://schemas.openxmlformats.org/drawingml/2006/main">
              <a:graphicData uri="http://schemas.openxmlformats.org/drawingml/2006/picture">
                <pic:pic xmlns:pic="http://schemas.openxmlformats.org/drawingml/2006/picture">
                  <pic:nvPicPr>
                    <pic:cNvPr id="15" name="image3.png" descr="A graph of suicide and non-suicide count&#10;&#10;Description automatically generated"/>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909570" cy="2237105"/>
                    </a:xfrm>
                    <a:prstGeom prst="rect">
                      <a:avLst/>
                    </a:prstGeom>
                    <a:ln/>
                  </pic:spPr>
                </pic:pic>
              </a:graphicData>
            </a:graphic>
          </wp:inline>
        </w:drawing>
      </w:r>
      <w:bookmarkStart w:id="14" w:name="_2nmro8rz5nkc" w:colFirst="0" w:colLast="0"/>
      <w:bookmarkEnd w:id="14"/>
    </w:p>
    <w:p w14:paraId="557FE5C2" w14:textId="0E6C6157" w:rsidR="006210FE" w:rsidRDefault="00000000">
      <w:pPr>
        <w:pStyle w:val="Heading2"/>
        <w:spacing w:before="0" w:line="480" w:lineRule="auto"/>
      </w:pPr>
      <w:r>
        <w:t>Text Preprocessing Result</w:t>
      </w:r>
    </w:p>
    <w:p w14:paraId="08486B26" w14:textId="68002C17" w:rsidR="007B116D" w:rsidRDefault="00000000" w:rsidP="004108BA">
      <w:pPr>
        <w:spacing w:line="480" w:lineRule="auto"/>
        <w:ind w:firstLine="720"/>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 xml:space="preserve">Following the initial exploration of the data, a series of text preprocessing steps were conducted. The screenshot below displays the transformed text post preprocessing, encompassing tokenization, removal of </w:t>
      </w:r>
      <w:proofErr w:type="spellStart"/>
      <w:r>
        <w:rPr>
          <w:rFonts w:ascii="Times New Roman" w:eastAsia="Times New Roman" w:hAnsi="Times New Roman" w:cs="Times New Roman"/>
          <w:color w:val="0F0F0F"/>
          <w:sz w:val="24"/>
          <w:szCs w:val="24"/>
        </w:rPr>
        <w:t>stopwords</w:t>
      </w:r>
      <w:proofErr w:type="spellEnd"/>
      <w:r>
        <w:rPr>
          <w:rFonts w:ascii="Times New Roman" w:eastAsia="Times New Roman" w:hAnsi="Times New Roman" w:cs="Times New Roman"/>
          <w:color w:val="0F0F0F"/>
          <w:sz w:val="24"/>
          <w:szCs w:val="24"/>
        </w:rPr>
        <w:t xml:space="preserve">, and lemmatization. The words were processed, rejoined, and converted into lists—maintaining the original post structure. </w:t>
      </w:r>
    </w:p>
    <w:p w14:paraId="0CDCC97B" w14:textId="028ACB83" w:rsidR="006210FE" w:rsidRDefault="00000000">
      <w:pPr>
        <w:spacing w:line="480" w:lineRule="auto"/>
        <w:rPr>
          <w:rFonts w:ascii="Times New Roman" w:eastAsia="Times New Roman" w:hAnsi="Times New Roman" w:cs="Times New Roman"/>
          <w:color w:val="242424"/>
          <w:sz w:val="23"/>
          <w:szCs w:val="23"/>
        </w:rPr>
      </w:pPr>
      <w:r>
        <w:rPr>
          <w:rFonts w:ascii="Times New Roman" w:eastAsia="Times New Roman" w:hAnsi="Times New Roman" w:cs="Times New Roman"/>
          <w:noProof/>
          <w:color w:val="242424"/>
          <w:sz w:val="23"/>
          <w:szCs w:val="23"/>
        </w:rPr>
        <w:drawing>
          <wp:inline distT="114300" distB="114300" distL="114300" distR="114300" wp14:anchorId="6E1AD240" wp14:editId="1600C548">
            <wp:extent cx="5943600" cy="2552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552700"/>
                    </a:xfrm>
                    <a:prstGeom prst="rect">
                      <a:avLst/>
                    </a:prstGeom>
                    <a:ln/>
                  </pic:spPr>
                </pic:pic>
              </a:graphicData>
            </a:graphic>
          </wp:inline>
        </w:drawing>
      </w:r>
    </w:p>
    <w:p w14:paraId="0D2A3D1E" w14:textId="77777777" w:rsidR="006210FE" w:rsidRPr="007B116D" w:rsidRDefault="00000000">
      <w:pPr>
        <w:pStyle w:val="Heading2"/>
        <w:spacing w:before="0" w:line="480" w:lineRule="auto"/>
        <w:rPr>
          <w:sz w:val="24"/>
          <w:szCs w:val="24"/>
        </w:rPr>
      </w:pPr>
      <w:bookmarkStart w:id="15" w:name="_4ceisgcp3gzl" w:colFirst="0" w:colLast="0"/>
      <w:bookmarkEnd w:id="15"/>
      <w:r w:rsidRPr="007B116D">
        <w:rPr>
          <w:sz w:val="24"/>
          <w:szCs w:val="24"/>
        </w:rPr>
        <w:t>Sentiment Analysis Result</w:t>
      </w:r>
    </w:p>
    <w:p w14:paraId="5AB032BF" w14:textId="1249DCFB" w:rsidR="006B1182" w:rsidRPr="006B1182" w:rsidRDefault="00000000" w:rsidP="006B1182">
      <w:pPr>
        <w:spacing w:line="480" w:lineRule="auto"/>
        <w:ind w:firstLine="720"/>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 xml:space="preserve">The preprocessed text was then analyzed for </w:t>
      </w:r>
      <w:r w:rsidR="007B116D">
        <w:rPr>
          <w:rFonts w:ascii="Times New Roman" w:eastAsia="Times New Roman" w:hAnsi="Times New Roman" w:cs="Times New Roman"/>
          <w:color w:val="0F0F0F"/>
          <w:sz w:val="24"/>
          <w:szCs w:val="24"/>
        </w:rPr>
        <w:t>sentiment. The</w:t>
      </w:r>
      <w:r>
        <w:rPr>
          <w:rFonts w:ascii="Times New Roman" w:eastAsia="Times New Roman" w:hAnsi="Times New Roman" w:cs="Times New Roman"/>
          <w:color w:val="0F0F0F"/>
          <w:sz w:val="24"/>
          <w:szCs w:val="24"/>
        </w:rPr>
        <w:t xml:space="preserve"> sentiment analysis unveiled notable differences between suicide and non-suicide posts. As shown below, the sentiment polarity revealed a substantial contrast, indicating that suicide-related posts possess a </w:t>
      </w:r>
      <w:r>
        <w:rPr>
          <w:rFonts w:ascii="Times New Roman" w:eastAsia="Times New Roman" w:hAnsi="Times New Roman" w:cs="Times New Roman"/>
          <w:color w:val="0F0F0F"/>
          <w:sz w:val="24"/>
          <w:szCs w:val="24"/>
        </w:rPr>
        <w:lastRenderedPageBreak/>
        <w:t>significantly lower average polarity (-0.015) compared to non-suicide posts (0.030) at a 1% significance level. This disparity suggests a more negative and passive tone within suicide-related posts, emphasizing a prevailing sense of pessimism. The chart below displays the polarity distribution for both groups. Non-suicide posts lean more towards the positive side than suicidal posts, implying a higher occurrence of positive sentiments. They also show a broader spread, indicating a wider array of emotions compared to suicide-related posts. Moreover, non-suicide posts have a prominent peak at a polarity value of 0, suggesting less emotional content than suicidal posts.</w:t>
      </w:r>
    </w:p>
    <w:tbl>
      <w:tblPr>
        <w:tblStyle w:val="a"/>
        <w:tblW w:w="6870" w:type="dxa"/>
        <w:jc w:val="center"/>
        <w:tblBorders>
          <w:top w:val="nil"/>
          <w:left w:val="nil"/>
          <w:bottom w:val="nil"/>
          <w:right w:val="nil"/>
          <w:insideH w:val="nil"/>
          <w:insideV w:val="nil"/>
        </w:tblBorders>
        <w:tblLayout w:type="fixed"/>
        <w:tblLook w:val="0600" w:firstRow="0" w:lastRow="0" w:firstColumn="0" w:lastColumn="0" w:noHBand="1" w:noVBand="1"/>
      </w:tblPr>
      <w:tblGrid>
        <w:gridCol w:w="2235"/>
        <w:gridCol w:w="2025"/>
        <w:gridCol w:w="1320"/>
        <w:gridCol w:w="1290"/>
      </w:tblGrid>
      <w:tr w:rsidR="006210FE" w14:paraId="7EEBF53C" w14:textId="77777777">
        <w:trPr>
          <w:trHeight w:val="460"/>
          <w:jc w:val="center"/>
        </w:trPr>
        <w:tc>
          <w:tcPr>
            <w:tcW w:w="2235" w:type="dxa"/>
            <w:tcBorders>
              <w:top w:val="single" w:sz="4" w:space="0" w:color="000000"/>
              <w:left w:val="nil"/>
              <w:bottom w:val="single" w:sz="4" w:space="0" w:color="000000"/>
              <w:right w:val="nil"/>
            </w:tcBorders>
            <w:tcMar>
              <w:top w:w="20" w:type="dxa"/>
              <w:left w:w="20" w:type="dxa"/>
              <w:right w:w="20" w:type="dxa"/>
            </w:tcMar>
            <w:vAlign w:val="center"/>
          </w:tcPr>
          <w:p w14:paraId="7FBAD2CF" w14:textId="77777777" w:rsidR="006210FE" w:rsidRDefault="00000000" w:rsidP="006B1182">
            <w:pPr>
              <w:spacing w:line="240" w:lineRule="auto"/>
              <w:jc w:val="center"/>
              <w:rPr>
                <w:rFonts w:ascii="Times New Roman" w:eastAsia="Times New Roman" w:hAnsi="Times New Roman" w:cs="Times New Roman"/>
              </w:rPr>
            </w:pPr>
            <w:r>
              <w:rPr>
                <w:rFonts w:ascii="Gungsuh" w:eastAsia="Gungsuh" w:hAnsi="Gungsuh" w:cs="Gungsuh"/>
              </w:rPr>
              <w:t xml:space="preserve">　</w:t>
            </w:r>
          </w:p>
        </w:tc>
        <w:tc>
          <w:tcPr>
            <w:tcW w:w="2025" w:type="dxa"/>
            <w:tcBorders>
              <w:top w:val="single" w:sz="4" w:space="0" w:color="000000"/>
              <w:left w:val="nil"/>
              <w:bottom w:val="single" w:sz="4" w:space="0" w:color="000000"/>
              <w:right w:val="nil"/>
            </w:tcBorders>
            <w:tcMar>
              <w:top w:w="20" w:type="dxa"/>
              <w:left w:w="20" w:type="dxa"/>
              <w:right w:w="20" w:type="dxa"/>
            </w:tcMar>
            <w:vAlign w:val="center"/>
          </w:tcPr>
          <w:p w14:paraId="3D364549" w14:textId="77777777" w:rsidR="006210FE" w:rsidRDefault="00000000" w:rsidP="006B1182">
            <w:pPr>
              <w:spacing w:line="240" w:lineRule="auto"/>
              <w:jc w:val="center"/>
              <w:rPr>
                <w:rFonts w:ascii="Times New Roman" w:eastAsia="Times New Roman" w:hAnsi="Times New Roman" w:cs="Times New Roman"/>
              </w:rPr>
            </w:pPr>
            <w:r>
              <w:rPr>
                <w:rFonts w:ascii="Times New Roman" w:eastAsia="Times New Roman" w:hAnsi="Times New Roman" w:cs="Times New Roman"/>
              </w:rPr>
              <w:t>Mean of Polarity</w:t>
            </w:r>
          </w:p>
        </w:tc>
        <w:tc>
          <w:tcPr>
            <w:tcW w:w="1320" w:type="dxa"/>
            <w:tcBorders>
              <w:top w:val="single" w:sz="4" w:space="0" w:color="000000"/>
              <w:left w:val="nil"/>
              <w:bottom w:val="single" w:sz="4" w:space="0" w:color="000000"/>
              <w:right w:val="nil"/>
            </w:tcBorders>
            <w:tcMar>
              <w:top w:w="20" w:type="dxa"/>
              <w:left w:w="20" w:type="dxa"/>
              <w:right w:w="20" w:type="dxa"/>
            </w:tcMar>
            <w:vAlign w:val="center"/>
          </w:tcPr>
          <w:p w14:paraId="660CE58C" w14:textId="77777777" w:rsidR="006210FE" w:rsidRDefault="00000000" w:rsidP="006B1182">
            <w:pPr>
              <w:spacing w:line="240" w:lineRule="auto"/>
              <w:jc w:val="center"/>
              <w:rPr>
                <w:rFonts w:ascii="Times New Roman" w:eastAsia="Times New Roman" w:hAnsi="Times New Roman" w:cs="Times New Roman"/>
              </w:rPr>
            </w:pPr>
            <w:r>
              <w:rPr>
                <w:rFonts w:ascii="Times New Roman" w:eastAsia="Times New Roman" w:hAnsi="Times New Roman" w:cs="Times New Roman"/>
              </w:rPr>
              <w:t>Z-Statistics</w:t>
            </w:r>
          </w:p>
        </w:tc>
        <w:tc>
          <w:tcPr>
            <w:tcW w:w="1290" w:type="dxa"/>
            <w:tcBorders>
              <w:top w:val="single" w:sz="4" w:space="0" w:color="000000"/>
              <w:left w:val="nil"/>
              <w:bottom w:val="single" w:sz="4" w:space="0" w:color="000000"/>
              <w:right w:val="nil"/>
            </w:tcBorders>
            <w:tcMar>
              <w:top w:w="20" w:type="dxa"/>
              <w:left w:w="20" w:type="dxa"/>
              <w:right w:w="20" w:type="dxa"/>
            </w:tcMar>
            <w:vAlign w:val="center"/>
          </w:tcPr>
          <w:p w14:paraId="17CF1882" w14:textId="77777777" w:rsidR="006210FE" w:rsidRDefault="00000000" w:rsidP="006B1182">
            <w:pPr>
              <w:spacing w:line="240" w:lineRule="auto"/>
              <w:jc w:val="center"/>
              <w:rPr>
                <w:rFonts w:ascii="Times New Roman" w:eastAsia="Times New Roman" w:hAnsi="Times New Roman" w:cs="Times New Roman"/>
              </w:rPr>
            </w:pPr>
            <w:r>
              <w:rPr>
                <w:rFonts w:ascii="Times New Roman" w:eastAsia="Times New Roman" w:hAnsi="Times New Roman" w:cs="Times New Roman"/>
              </w:rPr>
              <w:t>P-value</w:t>
            </w:r>
          </w:p>
        </w:tc>
      </w:tr>
      <w:tr w:rsidR="006210FE" w14:paraId="7B036D7E" w14:textId="77777777">
        <w:trPr>
          <w:trHeight w:val="415"/>
          <w:jc w:val="center"/>
        </w:trPr>
        <w:tc>
          <w:tcPr>
            <w:tcW w:w="2235" w:type="dxa"/>
            <w:tcBorders>
              <w:top w:val="single" w:sz="4" w:space="0" w:color="000000"/>
              <w:left w:val="nil"/>
              <w:bottom w:val="nil"/>
              <w:right w:val="nil"/>
            </w:tcBorders>
            <w:tcMar>
              <w:top w:w="20" w:type="dxa"/>
              <w:left w:w="20" w:type="dxa"/>
              <w:right w:w="20" w:type="dxa"/>
            </w:tcMar>
            <w:vAlign w:val="center"/>
          </w:tcPr>
          <w:p w14:paraId="3D2BFFF9" w14:textId="77777777" w:rsidR="006210FE" w:rsidRDefault="00000000" w:rsidP="006B1182">
            <w:pPr>
              <w:spacing w:line="240" w:lineRule="auto"/>
              <w:rPr>
                <w:rFonts w:ascii="Times New Roman" w:eastAsia="Times New Roman" w:hAnsi="Times New Roman" w:cs="Times New Roman"/>
              </w:rPr>
            </w:pPr>
            <w:r>
              <w:rPr>
                <w:rFonts w:ascii="Times New Roman" w:eastAsia="Times New Roman" w:hAnsi="Times New Roman" w:cs="Times New Roman"/>
              </w:rPr>
              <w:t>Suicidal Posts</w:t>
            </w:r>
          </w:p>
        </w:tc>
        <w:tc>
          <w:tcPr>
            <w:tcW w:w="2025" w:type="dxa"/>
            <w:tcBorders>
              <w:top w:val="single" w:sz="4" w:space="0" w:color="000000"/>
              <w:left w:val="nil"/>
              <w:bottom w:val="nil"/>
              <w:right w:val="nil"/>
            </w:tcBorders>
            <w:tcMar>
              <w:top w:w="20" w:type="dxa"/>
              <w:left w:w="20" w:type="dxa"/>
              <w:right w:w="20" w:type="dxa"/>
            </w:tcMar>
            <w:vAlign w:val="center"/>
          </w:tcPr>
          <w:p w14:paraId="5C07D2FD" w14:textId="77777777" w:rsidR="006210FE" w:rsidRDefault="00000000" w:rsidP="006B1182">
            <w:pPr>
              <w:spacing w:line="240" w:lineRule="auto"/>
              <w:jc w:val="center"/>
              <w:rPr>
                <w:rFonts w:ascii="Times New Roman" w:eastAsia="Times New Roman" w:hAnsi="Times New Roman" w:cs="Times New Roman"/>
              </w:rPr>
            </w:pPr>
            <w:r>
              <w:rPr>
                <w:rFonts w:ascii="Times New Roman" w:eastAsia="Times New Roman" w:hAnsi="Times New Roman" w:cs="Times New Roman"/>
              </w:rPr>
              <w:t>-0.0146</w:t>
            </w:r>
          </w:p>
        </w:tc>
        <w:tc>
          <w:tcPr>
            <w:tcW w:w="1320" w:type="dxa"/>
            <w:tcBorders>
              <w:top w:val="single" w:sz="4" w:space="0" w:color="000000"/>
              <w:left w:val="nil"/>
              <w:bottom w:val="nil"/>
              <w:right w:val="nil"/>
            </w:tcBorders>
            <w:tcMar>
              <w:top w:w="20" w:type="dxa"/>
              <w:left w:w="20" w:type="dxa"/>
              <w:right w:w="20" w:type="dxa"/>
            </w:tcMar>
            <w:vAlign w:val="center"/>
          </w:tcPr>
          <w:p w14:paraId="33362474" w14:textId="77777777" w:rsidR="006210FE" w:rsidRDefault="00000000" w:rsidP="006B1182">
            <w:pPr>
              <w:spacing w:line="240" w:lineRule="auto"/>
              <w:jc w:val="center"/>
              <w:rPr>
                <w:rFonts w:ascii="Times New Roman" w:eastAsia="Times New Roman" w:hAnsi="Times New Roman" w:cs="Times New Roman"/>
              </w:rPr>
            </w:pPr>
            <w:r>
              <w:rPr>
                <w:rFonts w:ascii="Times New Roman" w:eastAsia="Times New Roman" w:hAnsi="Times New Roman" w:cs="Times New Roman"/>
              </w:rPr>
              <w:t>-6.417</w:t>
            </w:r>
          </w:p>
        </w:tc>
        <w:tc>
          <w:tcPr>
            <w:tcW w:w="1290" w:type="dxa"/>
            <w:tcBorders>
              <w:top w:val="single" w:sz="4" w:space="0" w:color="000000"/>
              <w:left w:val="nil"/>
              <w:bottom w:val="nil"/>
              <w:right w:val="nil"/>
            </w:tcBorders>
            <w:tcMar>
              <w:top w:w="20" w:type="dxa"/>
              <w:left w:w="20" w:type="dxa"/>
              <w:right w:w="20" w:type="dxa"/>
            </w:tcMar>
            <w:vAlign w:val="center"/>
          </w:tcPr>
          <w:p w14:paraId="3F21493D" w14:textId="77777777" w:rsidR="006210FE" w:rsidRDefault="00000000" w:rsidP="006B1182">
            <w:pPr>
              <w:spacing w:line="240" w:lineRule="auto"/>
              <w:jc w:val="center"/>
              <w:rPr>
                <w:rFonts w:ascii="Times New Roman" w:eastAsia="Times New Roman" w:hAnsi="Times New Roman" w:cs="Times New Roman"/>
              </w:rPr>
            </w:pPr>
            <w:r>
              <w:rPr>
                <w:rFonts w:ascii="Times New Roman" w:eastAsia="Times New Roman" w:hAnsi="Times New Roman" w:cs="Times New Roman"/>
              </w:rPr>
              <w:t>0.000</w:t>
            </w:r>
          </w:p>
        </w:tc>
      </w:tr>
      <w:tr w:rsidR="006210FE" w14:paraId="36778A0F" w14:textId="77777777">
        <w:trPr>
          <w:trHeight w:val="445"/>
          <w:jc w:val="center"/>
        </w:trPr>
        <w:tc>
          <w:tcPr>
            <w:tcW w:w="2235" w:type="dxa"/>
            <w:tcBorders>
              <w:top w:val="nil"/>
              <w:left w:val="nil"/>
              <w:bottom w:val="single" w:sz="4" w:space="0" w:color="000000"/>
              <w:right w:val="nil"/>
            </w:tcBorders>
            <w:tcMar>
              <w:top w:w="20" w:type="dxa"/>
              <w:left w:w="20" w:type="dxa"/>
              <w:right w:w="20" w:type="dxa"/>
            </w:tcMar>
            <w:vAlign w:val="center"/>
          </w:tcPr>
          <w:p w14:paraId="4D8C6DCA" w14:textId="77777777" w:rsidR="006210FE" w:rsidRDefault="00000000" w:rsidP="006B1182">
            <w:pPr>
              <w:spacing w:line="240" w:lineRule="auto"/>
              <w:rPr>
                <w:rFonts w:ascii="Times New Roman" w:eastAsia="Times New Roman" w:hAnsi="Times New Roman" w:cs="Times New Roman"/>
              </w:rPr>
            </w:pPr>
            <w:r>
              <w:rPr>
                <w:rFonts w:ascii="Times New Roman" w:eastAsia="Times New Roman" w:hAnsi="Times New Roman" w:cs="Times New Roman"/>
              </w:rPr>
              <w:t>Non-suicide Posts</w:t>
            </w:r>
          </w:p>
        </w:tc>
        <w:tc>
          <w:tcPr>
            <w:tcW w:w="2025" w:type="dxa"/>
            <w:tcBorders>
              <w:top w:val="nil"/>
              <w:left w:val="nil"/>
              <w:bottom w:val="single" w:sz="4" w:space="0" w:color="000000"/>
              <w:right w:val="nil"/>
            </w:tcBorders>
            <w:tcMar>
              <w:top w:w="20" w:type="dxa"/>
              <w:left w:w="20" w:type="dxa"/>
              <w:right w:w="20" w:type="dxa"/>
            </w:tcMar>
            <w:vAlign w:val="center"/>
          </w:tcPr>
          <w:p w14:paraId="1F5CB155" w14:textId="77777777" w:rsidR="006210FE" w:rsidRDefault="00000000" w:rsidP="006B1182">
            <w:pPr>
              <w:spacing w:line="240" w:lineRule="auto"/>
              <w:jc w:val="center"/>
              <w:rPr>
                <w:rFonts w:ascii="Times New Roman" w:eastAsia="Times New Roman" w:hAnsi="Times New Roman" w:cs="Times New Roman"/>
              </w:rPr>
            </w:pPr>
            <w:r>
              <w:rPr>
                <w:rFonts w:ascii="Times New Roman" w:eastAsia="Times New Roman" w:hAnsi="Times New Roman" w:cs="Times New Roman"/>
              </w:rPr>
              <w:t>0.0300</w:t>
            </w:r>
          </w:p>
        </w:tc>
        <w:tc>
          <w:tcPr>
            <w:tcW w:w="1320" w:type="dxa"/>
            <w:tcBorders>
              <w:top w:val="nil"/>
              <w:left w:val="nil"/>
              <w:bottom w:val="single" w:sz="4" w:space="0" w:color="000000"/>
              <w:right w:val="nil"/>
            </w:tcBorders>
            <w:tcMar>
              <w:top w:w="20" w:type="dxa"/>
              <w:left w:w="20" w:type="dxa"/>
              <w:right w:w="20" w:type="dxa"/>
            </w:tcMar>
            <w:vAlign w:val="center"/>
          </w:tcPr>
          <w:p w14:paraId="420BC047" w14:textId="77777777" w:rsidR="006210FE" w:rsidRDefault="00000000" w:rsidP="006B1182">
            <w:pPr>
              <w:spacing w:line="240" w:lineRule="auto"/>
              <w:jc w:val="center"/>
              <w:rPr>
                <w:rFonts w:ascii="Times New Roman" w:eastAsia="Times New Roman" w:hAnsi="Times New Roman" w:cs="Times New Roman"/>
              </w:rPr>
            </w:pPr>
            <w:r>
              <w:rPr>
                <w:rFonts w:ascii="Gungsuh" w:eastAsia="Gungsuh" w:hAnsi="Gungsuh" w:cs="Gungsuh"/>
              </w:rPr>
              <w:t xml:space="preserve">　</w:t>
            </w:r>
          </w:p>
        </w:tc>
        <w:tc>
          <w:tcPr>
            <w:tcW w:w="1290" w:type="dxa"/>
            <w:tcBorders>
              <w:top w:val="nil"/>
              <w:left w:val="nil"/>
              <w:bottom w:val="single" w:sz="4" w:space="0" w:color="000000"/>
              <w:right w:val="nil"/>
            </w:tcBorders>
            <w:tcMar>
              <w:top w:w="20" w:type="dxa"/>
              <w:left w:w="20" w:type="dxa"/>
              <w:right w:w="20" w:type="dxa"/>
            </w:tcMar>
            <w:vAlign w:val="center"/>
          </w:tcPr>
          <w:p w14:paraId="57DC38B0" w14:textId="77777777" w:rsidR="006210FE" w:rsidRDefault="00000000" w:rsidP="006B1182">
            <w:pPr>
              <w:spacing w:line="240" w:lineRule="auto"/>
              <w:jc w:val="center"/>
              <w:rPr>
                <w:rFonts w:ascii="Times New Roman" w:eastAsia="Times New Roman" w:hAnsi="Times New Roman" w:cs="Times New Roman"/>
              </w:rPr>
            </w:pPr>
            <w:r>
              <w:rPr>
                <w:rFonts w:ascii="Gungsuh" w:eastAsia="Gungsuh" w:hAnsi="Gungsuh" w:cs="Gungsuh"/>
              </w:rPr>
              <w:t xml:space="preserve">　</w:t>
            </w:r>
          </w:p>
        </w:tc>
      </w:tr>
    </w:tbl>
    <w:p w14:paraId="22F83E4A" w14:textId="77777777" w:rsidR="006210FE" w:rsidRDefault="006210FE">
      <w:pPr>
        <w:spacing w:line="480" w:lineRule="auto"/>
        <w:rPr>
          <w:rFonts w:ascii="Times New Roman" w:eastAsia="Times New Roman" w:hAnsi="Times New Roman" w:cs="Times New Roman"/>
          <w:color w:val="0F0F0F"/>
          <w:sz w:val="24"/>
          <w:szCs w:val="24"/>
        </w:rPr>
      </w:pPr>
    </w:p>
    <w:p w14:paraId="287A5262" w14:textId="77777777" w:rsidR="006210FE" w:rsidRDefault="00000000">
      <w:pPr>
        <w:spacing w:line="480" w:lineRule="auto"/>
        <w:jc w:val="center"/>
        <w:rPr>
          <w:rFonts w:ascii="Times New Roman" w:eastAsia="Times New Roman" w:hAnsi="Times New Roman" w:cs="Times New Roman"/>
          <w:color w:val="0F0F0F"/>
          <w:sz w:val="24"/>
          <w:szCs w:val="24"/>
        </w:rPr>
      </w:pPr>
      <w:r>
        <w:rPr>
          <w:rFonts w:ascii="Times New Roman" w:eastAsia="Times New Roman" w:hAnsi="Times New Roman" w:cs="Times New Roman"/>
          <w:noProof/>
          <w:color w:val="0F0F0F"/>
          <w:sz w:val="24"/>
          <w:szCs w:val="24"/>
        </w:rPr>
        <w:drawing>
          <wp:inline distT="114300" distB="114300" distL="114300" distR="114300" wp14:anchorId="369D2184" wp14:editId="451B8DEF">
            <wp:extent cx="2976563" cy="2101771"/>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976563" cy="2101771"/>
                    </a:xfrm>
                    <a:prstGeom prst="rect">
                      <a:avLst/>
                    </a:prstGeom>
                    <a:ln/>
                  </pic:spPr>
                </pic:pic>
              </a:graphicData>
            </a:graphic>
          </wp:inline>
        </w:drawing>
      </w:r>
    </w:p>
    <w:p w14:paraId="001A01B3" w14:textId="3261616C" w:rsidR="006B1182" w:rsidRDefault="00000000" w:rsidP="007206B6">
      <w:pPr>
        <w:spacing w:line="480" w:lineRule="auto"/>
        <w:ind w:firstLine="720"/>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 xml:space="preserve">Additionally, the sentiment subjectivity analysis highlighted a significant variance, showcasing that suicide-related posts exhibit a markedly higher average subjectivity (0.50) compared to non-suicide posts (0.47) at a 1% significance level. This discrepancy suggests that suicide-related posts tend to delve more into personal emotions and subjective viewpoints, portraying a greater focus on individual feelings and attitudes. Regarding the subjectivity </w:t>
      </w:r>
      <w:r>
        <w:rPr>
          <w:rFonts w:ascii="Times New Roman" w:eastAsia="Times New Roman" w:hAnsi="Times New Roman" w:cs="Times New Roman"/>
          <w:color w:val="0F0F0F"/>
          <w:sz w:val="24"/>
          <w:szCs w:val="24"/>
        </w:rPr>
        <w:lastRenderedPageBreak/>
        <w:t xml:space="preserve">distribution chart, it's evident that non-suicide posts exhibit greater dispersion compared to suicidal posts. They notably peak at a subjectivity value of 0, suggesting a more objective expression in these posts. </w:t>
      </w:r>
    </w:p>
    <w:tbl>
      <w:tblPr>
        <w:tblStyle w:val="a0"/>
        <w:tblW w:w="7305" w:type="dxa"/>
        <w:jc w:val="center"/>
        <w:tblBorders>
          <w:top w:val="nil"/>
          <w:left w:val="nil"/>
          <w:bottom w:val="nil"/>
          <w:right w:val="nil"/>
          <w:insideH w:val="nil"/>
          <w:insideV w:val="nil"/>
        </w:tblBorders>
        <w:tblLayout w:type="fixed"/>
        <w:tblLook w:val="0600" w:firstRow="0" w:lastRow="0" w:firstColumn="0" w:lastColumn="0" w:noHBand="1" w:noVBand="1"/>
      </w:tblPr>
      <w:tblGrid>
        <w:gridCol w:w="2235"/>
        <w:gridCol w:w="2460"/>
        <w:gridCol w:w="1320"/>
        <w:gridCol w:w="1290"/>
      </w:tblGrid>
      <w:tr w:rsidR="006210FE" w14:paraId="3F6F45BF" w14:textId="77777777">
        <w:trPr>
          <w:trHeight w:val="460"/>
          <w:jc w:val="center"/>
        </w:trPr>
        <w:tc>
          <w:tcPr>
            <w:tcW w:w="2235" w:type="dxa"/>
            <w:tcBorders>
              <w:top w:val="single" w:sz="4" w:space="0" w:color="000000"/>
              <w:bottom w:val="single" w:sz="4" w:space="0" w:color="000000"/>
            </w:tcBorders>
            <w:tcMar>
              <w:top w:w="20" w:type="dxa"/>
              <w:left w:w="20" w:type="dxa"/>
              <w:bottom w:w="100" w:type="dxa"/>
              <w:right w:w="20" w:type="dxa"/>
            </w:tcMar>
            <w:vAlign w:val="center"/>
          </w:tcPr>
          <w:p w14:paraId="143922E0" w14:textId="77777777" w:rsidR="006210FE" w:rsidRDefault="00000000">
            <w:pPr>
              <w:spacing w:line="240" w:lineRule="auto"/>
              <w:rPr>
                <w:rFonts w:ascii="Times New Roman" w:eastAsia="Times New Roman" w:hAnsi="Times New Roman" w:cs="Times New Roman"/>
              </w:rPr>
            </w:pPr>
            <w:r>
              <w:rPr>
                <w:rFonts w:ascii="Gungsuh" w:eastAsia="Gungsuh" w:hAnsi="Gungsuh" w:cs="Gungsuh"/>
              </w:rPr>
              <w:t xml:space="preserve">　</w:t>
            </w:r>
          </w:p>
        </w:tc>
        <w:tc>
          <w:tcPr>
            <w:tcW w:w="2460" w:type="dxa"/>
            <w:tcBorders>
              <w:top w:val="single" w:sz="4" w:space="0" w:color="000000"/>
              <w:bottom w:val="single" w:sz="4" w:space="0" w:color="000000"/>
            </w:tcBorders>
            <w:tcMar>
              <w:top w:w="20" w:type="dxa"/>
              <w:left w:w="20" w:type="dxa"/>
              <w:bottom w:w="100" w:type="dxa"/>
              <w:right w:w="20" w:type="dxa"/>
            </w:tcMar>
            <w:vAlign w:val="center"/>
          </w:tcPr>
          <w:p w14:paraId="6EFBA4C4" w14:textId="77777777" w:rsidR="006210FE"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Mean of Subjectivity</w:t>
            </w:r>
          </w:p>
        </w:tc>
        <w:tc>
          <w:tcPr>
            <w:tcW w:w="1320" w:type="dxa"/>
            <w:tcBorders>
              <w:top w:val="single" w:sz="4" w:space="0" w:color="000000"/>
              <w:bottom w:val="single" w:sz="4" w:space="0" w:color="000000"/>
            </w:tcBorders>
            <w:tcMar>
              <w:top w:w="20" w:type="dxa"/>
              <w:left w:w="20" w:type="dxa"/>
              <w:bottom w:w="100" w:type="dxa"/>
              <w:right w:w="20" w:type="dxa"/>
            </w:tcMar>
            <w:vAlign w:val="center"/>
          </w:tcPr>
          <w:p w14:paraId="46ECF8A6" w14:textId="77777777" w:rsidR="006210FE"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Z-Statistics</w:t>
            </w:r>
          </w:p>
        </w:tc>
        <w:tc>
          <w:tcPr>
            <w:tcW w:w="1290" w:type="dxa"/>
            <w:tcBorders>
              <w:top w:val="single" w:sz="4" w:space="0" w:color="000000"/>
              <w:bottom w:val="single" w:sz="4" w:space="0" w:color="000000"/>
            </w:tcBorders>
            <w:tcMar>
              <w:top w:w="20" w:type="dxa"/>
              <w:left w:w="20" w:type="dxa"/>
              <w:bottom w:w="100" w:type="dxa"/>
              <w:right w:w="20" w:type="dxa"/>
            </w:tcMar>
            <w:vAlign w:val="center"/>
          </w:tcPr>
          <w:p w14:paraId="0C0BE57B" w14:textId="77777777" w:rsidR="006210FE"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P-value</w:t>
            </w:r>
          </w:p>
        </w:tc>
      </w:tr>
      <w:tr w:rsidR="006210FE" w14:paraId="27DB45B6" w14:textId="77777777">
        <w:trPr>
          <w:trHeight w:val="415"/>
          <w:jc w:val="center"/>
        </w:trPr>
        <w:tc>
          <w:tcPr>
            <w:tcW w:w="2235" w:type="dxa"/>
            <w:tcMar>
              <w:top w:w="20" w:type="dxa"/>
              <w:left w:w="20" w:type="dxa"/>
              <w:bottom w:w="100" w:type="dxa"/>
              <w:right w:w="20" w:type="dxa"/>
            </w:tcMar>
            <w:vAlign w:val="center"/>
          </w:tcPr>
          <w:p w14:paraId="2AD394B8" w14:textId="77777777" w:rsidR="006210F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Suicidal Posts</w:t>
            </w:r>
          </w:p>
        </w:tc>
        <w:tc>
          <w:tcPr>
            <w:tcW w:w="2460" w:type="dxa"/>
            <w:tcMar>
              <w:top w:w="20" w:type="dxa"/>
              <w:left w:w="20" w:type="dxa"/>
              <w:bottom w:w="100" w:type="dxa"/>
              <w:right w:w="20" w:type="dxa"/>
            </w:tcMar>
            <w:vAlign w:val="center"/>
          </w:tcPr>
          <w:p w14:paraId="11FD12A4" w14:textId="77777777" w:rsidR="006210FE"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0.503</w:t>
            </w:r>
          </w:p>
        </w:tc>
        <w:tc>
          <w:tcPr>
            <w:tcW w:w="1320" w:type="dxa"/>
            <w:tcMar>
              <w:top w:w="20" w:type="dxa"/>
              <w:left w:w="20" w:type="dxa"/>
              <w:bottom w:w="100" w:type="dxa"/>
              <w:right w:w="20" w:type="dxa"/>
            </w:tcMar>
            <w:vAlign w:val="center"/>
          </w:tcPr>
          <w:p w14:paraId="34C0CF1B" w14:textId="77777777" w:rsidR="006210FE"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5.835</w:t>
            </w:r>
          </w:p>
        </w:tc>
        <w:tc>
          <w:tcPr>
            <w:tcW w:w="1290" w:type="dxa"/>
            <w:tcMar>
              <w:top w:w="20" w:type="dxa"/>
              <w:left w:w="20" w:type="dxa"/>
              <w:bottom w:w="100" w:type="dxa"/>
              <w:right w:w="20" w:type="dxa"/>
            </w:tcMar>
            <w:vAlign w:val="center"/>
          </w:tcPr>
          <w:p w14:paraId="63D61B1E" w14:textId="77777777" w:rsidR="006210FE"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0.000</w:t>
            </w:r>
          </w:p>
        </w:tc>
      </w:tr>
      <w:tr w:rsidR="006210FE" w14:paraId="53AD158D" w14:textId="77777777">
        <w:trPr>
          <w:trHeight w:val="445"/>
          <w:jc w:val="center"/>
        </w:trPr>
        <w:tc>
          <w:tcPr>
            <w:tcW w:w="2235" w:type="dxa"/>
            <w:tcBorders>
              <w:bottom w:val="single" w:sz="4" w:space="0" w:color="000000"/>
            </w:tcBorders>
            <w:tcMar>
              <w:top w:w="20" w:type="dxa"/>
              <w:left w:w="20" w:type="dxa"/>
              <w:bottom w:w="100" w:type="dxa"/>
              <w:right w:w="20" w:type="dxa"/>
            </w:tcMar>
            <w:vAlign w:val="center"/>
          </w:tcPr>
          <w:p w14:paraId="220E1B9B" w14:textId="77777777" w:rsidR="006210F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Non-suicide Posts</w:t>
            </w:r>
          </w:p>
        </w:tc>
        <w:tc>
          <w:tcPr>
            <w:tcW w:w="2460" w:type="dxa"/>
            <w:tcBorders>
              <w:bottom w:val="single" w:sz="4" w:space="0" w:color="000000"/>
            </w:tcBorders>
            <w:tcMar>
              <w:top w:w="20" w:type="dxa"/>
              <w:left w:w="20" w:type="dxa"/>
              <w:bottom w:w="100" w:type="dxa"/>
              <w:right w:w="20" w:type="dxa"/>
            </w:tcMar>
            <w:vAlign w:val="center"/>
          </w:tcPr>
          <w:p w14:paraId="1245BD89" w14:textId="77777777" w:rsidR="006210FE"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0.466</w:t>
            </w:r>
          </w:p>
        </w:tc>
        <w:tc>
          <w:tcPr>
            <w:tcW w:w="1320" w:type="dxa"/>
            <w:tcBorders>
              <w:bottom w:val="single" w:sz="4" w:space="0" w:color="000000"/>
            </w:tcBorders>
            <w:tcMar>
              <w:top w:w="20" w:type="dxa"/>
              <w:left w:w="20" w:type="dxa"/>
              <w:bottom w:w="100" w:type="dxa"/>
              <w:right w:w="20" w:type="dxa"/>
            </w:tcMar>
            <w:vAlign w:val="center"/>
          </w:tcPr>
          <w:p w14:paraId="1884FB67" w14:textId="77777777" w:rsidR="006210FE" w:rsidRDefault="00000000">
            <w:pPr>
              <w:spacing w:line="240" w:lineRule="auto"/>
              <w:jc w:val="center"/>
              <w:rPr>
                <w:rFonts w:ascii="Times New Roman" w:eastAsia="Times New Roman" w:hAnsi="Times New Roman" w:cs="Times New Roman"/>
              </w:rPr>
            </w:pPr>
            <w:r>
              <w:rPr>
                <w:rFonts w:ascii="Gungsuh" w:eastAsia="Gungsuh" w:hAnsi="Gungsuh" w:cs="Gungsuh"/>
              </w:rPr>
              <w:t xml:space="preserve">　</w:t>
            </w:r>
          </w:p>
        </w:tc>
        <w:tc>
          <w:tcPr>
            <w:tcW w:w="1290" w:type="dxa"/>
            <w:tcBorders>
              <w:bottom w:val="single" w:sz="4" w:space="0" w:color="000000"/>
            </w:tcBorders>
            <w:tcMar>
              <w:top w:w="20" w:type="dxa"/>
              <w:left w:w="20" w:type="dxa"/>
              <w:bottom w:w="100" w:type="dxa"/>
              <w:right w:w="20" w:type="dxa"/>
            </w:tcMar>
            <w:vAlign w:val="center"/>
          </w:tcPr>
          <w:p w14:paraId="40AD4E99" w14:textId="77777777" w:rsidR="006210FE" w:rsidRDefault="00000000">
            <w:pPr>
              <w:spacing w:line="240" w:lineRule="auto"/>
              <w:jc w:val="center"/>
              <w:rPr>
                <w:rFonts w:ascii="Times New Roman" w:eastAsia="Times New Roman" w:hAnsi="Times New Roman" w:cs="Times New Roman"/>
              </w:rPr>
            </w:pPr>
            <w:r>
              <w:rPr>
                <w:rFonts w:ascii="Gungsuh" w:eastAsia="Gungsuh" w:hAnsi="Gungsuh" w:cs="Gungsuh"/>
              </w:rPr>
              <w:t xml:space="preserve">　</w:t>
            </w:r>
          </w:p>
        </w:tc>
      </w:tr>
    </w:tbl>
    <w:p w14:paraId="3220B77D" w14:textId="77777777" w:rsidR="006210FE" w:rsidRDefault="006210FE">
      <w:pPr>
        <w:spacing w:line="480" w:lineRule="auto"/>
        <w:jc w:val="center"/>
        <w:rPr>
          <w:rFonts w:ascii="Times New Roman" w:eastAsia="Times New Roman" w:hAnsi="Times New Roman" w:cs="Times New Roman"/>
          <w:color w:val="242424"/>
          <w:sz w:val="21"/>
          <w:szCs w:val="21"/>
        </w:rPr>
      </w:pPr>
    </w:p>
    <w:p w14:paraId="2D42496C" w14:textId="581B8FFF" w:rsidR="006210FE" w:rsidRDefault="00000000" w:rsidP="006B1182">
      <w:pPr>
        <w:spacing w:line="480" w:lineRule="auto"/>
        <w:jc w:val="center"/>
        <w:rPr>
          <w:rFonts w:ascii="Times New Roman" w:eastAsia="Times New Roman" w:hAnsi="Times New Roman" w:cs="Times New Roman"/>
          <w:color w:val="242424"/>
          <w:sz w:val="21"/>
          <w:szCs w:val="21"/>
        </w:rPr>
      </w:pPr>
      <w:r>
        <w:rPr>
          <w:rFonts w:ascii="Times New Roman" w:eastAsia="Times New Roman" w:hAnsi="Times New Roman" w:cs="Times New Roman"/>
          <w:noProof/>
          <w:color w:val="242424"/>
          <w:sz w:val="21"/>
          <w:szCs w:val="21"/>
        </w:rPr>
        <w:drawing>
          <wp:inline distT="114300" distB="114300" distL="114300" distR="114300" wp14:anchorId="4D20E084" wp14:editId="03AD5A18">
            <wp:extent cx="2881993" cy="2032635"/>
            <wp:effectExtent l="0" t="0" r="1270" b="0"/>
            <wp:docPr id="11" name="image6.png"/>
            <wp:cNvGraphicFramePr/>
            <a:graphic xmlns:a="http://schemas.openxmlformats.org/drawingml/2006/main">
              <a:graphicData uri="http://schemas.openxmlformats.org/drawingml/2006/picture">
                <pic:pic xmlns:pic="http://schemas.openxmlformats.org/drawingml/2006/picture">
                  <pic:nvPicPr>
                    <pic:cNvPr id="11" name="image6.png"/>
                    <pic:cNvPicPr preferRelativeResize="0"/>
                  </pic:nvPicPr>
                  <pic:blipFill>
                    <a:blip r:embed="rId11"/>
                    <a:srcRect/>
                    <a:stretch>
                      <a:fillRect/>
                    </a:stretch>
                  </pic:blipFill>
                  <pic:spPr>
                    <a:xfrm>
                      <a:off x="0" y="0"/>
                      <a:ext cx="2957760" cy="2086072"/>
                    </a:xfrm>
                    <a:prstGeom prst="rect">
                      <a:avLst/>
                    </a:prstGeom>
                    <a:ln/>
                  </pic:spPr>
                </pic:pic>
              </a:graphicData>
            </a:graphic>
          </wp:inline>
        </w:drawing>
      </w:r>
    </w:p>
    <w:p w14:paraId="63077220" w14:textId="77777777" w:rsidR="006210FE" w:rsidRPr="007206B6" w:rsidRDefault="00000000">
      <w:pPr>
        <w:pStyle w:val="Heading2"/>
        <w:spacing w:before="0" w:line="480" w:lineRule="auto"/>
        <w:rPr>
          <w:color w:val="0F0F0F"/>
          <w:sz w:val="22"/>
          <w:szCs w:val="22"/>
        </w:rPr>
      </w:pPr>
      <w:bookmarkStart w:id="16" w:name="_d1fx9xu3trou" w:colFirst="0" w:colLast="0"/>
      <w:bookmarkEnd w:id="16"/>
      <w:r w:rsidRPr="007206B6">
        <w:rPr>
          <w:sz w:val="24"/>
          <w:szCs w:val="24"/>
        </w:rPr>
        <w:t>Semantic Analysis Result</w:t>
      </w:r>
      <w:r w:rsidRPr="007206B6">
        <w:rPr>
          <w:color w:val="242424"/>
          <w:sz w:val="22"/>
          <w:szCs w:val="22"/>
        </w:rPr>
        <w:t xml:space="preserve"> </w:t>
      </w:r>
    </w:p>
    <w:p w14:paraId="2FB210D0" w14:textId="77777777" w:rsidR="006210FE" w:rsidRDefault="00000000">
      <w:pPr>
        <w:pBdr>
          <w:top w:val="none" w:sz="0" w:space="0" w:color="D9D9E3"/>
          <w:left w:val="none" w:sz="0" w:space="0" w:color="D9D9E3"/>
          <w:bottom w:val="none" w:sz="0" w:space="0" w:color="D9D9E3"/>
          <w:right w:val="none" w:sz="0" w:space="0" w:color="D9D9E3"/>
          <w:between w:val="none" w:sz="0" w:space="0" w:color="D9D9E3"/>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Below results from the semantic analysis revealed two distinct topics within the text content. Topic 0 seems to revolve around general life experiences and emotions. Words like "like," "get," "know," "would," "want," "one," "life," and "year" suggest discussions related to personal thoughts, experiences, and reflections on life events over time.</w:t>
      </w:r>
    </w:p>
    <w:p w14:paraId="0CEA8B4A" w14:textId="0D2566A1" w:rsidR="004108BA" w:rsidRDefault="00000000" w:rsidP="004108BA">
      <w:pPr>
        <w:spacing w:line="480" w:lineRule="auto"/>
        <w:ind w:firstLine="720"/>
        <w:rPr>
          <w:rFonts w:ascii="Times New Roman" w:eastAsia="Times New Roman" w:hAnsi="Times New Roman" w:cs="Times New Roman"/>
          <w:color w:val="0F0F0F"/>
          <w:sz w:val="24"/>
          <w:szCs w:val="24"/>
        </w:rPr>
      </w:pPr>
      <w:r>
        <w:rPr>
          <w:rFonts w:ascii="Times New Roman" w:eastAsia="Times New Roman" w:hAnsi="Times New Roman" w:cs="Times New Roman"/>
          <w:sz w:val="24"/>
          <w:szCs w:val="24"/>
        </w:rPr>
        <w:t xml:space="preserve">Topic 1 appears to focus on emotions and personal experiences as well. Keywords such as "want," "feel," "like," "know," "life," "time," "even," and "friend" indicate discussions concerning emotional states, desires, and interpersonal connections. These words suggest a discourse about emotions, desires, and relationships in life. </w:t>
      </w:r>
      <w:r>
        <w:rPr>
          <w:rFonts w:ascii="Times New Roman" w:eastAsia="Times New Roman" w:hAnsi="Times New Roman" w:cs="Times New Roman"/>
          <w:color w:val="0F0F0F"/>
          <w:sz w:val="24"/>
          <w:szCs w:val="24"/>
        </w:rPr>
        <w:t xml:space="preserve">Both topics delve into emotions, </w:t>
      </w:r>
      <w:r>
        <w:rPr>
          <w:rFonts w:ascii="Times New Roman" w:eastAsia="Times New Roman" w:hAnsi="Times New Roman" w:cs="Times New Roman"/>
          <w:color w:val="0F0F0F"/>
          <w:sz w:val="24"/>
          <w:szCs w:val="24"/>
        </w:rPr>
        <w:lastRenderedPageBreak/>
        <w:t>personal experiences, and life circumstances, indicating a significant focus on these themes within the textual content.</w:t>
      </w:r>
    </w:p>
    <w:p w14:paraId="6F2F2492" w14:textId="77777777" w:rsidR="006210FE" w:rsidRDefault="00000000">
      <w:pPr>
        <w:spacing w:line="480" w:lineRule="auto"/>
        <w:rPr>
          <w:rFonts w:ascii="Courier New" w:eastAsia="Courier New" w:hAnsi="Courier New" w:cs="Courier New"/>
        </w:rPr>
      </w:pPr>
      <w:r>
        <w:rPr>
          <w:rFonts w:ascii="Courier New" w:eastAsia="Courier New" w:hAnsi="Courier New" w:cs="Courier New"/>
        </w:rPr>
        <w:t>Topics:</w:t>
      </w:r>
    </w:p>
    <w:p w14:paraId="7E9AF47D" w14:textId="77777777" w:rsidR="006210FE" w:rsidRDefault="00000000">
      <w:pPr>
        <w:spacing w:line="480" w:lineRule="auto"/>
        <w:rPr>
          <w:rFonts w:ascii="Courier New" w:eastAsia="Courier New" w:hAnsi="Courier New" w:cs="Courier New"/>
        </w:rPr>
      </w:pPr>
      <w:r>
        <w:rPr>
          <w:rFonts w:ascii="Courier New" w:eastAsia="Courier New" w:hAnsi="Courier New" w:cs="Courier New"/>
        </w:rPr>
        <w:t>Topic 0: 0.015*"like" + 0.009*"get" + 0.009*"know" + 0.008*"would" + 0.008*"want" + 0.007*"one" + 0.007*"life" + 0.007*"</w:t>
      </w:r>
      <w:proofErr w:type="gramStart"/>
      <w:r>
        <w:rPr>
          <w:rFonts w:ascii="Courier New" w:eastAsia="Courier New" w:hAnsi="Courier New" w:cs="Courier New"/>
        </w:rPr>
        <w:t>year</w:t>
      </w:r>
      <w:proofErr w:type="gramEnd"/>
      <w:r>
        <w:rPr>
          <w:rFonts w:ascii="Courier New" w:eastAsia="Courier New" w:hAnsi="Courier New" w:cs="Courier New"/>
        </w:rPr>
        <w:t>"</w:t>
      </w:r>
    </w:p>
    <w:p w14:paraId="397B923F" w14:textId="6EDEF422" w:rsidR="004108BA" w:rsidRDefault="00000000">
      <w:pPr>
        <w:spacing w:line="480" w:lineRule="auto"/>
      </w:pPr>
      <w:r>
        <w:rPr>
          <w:rFonts w:ascii="Courier New" w:eastAsia="Courier New" w:hAnsi="Courier New" w:cs="Courier New"/>
        </w:rPr>
        <w:t>Topic 1: 0.014*"want" + 0.014*"feel" + 0.013*"like" + 0.012*"know" + 0.011*"life" + 0.010*"time" + 0.008*"even" + 0.007*"</w:t>
      </w:r>
      <w:proofErr w:type="gramStart"/>
      <w:r>
        <w:rPr>
          <w:rFonts w:ascii="Courier New" w:eastAsia="Courier New" w:hAnsi="Courier New" w:cs="Courier New"/>
        </w:rPr>
        <w:t>friend</w:t>
      </w:r>
      <w:proofErr w:type="gramEnd"/>
      <w:r>
        <w:rPr>
          <w:rFonts w:ascii="Courier New" w:eastAsia="Courier New" w:hAnsi="Courier New" w:cs="Courier New"/>
        </w:rPr>
        <w:t>"</w:t>
      </w:r>
    </w:p>
    <w:p w14:paraId="36349D8C" w14:textId="77777777" w:rsidR="006210FE" w:rsidRPr="004108BA" w:rsidRDefault="00000000">
      <w:pPr>
        <w:pStyle w:val="Heading2"/>
        <w:spacing w:before="0" w:line="480" w:lineRule="auto"/>
        <w:rPr>
          <w:sz w:val="24"/>
          <w:szCs w:val="24"/>
        </w:rPr>
      </w:pPr>
      <w:bookmarkStart w:id="17" w:name="_1us5fv51p7he" w:colFirst="0" w:colLast="0"/>
      <w:bookmarkEnd w:id="17"/>
      <w:r w:rsidRPr="004108BA">
        <w:rPr>
          <w:sz w:val="24"/>
          <w:szCs w:val="24"/>
        </w:rPr>
        <w:t>TF-IDF Vectorizer</w:t>
      </w:r>
    </w:p>
    <w:p w14:paraId="1B8CC8B9" w14:textId="77777777" w:rsidR="006210FE" w:rsidRDefault="00000000">
      <w:pPr>
        <w:spacing w:line="480" w:lineRule="auto"/>
        <w:ind w:firstLine="720"/>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After that, TF-IDF vectorization was implemented to convert the preprocessed text into numerical features. The TF-IDF result displays a numerical representation of the preprocessed text. It's structured as a matrix with 5000 rows (documents) and 15949 columns (unique words or features). Each cell in the matrix corresponds to a specific word's TF-IDF score within the respective document.</w:t>
      </w:r>
    </w:p>
    <w:p w14:paraId="02FD11EA" w14:textId="77777777" w:rsidR="006210FE" w:rsidRDefault="00000000">
      <w:pPr>
        <w:spacing w:line="480" w:lineRule="auto"/>
        <w:ind w:firstLine="720"/>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 xml:space="preserve">This matrix enables the quantification of how relevant certain words are within individual documents compared to the entire dataset. Words with higher TF-IDF scores in a particular document are considered more important or unique to that document. Conversely, lower scores indicate less significance or commonality across the corpus. </w:t>
      </w:r>
    </w:p>
    <w:p w14:paraId="7032AF52" w14:textId="06E15EF2" w:rsidR="006210FE" w:rsidRPr="006B1182" w:rsidRDefault="00000000" w:rsidP="006B1182">
      <w:pPr>
        <w:spacing w:line="480" w:lineRule="auto"/>
        <w:rPr>
          <w:rFonts w:ascii="Times New Roman" w:eastAsia="Times New Roman" w:hAnsi="Times New Roman" w:cs="Times New Roman"/>
          <w:b/>
          <w:color w:val="242424"/>
          <w:sz w:val="23"/>
          <w:szCs w:val="23"/>
        </w:rPr>
      </w:pPr>
      <w:r>
        <w:rPr>
          <w:rFonts w:ascii="Times New Roman" w:eastAsia="Times New Roman" w:hAnsi="Times New Roman" w:cs="Times New Roman"/>
          <w:b/>
          <w:noProof/>
          <w:color w:val="242424"/>
          <w:sz w:val="23"/>
          <w:szCs w:val="23"/>
        </w:rPr>
        <w:drawing>
          <wp:inline distT="114300" distB="114300" distL="114300" distR="114300" wp14:anchorId="43046FF1" wp14:editId="1C475568">
            <wp:extent cx="5634218" cy="2348756"/>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634218" cy="2348756"/>
                    </a:xfrm>
                    <a:prstGeom prst="rect">
                      <a:avLst/>
                    </a:prstGeom>
                    <a:ln/>
                  </pic:spPr>
                </pic:pic>
              </a:graphicData>
            </a:graphic>
          </wp:inline>
        </w:drawing>
      </w:r>
      <w:bookmarkStart w:id="18" w:name="_k3kre03837ty" w:colFirst="0" w:colLast="0"/>
      <w:bookmarkEnd w:id="18"/>
    </w:p>
    <w:p w14:paraId="637CDA84" w14:textId="77777777" w:rsidR="006210FE" w:rsidRPr="004108BA" w:rsidRDefault="00000000">
      <w:pPr>
        <w:pStyle w:val="Heading2"/>
        <w:spacing w:before="0" w:line="480" w:lineRule="auto"/>
        <w:rPr>
          <w:sz w:val="24"/>
          <w:szCs w:val="24"/>
        </w:rPr>
      </w:pPr>
      <w:bookmarkStart w:id="19" w:name="_fbczonqusl0y" w:colFirst="0" w:colLast="0"/>
      <w:bookmarkEnd w:id="19"/>
      <w:r w:rsidRPr="004108BA">
        <w:rPr>
          <w:sz w:val="24"/>
          <w:szCs w:val="24"/>
        </w:rPr>
        <w:lastRenderedPageBreak/>
        <w:t>Latent Semantic Analysis</w:t>
      </w:r>
    </w:p>
    <w:p w14:paraId="4D99D991" w14:textId="44131463" w:rsidR="004108BA" w:rsidRDefault="00000000" w:rsidP="004108BA">
      <w:pPr>
        <w:pBdr>
          <w:top w:val="nil"/>
          <w:left w:val="nil"/>
          <w:bottom w:val="nil"/>
          <w:right w:val="nil"/>
          <w:between w:val="nil"/>
        </w:pBdr>
        <w:spacing w:line="480" w:lineRule="auto"/>
        <w:ind w:firstLine="720"/>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 xml:space="preserve">After employing word vectorization, </w:t>
      </w:r>
      <w:r w:rsidR="002719D0">
        <w:rPr>
          <w:rFonts w:ascii="Times New Roman" w:eastAsia="Times New Roman" w:hAnsi="Times New Roman" w:cs="Times New Roman"/>
          <w:color w:val="0F0F0F"/>
          <w:sz w:val="24"/>
          <w:szCs w:val="24"/>
        </w:rPr>
        <w:t xml:space="preserve">the </w:t>
      </w:r>
      <w:r>
        <w:rPr>
          <w:rFonts w:ascii="Times New Roman" w:eastAsia="Times New Roman" w:hAnsi="Times New Roman" w:cs="Times New Roman"/>
          <w:color w:val="0F0F0F"/>
          <w:sz w:val="24"/>
          <w:szCs w:val="24"/>
        </w:rPr>
        <w:t xml:space="preserve">analysis </w:t>
      </w:r>
      <w:r w:rsidR="002719D0">
        <w:rPr>
          <w:rFonts w:ascii="Times New Roman" w:eastAsia="Times New Roman" w:hAnsi="Times New Roman" w:cs="Times New Roman"/>
          <w:color w:val="0F0F0F"/>
          <w:sz w:val="24"/>
          <w:szCs w:val="24"/>
        </w:rPr>
        <w:t xml:space="preserve">was extended </w:t>
      </w:r>
      <w:r>
        <w:rPr>
          <w:rFonts w:ascii="Times New Roman" w:eastAsia="Times New Roman" w:hAnsi="Times New Roman" w:cs="Times New Roman"/>
          <w:color w:val="0F0F0F"/>
          <w:sz w:val="24"/>
          <w:szCs w:val="24"/>
        </w:rPr>
        <w:t xml:space="preserve">by integrating the Latent Semantic Analysis (LSA) model to uncover latent semantic structures within the data. In </w:t>
      </w:r>
      <w:r w:rsidR="002719D0">
        <w:rPr>
          <w:rFonts w:ascii="Times New Roman" w:eastAsia="Times New Roman" w:hAnsi="Times New Roman" w:cs="Times New Roman"/>
          <w:color w:val="0F0F0F"/>
          <w:sz w:val="24"/>
          <w:szCs w:val="24"/>
        </w:rPr>
        <w:t>the</w:t>
      </w:r>
      <w:r>
        <w:rPr>
          <w:rFonts w:ascii="Times New Roman" w:eastAsia="Times New Roman" w:hAnsi="Times New Roman" w:cs="Times New Roman"/>
          <w:color w:val="0F0F0F"/>
          <w:sz w:val="24"/>
          <w:szCs w:val="24"/>
        </w:rPr>
        <w:t xml:space="preserve"> pursuit </w:t>
      </w:r>
      <w:r w:rsidR="00204CFB">
        <w:rPr>
          <w:rFonts w:ascii="Times New Roman" w:eastAsia="Times New Roman" w:hAnsi="Times New Roman" w:cs="Times New Roman"/>
          <w:color w:val="0F0F0F"/>
          <w:sz w:val="24"/>
          <w:szCs w:val="24"/>
        </w:rPr>
        <w:t>of</w:t>
      </w:r>
      <w:r>
        <w:rPr>
          <w:rFonts w:ascii="Times New Roman" w:eastAsia="Times New Roman" w:hAnsi="Times New Roman" w:cs="Times New Roman"/>
          <w:color w:val="0F0F0F"/>
          <w:sz w:val="24"/>
          <w:szCs w:val="24"/>
        </w:rPr>
        <w:t xml:space="preserve"> discern</w:t>
      </w:r>
      <w:r w:rsidR="00204CFB">
        <w:rPr>
          <w:rFonts w:ascii="Times New Roman" w:eastAsia="Times New Roman" w:hAnsi="Times New Roman" w:cs="Times New Roman"/>
          <w:color w:val="0F0F0F"/>
          <w:sz w:val="24"/>
          <w:szCs w:val="24"/>
        </w:rPr>
        <w:t>ing</w:t>
      </w:r>
      <w:r>
        <w:rPr>
          <w:rFonts w:ascii="Times New Roman" w:eastAsia="Times New Roman" w:hAnsi="Times New Roman" w:cs="Times New Roman"/>
          <w:color w:val="0F0F0F"/>
          <w:sz w:val="24"/>
          <w:szCs w:val="24"/>
        </w:rPr>
        <w:t xml:space="preserve"> suicidal posts, two topics</w:t>
      </w:r>
      <w:r w:rsidR="002719D0">
        <w:rPr>
          <w:rFonts w:ascii="Times New Roman" w:eastAsia="Times New Roman" w:hAnsi="Times New Roman" w:cs="Times New Roman"/>
          <w:color w:val="0F0F0F"/>
          <w:sz w:val="24"/>
          <w:szCs w:val="24"/>
        </w:rPr>
        <w:t xml:space="preserve"> were defined</w:t>
      </w:r>
      <w:r>
        <w:rPr>
          <w:rFonts w:ascii="Times New Roman" w:eastAsia="Times New Roman" w:hAnsi="Times New Roman" w:cs="Times New Roman"/>
          <w:color w:val="0F0F0F"/>
          <w:sz w:val="24"/>
          <w:szCs w:val="24"/>
        </w:rPr>
        <w:t xml:space="preserve"> to investigate whether the LSA model could effectively capture the distinguishing features of such posts. The outcomes revealed a noteworthy pattern: suicidal posts exhibited markedly higher weights in Topic 1, while displaying lower weights in Topic 2.</w:t>
      </w:r>
    </w:p>
    <w:tbl>
      <w:tblPr>
        <w:tblStyle w:val="a1"/>
        <w:tblW w:w="7980" w:type="dxa"/>
        <w:jc w:val="center"/>
        <w:tblBorders>
          <w:top w:val="nil"/>
          <w:left w:val="nil"/>
          <w:bottom w:val="nil"/>
          <w:right w:val="nil"/>
          <w:insideH w:val="nil"/>
          <w:insideV w:val="nil"/>
        </w:tblBorders>
        <w:tblLayout w:type="fixed"/>
        <w:tblLook w:val="0600" w:firstRow="0" w:lastRow="0" w:firstColumn="0" w:lastColumn="0" w:noHBand="1" w:noVBand="1"/>
      </w:tblPr>
      <w:tblGrid>
        <w:gridCol w:w="2235"/>
        <w:gridCol w:w="3135"/>
        <w:gridCol w:w="1320"/>
        <w:gridCol w:w="1290"/>
      </w:tblGrid>
      <w:tr w:rsidR="006210FE" w14:paraId="0B5B65C8" w14:textId="77777777">
        <w:trPr>
          <w:trHeight w:val="460"/>
          <w:jc w:val="center"/>
        </w:trPr>
        <w:tc>
          <w:tcPr>
            <w:tcW w:w="2235" w:type="dxa"/>
            <w:tcBorders>
              <w:top w:val="single" w:sz="4" w:space="0" w:color="000000"/>
              <w:bottom w:val="single" w:sz="4" w:space="0" w:color="000000"/>
            </w:tcBorders>
            <w:tcMar>
              <w:top w:w="20" w:type="dxa"/>
              <w:left w:w="20" w:type="dxa"/>
              <w:bottom w:w="100" w:type="dxa"/>
              <w:right w:w="20" w:type="dxa"/>
            </w:tcMar>
            <w:vAlign w:val="center"/>
          </w:tcPr>
          <w:p w14:paraId="74C7A5DE" w14:textId="77777777" w:rsidR="006210FE" w:rsidRDefault="00000000">
            <w:pPr>
              <w:spacing w:line="240" w:lineRule="auto"/>
              <w:rPr>
                <w:rFonts w:ascii="Times New Roman" w:eastAsia="Times New Roman" w:hAnsi="Times New Roman" w:cs="Times New Roman"/>
              </w:rPr>
            </w:pPr>
            <w:r>
              <w:rPr>
                <w:rFonts w:ascii="Gungsuh" w:eastAsia="Gungsuh" w:hAnsi="Gungsuh" w:cs="Gungsuh"/>
              </w:rPr>
              <w:t xml:space="preserve">　</w:t>
            </w:r>
          </w:p>
        </w:tc>
        <w:tc>
          <w:tcPr>
            <w:tcW w:w="3135" w:type="dxa"/>
            <w:tcBorders>
              <w:top w:val="single" w:sz="4" w:space="0" w:color="000000"/>
              <w:bottom w:val="single" w:sz="4" w:space="0" w:color="000000"/>
            </w:tcBorders>
            <w:tcMar>
              <w:top w:w="20" w:type="dxa"/>
              <w:left w:w="20" w:type="dxa"/>
              <w:bottom w:w="100" w:type="dxa"/>
              <w:right w:w="20" w:type="dxa"/>
            </w:tcMar>
            <w:vAlign w:val="center"/>
          </w:tcPr>
          <w:p w14:paraId="2A3328E4" w14:textId="77777777" w:rsidR="006210FE"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Mean of Weights (Topic 1)</w:t>
            </w:r>
          </w:p>
        </w:tc>
        <w:tc>
          <w:tcPr>
            <w:tcW w:w="1320" w:type="dxa"/>
            <w:tcBorders>
              <w:top w:val="single" w:sz="4" w:space="0" w:color="000000"/>
              <w:bottom w:val="single" w:sz="4" w:space="0" w:color="000000"/>
            </w:tcBorders>
            <w:tcMar>
              <w:top w:w="20" w:type="dxa"/>
              <w:left w:w="20" w:type="dxa"/>
              <w:bottom w:w="100" w:type="dxa"/>
              <w:right w:w="20" w:type="dxa"/>
            </w:tcMar>
            <w:vAlign w:val="center"/>
          </w:tcPr>
          <w:p w14:paraId="07B4743F" w14:textId="77777777" w:rsidR="006210FE"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Z-Statistics</w:t>
            </w:r>
          </w:p>
        </w:tc>
        <w:tc>
          <w:tcPr>
            <w:tcW w:w="1290" w:type="dxa"/>
            <w:tcBorders>
              <w:top w:val="single" w:sz="4" w:space="0" w:color="000000"/>
              <w:bottom w:val="single" w:sz="4" w:space="0" w:color="000000"/>
            </w:tcBorders>
            <w:tcMar>
              <w:top w:w="20" w:type="dxa"/>
              <w:left w:w="20" w:type="dxa"/>
              <w:bottom w:w="100" w:type="dxa"/>
              <w:right w:w="20" w:type="dxa"/>
            </w:tcMar>
            <w:vAlign w:val="center"/>
          </w:tcPr>
          <w:p w14:paraId="30DC37F4" w14:textId="77777777" w:rsidR="006210FE"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P-value</w:t>
            </w:r>
          </w:p>
        </w:tc>
      </w:tr>
      <w:tr w:rsidR="006210FE" w14:paraId="55B24793" w14:textId="77777777">
        <w:trPr>
          <w:trHeight w:val="415"/>
          <w:jc w:val="center"/>
        </w:trPr>
        <w:tc>
          <w:tcPr>
            <w:tcW w:w="2235" w:type="dxa"/>
            <w:tcMar>
              <w:top w:w="20" w:type="dxa"/>
              <w:left w:w="20" w:type="dxa"/>
              <w:bottom w:w="100" w:type="dxa"/>
              <w:right w:w="20" w:type="dxa"/>
            </w:tcMar>
            <w:vAlign w:val="center"/>
          </w:tcPr>
          <w:p w14:paraId="4C5C70D6" w14:textId="77777777" w:rsidR="006210F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Suicidal Posts</w:t>
            </w:r>
          </w:p>
        </w:tc>
        <w:tc>
          <w:tcPr>
            <w:tcW w:w="3135" w:type="dxa"/>
            <w:tcMar>
              <w:top w:w="20" w:type="dxa"/>
              <w:left w:w="20" w:type="dxa"/>
              <w:bottom w:w="100" w:type="dxa"/>
              <w:right w:w="20" w:type="dxa"/>
            </w:tcMar>
            <w:vAlign w:val="center"/>
          </w:tcPr>
          <w:p w14:paraId="1161B104" w14:textId="77777777" w:rsidR="006210FE"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0.5470</w:t>
            </w:r>
          </w:p>
        </w:tc>
        <w:tc>
          <w:tcPr>
            <w:tcW w:w="1320" w:type="dxa"/>
            <w:tcMar>
              <w:top w:w="20" w:type="dxa"/>
              <w:left w:w="20" w:type="dxa"/>
              <w:bottom w:w="100" w:type="dxa"/>
              <w:right w:w="20" w:type="dxa"/>
            </w:tcMar>
            <w:vAlign w:val="center"/>
          </w:tcPr>
          <w:p w14:paraId="6BD08FD0" w14:textId="77777777" w:rsidR="006210FE"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11.561</w:t>
            </w:r>
          </w:p>
        </w:tc>
        <w:tc>
          <w:tcPr>
            <w:tcW w:w="1290" w:type="dxa"/>
            <w:tcMar>
              <w:top w:w="20" w:type="dxa"/>
              <w:left w:w="20" w:type="dxa"/>
              <w:bottom w:w="100" w:type="dxa"/>
              <w:right w:w="20" w:type="dxa"/>
            </w:tcMar>
            <w:vAlign w:val="center"/>
          </w:tcPr>
          <w:p w14:paraId="3B2A0298" w14:textId="77777777" w:rsidR="006210FE"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0.000</w:t>
            </w:r>
          </w:p>
        </w:tc>
      </w:tr>
      <w:tr w:rsidR="006210FE" w14:paraId="59AF5237" w14:textId="77777777">
        <w:trPr>
          <w:trHeight w:val="445"/>
          <w:jc w:val="center"/>
        </w:trPr>
        <w:tc>
          <w:tcPr>
            <w:tcW w:w="2235" w:type="dxa"/>
            <w:tcBorders>
              <w:bottom w:val="single" w:sz="4" w:space="0" w:color="000000"/>
            </w:tcBorders>
            <w:tcMar>
              <w:top w:w="20" w:type="dxa"/>
              <w:left w:w="20" w:type="dxa"/>
              <w:bottom w:w="100" w:type="dxa"/>
              <w:right w:w="20" w:type="dxa"/>
            </w:tcMar>
            <w:vAlign w:val="center"/>
          </w:tcPr>
          <w:p w14:paraId="3370C1BF" w14:textId="77777777" w:rsidR="006210F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Non-suicide Posts</w:t>
            </w:r>
          </w:p>
        </w:tc>
        <w:tc>
          <w:tcPr>
            <w:tcW w:w="3135" w:type="dxa"/>
            <w:tcBorders>
              <w:bottom w:val="single" w:sz="4" w:space="0" w:color="000000"/>
            </w:tcBorders>
            <w:tcMar>
              <w:top w:w="20" w:type="dxa"/>
              <w:left w:w="20" w:type="dxa"/>
              <w:bottom w:w="100" w:type="dxa"/>
              <w:right w:w="20" w:type="dxa"/>
            </w:tcMar>
            <w:vAlign w:val="center"/>
          </w:tcPr>
          <w:p w14:paraId="07C59315" w14:textId="77777777" w:rsidR="006210FE"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0.4744</w:t>
            </w:r>
          </w:p>
        </w:tc>
        <w:tc>
          <w:tcPr>
            <w:tcW w:w="1320" w:type="dxa"/>
            <w:tcBorders>
              <w:bottom w:val="single" w:sz="4" w:space="0" w:color="000000"/>
            </w:tcBorders>
            <w:tcMar>
              <w:top w:w="20" w:type="dxa"/>
              <w:left w:w="20" w:type="dxa"/>
              <w:bottom w:w="100" w:type="dxa"/>
              <w:right w:w="20" w:type="dxa"/>
            </w:tcMar>
            <w:vAlign w:val="center"/>
          </w:tcPr>
          <w:p w14:paraId="41A8462D" w14:textId="77777777" w:rsidR="006210FE" w:rsidRDefault="00000000">
            <w:pPr>
              <w:spacing w:line="240" w:lineRule="auto"/>
              <w:jc w:val="center"/>
              <w:rPr>
                <w:rFonts w:ascii="Times New Roman" w:eastAsia="Times New Roman" w:hAnsi="Times New Roman" w:cs="Times New Roman"/>
              </w:rPr>
            </w:pPr>
            <w:r>
              <w:rPr>
                <w:rFonts w:ascii="Gungsuh" w:eastAsia="Gungsuh" w:hAnsi="Gungsuh" w:cs="Gungsuh"/>
              </w:rPr>
              <w:t xml:space="preserve">　</w:t>
            </w:r>
          </w:p>
        </w:tc>
        <w:tc>
          <w:tcPr>
            <w:tcW w:w="1290" w:type="dxa"/>
            <w:tcBorders>
              <w:bottom w:val="single" w:sz="4" w:space="0" w:color="000000"/>
            </w:tcBorders>
            <w:tcMar>
              <w:top w:w="20" w:type="dxa"/>
              <w:left w:w="20" w:type="dxa"/>
              <w:bottom w:w="100" w:type="dxa"/>
              <w:right w:w="20" w:type="dxa"/>
            </w:tcMar>
            <w:vAlign w:val="center"/>
          </w:tcPr>
          <w:p w14:paraId="6F98F301" w14:textId="77777777" w:rsidR="006210FE" w:rsidRDefault="00000000">
            <w:pPr>
              <w:spacing w:line="240" w:lineRule="auto"/>
              <w:jc w:val="center"/>
              <w:rPr>
                <w:rFonts w:ascii="Times New Roman" w:eastAsia="Times New Roman" w:hAnsi="Times New Roman" w:cs="Times New Roman"/>
              </w:rPr>
            </w:pPr>
            <w:r>
              <w:rPr>
                <w:rFonts w:ascii="Gungsuh" w:eastAsia="Gungsuh" w:hAnsi="Gungsuh" w:cs="Gungsuh"/>
              </w:rPr>
              <w:t xml:space="preserve">　</w:t>
            </w:r>
          </w:p>
        </w:tc>
      </w:tr>
    </w:tbl>
    <w:p w14:paraId="35F1F48D" w14:textId="77777777" w:rsidR="006210FE" w:rsidRDefault="006210FE">
      <w:pPr>
        <w:spacing w:line="240" w:lineRule="auto"/>
        <w:rPr>
          <w:rFonts w:ascii="Times New Roman" w:eastAsia="Times New Roman" w:hAnsi="Times New Roman" w:cs="Times New Roman"/>
          <w:color w:val="0F0F0F"/>
        </w:rPr>
      </w:pPr>
    </w:p>
    <w:p w14:paraId="1E3FA6A2" w14:textId="77777777" w:rsidR="006210FE" w:rsidRDefault="006210FE">
      <w:pPr>
        <w:spacing w:line="240" w:lineRule="auto"/>
        <w:rPr>
          <w:sz w:val="20"/>
          <w:szCs w:val="20"/>
        </w:rPr>
      </w:pPr>
    </w:p>
    <w:tbl>
      <w:tblPr>
        <w:tblStyle w:val="a2"/>
        <w:tblW w:w="7980" w:type="dxa"/>
        <w:jc w:val="center"/>
        <w:tblBorders>
          <w:top w:val="nil"/>
          <w:left w:val="nil"/>
          <w:bottom w:val="nil"/>
          <w:right w:val="nil"/>
          <w:insideH w:val="nil"/>
          <w:insideV w:val="nil"/>
        </w:tblBorders>
        <w:tblLayout w:type="fixed"/>
        <w:tblLook w:val="0600" w:firstRow="0" w:lastRow="0" w:firstColumn="0" w:lastColumn="0" w:noHBand="1" w:noVBand="1"/>
      </w:tblPr>
      <w:tblGrid>
        <w:gridCol w:w="2235"/>
        <w:gridCol w:w="3135"/>
        <w:gridCol w:w="1320"/>
        <w:gridCol w:w="1290"/>
      </w:tblGrid>
      <w:tr w:rsidR="006210FE" w14:paraId="544A5C5E" w14:textId="77777777">
        <w:trPr>
          <w:trHeight w:val="460"/>
          <w:jc w:val="center"/>
        </w:trPr>
        <w:tc>
          <w:tcPr>
            <w:tcW w:w="2235" w:type="dxa"/>
            <w:tcBorders>
              <w:top w:val="single" w:sz="4" w:space="0" w:color="000000"/>
              <w:bottom w:val="single" w:sz="4" w:space="0" w:color="000000"/>
            </w:tcBorders>
            <w:tcMar>
              <w:top w:w="20" w:type="dxa"/>
              <w:left w:w="20" w:type="dxa"/>
              <w:bottom w:w="100" w:type="dxa"/>
              <w:right w:w="20" w:type="dxa"/>
            </w:tcMar>
            <w:vAlign w:val="center"/>
          </w:tcPr>
          <w:p w14:paraId="0AE84D6D" w14:textId="77777777" w:rsidR="006210FE" w:rsidRDefault="00000000">
            <w:pPr>
              <w:pBdr>
                <w:top w:val="nil"/>
                <w:left w:val="nil"/>
                <w:bottom w:val="nil"/>
                <w:right w:val="nil"/>
                <w:between w:val="nil"/>
              </w:pBdr>
              <w:spacing w:line="240" w:lineRule="auto"/>
              <w:rPr>
                <w:rFonts w:ascii="Times New Roman" w:eastAsia="Times New Roman" w:hAnsi="Times New Roman" w:cs="Times New Roman"/>
              </w:rPr>
            </w:pPr>
            <w:r>
              <w:rPr>
                <w:rFonts w:ascii="Gungsuh" w:eastAsia="Gungsuh" w:hAnsi="Gungsuh" w:cs="Gungsuh"/>
              </w:rPr>
              <w:t xml:space="preserve">　</w:t>
            </w:r>
          </w:p>
        </w:tc>
        <w:tc>
          <w:tcPr>
            <w:tcW w:w="3135" w:type="dxa"/>
            <w:tcBorders>
              <w:top w:val="single" w:sz="4" w:space="0" w:color="000000"/>
              <w:bottom w:val="single" w:sz="4" w:space="0" w:color="000000"/>
            </w:tcBorders>
            <w:tcMar>
              <w:top w:w="20" w:type="dxa"/>
              <w:left w:w="20" w:type="dxa"/>
              <w:bottom w:w="100" w:type="dxa"/>
              <w:right w:w="20" w:type="dxa"/>
            </w:tcMar>
            <w:vAlign w:val="center"/>
          </w:tcPr>
          <w:p w14:paraId="0CEF0766" w14:textId="77777777" w:rsidR="006210FE" w:rsidRDefault="00000000">
            <w:pPr>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Mean of Weights (Topic 2)</w:t>
            </w:r>
          </w:p>
        </w:tc>
        <w:tc>
          <w:tcPr>
            <w:tcW w:w="1320" w:type="dxa"/>
            <w:tcBorders>
              <w:top w:val="single" w:sz="4" w:space="0" w:color="000000"/>
              <w:bottom w:val="single" w:sz="4" w:space="0" w:color="000000"/>
            </w:tcBorders>
            <w:tcMar>
              <w:top w:w="20" w:type="dxa"/>
              <w:left w:w="20" w:type="dxa"/>
              <w:bottom w:w="100" w:type="dxa"/>
              <w:right w:w="20" w:type="dxa"/>
            </w:tcMar>
            <w:vAlign w:val="center"/>
          </w:tcPr>
          <w:p w14:paraId="48FB7B64" w14:textId="77777777" w:rsidR="006210FE" w:rsidRDefault="00000000">
            <w:pPr>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Z-Statistics</w:t>
            </w:r>
          </w:p>
        </w:tc>
        <w:tc>
          <w:tcPr>
            <w:tcW w:w="1290" w:type="dxa"/>
            <w:tcBorders>
              <w:top w:val="single" w:sz="4" w:space="0" w:color="000000"/>
              <w:bottom w:val="single" w:sz="4" w:space="0" w:color="000000"/>
            </w:tcBorders>
            <w:tcMar>
              <w:top w:w="20" w:type="dxa"/>
              <w:left w:w="20" w:type="dxa"/>
              <w:bottom w:w="100" w:type="dxa"/>
              <w:right w:w="20" w:type="dxa"/>
            </w:tcMar>
            <w:vAlign w:val="center"/>
          </w:tcPr>
          <w:p w14:paraId="72B99307" w14:textId="77777777" w:rsidR="006210FE" w:rsidRDefault="00000000">
            <w:pPr>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P-value</w:t>
            </w:r>
          </w:p>
        </w:tc>
      </w:tr>
      <w:tr w:rsidR="006210FE" w14:paraId="081AAD64" w14:textId="77777777">
        <w:trPr>
          <w:trHeight w:val="415"/>
          <w:jc w:val="center"/>
        </w:trPr>
        <w:tc>
          <w:tcPr>
            <w:tcW w:w="2235" w:type="dxa"/>
            <w:tcMar>
              <w:top w:w="20" w:type="dxa"/>
              <w:left w:w="20" w:type="dxa"/>
              <w:bottom w:w="100" w:type="dxa"/>
              <w:right w:w="20" w:type="dxa"/>
            </w:tcMar>
            <w:vAlign w:val="center"/>
          </w:tcPr>
          <w:p w14:paraId="43C6607C" w14:textId="77777777" w:rsidR="006210FE" w:rsidRDefault="00000000">
            <w:p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Suicidal Posts</w:t>
            </w:r>
          </w:p>
        </w:tc>
        <w:tc>
          <w:tcPr>
            <w:tcW w:w="3135" w:type="dxa"/>
            <w:tcMar>
              <w:top w:w="20" w:type="dxa"/>
              <w:left w:w="20" w:type="dxa"/>
              <w:bottom w:w="100" w:type="dxa"/>
              <w:right w:w="20" w:type="dxa"/>
            </w:tcMar>
            <w:vAlign w:val="center"/>
          </w:tcPr>
          <w:p w14:paraId="2C7042D3" w14:textId="77777777" w:rsidR="006210FE" w:rsidRDefault="00000000">
            <w:pPr>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-0.009</w:t>
            </w:r>
          </w:p>
        </w:tc>
        <w:tc>
          <w:tcPr>
            <w:tcW w:w="1320" w:type="dxa"/>
            <w:tcMar>
              <w:top w:w="20" w:type="dxa"/>
              <w:left w:w="20" w:type="dxa"/>
              <w:bottom w:w="100" w:type="dxa"/>
              <w:right w:w="20" w:type="dxa"/>
            </w:tcMar>
            <w:vAlign w:val="center"/>
          </w:tcPr>
          <w:p w14:paraId="69C060F5" w14:textId="77777777" w:rsidR="006210FE" w:rsidRDefault="00000000">
            <w:pPr>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-6.252</w:t>
            </w:r>
          </w:p>
        </w:tc>
        <w:tc>
          <w:tcPr>
            <w:tcW w:w="1290" w:type="dxa"/>
            <w:tcMar>
              <w:top w:w="20" w:type="dxa"/>
              <w:left w:w="20" w:type="dxa"/>
              <w:bottom w:w="100" w:type="dxa"/>
              <w:right w:w="20" w:type="dxa"/>
            </w:tcMar>
            <w:vAlign w:val="center"/>
          </w:tcPr>
          <w:p w14:paraId="14547BB6" w14:textId="77777777" w:rsidR="006210FE" w:rsidRDefault="00000000">
            <w:pPr>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0.000</w:t>
            </w:r>
          </w:p>
        </w:tc>
      </w:tr>
      <w:tr w:rsidR="006210FE" w14:paraId="3E2CDC08" w14:textId="77777777">
        <w:trPr>
          <w:trHeight w:val="445"/>
          <w:jc w:val="center"/>
        </w:trPr>
        <w:tc>
          <w:tcPr>
            <w:tcW w:w="2235" w:type="dxa"/>
            <w:tcBorders>
              <w:bottom w:val="single" w:sz="4" w:space="0" w:color="000000"/>
            </w:tcBorders>
            <w:tcMar>
              <w:top w:w="20" w:type="dxa"/>
              <w:left w:w="20" w:type="dxa"/>
              <w:bottom w:w="100" w:type="dxa"/>
              <w:right w:w="20" w:type="dxa"/>
            </w:tcMar>
            <w:vAlign w:val="center"/>
          </w:tcPr>
          <w:p w14:paraId="027A989E" w14:textId="77777777" w:rsidR="006210FE" w:rsidRDefault="00000000">
            <w:p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Non-suicide Posts</w:t>
            </w:r>
          </w:p>
        </w:tc>
        <w:tc>
          <w:tcPr>
            <w:tcW w:w="3135" w:type="dxa"/>
            <w:tcBorders>
              <w:bottom w:val="single" w:sz="4" w:space="0" w:color="000000"/>
            </w:tcBorders>
            <w:tcMar>
              <w:top w:w="20" w:type="dxa"/>
              <w:left w:w="20" w:type="dxa"/>
              <w:bottom w:w="100" w:type="dxa"/>
              <w:right w:w="20" w:type="dxa"/>
            </w:tcMar>
            <w:vAlign w:val="center"/>
          </w:tcPr>
          <w:p w14:paraId="343D9D39" w14:textId="77777777" w:rsidR="006210FE" w:rsidRDefault="00000000">
            <w:pPr>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0.035</w:t>
            </w:r>
          </w:p>
        </w:tc>
        <w:tc>
          <w:tcPr>
            <w:tcW w:w="1320" w:type="dxa"/>
            <w:tcBorders>
              <w:bottom w:val="single" w:sz="4" w:space="0" w:color="000000"/>
            </w:tcBorders>
            <w:tcMar>
              <w:top w:w="20" w:type="dxa"/>
              <w:left w:w="20" w:type="dxa"/>
              <w:bottom w:w="100" w:type="dxa"/>
              <w:right w:w="20" w:type="dxa"/>
            </w:tcMar>
            <w:vAlign w:val="center"/>
          </w:tcPr>
          <w:p w14:paraId="3AC5538D" w14:textId="77777777" w:rsidR="006210FE" w:rsidRDefault="00000000">
            <w:pPr>
              <w:pBdr>
                <w:top w:val="nil"/>
                <w:left w:val="nil"/>
                <w:bottom w:val="nil"/>
                <w:right w:val="nil"/>
                <w:between w:val="nil"/>
              </w:pBdr>
              <w:spacing w:line="240" w:lineRule="auto"/>
              <w:jc w:val="center"/>
              <w:rPr>
                <w:rFonts w:ascii="Times New Roman" w:eastAsia="Times New Roman" w:hAnsi="Times New Roman" w:cs="Times New Roman"/>
              </w:rPr>
            </w:pPr>
            <w:r>
              <w:rPr>
                <w:rFonts w:ascii="Gungsuh" w:eastAsia="Gungsuh" w:hAnsi="Gungsuh" w:cs="Gungsuh"/>
              </w:rPr>
              <w:t xml:space="preserve">　</w:t>
            </w:r>
          </w:p>
        </w:tc>
        <w:tc>
          <w:tcPr>
            <w:tcW w:w="1290" w:type="dxa"/>
            <w:tcBorders>
              <w:bottom w:val="single" w:sz="4" w:space="0" w:color="000000"/>
            </w:tcBorders>
            <w:tcMar>
              <w:top w:w="20" w:type="dxa"/>
              <w:left w:w="20" w:type="dxa"/>
              <w:bottom w:w="100" w:type="dxa"/>
              <w:right w:w="20" w:type="dxa"/>
            </w:tcMar>
            <w:vAlign w:val="center"/>
          </w:tcPr>
          <w:p w14:paraId="3F230969" w14:textId="77777777" w:rsidR="006210FE" w:rsidRDefault="00000000">
            <w:pPr>
              <w:pBdr>
                <w:top w:val="nil"/>
                <w:left w:val="nil"/>
                <w:bottom w:val="nil"/>
                <w:right w:val="nil"/>
                <w:between w:val="nil"/>
              </w:pBdr>
              <w:spacing w:line="240" w:lineRule="auto"/>
              <w:jc w:val="center"/>
              <w:rPr>
                <w:rFonts w:ascii="Times New Roman" w:eastAsia="Times New Roman" w:hAnsi="Times New Roman" w:cs="Times New Roman"/>
              </w:rPr>
            </w:pPr>
            <w:r>
              <w:rPr>
                <w:rFonts w:ascii="Gungsuh" w:eastAsia="Gungsuh" w:hAnsi="Gungsuh" w:cs="Gungsuh"/>
              </w:rPr>
              <w:t xml:space="preserve">　</w:t>
            </w:r>
          </w:p>
        </w:tc>
      </w:tr>
    </w:tbl>
    <w:p w14:paraId="4FA3A141" w14:textId="77777777" w:rsidR="004108BA" w:rsidRDefault="004108BA" w:rsidP="004108BA">
      <w:pPr>
        <w:spacing w:line="480" w:lineRule="auto"/>
        <w:ind w:firstLine="720"/>
        <w:rPr>
          <w:rFonts w:ascii="Times New Roman" w:eastAsia="Times New Roman" w:hAnsi="Times New Roman" w:cs="Times New Roman"/>
          <w:color w:val="0F0F0F"/>
          <w:sz w:val="24"/>
          <w:szCs w:val="24"/>
        </w:rPr>
      </w:pPr>
    </w:p>
    <w:p w14:paraId="1A965335" w14:textId="7A48A30A" w:rsidR="006210FE" w:rsidRDefault="00000000" w:rsidP="004108BA">
      <w:pPr>
        <w:spacing w:line="480" w:lineRule="auto"/>
        <w:ind w:firstLine="720"/>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However, while this differentiation in topic weights indicates a discernible pattern in suicidal posts, it's crucial to acknowledge that relying solely on the LSA model might not be sufficient for robust suicidality prediction within the corpus.</w:t>
      </w:r>
    </w:p>
    <w:p w14:paraId="1402C55D" w14:textId="77777777" w:rsidR="006210FE" w:rsidRDefault="00000000">
      <w:pPr>
        <w:spacing w:line="480" w:lineRule="auto"/>
      </w:pPr>
      <w:r>
        <w:rPr>
          <w:noProof/>
        </w:rPr>
        <w:lastRenderedPageBreak/>
        <w:drawing>
          <wp:inline distT="114300" distB="114300" distL="114300" distR="114300" wp14:anchorId="77A44873" wp14:editId="747C6387">
            <wp:extent cx="2890838" cy="2039426"/>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890838" cy="2039426"/>
                    </a:xfrm>
                    <a:prstGeom prst="rect">
                      <a:avLst/>
                    </a:prstGeom>
                    <a:ln/>
                  </pic:spPr>
                </pic:pic>
              </a:graphicData>
            </a:graphic>
          </wp:inline>
        </w:drawing>
      </w:r>
      <w:r>
        <w:rPr>
          <w:noProof/>
        </w:rPr>
        <w:drawing>
          <wp:inline distT="114300" distB="114300" distL="114300" distR="114300" wp14:anchorId="630326B4" wp14:editId="0AF0C08E">
            <wp:extent cx="2894330" cy="2043057"/>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2894330" cy="2043057"/>
                    </a:xfrm>
                    <a:prstGeom prst="rect">
                      <a:avLst/>
                    </a:prstGeom>
                    <a:ln/>
                  </pic:spPr>
                </pic:pic>
              </a:graphicData>
            </a:graphic>
          </wp:inline>
        </w:drawing>
      </w:r>
    </w:p>
    <w:p w14:paraId="495A4199" w14:textId="77777777" w:rsidR="006210FE" w:rsidRPr="004108BA" w:rsidRDefault="00000000">
      <w:pPr>
        <w:pStyle w:val="Heading2"/>
        <w:spacing w:before="0" w:line="480" w:lineRule="auto"/>
        <w:rPr>
          <w:sz w:val="24"/>
          <w:szCs w:val="24"/>
        </w:rPr>
      </w:pPr>
      <w:bookmarkStart w:id="20" w:name="_x2ftmklrhjm3" w:colFirst="0" w:colLast="0"/>
      <w:bookmarkEnd w:id="20"/>
      <w:r w:rsidRPr="004108BA">
        <w:rPr>
          <w:sz w:val="24"/>
          <w:szCs w:val="24"/>
        </w:rPr>
        <w:t>Principal Components Analysis</w:t>
      </w:r>
    </w:p>
    <w:p w14:paraId="269368FE" w14:textId="1DE49454" w:rsidR="006210FE" w:rsidRDefault="002719D0">
      <w:pPr>
        <w:spacing w:line="480" w:lineRule="auto"/>
        <w:ind w:firstLine="720"/>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 xml:space="preserve">The study further employed PCA for dimension </w:t>
      </w:r>
      <w:proofErr w:type="gramStart"/>
      <w:r>
        <w:rPr>
          <w:rFonts w:ascii="Times New Roman" w:eastAsia="Times New Roman" w:hAnsi="Times New Roman" w:cs="Times New Roman"/>
          <w:color w:val="0F0F0F"/>
          <w:sz w:val="24"/>
          <w:szCs w:val="24"/>
        </w:rPr>
        <w:t>reduction, and</w:t>
      </w:r>
      <w:proofErr w:type="gramEnd"/>
      <w:r>
        <w:rPr>
          <w:rFonts w:ascii="Times New Roman" w:eastAsia="Times New Roman" w:hAnsi="Times New Roman" w:cs="Times New Roman"/>
          <w:color w:val="0F0F0F"/>
          <w:sz w:val="24"/>
          <w:szCs w:val="24"/>
        </w:rPr>
        <w:t xml:space="preserve"> examined the weights of the first 3 PCs. For PC1, positive attitude was addressed, in which words like good, best, love, happy and great possessed higher positive weights. On the other hand, negative words such as hate, tired, </w:t>
      </w:r>
      <w:proofErr w:type="gramStart"/>
      <w:r>
        <w:rPr>
          <w:rFonts w:ascii="Times New Roman" w:eastAsia="Times New Roman" w:hAnsi="Times New Roman" w:cs="Times New Roman"/>
          <w:color w:val="0F0F0F"/>
          <w:sz w:val="24"/>
          <w:szCs w:val="24"/>
        </w:rPr>
        <w:t>bad</w:t>
      </w:r>
      <w:proofErr w:type="gramEnd"/>
      <w:r>
        <w:rPr>
          <w:rFonts w:ascii="Times New Roman" w:eastAsia="Times New Roman" w:hAnsi="Times New Roman" w:cs="Times New Roman"/>
          <w:color w:val="0F0F0F"/>
          <w:sz w:val="24"/>
          <w:szCs w:val="24"/>
        </w:rPr>
        <w:t xml:space="preserve"> and stupid had higher negative weights in PC1. For other PCs, a similar pattern of positive and negative words was </w:t>
      </w:r>
      <w:r w:rsidR="004E60E1">
        <w:rPr>
          <w:rFonts w:ascii="Times New Roman" w:eastAsia="Times New Roman" w:hAnsi="Times New Roman" w:cs="Times New Roman"/>
          <w:color w:val="0F0F0F"/>
          <w:sz w:val="24"/>
          <w:szCs w:val="24"/>
        </w:rPr>
        <w:t>also observed</w:t>
      </w:r>
      <w:r>
        <w:rPr>
          <w:rFonts w:ascii="Times New Roman" w:eastAsia="Times New Roman" w:hAnsi="Times New Roman" w:cs="Times New Roman"/>
          <w:color w:val="0F0F0F"/>
          <w:sz w:val="24"/>
          <w:szCs w:val="24"/>
        </w:rPr>
        <w:t>.</w:t>
      </w:r>
    </w:p>
    <w:p w14:paraId="002FAD06" w14:textId="77777777" w:rsidR="006210FE" w:rsidRDefault="00000000">
      <w:pPr>
        <w:spacing w:line="480" w:lineRule="auto"/>
      </w:pPr>
      <w:r>
        <w:rPr>
          <w:rFonts w:ascii="Times New Roman" w:eastAsia="Times New Roman" w:hAnsi="Times New Roman" w:cs="Times New Roman"/>
          <w:noProof/>
          <w:color w:val="0F0F0F"/>
          <w:sz w:val="24"/>
          <w:szCs w:val="24"/>
        </w:rPr>
        <w:drawing>
          <wp:inline distT="114300" distB="114300" distL="114300" distR="114300" wp14:anchorId="5117B00C" wp14:editId="14C99980">
            <wp:extent cx="2843213" cy="1721401"/>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2843213" cy="1721401"/>
                    </a:xfrm>
                    <a:prstGeom prst="rect">
                      <a:avLst/>
                    </a:prstGeom>
                    <a:ln/>
                  </pic:spPr>
                </pic:pic>
              </a:graphicData>
            </a:graphic>
          </wp:inline>
        </w:drawing>
      </w:r>
      <w:r>
        <w:rPr>
          <w:rFonts w:ascii="Times New Roman" w:eastAsia="Times New Roman" w:hAnsi="Times New Roman" w:cs="Times New Roman"/>
          <w:noProof/>
          <w:color w:val="0F0F0F"/>
          <w:sz w:val="24"/>
          <w:szCs w:val="24"/>
        </w:rPr>
        <w:drawing>
          <wp:inline distT="114300" distB="114300" distL="114300" distR="114300" wp14:anchorId="15126E83" wp14:editId="7F26551A">
            <wp:extent cx="2833688" cy="1728549"/>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2833688" cy="1728549"/>
                    </a:xfrm>
                    <a:prstGeom prst="rect">
                      <a:avLst/>
                    </a:prstGeom>
                    <a:ln/>
                  </pic:spPr>
                </pic:pic>
              </a:graphicData>
            </a:graphic>
          </wp:inline>
        </w:drawing>
      </w:r>
    </w:p>
    <w:p w14:paraId="400D5D00" w14:textId="77777777" w:rsidR="006210FE" w:rsidRPr="004108BA" w:rsidRDefault="00000000">
      <w:pPr>
        <w:spacing w:line="480" w:lineRule="auto"/>
        <w:rPr>
          <w:rFonts w:ascii="Times New Roman" w:eastAsia="Times New Roman" w:hAnsi="Times New Roman" w:cs="Times New Roman"/>
          <w:b/>
          <w:color w:val="242424"/>
        </w:rPr>
      </w:pPr>
      <w:r w:rsidRPr="004108BA">
        <w:rPr>
          <w:rFonts w:ascii="Times New Roman" w:eastAsia="Times New Roman" w:hAnsi="Times New Roman" w:cs="Times New Roman"/>
          <w:b/>
          <w:sz w:val="24"/>
          <w:szCs w:val="24"/>
        </w:rPr>
        <w:t>Naive Bayes</w:t>
      </w:r>
    </w:p>
    <w:p w14:paraId="5BB5AE14" w14:textId="3AFC1C2F" w:rsidR="006210FE" w:rsidRDefault="00000000">
      <w:pPr>
        <w:spacing w:line="480" w:lineRule="auto"/>
        <w:ind w:firstLine="720"/>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 xml:space="preserve">The transformed data from TF-IDF vectorization, combined with sentiment scores, was then utilized to </w:t>
      </w:r>
      <w:proofErr w:type="gramStart"/>
      <w:r>
        <w:rPr>
          <w:rFonts w:ascii="Times New Roman" w:eastAsia="Times New Roman" w:hAnsi="Times New Roman" w:cs="Times New Roman"/>
          <w:color w:val="0F0F0F"/>
          <w:sz w:val="24"/>
          <w:szCs w:val="24"/>
        </w:rPr>
        <w:t>train</w:t>
      </w:r>
      <w:proofErr w:type="gramEnd"/>
      <w:r>
        <w:rPr>
          <w:rFonts w:ascii="Times New Roman" w:eastAsia="Times New Roman" w:hAnsi="Times New Roman" w:cs="Times New Roman"/>
          <w:color w:val="0F0F0F"/>
          <w:sz w:val="24"/>
          <w:szCs w:val="24"/>
        </w:rPr>
        <w:t xml:space="preserve"> and evaluate several classification models.</w:t>
      </w:r>
      <w:r w:rsidR="004108BA">
        <w:rPr>
          <w:rFonts w:ascii="Times New Roman" w:eastAsia="Times New Roman" w:hAnsi="Times New Roman" w:cs="Times New Roman"/>
          <w:color w:val="0F0F0F"/>
          <w:sz w:val="24"/>
          <w:szCs w:val="24"/>
        </w:rPr>
        <w:t xml:space="preserve"> </w:t>
      </w:r>
      <w:r>
        <w:rPr>
          <w:rFonts w:ascii="Times New Roman" w:eastAsia="Times New Roman" w:hAnsi="Times New Roman" w:cs="Times New Roman"/>
          <w:color w:val="0F0F0F"/>
          <w:sz w:val="24"/>
          <w:szCs w:val="24"/>
        </w:rPr>
        <w:t xml:space="preserve">The Naive Bayes model achieved an 86.78% training accuracy and 79.3% testing accuracy in distinguishing between suicide-related and non-suicide-related posts. It displayed high precision (98%) for non-suicide posts but lower recall (59%). Conversely, for suicide-related posts, it showed lower precision </w:t>
      </w:r>
      <w:r>
        <w:rPr>
          <w:rFonts w:ascii="Times New Roman" w:eastAsia="Times New Roman" w:hAnsi="Times New Roman" w:cs="Times New Roman"/>
          <w:color w:val="0F0F0F"/>
          <w:sz w:val="24"/>
          <w:szCs w:val="24"/>
        </w:rPr>
        <w:lastRenderedPageBreak/>
        <w:t>(71%) but higher recall (99%). The model correctly identified 292 non-suicide posts and 501 suicide-related posts but misclassified 202 non-suicide posts as suicide-related and 5 suicide-related posts as non-suicide. Overall, the model show</w:t>
      </w:r>
      <w:r w:rsidR="005874A3">
        <w:rPr>
          <w:rFonts w:ascii="Times New Roman" w:eastAsia="Times New Roman" w:hAnsi="Times New Roman" w:cs="Times New Roman"/>
          <w:color w:val="0F0F0F"/>
          <w:sz w:val="24"/>
          <w:szCs w:val="24"/>
        </w:rPr>
        <w:t>ed</w:t>
      </w:r>
      <w:r>
        <w:rPr>
          <w:rFonts w:ascii="Times New Roman" w:eastAsia="Times New Roman" w:hAnsi="Times New Roman" w:cs="Times New Roman"/>
          <w:color w:val="0F0F0F"/>
          <w:sz w:val="24"/>
          <w:szCs w:val="24"/>
        </w:rPr>
        <w:t xml:space="preserve"> potential but need</w:t>
      </w:r>
      <w:r w:rsidR="005874A3">
        <w:rPr>
          <w:rFonts w:ascii="Times New Roman" w:eastAsia="Times New Roman" w:hAnsi="Times New Roman" w:cs="Times New Roman"/>
          <w:color w:val="0F0F0F"/>
          <w:sz w:val="24"/>
          <w:szCs w:val="24"/>
        </w:rPr>
        <w:t>ed</w:t>
      </w:r>
      <w:r>
        <w:rPr>
          <w:rFonts w:ascii="Times New Roman" w:eastAsia="Times New Roman" w:hAnsi="Times New Roman" w:cs="Times New Roman"/>
          <w:color w:val="0F0F0F"/>
          <w:sz w:val="24"/>
          <w:szCs w:val="24"/>
        </w:rPr>
        <w:t xml:space="preserve"> improvement to reduce misclassifications.</w:t>
      </w:r>
    </w:p>
    <w:p w14:paraId="63E41EC3" w14:textId="77777777" w:rsidR="006210FE" w:rsidRDefault="00000000">
      <w:pPr>
        <w:spacing w:line="480" w:lineRule="auto"/>
        <w:rPr>
          <w:rFonts w:ascii="Times New Roman" w:eastAsia="Times New Roman" w:hAnsi="Times New Roman" w:cs="Times New Roman"/>
          <w:b/>
          <w:color w:val="242424"/>
          <w:sz w:val="23"/>
          <w:szCs w:val="23"/>
        </w:rPr>
      </w:pPr>
      <w:r>
        <w:rPr>
          <w:rFonts w:ascii="Times New Roman" w:eastAsia="Times New Roman" w:hAnsi="Times New Roman" w:cs="Times New Roman"/>
          <w:b/>
          <w:noProof/>
          <w:color w:val="242424"/>
          <w:sz w:val="23"/>
          <w:szCs w:val="23"/>
        </w:rPr>
        <w:drawing>
          <wp:inline distT="114300" distB="114300" distL="114300" distR="114300" wp14:anchorId="7C9BCB84" wp14:editId="3390100A">
            <wp:extent cx="3853543" cy="1706336"/>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3864189" cy="1711050"/>
                    </a:xfrm>
                    <a:prstGeom prst="rect">
                      <a:avLst/>
                    </a:prstGeom>
                    <a:ln/>
                  </pic:spPr>
                </pic:pic>
              </a:graphicData>
            </a:graphic>
          </wp:inline>
        </w:drawing>
      </w:r>
    </w:p>
    <w:p w14:paraId="417D1574" w14:textId="77777777" w:rsidR="006210FE" w:rsidRPr="004108BA" w:rsidRDefault="00000000">
      <w:pPr>
        <w:pBdr>
          <w:top w:val="none" w:sz="0" w:space="0" w:color="D9D9E3"/>
          <w:left w:val="none" w:sz="0" w:space="0" w:color="D9D9E3"/>
          <w:bottom w:val="none" w:sz="0" w:space="0" w:color="D9D9E3"/>
          <w:right w:val="none" w:sz="0" w:space="0" w:color="D9D9E3"/>
          <w:between w:val="none" w:sz="0" w:space="0" w:color="D9D9E3"/>
        </w:pBdr>
        <w:spacing w:line="480" w:lineRule="auto"/>
        <w:rPr>
          <w:rFonts w:ascii="Times New Roman" w:eastAsia="Times New Roman" w:hAnsi="Times New Roman" w:cs="Times New Roman"/>
          <w:b/>
          <w:color w:val="242424"/>
        </w:rPr>
      </w:pPr>
      <w:r w:rsidRPr="004108BA">
        <w:rPr>
          <w:rFonts w:ascii="Times New Roman" w:eastAsia="Times New Roman" w:hAnsi="Times New Roman" w:cs="Times New Roman"/>
          <w:b/>
          <w:sz w:val="24"/>
          <w:szCs w:val="24"/>
        </w:rPr>
        <w:t>Random Forest</w:t>
      </w:r>
    </w:p>
    <w:p w14:paraId="76ACCB38" w14:textId="77777777" w:rsidR="006210FE" w:rsidRDefault="00000000">
      <w:pPr>
        <w:pBdr>
          <w:top w:val="none" w:sz="0" w:space="0" w:color="D9D9E3"/>
          <w:left w:val="none" w:sz="0" w:space="0" w:color="D9D9E3"/>
          <w:bottom w:val="none" w:sz="0" w:space="0" w:color="D9D9E3"/>
          <w:right w:val="none" w:sz="0" w:space="0" w:color="D9D9E3"/>
          <w:between w:val="none" w:sz="0" w:space="0" w:color="D9D9E3"/>
        </w:pBdr>
        <w:spacing w:line="480" w:lineRule="auto"/>
        <w:ind w:firstLine="720"/>
        <w:rPr>
          <w:rFonts w:ascii="Times New Roman" w:eastAsia="Times New Roman" w:hAnsi="Times New Roman" w:cs="Times New Roman"/>
          <w:b/>
          <w:color w:val="242424"/>
          <w:sz w:val="23"/>
          <w:szCs w:val="23"/>
        </w:rPr>
      </w:pPr>
      <w:r>
        <w:rPr>
          <w:rFonts w:ascii="Times New Roman" w:eastAsia="Times New Roman" w:hAnsi="Times New Roman" w:cs="Times New Roman"/>
          <w:color w:val="0F0F0F"/>
          <w:sz w:val="24"/>
          <w:szCs w:val="24"/>
        </w:rPr>
        <w:t>The Random Forest model displayed promising performance with 84.55% training accuracy and 83.2% testing accuracy in classifying suicide-related and non-suicide-related posts. It demonstrated balanced precision and recall for both classes, achieving 82% precision and 85% recall for non-suicide posts, and 85% precision and 81% recall for suicide-related posts. The model correctly identified 421 non-suicide posts and 411 suicide-related posts, while misclassifying 73 non-suicide posts as suicide-related and 95 suicide-related posts as non-suicide. Overall, it exhibited a well-rounded performance, showing comparable accuracy for both classes but with some misclassifications that might need further refinement.</w:t>
      </w:r>
    </w:p>
    <w:p w14:paraId="5DFD1981" w14:textId="77777777" w:rsidR="006210FE" w:rsidRDefault="00000000">
      <w:pPr>
        <w:pBdr>
          <w:top w:val="none" w:sz="0" w:space="0" w:color="D9D9E3"/>
          <w:left w:val="none" w:sz="0" w:space="0" w:color="D9D9E3"/>
          <w:bottom w:val="none" w:sz="0" w:space="0" w:color="D9D9E3"/>
          <w:right w:val="none" w:sz="0" w:space="0" w:color="D9D9E3"/>
          <w:between w:val="none" w:sz="0" w:space="0" w:color="D9D9E3"/>
        </w:pBdr>
        <w:spacing w:line="480" w:lineRule="auto"/>
        <w:rPr>
          <w:rFonts w:ascii="Times New Roman" w:eastAsia="Times New Roman" w:hAnsi="Times New Roman" w:cs="Times New Roman"/>
          <w:b/>
          <w:color w:val="242424"/>
          <w:sz w:val="23"/>
          <w:szCs w:val="23"/>
        </w:rPr>
      </w:pPr>
      <w:r>
        <w:rPr>
          <w:rFonts w:ascii="Times New Roman" w:eastAsia="Times New Roman" w:hAnsi="Times New Roman" w:cs="Times New Roman"/>
          <w:b/>
          <w:noProof/>
          <w:color w:val="242424"/>
          <w:sz w:val="23"/>
          <w:szCs w:val="23"/>
        </w:rPr>
        <w:drawing>
          <wp:inline distT="114300" distB="114300" distL="114300" distR="114300" wp14:anchorId="2186F62E" wp14:editId="6B10FAF8">
            <wp:extent cx="3616325" cy="1681843"/>
            <wp:effectExtent l="0" t="0" r="3175"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3640576" cy="1693121"/>
                    </a:xfrm>
                    <a:prstGeom prst="rect">
                      <a:avLst/>
                    </a:prstGeom>
                    <a:ln/>
                  </pic:spPr>
                </pic:pic>
              </a:graphicData>
            </a:graphic>
          </wp:inline>
        </w:drawing>
      </w:r>
    </w:p>
    <w:p w14:paraId="51C854EF" w14:textId="77777777" w:rsidR="006210FE" w:rsidRPr="004108BA" w:rsidRDefault="00000000">
      <w:pPr>
        <w:pBdr>
          <w:top w:val="none" w:sz="0" w:space="0" w:color="D9D9E3"/>
          <w:left w:val="none" w:sz="0" w:space="0" w:color="D9D9E3"/>
          <w:bottom w:val="none" w:sz="0" w:space="0" w:color="D9D9E3"/>
          <w:right w:val="none" w:sz="0" w:space="0" w:color="D9D9E3"/>
          <w:between w:val="none" w:sz="0" w:space="0" w:color="D9D9E3"/>
        </w:pBdr>
        <w:spacing w:line="480" w:lineRule="auto"/>
        <w:rPr>
          <w:rFonts w:ascii="Times New Roman" w:eastAsia="Times New Roman" w:hAnsi="Times New Roman" w:cs="Times New Roman"/>
          <w:b/>
          <w:color w:val="242424"/>
        </w:rPr>
      </w:pPr>
      <w:proofErr w:type="spellStart"/>
      <w:r w:rsidRPr="004108BA">
        <w:rPr>
          <w:rFonts w:ascii="Times New Roman" w:eastAsia="Times New Roman" w:hAnsi="Times New Roman" w:cs="Times New Roman"/>
          <w:b/>
          <w:sz w:val="24"/>
          <w:szCs w:val="24"/>
        </w:rPr>
        <w:lastRenderedPageBreak/>
        <w:t>XGBoost</w:t>
      </w:r>
      <w:proofErr w:type="spellEnd"/>
    </w:p>
    <w:p w14:paraId="0D6F4452" w14:textId="77777777" w:rsidR="006210FE" w:rsidRDefault="00000000">
      <w:pPr>
        <w:spacing w:line="480" w:lineRule="auto"/>
        <w:ind w:firstLine="720"/>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 xml:space="preserve">The </w:t>
      </w:r>
      <w:proofErr w:type="spellStart"/>
      <w:r>
        <w:rPr>
          <w:rFonts w:ascii="Times New Roman" w:eastAsia="Times New Roman" w:hAnsi="Times New Roman" w:cs="Times New Roman"/>
          <w:color w:val="0F0F0F"/>
          <w:sz w:val="24"/>
          <w:szCs w:val="24"/>
        </w:rPr>
        <w:t>XGBoost</w:t>
      </w:r>
      <w:proofErr w:type="spellEnd"/>
      <w:r>
        <w:rPr>
          <w:rFonts w:ascii="Times New Roman" w:eastAsia="Times New Roman" w:hAnsi="Times New Roman" w:cs="Times New Roman"/>
          <w:color w:val="0F0F0F"/>
          <w:sz w:val="24"/>
          <w:szCs w:val="24"/>
        </w:rPr>
        <w:t xml:space="preserve"> model showcased strong performance in classifying suicide and non-suicide posts, achieving a notable accuracy of 94.25% in training and 88.5% in testing. This model demonstrated balanced precision and recall for both classes, obtaining 87% precision and 90% recall for non-suicide posts, and 90% precision and 87% recall for suicide-related posts. It correctly identified 446 non-suicide posts and 439 suicide-related posts. However, it misclassified 48 non-suicide posts as suicide-related and 67 suicide-related posts as non-suicide. Overall, the model showcased robust performance, showing higher accuracy compared to previous models, but still exhibiting some misclassifications that could be further refined.</w:t>
      </w:r>
    </w:p>
    <w:p w14:paraId="009CBC0F" w14:textId="77777777" w:rsidR="006210FE" w:rsidRDefault="00000000">
      <w:pPr>
        <w:spacing w:line="480" w:lineRule="auto"/>
        <w:rPr>
          <w:rFonts w:ascii="Times New Roman" w:eastAsia="Times New Roman" w:hAnsi="Times New Roman" w:cs="Times New Roman"/>
          <w:color w:val="242424"/>
          <w:sz w:val="23"/>
          <w:szCs w:val="23"/>
        </w:rPr>
      </w:pPr>
      <w:r>
        <w:rPr>
          <w:rFonts w:ascii="Times New Roman" w:eastAsia="Times New Roman" w:hAnsi="Times New Roman" w:cs="Times New Roman"/>
          <w:noProof/>
          <w:color w:val="242424"/>
          <w:sz w:val="23"/>
          <w:szCs w:val="23"/>
        </w:rPr>
        <w:drawing>
          <wp:inline distT="114300" distB="114300" distL="114300" distR="114300" wp14:anchorId="5D4E3EF7" wp14:editId="1DD27BB3">
            <wp:extent cx="3700463" cy="172152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3700463" cy="1721520"/>
                    </a:xfrm>
                    <a:prstGeom prst="rect">
                      <a:avLst/>
                    </a:prstGeom>
                    <a:ln/>
                  </pic:spPr>
                </pic:pic>
              </a:graphicData>
            </a:graphic>
          </wp:inline>
        </w:drawing>
      </w:r>
    </w:p>
    <w:p w14:paraId="17E73CC1" w14:textId="77777777" w:rsidR="006210FE" w:rsidRDefault="00000000">
      <w:pPr>
        <w:spacing w:line="480" w:lineRule="auto"/>
        <w:ind w:firstLine="720"/>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 xml:space="preserve">The </w:t>
      </w:r>
      <w:proofErr w:type="spellStart"/>
      <w:r>
        <w:rPr>
          <w:rFonts w:ascii="Times New Roman" w:eastAsia="Times New Roman" w:hAnsi="Times New Roman" w:cs="Times New Roman"/>
          <w:color w:val="0F0F0F"/>
          <w:sz w:val="24"/>
          <w:szCs w:val="24"/>
        </w:rPr>
        <w:t>XGBoost</w:t>
      </w:r>
      <w:proofErr w:type="spellEnd"/>
      <w:r>
        <w:rPr>
          <w:rFonts w:ascii="Times New Roman" w:eastAsia="Times New Roman" w:hAnsi="Times New Roman" w:cs="Times New Roman"/>
          <w:color w:val="0F0F0F"/>
          <w:sz w:val="24"/>
          <w:szCs w:val="24"/>
        </w:rPr>
        <w:t xml:space="preserve"> feature importance metrics, showcasing importance scores larger than 0, underline critical terms in identifying suicide-related content. Notably, "Life" holds the highest importance, followed by "suicide," "kill," "die," and "ca," suggesting their significant role in classifying such posts. Conversely, words like "two," "make," "people," "got," and "actually" have minimal impact on the classification process, indicating their lower relevance in discerning between suicide and non-suicide content. These important terms play a pivotal role in distinguishing and categorizing textual content for classification purposes.</w:t>
      </w:r>
    </w:p>
    <w:p w14:paraId="1D127F86" w14:textId="77777777" w:rsidR="006210FE" w:rsidRDefault="00000000">
      <w:pPr>
        <w:spacing w:line="480" w:lineRule="auto"/>
        <w:rPr>
          <w:rFonts w:ascii="Times New Roman" w:eastAsia="Times New Roman" w:hAnsi="Times New Roman" w:cs="Times New Roman"/>
          <w:color w:val="242424"/>
          <w:sz w:val="23"/>
          <w:szCs w:val="23"/>
        </w:rPr>
      </w:pPr>
      <w:r>
        <w:rPr>
          <w:rFonts w:ascii="Times New Roman" w:eastAsia="Times New Roman" w:hAnsi="Times New Roman" w:cs="Times New Roman"/>
          <w:noProof/>
          <w:color w:val="242424"/>
          <w:sz w:val="23"/>
          <w:szCs w:val="23"/>
        </w:rPr>
        <w:lastRenderedPageBreak/>
        <w:drawing>
          <wp:inline distT="114300" distB="114300" distL="114300" distR="114300" wp14:anchorId="2EE04012" wp14:editId="6C06B54C">
            <wp:extent cx="5943600" cy="233680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5943600" cy="2336800"/>
                    </a:xfrm>
                    <a:prstGeom prst="rect">
                      <a:avLst/>
                    </a:prstGeom>
                    <a:ln/>
                  </pic:spPr>
                </pic:pic>
              </a:graphicData>
            </a:graphic>
          </wp:inline>
        </w:drawing>
      </w:r>
    </w:p>
    <w:p w14:paraId="69B2FAA0" w14:textId="77777777" w:rsidR="006210FE" w:rsidRPr="004108BA" w:rsidRDefault="00000000">
      <w:pPr>
        <w:spacing w:line="480" w:lineRule="auto"/>
        <w:rPr>
          <w:rFonts w:ascii="Times New Roman" w:eastAsia="Times New Roman" w:hAnsi="Times New Roman" w:cs="Times New Roman"/>
          <w:b/>
          <w:color w:val="242424"/>
        </w:rPr>
      </w:pPr>
      <w:r w:rsidRPr="004108BA">
        <w:rPr>
          <w:rFonts w:ascii="Times New Roman" w:eastAsia="Times New Roman" w:hAnsi="Times New Roman" w:cs="Times New Roman"/>
          <w:b/>
          <w:sz w:val="24"/>
          <w:szCs w:val="24"/>
        </w:rPr>
        <w:t>Neural Network</w:t>
      </w:r>
    </w:p>
    <w:p w14:paraId="1245C480" w14:textId="2B5A01D9" w:rsidR="006210FE" w:rsidRDefault="00000000">
      <w:pPr>
        <w:pBdr>
          <w:top w:val="none" w:sz="0" w:space="0" w:color="D9D9E3"/>
          <w:left w:val="none" w:sz="0" w:space="0" w:color="D9D9E3"/>
          <w:bottom w:val="none" w:sz="0" w:space="0" w:color="D9D9E3"/>
          <w:right w:val="none" w:sz="0" w:space="0" w:color="D9D9E3"/>
          <w:between w:val="none" w:sz="0" w:space="0" w:color="D9D9E3"/>
        </w:pBdr>
        <w:spacing w:line="480" w:lineRule="auto"/>
        <w:ind w:firstLine="720"/>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The Neural Network model achieved high accuracy on both training (99.83%) and testing (88.8%) datasets, showcasing its ability to effectively classify suicide and non-suicide posts. The precision, recall, and F1-score metrics for both classes are approximately 0.89, indicating a balanced performance in predicting both categories. The model accurately classified 440 non-suicide posts and 448 suicide-related posts. However, it misclassified 54 non-suicide posts as suicide-related and 58 suicide-related posts as non-suicide.</w:t>
      </w:r>
      <w:r w:rsidR="004108BA">
        <w:rPr>
          <w:rFonts w:ascii="Times New Roman" w:eastAsia="Times New Roman" w:hAnsi="Times New Roman" w:cs="Times New Roman"/>
          <w:color w:val="0F0F0F"/>
          <w:sz w:val="24"/>
          <w:szCs w:val="24"/>
        </w:rPr>
        <w:t xml:space="preserve"> </w:t>
      </w:r>
      <w:r>
        <w:rPr>
          <w:rFonts w:ascii="Times New Roman" w:eastAsia="Times New Roman" w:hAnsi="Times New Roman" w:cs="Times New Roman"/>
          <w:color w:val="0F0F0F"/>
          <w:sz w:val="24"/>
          <w:szCs w:val="24"/>
        </w:rPr>
        <w:t>This model performed well in identifying suicide and non-suicide posts, displaying high accuracy but with some misclassifications that need improvement.</w:t>
      </w:r>
    </w:p>
    <w:p w14:paraId="199021BE" w14:textId="77777777" w:rsidR="006210FE" w:rsidRDefault="00000000">
      <w:pPr>
        <w:pBdr>
          <w:top w:val="none" w:sz="0" w:space="0" w:color="D9D9E3"/>
          <w:left w:val="none" w:sz="0" w:space="0" w:color="D9D9E3"/>
          <w:bottom w:val="none" w:sz="0" w:space="0" w:color="D9D9E3"/>
          <w:right w:val="none" w:sz="0" w:space="0" w:color="D9D9E3"/>
          <w:between w:val="none" w:sz="0" w:space="0" w:color="D9D9E3"/>
        </w:pBdr>
        <w:spacing w:line="480" w:lineRule="auto"/>
        <w:rPr>
          <w:rFonts w:ascii="Times New Roman" w:eastAsia="Times New Roman" w:hAnsi="Times New Roman" w:cs="Times New Roman"/>
          <w:b/>
          <w:sz w:val="32"/>
          <w:szCs w:val="32"/>
        </w:rPr>
      </w:pPr>
      <w:r>
        <w:rPr>
          <w:rFonts w:ascii="Times New Roman" w:eastAsia="Times New Roman" w:hAnsi="Times New Roman" w:cs="Times New Roman"/>
          <w:noProof/>
          <w:color w:val="242424"/>
          <w:sz w:val="23"/>
          <w:szCs w:val="23"/>
        </w:rPr>
        <w:drawing>
          <wp:inline distT="114300" distB="114300" distL="114300" distR="114300" wp14:anchorId="58661EBE" wp14:editId="60B63BB5">
            <wp:extent cx="3443288" cy="1619480"/>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3443288" cy="1619480"/>
                    </a:xfrm>
                    <a:prstGeom prst="rect">
                      <a:avLst/>
                    </a:prstGeom>
                    <a:ln/>
                  </pic:spPr>
                </pic:pic>
              </a:graphicData>
            </a:graphic>
          </wp:inline>
        </w:drawing>
      </w:r>
    </w:p>
    <w:p w14:paraId="496B3530" w14:textId="77777777" w:rsidR="006210FE" w:rsidRDefault="00000000">
      <w:pPr>
        <w:pStyle w:val="Heading1"/>
        <w:spacing w:before="0" w:after="0" w:line="480" w:lineRule="auto"/>
        <w:jc w:val="center"/>
        <w:rPr>
          <w:sz w:val="26"/>
          <w:szCs w:val="26"/>
        </w:rPr>
      </w:pPr>
      <w:bookmarkStart w:id="21" w:name="_y21w2j3hrdwa" w:colFirst="0" w:colLast="0"/>
      <w:bookmarkEnd w:id="21"/>
      <w:r>
        <w:rPr>
          <w:rFonts w:ascii="Times New Roman" w:eastAsia="Times New Roman" w:hAnsi="Times New Roman" w:cs="Times New Roman"/>
          <w:b/>
          <w:sz w:val="26"/>
          <w:szCs w:val="26"/>
        </w:rPr>
        <w:lastRenderedPageBreak/>
        <w:t>Discussion &amp; Insights</w:t>
      </w:r>
    </w:p>
    <w:p w14:paraId="30E45100" w14:textId="03770FC0" w:rsidR="006210FE" w:rsidRPr="004108BA" w:rsidRDefault="00000000">
      <w:pPr>
        <w:pStyle w:val="Heading2"/>
        <w:pBdr>
          <w:top w:val="none" w:sz="0" w:space="0" w:color="D9D9E3"/>
          <w:left w:val="none" w:sz="0" w:space="0" w:color="D9D9E3"/>
          <w:bottom w:val="none" w:sz="0" w:space="0" w:color="D9D9E3"/>
          <w:right w:val="none" w:sz="0" w:space="0" w:color="D9D9E3"/>
          <w:between w:val="none" w:sz="0" w:space="0" w:color="D9D9E3"/>
        </w:pBdr>
        <w:spacing w:before="0" w:line="480" w:lineRule="auto"/>
        <w:rPr>
          <w:sz w:val="24"/>
          <w:szCs w:val="24"/>
        </w:rPr>
      </w:pPr>
      <w:bookmarkStart w:id="22" w:name="_pzxbdhdz91cm" w:colFirst="0" w:colLast="0"/>
      <w:bookmarkEnd w:id="22"/>
      <w:r w:rsidRPr="004108BA">
        <w:rPr>
          <w:sz w:val="24"/>
          <w:szCs w:val="24"/>
        </w:rPr>
        <w:t xml:space="preserve">Compared with </w:t>
      </w:r>
      <w:r w:rsidR="004A030D">
        <w:rPr>
          <w:sz w:val="24"/>
          <w:szCs w:val="24"/>
        </w:rPr>
        <w:t>P</w:t>
      </w:r>
      <w:r w:rsidRPr="004108BA">
        <w:rPr>
          <w:sz w:val="24"/>
          <w:szCs w:val="24"/>
        </w:rPr>
        <w:t xml:space="preserve">revious </w:t>
      </w:r>
      <w:r w:rsidR="004A030D">
        <w:rPr>
          <w:sz w:val="24"/>
          <w:szCs w:val="24"/>
        </w:rPr>
        <w:t>S</w:t>
      </w:r>
      <w:r w:rsidRPr="004108BA">
        <w:rPr>
          <w:sz w:val="24"/>
          <w:szCs w:val="24"/>
        </w:rPr>
        <w:t>tudies</w:t>
      </w:r>
    </w:p>
    <w:p w14:paraId="42042951" w14:textId="5D4090E3" w:rsidR="006210FE" w:rsidRPr="006B1182" w:rsidRDefault="00000000">
      <w:pPr>
        <w:pBdr>
          <w:top w:val="none" w:sz="0" w:space="0" w:color="D9D9E3"/>
          <w:left w:val="none" w:sz="0" w:space="0" w:color="D9D9E3"/>
          <w:bottom w:val="none" w:sz="0" w:space="0" w:color="D9D9E3"/>
          <w:right w:val="none" w:sz="0" w:space="0" w:color="D9D9E3"/>
          <w:between w:val="none" w:sz="0" w:space="0" w:color="D9D9E3"/>
        </w:pBdr>
        <w:spacing w:line="480" w:lineRule="auto"/>
        <w:ind w:firstLine="720"/>
        <w:rPr>
          <w:rFonts w:ascii="Times New Roman" w:eastAsia="Times New Roman" w:hAnsi="Times New Roman" w:cs="Times New Roman"/>
          <w:color w:val="0F0F0F"/>
          <w:sz w:val="24"/>
          <w:szCs w:val="24"/>
        </w:rPr>
      </w:pPr>
      <w:r w:rsidRPr="006B1182">
        <w:rPr>
          <w:rFonts w:ascii="Times New Roman" w:eastAsia="Times New Roman" w:hAnsi="Times New Roman" w:cs="Times New Roman"/>
          <w:color w:val="0F0F0F"/>
          <w:sz w:val="24"/>
          <w:szCs w:val="24"/>
        </w:rPr>
        <w:t>Similarities</w:t>
      </w:r>
      <w:r w:rsidR="004108BA">
        <w:rPr>
          <w:rFonts w:ascii="MS Mincho" w:eastAsia="MS Mincho" w:hAnsi="MS Mincho" w:cs="MS Mincho"/>
          <w:color w:val="0F0F0F"/>
          <w:sz w:val="24"/>
          <w:szCs w:val="24"/>
          <w:lang w:val="en-US"/>
        </w:rPr>
        <w:t xml:space="preserve">: </w:t>
      </w:r>
      <w:r w:rsidR="002719D0">
        <w:rPr>
          <w:rFonts w:ascii="Times New Roman" w:eastAsia="Times New Roman" w:hAnsi="Times New Roman" w:cs="Times New Roman"/>
          <w:color w:val="0F0F0F"/>
          <w:sz w:val="24"/>
          <w:szCs w:val="24"/>
        </w:rPr>
        <w:t>This</w:t>
      </w:r>
      <w:r w:rsidRPr="006B1182">
        <w:rPr>
          <w:rFonts w:ascii="Times New Roman" w:eastAsia="Times New Roman" w:hAnsi="Times New Roman" w:cs="Times New Roman"/>
          <w:color w:val="0F0F0F"/>
          <w:sz w:val="24"/>
          <w:szCs w:val="24"/>
        </w:rPr>
        <w:t xml:space="preserve"> project shares the same methodology with literature utilizing natural language processing to predict the suicidality. </w:t>
      </w:r>
      <w:r w:rsidR="004E60E1" w:rsidRPr="00303AF2">
        <w:rPr>
          <w:rFonts w:ascii="Times New Roman" w:eastAsia="Times New Roman" w:hAnsi="Times New Roman" w:cs="Times New Roman"/>
          <w:color w:val="0F0F0F"/>
          <w:sz w:val="24"/>
          <w:szCs w:val="24"/>
        </w:rPr>
        <w:t>In comparison with the literature, both methodologies utilized TF-IDF for feature extraction and suicidality prediction, resulting in high f1-scores and accuracy in both cases.</w:t>
      </w:r>
      <w:r w:rsidRPr="006B1182">
        <w:rPr>
          <w:rFonts w:ascii="Times New Roman" w:eastAsia="Times New Roman" w:hAnsi="Times New Roman" w:cs="Times New Roman"/>
          <w:color w:val="0F0F0F"/>
          <w:sz w:val="24"/>
          <w:szCs w:val="24"/>
        </w:rPr>
        <w:t xml:space="preserve"> Nadeem reached a f1 score of 84% for depression identification on twitter data (Nadeem, 2016). O'Dea reached a f1 score of 75% for distinguishing suicidal posts (O'Dea et al., 2015). </w:t>
      </w:r>
      <w:r w:rsidR="004E60E1">
        <w:rPr>
          <w:rFonts w:ascii="Times New Roman" w:eastAsia="Times New Roman" w:hAnsi="Times New Roman" w:cs="Times New Roman"/>
          <w:color w:val="0F0F0F"/>
          <w:sz w:val="24"/>
          <w:szCs w:val="24"/>
        </w:rPr>
        <w:t>In t</w:t>
      </w:r>
      <w:r w:rsidR="002719D0">
        <w:rPr>
          <w:rFonts w:ascii="Times New Roman" w:eastAsia="Times New Roman" w:hAnsi="Times New Roman" w:cs="Times New Roman"/>
          <w:color w:val="0F0F0F"/>
          <w:sz w:val="24"/>
          <w:szCs w:val="24"/>
        </w:rPr>
        <w:t>his</w:t>
      </w:r>
      <w:r w:rsidRPr="006B1182">
        <w:rPr>
          <w:rFonts w:ascii="Times New Roman" w:eastAsia="Times New Roman" w:hAnsi="Times New Roman" w:cs="Times New Roman"/>
          <w:color w:val="0F0F0F"/>
          <w:sz w:val="24"/>
          <w:szCs w:val="24"/>
        </w:rPr>
        <w:t xml:space="preserve"> study</w:t>
      </w:r>
      <w:r w:rsidR="004E60E1">
        <w:rPr>
          <w:rFonts w:ascii="Times New Roman" w:eastAsia="Times New Roman" w:hAnsi="Times New Roman" w:cs="Times New Roman"/>
          <w:color w:val="0F0F0F"/>
          <w:sz w:val="24"/>
          <w:szCs w:val="24"/>
        </w:rPr>
        <w:t>, a notable f1 score</w:t>
      </w:r>
      <w:r w:rsidRPr="006B1182">
        <w:rPr>
          <w:rFonts w:ascii="Times New Roman" w:eastAsia="Times New Roman" w:hAnsi="Times New Roman" w:cs="Times New Roman"/>
          <w:color w:val="0F0F0F"/>
          <w:sz w:val="24"/>
          <w:szCs w:val="24"/>
        </w:rPr>
        <w:t xml:space="preserve"> of 89%</w:t>
      </w:r>
      <w:r w:rsidR="004E60E1">
        <w:rPr>
          <w:rFonts w:ascii="Times New Roman" w:eastAsia="Times New Roman" w:hAnsi="Times New Roman" w:cs="Times New Roman"/>
          <w:color w:val="0F0F0F"/>
          <w:sz w:val="24"/>
          <w:szCs w:val="24"/>
        </w:rPr>
        <w:t xml:space="preserve"> was attained</w:t>
      </w:r>
      <w:r w:rsidRPr="006B1182">
        <w:rPr>
          <w:rFonts w:ascii="Times New Roman" w:eastAsia="Times New Roman" w:hAnsi="Times New Roman" w:cs="Times New Roman"/>
          <w:color w:val="0F0F0F"/>
          <w:sz w:val="24"/>
          <w:szCs w:val="24"/>
        </w:rPr>
        <w:t>.</w:t>
      </w:r>
    </w:p>
    <w:p w14:paraId="34B1EABC" w14:textId="5DBAB05C" w:rsidR="006210FE" w:rsidRDefault="00000000">
      <w:pPr>
        <w:pBdr>
          <w:top w:val="none" w:sz="0" w:space="0" w:color="D9D9E3"/>
          <w:left w:val="none" w:sz="0" w:space="0" w:color="D9D9E3"/>
          <w:bottom w:val="none" w:sz="0" w:space="0" w:color="D9D9E3"/>
          <w:right w:val="none" w:sz="0" w:space="0" w:color="D9D9E3"/>
          <w:between w:val="none" w:sz="0" w:space="0" w:color="D9D9E3"/>
        </w:pBdr>
        <w:spacing w:line="480" w:lineRule="auto"/>
        <w:ind w:firstLine="720"/>
        <w:rPr>
          <w:rFonts w:ascii="Times New Roman" w:eastAsia="Times New Roman" w:hAnsi="Times New Roman" w:cs="Times New Roman"/>
          <w:color w:val="242424"/>
          <w:sz w:val="24"/>
          <w:szCs w:val="24"/>
        </w:rPr>
      </w:pPr>
      <w:r w:rsidRPr="006B1182">
        <w:rPr>
          <w:rFonts w:ascii="Times New Roman" w:eastAsia="Times New Roman" w:hAnsi="Times New Roman" w:cs="Times New Roman"/>
          <w:color w:val="0F0F0F"/>
          <w:sz w:val="24"/>
          <w:szCs w:val="24"/>
        </w:rPr>
        <w:t>Difference</w:t>
      </w:r>
      <w:r w:rsidR="004108BA">
        <w:rPr>
          <w:rFonts w:ascii="MS Mincho" w:eastAsia="MS Mincho" w:hAnsi="MS Mincho" w:cs="MS Mincho" w:hint="eastAsia"/>
          <w:color w:val="0F0F0F"/>
          <w:sz w:val="24"/>
          <w:szCs w:val="24"/>
        </w:rPr>
        <w:t>:</w:t>
      </w:r>
      <w:r w:rsidR="004108BA">
        <w:rPr>
          <w:rFonts w:ascii="MS Mincho" w:eastAsia="MS Mincho" w:hAnsi="MS Mincho" w:cs="MS Mincho"/>
          <w:color w:val="0F0F0F"/>
          <w:sz w:val="24"/>
          <w:szCs w:val="24"/>
        </w:rPr>
        <w:t xml:space="preserve"> </w:t>
      </w:r>
      <w:r w:rsidRPr="006B1182">
        <w:rPr>
          <w:rFonts w:ascii="Times New Roman" w:eastAsia="Times New Roman" w:hAnsi="Times New Roman" w:cs="Times New Roman"/>
          <w:color w:val="0F0F0F"/>
          <w:sz w:val="24"/>
          <w:szCs w:val="24"/>
        </w:rPr>
        <w:t>In prior literature, natural language processing techniques have</w:t>
      </w:r>
      <w:r>
        <w:rPr>
          <w:rFonts w:ascii="Times New Roman" w:eastAsia="Times New Roman" w:hAnsi="Times New Roman" w:cs="Times New Roman"/>
          <w:color w:val="242424"/>
          <w:sz w:val="24"/>
          <w:szCs w:val="24"/>
        </w:rPr>
        <w:t xml:space="preserve"> predominantly emphasized singular methodologies, often centering on approaches such as TF-IDF. However, in </w:t>
      </w:r>
      <w:r w:rsidR="002719D0">
        <w:rPr>
          <w:rFonts w:ascii="Times New Roman" w:eastAsia="Times New Roman" w:hAnsi="Times New Roman" w:cs="Times New Roman"/>
          <w:color w:val="242424"/>
          <w:sz w:val="24"/>
          <w:szCs w:val="24"/>
        </w:rPr>
        <w:t>this</w:t>
      </w:r>
      <w:r>
        <w:rPr>
          <w:rFonts w:ascii="Times New Roman" w:eastAsia="Times New Roman" w:hAnsi="Times New Roman" w:cs="Times New Roman"/>
          <w:color w:val="242424"/>
          <w:sz w:val="24"/>
          <w:szCs w:val="24"/>
        </w:rPr>
        <w:t xml:space="preserve"> study, </w:t>
      </w:r>
      <w:r w:rsidR="00C87708" w:rsidRPr="00303AF2">
        <w:rPr>
          <w:rFonts w:ascii="Times New Roman" w:eastAsia="Times New Roman" w:hAnsi="Times New Roman" w:cs="Times New Roman"/>
          <w:color w:val="242424"/>
          <w:sz w:val="24"/>
          <w:szCs w:val="24"/>
        </w:rPr>
        <w:t xml:space="preserve">a holistic approach was adopted by incorporating diverse variables such as </w:t>
      </w:r>
      <w:r>
        <w:rPr>
          <w:rFonts w:ascii="Times New Roman" w:eastAsia="Times New Roman" w:hAnsi="Times New Roman" w:cs="Times New Roman"/>
          <w:color w:val="242424"/>
          <w:sz w:val="24"/>
          <w:szCs w:val="24"/>
        </w:rPr>
        <w:t>TF-IDF, polarity, subjectivity, and word count</w:t>
      </w:r>
      <w:r w:rsidR="00C87708">
        <w:rPr>
          <w:rFonts w:ascii="Times New Roman" w:eastAsia="Times New Roman" w:hAnsi="Times New Roman" w:cs="Times New Roman"/>
          <w:color w:val="242424"/>
          <w:sz w:val="24"/>
          <w:szCs w:val="24"/>
        </w:rPr>
        <w:t xml:space="preserve"> </w:t>
      </w:r>
      <w:r>
        <w:rPr>
          <w:rFonts w:ascii="Times New Roman" w:eastAsia="Times New Roman" w:hAnsi="Times New Roman" w:cs="Times New Roman"/>
          <w:color w:val="242424"/>
          <w:sz w:val="24"/>
          <w:szCs w:val="24"/>
        </w:rPr>
        <w:t xml:space="preserve">into </w:t>
      </w:r>
      <w:r w:rsidR="002719D0">
        <w:rPr>
          <w:rFonts w:ascii="Times New Roman" w:eastAsia="Times New Roman" w:hAnsi="Times New Roman" w:cs="Times New Roman"/>
          <w:color w:val="242424"/>
          <w:sz w:val="24"/>
          <w:szCs w:val="24"/>
        </w:rPr>
        <w:t>the</w:t>
      </w:r>
      <w:r>
        <w:rPr>
          <w:rFonts w:ascii="Times New Roman" w:eastAsia="Times New Roman" w:hAnsi="Times New Roman" w:cs="Times New Roman"/>
          <w:color w:val="242424"/>
          <w:sz w:val="24"/>
          <w:szCs w:val="24"/>
        </w:rPr>
        <w:t xml:space="preserve"> learning model. This comprehensive integration has endowed </w:t>
      </w:r>
      <w:r w:rsidR="002719D0">
        <w:rPr>
          <w:rFonts w:ascii="Times New Roman" w:eastAsia="Times New Roman" w:hAnsi="Times New Roman" w:cs="Times New Roman"/>
          <w:color w:val="242424"/>
          <w:sz w:val="24"/>
          <w:szCs w:val="24"/>
        </w:rPr>
        <w:t>the</w:t>
      </w:r>
      <w:r>
        <w:rPr>
          <w:rFonts w:ascii="Times New Roman" w:eastAsia="Times New Roman" w:hAnsi="Times New Roman" w:cs="Times New Roman"/>
          <w:color w:val="242424"/>
          <w:sz w:val="24"/>
          <w:szCs w:val="24"/>
        </w:rPr>
        <w:t xml:space="preserve"> model with enhanced predictive capabilities.</w:t>
      </w:r>
    </w:p>
    <w:p w14:paraId="2B45C536" w14:textId="6BFB0A94" w:rsidR="006B1182" w:rsidRDefault="00000000" w:rsidP="006B1182">
      <w:pPr>
        <w:pBdr>
          <w:top w:val="none" w:sz="0" w:space="0" w:color="D9D9E3"/>
          <w:left w:val="none" w:sz="0" w:space="0" w:color="D9D9E3"/>
          <w:bottom w:val="none" w:sz="0" w:space="0" w:color="D9D9E3"/>
          <w:right w:val="none" w:sz="0" w:space="0" w:color="D9D9E3"/>
          <w:between w:val="none" w:sz="0" w:space="0" w:color="D9D9E3"/>
        </w:pBdr>
        <w:spacing w:line="480" w:lineRule="auto"/>
        <w:ind w:firstLine="720"/>
        <w:rPr>
          <w:rFonts w:ascii="Times New Roman" w:eastAsia="Times New Roman" w:hAnsi="Times New Roman" w:cs="Times New Roman"/>
          <w:color w:val="242424"/>
          <w:sz w:val="24"/>
          <w:szCs w:val="24"/>
        </w:rPr>
      </w:pPr>
      <w:r>
        <w:rPr>
          <w:rFonts w:ascii="Times New Roman" w:eastAsia="Times New Roman" w:hAnsi="Times New Roman" w:cs="Times New Roman"/>
          <w:color w:val="242424"/>
          <w:sz w:val="24"/>
          <w:szCs w:val="24"/>
        </w:rPr>
        <w:t xml:space="preserve">Furthermore, </w:t>
      </w:r>
      <w:r w:rsidR="002719D0">
        <w:rPr>
          <w:rFonts w:ascii="Times New Roman" w:eastAsia="Times New Roman" w:hAnsi="Times New Roman" w:cs="Times New Roman"/>
          <w:color w:val="242424"/>
          <w:sz w:val="24"/>
          <w:szCs w:val="24"/>
        </w:rPr>
        <w:t>the</w:t>
      </w:r>
      <w:r>
        <w:rPr>
          <w:rFonts w:ascii="Times New Roman" w:eastAsia="Times New Roman" w:hAnsi="Times New Roman" w:cs="Times New Roman"/>
          <w:color w:val="242424"/>
          <w:sz w:val="24"/>
          <w:szCs w:val="24"/>
        </w:rPr>
        <w:t xml:space="preserve"> dataset </w:t>
      </w:r>
      <w:r w:rsidR="00C87708">
        <w:rPr>
          <w:rFonts w:ascii="Times New Roman" w:eastAsia="Times New Roman" w:hAnsi="Times New Roman" w:cs="Times New Roman"/>
          <w:color w:val="242424"/>
          <w:sz w:val="24"/>
          <w:szCs w:val="24"/>
        </w:rPr>
        <w:t xml:space="preserve">used in this study </w:t>
      </w:r>
      <w:r>
        <w:rPr>
          <w:rFonts w:ascii="Times New Roman" w:eastAsia="Times New Roman" w:hAnsi="Times New Roman" w:cs="Times New Roman"/>
          <w:color w:val="242424"/>
          <w:sz w:val="24"/>
          <w:szCs w:val="24"/>
        </w:rPr>
        <w:t xml:space="preserve">is sourced from Redshift, presenting a notable departure from previous studies primarily conducted on Twitter data, which imposes a stringent 140-character limit on each post. In contrast, the Redshift dataset allows for a significantly higher word count per post. Given the comparatively expansive nature of the documents in </w:t>
      </w:r>
      <w:r w:rsidR="002719D0">
        <w:rPr>
          <w:rFonts w:ascii="Times New Roman" w:eastAsia="Times New Roman" w:hAnsi="Times New Roman" w:cs="Times New Roman"/>
          <w:color w:val="242424"/>
          <w:sz w:val="24"/>
          <w:szCs w:val="24"/>
        </w:rPr>
        <w:t>t</w:t>
      </w:r>
      <w:r w:rsidR="00C87708">
        <w:rPr>
          <w:rFonts w:ascii="Times New Roman" w:eastAsia="Times New Roman" w:hAnsi="Times New Roman" w:cs="Times New Roman"/>
          <w:color w:val="242424"/>
          <w:sz w:val="24"/>
          <w:szCs w:val="24"/>
        </w:rPr>
        <w:t>his</w:t>
      </w:r>
      <w:r>
        <w:rPr>
          <w:rFonts w:ascii="Times New Roman" w:eastAsia="Times New Roman" w:hAnsi="Times New Roman" w:cs="Times New Roman"/>
          <w:color w:val="242424"/>
          <w:sz w:val="24"/>
          <w:szCs w:val="24"/>
        </w:rPr>
        <w:t xml:space="preserve"> dataset, there is a higher likelihood that </w:t>
      </w:r>
      <w:r w:rsidR="002719D0">
        <w:rPr>
          <w:rFonts w:ascii="Times New Roman" w:eastAsia="Times New Roman" w:hAnsi="Times New Roman" w:cs="Times New Roman"/>
          <w:color w:val="242424"/>
          <w:sz w:val="24"/>
          <w:szCs w:val="24"/>
        </w:rPr>
        <w:t>the</w:t>
      </w:r>
      <w:r>
        <w:rPr>
          <w:rFonts w:ascii="Times New Roman" w:eastAsia="Times New Roman" w:hAnsi="Times New Roman" w:cs="Times New Roman"/>
          <w:color w:val="242424"/>
          <w:sz w:val="24"/>
          <w:szCs w:val="24"/>
        </w:rPr>
        <w:t xml:space="preserve"> model </w:t>
      </w:r>
      <w:r w:rsidR="00C87708">
        <w:rPr>
          <w:rFonts w:ascii="Times New Roman" w:eastAsia="Times New Roman" w:hAnsi="Times New Roman" w:cs="Times New Roman"/>
          <w:color w:val="242424"/>
          <w:sz w:val="24"/>
          <w:szCs w:val="24"/>
        </w:rPr>
        <w:t xml:space="preserve">in this study </w:t>
      </w:r>
      <w:r>
        <w:rPr>
          <w:rFonts w:ascii="Times New Roman" w:eastAsia="Times New Roman" w:hAnsi="Times New Roman" w:cs="Times New Roman"/>
          <w:color w:val="242424"/>
          <w:sz w:val="24"/>
          <w:szCs w:val="24"/>
        </w:rPr>
        <w:t>can demonstrate superior performance compared to previous studies, which were constrained by the character limitations inherent in Twitter data.</w:t>
      </w:r>
      <w:r w:rsidR="006B1182">
        <w:rPr>
          <w:rFonts w:ascii="Times New Roman" w:eastAsia="Times New Roman" w:hAnsi="Times New Roman" w:cs="Times New Roman"/>
          <w:color w:val="242424"/>
          <w:sz w:val="24"/>
          <w:szCs w:val="24"/>
        </w:rPr>
        <w:t xml:space="preserve"> </w:t>
      </w:r>
    </w:p>
    <w:p w14:paraId="5B5C25E8" w14:textId="57F51DE4" w:rsidR="006210FE" w:rsidRDefault="00000000" w:rsidP="006B1182">
      <w:pPr>
        <w:pBdr>
          <w:top w:val="none" w:sz="0" w:space="0" w:color="D9D9E3"/>
          <w:left w:val="none" w:sz="0" w:space="0" w:color="D9D9E3"/>
          <w:bottom w:val="none" w:sz="0" w:space="0" w:color="D9D9E3"/>
          <w:right w:val="none" w:sz="0" w:space="0" w:color="D9D9E3"/>
          <w:between w:val="none" w:sz="0" w:space="0" w:color="D9D9E3"/>
        </w:pBdr>
        <w:spacing w:line="480" w:lineRule="auto"/>
        <w:ind w:firstLine="720"/>
        <w:rPr>
          <w:rFonts w:ascii="Times New Roman" w:eastAsia="Times New Roman" w:hAnsi="Times New Roman" w:cs="Times New Roman"/>
          <w:color w:val="242424"/>
          <w:sz w:val="24"/>
          <w:szCs w:val="24"/>
        </w:rPr>
      </w:pPr>
      <w:r>
        <w:rPr>
          <w:rFonts w:ascii="Times New Roman" w:eastAsia="Times New Roman" w:hAnsi="Times New Roman" w:cs="Times New Roman"/>
          <w:color w:val="242424"/>
          <w:sz w:val="24"/>
          <w:szCs w:val="24"/>
        </w:rPr>
        <w:t xml:space="preserve">Moreover, exploration </w:t>
      </w:r>
      <w:r w:rsidR="002719D0">
        <w:rPr>
          <w:rFonts w:ascii="Times New Roman" w:eastAsia="Times New Roman" w:hAnsi="Times New Roman" w:cs="Times New Roman"/>
          <w:color w:val="242424"/>
          <w:sz w:val="24"/>
          <w:szCs w:val="24"/>
        </w:rPr>
        <w:t xml:space="preserve">was extended </w:t>
      </w:r>
      <w:r>
        <w:rPr>
          <w:rFonts w:ascii="Times New Roman" w:eastAsia="Times New Roman" w:hAnsi="Times New Roman" w:cs="Times New Roman"/>
          <w:color w:val="242424"/>
          <w:sz w:val="24"/>
          <w:szCs w:val="24"/>
        </w:rPr>
        <w:t xml:space="preserve">by implementing various models, such as </w:t>
      </w:r>
      <w:proofErr w:type="spellStart"/>
      <w:r>
        <w:rPr>
          <w:rFonts w:ascii="Times New Roman" w:eastAsia="Times New Roman" w:hAnsi="Times New Roman" w:cs="Times New Roman"/>
          <w:color w:val="242424"/>
          <w:sz w:val="24"/>
          <w:szCs w:val="24"/>
        </w:rPr>
        <w:t>XGBoost</w:t>
      </w:r>
      <w:proofErr w:type="spellEnd"/>
      <w:r>
        <w:rPr>
          <w:rFonts w:ascii="Times New Roman" w:eastAsia="Times New Roman" w:hAnsi="Times New Roman" w:cs="Times New Roman"/>
          <w:color w:val="242424"/>
          <w:sz w:val="24"/>
          <w:szCs w:val="24"/>
        </w:rPr>
        <w:t xml:space="preserve">, Random Forest, and Neural Network. </w:t>
      </w:r>
      <w:r w:rsidR="00C87708" w:rsidRPr="00303AF2">
        <w:rPr>
          <w:rFonts w:ascii="Times New Roman" w:eastAsia="Times New Roman" w:hAnsi="Times New Roman" w:cs="Times New Roman"/>
          <w:color w:val="242424"/>
          <w:sz w:val="24"/>
          <w:szCs w:val="24"/>
        </w:rPr>
        <w:t xml:space="preserve">This strategic diversification enabled the utilization of the </w:t>
      </w:r>
      <w:r w:rsidR="00C87708" w:rsidRPr="00303AF2">
        <w:rPr>
          <w:rFonts w:ascii="Times New Roman" w:eastAsia="Times New Roman" w:hAnsi="Times New Roman" w:cs="Times New Roman"/>
          <w:color w:val="242424"/>
          <w:sz w:val="24"/>
          <w:szCs w:val="24"/>
        </w:rPr>
        <w:lastRenderedPageBreak/>
        <w:t>inherent predictive power offered by complex models.</w:t>
      </w:r>
      <w:r>
        <w:rPr>
          <w:rFonts w:ascii="Times New Roman" w:eastAsia="Times New Roman" w:hAnsi="Times New Roman" w:cs="Times New Roman"/>
          <w:color w:val="242424"/>
          <w:sz w:val="24"/>
          <w:szCs w:val="24"/>
        </w:rPr>
        <w:t xml:space="preserve"> As a result, </w:t>
      </w:r>
      <w:r w:rsidR="00C87708">
        <w:rPr>
          <w:rFonts w:ascii="Times New Roman" w:eastAsia="Times New Roman" w:hAnsi="Times New Roman" w:cs="Times New Roman"/>
          <w:color w:val="242424"/>
          <w:sz w:val="24"/>
          <w:szCs w:val="24"/>
        </w:rPr>
        <w:t xml:space="preserve">the </w:t>
      </w:r>
      <w:r>
        <w:rPr>
          <w:rFonts w:ascii="Times New Roman" w:eastAsia="Times New Roman" w:hAnsi="Times New Roman" w:cs="Times New Roman"/>
          <w:color w:val="242424"/>
          <w:sz w:val="24"/>
          <w:szCs w:val="24"/>
        </w:rPr>
        <w:t>comprehensive approach</w:t>
      </w:r>
      <w:r w:rsidR="00772238">
        <w:rPr>
          <w:rFonts w:ascii="Times New Roman" w:eastAsia="Times New Roman" w:hAnsi="Times New Roman" w:cs="Times New Roman"/>
          <w:color w:val="242424"/>
          <w:sz w:val="24"/>
          <w:szCs w:val="24"/>
        </w:rPr>
        <w:t xml:space="preserve"> </w:t>
      </w:r>
      <w:r>
        <w:rPr>
          <w:rFonts w:ascii="Times New Roman" w:eastAsia="Times New Roman" w:hAnsi="Times New Roman" w:cs="Times New Roman"/>
          <w:color w:val="242424"/>
          <w:sz w:val="24"/>
          <w:szCs w:val="24"/>
        </w:rPr>
        <w:t xml:space="preserve">yielded a substantial improvement in both overall accuracy and F1 score compared to previous models. This underscores the effectiveness of </w:t>
      </w:r>
      <w:r w:rsidR="00C87708">
        <w:rPr>
          <w:rFonts w:ascii="Times New Roman" w:eastAsia="Times New Roman" w:hAnsi="Times New Roman" w:cs="Times New Roman"/>
          <w:color w:val="242424"/>
          <w:sz w:val="24"/>
          <w:szCs w:val="24"/>
        </w:rPr>
        <w:t xml:space="preserve">the </w:t>
      </w:r>
      <w:r>
        <w:rPr>
          <w:rFonts w:ascii="Times New Roman" w:eastAsia="Times New Roman" w:hAnsi="Times New Roman" w:cs="Times New Roman"/>
          <w:color w:val="242424"/>
          <w:sz w:val="24"/>
          <w:szCs w:val="24"/>
        </w:rPr>
        <w:t>multi-faceted methodology in advancing the predictive performance of natural language processing models.</w:t>
      </w:r>
    </w:p>
    <w:p w14:paraId="79272DD6" w14:textId="77777777" w:rsidR="006210FE" w:rsidRPr="004108BA" w:rsidRDefault="00000000">
      <w:pPr>
        <w:pStyle w:val="Heading2"/>
        <w:pBdr>
          <w:top w:val="none" w:sz="0" w:space="0" w:color="D9D9E3"/>
          <w:left w:val="none" w:sz="0" w:space="0" w:color="D9D9E3"/>
          <w:bottom w:val="none" w:sz="0" w:space="0" w:color="D9D9E3"/>
          <w:right w:val="none" w:sz="0" w:space="0" w:color="D9D9E3"/>
          <w:between w:val="none" w:sz="0" w:space="0" w:color="D9D9E3"/>
        </w:pBdr>
        <w:spacing w:before="0" w:line="480" w:lineRule="auto"/>
        <w:rPr>
          <w:sz w:val="24"/>
          <w:szCs w:val="24"/>
        </w:rPr>
      </w:pPr>
      <w:bookmarkStart w:id="23" w:name="_ea0y49by01e" w:colFirst="0" w:colLast="0"/>
      <w:bookmarkEnd w:id="23"/>
      <w:r w:rsidRPr="004108BA">
        <w:rPr>
          <w:sz w:val="24"/>
          <w:szCs w:val="24"/>
        </w:rPr>
        <w:t>Noteworthy Findings</w:t>
      </w:r>
    </w:p>
    <w:p w14:paraId="6F1674E8" w14:textId="4ACC5008" w:rsidR="006210FE" w:rsidRDefault="00772238">
      <w:pPr>
        <w:pBdr>
          <w:top w:val="none" w:sz="0" w:space="0" w:color="D9D9E3"/>
          <w:left w:val="none" w:sz="0" w:space="0" w:color="D9D9E3"/>
          <w:bottom w:val="none" w:sz="0" w:space="0" w:color="D9D9E3"/>
          <w:right w:val="none" w:sz="0" w:space="0" w:color="D9D9E3"/>
          <w:between w:val="none" w:sz="0" w:space="0" w:color="D9D9E3"/>
        </w:pBdr>
        <w:spacing w:line="480" w:lineRule="auto"/>
        <w:ind w:firstLine="720"/>
        <w:rPr>
          <w:rFonts w:ascii="Roboto" w:eastAsia="Roboto" w:hAnsi="Roboto" w:cs="Roboto"/>
          <w:color w:val="0F0F0F"/>
          <w:sz w:val="24"/>
          <w:szCs w:val="24"/>
        </w:rPr>
      </w:pPr>
      <w:r w:rsidRPr="00303AF2">
        <w:rPr>
          <w:rFonts w:ascii="Times New Roman" w:eastAsia="Times New Roman" w:hAnsi="Times New Roman" w:cs="Times New Roman"/>
          <w:color w:val="242424"/>
          <w:sz w:val="24"/>
          <w:szCs w:val="24"/>
        </w:rPr>
        <w:t xml:space="preserve">During the feature importance analysis conducted in the study, several words related to suicidality were notably observed. Examples of these words include "life," "suicide," "kill," and so forth. </w:t>
      </w:r>
      <w:r w:rsidR="002719D0">
        <w:rPr>
          <w:rFonts w:ascii="Times New Roman" w:eastAsia="Times New Roman" w:hAnsi="Times New Roman" w:cs="Times New Roman"/>
          <w:color w:val="242424"/>
          <w:sz w:val="24"/>
          <w:szCs w:val="24"/>
        </w:rPr>
        <w:t xml:space="preserve">The pronounced polarity and subjectivity differences conclusively demonstrate the efficacy of sentiment analysis in distinguishing between suicidal and non-suicidal posts. </w:t>
      </w:r>
      <w:proofErr w:type="gramStart"/>
      <w:r w:rsidR="002719D0">
        <w:rPr>
          <w:rFonts w:ascii="Times New Roman" w:eastAsia="Times New Roman" w:hAnsi="Times New Roman" w:cs="Times New Roman"/>
          <w:color w:val="242424"/>
          <w:sz w:val="24"/>
          <w:szCs w:val="24"/>
        </w:rPr>
        <w:t>In particular, posts</w:t>
      </w:r>
      <w:proofErr w:type="gramEnd"/>
      <w:r w:rsidR="002719D0">
        <w:rPr>
          <w:rFonts w:ascii="Times New Roman" w:eastAsia="Times New Roman" w:hAnsi="Times New Roman" w:cs="Times New Roman"/>
          <w:color w:val="242424"/>
          <w:sz w:val="24"/>
          <w:szCs w:val="24"/>
        </w:rPr>
        <w:t xml:space="preserve"> related to suicidality exhibit a greater degree of pessimism and subjectivity compared to non-suicidal posts. This observation is consistent with the expected expression of depression and personal attitudes toward life in suicidal content.</w:t>
      </w:r>
    </w:p>
    <w:p w14:paraId="4B8FE663" w14:textId="77777777" w:rsidR="006210FE" w:rsidRDefault="00000000">
      <w:pPr>
        <w:pStyle w:val="Heading2"/>
        <w:pBdr>
          <w:top w:val="none" w:sz="0" w:space="0" w:color="D9D9E3"/>
          <w:left w:val="none" w:sz="0" w:space="0" w:color="D9D9E3"/>
          <w:bottom w:val="none" w:sz="0" w:space="0" w:color="D9D9E3"/>
          <w:right w:val="none" w:sz="0" w:space="0" w:color="D9D9E3"/>
          <w:between w:val="none" w:sz="0" w:space="0" w:color="D9D9E3"/>
        </w:pBdr>
        <w:spacing w:before="0" w:line="480" w:lineRule="auto"/>
      </w:pPr>
      <w:bookmarkStart w:id="24" w:name="_g959xku8w1ov" w:colFirst="0" w:colLast="0"/>
      <w:bookmarkEnd w:id="24"/>
      <w:r>
        <w:t xml:space="preserve"> </w:t>
      </w:r>
      <w:r w:rsidRPr="004A030D">
        <w:rPr>
          <w:sz w:val="24"/>
          <w:szCs w:val="24"/>
        </w:rPr>
        <w:t>Implications for Practice</w:t>
      </w:r>
    </w:p>
    <w:p w14:paraId="6A86326A" w14:textId="59BB82BC" w:rsidR="006210FE" w:rsidRDefault="002719D0">
      <w:pPr>
        <w:pBdr>
          <w:top w:val="none" w:sz="0" w:space="0" w:color="D9D9E3"/>
          <w:left w:val="none" w:sz="0" w:space="0" w:color="D9D9E3"/>
          <w:bottom w:val="none" w:sz="0" w:space="0" w:color="D9D9E3"/>
          <w:right w:val="none" w:sz="0" w:space="0" w:color="D9D9E3"/>
          <w:between w:val="none" w:sz="0" w:space="0" w:color="D9D9E3"/>
        </w:pBdr>
        <w:spacing w:line="480" w:lineRule="auto"/>
        <w:ind w:firstLine="720"/>
        <w:rPr>
          <w:rFonts w:ascii="Times New Roman" w:eastAsia="Times New Roman" w:hAnsi="Times New Roman" w:cs="Times New Roman"/>
          <w:color w:val="242424"/>
          <w:sz w:val="24"/>
          <w:szCs w:val="24"/>
        </w:rPr>
      </w:pPr>
      <w:r>
        <w:rPr>
          <w:rFonts w:ascii="Times New Roman" w:eastAsia="Times New Roman" w:hAnsi="Times New Roman" w:cs="Times New Roman"/>
          <w:color w:val="242424"/>
          <w:sz w:val="24"/>
          <w:szCs w:val="24"/>
        </w:rPr>
        <w:t>This study has achieved successful predictions of suicidality within the Redshift dataset,</w:t>
      </w:r>
      <w:r w:rsidR="00772238">
        <w:rPr>
          <w:rFonts w:ascii="Times New Roman" w:eastAsia="Times New Roman" w:hAnsi="Times New Roman" w:cs="Times New Roman"/>
          <w:color w:val="242424"/>
          <w:sz w:val="24"/>
          <w:szCs w:val="24"/>
        </w:rPr>
        <w:t xml:space="preserve"> </w:t>
      </w:r>
      <w:r>
        <w:rPr>
          <w:rFonts w:ascii="Times New Roman" w:eastAsia="Times New Roman" w:hAnsi="Times New Roman" w:cs="Times New Roman"/>
          <w:color w:val="242424"/>
          <w:sz w:val="24"/>
          <w:szCs w:val="24"/>
        </w:rPr>
        <w:t xml:space="preserve">allowing </w:t>
      </w:r>
      <w:r w:rsidR="00772238">
        <w:rPr>
          <w:rFonts w:ascii="Times New Roman" w:eastAsia="Times New Roman" w:hAnsi="Times New Roman" w:cs="Times New Roman"/>
          <w:color w:val="242424"/>
          <w:sz w:val="24"/>
          <w:szCs w:val="24"/>
        </w:rPr>
        <w:t>the identification of</w:t>
      </w:r>
      <w:r>
        <w:rPr>
          <w:rFonts w:ascii="Times New Roman" w:eastAsia="Times New Roman" w:hAnsi="Times New Roman" w:cs="Times New Roman"/>
          <w:color w:val="242424"/>
          <w:sz w:val="24"/>
          <w:szCs w:val="24"/>
        </w:rPr>
        <w:t xml:space="preserve"> specific keywords</w:t>
      </w:r>
      <w:r w:rsidR="00772238">
        <w:rPr>
          <w:rFonts w:ascii="Times New Roman" w:eastAsia="Times New Roman" w:hAnsi="Times New Roman" w:cs="Times New Roman"/>
          <w:color w:val="242424"/>
          <w:sz w:val="24"/>
          <w:szCs w:val="24"/>
        </w:rPr>
        <w:t xml:space="preserve"> that indicate </w:t>
      </w:r>
      <w:r>
        <w:rPr>
          <w:rFonts w:ascii="Times New Roman" w:eastAsia="Times New Roman" w:hAnsi="Times New Roman" w:cs="Times New Roman"/>
          <w:color w:val="242424"/>
          <w:sz w:val="24"/>
          <w:szCs w:val="24"/>
        </w:rPr>
        <w:t>suicidal tendencies. This investigation illuminates a discernible relationship between social networking posts and self-harm. Consequently, institutions can leverage these natural language processing techniques to proactively monitor and identify potential suicidality, thereby implementing preventive measures to avert such occurrences. The insights gleaned from th</w:t>
      </w:r>
      <w:r w:rsidR="00772238">
        <w:rPr>
          <w:rFonts w:ascii="Times New Roman" w:eastAsia="Times New Roman" w:hAnsi="Times New Roman" w:cs="Times New Roman"/>
          <w:color w:val="242424"/>
          <w:sz w:val="24"/>
          <w:szCs w:val="24"/>
        </w:rPr>
        <w:t xml:space="preserve">is </w:t>
      </w:r>
      <w:r>
        <w:rPr>
          <w:rFonts w:ascii="Times New Roman" w:eastAsia="Times New Roman" w:hAnsi="Times New Roman" w:cs="Times New Roman"/>
          <w:color w:val="242424"/>
          <w:sz w:val="24"/>
          <w:szCs w:val="24"/>
        </w:rPr>
        <w:t>study offer a valuable foundation for the application of advanced linguistic analysis in the realm of mental health monitoring and intervention.</w:t>
      </w:r>
    </w:p>
    <w:p w14:paraId="3948ED2B" w14:textId="77777777" w:rsidR="006210FE" w:rsidRPr="004A030D" w:rsidRDefault="00000000">
      <w:pPr>
        <w:pStyle w:val="Heading2"/>
        <w:pBdr>
          <w:top w:val="none" w:sz="0" w:space="0" w:color="D9D9E3"/>
          <w:left w:val="none" w:sz="0" w:space="0" w:color="D9D9E3"/>
          <w:bottom w:val="none" w:sz="0" w:space="0" w:color="D9D9E3"/>
          <w:right w:val="none" w:sz="0" w:space="0" w:color="D9D9E3"/>
          <w:between w:val="none" w:sz="0" w:space="0" w:color="D9D9E3"/>
        </w:pBdr>
        <w:spacing w:before="0" w:line="480" w:lineRule="auto"/>
        <w:rPr>
          <w:sz w:val="24"/>
          <w:szCs w:val="24"/>
        </w:rPr>
      </w:pPr>
      <w:bookmarkStart w:id="25" w:name="_m6v1mb5vajxu" w:colFirst="0" w:colLast="0"/>
      <w:bookmarkEnd w:id="25"/>
      <w:r w:rsidRPr="004A030D">
        <w:rPr>
          <w:sz w:val="24"/>
          <w:szCs w:val="24"/>
        </w:rPr>
        <w:lastRenderedPageBreak/>
        <w:t>Actionable Recommendation</w:t>
      </w:r>
    </w:p>
    <w:p w14:paraId="3DBF4A3C" w14:textId="77777777" w:rsidR="006210FE" w:rsidRDefault="00000000">
      <w:pPr>
        <w:pBdr>
          <w:top w:val="none" w:sz="0" w:space="0" w:color="D9D9E3"/>
          <w:left w:val="none" w:sz="0" w:space="0" w:color="D9D9E3"/>
          <w:bottom w:val="none" w:sz="0" w:space="0" w:color="D9D9E3"/>
          <w:right w:val="none" w:sz="0" w:space="0" w:color="D9D9E3"/>
          <w:between w:val="none" w:sz="0" w:space="0" w:color="D9D9E3"/>
        </w:pBdr>
        <w:spacing w:line="480" w:lineRule="auto"/>
        <w:ind w:firstLine="720"/>
        <w:rPr>
          <w:rFonts w:ascii="Times New Roman" w:eastAsia="Times New Roman" w:hAnsi="Times New Roman" w:cs="Times New Roman"/>
          <w:color w:val="242424"/>
          <w:sz w:val="24"/>
          <w:szCs w:val="24"/>
        </w:rPr>
      </w:pPr>
      <w:r>
        <w:rPr>
          <w:rFonts w:ascii="Times New Roman" w:eastAsia="Times New Roman" w:hAnsi="Times New Roman" w:cs="Times New Roman"/>
          <w:color w:val="242424"/>
          <w:sz w:val="24"/>
          <w:szCs w:val="24"/>
        </w:rPr>
        <w:t>To monitor websites for potential signs of suicidality or depression, the integration of natural language processing tools with machine learning methodologies proves invaluable. This combined approach enables the identification of linguistic cues indicative of potential suicidality. Upon detection, targeted mental health assistance can be offered, whether deliberately or unconsciously. This assistance may manifest in the form of personalized recommendations or the provision of mental health resources, including therapeutic interventions, aimed at providing timely support to individuals exhibiting signs of distress.</w:t>
      </w:r>
    </w:p>
    <w:p w14:paraId="6E8FC1CD" w14:textId="77777777" w:rsidR="006210FE" w:rsidRPr="004A030D" w:rsidRDefault="00000000">
      <w:pPr>
        <w:pStyle w:val="Heading2"/>
        <w:pBdr>
          <w:top w:val="none" w:sz="0" w:space="0" w:color="D9D9E3"/>
          <w:left w:val="none" w:sz="0" w:space="0" w:color="D9D9E3"/>
          <w:bottom w:val="none" w:sz="0" w:space="0" w:color="D9D9E3"/>
          <w:right w:val="none" w:sz="0" w:space="0" w:color="D9D9E3"/>
          <w:between w:val="none" w:sz="0" w:space="0" w:color="D9D9E3"/>
        </w:pBdr>
        <w:spacing w:before="0" w:line="480" w:lineRule="auto"/>
        <w:rPr>
          <w:sz w:val="24"/>
          <w:szCs w:val="24"/>
        </w:rPr>
      </w:pPr>
      <w:bookmarkStart w:id="26" w:name="_6d1qpk7801b" w:colFirst="0" w:colLast="0"/>
      <w:bookmarkEnd w:id="26"/>
      <w:r w:rsidRPr="004A030D">
        <w:rPr>
          <w:sz w:val="24"/>
          <w:szCs w:val="24"/>
        </w:rPr>
        <w:t>Study Limitations</w:t>
      </w:r>
    </w:p>
    <w:p w14:paraId="1C0AC5CB" w14:textId="6D0428B5" w:rsidR="006210FE" w:rsidRDefault="00000000">
      <w:pPr>
        <w:pBdr>
          <w:top w:val="none" w:sz="0" w:space="0" w:color="D9D9E3"/>
          <w:left w:val="none" w:sz="0" w:space="0" w:color="D9D9E3"/>
          <w:bottom w:val="none" w:sz="0" w:space="0" w:color="D9D9E3"/>
          <w:right w:val="none" w:sz="0" w:space="0" w:color="D9D9E3"/>
          <w:between w:val="none" w:sz="0" w:space="0" w:color="D9D9E3"/>
        </w:pBdr>
        <w:spacing w:line="480" w:lineRule="auto"/>
        <w:ind w:firstLine="720"/>
        <w:rPr>
          <w:rFonts w:ascii="Times New Roman" w:eastAsia="Times New Roman" w:hAnsi="Times New Roman" w:cs="Times New Roman"/>
          <w:color w:val="242424"/>
          <w:sz w:val="24"/>
          <w:szCs w:val="24"/>
        </w:rPr>
      </w:pPr>
      <w:r>
        <w:rPr>
          <w:rFonts w:ascii="Times New Roman" w:eastAsia="Times New Roman" w:hAnsi="Times New Roman" w:cs="Times New Roman"/>
          <w:color w:val="242424"/>
          <w:sz w:val="24"/>
          <w:szCs w:val="24"/>
        </w:rPr>
        <w:t xml:space="preserve">Access to comprehensive data in </w:t>
      </w:r>
      <w:r w:rsidR="002719D0">
        <w:rPr>
          <w:rFonts w:ascii="Times New Roman" w:eastAsia="Times New Roman" w:hAnsi="Times New Roman" w:cs="Times New Roman"/>
          <w:color w:val="242424"/>
          <w:sz w:val="24"/>
          <w:szCs w:val="24"/>
        </w:rPr>
        <w:t>this</w:t>
      </w:r>
      <w:r>
        <w:rPr>
          <w:rFonts w:ascii="Times New Roman" w:eastAsia="Times New Roman" w:hAnsi="Times New Roman" w:cs="Times New Roman"/>
          <w:color w:val="242424"/>
          <w:sz w:val="24"/>
          <w:szCs w:val="24"/>
        </w:rPr>
        <w:t xml:space="preserve"> study is somewhat constrained, as certain users may choose not to share their posts for further analysis, and others may abstain from using social networking websites or apps altogether. Additionally, </w:t>
      </w:r>
      <w:r w:rsidR="00985400" w:rsidRPr="00303AF2">
        <w:rPr>
          <w:rFonts w:ascii="Times New Roman" w:eastAsia="Times New Roman" w:hAnsi="Times New Roman" w:cs="Times New Roman"/>
          <w:color w:val="242424"/>
          <w:sz w:val="24"/>
          <w:szCs w:val="24"/>
        </w:rPr>
        <w:t>a limiting factor in the research is the computational power available, which hinders the full exploration of the dataset's potential</w:t>
      </w:r>
      <w:r>
        <w:rPr>
          <w:rFonts w:ascii="Times New Roman" w:eastAsia="Times New Roman" w:hAnsi="Times New Roman" w:cs="Times New Roman"/>
          <w:color w:val="242424"/>
          <w:sz w:val="24"/>
          <w:szCs w:val="24"/>
        </w:rPr>
        <w:t>. The model's effectiveness and accuracy could have been further enhanced with a more extensive dataset if computational resources were not a limiting factor.</w:t>
      </w:r>
    </w:p>
    <w:p w14:paraId="6452BB02" w14:textId="539A99A5" w:rsidR="006210FE" w:rsidRDefault="00000000">
      <w:pPr>
        <w:pBdr>
          <w:top w:val="none" w:sz="0" w:space="0" w:color="D9D9E3"/>
          <w:left w:val="none" w:sz="0" w:space="0" w:color="D9D9E3"/>
          <w:bottom w:val="none" w:sz="0" w:space="0" w:color="D9D9E3"/>
          <w:right w:val="none" w:sz="0" w:space="0" w:color="D9D9E3"/>
          <w:between w:val="none" w:sz="0" w:space="0" w:color="D9D9E3"/>
        </w:pBdr>
        <w:spacing w:line="480" w:lineRule="auto"/>
        <w:ind w:firstLine="720"/>
        <w:rPr>
          <w:rFonts w:ascii="Times New Roman" w:eastAsia="Times New Roman" w:hAnsi="Times New Roman" w:cs="Times New Roman"/>
          <w:color w:val="242424"/>
          <w:sz w:val="24"/>
          <w:szCs w:val="24"/>
        </w:rPr>
      </w:pPr>
      <w:r>
        <w:rPr>
          <w:rFonts w:ascii="Times New Roman" w:eastAsia="Times New Roman" w:hAnsi="Times New Roman" w:cs="Times New Roman"/>
          <w:color w:val="242424"/>
          <w:sz w:val="24"/>
          <w:szCs w:val="24"/>
        </w:rPr>
        <w:t xml:space="preserve">Furthermore, it is crucial to note that </w:t>
      </w:r>
      <w:r w:rsidR="00985400">
        <w:rPr>
          <w:rFonts w:ascii="Times New Roman" w:eastAsia="Times New Roman" w:hAnsi="Times New Roman" w:cs="Times New Roman"/>
          <w:color w:val="242424"/>
          <w:sz w:val="24"/>
          <w:szCs w:val="24"/>
        </w:rPr>
        <w:t xml:space="preserve">the </w:t>
      </w:r>
      <w:r>
        <w:rPr>
          <w:rFonts w:ascii="Times New Roman" w:eastAsia="Times New Roman" w:hAnsi="Times New Roman" w:cs="Times New Roman"/>
          <w:color w:val="242424"/>
          <w:sz w:val="24"/>
          <w:szCs w:val="24"/>
        </w:rPr>
        <w:t>current dataset</w:t>
      </w:r>
      <w:r w:rsidR="00985400">
        <w:rPr>
          <w:rFonts w:ascii="Times New Roman" w:eastAsia="Times New Roman" w:hAnsi="Times New Roman" w:cs="Times New Roman"/>
          <w:color w:val="242424"/>
          <w:sz w:val="24"/>
          <w:szCs w:val="24"/>
        </w:rPr>
        <w:t xml:space="preserve"> utilized in this study</w:t>
      </w:r>
      <w:r>
        <w:rPr>
          <w:rFonts w:ascii="Times New Roman" w:eastAsia="Times New Roman" w:hAnsi="Times New Roman" w:cs="Times New Roman"/>
          <w:color w:val="242424"/>
          <w:sz w:val="24"/>
          <w:szCs w:val="24"/>
        </w:rPr>
        <w:t xml:space="preserve"> is balanced. </w:t>
      </w:r>
      <w:proofErr w:type="gramStart"/>
      <w:r>
        <w:rPr>
          <w:rFonts w:ascii="Times New Roman" w:eastAsia="Times New Roman" w:hAnsi="Times New Roman" w:cs="Times New Roman"/>
          <w:color w:val="242424"/>
          <w:sz w:val="24"/>
          <w:szCs w:val="24"/>
        </w:rPr>
        <w:t>In reality, however</w:t>
      </w:r>
      <w:proofErr w:type="gramEnd"/>
      <w:r>
        <w:rPr>
          <w:rFonts w:ascii="Times New Roman" w:eastAsia="Times New Roman" w:hAnsi="Times New Roman" w:cs="Times New Roman"/>
          <w:color w:val="242424"/>
          <w:sz w:val="24"/>
          <w:szCs w:val="24"/>
        </w:rPr>
        <w:t>, highly imbalanced data is more prevalent in this domain, as a substantial proportion of posts are unrelated to suicidality. Hence, for future implementations, addressing the challenges posed by imbalanced data should be a focal consideration to ensure the model's robustness in real-world scenarios.</w:t>
      </w:r>
    </w:p>
    <w:p w14:paraId="54DD39C1" w14:textId="77777777" w:rsidR="006210FE" w:rsidRDefault="00000000">
      <w:pPr>
        <w:pStyle w:val="Heading1"/>
        <w:spacing w:before="0" w:after="0" w:line="480" w:lineRule="auto"/>
        <w:rPr>
          <w:rFonts w:ascii="Times New Roman" w:eastAsia="Times New Roman" w:hAnsi="Times New Roman" w:cs="Times New Roman"/>
          <w:b/>
          <w:sz w:val="32"/>
          <w:szCs w:val="32"/>
        </w:rPr>
      </w:pPr>
      <w:bookmarkStart w:id="27" w:name="_crvn5a6ynr5c" w:colFirst="0" w:colLast="0"/>
      <w:bookmarkEnd w:id="27"/>
      <w:r>
        <w:br w:type="page"/>
      </w:r>
    </w:p>
    <w:p w14:paraId="45FD8EE2" w14:textId="15613E8D" w:rsidR="006210FE" w:rsidRPr="006B1182" w:rsidRDefault="00000000" w:rsidP="006B1182">
      <w:pPr>
        <w:pStyle w:val="Heading1"/>
        <w:spacing w:before="0" w:after="0" w:line="480" w:lineRule="auto"/>
        <w:jc w:val="center"/>
        <w:rPr>
          <w:rFonts w:ascii="Times New Roman" w:eastAsia="Roboto" w:hAnsi="Times New Roman" w:cs="Times New Roman"/>
          <w:color w:val="FF0000"/>
          <w:sz w:val="26"/>
          <w:szCs w:val="26"/>
        </w:rPr>
      </w:pPr>
      <w:bookmarkStart w:id="28" w:name="_yzsad9k2a782" w:colFirst="0" w:colLast="0"/>
      <w:bookmarkEnd w:id="28"/>
      <w:r w:rsidRPr="006B1182">
        <w:rPr>
          <w:rFonts w:ascii="Times New Roman" w:eastAsia="Times New Roman" w:hAnsi="Times New Roman" w:cs="Times New Roman"/>
          <w:b/>
          <w:sz w:val="26"/>
          <w:szCs w:val="26"/>
        </w:rPr>
        <w:lastRenderedPageBreak/>
        <w:t>References</w:t>
      </w:r>
    </w:p>
    <w:p w14:paraId="255ACD79" w14:textId="77777777" w:rsidR="006B1182" w:rsidRDefault="00000000" w:rsidP="006B1182">
      <w:pPr>
        <w:spacing w:line="480" w:lineRule="auto"/>
        <w:rPr>
          <w:rFonts w:ascii="Times New Roman" w:eastAsia="Roboto" w:hAnsi="Times New Roman" w:cs="Times New Roman"/>
          <w:color w:val="242424"/>
          <w:sz w:val="24"/>
          <w:szCs w:val="24"/>
        </w:rPr>
      </w:pPr>
      <w:r w:rsidRPr="006B1182">
        <w:rPr>
          <w:rFonts w:ascii="Times New Roman" w:eastAsia="Roboto" w:hAnsi="Times New Roman" w:cs="Times New Roman"/>
          <w:color w:val="242424"/>
          <w:sz w:val="24"/>
          <w:szCs w:val="24"/>
        </w:rPr>
        <w:t xml:space="preserve">Uddin, R., Burton, N. W., Maple, M., Khan, S. R., &amp; Khan, A. (2019). Suicidal ideation, suicide </w:t>
      </w:r>
      <w:r w:rsidR="006B1182" w:rsidRPr="006B1182">
        <w:rPr>
          <w:rFonts w:ascii="Times New Roman" w:eastAsia="Roboto" w:hAnsi="Times New Roman" w:cs="Times New Roman"/>
          <w:color w:val="242424"/>
          <w:sz w:val="24"/>
          <w:szCs w:val="24"/>
        </w:rPr>
        <w:t xml:space="preserve">  </w:t>
      </w:r>
    </w:p>
    <w:p w14:paraId="2B5F51EA" w14:textId="6A3F9C44" w:rsidR="006210FE" w:rsidRPr="006B1182" w:rsidRDefault="00000000" w:rsidP="006B1182">
      <w:pPr>
        <w:spacing w:line="480" w:lineRule="auto"/>
        <w:ind w:left="720"/>
        <w:rPr>
          <w:rFonts w:ascii="Times New Roman" w:eastAsia="Roboto" w:hAnsi="Times New Roman" w:cs="Times New Roman"/>
          <w:color w:val="242424"/>
          <w:sz w:val="24"/>
          <w:szCs w:val="24"/>
        </w:rPr>
      </w:pPr>
      <w:r w:rsidRPr="006B1182">
        <w:rPr>
          <w:rFonts w:ascii="Times New Roman" w:eastAsia="Roboto" w:hAnsi="Times New Roman" w:cs="Times New Roman"/>
          <w:color w:val="242424"/>
          <w:sz w:val="24"/>
          <w:szCs w:val="24"/>
        </w:rPr>
        <w:t xml:space="preserve">planning, and suicide attempts among adolescents in 59 low-income and middle-income countries: A population-based study. </w:t>
      </w:r>
      <w:r w:rsidRPr="006B1182">
        <w:rPr>
          <w:rFonts w:ascii="Times New Roman" w:eastAsia="Roboto" w:hAnsi="Times New Roman" w:cs="Times New Roman"/>
          <w:i/>
          <w:color w:val="242424"/>
          <w:sz w:val="24"/>
          <w:szCs w:val="24"/>
        </w:rPr>
        <w:t>The Lancet Child &amp;amp; Adolescent Health</w:t>
      </w:r>
      <w:r w:rsidRPr="006B1182">
        <w:rPr>
          <w:rFonts w:ascii="Times New Roman" w:eastAsia="Roboto" w:hAnsi="Times New Roman" w:cs="Times New Roman"/>
          <w:color w:val="242424"/>
          <w:sz w:val="24"/>
          <w:szCs w:val="24"/>
        </w:rPr>
        <w:t xml:space="preserve">, </w:t>
      </w:r>
      <w:r w:rsidRPr="006B1182">
        <w:rPr>
          <w:rFonts w:ascii="Times New Roman" w:eastAsia="Roboto" w:hAnsi="Times New Roman" w:cs="Times New Roman"/>
          <w:i/>
          <w:color w:val="242424"/>
          <w:sz w:val="24"/>
          <w:szCs w:val="24"/>
        </w:rPr>
        <w:t>3</w:t>
      </w:r>
      <w:r w:rsidRPr="006B1182">
        <w:rPr>
          <w:rFonts w:ascii="Times New Roman" w:eastAsia="Roboto" w:hAnsi="Times New Roman" w:cs="Times New Roman"/>
          <w:color w:val="242424"/>
          <w:sz w:val="24"/>
          <w:szCs w:val="24"/>
        </w:rPr>
        <w:t xml:space="preserve">(4), 223–233. https://doi.org/10.1016/s2352-4642(18)30403-6 </w:t>
      </w:r>
    </w:p>
    <w:p w14:paraId="4521E85C" w14:textId="77777777" w:rsidR="006B1182" w:rsidRDefault="00000000" w:rsidP="006B1182">
      <w:pPr>
        <w:spacing w:line="480" w:lineRule="auto"/>
        <w:rPr>
          <w:rFonts w:ascii="Times New Roman" w:eastAsia="Roboto" w:hAnsi="Times New Roman" w:cs="Times New Roman"/>
          <w:color w:val="242424"/>
          <w:sz w:val="24"/>
          <w:szCs w:val="24"/>
        </w:rPr>
      </w:pPr>
      <w:r w:rsidRPr="006B1182">
        <w:rPr>
          <w:rFonts w:ascii="Times New Roman" w:eastAsia="Roboto" w:hAnsi="Times New Roman" w:cs="Times New Roman"/>
          <w:color w:val="242424"/>
          <w:sz w:val="24"/>
          <w:szCs w:val="24"/>
        </w:rPr>
        <w:t xml:space="preserve">Wen, X., Kang, Y., Li, Y., Yuan, M., Li, Y., Xu, B., </w:t>
      </w:r>
      <w:proofErr w:type="spellStart"/>
      <w:r w:rsidRPr="006B1182">
        <w:rPr>
          <w:rFonts w:ascii="Times New Roman" w:eastAsia="Roboto" w:hAnsi="Times New Roman" w:cs="Times New Roman"/>
          <w:color w:val="242424"/>
          <w:sz w:val="24"/>
          <w:szCs w:val="24"/>
        </w:rPr>
        <w:t>Su</w:t>
      </w:r>
      <w:proofErr w:type="spellEnd"/>
      <w:r w:rsidRPr="006B1182">
        <w:rPr>
          <w:rFonts w:ascii="Times New Roman" w:eastAsia="Roboto" w:hAnsi="Times New Roman" w:cs="Times New Roman"/>
          <w:color w:val="242424"/>
          <w:sz w:val="24"/>
          <w:szCs w:val="24"/>
        </w:rPr>
        <w:t xml:space="preserve">, P., &amp; Wang, G. (2023). Machine </w:t>
      </w:r>
    </w:p>
    <w:p w14:paraId="02D6415F" w14:textId="545111BA" w:rsidR="006210FE" w:rsidRPr="006B1182" w:rsidRDefault="00000000" w:rsidP="006B1182">
      <w:pPr>
        <w:spacing w:line="480" w:lineRule="auto"/>
        <w:ind w:left="720"/>
        <w:rPr>
          <w:rFonts w:ascii="Times New Roman" w:eastAsia="Roboto" w:hAnsi="Times New Roman" w:cs="Times New Roman"/>
          <w:color w:val="242424"/>
          <w:sz w:val="24"/>
          <w:szCs w:val="24"/>
        </w:rPr>
      </w:pPr>
      <w:r w:rsidRPr="006B1182">
        <w:rPr>
          <w:rFonts w:ascii="Times New Roman" w:eastAsia="Roboto" w:hAnsi="Times New Roman" w:cs="Times New Roman"/>
          <w:color w:val="242424"/>
          <w:sz w:val="24"/>
          <w:szCs w:val="24"/>
        </w:rPr>
        <w:t xml:space="preserve">learning based suicidality risk prediction in early adolescence. </w:t>
      </w:r>
      <w:r w:rsidRPr="006B1182">
        <w:rPr>
          <w:rFonts w:ascii="Times New Roman" w:eastAsia="Roboto" w:hAnsi="Times New Roman" w:cs="Times New Roman"/>
          <w:i/>
          <w:color w:val="242424"/>
          <w:sz w:val="24"/>
          <w:szCs w:val="24"/>
        </w:rPr>
        <w:t>Asian Journal of Psychiatry</w:t>
      </w:r>
      <w:r w:rsidRPr="006B1182">
        <w:rPr>
          <w:rFonts w:ascii="Times New Roman" w:eastAsia="Roboto" w:hAnsi="Times New Roman" w:cs="Times New Roman"/>
          <w:color w:val="242424"/>
          <w:sz w:val="24"/>
          <w:szCs w:val="24"/>
        </w:rPr>
        <w:t xml:space="preserve">, </w:t>
      </w:r>
      <w:r w:rsidRPr="006B1182">
        <w:rPr>
          <w:rFonts w:ascii="Times New Roman" w:eastAsia="Roboto" w:hAnsi="Times New Roman" w:cs="Times New Roman"/>
          <w:i/>
          <w:color w:val="242424"/>
          <w:sz w:val="24"/>
          <w:szCs w:val="24"/>
        </w:rPr>
        <w:t>88</w:t>
      </w:r>
      <w:r w:rsidRPr="006B1182">
        <w:rPr>
          <w:rFonts w:ascii="Times New Roman" w:eastAsia="Roboto" w:hAnsi="Times New Roman" w:cs="Times New Roman"/>
          <w:color w:val="242424"/>
          <w:sz w:val="24"/>
          <w:szCs w:val="24"/>
        </w:rPr>
        <w:t xml:space="preserve">, 103716. https://doi.org/10.1016/j.ajp.2023.103716 </w:t>
      </w:r>
    </w:p>
    <w:p w14:paraId="2C5E2267" w14:textId="77777777" w:rsidR="006B1182" w:rsidRDefault="00000000" w:rsidP="006B1182">
      <w:pPr>
        <w:spacing w:line="480" w:lineRule="auto"/>
        <w:rPr>
          <w:rFonts w:ascii="Times New Roman" w:eastAsia="Roboto" w:hAnsi="Times New Roman" w:cs="Times New Roman"/>
          <w:color w:val="242424"/>
          <w:sz w:val="24"/>
          <w:szCs w:val="24"/>
        </w:rPr>
      </w:pPr>
      <w:r w:rsidRPr="006B1182">
        <w:rPr>
          <w:rFonts w:ascii="Times New Roman" w:eastAsia="Roboto" w:hAnsi="Times New Roman" w:cs="Times New Roman"/>
          <w:color w:val="242424"/>
          <w:sz w:val="24"/>
          <w:szCs w:val="24"/>
        </w:rPr>
        <w:t xml:space="preserve">Memon, A., Sharma, S., Mohite, S., &amp; Jain, S. (2018). The role of online social networking on </w:t>
      </w:r>
    </w:p>
    <w:p w14:paraId="7096984D" w14:textId="5CC4E5EF" w:rsidR="006210FE" w:rsidRPr="006B1182" w:rsidRDefault="00000000" w:rsidP="006B1182">
      <w:pPr>
        <w:spacing w:line="480" w:lineRule="auto"/>
        <w:ind w:left="720"/>
        <w:rPr>
          <w:rFonts w:ascii="Times New Roman" w:eastAsia="Roboto" w:hAnsi="Times New Roman" w:cs="Times New Roman"/>
          <w:color w:val="242424"/>
          <w:sz w:val="24"/>
          <w:szCs w:val="24"/>
        </w:rPr>
      </w:pPr>
      <w:r w:rsidRPr="006B1182">
        <w:rPr>
          <w:rFonts w:ascii="Times New Roman" w:eastAsia="Roboto" w:hAnsi="Times New Roman" w:cs="Times New Roman"/>
          <w:color w:val="242424"/>
          <w:sz w:val="24"/>
          <w:szCs w:val="24"/>
        </w:rPr>
        <w:t xml:space="preserve">deliberate self-harm and suicidality in adolescents: A systematized review of literature. </w:t>
      </w:r>
      <w:r w:rsidRPr="006B1182">
        <w:rPr>
          <w:rFonts w:ascii="Times New Roman" w:eastAsia="Roboto" w:hAnsi="Times New Roman" w:cs="Times New Roman"/>
          <w:i/>
          <w:color w:val="242424"/>
          <w:sz w:val="24"/>
          <w:szCs w:val="24"/>
        </w:rPr>
        <w:t>Indian Journal of Psychiatry</w:t>
      </w:r>
      <w:r w:rsidRPr="006B1182">
        <w:rPr>
          <w:rFonts w:ascii="Times New Roman" w:eastAsia="Roboto" w:hAnsi="Times New Roman" w:cs="Times New Roman"/>
          <w:color w:val="242424"/>
          <w:sz w:val="24"/>
          <w:szCs w:val="24"/>
        </w:rPr>
        <w:t xml:space="preserve">, </w:t>
      </w:r>
      <w:r w:rsidRPr="006B1182">
        <w:rPr>
          <w:rFonts w:ascii="Times New Roman" w:eastAsia="Roboto" w:hAnsi="Times New Roman" w:cs="Times New Roman"/>
          <w:i/>
          <w:color w:val="242424"/>
          <w:sz w:val="24"/>
          <w:szCs w:val="24"/>
        </w:rPr>
        <w:t>60</w:t>
      </w:r>
      <w:r w:rsidRPr="006B1182">
        <w:rPr>
          <w:rFonts w:ascii="Times New Roman" w:eastAsia="Roboto" w:hAnsi="Times New Roman" w:cs="Times New Roman"/>
          <w:color w:val="242424"/>
          <w:sz w:val="24"/>
          <w:szCs w:val="24"/>
        </w:rPr>
        <w:t>(4), 384.</w:t>
      </w:r>
      <w:r w:rsidR="006B1182">
        <w:rPr>
          <w:rFonts w:ascii="Times New Roman" w:eastAsia="Roboto" w:hAnsi="Times New Roman" w:cs="Times New Roman"/>
          <w:color w:val="242424"/>
          <w:sz w:val="24"/>
          <w:szCs w:val="24"/>
        </w:rPr>
        <w:t xml:space="preserve"> </w:t>
      </w:r>
      <w:r w:rsidRPr="006B1182">
        <w:rPr>
          <w:rFonts w:ascii="Times New Roman" w:eastAsia="Roboto" w:hAnsi="Times New Roman" w:cs="Times New Roman"/>
          <w:color w:val="242424"/>
          <w:sz w:val="24"/>
          <w:szCs w:val="24"/>
        </w:rPr>
        <w:t xml:space="preserve">https://doi.org/10.4103/psychiatry.indianjpsychiatry_414_17 </w:t>
      </w:r>
    </w:p>
    <w:p w14:paraId="472B52BA" w14:textId="77777777" w:rsidR="006B1182" w:rsidRDefault="00000000" w:rsidP="006B1182">
      <w:pPr>
        <w:spacing w:line="480" w:lineRule="auto"/>
        <w:rPr>
          <w:rFonts w:ascii="Times New Roman" w:eastAsia="Roboto" w:hAnsi="Times New Roman" w:cs="Times New Roman"/>
          <w:color w:val="242424"/>
          <w:sz w:val="24"/>
          <w:szCs w:val="24"/>
        </w:rPr>
      </w:pPr>
      <w:r w:rsidRPr="006B1182">
        <w:rPr>
          <w:rFonts w:ascii="Times New Roman" w:eastAsia="Roboto" w:hAnsi="Times New Roman" w:cs="Times New Roman"/>
          <w:color w:val="242424"/>
          <w:sz w:val="24"/>
          <w:szCs w:val="24"/>
        </w:rPr>
        <w:t xml:space="preserve">O’Dea, B., Wan, S., </w:t>
      </w:r>
      <w:proofErr w:type="spellStart"/>
      <w:r w:rsidRPr="006B1182">
        <w:rPr>
          <w:rFonts w:ascii="Times New Roman" w:eastAsia="Roboto" w:hAnsi="Times New Roman" w:cs="Times New Roman"/>
          <w:color w:val="242424"/>
          <w:sz w:val="24"/>
          <w:szCs w:val="24"/>
        </w:rPr>
        <w:t>Batterham</w:t>
      </w:r>
      <w:proofErr w:type="spellEnd"/>
      <w:r w:rsidRPr="006B1182">
        <w:rPr>
          <w:rFonts w:ascii="Times New Roman" w:eastAsia="Roboto" w:hAnsi="Times New Roman" w:cs="Times New Roman"/>
          <w:color w:val="242424"/>
          <w:sz w:val="24"/>
          <w:szCs w:val="24"/>
        </w:rPr>
        <w:t xml:space="preserve">, P. J., </w:t>
      </w:r>
      <w:proofErr w:type="spellStart"/>
      <w:r w:rsidRPr="006B1182">
        <w:rPr>
          <w:rFonts w:ascii="Times New Roman" w:eastAsia="Roboto" w:hAnsi="Times New Roman" w:cs="Times New Roman"/>
          <w:color w:val="242424"/>
          <w:sz w:val="24"/>
          <w:szCs w:val="24"/>
        </w:rPr>
        <w:t>Calear</w:t>
      </w:r>
      <w:proofErr w:type="spellEnd"/>
      <w:r w:rsidRPr="006B1182">
        <w:rPr>
          <w:rFonts w:ascii="Times New Roman" w:eastAsia="Roboto" w:hAnsi="Times New Roman" w:cs="Times New Roman"/>
          <w:color w:val="242424"/>
          <w:sz w:val="24"/>
          <w:szCs w:val="24"/>
        </w:rPr>
        <w:t xml:space="preserve">, A. L., Paris, C., &amp; Christensen, H. (2015). </w:t>
      </w:r>
    </w:p>
    <w:p w14:paraId="5C5DA40E" w14:textId="08B5F2AC" w:rsidR="006210FE" w:rsidRPr="006B1182" w:rsidRDefault="00000000" w:rsidP="006B1182">
      <w:pPr>
        <w:spacing w:line="480" w:lineRule="auto"/>
        <w:ind w:left="720"/>
        <w:rPr>
          <w:rFonts w:ascii="Times New Roman" w:eastAsia="Roboto" w:hAnsi="Times New Roman" w:cs="Times New Roman"/>
          <w:color w:val="242424"/>
          <w:sz w:val="24"/>
          <w:szCs w:val="24"/>
        </w:rPr>
      </w:pPr>
      <w:r w:rsidRPr="006B1182">
        <w:rPr>
          <w:rFonts w:ascii="Times New Roman" w:eastAsia="Roboto" w:hAnsi="Times New Roman" w:cs="Times New Roman"/>
          <w:color w:val="242424"/>
          <w:sz w:val="24"/>
          <w:szCs w:val="24"/>
        </w:rPr>
        <w:t xml:space="preserve">Detecting suicidality on Twitter. </w:t>
      </w:r>
      <w:r w:rsidRPr="006B1182">
        <w:rPr>
          <w:rFonts w:ascii="Times New Roman" w:eastAsia="Roboto" w:hAnsi="Times New Roman" w:cs="Times New Roman"/>
          <w:i/>
          <w:color w:val="242424"/>
          <w:sz w:val="24"/>
          <w:szCs w:val="24"/>
        </w:rPr>
        <w:t>Internet Interventions</w:t>
      </w:r>
      <w:r w:rsidRPr="006B1182">
        <w:rPr>
          <w:rFonts w:ascii="Times New Roman" w:eastAsia="Roboto" w:hAnsi="Times New Roman" w:cs="Times New Roman"/>
          <w:color w:val="242424"/>
          <w:sz w:val="24"/>
          <w:szCs w:val="24"/>
        </w:rPr>
        <w:t xml:space="preserve">, </w:t>
      </w:r>
      <w:r w:rsidRPr="006B1182">
        <w:rPr>
          <w:rFonts w:ascii="Times New Roman" w:eastAsia="Roboto" w:hAnsi="Times New Roman" w:cs="Times New Roman"/>
          <w:i/>
          <w:color w:val="242424"/>
          <w:sz w:val="24"/>
          <w:szCs w:val="24"/>
        </w:rPr>
        <w:t>2</w:t>
      </w:r>
      <w:r w:rsidRPr="006B1182">
        <w:rPr>
          <w:rFonts w:ascii="Times New Roman" w:eastAsia="Roboto" w:hAnsi="Times New Roman" w:cs="Times New Roman"/>
          <w:color w:val="242424"/>
          <w:sz w:val="24"/>
          <w:szCs w:val="24"/>
        </w:rPr>
        <w:t xml:space="preserve">(2), 183–188. https://doi.org/10.1016/j.invent.2015.03.005 </w:t>
      </w:r>
    </w:p>
    <w:p w14:paraId="73BE9C81" w14:textId="77777777" w:rsidR="006B1182" w:rsidRDefault="00000000" w:rsidP="006B1182">
      <w:pPr>
        <w:spacing w:line="480" w:lineRule="auto"/>
        <w:rPr>
          <w:rFonts w:ascii="Times New Roman" w:eastAsia="Roboto" w:hAnsi="Times New Roman" w:cs="Times New Roman"/>
          <w:color w:val="242424"/>
          <w:sz w:val="24"/>
          <w:szCs w:val="24"/>
        </w:rPr>
      </w:pPr>
      <w:proofErr w:type="spellStart"/>
      <w:r w:rsidRPr="006B1182">
        <w:rPr>
          <w:rFonts w:ascii="Times New Roman" w:eastAsia="Roboto" w:hAnsi="Times New Roman" w:cs="Times New Roman"/>
          <w:color w:val="242424"/>
          <w:sz w:val="24"/>
          <w:szCs w:val="24"/>
        </w:rPr>
        <w:t>Jashinsky</w:t>
      </w:r>
      <w:proofErr w:type="spellEnd"/>
      <w:r w:rsidRPr="006B1182">
        <w:rPr>
          <w:rFonts w:ascii="Times New Roman" w:eastAsia="Roboto" w:hAnsi="Times New Roman" w:cs="Times New Roman"/>
          <w:color w:val="242424"/>
          <w:sz w:val="24"/>
          <w:szCs w:val="24"/>
        </w:rPr>
        <w:t xml:space="preserve">, J., Burton, S. H., Hanson, C. L., West, J., Giraud-Carrier, C., Barnes, M. D., &amp; </w:t>
      </w:r>
    </w:p>
    <w:p w14:paraId="0F6B9504" w14:textId="0542EE5A" w:rsidR="006210FE" w:rsidRPr="006B1182" w:rsidRDefault="00000000" w:rsidP="006B1182">
      <w:pPr>
        <w:spacing w:line="480" w:lineRule="auto"/>
        <w:ind w:left="720"/>
        <w:rPr>
          <w:rFonts w:ascii="Times New Roman" w:eastAsia="Roboto" w:hAnsi="Times New Roman" w:cs="Times New Roman"/>
          <w:color w:val="242424"/>
          <w:sz w:val="24"/>
          <w:szCs w:val="24"/>
        </w:rPr>
      </w:pPr>
      <w:r w:rsidRPr="006B1182">
        <w:rPr>
          <w:rFonts w:ascii="Times New Roman" w:eastAsia="Roboto" w:hAnsi="Times New Roman" w:cs="Times New Roman"/>
          <w:color w:val="242424"/>
          <w:sz w:val="24"/>
          <w:szCs w:val="24"/>
        </w:rPr>
        <w:t xml:space="preserve">Argyle, T. (2014). Tracking suicide risk factors through Twitter in the US. </w:t>
      </w:r>
      <w:r w:rsidRPr="006B1182">
        <w:rPr>
          <w:rFonts w:ascii="Times New Roman" w:eastAsia="Roboto" w:hAnsi="Times New Roman" w:cs="Times New Roman"/>
          <w:i/>
          <w:color w:val="242424"/>
          <w:sz w:val="24"/>
          <w:szCs w:val="24"/>
        </w:rPr>
        <w:t>Crisis</w:t>
      </w:r>
      <w:r w:rsidRPr="006B1182">
        <w:rPr>
          <w:rFonts w:ascii="Times New Roman" w:eastAsia="Roboto" w:hAnsi="Times New Roman" w:cs="Times New Roman"/>
          <w:color w:val="242424"/>
          <w:sz w:val="24"/>
          <w:szCs w:val="24"/>
        </w:rPr>
        <w:t xml:space="preserve">, </w:t>
      </w:r>
      <w:r w:rsidRPr="006B1182">
        <w:rPr>
          <w:rFonts w:ascii="Times New Roman" w:eastAsia="Roboto" w:hAnsi="Times New Roman" w:cs="Times New Roman"/>
          <w:i/>
          <w:color w:val="242424"/>
          <w:sz w:val="24"/>
          <w:szCs w:val="24"/>
        </w:rPr>
        <w:t>35</w:t>
      </w:r>
      <w:r w:rsidRPr="006B1182">
        <w:rPr>
          <w:rFonts w:ascii="Times New Roman" w:eastAsia="Roboto" w:hAnsi="Times New Roman" w:cs="Times New Roman"/>
          <w:color w:val="242424"/>
          <w:sz w:val="24"/>
          <w:szCs w:val="24"/>
        </w:rPr>
        <w:t xml:space="preserve">(1), 51–59. https://doi.org/10.1027/0227-5910/a000234 </w:t>
      </w:r>
    </w:p>
    <w:p w14:paraId="49C95630" w14:textId="77777777" w:rsidR="006B1182" w:rsidRDefault="00000000" w:rsidP="006B1182">
      <w:pPr>
        <w:spacing w:line="480" w:lineRule="auto"/>
        <w:rPr>
          <w:rFonts w:ascii="Times New Roman" w:eastAsia="Roboto" w:hAnsi="Times New Roman" w:cs="Times New Roman"/>
          <w:i/>
          <w:color w:val="242424"/>
          <w:sz w:val="24"/>
          <w:szCs w:val="24"/>
        </w:rPr>
      </w:pPr>
      <w:r w:rsidRPr="006B1182">
        <w:rPr>
          <w:rFonts w:ascii="Times New Roman" w:eastAsia="Roboto" w:hAnsi="Times New Roman" w:cs="Times New Roman"/>
          <w:color w:val="242424"/>
          <w:sz w:val="24"/>
          <w:szCs w:val="24"/>
        </w:rPr>
        <w:t xml:space="preserve">Christensen, H., </w:t>
      </w:r>
      <w:proofErr w:type="spellStart"/>
      <w:r w:rsidRPr="006B1182">
        <w:rPr>
          <w:rFonts w:ascii="Times New Roman" w:eastAsia="Roboto" w:hAnsi="Times New Roman" w:cs="Times New Roman"/>
          <w:color w:val="242424"/>
          <w:sz w:val="24"/>
          <w:szCs w:val="24"/>
        </w:rPr>
        <w:t>Batterham</w:t>
      </w:r>
      <w:proofErr w:type="spellEnd"/>
      <w:r w:rsidRPr="006B1182">
        <w:rPr>
          <w:rFonts w:ascii="Times New Roman" w:eastAsia="Roboto" w:hAnsi="Times New Roman" w:cs="Times New Roman"/>
          <w:color w:val="242424"/>
          <w:sz w:val="24"/>
          <w:szCs w:val="24"/>
        </w:rPr>
        <w:t xml:space="preserve">, P. J., &amp; O’Dea, B. (2014, August 12). </w:t>
      </w:r>
      <w:r w:rsidRPr="006B1182">
        <w:rPr>
          <w:rFonts w:ascii="Times New Roman" w:eastAsia="Roboto" w:hAnsi="Times New Roman" w:cs="Times New Roman"/>
          <w:i/>
          <w:color w:val="242424"/>
          <w:sz w:val="24"/>
          <w:szCs w:val="24"/>
        </w:rPr>
        <w:t xml:space="preserve">E-health interventions for </w:t>
      </w:r>
    </w:p>
    <w:p w14:paraId="2D406B75" w14:textId="1AD71EE7" w:rsidR="006210FE" w:rsidRPr="006B1182" w:rsidRDefault="00000000" w:rsidP="006B1182">
      <w:pPr>
        <w:spacing w:line="480" w:lineRule="auto"/>
        <w:ind w:firstLine="720"/>
        <w:rPr>
          <w:rFonts w:ascii="Times New Roman" w:eastAsia="Roboto" w:hAnsi="Times New Roman" w:cs="Times New Roman"/>
          <w:color w:val="242424"/>
          <w:sz w:val="24"/>
          <w:szCs w:val="24"/>
        </w:rPr>
      </w:pPr>
      <w:r w:rsidRPr="006B1182">
        <w:rPr>
          <w:rFonts w:ascii="Times New Roman" w:eastAsia="Roboto" w:hAnsi="Times New Roman" w:cs="Times New Roman"/>
          <w:i/>
          <w:color w:val="242424"/>
          <w:sz w:val="24"/>
          <w:szCs w:val="24"/>
        </w:rPr>
        <w:t>suicide prevention</w:t>
      </w:r>
      <w:r w:rsidRPr="006B1182">
        <w:rPr>
          <w:rFonts w:ascii="Times New Roman" w:eastAsia="Roboto" w:hAnsi="Times New Roman" w:cs="Times New Roman"/>
          <w:color w:val="242424"/>
          <w:sz w:val="24"/>
          <w:szCs w:val="24"/>
        </w:rPr>
        <w:t xml:space="preserve">. MDPI. https://www.mdpi.com/1660-4601/11/8/8193 </w:t>
      </w:r>
    </w:p>
    <w:p w14:paraId="1B673967" w14:textId="77777777" w:rsidR="006210FE" w:rsidRPr="006B1182" w:rsidRDefault="00000000" w:rsidP="006B1182">
      <w:pPr>
        <w:spacing w:line="480" w:lineRule="auto"/>
        <w:ind w:left="720"/>
        <w:rPr>
          <w:rFonts w:ascii="Times New Roman" w:eastAsia="Roboto" w:hAnsi="Times New Roman" w:cs="Times New Roman"/>
          <w:color w:val="242424"/>
          <w:sz w:val="24"/>
          <w:szCs w:val="24"/>
        </w:rPr>
      </w:pPr>
      <w:r w:rsidRPr="006B1182">
        <w:rPr>
          <w:rFonts w:ascii="Times New Roman" w:eastAsia="Roboto" w:hAnsi="Times New Roman" w:cs="Times New Roman"/>
          <w:color w:val="242424"/>
          <w:sz w:val="24"/>
          <w:szCs w:val="24"/>
        </w:rPr>
        <w:t xml:space="preserve">Nadeem, M. (2016, July 25). </w:t>
      </w:r>
      <w:r w:rsidRPr="006B1182">
        <w:rPr>
          <w:rFonts w:ascii="Times New Roman" w:eastAsia="Roboto" w:hAnsi="Times New Roman" w:cs="Times New Roman"/>
          <w:i/>
          <w:color w:val="242424"/>
          <w:sz w:val="24"/>
          <w:szCs w:val="24"/>
        </w:rPr>
        <w:t>Identifying depression on Twitter</w:t>
      </w:r>
      <w:r w:rsidRPr="006B1182">
        <w:rPr>
          <w:rFonts w:ascii="Times New Roman" w:eastAsia="Roboto" w:hAnsi="Times New Roman" w:cs="Times New Roman"/>
          <w:color w:val="242424"/>
          <w:sz w:val="24"/>
          <w:szCs w:val="24"/>
        </w:rPr>
        <w:t xml:space="preserve">. arXiv.org. https://arxiv.org/abs/1607.07384 </w:t>
      </w:r>
    </w:p>
    <w:p w14:paraId="0E3DEFD1" w14:textId="77777777" w:rsidR="006B1182" w:rsidRDefault="00000000" w:rsidP="006B1182">
      <w:pPr>
        <w:spacing w:line="480" w:lineRule="auto"/>
        <w:rPr>
          <w:rFonts w:ascii="Times New Roman" w:eastAsia="Roboto" w:hAnsi="Times New Roman" w:cs="Times New Roman"/>
          <w:color w:val="242424"/>
          <w:sz w:val="24"/>
          <w:szCs w:val="24"/>
        </w:rPr>
      </w:pPr>
      <w:r w:rsidRPr="006B1182">
        <w:rPr>
          <w:rFonts w:ascii="Times New Roman" w:eastAsia="Roboto" w:hAnsi="Times New Roman" w:cs="Times New Roman"/>
          <w:color w:val="242424"/>
          <w:sz w:val="24"/>
          <w:szCs w:val="24"/>
        </w:rPr>
        <w:t xml:space="preserve">Gunn, J. F., &amp; Lester, D. (2015). Twitter postings and suicide: An analysis of the postings of a </w:t>
      </w:r>
    </w:p>
    <w:p w14:paraId="6211EC59" w14:textId="2A25FBE9" w:rsidR="006210FE" w:rsidRPr="006B1182" w:rsidRDefault="00000000" w:rsidP="006B1182">
      <w:pPr>
        <w:spacing w:line="480" w:lineRule="auto"/>
        <w:ind w:left="720"/>
        <w:rPr>
          <w:rFonts w:ascii="Times New Roman" w:eastAsia="Roboto" w:hAnsi="Times New Roman" w:cs="Times New Roman"/>
          <w:color w:val="242424"/>
          <w:sz w:val="24"/>
          <w:szCs w:val="24"/>
        </w:rPr>
      </w:pPr>
      <w:r w:rsidRPr="006B1182">
        <w:rPr>
          <w:rFonts w:ascii="Times New Roman" w:eastAsia="Roboto" w:hAnsi="Times New Roman" w:cs="Times New Roman"/>
          <w:color w:val="242424"/>
          <w:sz w:val="24"/>
          <w:szCs w:val="24"/>
        </w:rPr>
        <w:lastRenderedPageBreak/>
        <w:t xml:space="preserve">fatal suicide in the 24 hours prior to death. </w:t>
      </w:r>
      <w:proofErr w:type="spellStart"/>
      <w:r w:rsidRPr="006B1182">
        <w:rPr>
          <w:rFonts w:ascii="Times New Roman" w:eastAsia="Roboto" w:hAnsi="Times New Roman" w:cs="Times New Roman"/>
          <w:i/>
          <w:color w:val="242424"/>
          <w:sz w:val="24"/>
          <w:szCs w:val="24"/>
        </w:rPr>
        <w:t>Suicidologi</w:t>
      </w:r>
      <w:proofErr w:type="spellEnd"/>
      <w:r w:rsidRPr="006B1182">
        <w:rPr>
          <w:rFonts w:ascii="Times New Roman" w:eastAsia="Roboto" w:hAnsi="Times New Roman" w:cs="Times New Roman"/>
          <w:color w:val="242424"/>
          <w:sz w:val="24"/>
          <w:szCs w:val="24"/>
        </w:rPr>
        <w:t xml:space="preserve">, </w:t>
      </w:r>
      <w:r w:rsidRPr="006B1182">
        <w:rPr>
          <w:rFonts w:ascii="Times New Roman" w:eastAsia="Roboto" w:hAnsi="Times New Roman" w:cs="Times New Roman"/>
          <w:i/>
          <w:color w:val="242424"/>
          <w:sz w:val="24"/>
          <w:szCs w:val="24"/>
        </w:rPr>
        <w:t>17</w:t>
      </w:r>
      <w:r w:rsidRPr="006B1182">
        <w:rPr>
          <w:rFonts w:ascii="Times New Roman" w:eastAsia="Roboto" w:hAnsi="Times New Roman" w:cs="Times New Roman"/>
          <w:color w:val="242424"/>
          <w:sz w:val="24"/>
          <w:szCs w:val="24"/>
        </w:rPr>
        <w:t xml:space="preserve">(3). https://doi.org/10.5617/suicidologi.2173 </w:t>
      </w:r>
    </w:p>
    <w:p w14:paraId="64A4FA8E" w14:textId="77777777" w:rsidR="006210FE" w:rsidRDefault="006210FE" w:rsidP="006B1182">
      <w:pPr>
        <w:spacing w:before="220" w:line="480" w:lineRule="auto"/>
        <w:rPr>
          <w:rFonts w:ascii="Roboto" w:eastAsia="Roboto" w:hAnsi="Roboto" w:cs="Roboto"/>
          <w:color w:val="242424"/>
          <w:sz w:val="23"/>
          <w:szCs w:val="23"/>
        </w:rPr>
      </w:pPr>
    </w:p>
    <w:p w14:paraId="282D0CD4" w14:textId="77777777" w:rsidR="006210FE" w:rsidRDefault="006210FE" w:rsidP="006B1182">
      <w:pPr>
        <w:spacing w:before="220" w:line="480" w:lineRule="auto"/>
        <w:ind w:left="720"/>
        <w:rPr>
          <w:rFonts w:ascii="Roboto" w:eastAsia="Roboto" w:hAnsi="Roboto" w:cs="Roboto"/>
          <w:color w:val="242424"/>
          <w:sz w:val="23"/>
          <w:szCs w:val="23"/>
        </w:rPr>
      </w:pPr>
    </w:p>
    <w:p w14:paraId="6351E26D" w14:textId="77777777" w:rsidR="006210FE" w:rsidRDefault="006210FE" w:rsidP="006B1182">
      <w:pPr>
        <w:spacing w:before="220" w:line="480" w:lineRule="auto"/>
        <w:rPr>
          <w:rFonts w:ascii="Roboto" w:eastAsia="Roboto" w:hAnsi="Roboto" w:cs="Roboto"/>
          <w:color w:val="242424"/>
          <w:sz w:val="23"/>
          <w:szCs w:val="23"/>
        </w:rPr>
      </w:pPr>
    </w:p>
    <w:sectPr w:rsidR="006210FE">
      <w:headerReference w:type="default" r:id="rId22"/>
      <w:headerReference w:type="first" r:id="rId23"/>
      <w:footerReference w:type="first" r:id="rId2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5AE52" w14:textId="77777777" w:rsidR="00EE1E18" w:rsidRDefault="00EE1E18">
      <w:pPr>
        <w:spacing w:line="240" w:lineRule="auto"/>
      </w:pPr>
      <w:r>
        <w:separator/>
      </w:r>
    </w:p>
  </w:endnote>
  <w:endnote w:type="continuationSeparator" w:id="0">
    <w:p w14:paraId="05A1019F" w14:textId="77777777" w:rsidR="00EE1E18" w:rsidRDefault="00EE1E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Times">
    <w:altName w:val="Times New Roman"/>
    <w:panose1 w:val="020B0604020202020204"/>
    <w:charset w:val="00"/>
    <w:family w:val="auto"/>
    <w:pitch w:val="default"/>
  </w:font>
  <w:font w:name="Roboto">
    <w:panose1 w:val="02000000000000000000"/>
    <w:charset w:val="00"/>
    <w:family w:val="auto"/>
    <w:pitch w:val="variable"/>
    <w:sig w:usb0="E0000AFF" w:usb1="5000217F" w:usb2="00000021" w:usb3="00000000" w:csb0="0000019F" w:csb1="00000000"/>
  </w:font>
  <w:font w:name="Gungsuh">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B0D5C" w14:textId="77777777" w:rsidR="006210FE" w:rsidRDefault="006210F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A6198" w14:textId="77777777" w:rsidR="00EE1E18" w:rsidRDefault="00EE1E18">
      <w:pPr>
        <w:spacing w:line="240" w:lineRule="auto"/>
      </w:pPr>
      <w:r>
        <w:separator/>
      </w:r>
    </w:p>
  </w:footnote>
  <w:footnote w:type="continuationSeparator" w:id="0">
    <w:p w14:paraId="6772C8B5" w14:textId="77777777" w:rsidR="00EE1E18" w:rsidRDefault="00EE1E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47A97" w14:textId="76D625B6" w:rsidR="006210FE" w:rsidRDefault="00000000">
    <w:pPr>
      <w:jc w:val="right"/>
      <w:rPr>
        <w:rFonts w:ascii="Times New Roman" w:eastAsia="Times New Roman" w:hAnsi="Times New Roman" w:cs="Times New Roman"/>
      </w:rPr>
    </w:pPr>
    <w:r>
      <w:rPr>
        <w:rFonts w:ascii="Times New Roman" w:eastAsia="Times New Roman" w:hAnsi="Times New Roman" w:cs="Times New Roman"/>
        <w:sz w:val="20"/>
        <w:szCs w:val="20"/>
      </w:rPr>
      <w:t>PREDICTING SUICIDE TENDENCY THROUGH NLP</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6B1182">
      <w:rPr>
        <w:rFonts w:ascii="Times New Roman" w:eastAsia="Times New Roman" w:hAnsi="Times New Roman" w:cs="Times New Roman"/>
        <w:noProof/>
      </w:rPr>
      <w:t>2</w:t>
    </w:r>
    <w:r>
      <w:rPr>
        <w:rFonts w:ascii="Times New Roman" w:eastAsia="Times New Roman" w:hAnsi="Times New Roman" w:cs="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66A84" w14:textId="77777777" w:rsidR="006210FE"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6B1182">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0FE"/>
    <w:rsid w:val="00012D97"/>
    <w:rsid w:val="00036858"/>
    <w:rsid w:val="000549DE"/>
    <w:rsid w:val="000C358F"/>
    <w:rsid w:val="00204CFB"/>
    <w:rsid w:val="00243660"/>
    <w:rsid w:val="002719D0"/>
    <w:rsid w:val="002778FC"/>
    <w:rsid w:val="00303AF2"/>
    <w:rsid w:val="004108BA"/>
    <w:rsid w:val="004216E6"/>
    <w:rsid w:val="004A030D"/>
    <w:rsid w:val="004E60E1"/>
    <w:rsid w:val="00551EE5"/>
    <w:rsid w:val="005874A3"/>
    <w:rsid w:val="006210FE"/>
    <w:rsid w:val="006B1182"/>
    <w:rsid w:val="007206B6"/>
    <w:rsid w:val="00772238"/>
    <w:rsid w:val="007911CC"/>
    <w:rsid w:val="007B116D"/>
    <w:rsid w:val="00985400"/>
    <w:rsid w:val="00BE366C"/>
    <w:rsid w:val="00C87708"/>
    <w:rsid w:val="00EE1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19AF"/>
  <w15:docId w15:val="{14510158-AD98-D246-9119-A6B261CB0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20" w:line="240" w:lineRule="auto"/>
      <w:outlineLvl w:val="1"/>
    </w:pPr>
    <w:rPr>
      <w:rFonts w:ascii="Times New Roman" w:eastAsia="Times New Roman" w:hAnsi="Times New Roman" w:cs="Times New Roman"/>
      <w:b/>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2719D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18D31-63CE-274E-BAF0-E5CADD659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21</Pages>
  <Words>3926</Words>
  <Characters>22384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Xiaoxuan Gu</cp:lastModifiedBy>
  <cp:revision>7</cp:revision>
  <dcterms:created xsi:type="dcterms:W3CDTF">2023-12-03T20:50:00Z</dcterms:created>
  <dcterms:modified xsi:type="dcterms:W3CDTF">2023-12-03T22:19:00Z</dcterms:modified>
</cp:coreProperties>
</file>