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IMG_8144</w:t>
      </w:r>
    </w:p>
    <w:p/>
    <w:p/>
    <w:p>
      <w:pPr/>
      <w:r>
        <w:rPr/>
        <w:t xml:space="preserve"> with this infection (24). SARS is a viral respiratory disease caused by a formerly unrecognized animal CoV that originated from the wet markets in southern China after adapting to the human host, thereby enabling transmission between humans (90). The SARS outbreak reported in 2002 to 2003 had 8,098 confirmed cases with 774 total deaths (9.6%) (93). The outbreak severely affected the Asia Pacific region, especially mainland China (94). Even though the case fatality rate (CFR) of SARS-CoV-2 (COVID-19) is lower than that of SARS-CoV, there exists a severe concern linked to this outbreak due to its epidemiological similarity to influenza viruses (95, 279). This can fail the public health system, resulting in a pandemic (96). MERS is another respiratory disease that was first reported in Saudi Arabia during the year 2012. The disease was found to have a CFR of around 35% (97). The analysis of available data sets suggests that the incubation period of SARS-CoV-2, SARS-CoV, and MERS-CoV is in almost the same range. The longest predicted incubation time of SARS-CoV-2 is 14 days. Hence, suspected individuals are isolated for 14 days to avoid the risk of further spread (98). Even though a high similarity has been reported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2023-07-24T18:45:44+02:00</dcterms:created>
  <dcterms:modified xsi:type="dcterms:W3CDTF">2023-07-24T18:45:44+02:00</dcterms:modified>
</cp:coreProperties>
</file>

<file path=docProps/custom.xml><?xml version="1.0" encoding="utf-8"?>
<Properties xmlns="http://schemas.openxmlformats.org/officeDocument/2006/custom-properties" xmlns:vt="http://schemas.openxmlformats.org/officeDocument/2006/docPropsVTypes"/>
</file>