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Arial" w:hAnsi="Arial" w:eastAsia="Arial" w:cs="Arial"/>
          <w:sz w:val="32"/>
          <w:szCs w:val="32"/>
          <w:b w:val="1"/>
          <w:bCs w:val="1"/>
        </w:rPr>
        <w:t xml:space="preserve">project-plan-d</w:t>
      </w:r>
    </w:p>
    <w:p/>
    <w:p/>
    <w:p>
      <w:pPr/>
      <w:r>
        <w:rPr/>
        <w:t xml:space="preserve">had grown calm. There was General Neumayer, "who was to be depended upon," and who from his position at Lyons would at need march upon Paris. Changarnier exclaimed, "Representatives of the people, deliberate in peace." Even Louis Bonaparte himself had pronounced these famous words, "| should see an enemy of my country in any one who would change by force that which has been established by law," and, moreover, the Army was "force," and the Army possessed leaders, leaders who were beloved and victorious. Lamoriciére, Changarnier, Cavaignac, Lefl6, Bedeau, Charras; how could any one imagine the Army of Africa arresting the Generals of Africa? On Friday, November 28, 1851, Louis Bonaparte said to Michel de Bourges, "If | wanted to do wrong, | could not. Yesterday, Thursday, | invited to my table five Colonels of the garrison of Paris, and the whim seized me to question each one by himself. All five declared to me that the Army would never lend itself to a coup de force, nor attack the inviolability of the Assembly. You can tell your friends this."—"He smiled," said Michel de Bourges, reassured, "and | also smiled." After this,</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8"/>
        <w:szCs w:val="28"/>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2023-08-09T18:17:37+02:00</dcterms:created>
  <dcterms:modified xsi:type="dcterms:W3CDTF">2023-08-09T18:17:37+02:00</dcterms:modified>
</cp:coreProperties>
</file>

<file path=docProps/custom.xml><?xml version="1.0" encoding="utf-8"?>
<Properties xmlns="http://schemas.openxmlformats.org/officeDocument/2006/custom-properties" xmlns:vt="http://schemas.openxmlformats.org/officeDocument/2006/docPropsVTypes"/>
</file>