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32"/>
          <w:szCs w:val="32"/>
          <w:b w:val="1"/>
          <w:bCs w:val="1"/>
        </w:rPr>
        <w:t xml:space="preserve">project-plan-d</w:t>
      </w:r>
    </w:p>
    <w:p/>
    <w:p/>
    <w:p>
      <w:pPr/>
      <w:r>
        <w:rPr/>
        <w:t xml:space="preserve">Police. Those belated inhabitants of the Cité who may have returned home at a late hour of the night might have noticed a large number of street cabs loitering in scattered groups at different points round about the Rue de Jerusalem. From eleven o'clock in the evening, under pretext of the arrivals of refugees at Paris from Genoa and London, the Brigade of Surety and the eight hundred sergents de ville had been retained in the Prefecture. At three o'clock in the morning a summons had been sent to the forty-eight Commissaries of Paris and of the suburbs, and also to the peace officers. An hour afterwards all of them arrived. They were ushered into a separate chamber, and isolated from each other as much as possible. At five o'clock a bell was sounded in the Prefect's cabinet. The Prefect Maupas called the Commissaries of Police one after another into his cabinet, revealed the plot to them, and allotted to each his portion of the crime. None refused; many thanked him. It was a question of arresting at their own homes seventy-eight Democrats who were influential in their districts, and dreaded by the Elysée as possible chieftains of barricades. It was</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2023-08-09T18:17:37+02:00</dcterms:created>
  <dcterms:modified xsi:type="dcterms:W3CDTF">2023-08-09T18:17:37+02:00</dcterms:modified>
</cp:coreProperties>
</file>

<file path=docProps/custom.xml><?xml version="1.0" encoding="utf-8"?>
<Properties xmlns="http://schemas.openxmlformats.org/officeDocument/2006/custom-properties" xmlns:vt="http://schemas.openxmlformats.org/officeDocument/2006/docPropsVTypes"/>
</file>