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themselves in his study, seated themselves at his table, and, while he groaned and scolded in an arm-chair, they drew up a formal report of what had just taken place, as they wished to leave an official record of the outrage in the archives. When the official report was ended Representative Canet read it to the President, and offered him a pen. "What do you want me to do with this?" he asked. "You are the President," answered Canet. "This is our last sitting. It is your duty to sign the official report." This man refused. CHAPTER X. THE BLACK DOOR M. Dupin is a matchless disgrace. Later on he had his reward. It appears that he became some sort of an Attorney-General at the Court of Appeal. M. Dupin renders to Louis Bonaparte the service of being in his place the meanest of men. To continue this dismal history. The Representatives of the Right, in their first bewilderment caused by the coup d'état, hastened in large numbers to M. Daru, who was Vice-President of the Assembly, and at the same time one of the Presidents of the Pyramid Club. This Association had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