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7EB" w:rsidRDefault="003917EB">
      <w:pPr>
        <w:widowControl w:val="0"/>
        <w:spacing w:after="0"/>
        <w:jc w:val="center"/>
        <w:rPr>
          <w:rFonts w:ascii="Calibri" w:hAnsi="Calibri"/>
          <w:b/>
          <w:bCs/>
          <w:color w:val="000000"/>
          <w:sz w:val="32"/>
          <w:szCs w:val="32"/>
          <w:shd w:val="clear" w:color="auto" w:fill="FFFFFF"/>
        </w:rPr>
      </w:pPr>
    </w:p>
    <w:p w:rsidR="003917EB" w:rsidRDefault="00DA3548">
      <w:pPr>
        <w:widowControl w:val="0"/>
        <w:spacing w:after="0"/>
        <w:jc w:val="center"/>
        <w:rPr>
          <w:rFonts w:ascii="Calibri" w:hAnsi="Calibri" w:cs="Helvetica"/>
          <w:b/>
          <w:bCs/>
          <w:sz w:val="28"/>
          <w:szCs w:val="28"/>
          <w:lang w:val="en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FFFFFF"/>
        </w:rPr>
        <w:t>Data Science: Data analysis and visualisation (S31)</w:t>
      </w:r>
    </w:p>
    <w:p w:rsidR="003917EB" w:rsidRDefault="009C67DB">
      <w:pPr>
        <w:widowControl w:val="0"/>
        <w:spacing w:after="0"/>
        <w:jc w:val="center"/>
        <w:rPr>
          <w:rFonts w:ascii="Calibri" w:hAnsi="Calibri" w:cs="Helvetica"/>
          <w:b/>
          <w:sz w:val="28"/>
          <w:szCs w:val="28"/>
          <w:lang w:val="en-US"/>
        </w:rPr>
      </w:pPr>
      <w:r>
        <w:rPr>
          <w:rFonts w:ascii="Calibri" w:hAnsi="Calibri" w:cs="Helvetica"/>
          <w:b/>
          <w:bCs/>
          <w:sz w:val="28"/>
          <w:szCs w:val="28"/>
          <w:lang w:val="en-US"/>
        </w:rPr>
        <w:t>29</w:t>
      </w:r>
      <w:r w:rsidR="00D34964">
        <w:rPr>
          <w:rFonts w:ascii="Calibri" w:hAnsi="Calibri" w:cs="Helvetica"/>
          <w:b/>
          <w:bCs/>
          <w:sz w:val="28"/>
          <w:szCs w:val="28"/>
          <w:lang w:val="en-US"/>
        </w:rPr>
        <w:t>.07.201</w:t>
      </w:r>
      <w:r>
        <w:rPr>
          <w:rFonts w:ascii="Calibri" w:hAnsi="Calibri" w:cs="Helvetica"/>
          <w:b/>
          <w:bCs/>
          <w:sz w:val="28"/>
          <w:szCs w:val="28"/>
          <w:lang w:val="en-US"/>
        </w:rPr>
        <w:t>9</w:t>
      </w:r>
      <w:r w:rsidR="00DA3548">
        <w:rPr>
          <w:rFonts w:ascii="Calibri" w:hAnsi="Calibri" w:cs="Helvetica"/>
          <w:b/>
          <w:bCs/>
          <w:sz w:val="28"/>
          <w:szCs w:val="28"/>
          <w:lang w:val="en-US"/>
        </w:rPr>
        <w:t xml:space="preserve"> – </w:t>
      </w:r>
      <w:r w:rsidR="00D34964">
        <w:rPr>
          <w:rFonts w:ascii="Calibri" w:hAnsi="Calibri" w:cs="Helvetica"/>
          <w:b/>
          <w:bCs/>
          <w:sz w:val="28"/>
          <w:szCs w:val="28"/>
          <w:lang w:val="en-US"/>
        </w:rPr>
        <w:t>0</w:t>
      </w:r>
      <w:r>
        <w:rPr>
          <w:rFonts w:ascii="Calibri" w:hAnsi="Calibri" w:cs="Helvetica"/>
          <w:b/>
          <w:bCs/>
          <w:sz w:val="28"/>
          <w:szCs w:val="28"/>
          <w:lang w:val="en-US"/>
        </w:rPr>
        <w:t>2</w:t>
      </w:r>
      <w:r w:rsidR="00D34964">
        <w:rPr>
          <w:rFonts w:ascii="Calibri" w:hAnsi="Calibri" w:cs="Helvetica"/>
          <w:b/>
          <w:bCs/>
          <w:sz w:val="28"/>
          <w:szCs w:val="28"/>
          <w:lang w:val="en-US"/>
        </w:rPr>
        <w:t>.08.201</w:t>
      </w:r>
      <w:r>
        <w:rPr>
          <w:rFonts w:ascii="Calibri" w:hAnsi="Calibri" w:cs="Helvetica"/>
          <w:b/>
          <w:bCs/>
          <w:sz w:val="28"/>
          <w:szCs w:val="28"/>
          <w:lang w:val="en-US"/>
        </w:rPr>
        <w:t>9</w:t>
      </w:r>
      <w:r w:rsidR="00D34964">
        <w:rPr>
          <w:rFonts w:ascii="Calibri" w:hAnsi="Calibri" w:cs="Helvetica"/>
          <w:b/>
          <w:bCs/>
          <w:sz w:val="28"/>
          <w:szCs w:val="28"/>
          <w:lang w:val="en-US"/>
        </w:rPr>
        <w:t xml:space="preserve"> </w:t>
      </w:r>
    </w:p>
    <w:p w:rsidR="003917EB" w:rsidRDefault="003917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ascii="Calibri" w:hAnsi="Calibri" w:cs="Helvetica"/>
          <w:sz w:val="20"/>
          <w:szCs w:val="20"/>
          <w:lang w:val="en-US"/>
        </w:rPr>
      </w:pPr>
    </w:p>
    <w:p w:rsidR="003917EB" w:rsidRDefault="00DA35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ascii="Calibri" w:hAnsi="Calibri" w:cs="Helvetica"/>
          <w:sz w:val="20"/>
          <w:szCs w:val="20"/>
          <w:lang w:val="en-US"/>
        </w:rPr>
      </w:pPr>
      <w:r>
        <w:rPr>
          <w:rFonts w:ascii="Calibri" w:hAnsi="Calibri" w:cs="Helvetica"/>
          <w:sz w:val="20"/>
          <w:szCs w:val="20"/>
          <w:lang w:val="en-US"/>
        </w:rPr>
        <w:t>Course Director</w:t>
      </w:r>
      <w:r w:rsidR="007A5FC7">
        <w:rPr>
          <w:rFonts w:ascii="Calibri" w:hAnsi="Calibri" w:cs="Helvetica"/>
          <w:sz w:val="20"/>
          <w:szCs w:val="20"/>
          <w:lang w:val="en-US"/>
        </w:rPr>
        <w:t>s</w:t>
      </w:r>
      <w:r>
        <w:rPr>
          <w:rFonts w:ascii="Calibri" w:hAnsi="Calibri" w:cs="Helvetica"/>
          <w:sz w:val="20"/>
          <w:szCs w:val="20"/>
          <w:lang w:val="en-US"/>
        </w:rPr>
        <w:t xml:space="preserve">:  </w:t>
      </w:r>
      <w:r w:rsidR="00D34964">
        <w:rPr>
          <w:rFonts w:ascii="Calibri" w:hAnsi="Calibri" w:cs="Helvetica"/>
          <w:sz w:val="20"/>
          <w:szCs w:val="20"/>
          <w:lang w:val="en-US"/>
        </w:rPr>
        <w:t>(</w:t>
      </w:r>
      <w:r>
        <w:rPr>
          <w:rFonts w:ascii="Calibri" w:hAnsi="Calibri" w:cs="Helvetica"/>
          <w:i/>
          <w:sz w:val="20"/>
          <w:szCs w:val="20"/>
          <w:lang w:val="en-US"/>
        </w:rPr>
        <w:t>Daniel Oberski</w:t>
      </w:r>
      <w:r w:rsidR="00D34964">
        <w:rPr>
          <w:rFonts w:ascii="Calibri" w:hAnsi="Calibri" w:cs="Helvetica"/>
          <w:i/>
          <w:sz w:val="20"/>
          <w:szCs w:val="20"/>
          <w:lang w:val="en-US"/>
        </w:rPr>
        <w:t>)</w:t>
      </w:r>
      <w:r>
        <w:rPr>
          <w:rFonts w:ascii="Calibri" w:hAnsi="Calibri" w:cs="Helvetica"/>
          <w:i/>
          <w:sz w:val="20"/>
          <w:szCs w:val="20"/>
          <w:lang w:val="en-US"/>
        </w:rPr>
        <w:t>, Maarten Cruyff</w:t>
      </w:r>
    </w:p>
    <w:p w:rsidR="003917EB" w:rsidRPr="009C67DB" w:rsidRDefault="00DA35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ascii="Calibri" w:hAnsi="Calibri" w:cs="Helvetica"/>
          <w:sz w:val="20"/>
          <w:szCs w:val="20"/>
          <w:lang w:val="en-US"/>
        </w:rPr>
      </w:pPr>
      <w:r w:rsidRPr="009C67DB">
        <w:rPr>
          <w:rFonts w:ascii="Calibri" w:hAnsi="Calibri" w:cs="Helvetica"/>
          <w:sz w:val="20"/>
          <w:szCs w:val="20"/>
          <w:lang w:val="en-US"/>
        </w:rPr>
        <w:t xml:space="preserve">Course Location: </w:t>
      </w:r>
      <w:proofErr w:type="spellStart"/>
      <w:r w:rsidR="007A5FC7" w:rsidRPr="009C67DB">
        <w:rPr>
          <w:rFonts w:ascii="Calibri" w:hAnsi="Calibri" w:cs="Helvetica"/>
          <w:sz w:val="20"/>
          <w:szCs w:val="20"/>
          <w:lang w:val="en-US"/>
        </w:rPr>
        <w:t>M</w:t>
      </w:r>
      <w:r w:rsidR="009C67DB" w:rsidRPr="009C67DB">
        <w:rPr>
          <w:rFonts w:ascii="Calibri" w:hAnsi="Calibri" w:cs="Helvetica"/>
          <w:sz w:val="20"/>
          <w:szCs w:val="20"/>
          <w:lang w:val="en-US"/>
        </w:rPr>
        <w:t>innaert</w:t>
      </w:r>
      <w:proofErr w:type="spellEnd"/>
      <w:r w:rsidR="009C67DB" w:rsidRPr="009C67DB">
        <w:rPr>
          <w:rFonts w:ascii="Calibri" w:hAnsi="Calibri" w:cs="Helvetica"/>
          <w:sz w:val="20"/>
          <w:szCs w:val="20"/>
          <w:lang w:val="en-US"/>
        </w:rPr>
        <w:t xml:space="preserve"> building</w:t>
      </w:r>
      <w:r w:rsidRPr="009C67DB">
        <w:rPr>
          <w:rFonts w:ascii="Calibri" w:hAnsi="Calibri" w:cs="Helvetica"/>
          <w:sz w:val="20"/>
          <w:szCs w:val="20"/>
          <w:lang w:val="en-US"/>
        </w:rPr>
        <w:t xml:space="preserve"> </w:t>
      </w:r>
      <w:r w:rsidR="009C67DB" w:rsidRPr="009C67DB">
        <w:rPr>
          <w:rFonts w:ascii="Calibri" w:hAnsi="Calibri" w:cs="Helvetica"/>
          <w:sz w:val="20"/>
          <w:szCs w:val="20"/>
          <w:lang w:val="en-US"/>
        </w:rPr>
        <w:t xml:space="preserve"> room</w:t>
      </w:r>
      <w:r w:rsidR="009C67DB">
        <w:rPr>
          <w:rFonts w:ascii="Calibri" w:hAnsi="Calibri" w:cs="Helvetica"/>
          <w:sz w:val="20"/>
          <w:szCs w:val="20"/>
          <w:lang w:val="en-US"/>
        </w:rPr>
        <w:t xml:space="preserve"> 2.01</w:t>
      </w:r>
      <w:r w:rsidRPr="009C67DB">
        <w:rPr>
          <w:rFonts w:ascii="Calibri" w:hAnsi="Calibri" w:cs="Helvetica"/>
          <w:sz w:val="20"/>
          <w:szCs w:val="20"/>
          <w:lang w:val="en-US"/>
        </w:rPr>
        <w:t xml:space="preserve">– </w:t>
      </w:r>
      <w:proofErr w:type="spellStart"/>
      <w:r w:rsidR="007A5FC7" w:rsidRPr="009C67DB">
        <w:rPr>
          <w:rFonts w:ascii="Calibri" w:hAnsi="Calibri" w:cs="Helvetica"/>
          <w:sz w:val="20"/>
          <w:szCs w:val="20"/>
          <w:lang w:val="en-US"/>
        </w:rPr>
        <w:t>Leuvenlaan</w:t>
      </w:r>
      <w:proofErr w:type="spellEnd"/>
      <w:r w:rsidR="007A5FC7" w:rsidRPr="009C67DB">
        <w:rPr>
          <w:rFonts w:ascii="Calibri" w:hAnsi="Calibri" w:cs="Helvetica"/>
          <w:sz w:val="20"/>
          <w:szCs w:val="20"/>
          <w:lang w:val="en-US"/>
        </w:rPr>
        <w:t xml:space="preserve"> </w:t>
      </w:r>
      <w:r w:rsidR="009C67DB" w:rsidRPr="009C67DB">
        <w:rPr>
          <w:rFonts w:ascii="Calibri" w:hAnsi="Calibri" w:cs="Helvetica"/>
          <w:sz w:val="20"/>
          <w:szCs w:val="20"/>
          <w:lang w:val="en-US"/>
        </w:rPr>
        <w:t>4</w:t>
      </w:r>
      <w:r w:rsidR="007A5FC7" w:rsidRPr="009C67DB">
        <w:rPr>
          <w:rFonts w:ascii="Calibri" w:hAnsi="Calibri" w:cs="Helvetica"/>
          <w:sz w:val="20"/>
          <w:szCs w:val="20"/>
          <w:lang w:val="en-US"/>
        </w:rPr>
        <w:t xml:space="preserve">, 3584CE  Utrecht. </w:t>
      </w:r>
    </w:p>
    <w:p w:rsidR="003917EB" w:rsidRPr="009C67DB" w:rsidRDefault="003917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ascii="Calibri" w:hAnsi="Calibri" w:cs="Helvetica"/>
          <w:sz w:val="20"/>
          <w:szCs w:val="20"/>
          <w:lang w:val="en-US"/>
        </w:rPr>
      </w:pPr>
    </w:p>
    <w:p w:rsidR="003917EB" w:rsidRPr="009C67DB" w:rsidRDefault="00DA35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lang w:val="de-DE"/>
        </w:rPr>
      </w:pPr>
      <w:proofErr w:type="spellStart"/>
      <w:r w:rsidRPr="009C67DB">
        <w:rPr>
          <w:rFonts w:ascii="Calibri" w:hAnsi="Calibri" w:cs="Helvetica"/>
          <w:sz w:val="20"/>
          <w:szCs w:val="20"/>
          <w:lang w:val="de-DE"/>
        </w:rPr>
        <w:t>E-mail</w:t>
      </w:r>
      <w:proofErr w:type="spellEnd"/>
      <w:r w:rsidRPr="009C67DB">
        <w:rPr>
          <w:rFonts w:ascii="Calibri" w:hAnsi="Calibri" w:cs="Helvetica"/>
          <w:sz w:val="20"/>
          <w:szCs w:val="20"/>
          <w:lang w:val="de-DE"/>
        </w:rPr>
        <w:t xml:space="preserve">: </w:t>
      </w:r>
      <w:hyperlink r:id="rId8">
        <w:proofErr w:type="spellStart"/>
        <w:r w:rsidRPr="009C67DB">
          <w:rPr>
            <w:rStyle w:val="InternetLink"/>
            <w:rFonts w:ascii="Calibri" w:hAnsi="Calibri"/>
            <w:i/>
            <w:sz w:val="20"/>
            <w:szCs w:val="20"/>
            <w:lang w:val="de-DE"/>
          </w:rPr>
          <w:t>ms.</w:t>
        </w:r>
        <w:r w:rsidR="009C67DB" w:rsidRPr="009C67DB">
          <w:rPr>
            <w:rStyle w:val="InternetLink"/>
            <w:rFonts w:ascii="Calibri" w:hAnsi="Calibri"/>
            <w:i/>
            <w:sz w:val="20"/>
            <w:szCs w:val="20"/>
            <w:lang w:val="de-DE"/>
          </w:rPr>
          <w:t>summ</w:t>
        </w:r>
        <w:r w:rsidR="009C67DB">
          <w:rPr>
            <w:rStyle w:val="InternetLink"/>
            <w:rFonts w:ascii="Calibri" w:hAnsi="Calibri"/>
            <w:i/>
            <w:sz w:val="20"/>
            <w:szCs w:val="20"/>
            <w:lang w:val="de-DE"/>
          </w:rPr>
          <w:t>erschool</w:t>
        </w:r>
        <w:proofErr w:type="spellEnd"/>
        <w:r w:rsidR="009C67DB" w:rsidRPr="009C67DB">
          <w:rPr>
            <w:rStyle w:val="InternetLink"/>
            <w:rFonts w:ascii="Calibri" w:hAnsi="Calibri"/>
            <w:i/>
            <w:sz w:val="20"/>
            <w:szCs w:val="20"/>
            <w:lang w:val="de-DE"/>
          </w:rPr>
          <w:t xml:space="preserve"> </w:t>
        </w:r>
        <w:r w:rsidRPr="009C67DB">
          <w:rPr>
            <w:rStyle w:val="InternetLink"/>
            <w:rFonts w:ascii="Calibri" w:hAnsi="Calibri"/>
            <w:i/>
            <w:sz w:val="20"/>
            <w:szCs w:val="20"/>
            <w:lang w:val="de-DE"/>
          </w:rPr>
          <w:t>@uu.nl</w:t>
        </w:r>
      </w:hyperlink>
    </w:p>
    <w:p w:rsidR="003917EB" w:rsidRPr="009C67DB" w:rsidRDefault="003917EB">
      <w:pPr>
        <w:widowControl w:val="0"/>
        <w:spacing w:after="0"/>
        <w:jc w:val="right"/>
        <w:rPr>
          <w:rFonts w:ascii="Verdana" w:hAnsi="Verdana" w:cs="Helvetica"/>
          <w:i/>
          <w:sz w:val="18"/>
          <w:szCs w:val="22"/>
          <w:lang w:val="de-DE"/>
        </w:rPr>
      </w:pPr>
    </w:p>
    <w:tbl>
      <w:tblPr>
        <w:tblW w:w="10337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568"/>
        <w:gridCol w:w="1416"/>
        <w:gridCol w:w="2274"/>
        <w:gridCol w:w="4117"/>
        <w:gridCol w:w="1962"/>
      </w:tblGrid>
      <w:tr w:rsidR="00D419CC" w:rsidTr="009C67DB">
        <w:trPr>
          <w:trHeight w:val="340"/>
          <w:jc w:val="center"/>
        </w:trPr>
        <w:tc>
          <w:tcPr>
            <w:tcW w:w="10337" w:type="dxa"/>
            <w:gridSpan w:val="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/>
            <w:tcMar>
              <w:left w:w="107" w:type="dxa"/>
            </w:tcMar>
            <w:vAlign w:val="center"/>
          </w:tcPr>
          <w:p w:rsidR="00D419CC" w:rsidRPr="00C34990" w:rsidRDefault="00D419CC" w:rsidP="00B400B9">
            <w:pPr>
              <w:widowControl w:val="0"/>
              <w:spacing w:after="0"/>
              <w:jc w:val="center"/>
              <w:rPr>
                <w:rFonts w:asciiTheme="minorHAnsi" w:hAnsiTheme="minorHAnsi" w:cs="Helvetica"/>
                <w:b/>
                <w:lang w:val="en-US"/>
              </w:rPr>
            </w:pPr>
            <w:r w:rsidRPr="00C34990">
              <w:rPr>
                <w:rFonts w:ascii="Calibri" w:hAnsi="Calibri" w:cs="Helvetica"/>
                <w:b/>
                <w:lang w:val="en-US"/>
              </w:rPr>
              <w:t>Saturday and Sunday (</w:t>
            </w:r>
            <w:r w:rsidR="00B400B9" w:rsidRPr="00C34990">
              <w:rPr>
                <w:rFonts w:ascii="Calibri" w:hAnsi="Calibri" w:cs="Helvetica"/>
                <w:b/>
                <w:lang w:val="en-US"/>
              </w:rPr>
              <w:t>2</w:t>
            </w:r>
            <w:r w:rsidR="009C67DB">
              <w:rPr>
                <w:rFonts w:ascii="Calibri" w:hAnsi="Calibri" w:cs="Helvetica"/>
                <w:b/>
                <w:lang w:val="en-US"/>
              </w:rPr>
              <w:t>7</w:t>
            </w:r>
            <w:r w:rsidR="00B400B9" w:rsidRPr="00C34990">
              <w:rPr>
                <w:rFonts w:ascii="Calibri" w:hAnsi="Calibri" w:cs="Helvetica"/>
                <w:b/>
                <w:lang w:val="en-US"/>
              </w:rPr>
              <w:t xml:space="preserve"> &amp; 2</w:t>
            </w:r>
            <w:r w:rsidR="009C67DB">
              <w:rPr>
                <w:rFonts w:ascii="Calibri" w:hAnsi="Calibri" w:cs="Helvetica"/>
                <w:b/>
                <w:lang w:val="en-US"/>
              </w:rPr>
              <w:t>8</w:t>
            </w:r>
            <w:r w:rsidR="00B400B9" w:rsidRPr="00C34990">
              <w:rPr>
                <w:rFonts w:ascii="Calibri" w:hAnsi="Calibri" w:cs="Helvetica"/>
                <w:b/>
                <w:lang w:val="en-US"/>
              </w:rPr>
              <w:t xml:space="preserve"> </w:t>
            </w:r>
            <w:r w:rsidR="009C67DB">
              <w:rPr>
                <w:rFonts w:ascii="Calibri" w:hAnsi="Calibri" w:cs="Helvetica"/>
                <w:b/>
                <w:lang w:val="en-US"/>
              </w:rPr>
              <w:t>July)</w:t>
            </w:r>
          </w:p>
        </w:tc>
      </w:tr>
      <w:tr w:rsidR="00D419CC" w:rsidTr="009C67DB">
        <w:trPr>
          <w:trHeight w:val="340"/>
          <w:jc w:val="center"/>
        </w:trPr>
        <w:tc>
          <w:tcPr>
            <w:tcW w:w="1984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000000" w:themeColor="text1"/>
              <w:right w:val="single" w:sz="2" w:space="0" w:color="808080"/>
            </w:tcBorders>
            <w:shd w:val="clear" w:color="auto" w:fill="D9D9D9"/>
            <w:tcMar>
              <w:left w:w="107" w:type="dxa"/>
            </w:tcMar>
            <w:vAlign w:val="center"/>
          </w:tcPr>
          <w:p w:rsidR="00D419CC" w:rsidRPr="00B400B9" w:rsidRDefault="00D419CC" w:rsidP="00D419CC">
            <w:pPr>
              <w:widowControl w:val="0"/>
              <w:spacing w:after="0"/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</w:pPr>
            <w:r w:rsidRPr="00B400B9"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  <w:t>Time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000000" w:themeColor="text1"/>
              <w:right w:val="single" w:sz="2" w:space="0" w:color="808080"/>
            </w:tcBorders>
            <w:shd w:val="clear" w:color="auto" w:fill="D9D9D9"/>
            <w:tcMar>
              <w:left w:w="107" w:type="dxa"/>
            </w:tcMar>
            <w:vAlign w:val="center"/>
          </w:tcPr>
          <w:p w:rsidR="00D419CC" w:rsidRPr="00B400B9" w:rsidRDefault="00D419CC" w:rsidP="00B400B9">
            <w:pPr>
              <w:widowControl w:val="0"/>
              <w:spacing w:after="0"/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</w:pPr>
            <w:r w:rsidRPr="00B400B9"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  <w:t>Activity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000000" w:themeColor="text1"/>
              <w:right w:val="single" w:sz="2" w:space="0" w:color="808080"/>
            </w:tcBorders>
            <w:shd w:val="clear" w:color="auto" w:fill="D9D9D9"/>
            <w:tcMar>
              <w:left w:w="107" w:type="dxa"/>
            </w:tcMar>
            <w:vAlign w:val="center"/>
          </w:tcPr>
          <w:p w:rsidR="00D419CC" w:rsidRPr="00B400B9" w:rsidRDefault="00D419CC">
            <w:pPr>
              <w:widowControl w:val="0"/>
              <w:spacing w:after="0"/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</w:pPr>
            <w:r w:rsidRPr="00B400B9"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000000" w:themeColor="text1"/>
              <w:right w:val="single" w:sz="2" w:space="0" w:color="808080"/>
            </w:tcBorders>
            <w:shd w:val="clear" w:color="auto" w:fill="D9D9D9"/>
            <w:tcMar>
              <w:left w:w="107" w:type="dxa"/>
            </w:tcMar>
            <w:vAlign w:val="center"/>
          </w:tcPr>
          <w:p w:rsidR="00D419CC" w:rsidRPr="00C34990" w:rsidRDefault="00D419CC" w:rsidP="00C34990"/>
        </w:tc>
      </w:tr>
      <w:tr w:rsidR="00B400B9" w:rsidTr="009C67DB">
        <w:trPr>
          <w:trHeight w:val="340"/>
          <w:jc w:val="center"/>
        </w:trPr>
        <w:tc>
          <w:tcPr>
            <w:tcW w:w="1984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tcMar>
              <w:left w:w="107" w:type="dxa"/>
            </w:tcMar>
            <w:vAlign w:val="center"/>
          </w:tcPr>
          <w:p w:rsidR="00B400B9" w:rsidRPr="00B400B9" w:rsidRDefault="00B400B9" w:rsidP="00B400B9">
            <w:pPr>
              <w:widowControl w:val="0"/>
              <w:spacing w:after="0"/>
              <w:rPr>
                <w:rFonts w:asciiTheme="minorHAnsi" w:hAnsiTheme="minorHAnsi" w:cs="Helvetica"/>
                <w:i/>
                <w:sz w:val="20"/>
                <w:szCs w:val="20"/>
                <w:lang w:val="en-US"/>
              </w:rPr>
            </w:pPr>
            <w:r w:rsidRPr="00B400B9">
              <w:rPr>
                <w:rFonts w:asciiTheme="minorHAnsi" w:hAnsiTheme="minorHAnsi" w:cs="Helvetica"/>
                <w:i/>
                <w:sz w:val="20"/>
                <w:szCs w:val="20"/>
                <w:lang w:val="en-US"/>
              </w:rPr>
              <w:t>12.00 – 18.00</w:t>
            </w:r>
          </w:p>
        </w:tc>
        <w:tc>
          <w:tcPr>
            <w:tcW w:w="227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tcMar>
              <w:left w:w="107" w:type="dxa"/>
            </w:tcMar>
            <w:vAlign w:val="center"/>
          </w:tcPr>
          <w:p w:rsidR="00B400B9" w:rsidRPr="00B400B9" w:rsidRDefault="00B400B9" w:rsidP="00B400B9">
            <w:pPr>
              <w:widowControl w:val="0"/>
              <w:spacing w:after="0"/>
              <w:rPr>
                <w:rFonts w:asciiTheme="minorHAnsi" w:hAnsiTheme="minorHAnsi" w:cs="Helvetica"/>
                <w:i/>
                <w:sz w:val="20"/>
                <w:szCs w:val="20"/>
                <w:lang w:val="en-US"/>
              </w:rPr>
            </w:pPr>
            <w:r w:rsidRPr="00B400B9">
              <w:rPr>
                <w:rFonts w:asciiTheme="minorHAnsi" w:hAnsiTheme="minorHAnsi" w:cs="Helvetica"/>
                <w:i/>
                <w:sz w:val="20"/>
                <w:szCs w:val="20"/>
                <w:lang w:val="en-US"/>
              </w:rPr>
              <w:t>Key pickup</w:t>
            </w:r>
          </w:p>
        </w:tc>
        <w:tc>
          <w:tcPr>
            <w:tcW w:w="41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tcMar>
              <w:left w:w="107" w:type="dxa"/>
            </w:tcMar>
            <w:vAlign w:val="center"/>
          </w:tcPr>
          <w:p w:rsidR="00B400B9" w:rsidRPr="00B400B9" w:rsidRDefault="00B400B9">
            <w:pPr>
              <w:widowControl w:val="0"/>
              <w:spacing w:after="0"/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</w:pPr>
            <w:r w:rsidRPr="00B400B9">
              <w:rPr>
                <w:rFonts w:ascii="Calibri" w:hAnsi="Calibri" w:cs="Calibri"/>
                <w:i/>
                <w:sz w:val="18"/>
                <w:szCs w:val="18"/>
                <w:lang w:val="en-US"/>
              </w:rPr>
              <w:t>You will find the exact key pick up location in the pre-departure information, which becomes available after you have paid the course fee.</w:t>
            </w:r>
          </w:p>
        </w:tc>
        <w:tc>
          <w:tcPr>
            <w:tcW w:w="196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tcMar>
              <w:left w:w="107" w:type="dxa"/>
            </w:tcMar>
            <w:vAlign w:val="center"/>
          </w:tcPr>
          <w:p w:rsidR="00B400B9" w:rsidRPr="00B400B9" w:rsidRDefault="00B400B9">
            <w:pPr>
              <w:widowControl w:val="0"/>
              <w:spacing w:after="0"/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</w:pPr>
          </w:p>
        </w:tc>
      </w:tr>
      <w:tr w:rsidR="00B400B9" w:rsidTr="009C67DB">
        <w:trPr>
          <w:trHeight w:val="340"/>
          <w:jc w:val="center"/>
        </w:trPr>
        <w:tc>
          <w:tcPr>
            <w:tcW w:w="1984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  <w:tcMar>
              <w:left w:w="107" w:type="dxa"/>
            </w:tcMar>
            <w:vAlign w:val="center"/>
          </w:tcPr>
          <w:p w:rsidR="00B400B9" w:rsidRPr="00B400B9" w:rsidRDefault="00B400B9" w:rsidP="00B400B9">
            <w:pPr>
              <w:widowControl w:val="0"/>
              <w:spacing w:after="0"/>
              <w:rPr>
                <w:rFonts w:asciiTheme="minorHAnsi" w:hAnsiTheme="minorHAnsi" w:cs="Helvetica"/>
                <w:i/>
                <w:sz w:val="20"/>
                <w:szCs w:val="20"/>
                <w:lang w:val="en-US"/>
              </w:rPr>
            </w:pPr>
          </w:p>
        </w:tc>
        <w:tc>
          <w:tcPr>
            <w:tcW w:w="227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  <w:tcMar>
              <w:left w:w="107" w:type="dxa"/>
            </w:tcMar>
            <w:vAlign w:val="center"/>
          </w:tcPr>
          <w:p w:rsidR="00B400B9" w:rsidRPr="00B400B9" w:rsidRDefault="00B400B9" w:rsidP="00B400B9">
            <w:pPr>
              <w:widowControl w:val="0"/>
              <w:spacing w:after="0"/>
              <w:rPr>
                <w:rFonts w:asciiTheme="minorHAnsi" w:hAnsiTheme="minorHAnsi" w:cs="Helvetica"/>
                <w:i/>
                <w:sz w:val="20"/>
                <w:szCs w:val="20"/>
                <w:lang w:val="en-US"/>
              </w:rPr>
            </w:pPr>
          </w:p>
        </w:tc>
        <w:tc>
          <w:tcPr>
            <w:tcW w:w="411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  <w:tcMar>
              <w:left w:w="107" w:type="dxa"/>
            </w:tcMar>
            <w:vAlign w:val="center"/>
          </w:tcPr>
          <w:p w:rsidR="00B400B9" w:rsidRPr="00B400B9" w:rsidRDefault="00B400B9">
            <w:pPr>
              <w:widowControl w:val="0"/>
              <w:spacing w:after="0"/>
              <w:rPr>
                <w:rFonts w:ascii="Calibri" w:hAnsi="Calibri" w:cs="Calibri"/>
                <w:i/>
                <w:sz w:val="18"/>
                <w:szCs w:val="18"/>
                <w:lang w:val="en-US"/>
              </w:rPr>
            </w:pPr>
          </w:p>
        </w:tc>
        <w:tc>
          <w:tcPr>
            <w:tcW w:w="1962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  <w:tcMar>
              <w:left w:w="107" w:type="dxa"/>
            </w:tcMar>
            <w:vAlign w:val="center"/>
          </w:tcPr>
          <w:p w:rsidR="00B400B9" w:rsidRPr="00B400B9" w:rsidRDefault="00B400B9">
            <w:pPr>
              <w:widowControl w:val="0"/>
              <w:spacing w:after="0"/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</w:pPr>
          </w:p>
        </w:tc>
      </w:tr>
      <w:tr w:rsidR="00D419CC" w:rsidTr="009C67DB">
        <w:trPr>
          <w:trHeight w:val="340"/>
          <w:jc w:val="center"/>
        </w:trPr>
        <w:tc>
          <w:tcPr>
            <w:tcW w:w="568" w:type="dxa"/>
            <w:tcBorders>
              <w:top w:val="single" w:sz="2" w:space="0" w:color="000000" w:themeColor="text1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/>
            <w:tcMar>
              <w:left w:w="107" w:type="dxa"/>
            </w:tcMar>
            <w:vAlign w:val="center"/>
          </w:tcPr>
          <w:p w:rsidR="00D419CC" w:rsidRPr="00B400B9" w:rsidRDefault="00D419CC">
            <w:pPr>
              <w:widowControl w:val="0"/>
              <w:spacing w:after="0"/>
              <w:jc w:val="center"/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</w:pPr>
            <w:r w:rsidRPr="00B400B9"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1416" w:type="dxa"/>
            <w:tcBorders>
              <w:top w:val="single" w:sz="2" w:space="0" w:color="000000" w:themeColor="text1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/>
            <w:tcMar>
              <w:left w:w="107" w:type="dxa"/>
            </w:tcMar>
            <w:vAlign w:val="center"/>
          </w:tcPr>
          <w:p w:rsidR="00D419CC" w:rsidRPr="00B400B9" w:rsidRDefault="00D419CC">
            <w:pPr>
              <w:widowControl w:val="0"/>
              <w:spacing w:after="0"/>
              <w:jc w:val="center"/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</w:pPr>
            <w:r w:rsidRPr="00B400B9"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  <w:t>Time</w:t>
            </w:r>
          </w:p>
        </w:tc>
        <w:tc>
          <w:tcPr>
            <w:tcW w:w="2274" w:type="dxa"/>
            <w:tcBorders>
              <w:top w:val="single" w:sz="2" w:space="0" w:color="000000" w:themeColor="text1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/>
            <w:tcMar>
              <w:left w:w="107" w:type="dxa"/>
            </w:tcMar>
            <w:vAlign w:val="center"/>
          </w:tcPr>
          <w:p w:rsidR="00D419CC" w:rsidRPr="00B400B9" w:rsidRDefault="00D419CC">
            <w:pPr>
              <w:widowControl w:val="0"/>
              <w:spacing w:after="0"/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</w:pPr>
            <w:r w:rsidRPr="00B400B9"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  <w:t>Activity</w:t>
            </w:r>
          </w:p>
        </w:tc>
        <w:tc>
          <w:tcPr>
            <w:tcW w:w="4117" w:type="dxa"/>
            <w:tcBorders>
              <w:top w:val="single" w:sz="2" w:space="0" w:color="000000" w:themeColor="text1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/>
            <w:tcMar>
              <w:left w:w="107" w:type="dxa"/>
            </w:tcMar>
            <w:vAlign w:val="center"/>
          </w:tcPr>
          <w:p w:rsidR="00D419CC" w:rsidRPr="00B400B9" w:rsidRDefault="00D419CC">
            <w:pPr>
              <w:widowControl w:val="0"/>
              <w:spacing w:after="0"/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</w:pPr>
            <w:r w:rsidRPr="00B400B9"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62" w:type="dxa"/>
            <w:tcBorders>
              <w:top w:val="single" w:sz="2" w:space="0" w:color="000000" w:themeColor="text1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/>
            <w:tcMar>
              <w:left w:w="107" w:type="dxa"/>
            </w:tcMar>
            <w:vAlign w:val="center"/>
          </w:tcPr>
          <w:p w:rsidR="00D419CC" w:rsidRPr="00B400B9" w:rsidRDefault="009C67DB">
            <w:pPr>
              <w:widowControl w:val="0"/>
              <w:spacing w:after="0"/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Helvetica"/>
                <w:b/>
                <w:sz w:val="20"/>
                <w:szCs w:val="20"/>
                <w:lang w:val="en-US"/>
              </w:rPr>
              <w:t>Location</w:t>
            </w:r>
          </w:p>
        </w:tc>
      </w:tr>
      <w:tr w:rsidR="00D419CC" w:rsidTr="009C67DB">
        <w:trPr>
          <w:cantSplit/>
          <w:trHeight w:val="437"/>
          <w:jc w:val="center"/>
        </w:trPr>
        <w:tc>
          <w:tcPr>
            <w:tcW w:w="568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textDirection w:val="btLr"/>
            <w:vAlign w:val="center"/>
          </w:tcPr>
          <w:p w:rsidR="00D419CC" w:rsidRDefault="00D419CC">
            <w:pPr>
              <w:widowControl w:val="0"/>
              <w:spacing w:after="0"/>
              <w:ind w:left="113" w:right="113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09:00 - 12:00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Lecture</w:t>
            </w:r>
            <w:r w:rsidR="007F6B2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+ lab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 w:rsidP="007F6B20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Introduction</w:t>
            </w:r>
            <w:r w:rsidR="007F6B20">
              <w:rPr>
                <w:rFonts w:asciiTheme="minorHAnsi" w:hAnsiTheme="minorHAnsi"/>
                <w:sz w:val="20"/>
                <w:szCs w:val="20"/>
              </w:rPr>
              <w:t xml:space="preserve"> to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Data Analysis</w:t>
            </w:r>
            <w:r w:rsidR="007F6B20">
              <w:rPr>
                <w:rFonts w:asciiTheme="minorHAnsi" w:hAnsiTheme="minorHAnsi"/>
                <w:sz w:val="20"/>
                <w:szCs w:val="20"/>
              </w:rPr>
              <w:t xml:space="preserve"> and V</w:t>
            </w:r>
            <w:r>
              <w:rPr>
                <w:rFonts w:asciiTheme="minorHAnsi" w:hAnsiTheme="minorHAnsi"/>
                <w:sz w:val="20"/>
                <w:szCs w:val="20"/>
              </w:rPr>
              <w:t>isualisation</w:t>
            </w:r>
            <w:r w:rsidR="00D65D6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D65D60">
              <w:rPr>
                <w:rFonts w:asciiTheme="minorHAnsi" w:hAnsiTheme="minorHAnsi"/>
                <w:sz w:val="20"/>
                <w:szCs w:val="20"/>
              </w:rPr>
              <w:t>Grammar of Graphics</w:t>
            </w: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9C67DB" w:rsidP="00C3499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Minnaert</w:t>
            </w:r>
            <w:proofErr w:type="spellEnd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building, room 2.01</w:t>
            </w:r>
          </w:p>
        </w:tc>
      </w:tr>
      <w:tr w:rsidR="00D419CC" w:rsidTr="009C67DB">
        <w:trPr>
          <w:cantSplit/>
          <w:trHeight w:val="414"/>
          <w:jc w:val="center"/>
        </w:trPr>
        <w:tc>
          <w:tcPr>
            <w:tcW w:w="568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textDirection w:val="btLr"/>
            <w:vAlign w:val="center"/>
          </w:tcPr>
          <w:p w:rsidR="00D419CC" w:rsidRDefault="00D419CC">
            <w:pPr>
              <w:widowControl w:val="0"/>
              <w:spacing w:after="0"/>
              <w:ind w:left="113" w:right="113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  <w:t>12:00 – 13:00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  <w:t>Lunch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spacing w:after="0"/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 w:rsidP="00C3499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</w:p>
        </w:tc>
      </w:tr>
      <w:tr w:rsidR="00D419CC" w:rsidTr="009C67DB">
        <w:trPr>
          <w:cantSplit/>
          <w:trHeight w:val="421"/>
          <w:jc w:val="center"/>
        </w:trPr>
        <w:tc>
          <w:tcPr>
            <w:tcW w:w="568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textDirection w:val="btLr"/>
            <w:vAlign w:val="center"/>
          </w:tcPr>
          <w:p w:rsidR="00D419CC" w:rsidRDefault="00D419CC">
            <w:pPr>
              <w:widowControl w:val="0"/>
              <w:spacing w:after="0"/>
              <w:ind w:left="113" w:right="113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13:15 – 17:00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</w:t>
            </w:r>
            <w:r w:rsidR="007F6B20">
              <w:rPr>
                <w:rFonts w:ascii="Calibri" w:hAnsi="Calibri" w:cs="Calibri"/>
                <w:sz w:val="20"/>
                <w:szCs w:val="20"/>
                <w:lang w:val="en-US"/>
              </w:rPr>
              <w:t>ecture + l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ab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65D60" w:rsidP="00D65D60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Statistical</w:t>
            </w:r>
            <w:bookmarkStart w:id="0" w:name="_GoBack"/>
            <w:bookmarkEnd w:id="0"/>
            <w:r>
              <w:rPr>
                <w:rFonts w:asciiTheme="minorHAnsi" w:hAnsiTheme="minorHAnsi"/>
                <w:sz w:val="20"/>
                <w:szCs w:val="20"/>
              </w:rPr>
              <w:t xml:space="preserve"> Learning</w:t>
            </w:r>
            <w:r w:rsidR="007F6B20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D65D60" w:rsidRDefault="00D65D60" w:rsidP="00D65D60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Prediction,</w:t>
            </w:r>
            <w:r w:rsidRPr="008F2022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Pr="008F2022">
              <w:rPr>
                <w:rFonts w:asciiTheme="minorHAnsi" w:hAnsiTheme="minorHAnsi"/>
                <w:sz w:val="20"/>
                <w:szCs w:val="20"/>
                <w:lang w:val="en-US"/>
              </w:rPr>
              <w:t>Training/V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>alidation/T</w:t>
            </w:r>
            <w:r w:rsidRPr="008F2022">
              <w:rPr>
                <w:rFonts w:asciiTheme="minorHAnsi" w:hAnsiTheme="minorHAnsi"/>
                <w:sz w:val="20"/>
                <w:szCs w:val="20"/>
                <w:lang w:val="en-US"/>
              </w:rPr>
              <w:t>est paradigm</w:t>
            </w: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9C67DB" w:rsidP="00C3499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Minnaert</w:t>
            </w:r>
            <w:proofErr w:type="spellEnd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building, room 2.01</w:t>
            </w:r>
          </w:p>
        </w:tc>
      </w:tr>
      <w:tr w:rsidR="00D419CC" w:rsidTr="009C67DB">
        <w:trPr>
          <w:cantSplit/>
          <w:trHeight w:val="413"/>
          <w:jc w:val="center"/>
        </w:trPr>
        <w:tc>
          <w:tcPr>
            <w:tcW w:w="568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textDirection w:val="btLr"/>
            <w:vAlign w:val="center"/>
          </w:tcPr>
          <w:p w:rsidR="00D419CC" w:rsidRDefault="00D419CC">
            <w:pPr>
              <w:widowControl w:val="0"/>
              <w:spacing w:after="0"/>
              <w:ind w:left="113" w:right="113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09:00 - 12:00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7F6B2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Lecture + lab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65D60" w:rsidRDefault="00D419CC" w:rsidP="00D65D60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Supervised learning</w:t>
            </w:r>
            <w:r w:rsidR="00EE352F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 w:rsidR="00D65D60">
              <w:rPr>
                <w:rFonts w:asciiTheme="minorHAnsi" w:hAnsiTheme="minorHAnsi"/>
                <w:sz w:val="20"/>
                <w:szCs w:val="20"/>
              </w:rPr>
              <w:t>Regression</w:t>
            </w:r>
          </w:p>
          <w:p w:rsidR="00EE352F" w:rsidRPr="008F2022" w:rsidRDefault="00D65D60" w:rsidP="00D65D60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Feature selection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  <w:r w:rsidRPr="008F202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8F2022">
              <w:rPr>
                <w:rFonts w:asciiTheme="minorHAnsi" w:hAnsiTheme="minorHAnsi"/>
                <w:sz w:val="20"/>
                <w:szCs w:val="20"/>
              </w:rPr>
              <w:t>Regularization</w:t>
            </w: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9C67DB" w:rsidP="00C3499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Minnaert</w:t>
            </w:r>
            <w:proofErr w:type="spellEnd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building, room 2.01</w:t>
            </w:r>
          </w:p>
        </w:tc>
      </w:tr>
      <w:tr w:rsidR="00D419CC" w:rsidTr="009C67DB">
        <w:trPr>
          <w:cantSplit/>
          <w:trHeight w:val="433"/>
          <w:jc w:val="center"/>
        </w:trPr>
        <w:tc>
          <w:tcPr>
            <w:tcW w:w="568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textDirection w:val="btLr"/>
            <w:vAlign w:val="center"/>
          </w:tcPr>
          <w:p w:rsidR="00D419CC" w:rsidRDefault="00D419CC">
            <w:pPr>
              <w:widowControl w:val="0"/>
              <w:spacing w:after="0"/>
              <w:ind w:left="113" w:right="113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  <w:t>12:00 - 13:00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  <w:t>Lunch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spacing w:after="0"/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---</w:t>
            </w: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 w:rsidP="00C3499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</w:p>
        </w:tc>
      </w:tr>
      <w:tr w:rsidR="00D419CC" w:rsidTr="009C67DB">
        <w:trPr>
          <w:cantSplit/>
          <w:trHeight w:val="424"/>
          <w:jc w:val="center"/>
        </w:trPr>
        <w:tc>
          <w:tcPr>
            <w:tcW w:w="568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textDirection w:val="btLr"/>
            <w:vAlign w:val="center"/>
          </w:tcPr>
          <w:p w:rsidR="00D419CC" w:rsidRDefault="00D419CC">
            <w:pPr>
              <w:widowControl w:val="0"/>
              <w:spacing w:after="0"/>
              <w:ind w:left="113" w:right="113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13:15 – 17:00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7F6B2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Lecture + lab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65D60" w:rsidRDefault="00D65D60" w:rsidP="00D65D60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Supervised learning: Regression</w:t>
            </w:r>
          </w:p>
          <w:p w:rsidR="00D419CC" w:rsidRPr="008F2022" w:rsidRDefault="00D65D60" w:rsidP="00D65D60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8F2022">
              <w:rPr>
                <w:rFonts w:asciiTheme="minorHAnsi" w:hAnsiTheme="minorHAnsi"/>
                <w:sz w:val="20"/>
                <w:szCs w:val="20"/>
              </w:rPr>
              <w:t>Nonlinear regression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  <w:r w:rsidRPr="008F202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Interactions</w:t>
            </w: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9C67DB" w:rsidP="00C3499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Minnaert</w:t>
            </w:r>
            <w:proofErr w:type="spellEnd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building, room 2.01</w:t>
            </w:r>
          </w:p>
        </w:tc>
      </w:tr>
      <w:tr w:rsidR="00D419CC" w:rsidTr="009C67DB">
        <w:trPr>
          <w:trHeight w:val="417"/>
          <w:jc w:val="center"/>
        </w:trPr>
        <w:tc>
          <w:tcPr>
            <w:tcW w:w="568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textDirection w:val="btLr"/>
            <w:vAlign w:val="center"/>
          </w:tcPr>
          <w:p w:rsidR="00D419CC" w:rsidRDefault="00D419CC">
            <w:pPr>
              <w:widowControl w:val="0"/>
              <w:spacing w:after="0"/>
              <w:ind w:left="113" w:right="113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09:00 - 12:00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Lecture</w:t>
            </w:r>
            <w:r w:rsidR="007F6B2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+ lab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65D60" w:rsidRDefault="008F2022" w:rsidP="00D65D60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Supervised learning</w:t>
            </w:r>
            <w:r w:rsidR="00D65D60">
              <w:rPr>
                <w:rFonts w:asciiTheme="minorHAnsi" w:hAnsiTheme="minorHAnsi"/>
                <w:sz w:val="20"/>
                <w:szCs w:val="20"/>
              </w:rPr>
              <w:t>: Classification</w:t>
            </w:r>
          </w:p>
          <w:p w:rsidR="00EE352F" w:rsidRPr="00EE352F" w:rsidRDefault="00D65D60" w:rsidP="00D65D60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8F2022">
              <w:rPr>
                <w:rFonts w:asciiTheme="minorHAnsi" w:hAnsiTheme="minorHAnsi"/>
                <w:sz w:val="20"/>
                <w:szCs w:val="20"/>
              </w:rPr>
              <w:t xml:space="preserve">Logistic Regression, </w:t>
            </w:r>
            <w:r w:rsidRPr="00EE352F">
              <w:rPr>
                <w:rFonts w:asciiTheme="minorHAnsi" w:hAnsiTheme="minorHAnsi"/>
                <w:sz w:val="20"/>
                <w:szCs w:val="20"/>
              </w:rPr>
              <w:t>Discriminant Analysis</w:t>
            </w: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9C67DB" w:rsidP="00C3499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Minnaert</w:t>
            </w:r>
            <w:proofErr w:type="spellEnd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building, room 2.01</w:t>
            </w:r>
          </w:p>
        </w:tc>
      </w:tr>
      <w:tr w:rsidR="00D419CC" w:rsidTr="009C67DB">
        <w:trPr>
          <w:trHeight w:val="423"/>
          <w:jc w:val="center"/>
        </w:trPr>
        <w:tc>
          <w:tcPr>
            <w:tcW w:w="568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textDirection w:val="btLr"/>
            <w:vAlign w:val="center"/>
          </w:tcPr>
          <w:p w:rsidR="00D419CC" w:rsidRDefault="00D419CC">
            <w:pPr>
              <w:widowControl w:val="0"/>
              <w:spacing w:after="0"/>
              <w:ind w:left="113" w:right="113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  <w:t>12:00 - 13:00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  <w:t>Lunch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spacing w:after="0"/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---</w:t>
            </w: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 w:rsidP="00C3499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</w:p>
        </w:tc>
      </w:tr>
      <w:tr w:rsidR="00D419CC" w:rsidTr="009C67DB">
        <w:trPr>
          <w:trHeight w:val="415"/>
          <w:jc w:val="center"/>
        </w:trPr>
        <w:tc>
          <w:tcPr>
            <w:tcW w:w="568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textDirection w:val="btLr"/>
            <w:vAlign w:val="center"/>
          </w:tcPr>
          <w:p w:rsidR="00D419CC" w:rsidRDefault="00D419CC">
            <w:pPr>
              <w:widowControl w:val="0"/>
              <w:spacing w:after="0"/>
              <w:ind w:left="113" w:right="113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13:15 - 16:30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</w:t>
            </w:r>
            <w:r w:rsidR="007F6B20">
              <w:rPr>
                <w:rFonts w:ascii="Calibri" w:hAnsi="Calibri" w:cs="Calibri"/>
                <w:sz w:val="20"/>
                <w:szCs w:val="20"/>
                <w:lang w:val="en-US"/>
              </w:rPr>
              <w:t>ecture + l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ab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8F2022" w:rsidRPr="008F2022" w:rsidRDefault="008F2022" w:rsidP="008F2022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Supervised learning: </w:t>
            </w:r>
            <w:r w:rsidRPr="008F2022">
              <w:rPr>
                <w:rFonts w:asciiTheme="minorHAnsi" w:hAnsiTheme="minorHAnsi"/>
                <w:sz w:val="20"/>
                <w:szCs w:val="20"/>
              </w:rPr>
              <w:t>Classification</w:t>
            </w:r>
          </w:p>
          <w:p w:rsidR="00D419CC" w:rsidRPr="008F2022" w:rsidRDefault="00D65D60" w:rsidP="00D65D60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Trees, Support Vector Machines</w:t>
            </w: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9C67DB" w:rsidP="00C3499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Minnaert</w:t>
            </w:r>
            <w:proofErr w:type="spellEnd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building, room 2.01</w:t>
            </w:r>
          </w:p>
        </w:tc>
      </w:tr>
      <w:tr w:rsidR="00D419CC" w:rsidTr="009C67DB">
        <w:trPr>
          <w:trHeight w:val="340"/>
          <w:jc w:val="center"/>
        </w:trPr>
        <w:tc>
          <w:tcPr>
            <w:tcW w:w="568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textDirection w:val="btLr"/>
            <w:vAlign w:val="center"/>
          </w:tcPr>
          <w:p w:rsidR="00D419CC" w:rsidRDefault="00D419CC">
            <w:pPr>
              <w:widowControl w:val="0"/>
              <w:spacing w:after="0"/>
              <w:ind w:left="113" w:right="113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09:00 - 12:00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Lecture</w:t>
            </w:r>
            <w:r w:rsidR="007F6B2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+ lab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65D60" w:rsidRDefault="00D419CC" w:rsidP="008F2022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Unsupervised learning</w:t>
            </w:r>
            <w:r w:rsidR="008F2022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EE352F" w:rsidRPr="008F2022" w:rsidRDefault="008F2022" w:rsidP="008F2022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PCA</w:t>
            </w: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9C67DB" w:rsidP="00C3499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Minnaert</w:t>
            </w:r>
            <w:proofErr w:type="spellEnd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building, room 2.01</w:t>
            </w:r>
          </w:p>
        </w:tc>
      </w:tr>
      <w:tr w:rsidR="00D419CC" w:rsidTr="009C67DB">
        <w:trPr>
          <w:trHeight w:val="340"/>
          <w:jc w:val="center"/>
        </w:trPr>
        <w:tc>
          <w:tcPr>
            <w:tcW w:w="568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textDirection w:val="btLr"/>
            <w:vAlign w:val="center"/>
          </w:tcPr>
          <w:p w:rsidR="00D419CC" w:rsidRDefault="00D419CC">
            <w:pPr>
              <w:widowControl w:val="0"/>
              <w:spacing w:after="0"/>
              <w:ind w:left="113" w:right="113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  <w:t>12:00 - 13:00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  <w:t>Lunch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spacing w:after="0"/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---</w:t>
            </w: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 w:rsidP="00C3499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</w:p>
        </w:tc>
      </w:tr>
      <w:tr w:rsidR="00D419CC" w:rsidTr="009C67DB">
        <w:trPr>
          <w:trHeight w:val="431"/>
          <w:jc w:val="center"/>
        </w:trPr>
        <w:tc>
          <w:tcPr>
            <w:tcW w:w="568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textDirection w:val="btLr"/>
            <w:vAlign w:val="center"/>
          </w:tcPr>
          <w:p w:rsidR="00D419CC" w:rsidRDefault="00D419CC">
            <w:pPr>
              <w:widowControl w:val="0"/>
              <w:spacing w:after="0"/>
              <w:ind w:left="113" w:right="113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13:15 – 17:00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</w:t>
            </w:r>
            <w:r w:rsidR="007F6B20">
              <w:rPr>
                <w:rFonts w:ascii="Calibri" w:hAnsi="Calibri" w:cs="Calibri"/>
                <w:sz w:val="20"/>
                <w:szCs w:val="20"/>
                <w:lang w:val="en-US"/>
              </w:rPr>
              <w:t>ecture + l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ab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65D60" w:rsidRDefault="008F2022" w:rsidP="00D65D60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Unsupervised learning</w:t>
            </w:r>
          </w:p>
          <w:p w:rsidR="00D419CC" w:rsidRPr="008F2022" w:rsidRDefault="00D65D60" w:rsidP="00D65D60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K-means and hierarchical c</w:t>
            </w:r>
            <w:r w:rsidR="00D419CC" w:rsidRPr="008F2022">
              <w:rPr>
                <w:rFonts w:asciiTheme="minorHAnsi" w:hAnsiTheme="minorHAnsi"/>
                <w:sz w:val="20"/>
                <w:szCs w:val="20"/>
              </w:rPr>
              <w:t>lustering</w:t>
            </w: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9C67DB" w:rsidP="00C3499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Minnaert</w:t>
            </w:r>
            <w:proofErr w:type="spellEnd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building, room 2.01</w:t>
            </w:r>
          </w:p>
        </w:tc>
      </w:tr>
      <w:tr w:rsidR="00D419CC" w:rsidTr="009C67DB">
        <w:trPr>
          <w:trHeight w:val="423"/>
          <w:jc w:val="center"/>
        </w:trPr>
        <w:tc>
          <w:tcPr>
            <w:tcW w:w="568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textDirection w:val="btLr"/>
            <w:vAlign w:val="center"/>
          </w:tcPr>
          <w:p w:rsidR="00D419CC" w:rsidRDefault="00D419CC">
            <w:pPr>
              <w:widowControl w:val="0"/>
              <w:spacing w:after="0"/>
              <w:ind w:left="113" w:right="113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09:00 - 12:00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Lab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Project work, preparing presentations</w:t>
            </w: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9C67DB" w:rsidP="00C3499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Minnaert</w:t>
            </w:r>
            <w:proofErr w:type="spellEnd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building, room 2.01</w:t>
            </w:r>
          </w:p>
        </w:tc>
      </w:tr>
      <w:tr w:rsidR="00D419CC" w:rsidTr="009C67DB">
        <w:trPr>
          <w:trHeight w:val="429"/>
          <w:jc w:val="center"/>
        </w:trPr>
        <w:tc>
          <w:tcPr>
            <w:tcW w:w="568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  <w:t>12:00 - 13:00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i/>
                <w:sz w:val="20"/>
                <w:szCs w:val="20"/>
                <w:lang w:val="en-US"/>
              </w:rPr>
              <w:t>Lunch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spacing w:after="0"/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---</w:t>
            </w: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 w:rsidP="00C3499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</w:p>
        </w:tc>
      </w:tr>
      <w:tr w:rsidR="00D419CC" w:rsidTr="009C67DB">
        <w:trPr>
          <w:trHeight w:val="532"/>
          <w:jc w:val="center"/>
        </w:trPr>
        <w:tc>
          <w:tcPr>
            <w:tcW w:w="568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13:15 - 17:00</w:t>
            </w:r>
          </w:p>
        </w:tc>
        <w:tc>
          <w:tcPr>
            <w:tcW w:w="22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Presentations</w:t>
            </w:r>
          </w:p>
        </w:tc>
        <w:tc>
          <w:tcPr>
            <w:tcW w:w="41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D41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Presentations of projects by participants</w:t>
            </w:r>
          </w:p>
        </w:tc>
        <w:tc>
          <w:tcPr>
            <w:tcW w:w="19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left w:w="107" w:type="dxa"/>
            </w:tcMar>
            <w:vAlign w:val="center"/>
          </w:tcPr>
          <w:p w:rsidR="00D419CC" w:rsidRDefault="009C67DB" w:rsidP="00C34990">
            <w:pPr>
              <w:widowControl w:val="0"/>
              <w:spacing w:after="0"/>
              <w:contextualSpacing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>Minnaert</w:t>
            </w:r>
            <w:proofErr w:type="spellEnd"/>
            <w:r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building, room 2.01</w:t>
            </w:r>
          </w:p>
        </w:tc>
      </w:tr>
    </w:tbl>
    <w:p w:rsidR="003917EB" w:rsidRDefault="003917EB" w:rsidP="009C67DB"/>
    <w:sectPr w:rsidR="003917EB">
      <w:headerReference w:type="default" r:id="rId9"/>
      <w:footerReference w:type="default" r:id="rId10"/>
      <w:pgSz w:w="11906" w:h="16838"/>
      <w:pgMar w:top="1928" w:right="1134" w:bottom="1440" w:left="851" w:header="709" w:footer="709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9D8" w:rsidRDefault="00CB39D8">
      <w:pPr>
        <w:spacing w:after="0"/>
      </w:pPr>
      <w:r>
        <w:separator/>
      </w:r>
    </w:p>
  </w:endnote>
  <w:endnote w:type="continuationSeparator" w:id="0">
    <w:p w:rsidR="00CB39D8" w:rsidRDefault="00CB39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7EB" w:rsidRDefault="00DA3548">
    <w:pPr>
      <w:tabs>
        <w:tab w:val="center" w:pos="4320"/>
        <w:tab w:val="right" w:pos="8640"/>
      </w:tabs>
      <w:spacing w:after="0"/>
      <w:ind w:right="360"/>
      <w:jc w:val="center"/>
      <w:rPr>
        <w:rFonts w:ascii="Calibri" w:hAnsi="Calibri" w:cs="Calibri"/>
        <w:b/>
        <w:color w:val="808080"/>
        <w:sz w:val="28"/>
        <w:szCs w:val="28"/>
      </w:rPr>
    </w:pPr>
    <w:r>
      <w:rPr>
        <w:rFonts w:ascii="Calibri" w:hAnsi="Calibri" w:cs="Calibri"/>
        <w:b/>
        <w:color w:val="808080"/>
        <w:sz w:val="28"/>
        <w:szCs w:val="28"/>
      </w:rPr>
      <w:t>For information about the Social Programme,</w:t>
    </w:r>
  </w:p>
  <w:p w:rsidR="003917EB" w:rsidRDefault="00DA3548">
    <w:pPr>
      <w:tabs>
        <w:tab w:val="center" w:pos="4320"/>
        <w:tab w:val="right" w:pos="8640"/>
      </w:tabs>
      <w:spacing w:after="0"/>
      <w:ind w:right="360"/>
      <w:jc w:val="center"/>
    </w:pPr>
    <w:r>
      <w:rPr>
        <w:rFonts w:ascii="Calibri" w:hAnsi="Calibri" w:cs="Calibri"/>
        <w:b/>
        <w:color w:val="808080"/>
        <w:sz w:val="28"/>
        <w:szCs w:val="28"/>
      </w:rPr>
      <w:t xml:space="preserve">please visit the </w:t>
    </w:r>
    <w:hyperlink r:id="rId1">
      <w:r>
        <w:rPr>
          <w:rStyle w:val="InternetLink"/>
          <w:rFonts w:ascii="Calibri" w:hAnsi="Calibri" w:cs="Calibri"/>
          <w:b/>
          <w:sz w:val="28"/>
          <w:szCs w:val="28"/>
        </w:rPr>
        <w:t>Utrecht Summer School website</w:t>
      </w:r>
    </w:hyperlink>
    <w:r>
      <w:rPr>
        <w:rFonts w:ascii="Calibri" w:hAnsi="Calibri" w:cs="Calibri"/>
        <w:b/>
        <w:color w:val="808080"/>
        <w:sz w:val="28"/>
        <w:szCs w:val="28"/>
      </w:rPr>
      <w:t>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9D8" w:rsidRDefault="00CB39D8">
      <w:pPr>
        <w:spacing w:after="0"/>
      </w:pPr>
      <w:r>
        <w:separator/>
      </w:r>
    </w:p>
  </w:footnote>
  <w:footnote w:type="continuationSeparator" w:id="0">
    <w:p w:rsidR="00CB39D8" w:rsidRDefault="00CB39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7EB" w:rsidRDefault="00DA3548">
    <w:pPr>
      <w:pStyle w:val="Koptekst"/>
    </w:pPr>
    <w:r>
      <w:rPr>
        <w:noProof/>
        <w:lang w:eastAsia="nl-NL"/>
      </w:rPr>
      <w:drawing>
        <wp:anchor distT="0" distB="3175" distL="114300" distR="114935" simplePos="0" relativeHeight="2" behindDoc="1" locked="0" layoutInCell="1" allowOverlap="1">
          <wp:simplePos x="0" y="0"/>
          <wp:positionH relativeFrom="page">
            <wp:posOffset>3781425</wp:posOffset>
          </wp:positionH>
          <wp:positionV relativeFrom="page">
            <wp:posOffset>361950</wp:posOffset>
          </wp:positionV>
          <wp:extent cx="3599815" cy="968375"/>
          <wp:effectExtent l="0" t="0" r="0" b="0"/>
          <wp:wrapNone/>
          <wp:docPr id="1" name="Afbeelding 5" descr="SSlogo zonder schadu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5" descr="SSlogo zonder schaduw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99815" cy="968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7246"/>
    <w:multiLevelType w:val="hybridMultilevel"/>
    <w:tmpl w:val="4A12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F2638"/>
    <w:multiLevelType w:val="hybridMultilevel"/>
    <w:tmpl w:val="D064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230BC"/>
    <w:multiLevelType w:val="hybridMultilevel"/>
    <w:tmpl w:val="36642CE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561E38"/>
    <w:multiLevelType w:val="hybridMultilevel"/>
    <w:tmpl w:val="3A2273EE"/>
    <w:lvl w:ilvl="0" w:tplc="3FBC72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14E43"/>
    <w:multiLevelType w:val="hybridMultilevel"/>
    <w:tmpl w:val="6596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F72AD"/>
    <w:multiLevelType w:val="hybridMultilevel"/>
    <w:tmpl w:val="6318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52FAF"/>
    <w:multiLevelType w:val="hybridMultilevel"/>
    <w:tmpl w:val="F67E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71E86"/>
    <w:multiLevelType w:val="hybridMultilevel"/>
    <w:tmpl w:val="98D24AB6"/>
    <w:lvl w:ilvl="0" w:tplc="3FBC72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47DC3"/>
    <w:multiLevelType w:val="hybridMultilevel"/>
    <w:tmpl w:val="0DB0564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9" w15:restartNumberingAfterBreak="0">
    <w:nsid w:val="73E26FF7"/>
    <w:multiLevelType w:val="hybridMultilevel"/>
    <w:tmpl w:val="77F0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7EB"/>
    <w:rsid w:val="002942D5"/>
    <w:rsid w:val="00346B53"/>
    <w:rsid w:val="003917EB"/>
    <w:rsid w:val="00521DBC"/>
    <w:rsid w:val="007A5FC7"/>
    <w:rsid w:val="007C5598"/>
    <w:rsid w:val="007F6B20"/>
    <w:rsid w:val="008F2022"/>
    <w:rsid w:val="009C67DB"/>
    <w:rsid w:val="009D5C21"/>
    <w:rsid w:val="00B17EB5"/>
    <w:rsid w:val="00B400B9"/>
    <w:rsid w:val="00C34990"/>
    <w:rsid w:val="00CB39D8"/>
    <w:rsid w:val="00CD7FD8"/>
    <w:rsid w:val="00D34964"/>
    <w:rsid w:val="00D419CC"/>
    <w:rsid w:val="00D65D60"/>
    <w:rsid w:val="00DA3548"/>
    <w:rsid w:val="00EE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C0AE3C2-B27F-4B4D-A233-619699F0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16252"/>
    <w:pPr>
      <w:spacing w:after="200"/>
    </w:pPr>
    <w:rPr>
      <w:rFonts w:ascii="Cambria" w:eastAsia="Times New Roman" w:hAnsi="Cambria" w:cs="Times New Roman"/>
      <w:sz w:val="24"/>
      <w:szCs w:val="24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50260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0260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0260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502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qFormat/>
    <w:rsid w:val="00502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qFormat/>
    <w:rsid w:val="00502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9E145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9E1457"/>
  </w:style>
  <w:style w:type="character" w:customStyle="1" w:styleId="InternetLink">
    <w:name w:val="Internet Link"/>
    <w:basedOn w:val="Standaardalinea-lettertype"/>
    <w:uiPriority w:val="99"/>
    <w:unhideWhenUsed/>
    <w:rsid w:val="00673907"/>
    <w:rPr>
      <w:color w:val="0000FF" w:themeColor="hyperlink"/>
      <w:u w:val="single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Michiel">
    <w:name w:val="Michiel"/>
    <w:basedOn w:val="Standaard"/>
    <w:qFormat/>
    <w:rsid w:val="00D01D29"/>
    <w:pPr>
      <w:spacing w:beforeAutospacing="1" w:afterAutospacing="1" w:line="360" w:lineRule="auto"/>
      <w:jc w:val="both"/>
    </w:pPr>
    <w:rPr>
      <w:rFonts w:eastAsiaTheme="minorHAnsi" w:cstheme="minorBidi"/>
      <w:sz w:val="22"/>
      <w:szCs w:val="22"/>
      <w:lang w:val="nl-NL"/>
    </w:rPr>
  </w:style>
  <w:style w:type="paragraph" w:customStyle="1" w:styleId="Michiel-Standaard">
    <w:name w:val="Michiel - Standaard"/>
    <w:basedOn w:val="Standaard"/>
    <w:qFormat/>
    <w:rsid w:val="00D01D29"/>
    <w:pPr>
      <w:spacing w:beforeAutospacing="1" w:afterAutospacing="1" w:line="360" w:lineRule="auto"/>
      <w:jc w:val="both"/>
    </w:pPr>
    <w:rPr>
      <w:rFonts w:eastAsiaTheme="minorHAnsi" w:cstheme="minorBidi"/>
      <w:sz w:val="22"/>
      <w:szCs w:val="22"/>
      <w:lang w:val="nl-NL"/>
    </w:rPr>
  </w:style>
  <w:style w:type="paragraph" w:customStyle="1" w:styleId="01Std-Michiel">
    <w:name w:val="01.Std - Michiel"/>
    <w:basedOn w:val="Standaard"/>
    <w:qFormat/>
    <w:rsid w:val="00502604"/>
    <w:pPr>
      <w:spacing w:beforeAutospacing="1" w:afterAutospacing="1" w:line="360" w:lineRule="auto"/>
      <w:jc w:val="both"/>
    </w:pPr>
    <w:rPr>
      <w:rFonts w:eastAsiaTheme="minorHAnsi" w:cstheme="minorBidi"/>
      <w:sz w:val="22"/>
      <w:szCs w:val="22"/>
      <w:lang w:val="nl-NL"/>
    </w:rPr>
  </w:style>
  <w:style w:type="paragraph" w:customStyle="1" w:styleId="02Kop1-Michiel">
    <w:name w:val="02.Kop1 - Michiel"/>
    <w:basedOn w:val="Kop1"/>
    <w:qFormat/>
    <w:rsid w:val="00502604"/>
    <w:pPr>
      <w:spacing w:beforeAutospacing="1" w:afterAutospacing="1" w:line="360" w:lineRule="auto"/>
      <w:jc w:val="both"/>
    </w:pPr>
    <w:rPr>
      <w:color w:val="00000A"/>
      <w:sz w:val="24"/>
      <w:u w:val="single"/>
    </w:rPr>
  </w:style>
  <w:style w:type="paragraph" w:customStyle="1" w:styleId="03Kop2-Michiel">
    <w:name w:val="03.Kop2 - Michiel"/>
    <w:basedOn w:val="Kop2"/>
    <w:qFormat/>
    <w:rsid w:val="00502604"/>
    <w:pPr>
      <w:spacing w:beforeAutospacing="1" w:afterAutospacing="1" w:line="360" w:lineRule="auto"/>
      <w:jc w:val="both"/>
    </w:pPr>
    <w:rPr>
      <w:i/>
      <w:color w:val="00000A"/>
      <w:sz w:val="24"/>
    </w:rPr>
  </w:style>
  <w:style w:type="paragraph" w:customStyle="1" w:styleId="04Kop3-Michiel">
    <w:name w:val="04.Kop3 - Michiel"/>
    <w:basedOn w:val="Kop3"/>
    <w:qFormat/>
    <w:rsid w:val="00502604"/>
    <w:pPr>
      <w:spacing w:beforeAutospacing="1" w:afterAutospacing="1" w:line="360" w:lineRule="auto"/>
      <w:jc w:val="both"/>
    </w:pPr>
    <w:rPr>
      <w:b w:val="0"/>
      <w:i/>
      <w:color w:val="00000A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E1457"/>
    <w:pPr>
      <w:tabs>
        <w:tab w:val="center" w:pos="4536"/>
        <w:tab w:val="right" w:pos="9072"/>
      </w:tabs>
      <w:spacing w:after="0"/>
    </w:pPr>
    <w:rPr>
      <w:rFonts w:asciiTheme="minorHAnsi" w:eastAsiaTheme="minorHAnsi" w:hAnsiTheme="minorHAnsi" w:cstheme="minorBidi"/>
      <w:sz w:val="22"/>
      <w:szCs w:val="22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E1457"/>
    <w:pPr>
      <w:tabs>
        <w:tab w:val="center" w:pos="4536"/>
        <w:tab w:val="right" w:pos="9072"/>
      </w:tabs>
      <w:spacing w:after="0"/>
    </w:pPr>
    <w:rPr>
      <w:rFonts w:asciiTheme="minorHAnsi" w:eastAsiaTheme="minorHAnsi" w:hAnsiTheme="minorHAnsi" w:cstheme="minorBidi"/>
      <w:sz w:val="22"/>
      <w:szCs w:val="22"/>
      <w:lang w:val="nl-NL"/>
    </w:rPr>
  </w:style>
  <w:style w:type="paragraph" w:styleId="Lijstalinea">
    <w:name w:val="List Paragraph"/>
    <w:basedOn w:val="Standaard"/>
    <w:uiPriority w:val="34"/>
    <w:qFormat/>
    <w:rsid w:val="007F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.graduate.program@uu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trechtsummerschool.nl/social-program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E9AB3-1612-4530-9868-39F5C4D8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Vonk, M. (Michiel)</dc:creator>
  <cp:lastModifiedBy>Maarten Cruyff</cp:lastModifiedBy>
  <cp:revision>4</cp:revision>
  <cp:lastPrinted>2016-03-21T11:46:00Z</cp:lastPrinted>
  <dcterms:created xsi:type="dcterms:W3CDTF">2018-02-06T12:23:00Z</dcterms:created>
  <dcterms:modified xsi:type="dcterms:W3CDTF">2019-07-23T08:28:00Z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Utrecht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