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A82FD" w14:textId="489B6B82" w:rsidR="00AF6A0D" w:rsidRPr="00510AFE" w:rsidRDefault="00AF6A0D" w:rsidP="00AF6A0D">
      <w:pPr>
        <w:spacing w:line="360" w:lineRule="auto"/>
        <w:jc w:val="center"/>
        <w:rPr>
          <w:rFonts w:ascii="Times New Roman" w:hAnsi="Times New Roman" w:cs="Times New Roman"/>
          <w:b/>
          <w:bCs/>
          <w:smallCaps/>
          <w:sz w:val="44"/>
          <w:szCs w:val="44"/>
        </w:rPr>
      </w:pPr>
      <w:bookmarkStart w:id="0" w:name="_Hlk135058586"/>
      <w:r w:rsidRPr="00510AFE">
        <w:rPr>
          <w:rFonts w:ascii="Times New Roman" w:hAnsi="Times New Roman" w:cs="Times New Roman"/>
          <w:b/>
          <w:bCs/>
          <w:smallCaps/>
          <w:noProof/>
          <w:sz w:val="44"/>
          <w:szCs w:val="44"/>
        </w:rPr>
        <mc:AlternateContent>
          <mc:Choice Requires="wps">
            <w:drawing>
              <wp:anchor distT="0" distB="0" distL="114300" distR="114300" simplePos="0" relativeHeight="251664384" behindDoc="0" locked="0" layoutInCell="1" allowOverlap="1" wp14:anchorId="075A3388" wp14:editId="2F2BD295">
                <wp:simplePos x="0" y="0"/>
                <wp:positionH relativeFrom="margin">
                  <wp:align>center</wp:align>
                </wp:positionH>
                <wp:positionV relativeFrom="paragraph">
                  <wp:posOffset>1203960</wp:posOffset>
                </wp:positionV>
                <wp:extent cx="6263640" cy="0"/>
                <wp:effectExtent l="0" t="19050" r="41910" b="38100"/>
                <wp:wrapNone/>
                <wp:docPr id="2" name="Straight Connector 2"/>
                <wp:cNvGraphicFramePr/>
                <a:graphic xmlns:a="http://schemas.openxmlformats.org/drawingml/2006/main">
                  <a:graphicData uri="http://schemas.microsoft.com/office/word/2010/wordprocessingShape">
                    <wps:wsp>
                      <wps:cNvCnPr/>
                      <wps:spPr>
                        <a:xfrm>
                          <a:off x="0" y="0"/>
                          <a:ext cx="626364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773CEB" id="Straight Connector 2" o:spid="_x0000_s1026" style="position:absolute;z-index:251664384;visibility:visible;mso-wrap-style:square;mso-wrap-distance-left:9pt;mso-wrap-distance-top:0;mso-wrap-distance-right:9pt;mso-wrap-distance-bottom:0;mso-position-horizontal:center;mso-position-horizontal-relative:margin;mso-position-vertical:absolute;mso-position-vertical-relative:text" from="0,94.8pt" to="493.2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" strokecolor="black [3213]" strokeweight="4.5pt">
                <v:stroke joinstyle="miter"/>
                <w10:wrap anchorx="margin"/>
              </v:line>
            </w:pict>
          </mc:Fallback>
        </mc:AlternateContent>
      </w:r>
      <w:r w:rsidR="00510AFE" w:rsidRPr="00510AFE">
        <w:rPr>
          <w:rFonts w:ascii="Times New Roman" w:hAnsi="Times New Roman" w:cs="Times New Roman"/>
          <w:b/>
          <w:bCs/>
          <w:smallCaps/>
          <w:sz w:val="44"/>
          <w:szCs w:val="44"/>
        </w:rPr>
        <w:t>i</w:t>
      </w:r>
      <w:r w:rsidRPr="00510AFE">
        <w:rPr>
          <w:rFonts w:ascii="Times New Roman" w:hAnsi="Times New Roman" w:cs="Times New Roman"/>
          <w:b/>
          <w:bCs/>
          <w:smallCaps/>
          <w:sz w:val="44"/>
          <w:szCs w:val="44"/>
        </w:rPr>
        <w:t>mpact of Inflation and Unemployment on Economic Growth</w:t>
      </w:r>
    </w:p>
    <w:p w14:paraId="393F3551" w14:textId="7B351E3E" w:rsidR="001D37DC" w:rsidRPr="002871D6" w:rsidRDefault="001D37DC" w:rsidP="001D37DC">
      <w:pPr>
        <w:spacing w:line="360" w:lineRule="auto"/>
        <w:jc w:val="center"/>
        <w:rPr>
          <w:rFonts w:ascii="Times New Roman" w:hAnsi="Times New Roman" w:cs="Times New Roman"/>
          <w:b/>
          <w:bCs/>
          <w:sz w:val="24"/>
          <w:szCs w:val="24"/>
        </w:rPr>
      </w:pPr>
    </w:p>
    <w:p w14:paraId="7DF4ADA7" w14:textId="36CFAA2A" w:rsidR="001D37DC" w:rsidRPr="002871D6" w:rsidRDefault="00AF6A0D" w:rsidP="001D37DC">
      <w:pPr>
        <w:spacing w:line="360" w:lineRule="auto"/>
        <w:jc w:val="center"/>
        <w:rPr>
          <w:rFonts w:ascii="Times New Roman" w:hAnsi="Times New Roman" w:cs="Times New Roman"/>
          <w:b/>
          <w:bCs/>
          <w:sz w:val="56"/>
          <w:szCs w:val="56"/>
        </w:rPr>
      </w:pPr>
      <w:r w:rsidRPr="00BB2DBE">
        <w:rPr>
          <w:rFonts w:ascii="Times New Roman" w:hAnsi="Times New Roman" w:cs="Times New Roman"/>
          <w:noProof/>
          <w:sz w:val="24"/>
          <w:szCs w:val="24"/>
        </w:rPr>
        <w:drawing>
          <wp:anchor distT="0" distB="0" distL="114300" distR="114300" simplePos="0" relativeHeight="251667456" behindDoc="1" locked="0" layoutInCell="1" allowOverlap="1" wp14:anchorId="74A9E5CF" wp14:editId="1A6EB453">
            <wp:simplePos x="0" y="0"/>
            <wp:positionH relativeFrom="margin">
              <wp:posOffset>1836420</wp:posOffset>
            </wp:positionH>
            <wp:positionV relativeFrom="paragraph">
              <wp:posOffset>170180</wp:posOffset>
            </wp:positionV>
            <wp:extent cx="2270760" cy="2270760"/>
            <wp:effectExtent l="0" t="0" r="0" b="0"/>
            <wp:wrapTight wrapText="bothSides">
              <wp:wrapPolygon edited="0">
                <wp:start x="0" y="0"/>
                <wp:lineTo x="0" y="21383"/>
                <wp:lineTo x="21383" y="21383"/>
                <wp:lineTo x="21383" y="0"/>
                <wp:lineTo x="0" y="0"/>
              </wp:wrapPolygon>
            </wp:wrapTight>
            <wp:docPr id="1" name="Picture 1" descr="LSE Logo PNG Vector (AI)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SE Logo PNG Vector (AI)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760" cy="2270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A4B99C" w14:textId="3311A9EE" w:rsidR="001D37DC" w:rsidRPr="002871D6" w:rsidRDefault="001D37DC" w:rsidP="00BB7884">
      <w:pPr>
        <w:spacing w:line="240" w:lineRule="auto"/>
        <w:rPr>
          <w:rFonts w:ascii="Times New Roman" w:hAnsi="Times New Roman" w:cs="Times New Roman"/>
          <w:sz w:val="40"/>
          <w:szCs w:val="40"/>
        </w:rPr>
      </w:pPr>
    </w:p>
    <w:p w14:paraId="2957EE0E" w14:textId="77777777" w:rsidR="00510AFE" w:rsidRDefault="00510AFE" w:rsidP="00AF6A0D">
      <w:pPr>
        <w:spacing w:line="240" w:lineRule="auto"/>
        <w:jc w:val="center"/>
        <w:rPr>
          <w:rFonts w:ascii="Times New Roman" w:hAnsi="Times New Roman" w:cs="Times New Roman"/>
          <w:b/>
          <w:bCs/>
          <w:sz w:val="40"/>
          <w:szCs w:val="40"/>
        </w:rPr>
      </w:pPr>
    </w:p>
    <w:p w14:paraId="1531187D" w14:textId="77777777" w:rsidR="00510AFE" w:rsidRDefault="00510AFE" w:rsidP="00AF6A0D">
      <w:pPr>
        <w:spacing w:line="240" w:lineRule="auto"/>
        <w:jc w:val="center"/>
        <w:rPr>
          <w:rFonts w:ascii="Times New Roman" w:hAnsi="Times New Roman" w:cs="Times New Roman"/>
          <w:b/>
          <w:bCs/>
          <w:sz w:val="40"/>
          <w:szCs w:val="40"/>
        </w:rPr>
      </w:pPr>
    </w:p>
    <w:p w14:paraId="68CD342C" w14:textId="77777777" w:rsidR="00510AFE" w:rsidRDefault="00510AFE" w:rsidP="00AF6A0D">
      <w:pPr>
        <w:spacing w:line="240" w:lineRule="auto"/>
        <w:jc w:val="center"/>
        <w:rPr>
          <w:rFonts w:ascii="Times New Roman" w:hAnsi="Times New Roman" w:cs="Times New Roman"/>
          <w:b/>
          <w:bCs/>
          <w:sz w:val="40"/>
          <w:szCs w:val="40"/>
        </w:rPr>
      </w:pPr>
    </w:p>
    <w:p w14:paraId="6A4A7CE3" w14:textId="77777777" w:rsidR="00510AFE" w:rsidRDefault="00510AFE" w:rsidP="00AF6A0D">
      <w:pPr>
        <w:spacing w:line="240" w:lineRule="auto"/>
        <w:jc w:val="center"/>
        <w:rPr>
          <w:rFonts w:ascii="Times New Roman" w:hAnsi="Times New Roman" w:cs="Times New Roman"/>
          <w:b/>
          <w:bCs/>
          <w:sz w:val="40"/>
          <w:szCs w:val="40"/>
        </w:rPr>
      </w:pPr>
    </w:p>
    <w:p w14:paraId="56E136C9" w14:textId="77777777" w:rsidR="00CB43E5" w:rsidRDefault="00CB43E5" w:rsidP="00AF6A0D">
      <w:pPr>
        <w:spacing w:line="240" w:lineRule="auto"/>
        <w:jc w:val="center"/>
        <w:rPr>
          <w:rFonts w:ascii="Times New Roman" w:hAnsi="Times New Roman" w:cs="Times New Roman"/>
          <w:b/>
          <w:bCs/>
          <w:sz w:val="36"/>
          <w:szCs w:val="36"/>
        </w:rPr>
      </w:pPr>
    </w:p>
    <w:p w14:paraId="6B4FF8E4" w14:textId="08EBBDE9" w:rsidR="00AF6A0D" w:rsidRPr="007042E2" w:rsidRDefault="00AF6A0D" w:rsidP="00AF6A0D">
      <w:pPr>
        <w:spacing w:line="240" w:lineRule="auto"/>
        <w:jc w:val="center"/>
        <w:rPr>
          <w:rFonts w:ascii="Times New Roman" w:hAnsi="Times New Roman" w:cs="Times New Roman"/>
          <w:b/>
          <w:bCs/>
          <w:smallCaps/>
          <w:sz w:val="36"/>
          <w:szCs w:val="36"/>
        </w:rPr>
      </w:pPr>
      <w:r w:rsidRPr="007042E2">
        <w:rPr>
          <w:rFonts w:ascii="Times New Roman" w:hAnsi="Times New Roman" w:cs="Times New Roman"/>
          <w:b/>
          <w:bCs/>
          <w:smallCaps/>
          <w:sz w:val="36"/>
          <w:szCs w:val="36"/>
        </w:rPr>
        <w:t>Submitted by:</w:t>
      </w:r>
    </w:p>
    <w:p w14:paraId="4C7D7DCB" w14:textId="0F4BAB11" w:rsidR="00AF6A0D" w:rsidRPr="007042E2" w:rsidRDefault="00AF6A0D" w:rsidP="00852A09">
      <w:pPr>
        <w:spacing w:line="240" w:lineRule="auto"/>
        <w:jc w:val="center"/>
        <w:rPr>
          <w:rFonts w:ascii="Times New Roman" w:hAnsi="Times New Roman" w:cs="Times New Roman"/>
          <w:smallCaps/>
          <w:sz w:val="36"/>
          <w:szCs w:val="36"/>
        </w:rPr>
      </w:pPr>
      <w:r w:rsidRPr="007042E2">
        <w:rPr>
          <w:rFonts w:ascii="Times New Roman" w:hAnsi="Times New Roman" w:cs="Times New Roman"/>
          <w:smallCaps/>
          <w:sz w:val="36"/>
          <w:szCs w:val="36"/>
        </w:rPr>
        <w:t xml:space="preserve">Muhammad Usman </w:t>
      </w:r>
      <w:r w:rsidR="00852A09" w:rsidRPr="007042E2">
        <w:rPr>
          <w:rFonts w:ascii="Times New Roman" w:hAnsi="Times New Roman" w:cs="Times New Roman"/>
          <w:smallCaps/>
          <w:sz w:val="36"/>
          <w:szCs w:val="36"/>
        </w:rPr>
        <w:t>(</w:t>
      </w:r>
      <w:r w:rsidRPr="007042E2">
        <w:rPr>
          <w:rFonts w:ascii="Times New Roman" w:hAnsi="Times New Roman" w:cs="Times New Roman"/>
          <w:smallCaps/>
          <w:sz w:val="36"/>
          <w:szCs w:val="36"/>
        </w:rPr>
        <w:t>19U00282)</w:t>
      </w:r>
    </w:p>
    <w:p w14:paraId="720C21FF" w14:textId="56813796" w:rsidR="001D37DC" w:rsidRPr="007042E2" w:rsidRDefault="001D37DC" w:rsidP="001D37DC">
      <w:pPr>
        <w:spacing w:line="240" w:lineRule="auto"/>
        <w:jc w:val="center"/>
        <w:rPr>
          <w:rFonts w:ascii="Times New Roman" w:hAnsi="Times New Roman" w:cs="Times New Roman"/>
          <w:smallCaps/>
          <w:sz w:val="36"/>
          <w:szCs w:val="36"/>
        </w:rPr>
      </w:pPr>
    </w:p>
    <w:p w14:paraId="3710F737" w14:textId="2A5BF111" w:rsidR="00D43F48" w:rsidRPr="007042E2" w:rsidRDefault="00D43F48" w:rsidP="00D43F48">
      <w:pPr>
        <w:spacing w:line="240" w:lineRule="auto"/>
        <w:jc w:val="center"/>
        <w:rPr>
          <w:rFonts w:ascii="Times New Roman" w:hAnsi="Times New Roman" w:cs="Times New Roman"/>
          <w:b/>
          <w:bCs/>
          <w:smallCaps/>
          <w:sz w:val="36"/>
          <w:szCs w:val="36"/>
        </w:rPr>
      </w:pPr>
      <w:r w:rsidRPr="007042E2">
        <w:rPr>
          <w:rFonts w:ascii="Times New Roman" w:hAnsi="Times New Roman" w:cs="Times New Roman"/>
          <w:b/>
          <w:bCs/>
          <w:smallCaps/>
          <w:sz w:val="36"/>
          <w:szCs w:val="36"/>
        </w:rPr>
        <w:t>Supervised by:</w:t>
      </w:r>
    </w:p>
    <w:p w14:paraId="363E4A63" w14:textId="75B0D315" w:rsidR="001D37DC" w:rsidRPr="007042E2" w:rsidRDefault="00D43F48" w:rsidP="001D37DC">
      <w:pPr>
        <w:spacing w:line="240" w:lineRule="auto"/>
        <w:jc w:val="center"/>
        <w:rPr>
          <w:rFonts w:ascii="Times New Roman" w:hAnsi="Times New Roman" w:cs="Times New Roman"/>
          <w:smallCaps/>
          <w:sz w:val="36"/>
          <w:szCs w:val="36"/>
        </w:rPr>
      </w:pPr>
      <w:r w:rsidRPr="007042E2">
        <w:rPr>
          <w:rFonts w:ascii="Times New Roman" w:hAnsi="Times New Roman" w:cs="Times New Roman"/>
          <w:smallCaps/>
          <w:sz w:val="36"/>
          <w:szCs w:val="36"/>
        </w:rPr>
        <w:t xml:space="preserve">Miss </w:t>
      </w:r>
      <w:proofErr w:type="spellStart"/>
      <w:r w:rsidRPr="007042E2">
        <w:rPr>
          <w:rFonts w:ascii="Times New Roman" w:hAnsi="Times New Roman" w:cs="Times New Roman"/>
          <w:smallCaps/>
          <w:sz w:val="36"/>
          <w:szCs w:val="36"/>
        </w:rPr>
        <w:t>Shafaq</w:t>
      </w:r>
      <w:proofErr w:type="spellEnd"/>
      <w:r w:rsidRPr="007042E2">
        <w:rPr>
          <w:rFonts w:ascii="Times New Roman" w:hAnsi="Times New Roman" w:cs="Times New Roman"/>
          <w:smallCaps/>
          <w:sz w:val="36"/>
          <w:szCs w:val="36"/>
        </w:rPr>
        <w:t xml:space="preserve"> Junaid</w:t>
      </w:r>
    </w:p>
    <w:p w14:paraId="1B9EC078" w14:textId="5F18854C" w:rsidR="00D43F48" w:rsidRPr="00AF6A0D" w:rsidRDefault="00510AFE" w:rsidP="001D37DC">
      <w:pPr>
        <w:spacing w:line="240" w:lineRule="auto"/>
        <w:jc w:val="center"/>
        <w:rPr>
          <w:rFonts w:ascii="Times New Roman" w:hAnsi="Times New Roman" w:cs="Times New Roman"/>
          <w:b/>
          <w:bCs/>
          <w:sz w:val="40"/>
          <w:szCs w:val="40"/>
        </w:rPr>
      </w:pPr>
      <w:r>
        <w:rPr>
          <w:rFonts w:ascii="Times New Roman" w:hAnsi="Times New Roman" w:cs="Times New Roman"/>
          <w:b/>
          <w:bCs/>
          <w:noProof/>
          <w:sz w:val="52"/>
          <w:szCs w:val="52"/>
        </w:rPr>
        <mc:AlternateContent>
          <mc:Choice Requires="wps">
            <w:drawing>
              <wp:anchor distT="0" distB="0" distL="114300" distR="114300" simplePos="0" relativeHeight="251666432" behindDoc="0" locked="0" layoutInCell="1" allowOverlap="1" wp14:anchorId="3C2BE6D6" wp14:editId="4ABEA633">
                <wp:simplePos x="0" y="0"/>
                <wp:positionH relativeFrom="margin">
                  <wp:align>center</wp:align>
                </wp:positionH>
                <wp:positionV relativeFrom="paragraph">
                  <wp:posOffset>185420</wp:posOffset>
                </wp:positionV>
                <wp:extent cx="6263640" cy="0"/>
                <wp:effectExtent l="0" t="19050" r="41910" b="38100"/>
                <wp:wrapNone/>
                <wp:docPr id="3" name="Straight Connector 3"/>
                <wp:cNvGraphicFramePr/>
                <a:graphic xmlns:a="http://schemas.openxmlformats.org/drawingml/2006/main">
                  <a:graphicData uri="http://schemas.microsoft.com/office/word/2010/wordprocessingShape">
                    <wps:wsp>
                      <wps:cNvCnPr/>
                      <wps:spPr>
                        <a:xfrm>
                          <a:off x="0" y="0"/>
                          <a:ext cx="626364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3C51CF" id="Straight Connector 3" o:spid="_x0000_s1026" style="position:absolute;z-index:251666432;visibility:visible;mso-wrap-style:square;mso-wrap-distance-left:9pt;mso-wrap-distance-top:0;mso-wrap-distance-right:9pt;mso-wrap-distance-bottom:0;mso-position-horizontal:center;mso-position-horizontal-relative:margin;mso-position-vertical:absolute;mso-position-vertical-relative:text" from="0,14.6pt" to="493.2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" strokecolor="black [3213]" strokeweight="4.5pt">
                <v:stroke joinstyle="miter"/>
                <w10:wrap anchorx="margin"/>
              </v:line>
            </w:pict>
          </mc:Fallback>
        </mc:AlternateContent>
      </w:r>
    </w:p>
    <w:p w14:paraId="63CF41FF" w14:textId="286FF0EB" w:rsidR="00BB7884" w:rsidRPr="00AF6A0D" w:rsidRDefault="0055193D" w:rsidP="001D37DC">
      <w:pPr>
        <w:spacing w:line="240" w:lineRule="auto"/>
        <w:jc w:val="center"/>
        <w:rPr>
          <w:rFonts w:ascii="Times New Roman" w:hAnsi="Times New Roman" w:cs="Times New Roman"/>
          <w:b/>
          <w:bCs/>
          <w:smallCaps/>
          <w:sz w:val="40"/>
          <w:szCs w:val="40"/>
        </w:rPr>
      </w:pPr>
      <w:proofErr w:type="spellStart"/>
      <w:r>
        <w:rPr>
          <w:rFonts w:ascii="Times New Roman" w:hAnsi="Times New Roman" w:cs="Times New Roman"/>
          <w:b/>
          <w:bCs/>
          <w:smallCaps/>
          <w:sz w:val="40"/>
          <w:szCs w:val="40"/>
        </w:rPr>
        <w:t>l</w:t>
      </w:r>
      <w:r w:rsidR="00AF6A0D" w:rsidRPr="00AF6A0D">
        <w:rPr>
          <w:rFonts w:ascii="Times New Roman" w:hAnsi="Times New Roman" w:cs="Times New Roman"/>
          <w:b/>
          <w:bCs/>
          <w:smallCaps/>
          <w:sz w:val="40"/>
          <w:szCs w:val="40"/>
        </w:rPr>
        <w:t>ahore</w:t>
      </w:r>
      <w:proofErr w:type="spellEnd"/>
      <w:r w:rsidR="00AF6A0D" w:rsidRPr="00AF6A0D">
        <w:rPr>
          <w:rFonts w:ascii="Times New Roman" w:hAnsi="Times New Roman" w:cs="Times New Roman"/>
          <w:b/>
          <w:bCs/>
          <w:smallCaps/>
          <w:sz w:val="40"/>
          <w:szCs w:val="40"/>
        </w:rPr>
        <w:t xml:space="preserve"> </w:t>
      </w:r>
      <w:r>
        <w:rPr>
          <w:rFonts w:ascii="Times New Roman" w:hAnsi="Times New Roman" w:cs="Times New Roman"/>
          <w:b/>
          <w:bCs/>
          <w:smallCaps/>
          <w:sz w:val="40"/>
          <w:szCs w:val="40"/>
        </w:rPr>
        <w:t>s</w:t>
      </w:r>
      <w:r w:rsidR="00AF6A0D" w:rsidRPr="00AF6A0D">
        <w:rPr>
          <w:rFonts w:ascii="Times New Roman" w:hAnsi="Times New Roman" w:cs="Times New Roman"/>
          <w:b/>
          <w:bCs/>
          <w:smallCaps/>
          <w:sz w:val="40"/>
          <w:szCs w:val="40"/>
        </w:rPr>
        <w:t xml:space="preserve">chool of </w:t>
      </w:r>
      <w:r>
        <w:rPr>
          <w:rFonts w:ascii="Times New Roman" w:hAnsi="Times New Roman" w:cs="Times New Roman"/>
          <w:b/>
          <w:bCs/>
          <w:smallCaps/>
          <w:sz w:val="40"/>
          <w:szCs w:val="40"/>
        </w:rPr>
        <w:t>e</w:t>
      </w:r>
      <w:r w:rsidR="00AF6A0D" w:rsidRPr="00AF6A0D">
        <w:rPr>
          <w:rFonts w:ascii="Times New Roman" w:hAnsi="Times New Roman" w:cs="Times New Roman"/>
          <w:b/>
          <w:bCs/>
          <w:smallCaps/>
          <w:sz w:val="40"/>
          <w:szCs w:val="40"/>
        </w:rPr>
        <w:t>conomics</w:t>
      </w:r>
    </w:p>
    <w:p w14:paraId="0EBCA1AB" w14:textId="097FE454" w:rsidR="00BB7884" w:rsidRDefault="00BB7884" w:rsidP="001D37DC">
      <w:pPr>
        <w:spacing w:line="240" w:lineRule="auto"/>
        <w:jc w:val="center"/>
        <w:rPr>
          <w:rFonts w:ascii="Times New Roman" w:hAnsi="Times New Roman" w:cs="Times New Roman"/>
          <w:b/>
          <w:bCs/>
          <w:smallCaps/>
          <w:sz w:val="32"/>
          <w:szCs w:val="32"/>
        </w:rPr>
      </w:pPr>
      <w:r w:rsidRPr="00AF6A0D">
        <w:rPr>
          <w:rFonts w:ascii="Times New Roman" w:hAnsi="Times New Roman" w:cs="Times New Roman"/>
          <w:b/>
          <w:bCs/>
          <w:smallCaps/>
          <w:sz w:val="32"/>
          <w:szCs w:val="32"/>
        </w:rPr>
        <w:t>B.Sc. (</w:t>
      </w:r>
      <w:proofErr w:type="spellStart"/>
      <w:r w:rsidRPr="00AF6A0D">
        <w:rPr>
          <w:rFonts w:ascii="Times New Roman" w:hAnsi="Times New Roman" w:cs="Times New Roman"/>
          <w:b/>
          <w:bCs/>
          <w:smallCaps/>
          <w:sz w:val="32"/>
          <w:szCs w:val="32"/>
        </w:rPr>
        <w:t>ons</w:t>
      </w:r>
      <w:proofErr w:type="spellEnd"/>
      <w:r w:rsidRPr="00AF6A0D">
        <w:rPr>
          <w:rFonts w:ascii="Times New Roman" w:hAnsi="Times New Roman" w:cs="Times New Roman"/>
          <w:b/>
          <w:bCs/>
          <w:smallCaps/>
          <w:sz w:val="32"/>
          <w:szCs w:val="32"/>
        </w:rPr>
        <w:t xml:space="preserve">.) </w:t>
      </w:r>
      <w:bookmarkStart w:id="1" w:name="_Hlk134270149"/>
      <w:r w:rsidRPr="00AF6A0D">
        <w:rPr>
          <w:rFonts w:ascii="Times New Roman" w:hAnsi="Times New Roman" w:cs="Times New Roman"/>
          <w:b/>
          <w:bCs/>
          <w:smallCaps/>
          <w:sz w:val="32"/>
          <w:szCs w:val="32"/>
        </w:rPr>
        <w:t xml:space="preserve">with </w:t>
      </w:r>
      <w:r w:rsidR="0055193D">
        <w:rPr>
          <w:rFonts w:ascii="Times New Roman" w:hAnsi="Times New Roman" w:cs="Times New Roman"/>
          <w:b/>
          <w:bCs/>
          <w:smallCaps/>
          <w:sz w:val="32"/>
          <w:szCs w:val="32"/>
        </w:rPr>
        <w:t>d</w:t>
      </w:r>
      <w:r w:rsidRPr="00AF6A0D">
        <w:rPr>
          <w:rFonts w:ascii="Times New Roman" w:hAnsi="Times New Roman" w:cs="Times New Roman"/>
          <w:b/>
          <w:bCs/>
          <w:smallCaps/>
          <w:sz w:val="32"/>
          <w:szCs w:val="32"/>
        </w:rPr>
        <w:t xml:space="preserve">ouble </w:t>
      </w:r>
      <w:r w:rsidR="0055193D">
        <w:rPr>
          <w:rFonts w:ascii="Times New Roman" w:hAnsi="Times New Roman" w:cs="Times New Roman"/>
          <w:b/>
          <w:bCs/>
          <w:smallCaps/>
          <w:sz w:val="32"/>
          <w:szCs w:val="32"/>
        </w:rPr>
        <w:t>m</w:t>
      </w:r>
      <w:r w:rsidRPr="00AF6A0D">
        <w:rPr>
          <w:rFonts w:ascii="Times New Roman" w:hAnsi="Times New Roman" w:cs="Times New Roman"/>
          <w:b/>
          <w:bCs/>
          <w:smallCaps/>
          <w:sz w:val="32"/>
          <w:szCs w:val="32"/>
        </w:rPr>
        <w:t xml:space="preserve">ajor in </w:t>
      </w:r>
      <w:r w:rsidR="0055193D">
        <w:rPr>
          <w:rFonts w:ascii="Times New Roman" w:hAnsi="Times New Roman" w:cs="Times New Roman"/>
          <w:b/>
          <w:bCs/>
          <w:smallCaps/>
          <w:sz w:val="32"/>
          <w:szCs w:val="32"/>
        </w:rPr>
        <w:t>e</w:t>
      </w:r>
      <w:r w:rsidRPr="00AF6A0D">
        <w:rPr>
          <w:rFonts w:ascii="Times New Roman" w:hAnsi="Times New Roman" w:cs="Times New Roman"/>
          <w:b/>
          <w:bCs/>
          <w:smallCaps/>
          <w:sz w:val="32"/>
          <w:szCs w:val="32"/>
        </w:rPr>
        <w:t xml:space="preserve">conomics and </w:t>
      </w:r>
      <w:r w:rsidR="0055193D">
        <w:rPr>
          <w:rFonts w:ascii="Times New Roman" w:hAnsi="Times New Roman" w:cs="Times New Roman"/>
          <w:b/>
          <w:bCs/>
          <w:smallCaps/>
          <w:sz w:val="32"/>
          <w:szCs w:val="32"/>
        </w:rPr>
        <w:t>f</w:t>
      </w:r>
      <w:r w:rsidRPr="00AF6A0D">
        <w:rPr>
          <w:rFonts w:ascii="Times New Roman" w:hAnsi="Times New Roman" w:cs="Times New Roman"/>
          <w:b/>
          <w:bCs/>
          <w:smallCaps/>
          <w:sz w:val="32"/>
          <w:szCs w:val="32"/>
        </w:rPr>
        <w:t>inance</w:t>
      </w:r>
      <w:bookmarkEnd w:id="1"/>
    </w:p>
    <w:p w14:paraId="5503B0E0" w14:textId="77777777" w:rsidR="00AF6A0D" w:rsidRPr="00AF6A0D" w:rsidRDefault="00AF6A0D" w:rsidP="001D37DC">
      <w:pPr>
        <w:spacing w:line="240" w:lineRule="auto"/>
        <w:jc w:val="center"/>
        <w:rPr>
          <w:rFonts w:ascii="Times New Roman" w:hAnsi="Times New Roman" w:cs="Times New Roman"/>
          <w:smallCaps/>
          <w:sz w:val="32"/>
          <w:szCs w:val="32"/>
        </w:rPr>
      </w:pPr>
    </w:p>
    <w:p w14:paraId="76BEDD10" w14:textId="10426A7F" w:rsidR="0067674B" w:rsidRPr="00AF6A0D" w:rsidRDefault="00AF6A0D" w:rsidP="001D37DC">
      <w:pPr>
        <w:spacing w:line="240" w:lineRule="auto"/>
        <w:jc w:val="center"/>
        <w:rPr>
          <w:rFonts w:ascii="Times New Roman" w:hAnsi="Times New Roman" w:cs="Times New Roman"/>
          <w:b/>
          <w:bCs/>
          <w:smallCaps/>
          <w:sz w:val="32"/>
          <w:szCs w:val="32"/>
        </w:rPr>
      </w:pPr>
      <w:r w:rsidRPr="00AF6A0D">
        <w:rPr>
          <w:rFonts w:ascii="Times New Roman" w:hAnsi="Times New Roman" w:cs="Times New Roman"/>
          <w:b/>
          <w:bCs/>
          <w:smallCaps/>
          <w:sz w:val="32"/>
          <w:szCs w:val="32"/>
        </w:rPr>
        <w:t>MAY 2023</w:t>
      </w:r>
    </w:p>
    <w:bookmarkEnd w:id="0"/>
    <w:p w14:paraId="30927B2B" w14:textId="77777777" w:rsidR="00380E3D" w:rsidRDefault="00380E3D">
      <w:pPr>
        <w:rPr>
          <w:rFonts w:ascii="Times New Roman" w:hAnsi="Times New Roman" w:cs="Times New Roman"/>
          <w:sz w:val="40"/>
          <w:szCs w:val="40"/>
        </w:rPr>
      </w:pPr>
    </w:p>
    <w:p w14:paraId="0A51DEFC" w14:textId="77777777" w:rsidR="00380E3D" w:rsidRDefault="00380E3D">
      <w:pPr>
        <w:rPr>
          <w:rFonts w:ascii="Times New Roman" w:hAnsi="Times New Roman" w:cs="Times New Roman"/>
          <w:sz w:val="40"/>
          <w:szCs w:val="40"/>
        </w:rPr>
      </w:pPr>
    </w:p>
    <w:p w14:paraId="5FEB23A0" w14:textId="77777777" w:rsidR="00B33DEA" w:rsidRPr="0016450F" w:rsidRDefault="00B33DEA" w:rsidP="00B33DEA">
      <w:pPr>
        <w:spacing w:after="0" w:line="360" w:lineRule="auto"/>
        <w:jc w:val="center"/>
        <w:rPr>
          <w:rFonts w:ascii="Times New Roman" w:hAnsi="Times New Roman"/>
          <w:b/>
          <w:sz w:val="24"/>
          <w:szCs w:val="24"/>
          <w:u w:val="single"/>
        </w:rPr>
      </w:pPr>
      <w:r w:rsidRPr="0016450F">
        <w:rPr>
          <w:rFonts w:ascii="Times New Roman" w:hAnsi="Times New Roman"/>
          <w:b/>
          <w:sz w:val="24"/>
          <w:szCs w:val="24"/>
          <w:u w:val="single"/>
        </w:rPr>
        <w:t>DECLARATION OF ACADEMIC HONESTY</w:t>
      </w:r>
    </w:p>
    <w:p w14:paraId="5AC2A38A" w14:textId="77777777" w:rsidR="00B33DEA" w:rsidRPr="0016450F" w:rsidRDefault="00B33DEA" w:rsidP="00B33DEA">
      <w:pPr>
        <w:spacing w:after="0" w:line="360" w:lineRule="auto"/>
        <w:jc w:val="both"/>
        <w:rPr>
          <w:rFonts w:ascii="Times New Roman" w:hAnsi="Times New Roman"/>
          <w:b/>
          <w:sz w:val="24"/>
          <w:szCs w:val="24"/>
          <w:u w:val="single"/>
        </w:rPr>
      </w:pPr>
    </w:p>
    <w:p w14:paraId="7808CCFB" w14:textId="005E1750" w:rsidR="00B33DEA" w:rsidRPr="0016450F" w:rsidRDefault="00B33DEA" w:rsidP="0016450F">
      <w:pPr>
        <w:spacing w:after="0" w:line="360" w:lineRule="auto"/>
        <w:ind w:firstLine="720"/>
        <w:jc w:val="both"/>
        <w:rPr>
          <w:rFonts w:ascii="Times New Roman" w:hAnsi="Times New Roman"/>
          <w:sz w:val="24"/>
          <w:szCs w:val="24"/>
        </w:rPr>
      </w:pPr>
      <w:r w:rsidRPr="0016450F">
        <w:rPr>
          <w:rFonts w:ascii="Times New Roman" w:hAnsi="Times New Roman"/>
          <w:sz w:val="24"/>
          <w:szCs w:val="24"/>
        </w:rPr>
        <w:t xml:space="preserve">It is stated that I, </w:t>
      </w:r>
      <w:r w:rsidR="00C05522" w:rsidRPr="0016450F">
        <w:rPr>
          <w:rFonts w:ascii="Times New Roman" w:hAnsi="Times New Roman"/>
          <w:sz w:val="24"/>
          <w:szCs w:val="24"/>
        </w:rPr>
        <w:t xml:space="preserve">Muhammad Usman, </w:t>
      </w:r>
      <w:r w:rsidRPr="0016450F">
        <w:rPr>
          <w:rFonts w:ascii="Times New Roman" w:hAnsi="Times New Roman"/>
          <w:sz w:val="24"/>
          <w:szCs w:val="24"/>
        </w:rPr>
        <w:t>completed the research paper titled “</w:t>
      </w:r>
      <w:r w:rsidR="00C05522" w:rsidRPr="0016450F">
        <w:rPr>
          <w:rFonts w:ascii="Times New Roman" w:hAnsi="Times New Roman"/>
          <w:b/>
          <w:bCs/>
          <w:sz w:val="24"/>
          <w:szCs w:val="24"/>
        </w:rPr>
        <w:t>Impact of Inflation and Unemployment on Economic Growth</w:t>
      </w:r>
      <w:r w:rsidRPr="0016450F">
        <w:rPr>
          <w:rFonts w:ascii="Times New Roman" w:hAnsi="Times New Roman"/>
          <w:sz w:val="24"/>
          <w:szCs w:val="24"/>
        </w:rPr>
        <w:t>”</w:t>
      </w:r>
      <w:r w:rsidR="00C05522" w:rsidRPr="0016450F">
        <w:rPr>
          <w:rFonts w:ascii="Times New Roman" w:hAnsi="Times New Roman"/>
          <w:sz w:val="24"/>
          <w:szCs w:val="24"/>
        </w:rPr>
        <w:t xml:space="preserve"> </w:t>
      </w:r>
      <w:r w:rsidRPr="0016450F">
        <w:rPr>
          <w:rFonts w:ascii="Times New Roman" w:hAnsi="Times New Roman"/>
          <w:sz w:val="24"/>
          <w:szCs w:val="24"/>
        </w:rPr>
        <w:t xml:space="preserve">and declare that I am bound to comply with the ethical codes of Academic Research &amp; Academic honesty. And that the said research document is free from plagiarism &amp; has formally been tested on the Turnitin database, dated </w:t>
      </w:r>
      <w:r w:rsidR="007042E2" w:rsidRPr="007042E2">
        <w:rPr>
          <w:rFonts w:ascii="Times New Roman" w:hAnsi="Times New Roman"/>
          <w:b/>
          <w:bCs/>
          <w:sz w:val="24"/>
          <w:szCs w:val="24"/>
        </w:rPr>
        <w:t>12-May-2023</w:t>
      </w:r>
      <w:r w:rsidR="007042E2">
        <w:rPr>
          <w:rFonts w:ascii="Times New Roman" w:hAnsi="Times New Roman"/>
          <w:sz w:val="24"/>
          <w:szCs w:val="24"/>
        </w:rPr>
        <w:t xml:space="preserve"> </w:t>
      </w:r>
      <w:r w:rsidRPr="0016450F">
        <w:rPr>
          <w:rFonts w:ascii="Times New Roman" w:hAnsi="Times New Roman"/>
          <w:sz w:val="24"/>
          <w:szCs w:val="24"/>
        </w:rPr>
        <w:t xml:space="preserve">with the similarity sore of </w:t>
      </w:r>
      <w:r w:rsidR="007042E2" w:rsidRPr="007042E2">
        <w:rPr>
          <w:rFonts w:ascii="Times New Roman" w:hAnsi="Times New Roman"/>
          <w:b/>
          <w:bCs/>
          <w:sz w:val="24"/>
          <w:szCs w:val="24"/>
        </w:rPr>
        <w:t>9</w:t>
      </w:r>
      <w:r w:rsidR="007042E2">
        <w:rPr>
          <w:rFonts w:ascii="Times New Roman" w:hAnsi="Times New Roman"/>
          <w:sz w:val="24"/>
          <w:szCs w:val="24"/>
        </w:rPr>
        <w:t xml:space="preserve"> </w:t>
      </w:r>
      <w:r w:rsidRPr="0016450F">
        <w:rPr>
          <w:rFonts w:ascii="Times New Roman" w:hAnsi="Times New Roman"/>
          <w:sz w:val="24"/>
          <w:szCs w:val="24"/>
        </w:rPr>
        <w:t>%. It has also been verified that not a single sentence was found plagiarized in the entire document.</w:t>
      </w:r>
    </w:p>
    <w:p w14:paraId="04ACAFF3" w14:textId="77777777" w:rsidR="00B33DEA" w:rsidRPr="0016450F" w:rsidRDefault="00B33DEA" w:rsidP="00B33DEA">
      <w:pPr>
        <w:spacing w:after="0" w:line="360" w:lineRule="auto"/>
        <w:jc w:val="right"/>
        <w:rPr>
          <w:rFonts w:ascii="Times New Roman" w:hAnsi="Times New Roman"/>
          <w:sz w:val="24"/>
          <w:szCs w:val="24"/>
        </w:rPr>
      </w:pPr>
    </w:p>
    <w:p w14:paraId="71CE8FE3" w14:textId="77777777" w:rsidR="007042E2" w:rsidRDefault="007042E2" w:rsidP="007042E2">
      <w:pPr>
        <w:spacing w:after="0" w:line="360" w:lineRule="auto"/>
        <w:jc w:val="right"/>
        <w:rPr>
          <w:rFonts w:ascii="Times New Roman" w:hAnsi="Times New Roman"/>
          <w:sz w:val="24"/>
          <w:szCs w:val="24"/>
        </w:rPr>
      </w:pPr>
    </w:p>
    <w:p w14:paraId="7F87F43F" w14:textId="0C6AA1D1" w:rsidR="00B33DEA" w:rsidRPr="0016450F" w:rsidRDefault="00C05522" w:rsidP="007042E2">
      <w:pPr>
        <w:spacing w:after="0" w:line="360" w:lineRule="auto"/>
        <w:jc w:val="right"/>
        <w:rPr>
          <w:rFonts w:ascii="Times New Roman" w:hAnsi="Times New Roman"/>
          <w:sz w:val="24"/>
          <w:szCs w:val="24"/>
        </w:rPr>
      </w:pPr>
      <w:r w:rsidRPr="0016450F">
        <w:rPr>
          <w:rFonts w:ascii="Times New Roman" w:hAnsi="Times New Roman"/>
          <w:sz w:val="24"/>
          <w:szCs w:val="24"/>
        </w:rPr>
        <w:t>Muhammad Usman</w:t>
      </w:r>
    </w:p>
    <w:p w14:paraId="1DB222E1" w14:textId="77777777" w:rsidR="00B33DEA" w:rsidRPr="0016450F" w:rsidRDefault="00B33DEA" w:rsidP="00B33DEA">
      <w:pPr>
        <w:spacing w:after="0" w:line="360" w:lineRule="auto"/>
        <w:jc w:val="right"/>
        <w:rPr>
          <w:rFonts w:ascii="Times New Roman" w:hAnsi="Times New Roman"/>
          <w:sz w:val="24"/>
          <w:szCs w:val="24"/>
        </w:rPr>
      </w:pPr>
      <w:r w:rsidRPr="0016450F">
        <w:rPr>
          <w:rFonts w:ascii="Times New Roman" w:hAnsi="Times New Roman"/>
          <w:sz w:val="24"/>
          <w:szCs w:val="24"/>
        </w:rPr>
        <w:t xml:space="preserve">May 2023                 </w:t>
      </w:r>
    </w:p>
    <w:p w14:paraId="25D590A0" w14:textId="0D1A0CE4" w:rsidR="0067674B" w:rsidRDefault="0067674B">
      <w:pPr>
        <w:rPr>
          <w:rFonts w:ascii="Times New Roman" w:hAnsi="Times New Roman" w:cs="Times New Roman"/>
          <w:sz w:val="40"/>
          <w:szCs w:val="40"/>
        </w:rPr>
      </w:pPr>
    </w:p>
    <w:p w14:paraId="3B6D343C" w14:textId="6779BE7B" w:rsidR="0067674B" w:rsidRDefault="0067674B">
      <w:pPr>
        <w:rPr>
          <w:rFonts w:ascii="Times New Roman" w:hAnsi="Times New Roman" w:cs="Times New Roman"/>
          <w:sz w:val="40"/>
          <w:szCs w:val="40"/>
        </w:rPr>
      </w:pPr>
    </w:p>
    <w:p w14:paraId="448D68F9" w14:textId="0000EEB4" w:rsidR="0067674B" w:rsidRDefault="0067674B">
      <w:pPr>
        <w:rPr>
          <w:rFonts w:ascii="Times New Roman" w:hAnsi="Times New Roman" w:cs="Times New Roman"/>
          <w:sz w:val="40"/>
          <w:szCs w:val="40"/>
        </w:rPr>
      </w:pPr>
    </w:p>
    <w:p w14:paraId="3ED2257D" w14:textId="1EF161C4" w:rsidR="0067674B" w:rsidRDefault="0067674B">
      <w:pPr>
        <w:rPr>
          <w:rFonts w:ascii="Times New Roman" w:hAnsi="Times New Roman" w:cs="Times New Roman"/>
          <w:sz w:val="40"/>
          <w:szCs w:val="40"/>
        </w:rPr>
      </w:pPr>
    </w:p>
    <w:p w14:paraId="2D40547A" w14:textId="17F58F9C" w:rsidR="00380E3D" w:rsidRDefault="00380E3D">
      <w:pPr>
        <w:rPr>
          <w:rFonts w:ascii="Times New Roman" w:hAnsi="Times New Roman" w:cs="Times New Roman"/>
          <w:sz w:val="40"/>
          <w:szCs w:val="40"/>
        </w:rPr>
      </w:pPr>
    </w:p>
    <w:p w14:paraId="42930B7E" w14:textId="77777777" w:rsidR="00380E3D" w:rsidRDefault="00380E3D">
      <w:pPr>
        <w:rPr>
          <w:rFonts w:ascii="Times New Roman" w:hAnsi="Times New Roman" w:cs="Times New Roman"/>
          <w:sz w:val="40"/>
          <w:szCs w:val="40"/>
        </w:rPr>
      </w:pPr>
    </w:p>
    <w:p w14:paraId="0081D494" w14:textId="01E42E43" w:rsidR="0067674B" w:rsidRDefault="0067674B">
      <w:pPr>
        <w:rPr>
          <w:rFonts w:ascii="Times New Roman" w:hAnsi="Times New Roman" w:cs="Times New Roman"/>
          <w:sz w:val="40"/>
          <w:szCs w:val="40"/>
        </w:rPr>
      </w:pPr>
    </w:p>
    <w:p w14:paraId="29CF631C" w14:textId="064BF943" w:rsidR="00380E3D" w:rsidRDefault="00380E3D">
      <w:pPr>
        <w:rPr>
          <w:rFonts w:ascii="Times New Roman" w:hAnsi="Times New Roman" w:cs="Times New Roman"/>
          <w:sz w:val="40"/>
          <w:szCs w:val="40"/>
        </w:rPr>
      </w:pPr>
    </w:p>
    <w:p w14:paraId="2BA62422" w14:textId="77777777" w:rsidR="00852A09" w:rsidRDefault="00852A09">
      <w:pPr>
        <w:rPr>
          <w:rFonts w:ascii="Times New Roman" w:hAnsi="Times New Roman" w:cs="Times New Roman"/>
          <w:sz w:val="40"/>
          <w:szCs w:val="40"/>
        </w:rPr>
      </w:pPr>
    </w:p>
    <w:p w14:paraId="40D0A25B" w14:textId="64EE604C" w:rsidR="00380E3D" w:rsidRDefault="00380E3D">
      <w:pPr>
        <w:rPr>
          <w:rFonts w:ascii="Times New Roman" w:hAnsi="Times New Roman" w:cs="Times New Roman"/>
          <w:sz w:val="40"/>
          <w:szCs w:val="40"/>
        </w:rPr>
      </w:pPr>
    </w:p>
    <w:p w14:paraId="27F13B7F" w14:textId="668A3DEB" w:rsidR="00852A09" w:rsidRDefault="00852A09">
      <w:pPr>
        <w:rPr>
          <w:rFonts w:ascii="Times New Roman" w:hAnsi="Times New Roman" w:cs="Times New Roman"/>
          <w:sz w:val="40"/>
          <w:szCs w:val="40"/>
        </w:rPr>
      </w:pPr>
    </w:p>
    <w:p w14:paraId="60764350" w14:textId="77777777" w:rsidR="0055193D" w:rsidRDefault="0055193D">
      <w:pPr>
        <w:rPr>
          <w:rFonts w:ascii="Times New Roman" w:hAnsi="Times New Roman" w:cs="Times New Roman"/>
          <w:sz w:val="40"/>
          <w:szCs w:val="40"/>
        </w:rPr>
      </w:pPr>
    </w:p>
    <w:p w14:paraId="0E5F1B6D" w14:textId="7B44EBBC" w:rsidR="0067674B" w:rsidRPr="0055193D" w:rsidRDefault="0055193D" w:rsidP="003F2E60">
      <w:pPr>
        <w:jc w:val="center"/>
        <w:rPr>
          <w:rFonts w:ascii="Times New Roman" w:hAnsi="Times New Roman" w:cs="Times New Roman"/>
          <w:b/>
          <w:bCs/>
          <w:smallCaps/>
          <w:sz w:val="32"/>
          <w:szCs w:val="32"/>
          <w:u w:val="single"/>
        </w:rPr>
      </w:pPr>
      <w:r>
        <w:rPr>
          <w:rFonts w:ascii="Times New Roman" w:hAnsi="Times New Roman" w:cs="Times New Roman"/>
          <w:b/>
          <w:bCs/>
          <w:smallCaps/>
          <w:sz w:val="32"/>
          <w:szCs w:val="32"/>
          <w:u w:val="single"/>
        </w:rPr>
        <w:t>c</w:t>
      </w:r>
      <w:r w:rsidR="0067674B" w:rsidRPr="0055193D">
        <w:rPr>
          <w:rFonts w:ascii="Times New Roman" w:hAnsi="Times New Roman" w:cs="Times New Roman"/>
          <w:b/>
          <w:bCs/>
          <w:smallCaps/>
          <w:sz w:val="32"/>
          <w:szCs w:val="32"/>
          <w:u w:val="single"/>
        </w:rPr>
        <w:t xml:space="preserve">ertificate of </w:t>
      </w:r>
      <w:r>
        <w:rPr>
          <w:rFonts w:ascii="Times New Roman" w:hAnsi="Times New Roman" w:cs="Times New Roman"/>
          <w:b/>
          <w:bCs/>
          <w:smallCaps/>
          <w:sz w:val="32"/>
          <w:szCs w:val="32"/>
          <w:u w:val="single"/>
        </w:rPr>
        <w:t>a</w:t>
      </w:r>
      <w:r w:rsidR="0067674B" w:rsidRPr="0055193D">
        <w:rPr>
          <w:rFonts w:ascii="Times New Roman" w:hAnsi="Times New Roman" w:cs="Times New Roman"/>
          <w:b/>
          <w:bCs/>
          <w:smallCaps/>
          <w:sz w:val="32"/>
          <w:szCs w:val="32"/>
          <w:u w:val="single"/>
        </w:rPr>
        <w:t>pproval</w:t>
      </w:r>
    </w:p>
    <w:p w14:paraId="0A698964" w14:textId="0DC86991" w:rsidR="0067674B" w:rsidRDefault="0067674B">
      <w:pPr>
        <w:rPr>
          <w:rFonts w:ascii="Times New Roman" w:hAnsi="Times New Roman" w:cs="Times New Roman"/>
          <w:sz w:val="40"/>
          <w:szCs w:val="40"/>
        </w:rPr>
      </w:pPr>
    </w:p>
    <w:p w14:paraId="754E4790" w14:textId="19CE2BA3" w:rsidR="00B33DEA" w:rsidRPr="0016450F" w:rsidRDefault="00B33DEA" w:rsidP="0016450F">
      <w:pPr>
        <w:spacing w:line="360" w:lineRule="auto"/>
        <w:ind w:firstLine="720"/>
        <w:jc w:val="both"/>
        <w:rPr>
          <w:rFonts w:ascii="Times New Roman" w:hAnsi="Times New Roman"/>
          <w:sz w:val="24"/>
          <w:szCs w:val="24"/>
        </w:rPr>
      </w:pPr>
      <w:r w:rsidRPr="0016450F">
        <w:rPr>
          <w:rFonts w:ascii="Times New Roman" w:hAnsi="Times New Roman"/>
          <w:sz w:val="24"/>
          <w:szCs w:val="24"/>
        </w:rPr>
        <w:t>I certify that Mr. Muhammad Usman, Student ID. No.</w:t>
      </w:r>
      <w:r w:rsidR="007042E2">
        <w:rPr>
          <w:rFonts w:ascii="Times New Roman" w:hAnsi="Times New Roman"/>
          <w:sz w:val="24"/>
          <w:szCs w:val="24"/>
        </w:rPr>
        <w:t xml:space="preserve"> </w:t>
      </w:r>
      <w:r w:rsidRPr="0016450F">
        <w:rPr>
          <w:rFonts w:ascii="Times New Roman" w:hAnsi="Times New Roman"/>
          <w:sz w:val="24"/>
          <w:szCs w:val="24"/>
        </w:rPr>
        <w:t xml:space="preserve">19U00282, Session 2019-23 has completed Research Paper titled, </w:t>
      </w:r>
      <w:r w:rsidR="00C05522" w:rsidRPr="0016450F">
        <w:rPr>
          <w:rFonts w:ascii="Times New Roman" w:hAnsi="Times New Roman"/>
          <w:sz w:val="24"/>
          <w:szCs w:val="24"/>
        </w:rPr>
        <w:t>“</w:t>
      </w:r>
      <w:r w:rsidR="00C05522" w:rsidRPr="0016450F">
        <w:rPr>
          <w:rFonts w:ascii="Times New Roman" w:hAnsi="Times New Roman"/>
          <w:b/>
          <w:bCs/>
          <w:sz w:val="24"/>
          <w:szCs w:val="24"/>
        </w:rPr>
        <w:t>Impact of Inflation and Unemployment on Economic Growth</w:t>
      </w:r>
      <w:r w:rsidR="00C05522" w:rsidRPr="0016450F">
        <w:rPr>
          <w:rFonts w:ascii="Times New Roman" w:hAnsi="Times New Roman"/>
          <w:sz w:val="24"/>
          <w:szCs w:val="24"/>
        </w:rPr>
        <w:t>”</w:t>
      </w:r>
      <w:r w:rsidRPr="0016450F">
        <w:rPr>
          <w:rFonts w:ascii="Times New Roman" w:hAnsi="Times New Roman"/>
          <w:sz w:val="24"/>
          <w:szCs w:val="24"/>
        </w:rPr>
        <w:t xml:space="preserve">, under my supervision per requirement for the award of Degree of B.Sc. (Honors) </w:t>
      </w:r>
      <w:r w:rsidR="00C05522" w:rsidRPr="0016450F">
        <w:rPr>
          <w:rFonts w:ascii="Times New Roman" w:hAnsi="Times New Roman"/>
          <w:sz w:val="24"/>
          <w:szCs w:val="24"/>
        </w:rPr>
        <w:t xml:space="preserve">with Double Major in Economics and Finance </w:t>
      </w:r>
      <w:r w:rsidRPr="0016450F">
        <w:rPr>
          <w:rFonts w:ascii="Times New Roman" w:hAnsi="Times New Roman"/>
          <w:sz w:val="24"/>
          <w:szCs w:val="24"/>
        </w:rPr>
        <w:t>by Lahore School of Economics. The document has formally been accepted after error correction, for grading.</w:t>
      </w:r>
    </w:p>
    <w:p w14:paraId="571C5087" w14:textId="34B10552" w:rsidR="00B33DEA" w:rsidRDefault="00B33DEA" w:rsidP="00B33DEA">
      <w:pPr>
        <w:spacing w:after="0" w:line="360" w:lineRule="auto"/>
        <w:jc w:val="right"/>
        <w:rPr>
          <w:rFonts w:ascii="Times New Roman" w:hAnsi="Times New Roman"/>
          <w:i/>
          <w:sz w:val="24"/>
          <w:szCs w:val="24"/>
        </w:rPr>
      </w:pPr>
    </w:p>
    <w:p w14:paraId="0625E98B" w14:textId="77777777" w:rsidR="007042E2" w:rsidRPr="0016450F" w:rsidRDefault="007042E2" w:rsidP="00B33DEA">
      <w:pPr>
        <w:spacing w:after="0" w:line="360" w:lineRule="auto"/>
        <w:jc w:val="right"/>
        <w:rPr>
          <w:rFonts w:ascii="Times New Roman" w:hAnsi="Times New Roman"/>
          <w:i/>
          <w:sz w:val="24"/>
          <w:szCs w:val="24"/>
        </w:rPr>
      </w:pPr>
    </w:p>
    <w:p w14:paraId="744A3690" w14:textId="77777777" w:rsidR="00B33DEA" w:rsidRPr="0016450F" w:rsidRDefault="00B33DEA" w:rsidP="00B33DEA">
      <w:pPr>
        <w:spacing w:after="0" w:line="360" w:lineRule="auto"/>
        <w:jc w:val="right"/>
        <w:rPr>
          <w:rFonts w:ascii="Times New Roman" w:hAnsi="Times New Roman"/>
          <w:sz w:val="24"/>
          <w:szCs w:val="24"/>
        </w:rPr>
      </w:pPr>
      <w:proofErr w:type="spellStart"/>
      <w:r w:rsidRPr="0016450F">
        <w:rPr>
          <w:rFonts w:ascii="Times New Roman" w:hAnsi="Times New Roman"/>
          <w:sz w:val="24"/>
          <w:szCs w:val="24"/>
        </w:rPr>
        <w:t>Shafaq</w:t>
      </w:r>
      <w:proofErr w:type="spellEnd"/>
      <w:r w:rsidRPr="0016450F">
        <w:rPr>
          <w:rFonts w:ascii="Times New Roman" w:hAnsi="Times New Roman"/>
          <w:sz w:val="24"/>
          <w:szCs w:val="24"/>
        </w:rPr>
        <w:t xml:space="preserve"> Junaid</w:t>
      </w:r>
    </w:p>
    <w:p w14:paraId="5E1C2540" w14:textId="77777777" w:rsidR="00B33DEA" w:rsidRPr="0016450F" w:rsidRDefault="00B33DEA" w:rsidP="00B33DEA">
      <w:pPr>
        <w:spacing w:after="0" w:line="360" w:lineRule="auto"/>
        <w:jc w:val="right"/>
        <w:rPr>
          <w:rFonts w:ascii="Times New Roman" w:hAnsi="Times New Roman"/>
          <w:sz w:val="24"/>
          <w:szCs w:val="24"/>
        </w:rPr>
      </w:pPr>
      <w:r w:rsidRPr="0016450F">
        <w:rPr>
          <w:rFonts w:ascii="Times New Roman" w:hAnsi="Times New Roman"/>
          <w:sz w:val="24"/>
          <w:szCs w:val="24"/>
        </w:rPr>
        <w:t>Teaching Fellow</w:t>
      </w:r>
    </w:p>
    <w:p w14:paraId="78CDFAAA" w14:textId="77777777" w:rsidR="00B33DEA" w:rsidRPr="0016450F" w:rsidRDefault="00B33DEA" w:rsidP="00B33DEA">
      <w:pPr>
        <w:spacing w:after="0" w:line="360" w:lineRule="auto"/>
        <w:jc w:val="right"/>
        <w:rPr>
          <w:rFonts w:ascii="Times New Roman" w:hAnsi="Times New Roman"/>
          <w:sz w:val="24"/>
          <w:szCs w:val="24"/>
        </w:rPr>
      </w:pPr>
      <w:r w:rsidRPr="0016450F">
        <w:rPr>
          <w:rFonts w:ascii="Times New Roman" w:hAnsi="Times New Roman"/>
          <w:sz w:val="24"/>
          <w:szCs w:val="24"/>
        </w:rPr>
        <w:t>Lahore School of Economics, Lahore, Pakistan.</w:t>
      </w:r>
    </w:p>
    <w:p w14:paraId="5C86A7E8" w14:textId="04108099" w:rsidR="0067674B" w:rsidRDefault="0067674B">
      <w:pPr>
        <w:rPr>
          <w:rFonts w:ascii="Times New Roman" w:hAnsi="Times New Roman" w:cs="Times New Roman"/>
          <w:sz w:val="40"/>
          <w:szCs w:val="40"/>
        </w:rPr>
      </w:pPr>
    </w:p>
    <w:p w14:paraId="08221599" w14:textId="1EA341E9" w:rsidR="0067674B" w:rsidRDefault="0067674B">
      <w:pPr>
        <w:rPr>
          <w:rFonts w:ascii="Times New Roman" w:hAnsi="Times New Roman" w:cs="Times New Roman"/>
          <w:sz w:val="40"/>
          <w:szCs w:val="40"/>
        </w:rPr>
      </w:pPr>
    </w:p>
    <w:p w14:paraId="78244B60" w14:textId="236CA9DF" w:rsidR="0067674B" w:rsidRDefault="0067674B">
      <w:pPr>
        <w:rPr>
          <w:rFonts w:ascii="Times New Roman" w:hAnsi="Times New Roman" w:cs="Times New Roman"/>
          <w:sz w:val="40"/>
          <w:szCs w:val="40"/>
        </w:rPr>
      </w:pPr>
    </w:p>
    <w:p w14:paraId="1ABD9D91" w14:textId="77527713" w:rsidR="0067674B" w:rsidRDefault="0067674B">
      <w:pPr>
        <w:rPr>
          <w:rFonts w:ascii="Times New Roman" w:hAnsi="Times New Roman" w:cs="Times New Roman"/>
          <w:sz w:val="40"/>
          <w:szCs w:val="40"/>
        </w:rPr>
      </w:pPr>
    </w:p>
    <w:p w14:paraId="31AF04F8" w14:textId="225E7BAE" w:rsidR="0067674B" w:rsidRDefault="0067674B">
      <w:pPr>
        <w:rPr>
          <w:rFonts w:ascii="Times New Roman" w:hAnsi="Times New Roman" w:cs="Times New Roman"/>
          <w:sz w:val="40"/>
          <w:szCs w:val="40"/>
        </w:rPr>
      </w:pPr>
    </w:p>
    <w:p w14:paraId="1DBB9708" w14:textId="409DD90F" w:rsidR="0067674B" w:rsidRDefault="0067674B">
      <w:pPr>
        <w:rPr>
          <w:rFonts w:ascii="Times New Roman" w:hAnsi="Times New Roman" w:cs="Times New Roman"/>
          <w:sz w:val="40"/>
          <w:szCs w:val="40"/>
        </w:rPr>
      </w:pPr>
    </w:p>
    <w:p w14:paraId="029CF569" w14:textId="5A7F7244" w:rsidR="0067674B" w:rsidRDefault="0067674B">
      <w:pPr>
        <w:rPr>
          <w:rFonts w:ascii="Times New Roman" w:hAnsi="Times New Roman" w:cs="Times New Roman"/>
          <w:sz w:val="40"/>
          <w:szCs w:val="40"/>
        </w:rPr>
      </w:pPr>
    </w:p>
    <w:p w14:paraId="664F9297" w14:textId="15B78D50" w:rsidR="0067674B" w:rsidRDefault="0067674B">
      <w:pPr>
        <w:rPr>
          <w:rFonts w:ascii="Times New Roman" w:hAnsi="Times New Roman" w:cs="Times New Roman"/>
          <w:sz w:val="40"/>
          <w:szCs w:val="40"/>
        </w:rPr>
      </w:pPr>
    </w:p>
    <w:p w14:paraId="3DB50377" w14:textId="70AA23ED" w:rsidR="0067674B" w:rsidRDefault="0067674B">
      <w:pPr>
        <w:rPr>
          <w:rFonts w:ascii="Times New Roman" w:hAnsi="Times New Roman" w:cs="Times New Roman"/>
          <w:sz w:val="40"/>
          <w:szCs w:val="40"/>
        </w:rPr>
      </w:pPr>
    </w:p>
    <w:p w14:paraId="6F6C26B6" w14:textId="77777777" w:rsidR="00CD65E9" w:rsidRDefault="00CD65E9">
      <w:pPr>
        <w:rPr>
          <w:rFonts w:ascii="Times New Roman" w:hAnsi="Times New Roman" w:cs="Times New Roman"/>
          <w:sz w:val="40"/>
          <w:szCs w:val="40"/>
        </w:rPr>
      </w:pPr>
    </w:p>
    <w:p w14:paraId="1E886474" w14:textId="2E58D0ED" w:rsidR="0067674B" w:rsidRPr="0055193D" w:rsidRDefault="0055193D" w:rsidP="008811C0">
      <w:pPr>
        <w:jc w:val="center"/>
        <w:rPr>
          <w:rFonts w:ascii="Times New Roman" w:hAnsi="Times New Roman" w:cs="Times New Roman"/>
          <w:b/>
          <w:bCs/>
          <w:smallCaps/>
          <w:sz w:val="56"/>
          <w:szCs w:val="56"/>
        </w:rPr>
      </w:pPr>
      <w:r>
        <w:rPr>
          <w:rFonts w:ascii="Times New Roman" w:hAnsi="Times New Roman" w:cs="Times New Roman"/>
          <w:b/>
          <w:bCs/>
          <w:smallCaps/>
          <w:sz w:val="56"/>
          <w:szCs w:val="56"/>
        </w:rPr>
        <w:t>a</w:t>
      </w:r>
      <w:r w:rsidR="0067674B" w:rsidRPr="0055193D">
        <w:rPr>
          <w:rFonts w:ascii="Times New Roman" w:hAnsi="Times New Roman" w:cs="Times New Roman"/>
          <w:b/>
          <w:bCs/>
          <w:smallCaps/>
          <w:sz w:val="56"/>
          <w:szCs w:val="56"/>
        </w:rPr>
        <w:t>cknowledgement</w:t>
      </w:r>
    </w:p>
    <w:p w14:paraId="6517C0EE" w14:textId="77777777" w:rsidR="0016450F" w:rsidRPr="008811C0" w:rsidRDefault="0016450F" w:rsidP="008811C0">
      <w:pPr>
        <w:jc w:val="center"/>
        <w:rPr>
          <w:rFonts w:ascii="Times New Roman" w:hAnsi="Times New Roman" w:cs="Times New Roman"/>
          <w:b/>
          <w:bCs/>
          <w:sz w:val="56"/>
          <w:szCs w:val="56"/>
        </w:rPr>
      </w:pPr>
    </w:p>
    <w:p w14:paraId="1BD02BC1" w14:textId="52415FE9" w:rsidR="0067674B" w:rsidRPr="00FE461F" w:rsidRDefault="00C57D33" w:rsidP="0016450F">
      <w:pPr>
        <w:spacing w:line="360" w:lineRule="auto"/>
        <w:ind w:firstLine="720"/>
        <w:jc w:val="both"/>
        <w:rPr>
          <w:rFonts w:ascii="Times New Roman" w:hAnsi="Times New Roman" w:cs="Times New Roman"/>
          <w:sz w:val="24"/>
          <w:szCs w:val="24"/>
        </w:rPr>
      </w:pPr>
      <w:r w:rsidRPr="00FE461F">
        <w:rPr>
          <w:rFonts w:ascii="Times New Roman" w:hAnsi="Times New Roman" w:cs="Times New Roman"/>
          <w:sz w:val="24"/>
          <w:szCs w:val="24"/>
        </w:rPr>
        <w:t>I want to take this opportunity to acknowledge all the individuals who have aided in the process of doing this research.</w:t>
      </w:r>
    </w:p>
    <w:p w14:paraId="48952B57" w14:textId="2AF4DE8F" w:rsidR="006B0E42" w:rsidRPr="00FE461F" w:rsidRDefault="00C57D33" w:rsidP="0016450F">
      <w:pPr>
        <w:spacing w:after="0" w:line="360" w:lineRule="auto"/>
        <w:ind w:firstLine="720"/>
        <w:jc w:val="both"/>
        <w:rPr>
          <w:rFonts w:ascii="Times New Roman" w:hAnsi="Times New Roman"/>
          <w:sz w:val="24"/>
          <w:szCs w:val="24"/>
        </w:rPr>
      </w:pPr>
      <w:r w:rsidRPr="00FE461F">
        <w:rPr>
          <w:rFonts w:ascii="Times New Roman" w:hAnsi="Times New Roman" w:cs="Times New Roman"/>
          <w:sz w:val="24"/>
          <w:szCs w:val="24"/>
        </w:rPr>
        <w:t xml:space="preserve">I express my </w:t>
      </w:r>
      <w:r w:rsidR="006B0E42" w:rsidRPr="00FE461F">
        <w:rPr>
          <w:rFonts w:ascii="Times New Roman" w:hAnsi="Times New Roman" w:cs="Times New Roman"/>
          <w:sz w:val="24"/>
          <w:szCs w:val="24"/>
        </w:rPr>
        <w:t xml:space="preserve">gratitude towards my research supervisor, Miss </w:t>
      </w:r>
      <w:proofErr w:type="spellStart"/>
      <w:r w:rsidR="006B0E42" w:rsidRPr="00FE461F">
        <w:rPr>
          <w:rFonts w:ascii="Times New Roman" w:hAnsi="Times New Roman" w:cs="Times New Roman"/>
          <w:sz w:val="24"/>
          <w:szCs w:val="24"/>
        </w:rPr>
        <w:t>Shafaq</w:t>
      </w:r>
      <w:proofErr w:type="spellEnd"/>
      <w:r w:rsidR="006B0E42" w:rsidRPr="00FE461F">
        <w:rPr>
          <w:rFonts w:ascii="Times New Roman" w:hAnsi="Times New Roman" w:cs="Times New Roman"/>
          <w:sz w:val="24"/>
          <w:szCs w:val="24"/>
        </w:rPr>
        <w:t xml:space="preserve"> Junaid,</w:t>
      </w:r>
      <w:r w:rsidR="006B0E42" w:rsidRPr="00FE461F">
        <w:rPr>
          <w:rFonts w:ascii="Times New Roman" w:hAnsi="Times New Roman"/>
          <w:sz w:val="24"/>
          <w:szCs w:val="24"/>
        </w:rPr>
        <w:t xml:space="preserve"> Teaching Fellow, Lahore School of Economics for providing us with a </w:t>
      </w:r>
      <w:r w:rsidR="00DB4142" w:rsidRPr="00FE461F">
        <w:rPr>
          <w:rFonts w:ascii="Times New Roman" w:hAnsi="Times New Roman"/>
          <w:sz w:val="24"/>
          <w:szCs w:val="24"/>
        </w:rPr>
        <w:t>smooth pathway towards doing this research. I hold her in high regard for extending her intellectual guidance throughout my research. A formal thanks to her for been considerate, humble in guiding us to the end of the research.</w:t>
      </w:r>
    </w:p>
    <w:p w14:paraId="23297C66" w14:textId="77777777" w:rsidR="00FE461F" w:rsidRDefault="00FE461F" w:rsidP="006A2ED6">
      <w:pPr>
        <w:spacing w:after="0" w:line="360" w:lineRule="auto"/>
        <w:jc w:val="both"/>
        <w:rPr>
          <w:rFonts w:ascii="Times New Roman" w:hAnsi="Times New Roman"/>
          <w:sz w:val="24"/>
          <w:szCs w:val="24"/>
        </w:rPr>
      </w:pPr>
    </w:p>
    <w:p w14:paraId="0F0AE4CD" w14:textId="7E104D73" w:rsidR="00DB4142" w:rsidRPr="00FE461F" w:rsidRDefault="00DB4142" w:rsidP="0016450F">
      <w:pPr>
        <w:spacing w:after="0" w:line="360" w:lineRule="auto"/>
        <w:ind w:firstLine="720"/>
        <w:jc w:val="both"/>
        <w:rPr>
          <w:rFonts w:ascii="Times New Roman" w:hAnsi="Times New Roman"/>
          <w:sz w:val="24"/>
          <w:szCs w:val="24"/>
        </w:rPr>
      </w:pPr>
      <w:r w:rsidRPr="00FE461F">
        <w:rPr>
          <w:rFonts w:ascii="Times New Roman" w:hAnsi="Times New Roman"/>
          <w:sz w:val="24"/>
          <w:szCs w:val="24"/>
        </w:rPr>
        <w:t>I would also thank</w:t>
      </w:r>
      <w:r w:rsidR="00FE461F">
        <w:rPr>
          <w:rFonts w:ascii="Times New Roman" w:hAnsi="Times New Roman"/>
          <w:sz w:val="24"/>
          <w:szCs w:val="24"/>
        </w:rPr>
        <w:t xml:space="preserve"> </w:t>
      </w:r>
      <w:r w:rsidRPr="00FE461F">
        <w:rPr>
          <w:rFonts w:ascii="Times New Roman" w:hAnsi="Times New Roman"/>
          <w:sz w:val="24"/>
          <w:szCs w:val="24"/>
        </w:rPr>
        <w:t>my parents, M Ayoub and Mrs. Shahid</w:t>
      </w:r>
      <w:r w:rsidR="006A2ED6">
        <w:rPr>
          <w:rFonts w:ascii="Times New Roman" w:hAnsi="Times New Roman"/>
          <w:sz w:val="24"/>
          <w:szCs w:val="24"/>
        </w:rPr>
        <w:t>a</w:t>
      </w:r>
      <w:r w:rsidRPr="00FE461F">
        <w:rPr>
          <w:rFonts w:ascii="Times New Roman" w:hAnsi="Times New Roman"/>
          <w:sz w:val="24"/>
          <w:szCs w:val="24"/>
        </w:rPr>
        <w:t xml:space="preserve"> and my siblings who have supported </w:t>
      </w:r>
      <w:proofErr w:type="spellStart"/>
      <w:r w:rsidRPr="00FE461F">
        <w:rPr>
          <w:rFonts w:ascii="Times New Roman" w:hAnsi="Times New Roman"/>
          <w:sz w:val="24"/>
          <w:szCs w:val="24"/>
        </w:rPr>
        <w:t>my</w:t>
      </w:r>
      <w:proofErr w:type="spellEnd"/>
      <w:r w:rsidRPr="00FE461F">
        <w:rPr>
          <w:rFonts w:ascii="Times New Roman" w:hAnsi="Times New Roman"/>
          <w:sz w:val="24"/>
          <w:szCs w:val="24"/>
        </w:rPr>
        <w:t xml:space="preserve"> and encouraged me to </w:t>
      </w:r>
      <w:r w:rsidR="00FE461F" w:rsidRPr="00FE461F">
        <w:rPr>
          <w:rFonts w:ascii="Times New Roman" w:hAnsi="Times New Roman"/>
          <w:sz w:val="24"/>
          <w:szCs w:val="24"/>
        </w:rPr>
        <w:t>complete this research.</w:t>
      </w:r>
    </w:p>
    <w:p w14:paraId="31094709" w14:textId="1DAC885E" w:rsidR="00C57D33" w:rsidRDefault="00C57D33">
      <w:pPr>
        <w:rPr>
          <w:rFonts w:ascii="Times New Roman" w:hAnsi="Times New Roman" w:cs="Times New Roman"/>
          <w:sz w:val="40"/>
          <w:szCs w:val="40"/>
        </w:rPr>
      </w:pPr>
    </w:p>
    <w:p w14:paraId="5DF28279" w14:textId="3B8455A4" w:rsidR="0067674B" w:rsidRDefault="0067674B">
      <w:pPr>
        <w:rPr>
          <w:rFonts w:ascii="Times New Roman" w:hAnsi="Times New Roman" w:cs="Times New Roman"/>
          <w:sz w:val="40"/>
          <w:szCs w:val="40"/>
        </w:rPr>
      </w:pPr>
    </w:p>
    <w:p w14:paraId="5ED64DD1" w14:textId="5E743193" w:rsidR="0067674B" w:rsidRDefault="0067674B">
      <w:pPr>
        <w:rPr>
          <w:rFonts w:ascii="Times New Roman" w:hAnsi="Times New Roman" w:cs="Times New Roman"/>
          <w:sz w:val="40"/>
          <w:szCs w:val="40"/>
        </w:rPr>
      </w:pPr>
    </w:p>
    <w:p w14:paraId="2A9ECEC3" w14:textId="296EDA12" w:rsidR="0067674B" w:rsidRDefault="0067674B">
      <w:pPr>
        <w:rPr>
          <w:rFonts w:ascii="Times New Roman" w:hAnsi="Times New Roman" w:cs="Times New Roman"/>
          <w:sz w:val="40"/>
          <w:szCs w:val="40"/>
        </w:rPr>
      </w:pPr>
    </w:p>
    <w:p w14:paraId="1CB0A61B" w14:textId="3FE10AD0" w:rsidR="0067674B" w:rsidRDefault="0067674B">
      <w:pPr>
        <w:rPr>
          <w:rFonts w:ascii="Times New Roman" w:hAnsi="Times New Roman" w:cs="Times New Roman"/>
          <w:sz w:val="40"/>
          <w:szCs w:val="40"/>
        </w:rPr>
      </w:pPr>
    </w:p>
    <w:p w14:paraId="37689F76" w14:textId="43BA39CC" w:rsidR="0067674B" w:rsidRDefault="0067674B">
      <w:pPr>
        <w:rPr>
          <w:rFonts w:ascii="Times New Roman" w:hAnsi="Times New Roman" w:cs="Times New Roman"/>
          <w:sz w:val="40"/>
          <w:szCs w:val="40"/>
        </w:rPr>
      </w:pPr>
    </w:p>
    <w:p w14:paraId="5A482F55" w14:textId="1E4CC31F" w:rsidR="0067674B" w:rsidRDefault="0067674B">
      <w:pPr>
        <w:rPr>
          <w:rFonts w:ascii="Times New Roman" w:hAnsi="Times New Roman" w:cs="Times New Roman"/>
          <w:sz w:val="40"/>
          <w:szCs w:val="40"/>
        </w:rPr>
      </w:pPr>
    </w:p>
    <w:p w14:paraId="01E63DAE" w14:textId="78D8DF46" w:rsidR="0067674B" w:rsidRDefault="0067674B">
      <w:pPr>
        <w:rPr>
          <w:rFonts w:ascii="Times New Roman" w:hAnsi="Times New Roman" w:cs="Times New Roman"/>
          <w:sz w:val="40"/>
          <w:szCs w:val="40"/>
        </w:rPr>
      </w:pPr>
    </w:p>
    <w:p w14:paraId="32FA80EF" w14:textId="4F312F02" w:rsidR="0067674B" w:rsidRDefault="0067674B">
      <w:pPr>
        <w:rPr>
          <w:rFonts w:ascii="Times New Roman" w:hAnsi="Times New Roman" w:cs="Times New Roman"/>
          <w:sz w:val="40"/>
          <w:szCs w:val="40"/>
        </w:rPr>
      </w:pPr>
    </w:p>
    <w:p w14:paraId="2CE545EE" w14:textId="72B88C02" w:rsidR="0067674B" w:rsidRDefault="0067674B">
      <w:pPr>
        <w:rPr>
          <w:rFonts w:ascii="Times New Roman" w:hAnsi="Times New Roman" w:cs="Times New Roman"/>
          <w:sz w:val="40"/>
          <w:szCs w:val="40"/>
        </w:rPr>
      </w:pPr>
    </w:p>
    <w:p w14:paraId="4EF260BC" w14:textId="4375F306" w:rsidR="0067674B" w:rsidRDefault="0067674B">
      <w:pPr>
        <w:rPr>
          <w:rFonts w:ascii="Times New Roman" w:hAnsi="Times New Roman" w:cs="Times New Roman"/>
          <w:sz w:val="40"/>
          <w:szCs w:val="40"/>
        </w:rPr>
      </w:pPr>
    </w:p>
    <w:p w14:paraId="38A713F5" w14:textId="5A8C6F72" w:rsidR="0080668D" w:rsidRPr="00380E3D" w:rsidRDefault="0080668D" w:rsidP="00E92A12">
      <w:pPr>
        <w:spacing w:line="360" w:lineRule="auto"/>
        <w:jc w:val="center"/>
        <w:rPr>
          <w:rFonts w:ascii="Times New Roman" w:hAnsi="Times New Roman"/>
          <w:b/>
          <w:caps/>
          <w:sz w:val="32"/>
          <w:szCs w:val="32"/>
        </w:rPr>
      </w:pPr>
      <w:r w:rsidRPr="00380E3D">
        <w:rPr>
          <w:rFonts w:ascii="Times New Roman" w:hAnsi="Times New Roman"/>
          <w:b/>
          <w:caps/>
          <w:sz w:val="32"/>
          <w:szCs w:val="32"/>
        </w:rPr>
        <w:t>Abstract</w:t>
      </w:r>
    </w:p>
    <w:p w14:paraId="7CB579A3" w14:textId="77777777" w:rsidR="0080668D" w:rsidRPr="00243E8D" w:rsidRDefault="0080668D" w:rsidP="0080668D">
      <w:pPr>
        <w:spacing w:line="360" w:lineRule="auto"/>
        <w:jc w:val="both"/>
        <w:rPr>
          <w:rFonts w:ascii="Times New Roman" w:hAnsi="Times New Roman"/>
          <w:sz w:val="24"/>
          <w:szCs w:val="24"/>
        </w:rPr>
      </w:pPr>
      <w:r w:rsidRPr="00243E8D">
        <w:rPr>
          <w:rFonts w:ascii="Times New Roman" w:hAnsi="Times New Roman"/>
          <w:sz w:val="24"/>
          <w:szCs w:val="24"/>
        </w:rPr>
        <w:t>This abstract discusses the macroeconomic issues of unemployment and inflation and their impact on a nation's economic and social indicators. Unemployment is a critical issue as it negatively affects both economic and social norms, and it indicates that people want to work but are unable to find jobs. Inflation, on the other hand, refers to a general increase in prices for various goods and services over a predetermined period of time. It is essential to keep both inflation and unemployment in the lowest single digits for the stability of macroeconomic policies, which is critical for effective growth and development of the economy.</w:t>
      </w:r>
      <w:r>
        <w:rPr>
          <w:rFonts w:ascii="Times New Roman" w:hAnsi="Times New Roman"/>
          <w:sz w:val="24"/>
          <w:szCs w:val="24"/>
        </w:rPr>
        <w:t xml:space="preserve"> The purpose of this research is to assess the influence that inflation and unemployment would have on economic development. For the purpose of this research, the growth rate served as the dependent variable in the econometric model, while inflation, unemployment, the exchange rate, the money supply, investment, and the savings rate served as independent variables. We used a panel data for 20 years 2002-2021 for 50 countries 25 of which were developing and 25 developing. Fixed Effects model was used. Results show that inflation and unemployment are significant for developed countries but insignificant for developing countries. </w:t>
      </w:r>
    </w:p>
    <w:p w14:paraId="1EF90825" w14:textId="77777777" w:rsidR="0067674B" w:rsidRDefault="0067674B">
      <w:pPr>
        <w:rPr>
          <w:rFonts w:ascii="Times New Roman" w:hAnsi="Times New Roman" w:cs="Times New Roman"/>
          <w:sz w:val="40"/>
          <w:szCs w:val="40"/>
        </w:rPr>
      </w:pPr>
    </w:p>
    <w:p w14:paraId="413E01D7" w14:textId="02D9644F" w:rsidR="0067674B" w:rsidRDefault="0067674B">
      <w:pPr>
        <w:rPr>
          <w:rFonts w:ascii="Times New Roman" w:hAnsi="Times New Roman" w:cs="Times New Roman"/>
          <w:sz w:val="40"/>
          <w:szCs w:val="40"/>
        </w:rPr>
      </w:pPr>
    </w:p>
    <w:p w14:paraId="383B108A" w14:textId="6A22634F" w:rsidR="0067674B" w:rsidRDefault="0067674B">
      <w:pPr>
        <w:rPr>
          <w:rFonts w:ascii="Times New Roman" w:hAnsi="Times New Roman" w:cs="Times New Roman"/>
          <w:b/>
          <w:bCs/>
          <w:sz w:val="40"/>
          <w:szCs w:val="40"/>
        </w:rPr>
      </w:pPr>
    </w:p>
    <w:p w14:paraId="4448B613" w14:textId="77777777" w:rsidR="001A3A12" w:rsidRDefault="001A3A12">
      <w:pPr>
        <w:rPr>
          <w:rFonts w:ascii="Times New Roman" w:hAnsi="Times New Roman" w:cs="Times New Roman"/>
          <w:b/>
          <w:bCs/>
          <w:sz w:val="40"/>
          <w:szCs w:val="40"/>
        </w:rPr>
      </w:pPr>
    </w:p>
    <w:p w14:paraId="5F5DA862" w14:textId="77777777" w:rsidR="001D37DC" w:rsidRPr="002871D6" w:rsidRDefault="001D37DC">
      <w:pPr>
        <w:rPr>
          <w:rFonts w:ascii="Times New Roman" w:hAnsi="Times New Roman" w:cs="Times New Roman"/>
          <w:b/>
          <w:bCs/>
          <w:sz w:val="40"/>
          <w:szCs w:val="40"/>
        </w:rPr>
      </w:pPr>
    </w:p>
    <w:p w14:paraId="4061D1E1" w14:textId="418E976D" w:rsidR="001D37DC" w:rsidRDefault="001D37DC">
      <w:pPr>
        <w:rPr>
          <w:rFonts w:ascii="Times New Roman" w:hAnsi="Times New Roman" w:cs="Times New Roman"/>
          <w:b/>
          <w:bCs/>
          <w:sz w:val="24"/>
          <w:szCs w:val="24"/>
        </w:rPr>
      </w:pPr>
    </w:p>
    <w:p w14:paraId="165412AF" w14:textId="325D6E22" w:rsidR="0080668D" w:rsidRDefault="0080668D">
      <w:pPr>
        <w:rPr>
          <w:rFonts w:ascii="Times New Roman" w:hAnsi="Times New Roman" w:cs="Times New Roman"/>
          <w:b/>
          <w:bCs/>
          <w:sz w:val="24"/>
          <w:szCs w:val="24"/>
        </w:rPr>
      </w:pPr>
    </w:p>
    <w:p w14:paraId="4556EEC9" w14:textId="33136618" w:rsidR="0080668D" w:rsidRDefault="0080668D">
      <w:pPr>
        <w:rPr>
          <w:rFonts w:ascii="Times New Roman" w:hAnsi="Times New Roman" w:cs="Times New Roman"/>
          <w:b/>
          <w:bCs/>
          <w:sz w:val="24"/>
          <w:szCs w:val="24"/>
        </w:rPr>
      </w:pPr>
    </w:p>
    <w:p w14:paraId="0A406EBA" w14:textId="64E49E66" w:rsidR="0080668D" w:rsidRDefault="0080668D">
      <w:pPr>
        <w:rPr>
          <w:rFonts w:ascii="Times New Roman" w:hAnsi="Times New Roman" w:cs="Times New Roman"/>
          <w:b/>
          <w:bCs/>
          <w:sz w:val="24"/>
          <w:szCs w:val="24"/>
        </w:rPr>
      </w:pPr>
    </w:p>
    <w:p w14:paraId="319D9E2D" w14:textId="06C9E623" w:rsidR="0080668D" w:rsidRDefault="0080668D">
      <w:pPr>
        <w:rPr>
          <w:rFonts w:ascii="Times New Roman" w:hAnsi="Times New Roman" w:cs="Times New Roman"/>
          <w:b/>
          <w:bCs/>
          <w:sz w:val="24"/>
          <w:szCs w:val="24"/>
        </w:rPr>
      </w:pPr>
    </w:p>
    <w:p w14:paraId="0A8E92A0" w14:textId="77777777" w:rsidR="0080668D" w:rsidRPr="002871D6" w:rsidRDefault="0080668D">
      <w:pPr>
        <w:rPr>
          <w:rFonts w:ascii="Times New Roman" w:hAnsi="Times New Roman" w:cs="Times New Roman"/>
          <w:b/>
          <w:bCs/>
          <w:sz w:val="24"/>
          <w:szCs w:val="24"/>
        </w:rPr>
      </w:pPr>
    </w:p>
    <w:bookmarkStart w:id="2" w:name="_Toc134467663" w:displacedByCustomXml="next"/>
    <w:sdt>
      <w:sdtPr>
        <w:rPr>
          <w:rFonts w:asciiTheme="minorHAnsi" w:eastAsiaTheme="minorHAnsi" w:hAnsiTheme="minorHAnsi" w:cstheme="minorBidi"/>
          <w:b w:val="0"/>
          <w:sz w:val="22"/>
          <w:szCs w:val="22"/>
        </w:rPr>
        <w:id w:val="1261488169"/>
        <w:docPartObj>
          <w:docPartGallery w:val="Table of Contents"/>
          <w:docPartUnique/>
        </w:docPartObj>
      </w:sdtPr>
      <w:sdtEndPr>
        <w:rPr>
          <w:rFonts w:cs="Times New Roman"/>
          <w:bCs/>
          <w:noProof/>
          <w:sz w:val="36"/>
          <w:szCs w:val="36"/>
        </w:rPr>
      </w:sdtEndPr>
      <w:sdtContent>
        <w:p w14:paraId="494BC5AE" w14:textId="172E7F6C" w:rsidR="008D30DD" w:rsidRPr="001A3A12" w:rsidRDefault="008D30DD" w:rsidP="00AC7620">
          <w:pPr>
            <w:pStyle w:val="Heading1"/>
          </w:pPr>
          <w:r w:rsidRPr="001A3A12">
            <w:t>Table of Contents</w:t>
          </w:r>
          <w:bookmarkEnd w:id="2"/>
        </w:p>
        <w:p w14:paraId="482A1C76" w14:textId="010196E8" w:rsidR="003D5184" w:rsidRDefault="008D30DD">
          <w:pPr>
            <w:pStyle w:val="TOC1"/>
            <w:tabs>
              <w:tab w:val="right" w:leader="dot" w:pos="9350"/>
            </w:tabs>
            <w:rPr>
              <w:rFonts w:eastAsiaTheme="minorEastAsia"/>
              <w:noProof/>
              <w:lang w:val="en-PK" w:eastAsia="en-PK"/>
            </w:rPr>
          </w:pPr>
          <w:r w:rsidRPr="001A3A12">
            <w:rPr>
              <w:rFonts w:ascii="Times New Roman" w:hAnsi="Times New Roman" w:cs="Times New Roman"/>
              <w:sz w:val="24"/>
              <w:szCs w:val="24"/>
            </w:rPr>
            <w:fldChar w:fldCharType="begin"/>
          </w:r>
          <w:r w:rsidRPr="001A3A12">
            <w:rPr>
              <w:rFonts w:ascii="Times New Roman" w:hAnsi="Times New Roman" w:cs="Times New Roman"/>
              <w:sz w:val="24"/>
              <w:szCs w:val="24"/>
            </w:rPr>
            <w:instrText xml:space="preserve"> TOC \o "1-3" \h \z \u </w:instrText>
          </w:r>
          <w:r w:rsidRPr="001A3A12">
            <w:rPr>
              <w:rFonts w:ascii="Times New Roman" w:hAnsi="Times New Roman" w:cs="Times New Roman"/>
              <w:sz w:val="24"/>
              <w:szCs w:val="24"/>
            </w:rPr>
            <w:fldChar w:fldCharType="separate"/>
          </w:r>
          <w:hyperlink w:anchor="_Toc134467663" w:history="1"/>
        </w:p>
        <w:p w14:paraId="1292C558" w14:textId="2C05A583" w:rsidR="003D5184" w:rsidRPr="0089488A" w:rsidRDefault="0051767A">
          <w:pPr>
            <w:pStyle w:val="TOC1"/>
            <w:tabs>
              <w:tab w:val="right" w:leader="dot" w:pos="9350"/>
            </w:tabs>
            <w:rPr>
              <w:rFonts w:ascii="Times New Roman" w:eastAsiaTheme="minorEastAsia" w:hAnsi="Times New Roman" w:cs="Times New Roman"/>
              <w:noProof/>
              <w:sz w:val="24"/>
              <w:szCs w:val="24"/>
              <w:lang w:val="en-PK" w:eastAsia="en-PK"/>
            </w:rPr>
          </w:pPr>
          <w:hyperlink w:anchor="_Toc134467664" w:history="1">
            <w:r w:rsidR="003D5184" w:rsidRPr="0089488A">
              <w:rPr>
                <w:rStyle w:val="Hyperlink"/>
                <w:rFonts w:ascii="Times New Roman" w:hAnsi="Times New Roman" w:cs="Times New Roman"/>
                <w:noProof/>
                <w:sz w:val="24"/>
                <w:szCs w:val="24"/>
              </w:rPr>
              <w:t>List of Tables and Figures</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_Toc134467664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1</w:t>
            </w:r>
            <w:r w:rsidR="003D5184" w:rsidRPr="0089488A">
              <w:rPr>
                <w:rFonts w:ascii="Times New Roman" w:hAnsi="Times New Roman" w:cs="Times New Roman"/>
                <w:noProof/>
                <w:webHidden/>
                <w:sz w:val="24"/>
                <w:szCs w:val="24"/>
              </w:rPr>
              <w:fldChar w:fldCharType="end"/>
            </w:r>
          </w:hyperlink>
        </w:p>
        <w:p w14:paraId="23A9842E" w14:textId="6BD7E88D" w:rsidR="003D5184" w:rsidRPr="0089488A" w:rsidRDefault="0051767A">
          <w:pPr>
            <w:pStyle w:val="TOC1"/>
            <w:tabs>
              <w:tab w:val="right" w:leader="dot" w:pos="9350"/>
            </w:tabs>
            <w:rPr>
              <w:rFonts w:ascii="Times New Roman" w:eastAsiaTheme="minorEastAsia" w:hAnsi="Times New Roman" w:cs="Times New Roman"/>
              <w:noProof/>
              <w:sz w:val="24"/>
              <w:szCs w:val="24"/>
              <w:lang w:val="en-PK" w:eastAsia="en-PK"/>
            </w:rPr>
          </w:pPr>
          <w:hyperlink w:anchor="_Toc134467665" w:history="1">
            <w:r w:rsidR="003D5184" w:rsidRPr="0089488A">
              <w:rPr>
                <w:rStyle w:val="Hyperlink"/>
                <w:rFonts w:ascii="Times New Roman" w:hAnsi="Times New Roman" w:cs="Times New Roman"/>
                <w:noProof/>
                <w:sz w:val="24"/>
                <w:szCs w:val="24"/>
              </w:rPr>
              <w:t>List of Abbreviations:</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_Toc134467665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2</w:t>
            </w:r>
            <w:r w:rsidR="003D5184" w:rsidRPr="0089488A">
              <w:rPr>
                <w:rFonts w:ascii="Times New Roman" w:hAnsi="Times New Roman" w:cs="Times New Roman"/>
                <w:noProof/>
                <w:webHidden/>
                <w:sz w:val="24"/>
                <w:szCs w:val="24"/>
              </w:rPr>
              <w:fldChar w:fldCharType="end"/>
            </w:r>
          </w:hyperlink>
        </w:p>
        <w:p w14:paraId="3940AFEE" w14:textId="2E81B706" w:rsidR="003D5184" w:rsidRPr="0089488A" w:rsidRDefault="0051767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34467666" w:history="1">
            <w:r w:rsidR="003D5184" w:rsidRPr="0089488A">
              <w:rPr>
                <w:rStyle w:val="Hyperlink"/>
                <w:rFonts w:ascii="Times New Roman" w:hAnsi="Times New Roman" w:cs="Times New Roman"/>
                <w:noProof/>
                <w:sz w:val="24"/>
                <w:szCs w:val="24"/>
              </w:rPr>
              <w:t>1.</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Introduction</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_Toc134467666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3</w:t>
            </w:r>
            <w:r w:rsidR="003D5184" w:rsidRPr="0089488A">
              <w:rPr>
                <w:rFonts w:ascii="Times New Roman" w:hAnsi="Times New Roman" w:cs="Times New Roman"/>
                <w:noProof/>
                <w:webHidden/>
                <w:sz w:val="24"/>
                <w:szCs w:val="24"/>
              </w:rPr>
              <w:fldChar w:fldCharType="end"/>
            </w:r>
          </w:hyperlink>
        </w:p>
        <w:p w14:paraId="01AA016D" w14:textId="484F79B5" w:rsidR="003D5184" w:rsidRPr="0089488A" w:rsidRDefault="0051767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34467667" w:history="1">
            <w:r w:rsidR="003D5184" w:rsidRPr="0089488A">
              <w:rPr>
                <w:rStyle w:val="Hyperlink"/>
                <w:rFonts w:ascii="Times New Roman" w:hAnsi="Times New Roman" w:cs="Times New Roman"/>
                <w:noProof/>
                <w:sz w:val="24"/>
                <w:szCs w:val="24"/>
              </w:rPr>
              <w:t>2.</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Literature Review</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_Toc134467667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6</w:t>
            </w:r>
            <w:r w:rsidR="003D5184" w:rsidRPr="0089488A">
              <w:rPr>
                <w:rFonts w:ascii="Times New Roman" w:hAnsi="Times New Roman" w:cs="Times New Roman"/>
                <w:noProof/>
                <w:webHidden/>
                <w:sz w:val="24"/>
                <w:szCs w:val="24"/>
              </w:rPr>
              <w:fldChar w:fldCharType="end"/>
            </w:r>
          </w:hyperlink>
        </w:p>
        <w:p w14:paraId="72055C68" w14:textId="20FB3329" w:rsidR="003D5184" w:rsidRPr="0089488A" w:rsidRDefault="0051767A">
          <w:pPr>
            <w:pStyle w:val="TOC1"/>
            <w:tabs>
              <w:tab w:val="left" w:pos="660"/>
              <w:tab w:val="right" w:leader="dot" w:pos="9350"/>
            </w:tabs>
            <w:rPr>
              <w:rFonts w:ascii="Times New Roman" w:eastAsiaTheme="minorEastAsia" w:hAnsi="Times New Roman" w:cs="Times New Roman"/>
              <w:noProof/>
              <w:sz w:val="24"/>
              <w:szCs w:val="24"/>
              <w:lang w:val="en-PK" w:eastAsia="en-PK"/>
            </w:rPr>
          </w:pPr>
          <w:hyperlink w:anchor="_Toc134467668" w:history="1">
            <w:r w:rsidR="003D5184" w:rsidRPr="0089488A">
              <w:rPr>
                <w:rStyle w:val="Hyperlink"/>
                <w:rFonts w:ascii="Times New Roman" w:hAnsi="Times New Roman" w:cs="Times New Roman"/>
                <w:noProof/>
                <w:sz w:val="24"/>
                <w:szCs w:val="24"/>
              </w:rPr>
              <w:t>2.1.</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Background Information</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_Toc134467668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6</w:t>
            </w:r>
            <w:r w:rsidR="003D5184" w:rsidRPr="0089488A">
              <w:rPr>
                <w:rFonts w:ascii="Times New Roman" w:hAnsi="Times New Roman" w:cs="Times New Roman"/>
                <w:noProof/>
                <w:webHidden/>
                <w:sz w:val="24"/>
                <w:szCs w:val="24"/>
              </w:rPr>
              <w:fldChar w:fldCharType="end"/>
            </w:r>
          </w:hyperlink>
        </w:p>
        <w:p w14:paraId="52B6E942" w14:textId="26F64DE1" w:rsidR="003D5184" w:rsidRPr="0089488A" w:rsidRDefault="0051767A">
          <w:pPr>
            <w:pStyle w:val="TOC1"/>
            <w:tabs>
              <w:tab w:val="left" w:pos="660"/>
              <w:tab w:val="right" w:leader="dot" w:pos="9350"/>
            </w:tabs>
            <w:rPr>
              <w:rFonts w:ascii="Times New Roman" w:eastAsiaTheme="minorEastAsia" w:hAnsi="Times New Roman" w:cs="Times New Roman"/>
              <w:noProof/>
              <w:sz w:val="24"/>
              <w:szCs w:val="24"/>
              <w:lang w:val="en-PK" w:eastAsia="en-PK"/>
            </w:rPr>
          </w:pPr>
          <w:hyperlink w:anchor="_Toc134467669" w:history="1">
            <w:r w:rsidR="003D5184" w:rsidRPr="0089488A">
              <w:rPr>
                <w:rStyle w:val="Hyperlink"/>
                <w:rFonts w:ascii="Times New Roman" w:hAnsi="Times New Roman" w:cs="Times New Roman"/>
                <w:noProof/>
                <w:sz w:val="24"/>
                <w:szCs w:val="24"/>
              </w:rPr>
              <w:t>2.2.</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Theoretical Literature</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_Toc134467669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8</w:t>
            </w:r>
            <w:r w:rsidR="003D5184" w:rsidRPr="0089488A">
              <w:rPr>
                <w:rFonts w:ascii="Times New Roman" w:hAnsi="Times New Roman" w:cs="Times New Roman"/>
                <w:noProof/>
                <w:webHidden/>
                <w:sz w:val="24"/>
                <w:szCs w:val="24"/>
              </w:rPr>
              <w:fldChar w:fldCharType="end"/>
            </w:r>
          </w:hyperlink>
        </w:p>
        <w:p w14:paraId="4E1F6882" w14:textId="43DDD7D0" w:rsidR="003D5184" w:rsidRPr="0089488A" w:rsidRDefault="0051767A">
          <w:pPr>
            <w:pStyle w:val="TOC1"/>
            <w:tabs>
              <w:tab w:val="left" w:pos="660"/>
              <w:tab w:val="right" w:leader="dot" w:pos="9350"/>
            </w:tabs>
            <w:rPr>
              <w:rFonts w:ascii="Times New Roman" w:eastAsiaTheme="minorEastAsia" w:hAnsi="Times New Roman" w:cs="Times New Roman"/>
              <w:noProof/>
              <w:sz w:val="24"/>
              <w:szCs w:val="24"/>
              <w:lang w:val="en-PK" w:eastAsia="en-PK"/>
            </w:rPr>
          </w:pPr>
          <w:hyperlink w:anchor="_Toc134467670" w:history="1">
            <w:r w:rsidR="003D5184" w:rsidRPr="0089488A">
              <w:rPr>
                <w:rStyle w:val="Hyperlink"/>
                <w:rFonts w:ascii="Times New Roman" w:hAnsi="Times New Roman" w:cs="Times New Roman"/>
                <w:noProof/>
                <w:sz w:val="24"/>
                <w:szCs w:val="24"/>
              </w:rPr>
              <w:t>2.3.</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Empirical Literature</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_Toc134467670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10</w:t>
            </w:r>
            <w:r w:rsidR="003D5184" w:rsidRPr="0089488A">
              <w:rPr>
                <w:rFonts w:ascii="Times New Roman" w:hAnsi="Times New Roman" w:cs="Times New Roman"/>
                <w:noProof/>
                <w:webHidden/>
                <w:sz w:val="24"/>
                <w:szCs w:val="24"/>
              </w:rPr>
              <w:fldChar w:fldCharType="end"/>
            </w:r>
          </w:hyperlink>
        </w:p>
        <w:p w14:paraId="25F933C5" w14:textId="7A4B5D69" w:rsidR="003D5184" w:rsidRPr="0089488A" w:rsidRDefault="0051767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34467671" w:history="1">
            <w:r w:rsidR="003D5184" w:rsidRPr="0089488A">
              <w:rPr>
                <w:rStyle w:val="Hyperlink"/>
                <w:rFonts w:ascii="Times New Roman" w:hAnsi="Times New Roman" w:cs="Times New Roman"/>
                <w:noProof/>
                <w:sz w:val="24"/>
                <w:szCs w:val="24"/>
              </w:rPr>
              <w:t>3.</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Theoretical Framework</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_Toc134467671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13</w:t>
            </w:r>
            <w:r w:rsidR="003D5184" w:rsidRPr="0089488A">
              <w:rPr>
                <w:rFonts w:ascii="Times New Roman" w:hAnsi="Times New Roman" w:cs="Times New Roman"/>
                <w:noProof/>
                <w:webHidden/>
                <w:sz w:val="24"/>
                <w:szCs w:val="24"/>
              </w:rPr>
              <w:fldChar w:fldCharType="end"/>
            </w:r>
          </w:hyperlink>
        </w:p>
        <w:p w14:paraId="6443DFA9" w14:textId="417BB95B" w:rsidR="003D5184" w:rsidRPr="0089488A" w:rsidRDefault="0051767A">
          <w:pPr>
            <w:pStyle w:val="TOC1"/>
            <w:tabs>
              <w:tab w:val="left" w:pos="660"/>
              <w:tab w:val="right" w:leader="dot" w:pos="9350"/>
            </w:tabs>
            <w:rPr>
              <w:rFonts w:ascii="Times New Roman" w:eastAsiaTheme="minorEastAsia" w:hAnsi="Times New Roman" w:cs="Times New Roman"/>
              <w:noProof/>
              <w:sz w:val="24"/>
              <w:szCs w:val="24"/>
              <w:lang w:val="en-PK" w:eastAsia="en-PK"/>
            </w:rPr>
          </w:pPr>
          <w:hyperlink w:anchor="_Toc134467672" w:history="1">
            <w:r w:rsidR="003D5184" w:rsidRPr="0089488A">
              <w:rPr>
                <w:rStyle w:val="Hyperlink"/>
                <w:rFonts w:ascii="Times New Roman" w:hAnsi="Times New Roman" w:cs="Times New Roman"/>
                <w:noProof/>
                <w:sz w:val="24"/>
                <w:szCs w:val="24"/>
              </w:rPr>
              <w:t>3.1.</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Data</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_Toc134467672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13</w:t>
            </w:r>
            <w:r w:rsidR="003D5184" w:rsidRPr="0089488A">
              <w:rPr>
                <w:rFonts w:ascii="Times New Roman" w:hAnsi="Times New Roman" w:cs="Times New Roman"/>
                <w:noProof/>
                <w:webHidden/>
                <w:sz w:val="24"/>
                <w:szCs w:val="24"/>
              </w:rPr>
              <w:fldChar w:fldCharType="end"/>
            </w:r>
          </w:hyperlink>
        </w:p>
        <w:p w14:paraId="1AE84118" w14:textId="2B822FA2" w:rsidR="003D5184" w:rsidRPr="0089488A" w:rsidRDefault="0051767A">
          <w:pPr>
            <w:pStyle w:val="TOC1"/>
            <w:tabs>
              <w:tab w:val="left" w:pos="660"/>
              <w:tab w:val="right" w:leader="dot" w:pos="9350"/>
            </w:tabs>
            <w:rPr>
              <w:rFonts w:ascii="Times New Roman" w:eastAsiaTheme="minorEastAsia" w:hAnsi="Times New Roman" w:cs="Times New Roman"/>
              <w:noProof/>
              <w:sz w:val="24"/>
              <w:szCs w:val="24"/>
              <w:lang w:val="en-PK" w:eastAsia="en-PK"/>
            </w:rPr>
          </w:pPr>
          <w:hyperlink w:anchor="_Toc134467673" w:history="1">
            <w:r w:rsidR="003D5184" w:rsidRPr="0089488A">
              <w:rPr>
                <w:rStyle w:val="Hyperlink"/>
                <w:rFonts w:ascii="Times New Roman" w:hAnsi="Times New Roman" w:cs="Times New Roman"/>
                <w:noProof/>
                <w:sz w:val="24"/>
                <w:szCs w:val="24"/>
              </w:rPr>
              <w:t>3.2.</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Empirical Estimation</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_Toc134467673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14</w:t>
            </w:r>
            <w:r w:rsidR="003D5184" w:rsidRPr="0089488A">
              <w:rPr>
                <w:rFonts w:ascii="Times New Roman" w:hAnsi="Times New Roman" w:cs="Times New Roman"/>
                <w:noProof/>
                <w:webHidden/>
                <w:sz w:val="24"/>
                <w:szCs w:val="24"/>
              </w:rPr>
              <w:fldChar w:fldCharType="end"/>
            </w:r>
          </w:hyperlink>
        </w:p>
        <w:p w14:paraId="5B16025E" w14:textId="4E7C5F6F" w:rsidR="003D5184" w:rsidRPr="0089488A" w:rsidRDefault="0051767A">
          <w:pPr>
            <w:pStyle w:val="TOC1"/>
            <w:tabs>
              <w:tab w:val="left" w:pos="660"/>
              <w:tab w:val="right" w:leader="dot" w:pos="9350"/>
            </w:tabs>
            <w:rPr>
              <w:rFonts w:ascii="Times New Roman" w:eastAsiaTheme="minorEastAsia" w:hAnsi="Times New Roman" w:cs="Times New Roman"/>
              <w:noProof/>
              <w:sz w:val="24"/>
              <w:szCs w:val="24"/>
              <w:lang w:val="en-PK" w:eastAsia="en-PK"/>
            </w:rPr>
          </w:pPr>
          <w:hyperlink w:anchor="_Toc134467674" w:history="1">
            <w:r w:rsidR="003D5184" w:rsidRPr="0089488A">
              <w:rPr>
                <w:rStyle w:val="Hyperlink"/>
                <w:rFonts w:ascii="Times New Roman" w:hAnsi="Times New Roman" w:cs="Times New Roman"/>
                <w:noProof/>
                <w:sz w:val="24"/>
                <w:szCs w:val="24"/>
              </w:rPr>
              <w:t>3.3.</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Hypothesis</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_Toc134467674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16</w:t>
            </w:r>
            <w:r w:rsidR="003D5184" w:rsidRPr="0089488A">
              <w:rPr>
                <w:rFonts w:ascii="Times New Roman" w:hAnsi="Times New Roman" w:cs="Times New Roman"/>
                <w:noProof/>
                <w:webHidden/>
                <w:sz w:val="24"/>
                <w:szCs w:val="24"/>
              </w:rPr>
              <w:fldChar w:fldCharType="end"/>
            </w:r>
          </w:hyperlink>
        </w:p>
        <w:p w14:paraId="7665C961" w14:textId="27B2E32A" w:rsidR="003D5184" w:rsidRPr="0089488A" w:rsidRDefault="0051767A">
          <w:pPr>
            <w:pStyle w:val="TOC1"/>
            <w:tabs>
              <w:tab w:val="left" w:pos="880"/>
              <w:tab w:val="right" w:leader="dot" w:pos="9350"/>
            </w:tabs>
            <w:rPr>
              <w:rFonts w:ascii="Times New Roman" w:eastAsiaTheme="minorEastAsia" w:hAnsi="Times New Roman" w:cs="Times New Roman"/>
              <w:noProof/>
              <w:sz w:val="24"/>
              <w:szCs w:val="24"/>
              <w:lang w:val="en-PK" w:eastAsia="en-PK"/>
            </w:rPr>
          </w:pPr>
          <w:hyperlink w:anchor="_Toc134467675" w:history="1">
            <w:r w:rsidR="003D5184" w:rsidRPr="0089488A">
              <w:rPr>
                <w:rStyle w:val="Hyperlink"/>
                <w:rFonts w:ascii="Times New Roman" w:hAnsi="Times New Roman" w:cs="Times New Roman"/>
                <w:noProof/>
                <w:sz w:val="24"/>
                <w:szCs w:val="24"/>
              </w:rPr>
              <w:t>3.3.1.</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Null Hypothesis</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_Toc134467675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16</w:t>
            </w:r>
            <w:r w:rsidR="003D5184" w:rsidRPr="0089488A">
              <w:rPr>
                <w:rFonts w:ascii="Times New Roman" w:hAnsi="Times New Roman" w:cs="Times New Roman"/>
                <w:noProof/>
                <w:webHidden/>
                <w:sz w:val="24"/>
                <w:szCs w:val="24"/>
              </w:rPr>
              <w:fldChar w:fldCharType="end"/>
            </w:r>
          </w:hyperlink>
        </w:p>
        <w:p w14:paraId="39EB8A65" w14:textId="60AE325A" w:rsidR="003D5184" w:rsidRPr="0089488A" w:rsidRDefault="0051767A">
          <w:pPr>
            <w:pStyle w:val="TOC1"/>
            <w:tabs>
              <w:tab w:val="left" w:pos="880"/>
              <w:tab w:val="right" w:leader="dot" w:pos="9350"/>
            </w:tabs>
            <w:rPr>
              <w:rFonts w:ascii="Times New Roman" w:eastAsiaTheme="minorEastAsia" w:hAnsi="Times New Roman" w:cs="Times New Roman"/>
              <w:noProof/>
              <w:sz w:val="24"/>
              <w:szCs w:val="24"/>
              <w:lang w:val="en-PK" w:eastAsia="en-PK"/>
            </w:rPr>
          </w:pPr>
          <w:hyperlink w:anchor="_Toc134467676" w:history="1">
            <w:r w:rsidR="003D5184" w:rsidRPr="0089488A">
              <w:rPr>
                <w:rStyle w:val="Hyperlink"/>
                <w:rFonts w:ascii="Times New Roman" w:hAnsi="Times New Roman" w:cs="Times New Roman"/>
                <w:noProof/>
                <w:sz w:val="24"/>
                <w:szCs w:val="24"/>
              </w:rPr>
              <w:t>3.3.2.</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Alternate Hypothesis</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_Toc134467676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17</w:t>
            </w:r>
            <w:r w:rsidR="003D5184" w:rsidRPr="0089488A">
              <w:rPr>
                <w:rFonts w:ascii="Times New Roman" w:hAnsi="Times New Roman" w:cs="Times New Roman"/>
                <w:noProof/>
                <w:webHidden/>
                <w:sz w:val="24"/>
                <w:szCs w:val="24"/>
              </w:rPr>
              <w:fldChar w:fldCharType="end"/>
            </w:r>
          </w:hyperlink>
        </w:p>
        <w:p w14:paraId="1C291DC9" w14:textId="2DBB7E3A" w:rsidR="003D5184" w:rsidRPr="0089488A" w:rsidRDefault="0051767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34467677" w:history="1">
            <w:r w:rsidR="003D5184" w:rsidRPr="0089488A">
              <w:rPr>
                <w:rStyle w:val="Hyperlink"/>
                <w:rFonts w:ascii="Times New Roman" w:hAnsi="Times New Roman" w:cs="Times New Roman"/>
                <w:noProof/>
                <w:sz w:val="24"/>
                <w:szCs w:val="24"/>
              </w:rPr>
              <w:t>4.</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Data</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_Toc134467677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18</w:t>
            </w:r>
            <w:r w:rsidR="003D5184" w:rsidRPr="0089488A">
              <w:rPr>
                <w:rFonts w:ascii="Times New Roman" w:hAnsi="Times New Roman" w:cs="Times New Roman"/>
                <w:noProof/>
                <w:webHidden/>
                <w:sz w:val="24"/>
                <w:szCs w:val="24"/>
              </w:rPr>
              <w:fldChar w:fldCharType="end"/>
            </w:r>
          </w:hyperlink>
        </w:p>
        <w:p w14:paraId="70685A5E" w14:textId="7A842EC5" w:rsidR="003D5184" w:rsidRPr="0089488A" w:rsidRDefault="0051767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34467678" w:history="1">
            <w:r w:rsidR="003D5184" w:rsidRPr="0089488A">
              <w:rPr>
                <w:rStyle w:val="Hyperlink"/>
                <w:rFonts w:ascii="Times New Roman" w:hAnsi="Times New Roman" w:cs="Times New Roman"/>
                <w:noProof/>
                <w:sz w:val="24"/>
                <w:szCs w:val="24"/>
              </w:rPr>
              <w:t>5.</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Data Description</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_Toc134467678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20</w:t>
            </w:r>
            <w:r w:rsidR="003D5184" w:rsidRPr="0089488A">
              <w:rPr>
                <w:rFonts w:ascii="Times New Roman" w:hAnsi="Times New Roman" w:cs="Times New Roman"/>
                <w:noProof/>
                <w:webHidden/>
                <w:sz w:val="24"/>
                <w:szCs w:val="24"/>
              </w:rPr>
              <w:fldChar w:fldCharType="end"/>
            </w:r>
          </w:hyperlink>
        </w:p>
        <w:p w14:paraId="6E5FCABF" w14:textId="6343E472" w:rsidR="003D5184" w:rsidRPr="0089488A" w:rsidRDefault="0051767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34467679" w:history="1">
            <w:r w:rsidR="003D5184" w:rsidRPr="0089488A">
              <w:rPr>
                <w:rStyle w:val="Hyperlink"/>
                <w:rFonts w:ascii="Times New Roman" w:hAnsi="Times New Roman" w:cs="Times New Roman"/>
                <w:noProof/>
                <w:sz w:val="24"/>
                <w:szCs w:val="24"/>
              </w:rPr>
              <w:t>6.</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Regression Results</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_Toc134467679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44</w:t>
            </w:r>
            <w:r w:rsidR="003D5184" w:rsidRPr="0089488A">
              <w:rPr>
                <w:rFonts w:ascii="Times New Roman" w:hAnsi="Times New Roman" w:cs="Times New Roman"/>
                <w:noProof/>
                <w:webHidden/>
                <w:sz w:val="24"/>
                <w:szCs w:val="24"/>
              </w:rPr>
              <w:fldChar w:fldCharType="end"/>
            </w:r>
          </w:hyperlink>
        </w:p>
        <w:p w14:paraId="6BF1F24D" w14:textId="1653D546" w:rsidR="003D5184" w:rsidRPr="0089488A" w:rsidRDefault="0051767A">
          <w:pPr>
            <w:pStyle w:val="TOC1"/>
            <w:tabs>
              <w:tab w:val="right" w:leader="dot" w:pos="9350"/>
            </w:tabs>
            <w:rPr>
              <w:rFonts w:ascii="Times New Roman" w:eastAsiaTheme="minorEastAsia" w:hAnsi="Times New Roman" w:cs="Times New Roman"/>
              <w:noProof/>
              <w:sz w:val="24"/>
              <w:szCs w:val="24"/>
              <w:lang w:val="en-PK" w:eastAsia="en-PK"/>
            </w:rPr>
          </w:pPr>
          <w:hyperlink w:anchor="_Toc134467680" w:history="1">
            <w:r w:rsidR="003D5184" w:rsidRPr="0089488A">
              <w:rPr>
                <w:rStyle w:val="Hyperlink"/>
                <w:rFonts w:ascii="Times New Roman" w:hAnsi="Times New Roman" w:cs="Times New Roman"/>
                <w:noProof/>
                <w:sz w:val="24"/>
                <w:szCs w:val="24"/>
              </w:rPr>
              <w:t>Comparison between Developed &amp; Developing Countries</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_Toc134467680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58</w:t>
            </w:r>
            <w:r w:rsidR="003D5184" w:rsidRPr="0089488A">
              <w:rPr>
                <w:rFonts w:ascii="Times New Roman" w:hAnsi="Times New Roman" w:cs="Times New Roman"/>
                <w:noProof/>
                <w:webHidden/>
                <w:sz w:val="24"/>
                <w:szCs w:val="24"/>
              </w:rPr>
              <w:fldChar w:fldCharType="end"/>
            </w:r>
          </w:hyperlink>
        </w:p>
        <w:p w14:paraId="3BE969FC" w14:textId="3C6490B8" w:rsidR="003D5184" w:rsidRPr="0089488A" w:rsidRDefault="0051767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34467681" w:history="1">
            <w:r w:rsidR="003D5184" w:rsidRPr="0089488A">
              <w:rPr>
                <w:rStyle w:val="Hyperlink"/>
                <w:rFonts w:ascii="Times New Roman" w:hAnsi="Times New Roman" w:cs="Times New Roman"/>
                <w:noProof/>
                <w:sz w:val="24"/>
                <w:szCs w:val="24"/>
              </w:rPr>
              <w:t>7.</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Relevance &amp; Contribution</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_Toc134467681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59</w:t>
            </w:r>
            <w:r w:rsidR="003D5184" w:rsidRPr="0089488A">
              <w:rPr>
                <w:rFonts w:ascii="Times New Roman" w:hAnsi="Times New Roman" w:cs="Times New Roman"/>
                <w:noProof/>
                <w:webHidden/>
                <w:sz w:val="24"/>
                <w:szCs w:val="24"/>
              </w:rPr>
              <w:fldChar w:fldCharType="end"/>
            </w:r>
          </w:hyperlink>
        </w:p>
        <w:p w14:paraId="0493C5B0" w14:textId="113A81BA" w:rsidR="003D5184" w:rsidRPr="0089488A" w:rsidRDefault="0051767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34467682" w:history="1">
            <w:r w:rsidR="003D5184" w:rsidRPr="0089488A">
              <w:rPr>
                <w:rStyle w:val="Hyperlink"/>
                <w:rFonts w:ascii="Times New Roman" w:hAnsi="Times New Roman" w:cs="Times New Roman"/>
                <w:noProof/>
                <w:sz w:val="24"/>
                <w:szCs w:val="24"/>
              </w:rPr>
              <w:t>8.</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Future Policy &amp; Implications</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_Toc134467682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61</w:t>
            </w:r>
            <w:r w:rsidR="003D5184" w:rsidRPr="0089488A">
              <w:rPr>
                <w:rFonts w:ascii="Times New Roman" w:hAnsi="Times New Roman" w:cs="Times New Roman"/>
                <w:noProof/>
                <w:webHidden/>
                <w:sz w:val="24"/>
                <w:szCs w:val="24"/>
              </w:rPr>
              <w:fldChar w:fldCharType="end"/>
            </w:r>
          </w:hyperlink>
        </w:p>
        <w:p w14:paraId="34139BF3" w14:textId="74042276" w:rsidR="003D5184" w:rsidRPr="0089488A" w:rsidRDefault="0051767A">
          <w:pPr>
            <w:pStyle w:val="TOC1"/>
            <w:tabs>
              <w:tab w:val="left" w:pos="440"/>
              <w:tab w:val="right" w:leader="dot" w:pos="9350"/>
            </w:tabs>
            <w:rPr>
              <w:rFonts w:ascii="Times New Roman" w:eastAsiaTheme="minorEastAsia" w:hAnsi="Times New Roman" w:cs="Times New Roman"/>
              <w:noProof/>
              <w:sz w:val="24"/>
              <w:szCs w:val="24"/>
              <w:lang w:val="en-PK" w:eastAsia="en-PK"/>
            </w:rPr>
          </w:pPr>
          <w:hyperlink w:anchor="_Toc134467683" w:history="1">
            <w:r w:rsidR="003D5184" w:rsidRPr="0089488A">
              <w:rPr>
                <w:rStyle w:val="Hyperlink"/>
                <w:rFonts w:ascii="Times New Roman" w:hAnsi="Times New Roman" w:cs="Times New Roman"/>
                <w:noProof/>
                <w:sz w:val="24"/>
                <w:szCs w:val="24"/>
              </w:rPr>
              <w:t>9.</w:t>
            </w:r>
            <w:r w:rsidR="003D5184" w:rsidRPr="0089488A">
              <w:rPr>
                <w:rFonts w:ascii="Times New Roman" w:eastAsiaTheme="minorEastAsia" w:hAnsi="Times New Roman" w:cs="Times New Roman"/>
                <w:noProof/>
                <w:sz w:val="24"/>
                <w:szCs w:val="24"/>
                <w:lang w:val="en-PK" w:eastAsia="en-PK"/>
              </w:rPr>
              <w:tab/>
            </w:r>
            <w:r w:rsidR="003D5184" w:rsidRPr="0089488A">
              <w:rPr>
                <w:rStyle w:val="Hyperlink"/>
                <w:rFonts w:ascii="Times New Roman" w:hAnsi="Times New Roman" w:cs="Times New Roman"/>
                <w:noProof/>
                <w:sz w:val="24"/>
                <w:szCs w:val="24"/>
              </w:rPr>
              <w:t>Conclusion</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_Toc134467683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62</w:t>
            </w:r>
            <w:r w:rsidR="003D5184" w:rsidRPr="0089488A">
              <w:rPr>
                <w:rFonts w:ascii="Times New Roman" w:hAnsi="Times New Roman" w:cs="Times New Roman"/>
                <w:noProof/>
                <w:webHidden/>
                <w:sz w:val="24"/>
                <w:szCs w:val="24"/>
              </w:rPr>
              <w:fldChar w:fldCharType="end"/>
            </w:r>
          </w:hyperlink>
        </w:p>
        <w:p w14:paraId="6F5276CA" w14:textId="054E4BE0" w:rsidR="003D5184" w:rsidRPr="0089488A" w:rsidRDefault="0051767A">
          <w:pPr>
            <w:pStyle w:val="TOC1"/>
            <w:tabs>
              <w:tab w:val="right" w:leader="dot" w:pos="9350"/>
            </w:tabs>
            <w:rPr>
              <w:rFonts w:ascii="Times New Roman" w:eastAsiaTheme="minorEastAsia" w:hAnsi="Times New Roman" w:cs="Times New Roman"/>
              <w:noProof/>
              <w:sz w:val="24"/>
              <w:szCs w:val="24"/>
              <w:lang w:val="en-PK" w:eastAsia="en-PK"/>
            </w:rPr>
          </w:pPr>
          <w:hyperlink w:anchor="_Toc134467684" w:history="1">
            <w:r w:rsidR="003D5184" w:rsidRPr="0089488A">
              <w:rPr>
                <w:rStyle w:val="Hyperlink"/>
                <w:rFonts w:ascii="Times New Roman" w:hAnsi="Times New Roman" w:cs="Times New Roman"/>
                <w:noProof/>
                <w:sz w:val="24"/>
                <w:szCs w:val="24"/>
              </w:rPr>
              <w:t>References:</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_Toc134467684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64</w:t>
            </w:r>
            <w:r w:rsidR="003D5184" w:rsidRPr="0089488A">
              <w:rPr>
                <w:rFonts w:ascii="Times New Roman" w:hAnsi="Times New Roman" w:cs="Times New Roman"/>
                <w:noProof/>
                <w:webHidden/>
                <w:sz w:val="24"/>
                <w:szCs w:val="24"/>
              </w:rPr>
              <w:fldChar w:fldCharType="end"/>
            </w:r>
          </w:hyperlink>
        </w:p>
        <w:p w14:paraId="49A42875" w14:textId="47C09EC9" w:rsidR="003D5184" w:rsidRPr="0089488A" w:rsidRDefault="0051767A">
          <w:pPr>
            <w:pStyle w:val="TOC1"/>
            <w:tabs>
              <w:tab w:val="right" w:leader="dot" w:pos="9350"/>
            </w:tabs>
            <w:rPr>
              <w:rFonts w:ascii="Times New Roman" w:eastAsiaTheme="minorEastAsia" w:hAnsi="Times New Roman" w:cs="Times New Roman"/>
              <w:noProof/>
              <w:sz w:val="24"/>
              <w:szCs w:val="24"/>
              <w:lang w:val="en-PK" w:eastAsia="en-PK"/>
            </w:rPr>
          </w:pPr>
          <w:hyperlink w:anchor="_Toc134467685" w:history="1">
            <w:r w:rsidR="003D5184" w:rsidRPr="0089488A">
              <w:rPr>
                <w:rStyle w:val="Hyperlink"/>
                <w:rFonts w:ascii="Times New Roman" w:hAnsi="Times New Roman" w:cs="Times New Roman"/>
                <w:noProof/>
                <w:sz w:val="24"/>
                <w:szCs w:val="24"/>
              </w:rPr>
              <w:t>Appendix:</w:t>
            </w:r>
            <w:r w:rsidR="003D5184" w:rsidRPr="0089488A">
              <w:rPr>
                <w:rFonts w:ascii="Times New Roman" w:hAnsi="Times New Roman" w:cs="Times New Roman"/>
                <w:noProof/>
                <w:webHidden/>
                <w:sz w:val="24"/>
                <w:szCs w:val="24"/>
              </w:rPr>
              <w:tab/>
            </w:r>
            <w:r w:rsidR="003D5184" w:rsidRPr="0089488A">
              <w:rPr>
                <w:rFonts w:ascii="Times New Roman" w:hAnsi="Times New Roman" w:cs="Times New Roman"/>
                <w:noProof/>
                <w:webHidden/>
                <w:sz w:val="24"/>
                <w:szCs w:val="24"/>
              </w:rPr>
              <w:fldChar w:fldCharType="begin"/>
            </w:r>
            <w:r w:rsidR="003D5184" w:rsidRPr="0089488A">
              <w:rPr>
                <w:rFonts w:ascii="Times New Roman" w:hAnsi="Times New Roman" w:cs="Times New Roman"/>
                <w:noProof/>
                <w:webHidden/>
                <w:sz w:val="24"/>
                <w:szCs w:val="24"/>
              </w:rPr>
              <w:instrText xml:space="preserve"> PAGEREF _Toc134467685 \h </w:instrText>
            </w:r>
            <w:r w:rsidR="003D5184" w:rsidRPr="0089488A">
              <w:rPr>
                <w:rFonts w:ascii="Times New Roman" w:hAnsi="Times New Roman" w:cs="Times New Roman"/>
                <w:noProof/>
                <w:webHidden/>
                <w:sz w:val="24"/>
                <w:szCs w:val="24"/>
              </w:rPr>
            </w:r>
            <w:r w:rsidR="003D5184" w:rsidRPr="0089488A">
              <w:rPr>
                <w:rFonts w:ascii="Times New Roman" w:hAnsi="Times New Roman" w:cs="Times New Roman"/>
                <w:noProof/>
                <w:webHidden/>
                <w:sz w:val="24"/>
                <w:szCs w:val="24"/>
              </w:rPr>
              <w:fldChar w:fldCharType="separate"/>
            </w:r>
            <w:r w:rsidR="00505EDC">
              <w:rPr>
                <w:rFonts w:ascii="Times New Roman" w:hAnsi="Times New Roman" w:cs="Times New Roman"/>
                <w:noProof/>
                <w:webHidden/>
                <w:sz w:val="24"/>
                <w:szCs w:val="24"/>
              </w:rPr>
              <w:t>71</w:t>
            </w:r>
            <w:r w:rsidR="003D5184" w:rsidRPr="0089488A">
              <w:rPr>
                <w:rFonts w:ascii="Times New Roman" w:hAnsi="Times New Roman" w:cs="Times New Roman"/>
                <w:noProof/>
                <w:webHidden/>
                <w:sz w:val="24"/>
                <w:szCs w:val="24"/>
              </w:rPr>
              <w:fldChar w:fldCharType="end"/>
            </w:r>
          </w:hyperlink>
        </w:p>
        <w:p w14:paraId="7AEB8E75" w14:textId="1E5F00F3" w:rsidR="008D30DD" w:rsidRPr="00C6209B" w:rsidRDefault="008D30DD">
          <w:pPr>
            <w:rPr>
              <w:rFonts w:ascii="Times New Roman" w:hAnsi="Times New Roman" w:cs="Times New Roman"/>
              <w:sz w:val="36"/>
              <w:szCs w:val="36"/>
            </w:rPr>
          </w:pPr>
          <w:r w:rsidRPr="001A3A12">
            <w:rPr>
              <w:rFonts w:ascii="Times New Roman" w:hAnsi="Times New Roman" w:cs="Times New Roman"/>
              <w:b/>
              <w:bCs/>
              <w:noProof/>
              <w:sz w:val="24"/>
              <w:szCs w:val="24"/>
            </w:rPr>
            <w:fldChar w:fldCharType="end"/>
          </w:r>
        </w:p>
      </w:sdtContent>
    </w:sdt>
    <w:p w14:paraId="596E66EE" w14:textId="71F97A51" w:rsidR="001D37DC" w:rsidRPr="00BB2DBE" w:rsidRDefault="001D37DC">
      <w:pPr>
        <w:rPr>
          <w:rFonts w:ascii="Times New Roman" w:hAnsi="Times New Roman" w:cs="Times New Roman"/>
          <w:b/>
          <w:bCs/>
          <w:sz w:val="24"/>
          <w:szCs w:val="24"/>
        </w:rPr>
      </w:pPr>
    </w:p>
    <w:p w14:paraId="77A23FDB" w14:textId="77777777" w:rsidR="00C129A9" w:rsidRDefault="00C129A9" w:rsidP="00AC7620">
      <w:pPr>
        <w:pStyle w:val="Heading1"/>
      </w:pPr>
    </w:p>
    <w:p w14:paraId="7E797D11" w14:textId="19D17360" w:rsidR="001C2920" w:rsidRDefault="001C2920" w:rsidP="001C2920">
      <w:pPr>
        <w:rPr>
          <w:rFonts w:ascii="Times New Roman" w:eastAsiaTheme="majorEastAsia" w:hAnsi="Times New Roman" w:cstheme="majorBidi"/>
          <w:b/>
          <w:sz w:val="32"/>
          <w:szCs w:val="32"/>
        </w:rPr>
      </w:pPr>
    </w:p>
    <w:p w14:paraId="0F57E343" w14:textId="77777777" w:rsidR="009D5595" w:rsidRDefault="009D5595" w:rsidP="001C2920">
      <w:pPr>
        <w:rPr>
          <w:rFonts w:ascii="Times New Roman" w:eastAsiaTheme="majorEastAsia" w:hAnsi="Times New Roman" w:cstheme="majorBidi"/>
          <w:b/>
          <w:sz w:val="32"/>
          <w:szCs w:val="32"/>
        </w:rPr>
      </w:pPr>
    </w:p>
    <w:p w14:paraId="4C687925" w14:textId="39B640F4" w:rsidR="009D5595" w:rsidRPr="001C2920" w:rsidRDefault="009D5595" w:rsidP="001C2920">
      <w:pPr>
        <w:sectPr w:rsidR="009D5595" w:rsidRPr="001C2920" w:rsidSect="00975BF5">
          <w:footerReference w:type="default" r:id="rId9"/>
          <w:footerReference w:type="first" r:id="rId10"/>
          <w:pgSz w:w="12240" w:h="15840"/>
          <w:pgMar w:top="1440" w:right="1440" w:bottom="1440" w:left="1440" w:header="720" w:footer="720" w:gutter="0"/>
          <w:pgNumType w:start="1"/>
          <w:cols w:space="720"/>
          <w:titlePg/>
          <w:docGrid w:linePitch="360"/>
        </w:sectPr>
      </w:pPr>
    </w:p>
    <w:p w14:paraId="1DE41977" w14:textId="08290B72" w:rsidR="006A2ED6" w:rsidRDefault="006A2ED6" w:rsidP="006A2ED6">
      <w:pPr>
        <w:pStyle w:val="Heading1"/>
      </w:pPr>
      <w:bookmarkStart w:id="3" w:name="_Toc134467664"/>
      <w:r w:rsidRPr="001413AD">
        <w:lastRenderedPageBreak/>
        <w:t>List of Tables and Figures</w:t>
      </w:r>
      <w:bookmarkEnd w:id="3"/>
    </w:p>
    <w:p w14:paraId="29A8BC5A" w14:textId="77777777" w:rsidR="0089488A" w:rsidRPr="0089488A" w:rsidRDefault="0089488A" w:rsidP="0089488A"/>
    <w:tbl>
      <w:tblPr>
        <w:tblW w:w="11482" w:type="dxa"/>
        <w:jc w:val="center"/>
        <w:tblLook w:val="04A0" w:firstRow="1" w:lastRow="0" w:firstColumn="1" w:lastColumn="0" w:noHBand="0" w:noVBand="1"/>
      </w:tblPr>
      <w:tblGrid>
        <w:gridCol w:w="1580"/>
        <w:gridCol w:w="4657"/>
        <w:gridCol w:w="1243"/>
        <w:gridCol w:w="4002"/>
      </w:tblGrid>
      <w:tr w:rsidR="006A2ED6" w:rsidRPr="00597EB9" w14:paraId="0D9E07E4" w14:textId="77777777" w:rsidTr="0089488A">
        <w:trPr>
          <w:trHeight w:val="300"/>
          <w:jc w:val="center"/>
        </w:trPr>
        <w:tc>
          <w:tcPr>
            <w:tcW w:w="1580" w:type="dxa"/>
            <w:tcBorders>
              <w:top w:val="nil"/>
              <w:left w:val="nil"/>
              <w:bottom w:val="single" w:sz="12" w:space="0" w:color="auto"/>
              <w:right w:val="nil"/>
            </w:tcBorders>
            <w:shd w:val="clear" w:color="auto" w:fill="auto"/>
            <w:noWrap/>
            <w:vAlign w:val="bottom"/>
            <w:hideMark/>
          </w:tcPr>
          <w:p w14:paraId="57231F5E" w14:textId="77777777" w:rsidR="006A2ED6" w:rsidRPr="00597EB9" w:rsidRDefault="006A2ED6" w:rsidP="00C803CA">
            <w:pPr>
              <w:spacing w:after="0" w:line="240" w:lineRule="auto"/>
              <w:jc w:val="center"/>
              <w:rPr>
                <w:rFonts w:ascii="Times New Roman" w:eastAsia="Times New Roman" w:hAnsi="Times New Roman" w:cs="Times New Roman"/>
                <w:b/>
                <w:bCs/>
                <w:color w:val="000000"/>
                <w:lang w:val="en-PK" w:eastAsia="en-PK"/>
              </w:rPr>
            </w:pPr>
            <w:r w:rsidRPr="00597EB9">
              <w:rPr>
                <w:rFonts w:ascii="Times New Roman" w:eastAsia="Times New Roman" w:hAnsi="Times New Roman" w:cs="Times New Roman"/>
                <w:b/>
                <w:bCs/>
                <w:color w:val="000000"/>
                <w:lang w:val="en-PK" w:eastAsia="en-PK"/>
              </w:rPr>
              <w:t>Table No.</w:t>
            </w:r>
          </w:p>
        </w:tc>
        <w:tc>
          <w:tcPr>
            <w:tcW w:w="4657" w:type="dxa"/>
            <w:tcBorders>
              <w:top w:val="nil"/>
              <w:left w:val="nil"/>
              <w:bottom w:val="single" w:sz="12" w:space="0" w:color="auto"/>
              <w:right w:val="nil"/>
            </w:tcBorders>
            <w:shd w:val="clear" w:color="auto" w:fill="auto"/>
            <w:noWrap/>
            <w:vAlign w:val="bottom"/>
            <w:hideMark/>
          </w:tcPr>
          <w:p w14:paraId="797734EF" w14:textId="77777777" w:rsidR="006A2ED6" w:rsidRPr="00597EB9" w:rsidRDefault="006A2ED6" w:rsidP="00C803CA">
            <w:pPr>
              <w:spacing w:after="0" w:line="240" w:lineRule="auto"/>
              <w:jc w:val="center"/>
              <w:rPr>
                <w:rFonts w:ascii="Times New Roman" w:eastAsia="Times New Roman" w:hAnsi="Times New Roman" w:cs="Times New Roman"/>
                <w:b/>
                <w:bCs/>
                <w:color w:val="000000"/>
                <w:lang w:val="en-PK" w:eastAsia="en-PK"/>
              </w:rPr>
            </w:pPr>
            <w:r w:rsidRPr="00597EB9">
              <w:rPr>
                <w:rFonts w:ascii="Times New Roman" w:eastAsia="Times New Roman" w:hAnsi="Times New Roman" w:cs="Times New Roman"/>
                <w:b/>
                <w:bCs/>
                <w:color w:val="000000"/>
                <w:lang w:val="en-PK" w:eastAsia="en-PK"/>
              </w:rPr>
              <w:t>Detail</w:t>
            </w:r>
          </w:p>
        </w:tc>
        <w:tc>
          <w:tcPr>
            <w:tcW w:w="1243" w:type="dxa"/>
            <w:tcBorders>
              <w:top w:val="nil"/>
              <w:left w:val="nil"/>
              <w:bottom w:val="single" w:sz="12" w:space="0" w:color="auto"/>
              <w:right w:val="nil"/>
            </w:tcBorders>
            <w:shd w:val="clear" w:color="auto" w:fill="auto"/>
            <w:noWrap/>
            <w:vAlign w:val="bottom"/>
            <w:hideMark/>
          </w:tcPr>
          <w:p w14:paraId="6D36A238" w14:textId="77777777" w:rsidR="006A2ED6" w:rsidRPr="00597EB9" w:rsidRDefault="006A2ED6" w:rsidP="00C803CA">
            <w:pPr>
              <w:spacing w:after="0" w:line="240" w:lineRule="auto"/>
              <w:jc w:val="center"/>
              <w:rPr>
                <w:rFonts w:ascii="Times New Roman" w:eastAsia="Times New Roman" w:hAnsi="Times New Roman" w:cs="Times New Roman"/>
                <w:b/>
                <w:bCs/>
                <w:color w:val="000000"/>
                <w:lang w:val="en-PK" w:eastAsia="en-PK"/>
              </w:rPr>
            </w:pPr>
            <w:r w:rsidRPr="00597EB9">
              <w:rPr>
                <w:rFonts w:ascii="Times New Roman" w:eastAsia="Times New Roman" w:hAnsi="Times New Roman" w:cs="Times New Roman"/>
                <w:b/>
                <w:bCs/>
                <w:color w:val="000000"/>
                <w:lang w:val="en-PK" w:eastAsia="en-PK"/>
              </w:rPr>
              <w:t>Figure No.</w:t>
            </w:r>
          </w:p>
        </w:tc>
        <w:tc>
          <w:tcPr>
            <w:tcW w:w="4002" w:type="dxa"/>
            <w:tcBorders>
              <w:top w:val="nil"/>
              <w:left w:val="nil"/>
              <w:bottom w:val="single" w:sz="12" w:space="0" w:color="auto"/>
              <w:right w:val="nil"/>
            </w:tcBorders>
            <w:shd w:val="clear" w:color="auto" w:fill="auto"/>
            <w:noWrap/>
            <w:vAlign w:val="bottom"/>
            <w:hideMark/>
          </w:tcPr>
          <w:p w14:paraId="63FA1FAC" w14:textId="77777777" w:rsidR="006A2ED6" w:rsidRPr="00597EB9" w:rsidRDefault="006A2ED6" w:rsidP="00C803CA">
            <w:pPr>
              <w:spacing w:after="0" w:line="240" w:lineRule="auto"/>
              <w:jc w:val="center"/>
              <w:rPr>
                <w:rFonts w:ascii="Times New Roman" w:eastAsia="Times New Roman" w:hAnsi="Times New Roman" w:cs="Times New Roman"/>
                <w:b/>
                <w:bCs/>
                <w:color w:val="000000"/>
                <w:lang w:val="en-PK" w:eastAsia="en-PK"/>
              </w:rPr>
            </w:pPr>
            <w:r w:rsidRPr="00597EB9">
              <w:rPr>
                <w:rFonts w:ascii="Times New Roman" w:eastAsia="Times New Roman" w:hAnsi="Times New Roman" w:cs="Times New Roman"/>
                <w:b/>
                <w:bCs/>
                <w:color w:val="000000"/>
                <w:lang w:val="en-PK" w:eastAsia="en-PK"/>
              </w:rPr>
              <w:t>Detail</w:t>
            </w:r>
          </w:p>
        </w:tc>
      </w:tr>
      <w:tr w:rsidR="006A2ED6" w:rsidRPr="00597EB9" w14:paraId="074403A0" w14:textId="77777777" w:rsidTr="0089488A">
        <w:trPr>
          <w:trHeight w:val="300"/>
          <w:jc w:val="center"/>
        </w:trPr>
        <w:tc>
          <w:tcPr>
            <w:tcW w:w="1580" w:type="dxa"/>
            <w:tcBorders>
              <w:top w:val="nil"/>
              <w:left w:val="nil"/>
              <w:bottom w:val="nil"/>
              <w:right w:val="nil"/>
            </w:tcBorders>
            <w:shd w:val="clear" w:color="auto" w:fill="auto"/>
            <w:noWrap/>
            <w:vAlign w:val="bottom"/>
            <w:hideMark/>
          </w:tcPr>
          <w:p w14:paraId="02A179B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1</w:t>
            </w:r>
          </w:p>
        </w:tc>
        <w:tc>
          <w:tcPr>
            <w:tcW w:w="4657" w:type="dxa"/>
            <w:tcBorders>
              <w:top w:val="nil"/>
              <w:left w:val="nil"/>
              <w:bottom w:val="nil"/>
              <w:right w:val="nil"/>
            </w:tcBorders>
            <w:shd w:val="clear" w:color="auto" w:fill="auto"/>
            <w:noWrap/>
            <w:vAlign w:val="bottom"/>
            <w:hideMark/>
          </w:tcPr>
          <w:p w14:paraId="07C72AB0"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Variables Information</w:t>
            </w:r>
          </w:p>
        </w:tc>
        <w:tc>
          <w:tcPr>
            <w:tcW w:w="1243" w:type="dxa"/>
            <w:tcBorders>
              <w:top w:val="nil"/>
              <w:left w:val="nil"/>
              <w:bottom w:val="nil"/>
              <w:right w:val="nil"/>
            </w:tcBorders>
            <w:shd w:val="clear" w:color="auto" w:fill="auto"/>
            <w:noWrap/>
            <w:vAlign w:val="bottom"/>
            <w:hideMark/>
          </w:tcPr>
          <w:p w14:paraId="7EBD672C"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1a</w:t>
            </w:r>
          </w:p>
        </w:tc>
        <w:tc>
          <w:tcPr>
            <w:tcW w:w="4002" w:type="dxa"/>
            <w:tcBorders>
              <w:top w:val="nil"/>
              <w:left w:val="nil"/>
              <w:bottom w:val="nil"/>
              <w:right w:val="nil"/>
            </w:tcBorders>
            <w:shd w:val="clear" w:color="auto" w:fill="auto"/>
            <w:noWrap/>
            <w:vAlign w:val="bottom"/>
            <w:hideMark/>
          </w:tcPr>
          <w:p w14:paraId="432BED86"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Pie Chart: Average GDP</w:t>
            </w:r>
          </w:p>
        </w:tc>
      </w:tr>
      <w:tr w:rsidR="006A2ED6" w:rsidRPr="00597EB9" w14:paraId="397D0000"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574BD1B6"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2a</w:t>
            </w:r>
          </w:p>
        </w:tc>
        <w:tc>
          <w:tcPr>
            <w:tcW w:w="4657" w:type="dxa"/>
            <w:tcBorders>
              <w:top w:val="nil"/>
              <w:left w:val="nil"/>
              <w:bottom w:val="nil"/>
              <w:right w:val="nil"/>
            </w:tcBorders>
            <w:shd w:val="clear" w:color="auto" w:fill="auto"/>
            <w:noWrap/>
            <w:vAlign w:val="bottom"/>
            <w:hideMark/>
          </w:tcPr>
          <w:p w14:paraId="12B922FD"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Summary Statistics</w:t>
            </w:r>
          </w:p>
        </w:tc>
        <w:tc>
          <w:tcPr>
            <w:tcW w:w="1243" w:type="dxa"/>
            <w:tcBorders>
              <w:top w:val="nil"/>
              <w:left w:val="nil"/>
              <w:bottom w:val="nil"/>
              <w:right w:val="nil"/>
            </w:tcBorders>
            <w:shd w:val="clear" w:color="auto" w:fill="auto"/>
            <w:noWrap/>
            <w:vAlign w:val="bottom"/>
            <w:hideMark/>
          </w:tcPr>
          <w:p w14:paraId="637FFEA7"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1b</w:t>
            </w:r>
          </w:p>
        </w:tc>
        <w:tc>
          <w:tcPr>
            <w:tcW w:w="4002" w:type="dxa"/>
            <w:tcBorders>
              <w:top w:val="nil"/>
              <w:left w:val="nil"/>
              <w:bottom w:val="nil"/>
              <w:right w:val="nil"/>
            </w:tcBorders>
            <w:shd w:val="clear" w:color="auto" w:fill="auto"/>
            <w:noWrap/>
            <w:vAlign w:val="bottom"/>
            <w:hideMark/>
          </w:tcPr>
          <w:p w14:paraId="4059361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Pie Chart: Average Inflation</w:t>
            </w:r>
          </w:p>
        </w:tc>
      </w:tr>
      <w:tr w:rsidR="006A2ED6" w:rsidRPr="00597EB9" w14:paraId="7E378B11"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0B75CC35"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2b</w:t>
            </w:r>
          </w:p>
        </w:tc>
        <w:tc>
          <w:tcPr>
            <w:tcW w:w="4657" w:type="dxa"/>
            <w:tcBorders>
              <w:top w:val="nil"/>
              <w:left w:val="nil"/>
              <w:bottom w:val="nil"/>
              <w:right w:val="nil"/>
            </w:tcBorders>
            <w:shd w:val="clear" w:color="auto" w:fill="auto"/>
            <w:noWrap/>
            <w:vAlign w:val="bottom"/>
            <w:hideMark/>
          </w:tcPr>
          <w:p w14:paraId="4127B651"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 xml:space="preserve">Summary Statistics: Developed Countries Data </w:t>
            </w:r>
          </w:p>
        </w:tc>
        <w:tc>
          <w:tcPr>
            <w:tcW w:w="1243" w:type="dxa"/>
            <w:tcBorders>
              <w:top w:val="nil"/>
              <w:left w:val="nil"/>
              <w:bottom w:val="nil"/>
              <w:right w:val="nil"/>
            </w:tcBorders>
            <w:shd w:val="clear" w:color="auto" w:fill="auto"/>
            <w:noWrap/>
            <w:vAlign w:val="bottom"/>
            <w:hideMark/>
          </w:tcPr>
          <w:p w14:paraId="2B8A0995"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1c</w:t>
            </w:r>
          </w:p>
        </w:tc>
        <w:tc>
          <w:tcPr>
            <w:tcW w:w="4002" w:type="dxa"/>
            <w:tcBorders>
              <w:top w:val="nil"/>
              <w:left w:val="nil"/>
              <w:bottom w:val="nil"/>
              <w:right w:val="nil"/>
            </w:tcBorders>
            <w:shd w:val="clear" w:color="auto" w:fill="auto"/>
            <w:noWrap/>
            <w:vAlign w:val="bottom"/>
            <w:hideMark/>
          </w:tcPr>
          <w:p w14:paraId="699E6FE5"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Pie Chart: Average Unemployment</w:t>
            </w:r>
          </w:p>
        </w:tc>
      </w:tr>
      <w:tr w:rsidR="006A2ED6" w:rsidRPr="00597EB9" w14:paraId="5E3AFC21"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33DEF414"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2c</w:t>
            </w:r>
          </w:p>
        </w:tc>
        <w:tc>
          <w:tcPr>
            <w:tcW w:w="4657" w:type="dxa"/>
            <w:tcBorders>
              <w:top w:val="nil"/>
              <w:left w:val="nil"/>
              <w:bottom w:val="nil"/>
              <w:right w:val="nil"/>
            </w:tcBorders>
            <w:shd w:val="clear" w:color="auto" w:fill="auto"/>
            <w:noWrap/>
            <w:vAlign w:val="bottom"/>
            <w:hideMark/>
          </w:tcPr>
          <w:p w14:paraId="0B466222"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 xml:space="preserve">Summary Statistics: Developing Countries Data </w:t>
            </w:r>
          </w:p>
        </w:tc>
        <w:tc>
          <w:tcPr>
            <w:tcW w:w="1243" w:type="dxa"/>
            <w:tcBorders>
              <w:top w:val="nil"/>
              <w:left w:val="nil"/>
              <w:bottom w:val="nil"/>
              <w:right w:val="nil"/>
            </w:tcBorders>
            <w:shd w:val="clear" w:color="auto" w:fill="auto"/>
            <w:noWrap/>
            <w:vAlign w:val="bottom"/>
            <w:hideMark/>
          </w:tcPr>
          <w:p w14:paraId="262F750A"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1d</w:t>
            </w:r>
          </w:p>
        </w:tc>
        <w:tc>
          <w:tcPr>
            <w:tcW w:w="4002" w:type="dxa"/>
            <w:tcBorders>
              <w:top w:val="nil"/>
              <w:left w:val="nil"/>
              <w:bottom w:val="nil"/>
              <w:right w:val="nil"/>
            </w:tcBorders>
            <w:shd w:val="clear" w:color="auto" w:fill="auto"/>
            <w:noWrap/>
            <w:vAlign w:val="bottom"/>
            <w:hideMark/>
          </w:tcPr>
          <w:p w14:paraId="05A9CD70"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Pie Chart: Average Money Supply</w:t>
            </w:r>
          </w:p>
        </w:tc>
      </w:tr>
      <w:tr w:rsidR="006A2ED6" w:rsidRPr="00597EB9" w14:paraId="7FAE132F"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17E771E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3a</w:t>
            </w:r>
          </w:p>
        </w:tc>
        <w:tc>
          <w:tcPr>
            <w:tcW w:w="4657" w:type="dxa"/>
            <w:tcBorders>
              <w:top w:val="nil"/>
              <w:left w:val="nil"/>
              <w:bottom w:val="nil"/>
              <w:right w:val="nil"/>
            </w:tcBorders>
            <w:shd w:val="clear" w:color="auto" w:fill="auto"/>
            <w:noWrap/>
            <w:vAlign w:val="bottom"/>
            <w:hideMark/>
          </w:tcPr>
          <w:p w14:paraId="250984AF"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Correlation Matrix</w:t>
            </w:r>
          </w:p>
        </w:tc>
        <w:tc>
          <w:tcPr>
            <w:tcW w:w="1243" w:type="dxa"/>
            <w:tcBorders>
              <w:top w:val="nil"/>
              <w:left w:val="nil"/>
              <w:bottom w:val="nil"/>
              <w:right w:val="nil"/>
            </w:tcBorders>
            <w:shd w:val="clear" w:color="auto" w:fill="auto"/>
            <w:noWrap/>
            <w:vAlign w:val="bottom"/>
            <w:hideMark/>
          </w:tcPr>
          <w:p w14:paraId="7933F846"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1e</w:t>
            </w:r>
          </w:p>
        </w:tc>
        <w:tc>
          <w:tcPr>
            <w:tcW w:w="4002" w:type="dxa"/>
            <w:tcBorders>
              <w:top w:val="nil"/>
              <w:left w:val="nil"/>
              <w:bottom w:val="nil"/>
              <w:right w:val="nil"/>
            </w:tcBorders>
            <w:shd w:val="clear" w:color="auto" w:fill="auto"/>
            <w:noWrap/>
            <w:vAlign w:val="bottom"/>
            <w:hideMark/>
          </w:tcPr>
          <w:p w14:paraId="59C8994D"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Pie Chart: Average Savings</w:t>
            </w:r>
          </w:p>
        </w:tc>
      </w:tr>
      <w:tr w:rsidR="006A2ED6" w:rsidRPr="00597EB9" w14:paraId="54B8AD0A"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5422E7B6"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3b</w:t>
            </w:r>
          </w:p>
        </w:tc>
        <w:tc>
          <w:tcPr>
            <w:tcW w:w="4657" w:type="dxa"/>
            <w:tcBorders>
              <w:top w:val="nil"/>
              <w:left w:val="nil"/>
              <w:bottom w:val="nil"/>
              <w:right w:val="nil"/>
            </w:tcBorders>
            <w:shd w:val="clear" w:color="auto" w:fill="auto"/>
            <w:noWrap/>
            <w:vAlign w:val="bottom"/>
            <w:hideMark/>
          </w:tcPr>
          <w:p w14:paraId="5A2011D9"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Correlation Matrix : Developed Countries</w:t>
            </w:r>
          </w:p>
        </w:tc>
        <w:tc>
          <w:tcPr>
            <w:tcW w:w="1243" w:type="dxa"/>
            <w:tcBorders>
              <w:top w:val="nil"/>
              <w:left w:val="nil"/>
              <w:bottom w:val="nil"/>
              <w:right w:val="nil"/>
            </w:tcBorders>
            <w:shd w:val="clear" w:color="auto" w:fill="auto"/>
            <w:noWrap/>
            <w:vAlign w:val="bottom"/>
            <w:hideMark/>
          </w:tcPr>
          <w:p w14:paraId="1B599EC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1f</w:t>
            </w:r>
          </w:p>
        </w:tc>
        <w:tc>
          <w:tcPr>
            <w:tcW w:w="4002" w:type="dxa"/>
            <w:tcBorders>
              <w:top w:val="nil"/>
              <w:left w:val="nil"/>
              <w:bottom w:val="nil"/>
              <w:right w:val="nil"/>
            </w:tcBorders>
            <w:shd w:val="clear" w:color="auto" w:fill="auto"/>
            <w:noWrap/>
            <w:vAlign w:val="bottom"/>
            <w:hideMark/>
          </w:tcPr>
          <w:p w14:paraId="582D162D"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Pie Chart: Average Lending Interest Rate</w:t>
            </w:r>
          </w:p>
        </w:tc>
      </w:tr>
      <w:tr w:rsidR="006A2ED6" w:rsidRPr="00597EB9" w14:paraId="61000168"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4BD339AA"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3c</w:t>
            </w:r>
          </w:p>
        </w:tc>
        <w:tc>
          <w:tcPr>
            <w:tcW w:w="4657" w:type="dxa"/>
            <w:tcBorders>
              <w:top w:val="nil"/>
              <w:left w:val="nil"/>
              <w:bottom w:val="nil"/>
              <w:right w:val="nil"/>
            </w:tcBorders>
            <w:shd w:val="clear" w:color="auto" w:fill="auto"/>
            <w:noWrap/>
            <w:vAlign w:val="bottom"/>
            <w:hideMark/>
          </w:tcPr>
          <w:p w14:paraId="0158113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Correlation Matrix : Developing Countries</w:t>
            </w:r>
          </w:p>
        </w:tc>
        <w:tc>
          <w:tcPr>
            <w:tcW w:w="1243" w:type="dxa"/>
            <w:tcBorders>
              <w:top w:val="nil"/>
              <w:left w:val="nil"/>
              <w:bottom w:val="nil"/>
              <w:right w:val="nil"/>
            </w:tcBorders>
            <w:shd w:val="clear" w:color="auto" w:fill="auto"/>
            <w:noWrap/>
            <w:vAlign w:val="bottom"/>
            <w:hideMark/>
          </w:tcPr>
          <w:p w14:paraId="2A993862"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1g</w:t>
            </w:r>
          </w:p>
        </w:tc>
        <w:tc>
          <w:tcPr>
            <w:tcW w:w="4002" w:type="dxa"/>
            <w:tcBorders>
              <w:top w:val="nil"/>
              <w:left w:val="nil"/>
              <w:bottom w:val="nil"/>
              <w:right w:val="nil"/>
            </w:tcBorders>
            <w:shd w:val="clear" w:color="auto" w:fill="auto"/>
            <w:noWrap/>
            <w:vAlign w:val="bottom"/>
            <w:hideMark/>
          </w:tcPr>
          <w:p w14:paraId="5314D36E"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Pie Chart: Average Investment</w:t>
            </w:r>
          </w:p>
        </w:tc>
      </w:tr>
      <w:tr w:rsidR="006A2ED6" w:rsidRPr="00597EB9" w14:paraId="7037094B"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5842DE3A"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4</w:t>
            </w:r>
          </w:p>
        </w:tc>
        <w:tc>
          <w:tcPr>
            <w:tcW w:w="4657" w:type="dxa"/>
            <w:tcBorders>
              <w:top w:val="nil"/>
              <w:left w:val="nil"/>
              <w:bottom w:val="nil"/>
              <w:right w:val="nil"/>
            </w:tcBorders>
            <w:shd w:val="clear" w:color="auto" w:fill="auto"/>
            <w:noWrap/>
            <w:vAlign w:val="bottom"/>
            <w:hideMark/>
          </w:tcPr>
          <w:p w14:paraId="1854430B"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 Test</w:t>
            </w:r>
          </w:p>
        </w:tc>
        <w:tc>
          <w:tcPr>
            <w:tcW w:w="1243" w:type="dxa"/>
            <w:tcBorders>
              <w:top w:val="nil"/>
              <w:left w:val="nil"/>
              <w:bottom w:val="nil"/>
              <w:right w:val="nil"/>
            </w:tcBorders>
            <w:shd w:val="clear" w:color="auto" w:fill="auto"/>
            <w:noWrap/>
            <w:vAlign w:val="bottom"/>
            <w:hideMark/>
          </w:tcPr>
          <w:p w14:paraId="739CCD04"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2a</w:t>
            </w:r>
          </w:p>
        </w:tc>
        <w:tc>
          <w:tcPr>
            <w:tcW w:w="4002" w:type="dxa"/>
            <w:tcBorders>
              <w:top w:val="nil"/>
              <w:left w:val="nil"/>
              <w:bottom w:val="nil"/>
              <w:right w:val="nil"/>
            </w:tcBorders>
            <w:shd w:val="clear" w:color="auto" w:fill="auto"/>
            <w:noWrap/>
            <w:vAlign w:val="bottom"/>
            <w:hideMark/>
          </w:tcPr>
          <w:p w14:paraId="6172125B"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Line Chart: GDP Growth</w:t>
            </w:r>
          </w:p>
        </w:tc>
      </w:tr>
      <w:tr w:rsidR="006A2ED6" w:rsidRPr="00597EB9" w14:paraId="5318FD16"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0A6C7317"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5</w:t>
            </w:r>
          </w:p>
        </w:tc>
        <w:tc>
          <w:tcPr>
            <w:tcW w:w="4657" w:type="dxa"/>
            <w:tcBorders>
              <w:top w:val="nil"/>
              <w:left w:val="nil"/>
              <w:bottom w:val="nil"/>
              <w:right w:val="nil"/>
            </w:tcBorders>
            <w:shd w:val="clear" w:color="auto" w:fill="auto"/>
            <w:noWrap/>
            <w:vAlign w:val="bottom"/>
            <w:hideMark/>
          </w:tcPr>
          <w:p w14:paraId="7D88021B"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Regression (Overall)</w:t>
            </w:r>
          </w:p>
        </w:tc>
        <w:tc>
          <w:tcPr>
            <w:tcW w:w="1243" w:type="dxa"/>
            <w:tcBorders>
              <w:top w:val="nil"/>
              <w:left w:val="nil"/>
              <w:bottom w:val="nil"/>
              <w:right w:val="nil"/>
            </w:tcBorders>
            <w:shd w:val="clear" w:color="auto" w:fill="auto"/>
            <w:noWrap/>
            <w:vAlign w:val="bottom"/>
            <w:hideMark/>
          </w:tcPr>
          <w:p w14:paraId="65C5D452"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2b</w:t>
            </w:r>
          </w:p>
        </w:tc>
        <w:tc>
          <w:tcPr>
            <w:tcW w:w="4002" w:type="dxa"/>
            <w:tcBorders>
              <w:top w:val="nil"/>
              <w:left w:val="nil"/>
              <w:bottom w:val="nil"/>
              <w:right w:val="nil"/>
            </w:tcBorders>
            <w:shd w:val="clear" w:color="auto" w:fill="auto"/>
            <w:noWrap/>
            <w:vAlign w:val="bottom"/>
            <w:hideMark/>
          </w:tcPr>
          <w:p w14:paraId="716F3A35"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Line Chart: Inflation</w:t>
            </w:r>
          </w:p>
        </w:tc>
      </w:tr>
      <w:tr w:rsidR="006A2ED6" w:rsidRPr="00597EB9" w14:paraId="3D99583A"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00B21C53"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6</w:t>
            </w:r>
          </w:p>
        </w:tc>
        <w:tc>
          <w:tcPr>
            <w:tcW w:w="4657" w:type="dxa"/>
            <w:tcBorders>
              <w:top w:val="nil"/>
              <w:left w:val="nil"/>
              <w:bottom w:val="nil"/>
              <w:right w:val="nil"/>
            </w:tcBorders>
            <w:shd w:val="clear" w:color="auto" w:fill="auto"/>
            <w:noWrap/>
            <w:vAlign w:val="bottom"/>
            <w:hideMark/>
          </w:tcPr>
          <w:p w14:paraId="4BF53BC6"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Regression (Developed)</w:t>
            </w:r>
          </w:p>
        </w:tc>
        <w:tc>
          <w:tcPr>
            <w:tcW w:w="1243" w:type="dxa"/>
            <w:tcBorders>
              <w:top w:val="nil"/>
              <w:left w:val="nil"/>
              <w:bottom w:val="nil"/>
              <w:right w:val="nil"/>
            </w:tcBorders>
            <w:shd w:val="clear" w:color="auto" w:fill="auto"/>
            <w:noWrap/>
            <w:vAlign w:val="bottom"/>
            <w:hideMark/>
          </w:tcPr>
          <w:p w14:paraId="1A02E76F"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2c</w:t>
            </w:r>
          </w:p>
        </w:tc>
        <w:tc>
          <w:tcPr>
            <w:tcW w:w="4002" w:type="dxa"/>
            <w:tcBorders>
              <w:top w:val="nil"/>
              <w:left w:val="nil"/>
              <w:bottom w:val="nil"/>
              <w:right w:val="nil"/>
            </w:tcBorders>
            <w:shd w:val="clear" w:color="auto" w:fill="auto"/>
            <w:noWrap/>
            <w:vAlign w:val="bottom"/>
            <w:hideMark/>
          </w:tcPr>
          <w:p w14:paraId="7C755DB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Line Chart: Unemployment</w:t>
            </w:r>
          </w:p>
        </w:tc>
      </w:tr>
      <w:tr w:rsidR="006A2ED6" w:rsidRPr="00597EB9" w14:paraId="33B7A7E3"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3EDA70A1"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7</w:t>
            </w:r>
          </w:p>
        </w:tc>
        <w:tc>
          <w:tcPr>
            <w:tcW w:w="4657" w:type="dxa"/>
            <w:tcBorders>
              <w:top w:val="nil"/>
              <w:left w:val="nil"/>
              <w:bottom w:val="nil"/>
              <w:right w:val="nil"/>
            </w:tcBorders>
            <w:shd w:val="clear" w:color="auto" w:fill="auto"/>
            <w:noWrap/>
            <w:vAlign w:val="bottom"/>
            <w:hideMark/>
          </w:tcPr>
          <w:p w14:paraId="5D1F95DF"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Regression (Developing)</w:t>
            </w:r>
          </w:p>
        </w:tc>
        <w:tc>
          <w:tcPr>
            <w:tcW w:w="1243" w:type="dxa"/>
            <w:tcBorders>
              <w:top w:val="nil"/>
              <w:left w:val="nil"/>
              <w:bottom w:val="nil"/>
              <w:right w:val="nil"/>
            </w:tcBorders>
            <w:shd w:val="clear" w:color="auto" w:fill="auto"/>
            <w:noWrap/>
            <w:vAlign w:val="bottom"/>
            <w:hideMark/>
          </w:tcPr>
          <w:p w14:paraId="1FC56D7F"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2d</w:t>
            </w:r>
          </w:p>
        </w:tc>
        <w:tc>
          <w:tcPr>
            <w:tcW w:w="4002" w:type="dxa"/>
            <w:tcBorders>
              <w:top w:val="nil"/>
              <w:left w:val="nil"/>
              <w:bottom w:val="nil"/>
              <w:right w:val="nil"/>
            </w:tcBorders>
            <w:shd w:val="clear" w:color="auto" w:fill="auto"/>
            <w:noWrap/>
            <w:vAlign w:val="bottom"/>
            <w:hideMark/>
          </w:tcPr>
          <w:p w14:paraId="740660AC"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Line Chart: Interest Rate</w:t>
            </w:r>
          </w:p>
        </w:tc>
      </w:tr>
      <w:tr w:rsidR="006A2ED6" w:rsidRPr="00597EB9" w14:paraId="256F8BD1"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27B07D9E"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8</w:t>
            </w:r>
          </w:p>
        </w:tc>
        <w:tc>
          <w:tcPr>
            <w:tcW w:w="4657" w:type="dxa"/>
            <w:tcBorders>
              <w:top w:val="nil"/>
              <w:left w:val="nil"/>
              <w:bottom w:val="nil"/>
              <w:right w:val="nil"/>
            </w:tcBorders>
            <w:shd w:val="clear" w:color="auto" w:fill="auto"/>
            <w:noWrap/>
            <w:vAlign w:val="bottom"/>
            <w:hideMark/>
          </w:tcPr>
          <w:p w14:paraId="38CFDB2F"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List of Countries</w:t>
            </w:r>
          </w:p>
        </w:tc>
        <w:tc>
          <w:tcPr>
            <w:tcW w:w="1243" w:type="dxa"/>
            <w:tcBorders>
              <w:top w:val="nil"/>
              <w:left w:val="nil"/>
              <w:bottom w:val="nil"/>
              <w:right w:val="nil"/>
            </w:tcBorders>
            <w:shd w:val="clear" w:color="auto" w:fill="auto"/>
            <w:noWrap/>
            <w:vAlign w:val="bottom"/>
            <w:hideMark/>
          </w:tcPr>
          <w:p w14:paraId="19186A2D"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2e</w:t>
            </w:r>
          </w:p>
        </w:tc>
        <w:tc>
          <w:tcPr>
            <w:tcW w:w="4002" w:type="dxa"/>
            <w:tcBorders>
              <w:top w:val="nil"/>
              <w:left w:val="nil"/>
              <w:bottom w:val="nil"/>
              <w:right w:val="nil"/>
            </w:tcBorders>
            <w:shd w:val="clear" w:color="auto" w:fill="auto"/>
            <w:noWrap/>
            <w:vAlign w:val="bottom"/>
            <w:hideMark/>
          </w:tcPr>
          <w:p w14:paraId="58ADFA7E"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Line Chart: Money Supply</w:t>
            </w:r>
          </w:p>
        </w:tc>
      </w:tr>
      <w:tr w:rsidR="006A2ED6" w:rsidRPr="00597EB9" w14:paraId="45C115AC"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435394D0"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Table 9</w:t>
            </w:r>
          </w:p>
        </w:tc>
        <w:tc>
          <w:tcPr>
            <w:tcW w:w="4657" w:type="dxa"/>
            <w:tcBorders>
              <w:top w:val="nil"/>
              <w:left w:val="nil"/>
              <w:bottom w:val="nil"/>
              <w:right w:val="nil"/>
            </w:tcBorders>
            <w:shd w:val="clear" w:color="auto" w:fill="auto"/>
            <w:noWrap/>
            <w:vAlign w:val="bottom"/>
            <w:hideMark/>
          </w:tcPr>
          <w:p w14:paraId="7880B8C4"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Regression (Random Effects Model)</w:t>
            </w:r>
          </w:p>
        </w:tc>
        <w:tc>
          <w:tcPr>
            <w:tcW w:w="1243" w:type="dxa"/>
            <w:tcBorders>
              <w:top w:val="nil"/>
              <w:left w:val="nil"/>
              <w:bottom w:val="nil"/>
              <w:right w:val="nil"/>
            </w:tcBorders>
            <w:shd w:val="clear" w:color="auto" w:fill="auto"/>
            <w:noWrap/>
            <w:vAlign w:val="bottom"/>
            <w:hideMark/>
          </w:tcPr>
          <w:p w14:paraId="7D3D22CC"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2f</w:t>
            </w:r>
          </w:p>
        </w:tc>
        <w:tc>
          <w:tcPr>
            <w:tcW w:w="4002" w:type="dxa"/>
            <w:tcBorders>
              <w:top w:val="nil"/>
              <w:left w:val="nil"/>
              <w:bottom w:val="nil"/>
              <w:right w:val="nil"/>
            </w:tcBorders>
            <w:shd w:val="clear" w:color="auto" w:fill="auto"/>
            <w:noWrap/>
            <w:vAlign w:val="bottom"/>
            <w:hideMark/>
          </w:tcPr>
          <w:p w14:paraId="2D6CE605" w14:textId="67AD1FBA"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 xml:space="preserve">Line Chart: </w:t>
            </w:r>
            <w:r w:rsidR="0089488A" w:rsidRPr="00597EB9">
              <w:rPr>
                <w:rFonts w:ascii="Times New Roman" w:eastAsia="Times New Roman" w:hAnsi="Times New Roman" w:cs="Times New Roman"/>
                <w:color w:val="000000"/>
                <w:lang w:val="en-PK" w:eastAsia="en-PK"/>
              </w:rPr>
              <w:t>Exchange</w:t>
            </w:r>
            <w:r w:rsidRPr="00597EB9">
              <w:rPr>
                <w:rFonts w:ascii="Times New Roman" w:eastAsia="Times New Roman" w:hAnsi="Times New Roman" w:cs="Times New Roman"/>
                <w:color w:val="000000"/>
                <w:lang w:val="en-PK" w:eastAsia="en-PK"/>
              </w:rPr>
              <w:t xml:space="preserve"> Rate</w:t>
            </w:r>
          </w:p>
        </w:tc>
      </w:tr>
      <w:tr w:rsidR="006A2ED6" w:rsidRPr="00597EB9" w14:paraId="069E51FE"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1B6948BE"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31187206"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11DB113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2g</w:t>
            </w:r>
          </w:p>
        </w:tc>
        <w:tc>
          <w:tcPr>
            <w:tcW w:w="4002" w:type="dxa"/>
            <w:tcBorders>
              <w:top w:val="nil"/>
              <w:left w:val="nil"/>
              <w:bottom w:val="nil"/>
              <w:right w:val="nil"/>
            </w:tcBorders>
            <w:shd w:val="clear" w:color="auto" w:fill="auto"/>
            <w:noWrap/>
            <w:vAlign w:val="bottom"/>
            <w:hideMark/>
          </w:tcPr>
          <w:p w14:paraId="1C305E4C"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Line Chart: Investment</w:t>
            </w:r>
          </w:p>
        </w:tc>
      </w:tr>
      <w:tr w:rsidR="006A2ED6" w:rsidRPr="00597EB9" w14:paraId="388FB198"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02BC4296"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0B5328A5"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104B059B"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2h</w:t>
            </w:r>
          </w:p>
        </w:tc>
        <w:tc>
          <w:tcPr>
            <w:tcW w:w="4002" w:type="dxa"/>
            <w:tcBorders>
              <w:top w:val="nil"/>
              <w:left w:val="nil"/>
              <w:bottom w:val="nil"/>
              <w:right w:val="nil"/>
            </w:tcBorders>
            <w:shd w:val="clear" w:color="auto" w:fill="auto"/>
            <w:noWrap/>
            <w:vAlign w:val="bottom"/>
            <w:hideMark/>
          </w:tcPr>
          <w:p w14:paraId="2922D69B"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Line Chart: Savings</w:t>
            </w:r>
          </w:p>
        </w:tc>
      </w:tr>
      <w:tr w:rsidR="006A2ED6" w:rsidRPr="00597EB9" w14:paraId="0DFF872B"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7B9CD5AA"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4ABDE12E"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71747674"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3</w:t>
            </w:r>
          </w:p>
        </w:tc>
        <w:tc>
          <w:tcPr>
            <w:tcW w:w="4002" w:type="dxa"/>
            <w:tcBorders>
              <w:top w:val="nil"/>
              <w:left w:val="nil"/>
              <w:bottom w:val="nil"/>
              <w:right w:val="nil"/>
            </w:tcBorders>
            <w:shd w:val="clear" w:color="auto" w:fill="auto"/>
            <w:noWrap/>
            <w:vAlign w:val="bottom"/>
            <w:hideMark/>
          </w:tcPr>
          <w:p w14:paraId="1BF12AB1"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Hausman Test  (Overall)</w:t>
            </w:r>
          </w:p>
        </w:tc>
      </w:tr>
      <w:tr w:rsidR="006A2ED6" w:rsidRPr="00597EB9" w14:paraId="16C16A05"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1EF13F4F"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28168681"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0332BD50"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4</w:t>
            </w:r>
          </w:p>
        </w:tc>
        <w:tc>
          <w:tcPr>
            <w:tcW w:w="4002" w:type="dxa"/>
            <w:tcBorders>
              <w:top w:val="nil"/>
              <w:left w:val="nil"/>
              <w:bottom w:val="nil"/>
              <w:right w:val="nil"/>
            </w:tcBorders>
            <w:shd w:val="clear" w:color="auto" w:fill="auto"/>
            <w:noWrap/>
            <w:vAlign w:val="bottom"/>
            <w:hideMark/>
          </w:tcPr>
          <w:p w14:paraId="4C954D40"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Time Fixed Effects  (Overall)</w:t>
            </w:r>
          </w:p>
        </w:tc>
      </w:tr>
      <w:tr w:rsidR="006A2ED6" w:rsidRPr="00597EB9" w14:paraId="157213AD"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150CFD2A"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2E58E257"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22EFF24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5</w:t>
            </w:r>
          </w:p>
        </w:tc>
        <w:tc>
          <w:tcPr>
            <w:tcW w:w="4002" w:type="dxa"/>
            <w:tcBorders>
              <w:top w:val="nil"/>
              <w:left w:val="nil"/>
              <w:bottom w:val="nil"/>
              <w:right w:val="nil"/>
            </w:tcBorders>
            <w:shd w:val="clear" w:color="auto" w:fill="auto"/>
            <w:noWrap/>
            <w:vAlign w:val="bottom"/>
            <w:hideMark/>
          </w:tcPr>
          <w:p w14:paraId="6A2E835A"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Modified Wald Test (Overall)</w:t>
            </w:r>
          </w:p>
        </w:tc>
      </w:tr>
      <w:tr w:rsidR="006A2ED6" w:rsidRPr="00597EB9" w14:paraId="11B96017"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5469909D"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70DDBCC9"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05A05E7D"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6</w:t>
            </w:r>
          </w:p>
        </w:tc>
        <w:tc>
          <w:tcPr>
            <w:tcW w:w="4002" w:type="dxa"/>
            <w:tcBorders>
              <w:top w:val="nil"/>
              <w:left w:val="nil"/>
              <w:bottom w:val="nil"/>
              <w:right w:val="nil"/>
            </w:tcBorders>
            <w:shd w:val="clear" w:color="auto" w:fill="auto"/>
            <w:noWrap/>
            <w:vAlign w:val="bottom"/>
            <w:hideMark/>
          </w:tcPr>
          <w:p w14:paraId="74559170"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Pesaran's Test (Overall)</w:t>
            </w:r>
          </w:p>
        </w:tc>
      </w:tr>
      <w:tr w:rsidR="006A2ED6" w:rsidRPr="00597EB9" w14:paraId="315B7B4F"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0FA80323"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3B8D12B5"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2E137E0D"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7</w:t>
            </w:r>
          </w:p>
        </w:tc>
        <w:tc>
          <w:tcPr>
            <w:tcW w:w="4002" w:type="dxa"/>
            <w:tcBorders>
              <w:top w:val="nil"/>
              <w:left w:val="nil"/>
              <w:bottom w:val="nil"/>
              <w:right w:val="nil"/>
            </w:tcBorders>
            <w:shd w:val="clear" w:color="auto" w:fill="auto"/>
            <w:noWrap/>
            <w:vAlign w:val="bottom"/>
            <w:hideMark/>
          </w:tcPr>
          <w:p w14:paraId="3CD77976"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Hausman Test  (Developed)</w:t>
            </w:r>
          </w:p>
        </w:tc>
      </w:tr>
      <w:tr w:rsidR="006A2ED6" w:rsidRPr="00597EB9" w14:paraId="189DE4A5"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1D965E91"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2CB6A47D"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75D111A5"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8</w:t>
            </w:r>
          </w:p>
        </w:tc>
        <w:tc>
          <w:tcPr>
            <w:tcW w:w="4002" w:type="dxa"/>
            <w:tcBorders>
              <w:top w:val="nil"/>
              <w:left w:val="nil"/>
              <w:bottom w:val="nil"/>
              <w:right w:val="nil"/>
            </w:tcBorders>
            <w:shd w:val="clear" w:color="auto" w:fill="auto"/>
            <w:noWrap/>
            <w:vAlign w:val="bottom"/>
            <w:hideMark/>
          </w:tcPr>
          <w:p w14:paraId="709ED6A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Time Fixed Effects  (Developed)</w:t>
            </w:r>
          </w:p>
        </w:tc>
      </w:tr>
      <w:tr w:rsidR="006A2ED6" w:rsidRPr="00597EB9" w14:paraId="3F1D76EF"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7C5939EC"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0610047B"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2F888BF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9</w:t>
            </w:r>
          </w:p>
        </w:tc>
        <w:tc>
          <w:tcPr>
            <w:tcW w:w="4002" w:type="dxa"/>
            <w:tcBorders>
              <w:top w:val="nil"/>
              <w:left w:val="nil"/>
              <w:bottom w:val="nil"/>
              <w:right w:val="nil"/>
            </w:tcBorders>
            <w:shd w:val="clear" w:color="auto" w:fill="auto"/>
            <w:noWrap/>
            <w:vAlign w:val="bottom"/>
            <w:hideMark/>
          </w:tcPr>
          <w:p w14:paraId="246E8628"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Modified Wald Test (Developed)</w:t>
            </w:r>
          </w:p>
        </w:tc>
      </w:tr>
      <w:tr w:rsidR="006A2ED6" w:rsidRPr="00597EB9" w14:paraId="2BA7483B"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686896D3"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0F6EFAFE"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2F9F89B0"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10</w:t>
            </w:r>
          </w:p>
        </w:tc>
        <w:tc>
          <w:tcPr>
            <w:tcW w:w="4002" w:type="dxa"/>
            <w:tcBorders>
              <w:top w:val="nil"/>
              <w:left w:val="nil"/>
              <w:bottom w:val="nil"/>
              <w:right w:val="nil"/>
            </w:tcBorders>
            <w:shd w:val="clear" w:color="auto" w:fill="auto"/>
            <w:noWrap/>
            <w:vAlign w:val="bottom"/>
            <w:hideMark/>
          </w:tcPr>
          <w:p w14:paraId="1671ED3F"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Pesaran's Test (Developed)</w:t>
            </w:r>
          </w:p>
        </w:tc>
      </w:tr>
      <w:tr w:rsidR="006A2ED6" w:rsidRPr="00597EB9" w14:paraId="6C61F589"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4B8AB7B4"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23B65E0B"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264283D2"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11</w:t>
            </w:r>
          </w:p>
        </w:tc>
        <w:tc>
          <w:tcPr>
            <w:tcW w:w="4002" w:type="dxa"/>
            <w:tcBorders>
              <w:top w:val="nil"/>
              <w:left w:val="nil"/>
              <w:bottom w:val="nil"/>
              <w:right w:val="nil"/>
            </w:tcBorders>
            <w:shd w:val="clear" w:color="auto" w:fill="auto"/>
            <w:noWrap/>
            <w:vAlign w:val="bottom"/>
            <w:hideMark/>
          </w:tcPr>
          <w:p w14:paraId="60C7CF20"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Hausman Test  (Developing)</w:t>
            </w:r>
          </w:p>
        </w:tc>
      </w:tr>
      <w:tr w:rsidR="006A2ED6" w:rsidRPr="00597EB9" w14:paraId="2860C747"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05156CBA"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21F8DB09"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62F7BC56"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12</w:t>
            </w:r>
          </w:p>
        </w:tc>
        <w:tc>
          <w:tcPr>
            <w:tcW w:w="4002" w:type="dxa"/>
            <w:tcBorders>
              <w:top w:val="nil"/>
              <w:left w:val="nil"/>
              <w:bottom w:val="nil"/>
              <w:right w:val="nil"/>
            </w:tcBorders>
            <w:shd w:val="clear" w:color="auto" w:fill="auto"/>
            <w:noWrap/>
            <w:vAlign w:val="bottom"/>
            <w:hideMark/>
          </w:tcPr>
          <w:p w14:paraId="550127CD"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Time Fixed Effects  (Developing)</w:t>
            </w:r>
          </w:p>
        </w:tc>
      </w:tr>
      <w:tr w:rsidR="006A2ED6" w:rsidRPr="00597EB9" w14:paraId="6372BA9F"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23C9C689"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0ED24426"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338D1922"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13</w:t>
            </w:r>
          </w:p>
        </w:tc>
        <w:tc>
          <w:tcPr>
            <w:tcW w:w="4002" w:type="dxa"/>
            <w:tcBorders>
              <w:top w:val="nil"/>
              <w:left w:val="nil"/>
              <w:bottom w:val="nil"/>
              <w:right w:val="nil"/>
            </w:tcBorders>
            <w:shd w:val="clear" w:color="auto" w:fill="auto"/>
            <w:noWrap/>
            <w:vAlign w:val="bottom"/>
            <w:hideMark/>
          </w:tcPr>
          <w:p w14:paraId="4709F116"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Modified Wald Test (Developing)</w:t>
            </w:r>
          </w:p>
        </w:tc>
      </w:tr>
      <w:tr w:rsidR="006A2ED6" w:rsidRPr="00597EB9" w14:paraId="35311E78" w14:textId="77777777" w:rsidTr="0089488A">
        <w:trPr>
          <w:trHeight w:val="288"/>
          <w:jc w:val="center"/>
        </w:trPr>
        <w:tc>
          <w:tcPr>
            <w:tcW w:w="1580" w:type="dxa"/>
            <w:tcBorders>
              <w:top w:val="nil"/>
              <w:left w:val="nil"/>
              <w:bottom w:val="nil"/>
              <w:right w:val="nil"/>
            </w:tcBorders>
            <w:shd w:val="clear" w:color="auto" w:fill="auto"/>
            <w:noWrap/>
            <w:vAlign w:val="bottom"/>
            <w:hideMark/>
          </w:tcPr>
          <w:p w14:paraId="436E599A"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p>
        </w:tc>
        <w:tc>
          <w:tcPr>
            <w:tcW w:w="4657" w:type="dxa"/>
            <w:tcBorders>
              <w:top w:val="nil"/>
              <w:left w:val="nil"/>
              <w:bottom w:val="nil"/>
              <w:right w:val="nil"/>
            </w:tcBorders>
            <w:shd w:val="clear" w:color="auto" w:fill="auto"/>
            <w:noWrap/>
            <w:vAlign w:val="bottom"/>
            <w:hideMark/>
          </w:tcPr>
          <w:p w14:paraId="7B703BBD" w14:textId="77777777" w:rsidR="006A2ED6" w:rsidRPr="00597EB9" w:rsidRDefault="006A2ED6" w:rsidP="00C803CA">
            <w:pPr>
              <w:spacing w:after="0" w:line="240" w:lineRule="auto"/>
              <w:rPr>
                <w:rFonts w:ascii="Times New Roman" w:eastAsia="Times New Roman" w:hAnsi="Times New Roman" w:cs="Times New Roman"/>
                <w:sz w:val="20"/>
                <w:szCs w:val="20"/>
                <w:lang w:val="en-PK" w:eastAsia="en-PK"/>
              </w:rPr>
            </w:pPr>
          </w:p>
        </w:tc>
        <w:tc>
          <w:tcPr>
            <w:tcW w:w="1243" w:type="dxa"/>
            <w:tcBorders>
              <w:top w:val="nil"/>
              <w:left w:val="nil"/>
              <w:bottom w:val="nil"/>
              <w:right w:val="nil"/>
            </w:tcBorders>
            <w:shd w:val="clear" w:color="auto" w:fill="auto"/>
            <w:noWrap/>
            <w:vAlign w:val="bottom"/>
            <w:hideMark/>
          </w:tcPr>
          <w:p w14:paraId="1BB0B6DA"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Figure 14</w:t>
            </w:r>
          </w:p>
        </w:tc>
        <w:tc>
          <w:tcPr>
            <w:tcW w:w="4002" w:type="dxa"/>
            <w:tcBorders>
              <w:top w:val="nil"/>
              <w:left w:val="nil"/>
              <w:bottom w:val="nil"/>
              <w:right w:val="nil"/>
            </w:tcBorders>
            <w:shd w:val="clear" w:color="auto" w:fill="auto"/>
            <w:noWrap/>
            <w:vAlign w:val="bottom"/>
            <w:hideMark/>
          </w:tcPr>
          <w:p w14:paraId="65637FF7" w14:textId="77777777" w:rsidR="006A2ED6" w:rsidRPr="00597EB9" w:rsidRDefault="006A2ED6" w:rsidP="00C803CA">
            <w:pPr>
              <w:spacing w:after="0" w:line="240" w:lineRule="auto"/>
              <w:rPr>
                <w:rFonts w:ascii="Times New Roman" w:eastAsia="Times New Roman" w:hAnsi="Times New Roman" w:cs="Times New Roman"/>
                <w:color w:val="000000"/>
                <w:lang w:val="en-PK" w:eastAsia="en-PK"/>
              </w:rPr>
            </w:pPr>
            <w:r w:rsidRPr="00597EB9">
              <w:rPr>
                <w:rFonts w:ascii="Times New Roman" w:eastAsia="Times New Roman" w:hAnsi="Times New Roman" w:cs="Times New Roman"/>
                <w:color w:val="000000"/>
                <w:lang w:val="en-PK" w:eastAsia="en-PK"/>
              </w:rPr>
              <w:t>Pesaran's Test (Developing)</w:t>
            </w:r>
          </w:p>
        </w:tc>
      </w:tr>
    </w:tbl>
    <w:p w14:paraId="5164AA3F" w14:textId="7B8E0DB3" w:rsidR="006A2ED6" w:rsidRDefault="006A2ED6" w:rsidP="00AC7620">
      <w:pPr>
        <w:pStyle w:val="Heading1"/>
      </w:pPr>
    </w:p>
    <w:p w14:paraId="13B08D48" w14:textId="7728C35E" w:rsidR="006A2ED6" w:rsidRDefault="006A2ED6" w:rsidP="006A2ED6"/>
    <w:p w14:paraId="71DBE089" w14:textId="1B41DD7C" w:rsidR="006A2ED6" w:rsidRDefault="006A2ED6" w:rsidP="006A2ED6"/>
    <w:p w14:paraId="48DA9F4F" w14:textId="061E7B8F" w:rsidR="006A2ED6" w:rsidRDefault="006A2ED6" w:rsidP="006A2ED6"/>
    <w:p w14:paraId="5A76D8F7" w14:textId="1C6E6887" w:rsidR="006A2ED6" w:rsidRDefault="006A2ED6" w:rsidP="006A2ED6"/>
    <w:p w14:paraId="52ACD2FE" w14:textId="4B272CD8" w:rsidR="006A2ED6" w:rsidRDefault="006A2ED6" w:rsidP="006A2ED6"/>
    <w:p w14:paraId="38F03AC1" w14:textId="730AC13F" w:rsidR="006A2ED6" w:rsidRDefault="006A2ED6" w:rsidP="006A2ED6"/>
    <w:p w14:paraId="56693378" w14:textId="77777777" w:rsidR="006A2ED6" w:rsidRPr="006A2ED6" w:rsidRDefault="006A2ED6" w:rsidP="006A2ED6"/>
    <w:p w14:paraId="1D9A3BFF" w14:textId="0711CFFC" w:rsidR="007873F6" w:rsidRDefault="007873F6" w:rsidP="00AC7620">
      <w:pPr>
        <w:pStyle w:val="Heading1"/>
      </w:pPr>
      <w:bookmarkStart w:id="4" w:name="_Toc134467665"/>
      <w:r>
        <w:lastRenderedPageBreak/>
        <w:t>List of Abbreviations:</w:t>
      </w:r>
      <w:bookmarkEnd w:id="4"/>
    </w:p>
    <w:p w14:paraId="204C2DA4" w14:textId="77777777" w:rsidR="00C6209B" w:rsidRPr="00C6209B" w:rsidRDefault="00C6209B" w:rsidP="00C6209B"/>
    <w:p w14:paraId="70E2BC10" w14:textId="1249DD0E" w:rsidR="007873F6" w:rsidRDefault="007873F6" w:rsidP="00C6209B">
      <w:pPr>
        <w:spacing w:line="360" w:lineRule="auto"/>
        <w:jc w:val="both"/>
        <w:rPr>
          <w:rFonts w:ascii="Times New Roman" w:hAnsi="Times New Roman" w:cs="Times New Roman"/>
          <w:sz w:val="24"/>
          <w:szCs w:val="24"/>
        </w:rPr>
      </w:pPr>
      <w:r w:rsidRPr="00C6209B">
        <w:rPr>
          <w:rFonts w:ascii="Times New Roman" w:hAnsi="Times New Roman" w:cs="Times New Roman"/>
        </w:rPr>
        <w:t xml:space="preserve">ILO - </w:t>
      </w:r>
      <w:r w:rsidRPr="00C6209B">
        <w:rPr>
          <w:rFonts w:ascii="Times New Roman" w:hAnsi="Times New Roman" w:cs="Times New Roman"/>
          <w:sz w:val="24"/>
          <w:szCs w:val="24"/>
        </w:rPr>
        <w:t>International</w:t>
      </w:r>
      <w:r w:rsidRPr="00BB2DBE">
        <w:rPr>
          <w:rFonts w:ascii="Times New Roman" w:hAnsi="Times New Roman" w:cs="Times New Roman"/>
          <w:sz w:val="24"/>
          <w:szCs w:val="24"/>
        </w:rPr>
        <w:t xml:space="preserve"> Labor </w:t>
      </w:r>
      <w:r>
        <w:rPr>
          <w:rFonts w:ascii="Times New Roman" w:hAnsi="Times New Roman" w:cs="Times New Roman"/>
          <w:sz w:val="24"/>
          <w:szCs w:val="24"/>
        </w:rPr>
        <w:t>O</w:t>
      </w:r>
      <w:r w:rsidRPr="00BB2DBE">
        <w:rPr>
          <w:rFonts w:ascii="Times New Roman" w:hAnsi="Times New Roman" w:cs="Times New Roman"/>
          <w:sz w:val="24"/>
          <w:szCs w:val="24"/>
        </w:rPr>
        <w:t>rganizatio</w:t>
      </w:r>
      <w:r>
        <w:rPr>
          <w:rFonts w:ascii="Times New Roman" w:hAnsi="Times New Roman" w:cs="Times New Roman"/>
          <w:sz w:val="24"/>
          <w:szCs w:val="24"/>
        </w:rPr>
        <w:t>n</w:t>
      </w:r>
    </w:p>
    <w:p w14:paraId="36B22DEA" w14:textId="78B17D73" w:rsidR="007873F6" w:rsidRDefault="007873F6" w:rsidP="00C6209B">
      <w:pPr>
        <w:spacing w:line="360" w:lineRule="auto"/>
        <w:jc w:val="both"/>
        <w:rPr>
          <w:rFonts w:ascii="Times New Roman" w:hAnsi="Times New Roman" w:cs="Times New Roman"/>
          <w:sz w:val="24"/>
          <w:szCs w:val="24"/>
        </w:rPr>
      </w:pPr>
      <w:r>
        <w:rPr>
          <w:rFonts w:ascii="Times New Roman" w:hAnsi="Times New Roman" w:cs="Times New Roman"/>
          <w:sz w:val="24"/>
          <w:szCs w:val="24"/>
        </w:rPr>
        <w:t>GDP – Gross Domestic Product</w:t>
      </w:r>
    </w:p>
    <w:p w14:paraId="4C2694F2" w14:textId="7F2CDE9A" w:rsidR="007873F6" w:rsidRPr="00AC7620" w:rsidRDefault="007873F6" w:rsidP="00AC7620">
      <w:pPr>
        <w:spacing w:line="360" w:lineRule="auto"/>
        <w:jc w:val="both"/>
        <w:rPr>
          <w:rFonts w:ascii="Times New Roman" w:hAnsi="Times New Roman" w:cs="Times New Roman"/>
        </w:rPr>
      </w:pPr>
      <w:r w:rsidRPr="00AC7620">
        <w:rPr>
          <w:rFonts w:ascii="Times New Roman" w:hAnsi="Times New Roman" w:cs="Times New Roman"/>
        </w:rPr>
        <w:t>World Development Indicators (WDI).</w:t>
      </w:r>
    </w:p>
    <w:p w14:paraId="2C7E4C94" w14:textId="1C61582C" w:rsidR="007873F6"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ARDL</w:t>
      </w:r>
      <w:r w:rsidR="00001E27" w:rsidRPr="00AC7620">
        <w:rPr>
          <w:rFonts w:ascii="Times New Roman" w:hAnsi="Times New Roman" w:cs="Times New Roman"/>
        </w:rPr>
        <w:t xml:space="preserve"> - Autoregressive Distributed Lag</w:t>
      </w:r>
    </w:p>
    <w:p w14:paraId="5D3D26AD" w14:textId="28886C2A" w:rsidR="00511D34"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AD</w:t>
      </w:r>
      <w:r w:rsidR="00001E27" w:rsidRPr="00AC7620">
        <w:rPr>
          <w:rFonts w:ascii="Times New Roman" w:hAnsi="Times New Roman" w:cs="Times New Roman"/>
        </w:rPr>
        <w:t xml:space="preserve"> – Aggregate Demand</w:t>
      </w:r>
    </w:p>
    <w:p w14:paraId="27EF82BF" w14:textId="773DC1EF" w:rsidR="00511D34"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AS</w:t>
      </w:r>
      <w:r w:rsidR="00001E27" w:rsidRPr="00AC7620">
        <w:rPr>
          <w:rFonts w:ascii="Times New Roman" w:hAnsi="Times New Roman" w:cs="Times New Roman"/>
        </w:rPr>
        <w:t xml:space="preserve"> – Aggregate Supply</w:t>
      </w:r>
    </w:p>
    <w:p w14:paraId="41FBA241" w14:textId="28AA046D" w:rsidR="00511D34"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Infl</w:t>
      </w:r>
      <w:r w:rsidR="00C6209B" w:rsidRPr="00AC7620">
        <w:rPr>
          <w:rFonts w:ascii="Times New Roman" w:hAnsi="Times New Roman" w:cs="Times New Roman"/>
        </w:rPr>
        <w:t xml:space="preserve"> – </w:t>
      </w:r>
      <w:r w:rsidRPr="00AC7620">
        <w:rPr>
          <w:rFonts w:ascii="Times New Roman" w:hAnsi="Times New Roman" w:cs="Times New Roman"/>
        </w:rPr>
        <w:t xml:space="preserve">Inflation </w:t>
      </w:r>
    </w:p>
    <w:p w14:paraId="6D8C66E3" w14:textId="46E71FCB" w:rsidR="00511D34"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 xml:space="preserve">Unemp </w:t>
      </w:r>
      <w:r w:rsidR="00C6209B" w:rsidRPr="00AC7620">
        <w:rPr>
          <w:rFonts w:ascii="Times New Roman" w:hAnsi="Times New Roman" w:cs="Times New Roman"/>
        </w:rPr>
        <w:t xml:space="preserve">– </w:t>
      </w:r>
      <w:r w:rsidRPr="00AC7620">
        <w:rPr>
          <w:rFonts w:ascii="Times New Roman" w:hAnsi="Times New Roman" w:cs="Times New Roman"/>
        </w:rPr>
        <w:t>Unemployment</w:t>
      </w:r>
    </w:p>
    <w:p w14:paraId="3E53F30C" w14:textId="39838D97" w:rsidR="00511D34"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 xml:space="preserve">ER </w:t>
      </w:r>
      <w:r w:rsidR="00C6209B" w:rsidRPr="00AC7620">
        <w:rPr>
          <w:rFonts w:ascii="Times New Roman" w:hAnsi="Times New Roman" w:cs="Times New Roman"/>
        </w:rPr>
        <w:t>–</w:t>
      </w:r>
      <w:r w:rsidRPr="00AC7620">
        <w:rPr>
          <w:rFonts w:ascii="Times New Roman" w:hAnsi="Times New Roman" w:cs="Times New Roman"/>
        </w:rPr>
        <w:t xml:space="preserve"> Exchange Rate</w:t>
      </w:r>
    </w:p>
    <w:p w14:paraId="359FF272" w14:textId="133CE660" w:rsidR="00511D34"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 xml:space="preserve">MS </w:t>
      </w:r>
      <w:r w:rsidR="00C6209B" w:rsidRPr="00AC7620">
        <w:rPr>
          <w:rFonts w:ascii="Times New Roman" w:hAnsi="Times New Roman" w:cs="Times New Roman"/>
        </w:rPr>
        <w:t>–</w:t>
      </w:r>
      <w:r w:rsidRPr="00AC7620">
        <w:rPr>
          <w:rFonts w:ascii="Times New Roman" w:hAnsi="Times New Roman" w:cs="Times New Roman"/>
        </w:rPr>
        <w:t xml:space="preserve"> Money Supply</w:t>
      </w:r>
    </w:p>
    <w:p w14:paraId="5424C625" w14:textId="6D162DED" w:rsidR="00511D34"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 xml:space="preserve">IR </w:t>
      </w:r>
      <w:r w:rsidR="00C6209B" w:rsidRPr="00AC7620">
        <w:rPr>
          <w:rFonts w:ascii="Times New Roman" w:hAnsi="Times New Roman" w:cs="Times New Roman"/>
        </w:rPr>
        <w:t>–</w:t>
      </w:r>
      <w:r w:rsidRPr="00AC7620">
        <w:rPr>
          <w:rFonts w:ascii="Times New Roman" w:hAnsi="Times New Roman" w:cs="Times New Roman"/>
        </w:rPr>
        <w:t xml:space="preserve"> Interest Rate</w:t>
      </w:r>
    </w:p>
    <w:p w14:paraId="21D26544" w14:textId="137DB9EA" w:rsidR="00511D34"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 xml:space="preserve">Sav </w:t>
      </w:r>
      <w:r w:rsidR="00C6209B" w:rsidRPr="00AC7620">
        <w:rPr>
          <w:rFonts w:ascii="Times New Roman" w:hAnsi="Times New Roman" w:cs="Times New Roman"/>
        </w:rPr>
        <w:t>–</w:t>
      </w:r>
      <w:r w:rsidRPr="00AC7620">
        <w:rPr>
          <w:rFonts w:ascii="Times New Roman" w:hAnsi="Times New Roman" w:cs="Times New Roman"/>
        </w:rPr>
        <w:t xml:space="preserve"> Saving Rate</w:t>
      </w:r>
    </w:p>
    <w:p w14:paraId="03753194" w14:textId="1A9BC9A9" w:rsidR="00511D34" w:rsidRPr="00AC7620" w:rsidRDefault="00511D34" w:rsidP="00C6209B">
      <w:pPr>
        <w:spacing w:line="360" w:lineRule="auto"/>
        <w:jc w:val="both"/>
        <w:rPr>
          <w:rFonts w:ascii="Times New Roman" w:hAnsi="Times New Roman" w:cs="Times New Roman"/>
        </w:rPr>
      </w:pPr>
      <w:r w:rsidRPr="00AC7620">
        <w:rPr>
          <w:rFonts w:ascii="Times New Roman" w:hAnsi="Times New Roman" w:cs="Times New Roman"/>
        </w:rPr>
        <w:t xml:space="preserve">Inv </w:t>
      </w:r>
      <w:r w:rsidR="00C6209B" w:rsidRPr="00AC7620">
        <w:rPr>
          <w:rFonts w:ascii="Times New Roman" w:hAnsi="Times New Roman" w:cs="Times New Roman"/>
        </w:rPr>
        <w:t>–</w:t>
      </w:r>
      <w:r w:rsidRPr="00AC7620">
        <w:rPr>
          <w:rFonts w:ascii="Times New Roman" w:hAnsi="Times New Roman" w:cs="Times New Roman"/>
        </w:rPr>
        <w:t xml:space="preserve"> Investment Rate</w:t>
      </w:r>
    </w:p>
    <w:p w14:paraId="7685BC61" w14:textId="77777777" w:rsidR="0080668D" w:rsidRPr="00AC7620" w:rsidRDefault="0080668D" w:rsidP="00C6209B">
      <w:pPr>
        <w:spacing w:line="360" w:lineRule="auto"/>
        <w:jc w:val="both"/>
        <w:rPr>
          <w:rFonts w:ascii="Times New Roman" w:hAnsi="Times New Roman" w:cs="Times New Roman"/>
        </w:rPr>
      </w:pPr>
    </w:p>
    <w:p w14:paraId="18BCE7C0" w14:textId="77777777" w:rsidR="0080668D" w:rsidRPr="00AC7620" w:rsidRDefault="0080668D" w:rsidP="00C6209B">
      <w:pPr>
        <w:spacing w:line="360" w:lineRule="auto"/>
        <w:jc w:val="both"/>
        <w:rPr>
          <w:rFonts w:ascii="Times New Roman" w:hAnsi="Times New Roman" w:cs="Times New Roman"/>
        </w:rPr>
      </w:pPr>
    </w:p>
    <w:p w14:paraId="5D9CAF5E" w14:textId="77777777" w:rsidR="0080668D" w:rsidRPr="00AC7620" w:rsidRDefault="0080668D" w:rsidP="00C6209B">
      <w:pPr>
        <w:spacing w:line="360" w:lineRule="auto"/>
        <w:jc w:val="both"/>
        <w:rPr>
          <w:rFonts w:ascii="Times New Roman" w:hAnsi="Times New Roman" w:cs="Times New Roman"/>
        </w:rPr>
      </w:pPr>
    </w:p>
    <w:p w14:paraId="36A75C4B" w14:textId="77777777" w:rsidR="0080668D" w:rsidRDefault="0080668D" w:rsidP="00C6209B">
      <w:pPr>
        <w:spacing w:line="360" w:lineRule="auto"/>
        <w:jc w:val="both"/>
        <w:rPr>
          <w:rFonts w:ascii="Times New Roman" w:eastAsiaTheme="minorEastAsia" w:hAnsi="Times New Roman" w:cs="Times New Roman"/>
          <w:sz w:val="24"/>
          <w:szCs w:val="24"/>
        </w:rPr>
      </w:pPr>
    </w:p>
    <w:p w14:paraId="1F1B3C5F" w14:textId="77777777" w:rsidR="0080668D" w:rsidRDefault="0080668D" w:rsidP="00C6209B">
      <w:pPr>
        <w:spacing w:line="360" w:lineRule="auto"/>
        <w:jc w:val="both"/>
        <w:rPr>
          <w:rFonts w:ascii="Times New Roman" w:eastAsiaTheme="minorEastAsia" w:hAnsi="Times New Roman" w:cs="Times New Roman"/>
          <w:sz w:val="24"/>
          <w:szCs w:val="24"/>
        </w:rPr>
      </w:pPr>
    </w:p>
    <w:p w14:paraId="3EF2CCC8" w14:textId="77777777" w:rsidR="0080668D" w:rsidRDefault="0080668D" w:rsidP="00C6209B">
      <w:pPr>
        <w:spacing w:line="360" w:lineRule="auto"/>
        <w:jc w:val="both"/>
        <w:rPr>
          <w:rFonts w:ascii="Times New Roman" w:eastAsiaTheme="minorEastAsia" w:hAnsi="Times New Roman" w:cs="Times New Roman"/>
          <w:sz w:val="24"/>
          <w:szCs w:val="24"/>
        </w:rPr>
      </w:pPr>
    </w:p>
    <w:p w14:paraId="350A1BF7" w14:textId="77777777" w:rsidR="0080668D" w:rsidRDefault="0080668D" w:rsidP="00C6209B">
      <w:pPr>
        <w:spacing w:line="360" w:lineRule="auto"/>
        <w:jc w:val="both"/>
        <w:rPr>
          <w:rFonts w:ascii="Times New Roman" w:eastAsiaTheme="minorEastAsia" w:hAnsi="Times New Roman" w:cs="Times New Roman"/>
          <w:sz w:val="24"/>
          <w:szCs w:val="24"/>
        </w:rPr>
      </w:pPr>
    </w:p>
    <w:p w14:paraId="347439F7" w14:textId="77777777" w:rsidR="007873F6" w:rsidRPr="007873F6" w:rsidRDefault="007873F6" w:rsidP="007873F6"/>
    <w:p w14:paraId="1E514F19" w14:textId="0C681EBF" w:rsidR="00132FCC" w:rsidRPr="00251846" w:rsidRDefault="00132FCC" w:rsidP="00AC7620">
      <w:pPr>
        <w:pStyle w:val="H1"/>
        <w:numPr>
          <w:ilvl w:val="0"/>
          <w:numId w:val="19"/>
        </w:numPr>
      </w:pPr>
      <w:bookmarkStart w:id="5" w:name="_Toc134467666"/>
      <w:r w:rsidRPr="00251846">
        <w:lastRenderedPageBreak/>
        <w:t>Introduction</w:t>
      </w:r>
      <w:bookmarkEnd w:id="5"/>
    </w:p>
    <w:p w14:paraId="305424BC" w14:textId="77777777" w:rsidR="00132FCC" w:rsidRPr="00BB2DBE" w:rsidRDefault="00132FCC" w:rsidP="00132FCC">
      <w:pPr>
        <w:spacing w:before="120" w:after="120" w:line="360" w:lineRule="auto"/>
        <w:ind w:firstLine="720"/>
        <w:jc w:val="both"/>
        <w:rPr>
          <w:rFonts w:ascii="Times New Roman" w:hAnsi="Times New Roman" w:cs="Times New Roman"/>
          <w:sz w:val="24"/>
          <w:szCs w:val="24"/>
        </w:rPr>
      </w:pPr>
      <w:r w:rsidRPr="00BB2DBE">
        <w:rPr>
          <w:rFonts w:ascii="Times New Roman" w:hAnsi="Times New Roman" w:cs="Times New Roman"/>
          <w:color w:val="FFFFFF" w:themeColor="background1"/>
          <w:sz w:val="24"/>
          <w:szCs w:val="24"/>
        </w:rPr>
        <w:t>“</w:t>
      </w:r>
      <w:r w:rsidRPr="00BB2DBE">
        <w:rPr>
          <w:rFonts w:ascii="Times New Roman" w:hAnsi="Times New Roman" w:cs="Times New Roman"/>
          <w:sz w:val="24"/>
          <w:szCs w:val="24"/>
        </w:rPr>
        <w:t xml:space="preserve">Amongst some of the macroeconomic issues, unemployment is critical. When a country faces unemployment, it not only has a negative impact on the economic indicators, but it also has a negative impact on its social norms. Unemployment indicates that people want to work but are unable to do so. According to the "International </w:t>
      </w:r>
      <w:proofErr w:type="spellStart"/>
      <w:r w:rsidRPr="00BB2DBE">
        <w:rPr>
          <w:rFonts w:ascii="Times New Roman" w:hAnsi="Times New Roman" w:cs="Times New Roman"/>
          <w:sz w:val="24"/>
          <w:szCs w:val="24"/>
        </w:rPr>
        <w:t>Labour</w:t>
      </w:r>
      <w:proofErr w:type="spellEnd"/>
      <w:r w:rsidRPr="00BB2DBE">
        <w:rPr>
          <w:rFonts w:ascii="Times New Roman" w:hAnsi="Times New Roman" w:cs="Times New Roman"/>
          <w:sz w:val="24"/>
          <w:szCs w:val="24"/>
        </w:rPr>
        <w:t xml:space="preserve"> organization (ILO)," unemployment means that people have been looking for work for the last four weeks but have been unable to find work. A rise in the general level of prices for a range of different products and services over a predetermined period of time is what economists refer to as inflation. Inflation may be broken down into two main categories: demand-pull and cost-pull. In general, demand-pull inflation is the more common of the two. It is referred to as demand-pull inflation when the total cumulative demand for various products and services is higher than the total accumulated supply. On the other hand, it is known as cost-pull inflation when the prices of inputs such as raw materials increase at a faster pace. Both inflation and unemployment are important aspects of macroeconomics that must be taken into consideration for the development of the nation. It is said that the goal of emerging countries is to achieve a higher rate of monetary growth in the shortest amount of time possible. These countries acquire cutting-edge technology from industrialized nations, but they also embrace ineffective methods for achieving better economic development, which ultimately leads to an increase in unemployment. (Shahid, 2014).</w:t>
      </w:r>
      <w:r w:rsidRPr="00BB2DBE">
        <w:rPr>
          <w:rFonts w:ascii="Times New Roman" w:hAnsi="Times New Roman" w:cs="Times New Roman"/>
          <w:color w:val="FFFFFF" w:themeColor="background1"/>
          <w:sz w:val="24"/>
          <w:szCs w:val="24"/>
        </w:rPr>
        <w:t>”</w:t>
      </w:r>
    </w:p>
    <w:p w14:paraId="2712120C" w14:textId="77777777" w:rsidR="00132FCC" w:rsidRPr="00BB2DBE" w:rsidRDefault="00132FCC" w:rsidP="00132FCC">
      <w:pPr>
        <w:spacing w:before="120" w:after="120" w:line="360" w:lineRule="auto"/>
        <w:ind w:firstLine="720"/>
        <w:jc w:val="both"/>
        <w:rPr>
          <w:rFonts w:ascii="Times New Roman" w:hAnsi="Times New Roman" w:cs="Times New Roman"/>
          <w:sz w:val="24"/>
          <w:szCs w:val="24"/>
        </w:rPr>
      </w:pPr>
      <w:r w:rsidRPr="00BB2DBE">
        <w:rPr>
          <w:rFonts w:ascii="Times New Roman" w:hAnsi="Times New Roman" w:cs="Times New Roman"/>
          <w:sz w:val="24"/>
          <w:szCs w:val="24"/>
        </w:rPr>
        <w:t>The connection between economic expansion and joblessness is one of the most common themes that emerges from research on unemployment. In an economy where growth takes place, or at the very least, in an environment where the existing unemployment rate does not rise, there should be a decrease in the unemployment rate. This is the foundation of economic growth, and it is what we expect to see. In recent times, the correlation between rising GDP and rising employment rates has been less strong; to put it another way, understanding this connection has gotten more challenging. It has been noticed that there is not one single or constant link between expansion and employment, particularly in the context of the growth of the economy of the nation (Kara et al., 2005).</w:t>
      </w:r>
    </w:p>
    <w:p w14:paraId="7B4B105A" w14:textId="77777777" w:rsidR="00132FCC" w:rsidRPr="00BB2DBE" w:rsidRDefault="00132FCC" w:rsidP="00132FCC">
      <w:pPr>
        <w:spacing w:before="120" w:after="120" w:line="360" w:lineRule="auto"/>
        <w:ind w:firstLine="720"/>
        <w:jc w:val="both"/>
        <w:rPr>
          <w:rFonts w:ascii="Times New Roman" w:hAnsi="Times New Roman" w:cs="Times New Roman"/>
          <w:sz w:val="24"/>
          <w:szCs w:val="24"/>
        </w:rPr>
      </w:pPr>
      <w:r w:rsidRPr="00BB2DBE">
        <w:rPr>
          <w:rFonts w:ascii="Times New Roman" w:hAnsi="Times New Roman" w:cs="Times New Roman"/>
          <w:sz w:val="24"/>
          <w:szCs w:val="24"/>
        </w:rPr>
        <w:t xml:space="preserve">Both inflation and unemployment are challenging concepts to understand. There have been a lot of attempts made by economists to explain the connection between unemployment and inflation. Long-term effects and short-term effects are the two hypotheses that are currently being </w:t>
      </w:r>
      <w:r w:rsidRPr="00BB2DBE">
        <w:rPr>
          <w:rFonts w:ascii="Times New Roman" w:hAnsi="Times New Roman" w:cs="Times New Roman"/>
          <w:sz w:val="24"/>
          <w:szCs w:val="24"/>
        </w:rPr>
        <w:lastRenderedPageBreak/>
        <w:t>considered to account for this association (</w:t>
      </w:r>
      <w:proofErr w:type="spellStart"/>
      <w:r w:rsidRPr="00BB2DBE">
        <w:rPr>
          <w:rFonts w:ascii="Times New Roman" w:hAnsi="Times New Roman" w:cs="Times New Roman"/>
          <w:sz w:val="24"/>
          <w:szCs w:val="24"/>
        </w:rPr>
        <w:t>Sargan</w:t>
      </w:r>
      <w:proofErr w:type="spellEnd"/>
      <w:r w:rsidRPr="00BB2DBE">
        <w:rPr>
          <w:rFonts w:ascii="Times New Roman" w:hAnsi="Times New Roman" w:cs="Times New Roman"/>
          <w:sz w:val="24"/>
          <w:szCs w:val="24"/>
        </w:rPr>
        <w:t xml:space="preserve"> et al., 1983). In a short relationship, one of the variables has an inverse connection to the other variable. The Phillips curve is the model that most adequately describes this connection. This curve is a quickly created curve that was developed in a short amount of time. When viewed over a longer period of time, there is no correlation between inflation and unemployment. </w:t>
      </w:r>
      <w:r w:rsidRPr="008E4F08">
        <w:rPr>
          <w:rFonts w:ascii="Times New Roman" w:hAnsi="Times New Roman" w:cs="Times New Roman"/>
          <w:sz w:val="24"/>
          <w:szCs w:val="24"/>
        </w:rPr>
        <w:t>Keynesians, on the other hand, think that inflation is brought on by an ever-growing money supply throughout time.</w:t>
      </w:r>
      <w:r>
        <w:rPr>
          <w:rFonts w:ascii="Times New Roman" w:hAnsi="Times New Roman" w:cs="Times New Roman"/>
          <w:sz w:val="24"/>
          <w:szCs w:val="24"/>
        </w:rPr>
        <w:t xml:space="preserve"> </w:t>
      </w:r>
      <w:r w:rsidRPr="00BB2DBE">
        <w:rPr>
          <w:rFonts w:ascii="Times New Roman" w:hAnsi="Times New Roman" w:cs="Times New Roman"/>
          <w:sz w:val="24"/>
          <w:szCs w:val="24"/>
        </w:rPr>
        <w:t>They protect their clients against the majority of the dangers posed by rising company expenditures. The rise in pricing of commodities is beneficial to businesses, and the government's action of boosting the money supply to satisfy increased demand is beneficial to the economy as a whole. The Phillips curve is a useful tool for better understanding the link that exists between unemployment and inflation. The Phillips curve has a downward sloping slope throughout the short term. The short-run and long-run versions of the Phillips curve seem quite different from one another. Economists are quick to point out that there is no correlation between unemployment and price increases over the course of a lengthy period of time.</w:t>
      </w:r>
    </w:p>
    <w:p w14:paraId="09BF3D2B" w14:textId="11703498" w:rsidR="00132FCC" w:rsidRPr="00BB2DBE" w:rsidRDefault="00132FCC" w:rsidP="00132FCC">
      <w:pPr>
        <w:spacing w:before="120" w:after="120" w:line="360" w:lineRule="auto"/>
        <w:ind w:firstLine="720"/>
        <w:jc w:val="both"/>
        <w:rPr>
          <w:rFonts w:ascii="Times New Roman" w:hAnsi="Times New Roman" w:cs="Times New Roman"/>
          <w:sz w:val="24"/>
          <w:szCs w:val="24"/>
        </w:rPr>
      </w:pPr>
      <w:r w:rsidRPr="00BB2DBE">
        <w:rPr>
          <w:rFonts w:ascii="Times New Roman" w:hAnsi="Times New Roman" w:cs="Times New Roman"/>
          <w:color w:val="FFFFFF" w:themeColor="background1"/>
          <w:sz w:val="24"/>
          <w:szCs w:val="24"/>
        </w:rPr>
        <w:t>“</w:t>
      </w:r>
      <w:r w:rsidRPr="00BB2DBE">
        <w:rPr>
          <w:rFonts w:ascii="Times New Roman" w:hAnsi="Times New Roman" w:cs="Times New Roman"/>
          <w:sz w:val="24"/>
          <w:szCs w:val="24"/>
        </w:rPr>
        <w:t>Unemployment and inflation are problems at the heart of every country's social and economic life. Existing literature points to inflation and unemployment as twin problems explaining the nature of poverty in developing countries. It has been argued that continuous improvement in output is the surest way to reduce costs. Increased productivity provides an important basis for the adequate supply of goods and services, thereby improving public welfare and promoting social progress. Inflation increases the cost of the country and creates more financial problems by increasing the cost of goods and services and other factors (</w:t>
      </w:r>
      <w:r w:rsidRPr="00880293">
        <w:rPr>
          <w:rFonts w:ascii="Times New Roman" w:hAnsi="Times New Roman" w:cs="Times New Roman"/>
          <w:sz w:val="24"/>
          <w:szCs w:val="24"/>
        </w:rPr>
        <w:t>Rasheed et al., 1997</w:t>
      </w:r>
      <w:r w:rsidRPr="00BB2DBE">
        <w:rPr>
          <w:rFonts w:ascii="Times New Roman" w:hAnsi="Times New Roman" w:cs="Times New Roman"/>
          <w:sz w:val="24"/>
          <w:szCs w:val="24"/>
        </w:rPr>
        <w:t xml:space="preserve">). It is known that the main factor that increases the prices of various commodities is inflation. Some of the inflation in the economy is due to the decline in the value of money. Inflation lowered the value of the currency by raising prices. Inflation should be evaluated in terms of unemployment in order to determine the position of the statistical agency over time. This research evaluated the changes over time in the role of inflation, unemployment, exchange rate, financing, investment, saving rate and interest rate in the economy and their relationship with unemployment. </w:t>
      </w:r>
      <w:r w:rsidRPr="008E4F08">
        <w:rPr>
          <w:rFonts w:ascii="Times New Roman" w:hAnsi="Times New Roman" w:cs="Times New Roman"/>
          <w:sz w:val="24"/>
          <w:szCs w:val="24"/>
        </w:rPr>
        <w:t>It is reasonable to anticipate that policymakers will continually aim a lower unemployment rate through these programs because the government can typically reduce unemployment through expansionary fiscal or monetary policy. One of the reasons policymakers don't</w:t>
      </w:r>
      <w:r w:rsidR="00583AD3">
        <w:rPr>
          <w:rFonts w:ascii="Times New Roman" w:hAnsi="Times New Roman" w:cs="Times New Roman"/>
          <w:sz w:val="24"/>
          <w:szCs w:val="24"/>
        </w:rPr>
        <w:t>,</w:t>
      </w:r>
      <w:r w:rsidRPr="008E4F08">
        <w:rPr>
          <w:rFonts w:ascii="Times New Roman" w:hAnsi="Times New Roman" w:cs="Times New Roman"/>
          <w:sz w:val="24"/>
          <w:szCs w:val="24"/>
        </w:rPr>
        <w:t xml:space="preserve"> is the link between the unemployment rate and the inflation rate. </w:t>
      </w:r>
      <w:r w:rsidRPr="00BB2DBE">
        <w:rPr>
          <w:rFonts w:ascii="Times New Roman" w:hAnsi="Times New Roman" w:cs="Times New Roman"/>
          <w:color w:val="FFFFFF" w:themeColor="background1"/>
          <w:sz w:val="24"/>
          <w:szCs w:val="24"/>
        </w:rPr>
        <w:t>“</w:t>
      </w:r>
      <w:r w:rsidRPr="00BB2DBE">
        <w:rPr>
          <w:rFonts w:ascii="Times New Roman" w:hAnsi="Times New Roman" w:cs="Times New Roman"/>
          <w:sz w:val="24"/>
          <w:szCs w:val="24"/>
        </w:rPr>
        <w:t xml:space="preserve">Over time, economists have tried to make a connection </w:t>
      </w:r>
      <w:r w:rsidRPr="00BB2DBE">
        <w:rPr>
          <w:rFonts w:ascii="Times New Roman" w:hAnsi="Times New Roman" w:cs="Times New Roman"/>
          <w:sz w:val="24"/>
          <w:szCs w:val="24"/>
        </w:rPr>
        <w:lastRenderedPageBreak/>
        <w:t xml:space="preserve">between inflation and unemployment; however, the two jurisdictions are economically linked. The relationship between the two is mutually exclusive; </w:t>
      </w:r>
      <w:r>
        <w:rPr>
          <w:rFonts w:ascii="Times New Roman" w:hAnsi="Times New Roman" w:cs="Times New Roman"/>
          <w:sz w:val="24"/>
          <w:szCs w:val="24"/>
        </w:rPr>
        <w:t>t</w:t>
      </w:r>
      <w:r w:rsidRPr="00BB2DBE">
        <w:rPr>
          <w:rFonts w:ascii="Times New Roman" w:hAnsi="Times New Roman" w:cs="Times New Roman"/>
          <w:sz w:val="24"/>
          <w:szCs w:val="24"/>
        </w:rPr>
        <w:t xml:space="preserve">herefore, inflation is low when unemployment is high and vice versa (Umaru &amp; </w:t>
      </w:r>
      <w:proofErr w:type="spellStart"/>
      <w:r w:rsidRPr="00BB2DBE">
        <w:rPr>
          <w:rFonts w:ascii="Times New Roman" w:hAnsi="Times New Roman" w:cs="Times New Roman"/>
          <w:sz w:val="24"/>
          <w:szCs w:val="24"/>
        </w:rPr>
        <w:t>Zubairu</w:t>
      </w:r>
      <w:proofErr w:type="spellEnd"/>
      <w:r w:rsidRPr="00BB2DBE">
        <w:rPr>
          <w:rFonts w:ascii="Times New Roman" w:hAnsi="Times New Roman" w:cs="Times New Roman"/>
          <w:sz w:val="24"/>
          <w:szCs w:val="24"/>
        </w:rPr>
        <w:t xml:space="preserve">, 2012). Inflation and unemployment are always "foreground" in an economy; </w:t>
      </w:r>
      <w:r>
        <w:rPr>
          <w:rFonts w:ascii="Times New Roman" w:hAnsi="Times New Roman" w:cs="Times New Roman"/>
          <w:sz w:val="24"/>
          <w:szCs w:val="24"/>
        </w:rPr>
        <w:t>a</w:t>
      </w:r>
      <w:r w:rsidRPr="00BB2DBE">
        <w:rPr>
          <w:rFonts w:ascii="Times New Roman" w:hAnsi="Times New Roman" w:cs="Times New Roman"/>
          <w:sz w:val="24"/>
          <w:szCs w:val="24"/>
        </w:rPr>
        <w:t>ll economies intend to keep both in the lowest single digits as this creates stability in the country's macroeconomic policies. This stability is very important for the effective growth and development of the economy and for the achievement of economic policy goals and objectives (Orji et al., 2015).</w:t>
      </w:r>
      <w:r w:rsidRPr="00BB2DBE">
        <w:rPr>
          <w:rFonts w:ascii="Times New Roman" w:hAnsi="Times New Roman" w:cs="Times New Roman"/>
          <w:color w:val="FFFFFF" w:themeColor="background1"/>
          <w:sz w:val="24"/>
          <w:szCs w:val="24"/>
        </w:rPr>
        <w:t>”</w:t>
      </w:r>
    </w:p>
    <w:p w14:paraId="089A4077" w14:textId="6D1F8B56" w:rsidR="00132FCC" w:rsidRPr="00BB2DBE" w:rsidRDefault="00132FCC" w:rsidP="00132FCC">
      <w:pPr>
        <w:spacing w:line="360" w:lineRule="auto"/>
        <w:ind w:firstLine="720"/>
        <w:jc w:val="both"/>
        <w:rPr>
          <w:rFonts w:ascii="Times New Roman" w:hAnsi="Times New Roman" w:cs="Times New Roman"/>
          <w:sz w:val="24"/>
          <w:szCs w:val="24"/>
        </w:rPr>
      </w:pPr>
      <w:r w:rsidRPr="00BB2DBE">
        <w:rPr>
          <w:rFonts w:ascii="Times New Roman" w:hAnsi="Times New Roman" w:cs="Times New Roman"/>
          <w:color w:val="FFFFFF" w:themeColor="background1"/>
          <w:sz w:val="24"/>
          <w:szCs w:val="24"/>
        </w:rPr>
        <w:t>“</w:t>
      </w:r>
      <w:r w:rsidRPr="00BB2DBE">
        <w:rPr>
          <w:rFonts w:ascii="Times New Roman" w:hAnsi="Times New Roman" w:cs="Times New Roman"/>
          <w:sz w:val="24"/>
          <w:szCs w:val="24"/>
        </w:rPr>
        <w:t>Inflation tends to increase whenever there is a shift in the available money supply. Because of this, a rise in the money supply will have a greater impact on the pricing of goods and services across the economy, ultimately leading to an increase in those prices. As a consequence, inflation refers to a rise in the overall level of prices for goods and services. The long-run Phillips curve was traditionally characterized by classical economics as the unemployment rate in the economy. In conclusion, he asserts that there is no connection between inflation and unemployment (</w:t>
      </w:r>
      <w:r w:rsidRPr="00330538">
        <w:rPr>
          <w:rFonts w:ascii="Times New Roman" w:hAnsi="Times New Roman" w:cs="Times New Roman"/>
          <w:sz w:val="24"/>
          <w:szCs w:val="24"/>
        </w:rPr>
        <w:t>Friedman, 1968</w:t>
      </w:r>
      <w:r w:rsidRPr="00BB2DBE">
        <w:rPr>
          <w:rFonts w:ascii="Times New Roman" w:hAnsi="Times New Roman" w:cs="Times New Roman"/>
          <w:sz w:val="24"/>
          <w:szCs w:val="24"/>
        </w:rPr>
        <w:t>).</w:t>
      </w:r>
    </w:p>
    <w:p w14:paraId="20A7BE4B" w14:textId="4A1375B8" w:rsidR="00132FCC" w:rsidRPr="00BB2DBE" w:rsidRDefault="00132FCC" w:rsidP="00132FCC">
      <w:pPr>
        <w:spacing w:line="360" w:lineRule="auto"/>
        <w:ind w:firstLine="720"/>
        <w:jc w:val="both"/>
        <w:rPr>
          <w:rFonts w:ascii="Times New Roman" w:hAnsi="Times New Roman" w:cs="Times New Roman"/>
          <w:sz w:val="24"/>
          <w:szCs w:val="24"/>
        </w:rPr>
      </w:pPr>
      <w:r w:rsidRPr="00BB2DBE">
        <w:rPr>
          <w:rFonts w:ascii="Times New Roman" w:hAnsi="Times New Roman" w:cs="Times New Roman"/>
          <w:sz w:val="24"/>
          <w:szCs w:val="24"/>
        </w:rPr>
        <w:t xml:space="preserve">The purpose of this research is to assess the influence that inflation and unemployment would have on economic development over the course of </w:t>
      </w:r>
      <w:r w:rsidR="00946DC6">
        <w:rPr>
          <w:rFonts w:ascii="Times New Roman" w:hAnsi="Times New Roman" w:cs="Times New Roman"/>
          <w:sz w:val="24"/>
          <w:szCs w:val="24"/>
        </w:rPr>
        <w:t>20 years, from 200</w:t>
      </w:r>
      <w:r w:rsidR="001B28A5">
        <w:rPr>
          <w:rFonts w:ascii="Times New Roman" w:hAnsi="Times New Roman" w:cs="Times New Roman"/>
          <w:sz w:val="24"/>
          <w:szCs w:val="24"/>
        </w:rPr>
        <w:t>2</w:t>
      </w:r>
      <w:r w:rsidR="00946DC6">
        <w:rPr>
          <w:rFonts w:ascii="Times New Roman" w:hAnsi="Times New Roman" w:cs="Times New Roman"/>
          <w:sz w:val="24"/>
          <w:szCs w:val="24"/>
        </w:rPr>
        <w:t xml:space="preserve"> to 202</w:t>
      </w:r>
      <w:r w:rsidR="001B28A5">
        <w:rPr>
          <w:rFonts w:ascii="Times New Roman" w:hAnsi="Times New Roman" w:cs="Times New Roman"/>
          <w:sz w:val="24"/>
          <w:szCs w:val="24"/>
        </w:rPr>
        <w:t>1</w:t>
      </w:r>
      <w:r w:rsidRPr="00BB2DBE">
        <w:rPr>
          <w:rFonts w:ascii="Times New Roman" w:hAnsi="Times New Roman" w:cs="Times New Roman"/>
          <w:sz w:val="24"/>
          <w:szCs w:val="24"/>
        </w:rPr>
        <w:t>, using time series data. For the purpose of this research, the growth rate served as the dependent variable in the econom</w:t>
      </w:r>
      <w:r>
        <w:rPr>
          <w:rFonts w:ascii="Times New Roman" w:hAnsi="Times New Roman" w:cs="Times New Roman"/>
          <w:sz w:val="24"/>
          <w:szCs w:val="24"/>
        </w:rPr>
        <w:t>etric</w:t>
      </w:r>
      <w:r w:rsidRPr="00BB2DBE">
        <w:rPr>
          <w:rFonts w:ascii="Times New Roman" w:hAnsi="Times New Roman" w:cs="Times New Roman"/>
          <w:sz w:val="24"/>
          <w:szCs w:val="24"/>
        </w:rPr>
        <w:t xml:space="preserve"> model, while inflation, unemployment, the exchange rate, the money supply, investment, and the savings rate served as independent variables. This study is secondary in nature and investigates the factors that affect growth rate, including inflation, unemployment, exchange rate, money supply, investment, savings rate, and interest rate.</w:t>
      </w:r>
    </w:p>
    <w:p w14:paraId="5E3C0B67" w14:textId="2909C712" w:rsidR="00132FCC" w:rsidRDefault="00132FCC" w:rsidP="00132FCC">
      <w:pPr>
        <w:spacing w:line="360" w:lineRule="auto"/>
        <w:ind w:firstLine="720"/>
        <w:jc w:val="both"/>
        <w:rPr>
          <w:rFonts w:ascii="Times New Roman" w:hAnsi="Times New Roman" w:cs="Times New Roman"/>
          <w:sz w:val="24"/>
          <w:szCs w:val="24"/>
        </w:rPr>
      </w:pPr>
      <w:r w:rsidRPr="00BB2DBE">
        <w:rPr>
          <w:rFonts w:ascii="Times New Roman" w:hAnsi="Times New Roman" w:cs="Times New Roman"/>
          <w:sz w:val="24"/>
          <w:szCs w:val="24"/>
        </w:rPr>
        <w:t xml:space="preserve">Data used would be Longitudinal (Panel) in nature as multiple entities would be observed in multiple points in time. Data would be sourced from credible sources such as the World Bank, Economic Survey Publications and World Development Indicators (WDI). The purpose of the study can be defined Descriptive/Causal with minimal interference of the researcher as the variables being observed are in natural environment therefore </w:t>
      </w:r>
      <w:r>
        <w:rPr>
          <w:rFonts w:ascii="Times New Roman" w:hAnsi="Times New Roman" w:cs="Times New Roman"/>
          <w:sz w:val="24"/>
          <w:szCs w:val="24"/>
        </w:rPr>
        <w:t>n</w:t>
      </w:r>
      <w:r w:rsidRPr="00BB2DBE">
        <w:rPr>
          <w:rFonts w:ascii="Times New Roman" w:hAnsi="Times New Roman" w:cs="Times New Roman"/>
          <w:sz w:val="24"/>
          <w:szCs w:val="24"/>
        </w:rPr>
        <w:t>on-</w:t>
      </w:r>
      <w:r>
        <w:rPr>
          <w:rFonts w:ascii="Times New Roman" w:hAnsi="Times New Roman" w:cs="Times New Roman"/>
          <w:sz w:val="24"/>
          <w:szCs w:val="24"/>
        </w:rPr>
        <w:t>c</w:t>
      </w:r>
      <w:r w:rsidRPr="00BB2DBE">
        <w:rPr>
          <w:rFonts w:ascii="Times New Roman" w:hAnsi="Times New Roman" w:cs="Times New Roman"/>
          <w:sz w:val="24"/>
          <w:szCs w:val="24"/>
        </w:rPr>
        <w:t>ontrived. The strategy would be surveys and the unit of analysis in this research would the countries.</w:t>
      </w:r>
    </w:p>
    <w:p w14:paraId="7726D880" w14:textId="1C835759" w:rsidR="00EF1B46" w:rsidRPr="00EF1B46" w:rsidRDefault="00EF1B46" w:rsidP="00EF1B46">
      <w:pPr>
        <w:spacing w:line="360" w:lineRule="auto"/>
        <w:ind w:firstLine="360"/>
        <w:jc w:val="both"/>
        <w:rPr>
          <w:rFonts w:ascii="Times New Roman" w:hAnsi="Times New Roman"/>
          <w:sz w:val="24"/>
          <w:szCs w:val="24"/>
        </w:rPr>
      </w:pPr>
      <w:r w:rsidRPr="0099423A">
        <w:rPr>
          <w:rFonts w:ascii="Times New Roman" w:hAnsi="Times New Roman"/>
          <w:sz w:val="24"/>
          <w:szCs w:val="24"/>
        </w:rPr>
        <w:t xml:space="preserve">We found that there was a significant positive relationship between inflation and economic growth, which indicates that countries with higher inflation rates tended to have higher economic growth rates. Additionally, we found that there was a significant negative relationship between </w:t>
      </w:r>
      <w:r w:rsidRPr="0099423A">
        <w:rPr>
          <w:rFonts w:ascii="Times New Roman" w:hAnsi="Times New Roman"/>
          <w:sz w:val="24"/>
          <w:szCs w:val="24"/>
        </w:rPr>
        <w:lastRenderedPageBreak/>
        <w:t>unemployment and economic growth, which suggests that countries with higher unemployment rates tended to have lower economic growth rates.</w:t>
      </w:r>
    </w:p>
    <w:p w14:paraId="2D0102F4" w14:textId="77777777" w:rsidR="00132FCC" w:rsidRPr="00BB2DBE" w:rsidRDefault="00132FCC" w:rsidP="007873F6">
      <w:pPr>
        <w:spacing w:line="360" w:lineRule="auto"/>
        <w:ind w:firstLine="709"/>
        <w:jc w:val="both"/>
        <w:rPr>
          <w:rFonts w:ascii="Times New Roman" w:hAnsi="Times New Roman" w:cs="Times New Roman"/>
          <w:sz w:val="24"/>
          <w:szCs w:val="24"/>
        </w:rPr>
      </w:pPr>
      <w:r w:rsidRPr="00BB2DBE">
        <w:rPr>
          <w:rFonts w:ascii="Times New Roman" w:hAnsi="Times New Roman" w:cs="Times New Roman"/>
          <w:sz w:val="24"/>
          <w:szCs w:val="24"/>
        </w:rPr>
        <w:t xml:space="preserve">The research paper will further discuss the Literature review of the topic particularly Historical Literature, Theoretical Literature and Empirical Literature. Thereon the paper discusses the Theoretical Framework which encompasses the </w:t>
      </w:r>
      <w:r>
        <w:rPr>
          <w:rFonts w:ascii="Times New Roman" w:hAnsi="Times New Roman" w:cs="Times New Roman"/>
          <w:sz w:val="24"/>
          <w:szCs w:val="24"/>
        </w:rPr>
        <w:t>“</w:t>
      </w:r>
      <w:r w:rsidRPr="00BB2DBE">
        <w:rPr>
          <w:rFonts w:ascii="Times New Roman" w:hAnsi="Times New Roman" w:cs="Times New Roman"/>
          <w:sz w:val="24"/>
          <w:szCs w:val="24"/>
        </w:rPr>
        <w:t>Data, Empirical Estimation. Hypothesis and Relevance and Contribution.</w:t>
      </w:r>
      <w:r>
        <w:rPr>
          <w:rFonts w:ascii="Times New Roman" w:hAnsi="Times New Roman" w:cs="Times New Roman"/>
          <w:sz w:val="24"/>
          <w:szCs w:val="24"/>
        </w:rPr>
        <w:t>”</w:t>
      </w:r>
    </w:p>
    <w:p w14:paraId="1ADB0D2E" w14:textId="77777777" w:rsidR="00132FCC" w:rsidRDefault="00132FCC" w:rsidP="00AC7620">
      <w:pPr>
        <w:pStyle w:val="H1"/>
        <w:numPr>
          <w:ilvl w:val="0"/>
          <w:numId w:val="19"/>
        </w:numPr>
      </w:pPr>
      <w:bookmarkStart w:id="6" w:name="_Toc134467667"/>
      <w:r w:rsidRPr="00BB2DBE">
        <w:t>Literature Review</w:t>
      </w:r>
      <w:bookmarkEnd w:id="6"/>
    </w:p>
    <w:p w14:paraId="60955C93" w14:textId="2093E572" w:rsidR="00132FCC" w:rsidRDefault="00132FCC" w:rsidP="00AC7620">
      <w:pPr>
        <w:pStyle w:val="H1"/>
        <w:numPr>
          <w:ilvl w:val="1"/>
          <w:numId w:val="19"/>
        </w:numPr>
      </w:pPr>
      <w:bookmarkStart w:id="7" w:name="_Toc134467668"/>
      <w:r w:rsidRPr="00BB2DBE">
        <w:t>Background Information</w:t>
      </w:r>
      <w:bookmarkEnd w:id="7"/>
    </w:p>
    <w:p w14:paraId="5D0D5C73" w14:textId="77777777" w:rsidR="00132FCC" w:rsidRPr="000B2E96" w:rsidRDefault="00132FCC" w:rsidP="00132FCC"/>
    <w:p w14:paraId="64A09AF1" w14:textId="77777777" w:rsidR="00132FCC" w:rsidRPr="00BB2DBE" w:rsidRDefault="00132FCC" w:rsidP="00132FCC">
      <w:pPr>
        <w:spacing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000000" w:themeColor="text1"/>
          <w:sz w:val="24"/>
          <w:szCs w:val="24"/>
        </w:rPr>
        <w:t>Economic growth refers to a rise over period in the number of products and services generated per person in the population (</w:t>
      </w:r>
      <w:proofErr w:type="spellStart"/>
      <w:r w:rsidRPr="00BB2DBE">
        <w:rPr>
          <w:rFonts w:ascii="Times New Roman" w:hAnsi="Times New Roman" w:cs="Times New Roman"/>
          <w:color w:val="000000" w:themeColor="text1"/>
          <w:sz w:val="24"/>
          <w:szCs w:val="24"/>
        </w:rPr>
        <w:t>Roser</w:t>
      </w:r>
      <w:proofErr w:type="spellEnd"/>
      <w:r w:rsidRPr="00BB2DBE">
        <w:rPr>
          <w:rFonts w:ascii="Times New Roman" w:hAnsi="Times New Roman" w:cs="Times New Roman"/>
          <w:color w:val="000000" w:themeColor="text1"/>
          <w:sz w:val="24"/>
          <w:szCs w:val="24"/>
        </w:rPr>
        <w:t>, 2021).</w:t>
      </w:r>
      <w:r w:rsidRPr="00BB2DBE">
        <w:rPr>
          <w:rStyle w:val="Emphasis"/>
          <w:rFonts w:ascii="Times New Roman" w:hAnsi="Times New Roman" w:cs="Times New Roman"/>
          <w:color w:val="000000" w:themeColor="text1"/>
          <w:sz w:val="24"/>
          <w:szCs w:val="24"/>
          <w:shd w:val="clear" w:color="auto" w:fill="FFFFFF"/>
        </w:rPr>
        <w:t> </w:t>
      </w:r>
      <w:r w:rsidRPr="00BB2DBE">
        <w:rPr>
          <w:rFonts w:ascii="Times New Roman" w:hAnsi="Times New Roman" w:cs="Times New Roman"/>
          <w:color w:val="000000" w:themeColor="text1"/>
          <w:sz w:val="24"/>
          <w:szCs w:val="24"/>
        </w:rPr>
        <w:t>Every economy faces constantly difficult and serious issues with unemployment and inflation. Particularly in emerging nations, these two macroeconomic factors have a crucial role in shaping economic development. Economic growth is significantly impacted by inflation irrespective of the fact that unemployment has a less substantial influence. Growth is impacted adversely by unemployment but favorably by inflation (</w:t>
      </w:r>
      <w:proofErr w:type="spellStart"/>
      <w:r w:rsidRPr="00BB2DBE">
        <w:rPr>
          <w:rFonts w:ascii="Times New Roman" w:hAnsi="Times New Roman" w:cs="Times New Roman"/>
          <w:color w:val="000000" w:themeColor="text1"/>
          <w:sz w:val="24"/>
          <w:szCs w:val="24"/>
        </w:rPr>
        <w:t>Kostov</w:t>
      </w:r>
      <w:proofErr w:type="spellEnd"/>
      <w:r w:rsidRPr="00BB2DBE">
        <w:rPr>
          <w:rFonts w:ascii="Times New Roman" w:hAnsi="Times New Roman" w:cs="Times New Roman"/>
          <w:color w:val="000000" w:themeColor="text1"/>
          <w:sz w:val="24"/>
          <w:szCs w:val="24"/>
        </w:rPr>
        <w:t xml:space="preserve">, 2016). </w:t>
      </w:r>
      <w:r w:rsidRPr="006312A1">
        <w:rPr>
          <w:rFonts w:ascii="Times New Roman" w:hAnsi="Times New Roman" w:cs="Times New Roman"/>
          <w:color w:val="000000" w:themeColor="text1"/>
          <w:sz w:val="24"/>
          <w:szCs w:val="24"/>
        </w:rPr>
        <w:t>The widespread consensus in economics is that a country's GDP growth rate results in higher employment and lower unemployment.</w:t>
      </w:r>
      <w:r>
        <w:rPr>
          <w:rFonts w:ascii="Times New Roman" w:hAnsi="Times New Roman" w:cs="Times New Roman"/>
          <w:color w:val="000000" w:themeColor="text1"/>
          <w:sz w:val="24"/>
          <w:szCs w:val="24"/>
        </w:rPr>
        <w:t xml:space="preserve"> </w:t>
      </w:r>
      <w:r w:rsidRPr="00BB2DBE">
        <w:rPr>
          <w:rFonts w:ascii="Times New Roman" w:hAnsi="Times New Roman" w:cs="Times New Roman"/>
          <w:color w:val="000000" w:themeColor="text1"/>
          <w:sz w:val="24"/>
          <w:szCs w:val="24"/>
        </w:rPr>
        <w:t>One of the most urgent issues is unemployment with its impact on both the economy and society (</w:t>
      </w:r>
      <w:proofErr w:type="spellStart"/>
      <w:r w:rsidRPr="00BB2DBE">
        <w:rPr>
          <w:rFonts w:ascii="Times New Roman" w:hAnsi="Times New Roman" w:cs="Times New Roman"/>
          <w:color w:val="000000" w:themeColor="text1"/>
          <w:sz w:val="24"/>
          <w:szCs w:val="24"/>
        </w:rPr>
        <w:t>Kostov</w:t>
      </w:r>
      <w:proofErr w:type="spellEnd"/>
      <w:r w:rsidRPr="00BB2DBE">
        <w:rPr>
          <w:rFonts w:ascii="Times New Roman" w:hAnsi="Times New Roman" w:cs="Times New Roman"/>
          <w:color w:val="000000" w:themeColor="text1"/>
          <w:sz w:val="24"/>
          <w:szCs w:val="24"/>
        </w:rPr>
        <w:t>, 2016). However, over years, a lot of scholars have pushed the idea that managing unemployment and inflation is crucial for various societies' economic policies in terms of how they respond to economic development (</w:t>
      </w:r>
      <w:proofErr w:type="spellStart"/>
      <w:r w:rsidRPr="00BB2DBE">
        <w:rPr>
          <w:rFonts w:ascii="Times New Roman" w:hAnsi="Times New Roman" w:cs="Times New Roman"/>
          <w:color w:val="000000" w:themeColor="text1"/>
          <w:sz w:val="24"/>
          <w:szCs w:val="24"/>
        </w:rPr>
        <w:t>Cashell</w:t>
      </w:r>
      <w:proofErr w:type="spellEnd"/>
      <w:r w:rsidRPr="00BB2DBE">
        <w:rPr>
          <w:rFonts w:ascii="Times New Roman" w:hAnsi="Times New Roman" w:cs="Times New Roman"/>
          <w:color w:val="000000" w:themeColor="text1"/>
          <w:sz w:val="24"/>
          <w:szCs w:val="24"/>
        </w:rPr>
        <w:t xml:space="preserve"> 2006; Ullah </w:t>
      </w:r>
      <w:r>
        <w:rPr>
          <w:rFonts w:ascii="Times New Roman" w:hAnsi="Times New Roman" w:cs="Times New Roman"/>
          <w:color w:val="000000" w:themeColor="text1"/>
          <w:sz w:val="24"/>
          <w:szCs w:val="24"/>
        </w:rPr>
        <w:t xml:space="preserve">&amp; </w:t>
      </w:r>
      <w:r w:rsidRPr="00BB2DBE">
        <w:rPr>
          <w:rFonts w:ascii="Times New Roman" w:hAnsi="Times New Roman" w:cs="Times New Roman"/>
          <w:color w:val="000000" w:themeColor="text1"/>
          <w:sz w:val="24"/>
          <w:szCs w:val="24"/>
        </w:rPr>
        <w:t>Umair</w:t>
      </w:r>
      <w:r>
        <w:rPr>
          <w:rFonts w:ascii="Times New Roman" w:hAnsi="Times New Roman" w:cs="Times New Roman"/>
          <w:color w:val="000000" w:themeColor="text1"/>
          <w:sz w:val="24"/>
          <w:szCs w:val="24"/>
        </w:rPr>
        <w:t>,</w:t>
      </w:r>
      <w:r w:rsidRPr="00BB2DBE">
        <w:rPr>
          <w:rFonts w:ascii="Times New Roman" w:hAnsi="Times New Roman" w:cs="Times New Roman"/>
          <w:color w:val="000000" w:themeColor="text1"/>
          <w:sz w:val="24"/>
          <w:szCs w:val="24"/>
        </w:rPr>
        <w:t xml:space="preserve"> 2013). Concerns have been raised particularly in emerging nations. This is so since economic development and growth, which are the top priorities of all economies, are determined by important macroeconomic indicators like inflation and unemployment.</w:t>
      </w:r>
    </w:p>
    <w:p w14:paraId="0064F05D" w14:textId="77777777" w:rsidR="00132FCC" w:rsidRPr="00BB2DBE" w:rsidRDefault="00132FCC" w:rsidP="00132FCC">
      <w:pPr>
        <w:spacing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000000" w:themeColor="text1"/>
          <w:sz w:val="24"/>
          <w:szCs w:val="24"/>
        </w:rPr>
        <w:t>Inflation has a variety of effects on output growth, like increasing the tax on capital, the opportunity cost of capital, higher interest rates, discouraging exports, discouraging savings, inefficient government spending, tax increases, decreasing purchasing power, increasing uncertainty, discouraging investment, which lowers productivity and economic growth (</w:t>
      </w:r>
      <w:r w:rsidRPr="00880293">
        <w:rPr>
          <w:rFonts w:ascii="Times New Roman" w:hAnsi="Times New Roman" w:cs="Times New Roman"/>
          <w:color w:val="000000" w:themeColor="text1"/>
          <w:sz w:val="24"/>
          <w:szCs w:val="24"/>
        </w:rPr>
        <w:t>Azam, 2020)</w:t>
      </w:r>
      <w:r w:rsidRPr="00BB2DBE">
        <w:rPr>
          <w:rFonts w:ascii="Times New Roman" w:hAnsi="Times New Roman" w:cs="Times New Roman"/>
          <w:color w:val="000000" w:themeColor="text1"/>
          <w:sz w:val="24"/>
          <w:szCs w:val="24"/>
        </w:rPr>
        <w:t xml:space="preserve">. </w:t>
      </w:r>
      <w:r w:rsidRPr="00880293">
        <w:rPr>
          <w:rFonts w:ascii="Times New Roman" w:hAnsi="Times New Roman" w:cs="Times New Roman"/>
          <w:color w:val="000000" w:themeColor="text1"/>
          <w:sz w:val="24"/>
          <w:szCs w:val="24"/>
        </w:rPr>
        <w:t>“</w:t>
      </w:r>
      <w:r w:rsidRPr="006312A1">
        <w:rPr>
          <w:rFonts w:ascii="Times New Roman" w:hAnsi="Times New Roman" w:cs="Times New Roman"/>
          <w:color w:val="000000" w:themeColor="text1"/>
          <w:sz w:val="24"/>
          <w:szCs w:val="24"/>
        </w:rPr>
        <w:t xml:space="preserve">Keynesians contend that inflation and economic growth are positively correlated, while </w:t>
      </w:r>
      <w:r w:rsidRPr="006312A1">
        <w:rPr>
          <w:rFonts w:ascii="Times New Roman" w:hAnsi="Times New Roman" w:cs="Times New Roman"/>
          <w:color w:val="000000" w:themeColor="text1"/>
          <w:sz w:val="24"/>
          <w:szCs w:val="24"/>
        </w:rPr>
        <w:lastRenderedPageBreak/>
        <w:t>conventional economists contend that inflation has a negative impact on economic growth</w:t>
      </w:r>
      <w:r>
        <w:rPr>
          <w:rFonts w:ascii="Times New Roman" w:hAnsi="Times New Roman" w:cs="Times New Roman"/>
          <w:color w:val="000000" w:themeColor="text1"/>
          <w:sz w:val="24"/>
          <w:szCs w:val="24"/>
        </w:rPr>
        <w:t xml:space="preserve"> </w:t>
      </w:r>
      <w:r w:rsidRPr="00880293">
        <w:rPr>
          <w:rFonts w:ascii="Times New Roman" w:hAnsi="Times New Roman" w:cs="Times New Roman"/>
          <w:color w:val="000000" w:themeColor="text1"/>
          <w:sz w:val="24"/>
          <w:szCs w:val="24"/>
        </w:rPr>
        <w:t>(Karahan, 2020).</w:t>
      </w:r>
      <w:r w:rsidRPr="00BB2DBE">
        <w:rPr>
          <w:rFonts w:ascii="Times New Roman" w:hAnsi="Times New Roman" w:cs="Times New Roman"/>
          <w:color w:val="000000" w:themeColor="text1"/>
          <w:sz w:val="24"/>
          <w:szCs w:val="24"/>
        </w:rPr>
        <w:t xml:space="preserve"> Investors see prospects more favorably in high unemployment economies. Hence, analysts and scholars have begun to concentrate on the connection between unemployment, gross capital accumulation, and economic development </w:t>
      </w:r>
      <w:r w:rsidRPr="00880293">
        <w:rPr>
          <w:rFonts w:ascii="Times New Roman" w:hAnsi="Times New Roman" w:cs="Times New Roman"/>
          <w:color w:val="000000" w:themeColor="text1"/>
          <w:sz w:val="24"/>
          <w:szCs w:val="24"/>
        </w:rPr>
        <w:t>(</w:t>
      </w:r>
      <w:proofErr w:type="spellStart"/>
      <w:r w:rsidRPr="00880293">
        <w:rPr>
          <w:rFonts w:ascii="Times New Roman" w:hAnsi="Times New Roman" w:cs="Times New Roman"/>
          <w:color w:val="000000" w:themeColor="text1"/>
          <w:sz w:val="24"/>
          <w:szCs w:val="24"/>
        </w:rPr>
        <w:t>Pasara</w:t>
      </w:r>
      <w:proofErr w:type="spellEnd"/>
      <w:r w:rsidRPr="00880293">
        <w:rPr>
          <w:rFonts w:ascii="Times New Roman" w:hAnsi="Times New Roman" w:cs="Times New Roman"/>
          <w:color w:val="000000" w:themeColor="text1"/>
          <w:sz w:val="24"/>
          <w:szCs w:val="24"/>
        </w:rPr>
        <w:t xml:space="preserve">, 2020).” </w:t>
      </w:r>
      <w:r w:rsidRPr="00BB2DBE">
        <w:rPr>
          <w:rFonts w:ascii="Times New Roman" w:hAnsi="Times New Roman" w:cs="Times New Roman"/>
          <w:color w:val="000000" w:themeColor="text1"/>
          <w:sz w:val="24"/>
          <w:szCs w:val="24"/>
        </w:rPr>
        <w:t xml:space="preserve">Misguided policies, shifting economic structures, and a lack of education that is responsive to the job market all contribute to unemployment </w:t>
      </w:r>
      <w:r w:rsidRPr="00880293">
        <w:rPr>
          <w:rFonts w:ascii="Times New Roman" w:hAnsi="Times New Roman" w:cs="Times New Roman"/>
          <w:color w:val="000000" w:themeColor="text1"/>
          <w:sz w:val="24"/>
          <w:szCs w:val="24"/>
        </w:rPr>
        <w:t>(</w:t>
      </w:r>
      <w:proofErr w:type="spellStart"/>
      <w:r w:rsidRPr="00880293">
        <w:rPr>
          <w:rFonts w:ascii="Times New Roman" w:hAnsi="Times New Roman" w:cs="Times New Roman"/>
          <w:color w:val="000000" w:themeColor="text1"/>
          <w:sz w:val="24"/>
          <w:szCs w:val="24"/>
        </w:rPr>
        <w:t>Pasara</w:t>
      </w:r>
      <w:proofErr w:type="spellEnd"/>
      <w:r w:rsidRPr="00880293">
        <w:rPr>
          <w:rFonts w:ascii="Times New Roman" w:hAnsi="Times New Roman" w:cs="Times New Roman"/>
          <w:color w:val="000000" w:themeColor="text1"/>
          <w:sz w:val="24"/>
          <w:szCs w:val="24"/>
        </w:rPr>
        <w:t>, 2020).</w:t>
      </w:r>
      <w:r w:rsidRPr="00BB2DBE">
        <w:rPr>
          <w:rFonts w:ascii="Times New Roman" w:hAnsi="Times New Roman" w:cs="Times New Roman"/>
          <w:color w:val="000000" w:themeColor="text1"/>
          <w:sz w:val="24"/>
          <w:szCs w:val="24"/>
        </w:rPr>
        <w:t xml:space="preserve"> According to </w:t>
      </w:r>
      <w:proofErr w:type="spellStart"/>
      <w:r w:rsidRPr="00880293">
        <w:rPr>
          <w:rFonts w:ascii="Times New Roman" w:hAnsi="Times New Roman" w:cs="Times New Roman"/>
          <w:color w:val="000000" w:themeColor="text1"/>
          <w:sz w:val="24"/>
          <w:szCs w:val="24"/>
        </w:rPr>
        <w:t>Garidzira</w:t>
      </w:r>
      <w:proofErr w:type="spellEnd"/>
      <w:r w:rsidRPr="00880293">
        <w:rPr>
          <w:rFonts w:ascii="Times New Roman" w:hAnsi="Times New Roman" w:cs="Times New Roman"/>
          <w:color w:val="000000" w:themeColor="text1"/>
          <w:sz w:val="24"/>
          <w:szCs w:val="24"/>
        </w:rPr>
        <w:t xml:space="preserve"> (2020),</w:t>
      </w:r>
      <w:r w:rsidRPr="00BB2DBE">
        <w:rPr>
          <w:rFonts w:ascii="Times New Roman" w:hAnsi="Times New Roman" w:cs="Times New Roman"/>
          <w:color w:val="000000" w:themeColor="text1"/>
          <w:sz w:val="24"/>
          <w:szCs w:val="24"/>
        </w:rPr>
        <w:t xml:space="preserve"> there is a negative</w:t>
      </w:r>
      <w:r>
        <w:rPr>
          <w:rFonts w:ascii="Times New Roman" w:hAnsi="Times New Roman" w:cs="Times New Roman"/>
          <w:color w:val="000000" w:themeColor="text1"/>
          <w:sz w:val="24"/>
          <w:szCs w:val="24"/>
        </w:rPr>
        <w:t xml:space="preserve"> </w:t>
      </w:r>
      <w:r w:rsidRPr="00BB2DBE">
        <w:rPr>
          <w:rFonts w:ascii="Times New Roman" w:hAnsi="Times New Roman" w:cs="Times New Roman"/>
          <w:color w:val="000000" w:themeColor="text1"/>
          <w:sz w:val="24"/>
          <w:szCs w:val="24"/>
        </w:rPr>
        <w:t xml:space="preserve">relation between unemployment and economic growth. This suggests that higher economic growth leads to more job openings and lower unemployment. Only indirectly, the exchange rate influences development via its effects on the functional income distribution and technical advancement </w:t>
      </w:r>
      <w:r w:rsidRPr="00880293">
        <w:rPr>
          <w:rFonts w:ascii="Times New Roman" w:hAnsi="Times New Roman" w:cs="Times New Roman"/>
          <w:color w:val="000000" w:themeColor="text1"/>
          <w:sz w:val="24"/>
          <w:szCs w:val="24"/>
        </w:rPr>
        <w:t>(Lima, 2020).</w:t>
      </w:r>
      <w:r w:rsidRPr="00BB2DBE">
        <w:rPr>
          <w:rFonts w:ascii="Times New Roman" w:hAnsi="Times New Roman" w:cs="Times New Roman"/>
          <w:color w:val="000000" w:themeColor="text1"/>
          <w:sz w:val="24"/>
          <w:szCs w:val="24"/>
        </w:rPr>
        <w:t xml:space="preserve"> Monetary policy decisions have an impact on the exchange rate and the interest rate under the flexible exchange rate regime. By external competitiveness, changes in the real exchange rate have an impact on economic activity </w:t>
      </w:r>
      <w:r w:rsidRPr="00880293">
        <w:rPr>
          <w:rFonts w:ascii="Times New Roman" w:hAnsi="Times New Roman" w:cs="Times New Roman"/>
          <w:color w:val="000000" w:themeColor="text1"/>
          <w:sz w:val="24"/>
          <w:szCs w:val="24"/>
        </w:rPr>
        <w:t>(</w:t>
      </w:r>
      <w:proofErr w:type="spellStart"/>
      <w:r w:rsidRPr="00880293">
        <w:rPr>
          <w:rFonts w:ascii="Times New Roman" w:hAnsi="Times New Roman" w:cs="Times New Roman"/>
          <w:color w:val="000000" w:themeColor="text1"/>
          <w:sz w:val="24"/>
          <w:szCs w:val="24"/>
        </w:rPr>
        <w:t>Krukovi</w:t>
      </w:r>
      <w:proofErr w:type="spellEnd"/>
      <w:r w:rsidRPr="00880293">
        <w:rPr>
          <w:rFonts w:ascii="Times New Roman" w:hAnsi="Times New Roman" w:cs="Times New Roman"/>
          <w:color w:val="000000" w:themeColor="text1"/>
          <w:sz w:val="24"/>
          <w:szCs w:val="24"/>
        </w:rPr>
        <w:t>, 2020).</w:t>
      </w:r>
      <w:r w:rsidRPr="00BB2DBE">
        <w:rPr>
          <w:rFonts w:ascii="Times New Roman" w:hAnsi="Times New Roman" w:cs="Times New Roman"/>
          <w:color w:val="000000" w:themeColor="text1"/>
          <w:sz w:val="24"/>
          <w:szCs w:val="24"/>
        </w:rPr>
        <w:t xml:space="preserve"> A significant factor in China's economic development is thought to be the manufacturing industry and the activities of foreign direct investment (FDI) </w:t>
      </w:r>
      <w:r w:rsidRPr="00880293">
        <w:rPr>
          <w:rFonts w:ascii="Times New Roman" w:hAnsi="Times New Roman" w:cs="Times New Roman"/>
          <w:color w:val="000000" w:themeColor="text1"/>
          <w:sz w:val="24"/>
          <w:szCs w:val="24"/>
        </w:rPr>
        <w:t>(</w:t>
      </w:r>
      <w:proofErr w:type="spellStart"/>
      <w:r w:rsidRPr="00880293">
        <w:rPr>
          <w:rFonts w:ascii="Times New Roman" w:hAnsi="Times New Roman" w:cs="Times New Roman"/>
          <w:color w:val="000000" w:themeColor="text1"/>
          <w:sz w:val="24"/>
          <w:szCs w:val="24"/>
        </w:rPr>
        <w:t>Udemba</w:t>
      </w:r>
      <w:proofErr w:type="spellEnd"/>
      <w:r w:rsidRPr="00880293">
        <w:rPr>
          <w:rFonts w:ascii="Times New Roman" w:hAnsi="Times New Roman" w:cs="Times New Roman"/>
          <w:color w:val="000000" w:themeColor="text1"/>
          <w:sz w:val="24"/>
          <w:szCs w:val="24"/>
        </w:rPr>
        <w:t>, 2020).</w:t>
      </w:r>
      <w:r w:rsidRPr="00BB2DBE">
        <w:rPr>
          <w:rFonts w:ascii="Times New Roman" w:hAnsi="Times New Roman" w:cs="Times New Roman"/>
          <w:color w:val="000000" w:themeColor="text1"/>
          <w:sz w:val="24"/>
          <w:szCs w:val="24"/>
        </w:rPr>
        <w:t xml:space="preserve"> According to the findings of Ghosh and Phillips (1998), a rising inflation (over 2.5%) has a detrimental impact on GDP growth. In other words, when inflation increases, GDP growth slows. However, the link between inflation and GDP growth is favorable at lower rates of 2 to 3 percent. The threshold was also discovered by Ghosh and Phillips (1998) to be 2.5 percent. This gap version's coefficients showed that the GDP gap had a negative and substantial influence on unemployment rates. It was observed that a 1% increase in GDP led to a marginal drop in the unemployment rate, which was nearly zero (0.0000000109%). Other research (such as </w:t>
      </w:r>
      <w:r>
        <w:rPr>
          <w:rFonts w:ascii="Times New Roman" w:hAnsi="Times New Roman" w:cs="Times New Roman"/>
          <w:color w:val="000000" w:themeColor="text1"/>
          <w:sz w:val="24"/>
          <w:szCs w:val="24"/>
        </w:rPr>
        <w:t>“</w:t>
      </w:r>
      <w:r w:rsidRPr="00BB2DBE">
        <w:rPr>
          <w:rFonts w:ascii="Times New Roman" w:hAnsi="Times New Roman" w:cs="Times New Roman"/>
          <w:color w:val="000000" w:themeColor="text1"/>
          <w:sz w:val="24"/>
          <w:szCs w:val="24"/>
        </w:rPr>
        <w:t>“</w:t>
      </w:r>
      <w:r w:rsidRPr="00880293">
        <w:rPr>
          <w:rFonts w:ascii="Times New Roman" w:hAnsi="Times New Roman" w:cs="Times New Roman"/>
          <w:color w:val="000000" w:themeColor="text1"/>
          <w:sz w:val="24"/>
          <w:szCs w:val="24"/>
        </w:rPr>
        <w:t>Okun, 1962</w:t>
      </w:r>
      <w:r w:rsidRPr="00BB2DBE">
        <w:rPr>
          <w:rFonts w:ascii="Times New Roman" w:hAnsi="Times New Roman" w:cs="Times New Roman"/>
          <w:color w:val="000000" w:themeColor="text1"/>
          <w:sz w:val="24"/>
          <w:szCs w:val="24"/>
        </w:rPr>
        <w:t xml:space="preserve">; </w:t>
      </w:r>
      <w:proofErr w:type="spellStart"/>
      <w:r w:rsidRPr="00880293">
        <w:rPr>
          <w:rFonts w:ascii="Times New Roman" w:hAnsi="Times New Roman" w:cs="Times New Roman"/>
          <w:color w:val="000000" w:themeColor="text1"/>
          <w:sz w:val="24"/>
          <w:szCs w:val="24"/>
        </w:rPr>
        <w:t>Prachowny</w:t>
      </w:r>
      <w:proofErr w:type="spellEnd"/>
      <w:r w:rsidRPr="00880293">
        <w:rPr>
          <w:rFonts w:ascii="Times New Roman" w:hAnsi="Times New Roman" w:cs="Times New Roman"/>
          <w:color w:val="000000" w:themeColor="text1"/>
          <w:sz w:val="24"/>
          <w:szCs w:val="24"/>
        </w:rPr>
        <w:t>, 1993</w:t>
      </w:r>
      <w:r w:rsidRPr="00BB2DBE">
        <w:rPr>
          <w:rFonts w:ascii="Times New Roman" w:hAnsi="Times New Roman" w:cs="Times New Roman"/>
          <w:color w:val="000000" w:themeColor="text1"/>
          <w:sz w:val="24"/>
          <w:szCs w:val="24"/>
        </w:rPr>
        <w:t xml:space="preserve">; </w:t>
      </w:r>
      <w:r w:rsidRPr="00880293">
        <w:rPr>
          <w:rFonts w:ascii="Times New Roman" w:hAnsi="Times New Roman" w:cs="Times New Roman"/>
          <w:color w:val="000000" w:themeColor="text1"/>
          <w:sz w:val="24"/>
          <w:szCs w:val="24"/>
        </w:rPr>
        <w:t>Ting &amp; Ling, 2011</w:t>
      </w:r>
      <w:r w:rsidRPr="00BB2DBE">
        <w:rPr>
          <w:rFonts w:ascii="Times New Roman" w:hAnsi="Times New Roman" w:cs="Times New Roman"/>
          <w:color w:val="000000" w:themeColor="text1"/>
          <w:sz w:val="24"/>
          <w:szCs w:val="24"/>
        </w:rPr>
        <w:t xml:space="preserve">; </w:t>
      </w:r>
      <w:r w:rsidRPr="00880293">
        <w:rPr>
          <w:rFonts w:ascii="Times New Roman" w:hAnsi="Times New Roman" w:cs="Times New Roman"/>
          <w:color w:val="000000" w:themeColor="text1"/>
          <w:sz w:val="24"/>
          <w:szCs w:val="24"/>
        </w:rPr>
        <w:t>Abu, 2017</w:t>
      </w:r>
      <w:r w:rsidRPr="00BB2DBE">
        <w:rPr>
          <w:rFonts w:ascii="Times New Roman" w:hAnsi="Times New Roman" w:cs="Times New Roman"/>
          <w:color w:val="000000" w:themeColor="text1"/>
          <w:sz w:val="24"/>
          <w:szCs w:val="24"/>
        </w:rPr>
        <w:t xml:space="preserve">; </w:t>
      </w:r>
      <w:proofErr w:type="spellStart"/>
      <w:r w:rsidRPr="00880293">
        <w:rPr>
          <w:rFonts w:ascii="Times New Roman" w:hAnsi="Times New Roman" w:cs="Times New Roman"/>
          <w:color w:val="000000" w:themeColor="text1"/>
          <w:sz w:val="24"/>
          <w:szCs w:val="24"/>
        </w:rPr>
        <w:t>Soylu</w:t>
      </w:r>
      <w:proofErr w:type="spellEnd"/>
      <w:r w:rsidRPr="00880293">
        <w:rPr>
          <w:rFonts w:ascii="Times New Roman" w:hAnsi="Times New Roman" w:cs="Times New Roman"/>
          <w:color w:val="000000" w:themeColor="text1"/>
          <w:sz w:val="24"/>
          <w:szCs w:val="24"/>
        </w:rPr>
        <w:t xml:space="preserve"> et al</w:t>
      </w:r>
      <w:r w:rsidRPr="00BB2DBE">
        <w:rPr>
          <w:rFonts w:ascii="Times New Roman" w:hAnsi="Times New Roman" w:cs="Times New Roman"/>
          <w:color w:val="000000" w:themeColor="text1"/>
          <w:sz w:val="24"/>
          <w:szCs w:val="24"/>
        </w:rPr>
        <w:t>., 2018”</w:t>
      </w:r>
      <w:r>
        <w:rPr>
          <w:rFonts w:ascii="Times New Roman" w:hAnsi="Times New Roman" w:cs="Times New Roman"/>
          <w:color w:val="000000" w:themeColor="text1"/>
          <w:sz w:val="24"/>
          <w:szCs w:val="24"/>
        </w:rPr>
        <w:t>”</w:t>
      </w:r>
      <w:r w:rsidRPr="00BB2DBE">
        <w:rPr>
          <w:rFonts w:ascii="Times New Roman" w:hAnsi="Times New Roman" w:cs="Times New Roman"/>
          <w:color w:val="000000" w:themeColor="text1"/>
          <w:sz w:val="24"/>
          <w:szCs w:val="24"/>
        </w:rPr>
        <w:t>) also shown this to be the case.</w:t>
      </w:r>
    </w:p>
    <w:p w14:paraId="6EA11BCB" w14:textId="04C19D28" w:rsidR="00132FCC" w:rsidRPr="00BB2DBE" w:rsidRDefault="00132FCC" w:rsidP="00511D34">
      <w:pPr>
        <w:spacing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000000" w:themeColor="text1"/>
          <w:sz w:val="24"/>
          <w:szCs w:val="24"/>
        </w:rPr>
        <w:t>In this study, we examine how unemployment and inflation affect economic growth. Therefore, throughout a 20-year period, from 2001 to 2021, panel data from 25 industrialized and 25 developing nations worldwide were gathered in order to undertake this study. The sample of nations represents the features of the key factors influencing economic development and includes the main areas of both industrialized and developing economies. The World Bank will provide all of the datasets. The World Bank Indicators (WDI) are a compendium of all development indicators that have been drawn from globally reputable and acknowledged sources. It provides statistics on development, including regional, national, and international estimates.</w:t>
      </w:r>
    </w:p>
    <w:p w14:paraId="35B439D3" w14:textId="77777777" w:rsidR="00132FCC" w:rsidRPr="00BB2DBE" w:rsidRDefault="00132FCC" w:rsidP="00CD65E9">
      <w:pPr>
        <w:pStyle w:val="H1"/>
        <w:numPr>
          <w:ilvl w:val="1"/>
          <w:numId w:val="19"/>
        </w:numPr>
      </w:pPr>
      <w:bookmarkStart w:id="8" w:name="_Toc134467669"/>
      <w:r w:rsidRPr="00BB2DBE">
        <w:lastRenderedPageBreak/>
        <w:t>Theoretical Literature</w:t>
      </w:r>
      <w:bookmarkEnd w:id="8"/>
    </w:p>
    <w:p w14:paraId="5E1B2FE3" w14:textId="77777777" w:rsidR="00132FCC" w:rsidRPr="00BB2DBE" w:rsidRDefault="00132FCC" w:rsidP="00132FCC">
      <w:pPr>
        <w:rPr>
          <w:rFonts w:ascii="Times New Roman" w:hAnsi="Times New Roman" w:cs="Times New Roman"/>
          <w:sz w:val="24"/>
          <w:szCs w:val="24"/>
        </w:rPr>
      </w:pPr>
    </w:p>
    <w:p w14:paraId="5409084E" w14:textId="77777777" w:rsidR="00132FCC" w:rsidRPr="00BB2DBE" w:rsidRDefault="00132FCC" w:rsidP="00132FCC">
      <w:pPr>
        <w:spacing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000000" w:themeColor="text1"/>
          <w:sz w:val="24"/>
          <w:szCs w:val="24"/>
        </w:rPr>
        <w:t>Phillips created the piece of work that is often referred to as "the Phillips curve" in 1958. Phillips (1958) charted 95 years' worth of UK data on wage inflation and unemployment. He found a short-term trade-off among inflation and unemployment. Therefore, he proposed the hypothesis that increasing inflation might be caused by dropping unemployment and that decreasing inflation could be achieved by enabling unemployment to grow. Although this can momentarily enhance employment if the government intends to lower the unemployment rate, increasing aggregate demand might also have inflationary effects on the labor and product markets. In actuality, Phillips postulated that the narrower the labor market becomes and the quicker businesses boost pay to entice scarce employees, the lower the unemployment rate would be. The pressure decreased as unemployment rates rose. The Phillips curve depicts the typical link between pay behavior and unemployment rates over the economic cycle. It showed how quickly wages would rise if a particular unemployment rate persisted over a prolonged period of time.”</w:t>
      </w:r>
    </w:p>
    <w:p w14:paraId="7990874D" w14:textId="5A81CB29" w:rsidR="00132FCC" w:rsidRPr="00BB2DBE" w:rsidRDefault="00132FCC" w:rsidP="00132FCC">
      <w:pPr>
        <w:spacing w:line="360" w:lineRule="auto"/>
        <w:ind w:firstLine="720"/>
        <w:jc w:val="both"/>
        <w:rPr>
          <w:rFonts w:ascii="Times New Roman" w:hAnsi="Times New Roman" w:cs="Times New Roman"/>
          <w:color w:val="000000" w:themeColor="text1"/>
          <w:sz w:val="24"/>
          <w:szCs w:val="24"/>
        </w:rPr>
      </w:pPr>
      <w:r w:rsidRPr="00880293">
        <w:rPr>
          <w:rFonts w:ascii="Times New Roman" w:hAnsi="Times New Roman" w:cs="Times New Roman"/>
          <w:color w:val="000000" w:themeColor="text1"/>
          <w:sz w:val="24"/>
          <w:szCs w:val="24"/>
        </w:rPr>
        <w:t>“</w:t>
      </w:r>
      <w:r w:rsidRPr="00BB2DBE">
        <w:rPr>
          <w:rFonts w:ascii="Times New Roman" w:hAnsi="Times New Roman" w:cs="Times New Roman"/>
          <w:color w:val="000000" w:themeColor="text1"/>
          <w:sz w:val="24"/>
          <w:szCs w:val="24"/>
        </w:rPr>
        <w:t xml:space="preserve">The study of Okun (1962) remains a foundational theory. This rule, which has been updated by a vast deal of economic research, states that a 1% drop in the rate of unemployment would lead to a loss of roughly 3% more productivity </w:t>
      </w:r>
      <w:r w:rsidRPr="00880293">
        <w:rPr>
          <w:rFonts w:ascii="Times New Roman" w:hAnsi="Times New Roman" w:cs="Times New Roman"/>
          <w:color w:val="000000" w:themeColor="text1"/>
          <w:sz w:val="24"/>
          <w:szCs w:val="24"/>
        </w:rPr>
        <w:t>(Anning, 2017)</w:t>
      </w:r>
      <w:r w:rsidRPr="00BB2DBE">
        <w:rPr>
          <w:rFonts w:ascii="Times New Roman" w:hAnsi="Times New Roman" w:cs="Times New Roman"/>
          <w:color w:val="000000" w:themeColor="text1"/>
          <w:sz w:val="24"/>
          <w:szCs w:val="24"/>
        </w:rPr>
        <w:t>. In reality, according to Okun's hypothesis, a 1% rise in growth rates over the typical rate of growth would only reduce unemployment by 0.3%. If the causation were reversed, a 1% rise in unemployment would result in a loss of GDP growth of around 3%. According to this equation, GDP growth must match its prospective growth rate in order to maintain a steady unemployment rate.</w:t>
      </w:r>
      <w:r w:rsidR="00511D34">
        <w:rPr>
          <w:rFonts w:ascii="Times New Roman" w:hAnsi="Times New Roman" w:cs="Times New Roman"/>
          <w:color w:val="000000" w:themeColor="text1"/>
          <w:sz w:val="24"/>
          <w:szCs w:val="24"/>
        </w:rPr>
        <w:t xml:space="preserve"> </w:t>
      </w:r>
      <w:r w:rsidRPr="00BB2DBE">
        <w:rPr>
          <w:rFonts w:ascii="Times New Roman" w:hAnsi="Times New Roman" w:cs="Times New Roman"/>
          <w:color w:val="000000" w:themeColor="text1"/>
          <w:sz w:val="24"/>
          <w:szCs w:val="24"/>
        </w:rPr>
        <w:t>Economic growth and unemployment have a long-term link, according to the findings of the ARDL bounds testing method.</w:t>
      </w:r>
      <w:r w:rsidRPr="00BB2DBE">
        <w:rPr>
          <w:rFonts w:ascii="Times New Roman" w:hAnsi="Times New Roman" w:cs="Times New Roman"/>
          <w:color w:val="FFFFFF" w:themeColor="background1"/>
          <w:sz w:val="24"/>
          <w:szCs w:val="24"/>
        </w:rPr>
        <w:t>”</w:t>
      </w:r>
    </w:p>
    <w:p w14:paraId="38A3958D" w14:textId="3746EC07" w:rsidR="00132FCC" w:rsidRPr="00BB2DBE" w:rsidRDefault="00132FCC" w:rsidP="00132FCC">
      <w:pPr>
        <w:spacing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FFFFFF" w:themeColor="background1"/>
          <w:sz w:val="24"/>
          <w:szCs w:val="24"/>
        </w:rPr>
        <w:t>“</w:t>
      </w:r>
      <w:r w:rsidRPr="00DF5335">
        <w:rPr>
          <w:rFonts w:ascii="Times New Roman" w:hAnsi="Times New Roman" w:cs="Times New Roman"/>
          <w:color w:val="000000" w:themeColor="text1"/>
          <w:sz w:val="24"/>
          <w:szCs w:val="24"/>
        </w:rPr>
        <w:t>John Maynard Keynes created the General Theory of Employment, Interest, and Money in 1936, which served as the foundation for Keynesian economics. Keynesians contend that government involvement is necessary for efficiency to reach its maximum level. According to them, market involvement by the government through expansionary economic policies will increase demand, increase investment, and enable full output.</w:t>
      </w:r>
      <w:r>
        <w:rPr>
          <w:rFonts w:ascii="Times New Roman" w:hAnsi="Times New Roman" w:cs="Times New Roman"/>
          <w:color w:val="000000" w:themeColor="text1"/>
          <w:sz w:val="24"/>
          <w:szCs w:val="24"/>
        </w:rPr>
        <w:t xml:space="preserve"> </w:t>
      </w:r>
      <w:r w:rsidRPr="00ED7D70">
        <w:rPr>
          <w:rFonts w:ascii="Times New Roman" w:hAnsi="Times New Roman" w:cs="Times New Roman"/>
          <w:color w:val="000000" w:themeColor="text1"/>
          <w:sz w:val="24"/>
          <w:szCs w:val="24"/>
        </w:rPr>
        <w:t xml:space="preserve">Aggregate demand (AD) and aggregate supply (AS) curves serve as the foundation for the Keynesian model. Since the AS curve in this model has an upward short-term inclination, changes in the demand side of the economy </w:t>
      </w:r>
      <w:r w:rsidRPr="00ED7D70">
        <w:rPr>
          <w:rFonts w:ascii="Times New Roman" w:hAnsi="Times New Roman" w:cs="Times New Roman"/>
          <w:color w:val="000000" w:themeColor="text1"/>
          <w:sz w:val="24"/>
          <w:szCs w:val="24"/>
        </w:rPr>
        <w:lastRenderedPageBreak/>
        <w:t>have an impact on both prices and production</w:t>
      </w:r>
      <w:r w:rsidRPr="00BB2DBE">
        <w:rPr>
          <w:rFonts w:ascii="Times New Roman" w:hAnsi="Times New Roman" w:cs="Times New Roman"/>
          <w:color w:val="000000" w:themeColor="text1"/>
          <w:sz w:val="24"/>
          <w:szCs w:val="24"/>
        </w:rPr>
        <w:t xml:space="preserve"> (Dornbusch, et al, 1996). The positive connection may be the result of contracts made by certain businesses to provide things at a later time and at a predetermined price (</w:t>
      </w:r>
      <w:r w:rsidRPr="00880293">
        <w:rPr>
          <w:rFonts w:ascii="Times New Roman" w:hAnsi="Times New Roman" w:cs="Times New Roman"/>
          <w:color w:val="000000" w:themeColor="text1"/>
          <w:sz w:val="24"/>
          <w:szCs w:val="24"/>
        </w:rPr>
        <w:t xml:space="preserve">Blanchard &amp; </w:t>
      </w:r>
      <w:proofErr w:type="spellStart"/>
      <w:r w:rsidRPr="00880293">
        <w:rPr>
          <w:rFonts w:ascii="Times New Roman" w:hAnsi="Times New Roman" w:cs="Times New Roman"/>
          <w:color w:val="000000" w:themeColor="text1"/>
          <w:sz w:val="24"/>
          <w:szCs w:val="24"/>
        </w:rPr>
        <w:t>Kiyotaki</w:t>
      </w:r>
      <w:proofErr w:type="spellEnd"/>
      <w:r w:rsidR="005A7B63" w:rsidRPr="00880293">
        <w:rPr>
          <w:rFonts w:ascii="Times New Roman" w:hAnsi="Times New Roman" w:cs="Times New Roman"/>
          <w:color w:val="000000" w:themeColor="text1"/>
          <w:sz w:val="24"/>
          <w:szCs w:val="24"/>
        </w:rPr>
        <w:t xml:space="preserve">, </w:t>
      </w:r>
      <w:r w:rsidRPr="00880293">
        <w:rPr>
          <w:rFonts w:ascii="Times New Roman" w:hAnsi="Times New Roman" w:cs="Times New Roman"/>
          <w:color w:val="000000" w:themeColor="text1"/>
          <w:sz w:val="24"/>
          <w:szCs w:val="24"/>
        </w:rPr>
        <w:t>1987).</w:t>
      </w:r>
      <w:r w:rsidRPr="00BB2DBE">
        <w:rPr>
          <w:rFonts w:ascii="Times New Roman" w:hAnsi="Times New Roman" w:cs="Times New Roman"/>
          <w:color w:val="000000" w:themeColor="text1"/>
          <w:sz w:val="24"/>
          <w:szCs w:val="24"/>
        </w:rPr>
        <w:t xml:space="preserve"> The initial positive relationship among inflation and economic growth is brought on by the problem of temporal inconsistency. </w:t>
      </w:r>
      <w:r w:rsidRPr="00ED7D70">
        <w:rPr>
          <w:rFonts w:ascii="Times New Roman" w:hAnsi="Times New Roman" w:cs="Times New Roman"/>
          <w:color w:val="000000" w:themeColor="text1"/>
          <w:sz w:val="24"/>
          <w:szCs w:val="24"/>
        </w:rPr>
        <w:t>Producers believe that just their product prices have gone up while those of other producers have stayed the same. In actuality, though, costs have gone up overall and the company is still producing more and more. Since the producer must meet the wants of the customer who signed the contract, manufacturing would not decrease even if the price of items in the economy rose.</w:t>
      </w:r>
      <w:r w:rsidRPr="00BB2DBE">
        <w:rPr>
          <w:rFonts w:ascii="Times New Roman" w:hAnsi="Times New Roman" w:cs="Times New Roman"/>
          <w:color w:val="FFFFFF" w:themeColor="background1"/>
          <w:sz w:val="24"/>
          <w:szCs w:val="24"/>
        </w:rPr>
        <w:t>”</w:t>
      </w:r>
    </w:p>
    <w:p w14:paraId="76AD105F" w14:textId="77777777" w:rsidR="00132FCC" w:rsidRDefault="00132FCC" w:rsidP="00132FCC">
      <w:pPr>
        <w:spacing w:line="360" w:lineRule="auto"/>
        <w:ind w:firstLine="720"/>
        <w:jc w:val="both"/>
        <w:rPr>
          <w:rFonts w:ascii="Times New Roman" w:hAnsi="Times New Roman" w:cs="Times New Roman"/>
          <w:color w:val="000000" w:themeColor="text1"/>
          <w:sz w:val="24"/>
          <w:szCs w:val="24"/>
        </w:rPr>
      </w:pPr>
      <w:r w:rsidRPr="00AA2693">
        <w:rPr>
          <w:rFonts w:ascii="Times New Roman" w:hAnsi="Times New Roman" w:cs="Times New Roman"/>
          <w:sz w:val="24"/>
          <w:szCs w:val="24"/>
        </w:rPr>
        <w:t xml:space="preserve">Among the many significant aspects of monetary theory is its emphasis on the long-run supply-side characteristics of the economy rather than short-run dynamics. The originator of the word "monetarism," Milton Friedman, </w:t>
      </w:r>
      <w:proofErr w:type="spellStart"/>
      <w:r w:rsidRPr="00AA2693">
        <w:rPr>
          <w:rFonts w:ascii="Times New Roman" w:hAnsi="Times New Roman" w:cs="Times New Roman"/>
          <w:sz w:val="24"/>
          <w:szCs w:val="24"/>
        </w:rPr>
        <w:t>emphasised</w:t>
      </w:r>
      <w:proofErr w:type="spellEnd"/>
      <w:r w:rsidRPr="00AA2693">
        <w:rPr>
          <w:rFonts w:ascii="Times New Roman" w:hAnsi="Times New Roman" w:cs="Times New Roman"/>
          <w:sz w:val="24"/>
          <w:szCs w:val="24"/>
        </w:rPr>
        <w:t xml:space="preserve"> a number of essential long-term characteristics of the economy, such as the Quantity Theory of Money and the Neutrality of Money (</w:t>
      </w:r>
      <w:proofErr w:type="spellStart"/>
      <w:r w:rsidRPr="00AA2693">
        <w:rPr>
          <w:rFonts w:ascii="Times New Roman" w:hAnsi="Times New Roman" w:cs="Times New Roman"/>
          <w:sz w:val="24"/>
          <w:szCs w:val="24"/>
        </w:rPr>
        <w:t>Gokal</w:t>
      </w:r>
      <w:proofErr w:type="spellEnd"/>
      <w:r w:rsidRPr="00AA2693">
        <w:rPr>
          <w:rFonts w:ascii="Times New Roman" w:hAnsi="Times New Roman" w:cs="Times New Roman"/>
          <w:sz w:val="24"/>
          <w:szCs w:val="24"/>
        </w:rPr>
        <w:t xml:space="preserve">, 2004). By simply matching the whole amount of economic expenditure to the total quantity of money in circulation, the Quantity Theory of Money established a relationship between inflation and economic growth. According to Friedman, inflation results when the volume or velocity of money increases faster than the rate of economic growth. Friedman disputed the Phillips Curve theory as well. </w:t>
      </w:r>
      <w:r w:rsidRPr="00AA2693">
        <w:rPr>
          <w:rFonts w:ascii="Times New Roman" w:hAnsi="Times New Roman" w:cs="Times New Roman"/>
          <w:color w:val="000000" w:themeColor="text1"/>
          <w:sz w:val="24"/>
          <w:szCs w:val="24"/>
        </w:rPr>
        <w:t xml:space="preserve">His research was predicated on the idea that in such a society, everything would cost twice as much. In conclusion, monetary theory contends that the expansion of money has a more profound, long-lasting impact on price than it does on growth. Inflation will occur if the money supply is expanding faster than the economy. </w:t>
      </w:r>
    </w:p>
    <w:p w14:paraId="6859F7A8" w14:textId="77777777" w:rsidR="00132FCC" w:rsidRPr="00BB2DBE" w:rsidRDefault="00132FCC" w:rsidP="00132FCC">
      <w:pPr>
        <w:spacing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000000" w:themeColor="text1"/>
          <w:sz w:val="24"/>
          <w:szCs w:val="24"/>
        </w:rPr>
        <w:t xml:space="preserve">The neo-classical growth model was developed </w:t>
      </w:r>
      <w:r w:rsidRPr="00880293">
        <w:rPr>
          <w:rFonts w:ascii="Times New Roman" w:hAnsi="Times New Roman" w:cs="Times New Roman"/>
          <w:color w:val="000000" w:themeColor="text1"/>
          <w:sz w:val="24"/>
          <w:szCs w:val="24"/>
        </w:rPr>
        <w:t>(Solow &amp; Swan, 2002)</w:t>
      </w:r>
      <w:r w:rsidRPr="00BB2DBE">
        <w:rPr>
          <w:rFonts w:ascii="Times New Roman" w:hAnsi="Times New Roman" w:cs="Times New Roman"/>
          <w:color w:val="000000" w:themeColor="text1"/>
          <w:sz w:val="24"/>
          <w:szCs w:val="24"/>
        </w:rPr>
        <w:t>. They developed a growth model in which capital expansion (investment) was replaced by technical or scientific innovation as the primary explanation for long-term development. The rate of technological advancement is decided exogenously, which makes it independent from all other variables, including inflation. The neoclassical economics theory of growth is based on the idea that labor and capital have declining returns when used individually, but constant returns when used together (</w:t>
      </w:r>
      <w:proofErr w:type="spellStart"/>
      <w:r w:rsidRPr="00BB2DBE">
        <w:rPr>
          <w:rFonts w:ascii="Times New Roman" w:hAnsi="Times New Roman" w:cs="Times New Roman"/>
          <w:color w:val="000000" w:themeColor="text1"/>
          <w:sz w:val="24"/>
          <w:szCs w:val="24"/>
        </w:rPr>
        <w:t>Gokal</w:t>
      </w:r>
      <w:proofErr w:type="spellEnd"/>
      <w:r w:rsidRPr="00BB2D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BB2DBE">
        <w:rPr>
          <w:rFonts w:ascii="Times New Roman" w:hAnsi="Times New Roman" w:cs="Times New Roman"/>
          <w:color w:val="000000" w:themeColor="text1"/>
          <w:sz w:val="24"/>
          <w:szCs w:val="24"/>
        </w:rPr>
        <w:t>Hanif, 2004). Neo-classical growth economists offered their own explanation for how economic expansion and inflation are related. The impact of inflation on economic growth was highlighted by (</w:t>
      </w:r>
      <w:proofErr w:type="spellStart"/>
      <w:r w:rsidRPr="00BB2DBE">
        <w:rPr>
          <w:rFonts w:ascii="Times New Roman" w:hAnsi="Times New Roman" w:cs="Times New Roman"/>
          <w:color w:val="000000" w:themeColor="text1"/>
          <w:sz w:val="24"/>
          <w:szCs w:val="24"/>
        </w:rPr>
        <w:t>Mudell</w:t>
      </w:r>
      <w:proofErr w:type="spellEnd"/>
      <w:r w:rsidRPr="00BB2DBE">
        <w:rPr>
          <w:rFonts w:ascii="Times New Roman" w:hAnsi="Times New Roman" w:cs="Times New Roman"/>
          <w:color w:val="000000" w:themeColor="text1"/>
          <w:sz w:val="24"/>
          <w:szCs w:val="24"/>
        </w:rPr>
        <w:t xml:space="preserve">, 1963). Because families would keep more other assets in reaction to inflation, he claimed that it might permanently boost the rate of production growth by encouraging </w:t>
      </w:r>
      <w:r w:rsidRPr="00BB2DBE">
        <w:rPr>
          <w:rFonts w:ascii="Times New Roman" w:hAnsi="Times New Roman" w:cs="Times New Roman"/>
          <w:color w:val="000000" w:themeColor="text1"/>
          <w:sz w:val="24"/>
          <w:szCs w:val="24"/>
        </w:rPr>
        <w:lastRenderedPageBreak/>
        <w:t xml:space="preserve">capital accumulation. The notion that inflation and economic growth are positively correlated was also endorsed by Tobin (1965). His claim is that inflation forces people to convert their cash into other assets, increasing capital intensity and fostering economic development. Mundell was one of the first to put up a theory separating the excess demand for goods from the process linking inflation and production growth (1963). </w:t>
      </w:r>
      <w:r w:rsidRPr="00483AC3">
        <w:rPr>
          <w:rFonts w:ascii="Times New Roman" w:hAnsi="Times New Roman" w:cs="Times New Roman"/>
          <w:color w:val="000000" w:themeColor="text1"/>
          <w:sz w:val="24"/>
          <w:szCs w:val="24"/>
        </w:rPr>
        <w:t>A rise in inflation or inflation expectations, in accordance with Mundell's theory, instantly diminishes people's wealth. This assumes that people's real-world investments have seen a decrease in rate of return.</w:t>
      </w:r>
      <w:r>
        <w:rPr>
          <w:rFonts w:ascii="Times New Roman" w:hAnsi="Times New Roman" w:cs="Times New Roman"/>
          <w:color w:val="000000" w:themeColor="text1"/>
          <w:sz w:val="24"/>
          <w:szCs w:val="24"/>
        </w:rPr>
        <w:t xml:space="preserve"> </w:t>
      </w:r>
      <w:r w:rsidRPr="00BB2DBE">
        <w:rPr>
          <w:rFonts w:ascii="Times New Roman" w:hAnsi="Times New Roman" w:cs="Times New Roman"/>
          <w:color w:val="000000" w:themeColor="text1"/>
          <w:sz w:val="24"/>
          <w:szCs w:val="24"/>
        </w:rPr>
        <w:t>By investing in assets, which increases their value and reduces the real interest rate, people save more money in order to accumulate the necessary wealth. More savings leads to speedier capital formation and faster economic growth</w:t>
      </w:r>
      <w:proofErr w:type="gramStart"/>
      <w:r w:rsidRPr="00BB2DBE">
        <w:rPr>
          <w:rFonts w:ascii="Times New Roman" w:hAnsi="Times New Roman" w:cs="Times New Roman"/>
          <w:color w:val="000000" w:themeColor="text1"/>
          <w:sz w:val="24"/>
          <w:szCs w:val="24"/>
        </w:rPr>
        <w:t>.</w:t>
      </w:r>
      <w:r w:rsidRPr="00BB2DBE">
        <w:rPr>
          <w:rFonts w:ascii="Times New Roman" w:hAnsi="Times New Roman" w:cs="Times New Roman"/>
          <w:color w:val="FFFFFF" w:themeColor="background1"/>
          <w:sz w:val="24"/>
          <w:szCs w:val="24"/>
        </w:rPr>
        <w:t xml:space="preserve"> ”</w:t>
      </w:r>
      <w:proofErr w:type="gramEnd"/>
    </w:p>
    <w:p w14:paraId="5E7EDEA4" w14:textId="77777777" w:rsidR="00132FCC" w:rsidRPr="00BB2DBE" w:rsidRDefault="00132FCC" w:rsidP="00CD65E9">
      <w:pPr>
        <w:pStyle w:val="H1"/>
        <w:numPr>
          <w:ilvl w:val="1"/>
          <w:numId w:val="19"/>
        </w:numPr>
      </w:pPr>
      <w:bookmarkStart w:id="9" w:name="_Toc134467670"/>
      <w:r w:rsidRPr="00BB2DBE">
        <w:t>Empirical Literature</w:t>
      </w:r>
      <w:bookmarkEnd w:id="9"/>
    </w:p>
    <w:p w14:paraId="44302806" w14:textId="77777777" w:rsidR="00132FCC" w:rsidRPr="00BB2DBE" w:rsidRDefault="00132FCC" w:rsidP="00132FCC">
      <w:pPr>
        <w:rPr>
          <w:rFonts w:ascii="Times New Roman" w:hAnsi="Times New Roman" w:cs="Times New Roman"/>
          <w:sz w:val="24"/>
          <w:szCs w:val="24"/>
        </w:rPr>
      </w:pPr>
    </w:p>
    <w:p w14:paraId="067C3DFB" w14:textId="77777777" w:rsidR="00132FCC" w:rsidRPr="00BB2DBE" w:rsidRDefault="00132FCC" w:rsidP="00132FCC">
      <w:pPr>
        <w:spacing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FFFFFF" w:themeColor="background1"/>
          <w:sz w:val="24"/>
          <w:szCs w:val="24"/>
        </w:rPr>
        <w:t>“</w:t>
      </w:r>
      <w:r w:rsidRPr="00BB2DBE">
        <w:rPr>
          <w:rFonts w:ascii="Times New Roman" w:hAnsi="Times New Roman" w:cs="Times New Roman"/>
          <w:color w:val="000000" w:themeColor="text1"/>
          <w:sz w:val="24"/>
          <w:szCs w:val="24"/>
        </w:rPr>
        <w:t>A long-term rise in the average cost of a wide range of products and services is referred to as inflation (</w:t>
      </w:r>
      <w:proofErr w:type="spellStart"/>
      <w:r w:rsidRPr="00BB2DBE">
        <w:rPr>
          <w:rFonts w:ascii="Times New Roman" w:hAnsi="Times New Roman" w:cs="Times New Roman"/>
          <w:color w:val="000000" w:themeColor="text1"/>
          <w:sz w:val="24"/>
          <w:szCs w:val="24"/>
        </w:rPr>
        <w:t>Balami</w:t>
      </w:r>
      <w:proofErr w:type="spellEnd"/>
      <w:r w:rsidRPr="00BB2DBE">
        <w:rPr>
          <w:rFonts w:ascii="Times New Roman" w:hAnsi="Times New Roman" w:cs="Times New Roman"/>
          <w:color w:val="000000" w:themeColor="text1"/>
          <w:sz w:val="24"/>
          <w:szCs w:val="24"/>
        </w:rPr>
        <w:t>, 2006). It is determined by how quickly prices have increased overall during a certain time span. Walsh argues that the high correlation among inflation and the growth rate of the money supply supports the quantity-theoretic argument that an increase in the money supply leads in an equal rise in the price level. It is projected that the rates of capital production and inflation would be positively connected, indicating a positive link between the two variables (</w:t>
      </w:r>
      <w:proofErr w:type="spellStart"/>
      <w:r w:rsidRPr="00BB2DBE">
        <w:rPr>
          <w:rFonts w:ascii="Times New Roman" w:hAnsi="Times New Roman" w:cs="Times New Roman"/>
          <w:color w:val="000000" w:themeColor="text1"/>
          <w:sz w:val="24"/>
          <w:szCs w:val="24"/>
        </w:rPr>
        <w:t>Mundel</w:t>
      </w:r>
      <w:proofErr w:type="spellEnd"/>
      <w:r w:rsidRPr="00BB2D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BB2DBE">
        <w:rPr>
          <w:rFonts w:ascii="Times New Roman" w:hAnsi="Times New Roman" w:cs="Times New Roman"/>
          <w:color w:val="000000" w:themeColor="text1"/>
          <w:sz w:val="24"/>
          <w:szCs w:val="24"/>
        </w:rPr>
        <w:t xml:space="preserve">Tobin, 1965). They contend that rising prices reduce people's wealth. In a closed market with monopolistic competition, the inflation rate is affected by excess demand in terms of the link between trade openness and inflation </w:t>
      </w:r>
      <w:r w:rsidRPr="00880293">
        <w:rPr>
          <w:rFonts w:ascii="Times New Roman" w:hAnsi="Times New Roman" w:cs="Times New Roman"/>
          <w:color w:val="000000" w:themeColor="text1"/>
          <w:sz w:val="24"/>
          <w:szCs w:val="24"/>
        </w:rPr>
        <w:t>(Dexter et al., 2005)</w:t>
      </w:r>
      <w:r w:rsidRPr="00BB2DBE">
        <w:rPr>
          <w:rFonts w:ascii="Times New Roman" w:hAnsi="Times New Roman" w:cs="Times New Roman"/>
          <w:color w:val="000000" w:themeColor="text1"/>
          <w:sz w:val="24"/>
          <w:szCs w:val="24"/>
        </w:rPr>
        <w:t>. According to Fischer's study from 1993, inflation affects growth, investments, and productivity, whereas governmental deficits diminish capital accumulation as well as productivity growth.</w:t>
      </w:r>
      <w:r w:rsidRPr="00880293">
        <w:rPr>
          <w:rFonts w:ascii="Times New Roman" w:hAnsi="Times New Roman" w:cs="Times New Roman"/>
          <w:color w:val="000000" w:themeColor="text1"/>
          <w:sz w:val="24"/>
          <w:szCs w:val="24"/>
        </w:rPr>
        <w:t>”</w:t>
      </w:r>
    </w:p>
    <w:p w14:paraId="67628AD1" w14:textId="77777777" w:rsidR="00132FCC" w:rsidRPr="00BB2DBE" w:rsidRDefault="00132FCC" w:rsidP="00132FCC">
      <w:pPr>
        <w:spacing w:line="360" w:lineRule="auto"/>
        <w:ind w:firstLine="720"/>
        <w:jc w:val="both"/>
        <w:rPr>
          <w:rFonts w:ascii="Times New Roman" w:hAnsi="Times New Roman" w:cs="Times New Roman"/>
          <w:color w:val="000000" w:themeColor="text1"/>
          <w:sz w:val="24"/>
          <w:szCs w:val="24"/>
        </w:rPr>
      </w:pPr>
      <w:r w:rsidRPr="00880293">
        <w:rPr>
          <w:rFonts w:ascii="Times New Roman" w:hAnsi="Times New Roman" w:cs="Times New Roman"/>
          <w:color w:val="000000" w:themeColor="text1"/>
          <w:sz w:val="24"/>
          <w:szCs w:val="24"/>
        </w:rPr>
        <w:t>“</w:t>
      </w:r>
      <w:r w:rsidRPr="00BB2DBE">
        <w:rPr>
          <w:rFonts w:ascii="Times New Roman" w:hAnsi="Times New Roman" w:cs="Times New Roman"/>
          <w:color w:val="000000" w:themeColor="text1"/>
          <w:sz w:val="24"/>
          <w:szCs w:val="24"/>
        </w:rPr>
        <w:t xml:space="preserve">Unemployment is the total number of persons who are competent, wanting to work, and willing to offer their services for hire at the going rate yet are unable to find employment (Aminu </w:t>
      </w:r>
      <w:r>
        <w:rPr>
          <w:rFonts w:ascii="Times New Roman" w:hAnsi="Times New Roman" w:cs="Times New Roman"/>
          <w:color w:val="000000" w:themeColor="text1"/>
          <w:sz w:val="24"/>
          <w:szCs w:val="24"/>
        </w:rPr>
        <w:t xml:space="preserve">&amp; </w:t>
      </w:r>
      <w:proofErr w:type="spellStart"/>
      <w:r w:rsidRPr="00BB2DBE">
        <w:rPr>
          <w:rFonts w:ascii="Times New Roman" w:hAnsi="Times New Roman" w:cs="Times New Roman"/>
          <w:color w:val="000000" w:themeColor="text1"/>
          <w:sz w:val="24"/>
          <w:szCs w:val="24"/>
        </w:rPr>
        <w:t>Anono</w:t>
      </w:r>
      <w:proofErr w:type="spellEnd"/>
      <w:r w:rsidRPr="00BB2DBE">
        <w:rPr>
          <w:rFonts w:ascii="Times New Roman" w:hAnsi="Times New Roman" w:cs="Times New Roman"/>
          <w:color w:val="000000" w:themeColor="text1"/>
          <w:sz w:val="24"/>
          <w:szCs w:val="24"/>
        </w:rPr>
        <w:t xml:space="preserve">, 2012). According to Shahid's (2014) research, unemployment and inflation have a negative influence on Pakistan's economic growth. The later writers also mentioned that in a labor market with flaws, the process of creative destruction might result in long-term unemployment (Aghion </w:t>
      </w:r>
      <w:r>
        <w:rPr>
          <w:rFonts w:ascii="Times New Roman" w:hAnsi="Times New Roman" w:cs="Times New Roman"/>
          <w:color w:val="000000" w:themeColor="text1"/>
          <w:sz w:val="24"/>
          <w:szCs w:val="24"/>
        </w:rPr>
        <w:t xml:space="preserve">&amp; </w:t>
      </w:r>
      <w:r w:rsidRPr="00BB2DBE">
        <w:rPr>
          <w:rFonts w:ascii="Times New Roman" w:hAnsi="Times New Roman" w:cs="Times New Roman"/>
          <w:color w:val="000000" w:themeColor="text1"/>
          <w:sz w:val="24"/>
          <w:szCs w:val="24"/>
        </w:rPr>
        <w:t>Howitt, 1994). One of the main macroeconomic goals is economic development, which is seen as essential and even the key to ending poverty and unemployment (</w:t>
      </w:r>
      <w:proofErr w:type="spellStart"/>
      <w:r w:rsidRPr="00BB2DBE">
        <w:rPr>
          <w:rFonts w:ascii="Times New Roman" w:hAnsi="Times New Roman" w:cs="Times New Roman"/>
          <w:color w:val="000000" w:themeColor="text1"/>
          <w:sz w:val="24"/>
          <w:szCs w:val="24"/>
        </w:rPr>
        <w:t>Obadan</w:t>
      </w:r>
      <w:proofErr w:type="spellEnd"/>
      <w:r w:rsidRPr="00BB2DBE">
        <w:rPr>
          <w:rFonts w:ascii="Times New Roman" w:hAnsi="Times New Roman" w:cs="Times New Roman"/>
          <w:color w:val="000000" w:themeColor="text1"/>
          <w:sz w:val="24"/>
          <w:szCs w:val="24"/>
        </w:rPr>
        <w:t xml:space="preserve">, 1997). </w:t>
      </w:r>
      <w:r w:rsidRPr="00483AC3">
        <w:rPr>
          <w:rFonts w:ascii="Times New Roman" w:hAnsi="Times New Roman" w:cs="Times New Roman"/>
          <w:color w:val="000000" w:themeColor="text1"/>
          <w:sz w:val="24"/>
          <w:szCs w:val="24"/>
        </w:rPr>
        <w:t xml:space="preserve">The unemployment problem, which has effects on both the social and economic spheres, is one of the </w:t>
      </w:r>
      <w:r w:rsidRPr="00483AC3">
        <w:rPr>
          <w:rFonts w:ascii="Times New Roman" w:hAnsi="Times New Roman" w:cs="Times New Roman"/>
          <w:color w:val="000000" w:themeColor="text1"/>
          <w:sz w:val="24"/>
          <w:szCs w:val="24"/>
        </w:rPr>
        <w:lastRenderedPageBreak/>
        <w:t>most significant concerns Jordanian policymakers must deal with</w:t>
      </w:r>
      <w:r w:rsidRPr="00BB2DBE">
        <w:rPr>
          <w:rFonts w:ascii="Times New Roman" w:hAnsi="Times New Roman" w:cs="Times New Roman"/>
          <w:color w:val="000000" w:themeColor="text1"/>
          <w:sz w:val="24"/>
          <w:szCs w:val="24"/>
        </w:rPr>
        <w:t>. High levels of unemployment indicate a labor market shortage, escalating poverty rates, and the development of immoral living standards (World Bank, 1994)</w:t>
      </w:r>
      <w:r w:rsidRPr="00BB2DBE">
        <w:rPr>
          <w:rFonts w:ascii="Times New Roman" w:hAnsi="Times New Roman" w:cs="Times New Roman"/>
          <w:color w:val="FFFFFF" w:themeColor="background1"/>
          <w:sz w:val="24"/>
          <w:szCs w:val="24"/>
        </w:rPr>
        <w:t>.”</w:t>
      </w:r>
    </w:p>
    <w:p w14:paraId="4A745C73" w14:textId="562BDBCA" w:rsidR="00132FCC" w:rsidRDefault="00132FCC" w:rsidP="00132FCC">
      <w:pPr>
        <w:spacing w:after="0"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FFFFFF" w:themeColor="background1"/>
          <w:sz w:val="24"/>
          <w:szCs w:val="24"/>
        </w:rPr>
        <w:t>“</w:t>
      </w:r>
      <w:r w:rsidRPr="00BB2DBE">
        <w:rPr>
          <w:rFonts w:ascii="Times New Roman" w:hAnsi="Times New Roman" w:cs="Times New Roman"/>
          <w:color w:val="000000" w:themeColor="text1"/>
          <w:sz w:val="24"/>
          <w:szCs w:val="24"/>
        </w:rPr>
        <w:t xml:space="preserve">Economic growth is the method through which a nation's real per capita income rises steadily over time, as shown by an increase in the </w:t>
      </w:r>
      <w:proofErr w:type="gramStart"/>
      <w:r w:rsidRPr="00BB2DBE">
        <w:rPr>
          <w:rFonts w:ascii="Times New Roman" w:hAnsi="Times New Roman" w:cs="Times New Roman"/>
          <w:color w:val="000000" w:themeColor="text1"/>
          <w:sz w:val="24"/>
          <w:szCs w:val="24"/>
        </w:rPr>
        <w:t>amount</w:t>
      </w:r>
      <w:proofErr w:type="gramEnd"/>
      <w:r w:rsidRPr="00BB2DBE">
        <w:rPr>
          <w:rFonts w:ascii="Times New Roman" w:hAnsi="Times New Roman" w:cs="Times New Roman"/>
          <w:color w:val="000000" w:themeColor="text1"/>
          <w:sz w:val="24"/>
          <w:szCs w:val="24"/>
        </w:rPr>
        <w:t xml:space="preserve"> of products and services offered there (</w:t>
      </w:r>
      <w:proofErr w:type="spellStart"/>
      <w:r w:rsidRPr="00BB2DBE">
        <w:rPr>
          <w:rFonts w:ascii="Times New Roman" w:hAnsi="Times New Roman" w:cs="Times New Roman"/>
          <w:color w:val="000000" w:themeColor="text1"/>
          <w:sz w:val="24"/>
          <w:szCs w:val="24"/>
        </w:rPr>
        <w:t>Jhingan</w:t>
      </w:r>
      <w:proofErr w:type="spellEnd"/>
      <w:r w:rsidRPr="00BB2DBE">
        <w:rPr>
          <w:rFonts w:ascii="Times New Roman" w:hAnsi="Times New Roman" w:cs="Times New Roman"/>
          <w:color w:val="000000" w:themeColor="text1"/>
          <w:sz w:val="24"/>
          <w:szCs w:val="24"/>
        </w:rPr>
        <w:t xml:space="preserve">, 2003). It has been argued that owing to the negative rigidity of prices (including wages), the adjustment in relative prices during economic growth may be better accomplished by the upward price action of certain specific items (Tobin, 1972). Numerous studies failed to find strong empirical support for either a favorable or unfavorable link between inflation and economic growth </w:t>
      </w:r>
      <w:r w:rsidRPr="00880293">
        <w:rPr>
          <w:rFonts w:ascii="Times New Roman" w:hAnsi="Times New Roman" w:cs="Times New Roman"/>
          <w:color w:val="000000" w:themeColor="text1"/>
          <w:sz w:val="24"/>
          <w:szCs w:val="24"/>
        </w:rPr>
        <w:t>(Wai, 1959</w:t>
      </w:r>
      <w:r w:rsidRPr="00BB2DBE">
        <w:rPr>
          <w:rFonts w:ascii="Times New Roman" w:hAnsi="Times New Roman" w:cs="Times New Roman"/>
          <w:color w:val="000000" w:themeColor="text1"/>
          <w:sz w:val="24"/>
          <w:szCs w:val="24"/>
        </w:rPr>
        <w:t xml:space="preserve">; </w:t>
      </w:r>
      <w:r w:rsidRPr="00880293">
        <w:rPr>
          <w:rFonts w:ascii="Times New Roman" w:hAnsi="Times New Roman" w:cs="Times New Roman"/>
          <w:color w:val="000000" w:themeColor="text1"/>
          <w:sz w:val="24"/>
          <w:szCs w:val="24"/>
        </w:rPr>
        <w:t>Bhatia, 1960</w:t>
      </w:r>
      <w:r w:rsidRPr="00BB2DBE">
        <w:rPr>
          <w:rFonts w:ascii="Times New Roman" w:hAnsi="Times New Roman" w:cs="Times New Roman"/>
          <w:color w:val="000000" w:themeColor="text1"/>
          <w:sz w:val="24"/>
          <w:szCs w:val="24"/>
        </w:rPr>
        <w:t xml:space="preserve">; </w:t>
      </w:r>
      <w:r w:rsidRPr="00880293">
        <w:rPr>
          <w:rFonts w:ascii="Times New Roman" w:hAnsi="Times New Roman" w:cs="Times New Roman"/>
          <w:color w:val="000000" w:themeColor="text1"/>
          <w:sz w:val="24"/>
          <w:szCs w:val="24"/>
        </w:rPr>
        <w:t>Dorrance, 1963</w:t>
      </w:r>
      <w:r w:rsidRPr="00BB2DBE">
        <w:rPr>
          <w:rFonts w:ascii="Times New Roman" w:hAnsi="Times New Roman" w:cs="Times New Roman"/>
          <w:color w:val="000000" w:themeColor="text1"/>
          <w:sz w:val="24"/>
          <w:szCs w:val="24"/>
        </w:rPr>
        <w:t xml:space="preserve">; </w:t>
      </w:r>
      <w:r w:rsidRPr="00880293">
        <w:rPr>
          <w:rFonts w:ascii="Times New Roman" w:hAnsi="Times New Roman" w:cs="Times New Roman"/>
          <w:color w:val="000000" w:themeColor="text1"/>
          <w:sz w:val="24"/>
          <w:szCs w:val="24"/>
        </w:rPr>
        <w:t>Johansen,</w:t>
      </w:r>
      <w:r w:rsidR="005A7B63" w:rsidRPr="00880293">
        <w:rPr>
          <w:rFonts w:ascii="Times New Roman" w:hAnsi="Times New Roman" w:cs="Times New Roman"/>
          <w:color w:val="000000" w:themeColor="text1"/>
          <w:sz w:val="24"/>
          <w:szCs w:val="24"/>
        </w:rPr>
        <w:t xml:space="preserve"> </w:t>
      </w:r>
      <w:r w:rsidRPr="00880293">
        <w:rPr>
          <w:rFonts w:ascii="Times New Roman" w:hAnsi="Times New Roman" w:cs="Times New Roman"/>
          <w:color w:val="000000" w:themeColor="text1"/>
          <w:sz w:val="24"/>
          <w:szCs w:val="24"/>
        </w:rPr>
        <w:t>1967</w:t>
      </w:r>
      <w:r w:rsidRPr="00BB2DBE">
        <w:rPr>
          <w:rFonts w:ascii="Times New Roman" w:hAnsi="Times New Roman" w:cs="Times New Roman"/>
          <w:color w:val="000000" w:themeColor="text1"/>
          <w:sz w:val="24"/>
          <w:szCs w:val="24"/>
        </w:rPr>
        <w:t xml:space="preserve">). As per Fischer, macroeconomic policy preferences like budget deficits and foreign exchange regimes are essential for economic growth (1991). </w:t>
      </w:r>
      <w:r w:rsidRPr="00483AC3">
        <w:rPr>
          <w:rFonts w:ascii="Times New Roman" w:hAnsi="Times New Roman" w:cs="Times New Roman"/>
          <w:color w:val="000000" w:themeColor="text1"/>
          <w:sz w:val="24"/>
          <w:szCs w:val="24"/>
        </w:rPr>
        <w:t xml:space="preserve">Additionally, Gultekin characterized the connection between inflation and economic growth as negative (1983). Because inflation decreases return on investment, there is an inverse link between inflation and economic growth. </w:t>
      </w:r>
    </w:p>
    <w:p w14:paraId="6D0B9086" w14:textId="77777777" w:rsidR="00132FCC" w:rsidRPr="00BB2DBE" w:rsidRDefault="00132FCC" w:rsidP="00132FCC">
      <w:pPr>
        <w:spacing w:after="0" w:line="360" w:lineRule="auto"/>
        <w:ind w:firstLine="720"/>
        <w:jc w:val="both"/>
        <w:rPr>
          <w:rFonts w:ascii="Times New Roman" w:hAnsi="Times New Roman" w:cs="Times New Roman"/>
          <w:color w:val="000000" w:themeColor="text1"/>
          <w:sz w:val="24"/>
          <w:szCs w:val="24"/>
        </w:rPr>
      </w:pPr>
    </w:p>
    <w:p w14:paraId="762D483E" w14:textId="562AF5BB" w:rsidR="00132FCC" w:rsidRPr="00511D34" w:rsidRDefault="00132FCC" w:rsidP="00511D34">
      <w:pPr>
        <w:spacing w:after="0"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000000" w:themeColor="text1"/>
          <w:sz w:val="24"/>
          <w:szCs w:val="24"/>
        </w:rPr>
        <w:t xml:space="preserve">In addition, open economies seek to maintain stable currency rates to prevent being unduly burdened by imports of necessities, as stated by Romer (1993). Whenever the exchange rate increases because to advantageous interest rate differentials, real exchange rate appreciation may also occur from inflation goal regimes </w:t>
      </w:r>
      <w:r w:rsidRPr="00880293">
        <w:rPr>
          <w:rFonts w:ascii="Times New Roman" w:hAnsi="Times New Roman" w:cs="Times New Roman"/>
          <w:color w:val="000000" w:themeColor="text1"/>
          <w:sz w:val="24"/>
          <w:szCs w:val="24"/>
        </w:rPr>
        <w:t xml:space="preserve">(Summa, 2012; </w:t>
      </w:r>
      <w:proofErr w:type="spellStart"/>
      <w:r w:rsidRPr="00880293">
        <w:rPr>
          <w:rFonts w:ascii="Times New Roman" w:hAnsi="Times New Roman" w:cs="Times New Roman"/>
          <w:color w:val="000000" w:themeColor="text1"/>
          <w:sz w:val="24"/>
          <w:szCs w:val="24"/>
        </w:rPr>
        <w:t>Angeriz</w:t>
      </w:r>
      <w:proofErr w:type="spellEnd"/>
      <w:r w:rsidRPr="00880293">
        <w:rPr>
          <w:rFonts w:ascii="Times New Roman" w:hAnsi="Times New Roman" w:cs="Times New Roman"/>
          <w:color w:val="000000" w:themeColor="text1"/>
          <w:sz w:val="24"/>
          <w:szCs w:val="24"/>
        </w:rPr>
        <w:t xml:space="preserve"> and </w:t>
      </w:r>
      <w:proofErr w:type="spellStart"/>
      <w:r w:rsidRPr="00880293">
        <w:rPr>
          <w:rFonts w:ascii="Times New Roman" w:hAnsi="Times New Roman" w:cs="Times New Roman"/>
          <w:color w:val="000000" w:themeColor="text1"/>
          <w:sz w:val="24"/>
          <w:szCs w:val="24"/>
        </w:rPr>
        <w:t>Arestis</w:t>
      </w:r>
      <w:proofErr w:type="spellEnd"/>
      <w:r w:rsidRPr="00880293">
        <w:rPr>
          <w:rFonts w:ascii="Times New Roman" w:hAnsi="Times New Roman" w:cs="Times New Roman"/>
          <w:color w:val="000000" w:themeColor="text1"/>
          <w:sz w:val="24"/>
          <w:szCs w:val="24"/>
        </w:rPr>
        <w:t>, 2007)</w:t>
      </w:r>
      <w:r w:rsidRPr="00BB2DBE">
        <w:rPr>
          <w:rFonts w:ascii="Times New Roman" w:hAnsi="Times New Roman" w:cs="Times New Roman"/>
          <w:color w:val="000000" w:themeColor="text1"/>
          <w:sz w:val="24"/>
          <w:szCs w:val="24"/>
        </w:rPr>
        <w:t xml:space="preserve">. It is believed that the real exchange rate would positively affect economic growth since it reflects China's competitiveness in global trade (Yao </w:t>
      </w:r>
      <w:r>
        <w:rPr>
          <w:rFonts w:ascii="Times New Roman" w:hAnsi="Times New Roman" w:cs="Times New Roman"/>
          <w:color w:val="000000" w:themeColor="text1"/>
          <w:sz w:val="24"/>
          <w:szCs w:val="24"/>
        </w:rPr>
        <w:t xml:space="preserve">&amp; </w:t>
      </w:r>
      <w:r w:rsidRPr="00BB2DBE">
        <w:rPr>
          <w:rFonts w:ascii="Times New Roman" w:hAnsi="Times New Roman" w:cs="Times New Roman"/>
          <w:color w:val="000000" w:themeColor="text1"/>
          <w:sz w:val="24"/>
          <w:szCs w:val="24"/>
        </w:rPr>
        <w:t xml:space="preserve">Zhang, 2001; Ding, 1998). The tools used to implement this policy (lower tariffs on input resources, higher import taxes or domestically referenced goods, exchange rate fluctuations, and ultimately the abolition of export duties) assist developing economies in gaining the industrial experience necessary to start exporting manufactured goods on an equal footing </w:t>
      </w:r>
      <w:r w:rsidRPr="00880293">
        <w:rPr>
          <w:rFonts w:ascii="Times New Roman" w:hAnsi="Times New Roman" w:cs="Times New Roman"/>
          <w:color w:val="000000" w:themeColor="text1"/>
          <w:sz w:val="24"/>
          <w:szCs w:val="24"/>
        </w:rPr>
        <w:t>(Schmitz, 2007).</w:t>
      </w:r>
      <w:r w:rsidRPr="00BB2DBE">
        <w:rPr>
          <w:rFonts w:ascii="Times New Roman" w:hAnsi="Times New Roman" w:cs="Times New Roman"/>
          <w:color w:val="000000" w:themeColor="text1"/>
          <w:sz w:val="24"/>
          <w:szCs w:val="24"/>
        </w:rPr>
        <w:t xml:space="preserve"> Fixed exchange rates and flexible exchange rates are the two categories of currency rates (Tiwari, 2003). In a system of fixed exchange rates, it is decided by the government. For a long time, economists have maintained that one benefit of flexible exchange rates is that nations gain independence in terms of their capacity to design domestic monetary policy (Melvin, 2017). </w:t>
      </w:r>
      <w:r w:rsidRPr="00880293">
        <w:rPr>
          <w:rFonts w:ascii="Times New Roman" w:hAnsi="Times New Roman" w:cs="Times New Roman"/>
          <w:color w:val="000000" w:themeColor="text1"/>
          <w:sz w:val="24"/>
          <w:szCs w:val="24"/>
        </w:rPr>
        <w:t>“</w:t>
      </w:r>
    </w:p>
    <w:p w14:paraId="42396BFB" w14:textId="77777777" w:rsidR="00132FCC" w:rsidRPr="00BB2DBE" w:rsidRDefault="00132FCC" w:rsidP="00132FCC">
      <w:pPr>
        <w:spacing w:after="0" w:line="360" w:lineRule="auto"/>
        <w:ind w:firstLine="720"/>
        <w:jc w:val="both"/>
        <w:rPr>
          <w:rFonts w:ascii="Times New Roman" w:hAnsi="Times New Roman" w:cs="Times New Roman"/>
          <w:color w:val="000000" w:themeColor="text1"/>
          <w:sz w:val="24"/>
          <w:szCs w:val="24"/>
        </w:rPr>
      </w:pPr>
      <w:r w:rsidRPr="00880293">
        <w:rPr>
          <w:rFonts w:ascii="Times New Roman" w:hAnsi="Times New Roman" w:cs="Times New Roman"/>
          <w:color w:val="000000" w:themeColor="text1"/>
          <w:sz w:val="24"/>
          <w:szCs w:val="24"/>
        </w:rPr>
        <w:t xml:space="preserve">The money supply is the total amount of cash and other liquid assets in an economy on the measurement date. The money supply roughly consists of all cash and deposits that can be used </w:t>
      </w:r>
      <w:r w:rsidRPr="00880293">
        <w:rPr>
          <w:rFonts w:ascii="Times New Roman" w:hAnsi="Times New Roman" w:cs="Times New Roman"/>
          <w:color w:val="000000" w:themeColor="text1"/>
          <w:sz w:val="24"/>
          <w:szCs w:val="24"/>
        </w:rPr>
        <w:lastRenderedPageBreak/>
        <w:t xml:space="preserve">almost instantly (Peter, 2022). </w:t>
      </w:r>
      <w:r w:rsidRPr="00BB2DBE">
        <w:rPr>
          <w:rFonts w:ascii="Times New Roman" w:hAnsi="Times New Roman" w:cs="Times New Roman"/>
          <w:color w:val="000000" w:themeColor="text1"/>
          <w:sz w:val="24"/>
          <w:szCs w:val="24"/>
        </w:rPr>
        <w:t>"Economists often stress only one factor: expansion of the money supply, when it comes to explaining inflation over the longer run" (Romer, 2006).  An increase in inflation (caused by a rise in the money supply) has no impact on the capital stock in a stable state (</w:t>
      </w:r>
      <w:proofErr w:type="spellStart"/>
      <w:r w:rsidRPr="00BB2DBE">
        <w:rPr>
          <w:rFonts w:ascii="Times New Roman" w:hAnsi="Times New Roman" w:cs="Times New Roman"/>
          <w:color w:val="000000" w:themeColor="text1"/>
          <w:sz w:val="24"/>
          <w:szCs w:val="24"/>
        </w:rPr>
        <w:t>Sidrauski</w:t>
      </w:r>
      <w:proofErr w:type="spellEnd"/>
      <w:r w:rsidRPr="00BB2DBE">
        <w:rPr>
          <w:rFonts w:ascii="Times New Roman" w:hAnsi="Times New Roman" w:cs="Times New Roman"/>
          <w:color w:val="000000" w:themeColor="text1"/>
          <w:sz w:val="24"/>
          <w:szCs w:val="24"/>
        </w:rPr>
        <w:t>, 1967). As a result, neither economic growth nor output are impacted. The factors that influence inflation in Nigeria, the budget deficit, money supply, interest rates, and currency rate all have a favorable effect on inflation (</w:t>
      </w:r>
      <w:proofErr w:type="spellStart"/>
      <w:r w:rsidRPr="00BB2DBE">
        <w:rPr>
          <w:rFonts w:ascii="Times New Roman" w:hAnsi="Times New Roman" w:cs="Times New Roman"/>
          <w:color w:val="000000" w:themeColor="text1"/>
          <w:sz w:val="24"/>
          <w:szCs w:val="24"/>
        </w:rPr>
        <w:t>Fatukasi</w:t>
      </w:r>
      <w:proofErr w:type="spellEnd"/>
      <w:r w:rsidRPr="00BB2DBE">
        <w:rPr>
          <w:rFonts w:ascii="Times New Roman" w:hAnsi="Times New Roman" w:cs="Times New Roman"/>
          <w:color w:val="000000" w:themeColor="text1"/>
          <w:sz w:val="24"/>
          <w:szCs w:val="24"/>
        </w:rPr>
        <w:t xml:space="preserve">, 2011). Money supply and growth are anticipated to be positively correlated </w:t>
      </w:r>
      <w:r w:rsidRPr="00880293">
        <w:rPr>
          <w:rFonts w:ascii="Times New Roman" w:hAnsi="Times New Roman" w:cs="Times New Roman"/>
          <w:color w:val="000000" w:themeColor="text1"/>
          <w:sz w:val="24"/>
          <w:szCs w:val="24"/>
        </w:rPr>
        <w:t xml:space="preserve">(Ajayi &amp; </w:t>
      </w:r>
      <w:proofErr w:type="spellStart"/>
      <w:r w:rsidRPr="00880293">
        <w:rPr>
          <w:rFonts w:ascii="Times New Roman" w:hAnsi="Times New Roman" w:cs="Times New Roman"/>
          <w:color w:val="000000" w:themeColor="text1"/>
          <w:sz w:val="24"/>
          <w:szCs w:val="24"/>
        </w:rPr>
        <w:t>Ojo</w:t>
      </w:r>
      <w:proofErr w:type="spellEnd"/>
      <w:r w:rsidRPr="00880293">
        <w:rPr>
          <w:rFonts w:ascii="Times New Roman" w:hAnsi="Times New Roman" w:cs="Times New Roman"/>
          <w:color w:val="000000" w:themeColor="text1"/>
          <w:sz w:val="24"/>
          <w:szCs w:val="24"/>
        </w:rPr>
        <w:t>, 1979)</w:t>
      </w:r>
      <w:r w:rsidRPr="00BB2DBE">
        <w:rPr>
          <w:rFonts w:ascii="Times New Roman" w:hAnsi="Times New Roman" w:cs="Times New Roman"/>
          <w:color w:val="000000" w:themeColor="text1"/>
          <w:sz w:val="24"/>
          <w:szCs w:val="24"/>
        </w:rPr>
        <w:t>. Notifications of unexpected changes in the money supply had a favorable impact on interest rates (</w:t>
      </w:r>
      <w:proofErr w:type="spellStart"/>
      <w:r w:rsidRPr="00BB2DBE">
        <w:rPr>
          <w:rFonts w:ascii="Times New Roman" w:hAnsi="Times New Roman" w:cs="Times New Roman"/>
          <w:color w:val="000000" w:themeColor="text1"/>
          <w:sz w:val="24"/>
          <w:szCs w:val="24"/>
        </w:rPr>
        <w:t>Urich</w:t>
      </w:r>
      <w:proofErr w:type="spellEnd"/>
      <w:r w:rsidRPr="00BB2DB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&amp; </w:t>
      </w:r>
      <w:r w:rsidRPr="00BB2DBE">
        <w:rPr>
          <w:rFonts w:ascii="Times New Roman" w:hAnsi="Times New Roman" w:cs="Times New Roman"/>
          <w:color w:val="000000" w:themeColor="text1"/>
          <w:sz w:val="24"/>
          <w:szCs w:val="24"/>
        </w:rPr>
        <w:t xml:space="preserve">Wachtel, 1981, </w:t>
      </w:r>
      <w:r w:rsidRPr="00880293">
        <w:rPr>
          <w:rFonts w:ascii="Times New Roman" w:hAnsi="Times New Roman" w:cs="Times New Roman"/>
          <w:color w:val="000000" w:themeColor="text1"/>
          <w:sz w:val="24"/>
          <w:szCs w:val="24"/>
        </w:rPr>
        <w:t xml:space="preserve">Grossman, 1981, </w:t>
      </w:r>
      <w:proofErr w:type="spellStart"/>
      <w:r w:rsidRPr="00880293">
        <w:rPr>
          <w:rFonts w:ascii="Times New Roman" w:hAnsi="Times New Roman" w:cs="Times New Roman"/>
          <w:color w:val="000000" w:themeColor="text1"/>
          <w:sz w:val="24"/>
          <w:szCs w:val="24"/>
        </w:rPr>
        <w:t>Roley</w:t>
      </w:r>
      <w:proofErr w:type="spellEnd"/>
      <w:r w:rsidRPr="00880293">
        <w:rPr>
          <w:rFonts w:ascii="Times New Roman" w:hAnsi="Times New Roman" w:cs="Times New Roman"/>
          <w:color w:val="000000" w:themeColor="text1"/>
          <w:sz w:val="24"/>
          <w:szCs w:val="24"/>
        </w:rPr>
        <w:t>, 1981</w:t>
      </w:r>
      <w:r w:rsidRPr="00BB2DBE">
        <w:rPr>
          <w:rFonts w:ascii="Times New Roman" w:hAnsi="Times New Roman" w:cs="Times New Roman"/>
          <w:color w:val="000000" w:themeColor="text1"/>
          <w:sz w:val="24"/>
          <w:szCs w:val="24"/>
        </w:rPr>
        <w:t>).</w:t>
      </w:r>
    </w:p>
    <w:p w14:paraId="2FF066F5" w14:textId="77777777" w:rsidR="00132FCC" w:rsidRDefault="00132FCC" w:rsidP="00880293">
      <w:pPr>
        <w:spacing w:after="0" w:line="360" w:lineRule="auto"/>
        <w:ind w:firstLine="720"/>
        <w:jc w:val="both"/>
        <w:rPr>
          <w:rFonts w:ascii="Times New Roman" w:hAnsi="Times New Roman" w:cs="Times New Roman"/>
          <w:color w:val="000000" w:themeColor="text1"/>
          <w:sz w:val="24"/>
          <w:szCs w:val="24"/>
        </w:rPr>
      </w:pPr>
    </w:p>
    <w:p w14:paraId="34AA98A0" w14:textId="77777777" w:rsidR="00132FCC" w:rsidRPr="00BB2DBE" w:rsidRDefault="00132FCC" w:rsidP="00132FCC">
      <w:pPr>
        <w:spacing w:after="0"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000000" w:themeColor="text1"/>
          <w:sz w:val="24"/>
          <w:szCs w:val="24"/>
        </w:rPr>
        <w:t xml:space="preserve">By stating that "low interest rates tend to lead output, whereas an increase in production likely to be accompanied by higher interest rates," </w:t>
      </w:r>
      <w:r w:rsidRPr="00880293">
        <w:rPr>
          <w:rFonts w:ascii="Times New Roman" w:hAnsi="Times New Roman" w:cs="Times New Roman"/>
          <w:color w:val="000000" w:themeColor="text1"/>
          <w:sz w:val="24"/>
          <w:szCs w:val="24"/>
        </w:rPr>
        <w:t>Walsh (2003)</w:t>
      </w:r>
      <w:r w:rsidRPr="00BB2DBE">
        <w:rPr>
          <w:rFonts w:ascii="Times New Roman" w:hAnsi="Times New Roman" w:cs="Times New Roman"/>
          <w:color w:val="000000" w:themeColor="text1"/>
          <w:sz w:val="24"/>
          <w:szCs w:val="24"/>
        </w:rPr>
        <w:t xml:space="preserve"> supports this finding. Although one body of theoretical research, going back to Tobin (1965) and up to the most current study by </w:t>
      </w:r>
      <w:proofErr w:type="spellStart"/>
      <w:r w:rsidRPr="00BB2DBE">
        <w:rPr>
          <w:rFonts w:ascii="Times New Roman" w:hAnsi="Times New Roman" w:cs="Times New Roman"/>
          <w:color w:val="000000" w:themeColor="text1"/>
          <w:sz w:val="24"/>
          <w:szCs w:val="24"/>
        </w:rPr>
        <w:t>Lioui</w:t>
      </w:r>
      <w:proofErr w:type="spellEnd"/>
      <w:r w:rsidRPr="00BB2DBE">
        <w:rPr>
          <w:rFonts w:ascii="Times New Roman" w:hAnsi="Times New Roman" w:cs="Times New Roman"/>
          <w:color w:val="000000" w:themeColor="text1"/>
          <w:sz w:val="24"/>
          <w:szCs w:val="24"/>
        </w:rPr>
        <w:t xml:space="preserve"> and </w:t>
      </w:r>
      <w:proofErr w:type="spellStart"/>
      <w:r w:rsidRPr="00BB2DBE">
        <w:rPr>
          <w:rFonts w:ascii="Times New Roman" w:hAnsi="Times New Roman" w:cs="Times New Roman"/>
          <w:color w:val="000000" w:themeColor="text1"/>
          <w:sz w:val="24"/>
          <w:szCs w:val="24"/>
        </w:rPr>
        <w:t>Poncet</w:t>
      </w:r>
      <w:proofErr w:type="spellEnd"/>
      <w:r w:rsidRPr="00BB2DBE">
        <w:rPr>
          <w:rFonts w:ascii="Times New Roman" w:hAnsi="Times New Roman" w:cs="Times New Roman"/>
          <w:color w:val="000000" w:themeColor="text1"/>
          <w:sz w:val="24"/>
          <w:szCs w:val="24"/>
        </w:rPr>
        <w:t xml:space="preserve"> (2008), promotes the idea that inflation might encourage investment by exerting pressure on the real interest rate, the actual findings go in the other direction. Continuous rises in the public deficit and expenses have served as the cause of inflation together with the high interest rate and devaluation process (</w:t>
      </w:r>
      <w:proofErr w:type="spellStart"/>
      <w:r w:rsidRPr="00BB2DBE">
        <w:rPr>
          <w:rFonts w:ascii="Times New Roman" w:hAnsi="Times New Roman" w:cs="Times New Roman"/>
          <w:color w:val="000000" w:themeColor="text1"/>
          <w:sz w:val="24"/>
          <w:szCs w:val="24"/>
        </w:rPr>
        <w:t>Erçel</w:t>
      </w:r>
      <w:proofErr w:type="spellEnd"/>
      <w:r w:rsidRPr="00BB2DBE">
        <w:rPr>
          <w:rFonts w:ascii="Times New Roman" w:hAnsi="Times New Roman" w:cs="Times New Roman"/>
          <w:color w:val="000000" w:themeColor="text1"/>
          <w:sz w:val="24"/>
          <w:szCs w:val="24"/>
        </w:rPr>
        <w:t xml:space="preserve">, 1999). Inflation uncertainty has an impact on both the intra-temporal allocation of resources and the intertemporal allocation of resources via its impact on relative prices in the presence of nominal rigidities (Friedman's, 1977). The amount of worker </w:t>
      </w:r>
      <w:proofErr w:type="gramStart"/>
      <w:r w:rsidRPr="00BB2DBE">
        <w:rPr>
          <w:rFonts w:ascii="Times New Roman" w:hAnsi="Times New Roman" w:cs="Times New Roman"/>
          <w:color w:val="000000" w:themeColor="text1"/>
          <w:sz w:val="24"/>
          <w:szCs w:val="24"/>
        </w:rPr>
        <w:t>pay</w:t>
      </w:r>
      <w:proofErr w:type="gramEnd"/>
      <w:r w:rsidRPr="00BB2DBE">
        <w:rPr>
          <w:rFonts w:ascii="Times New Roman" w:hAnsi="Times New Roman" w:cs="Times New Roman"/>
          <w:color w:val="000000" w:themeColor="text1"/>
          <w:sz w:val="24"/>
          <w:szCs w:val="24"/>
        </w:rPr>
        <w:t xml:space="preserve">, rent, interest rates, income of a specific firm, tax on created items, and import level are the finest ways to summarize the income approach </w:t>
      </w:r>
      <w:r w:rsidRPr="00880293">
        <w:rPr>
          <w:rFonts w:ascii="Times New Roman" w:hAnsi="Times New Roman" w:cs="Times New Roman"/>
          <w:color w:val="000000" w:themeColor="text1"/>
          <w:sz w:val="24"/>
          <w:szCs w:val="24"/>
        </w:rPr>
        <w:t>(McConnel and Brue, 2008).”</w:t>
      </w:r>
    </w:p>
    <w:p w14:paraId="0FAE00E1" w14:textId="77777777" w:rsidR="00132FCC" w:rsidRPr="00880293" w:rsidRDefault="00132FCC" w:rsidP="00880293">
      <w:pPr>
        <w:spacing w:after="0" w:line="360" w:lineRule="auto"/>
        <w:ind w:firstLine="720"/>
        <w:jc w:val="both"/>
        <w:rPr>
          <w:rFonts w:ascii="Times New Roman" w:hAnsi="Times New Roman" w:cs="Times New Roman"/>
          <w:color w:val="000000" w:themeColor="text1"/>
          <w:sz w:val="24"/>
          <w:szCs w:val="24"/>
        </w:rPr>
      </w:pPr>
      <w:r w:rsidRPr="00880293">
        <w:rPr>
          <w:rFonts w:ascii="Times New Roman" w:hAnsi="Times New Roman" w:cs="Times New Roman"/>
          <w:color w:val="000000" w:themeColor="text1"/>
          <w:sz w:val="24"/>
          <w:szCs w:val="24"/>
        </w:rPr>
        <w:t>“</w:t>
      </w:r>
    </w:p>
    <w:p w14:paraId="2164678B" w14:textId="781E7269" w:rsidR="00132FCC" w:rsidRPr="00BB2DBE" w:rsidRDefault="00132FCC" w:rsidP="00132FCC">
      <w:pPr>
        <w:spacing w:after="0" w:line="360" w:lineRule="auto"/>
        <w:ind w:firstLine="720"/>
        <w:jc w:val="both"/>
        <w:rPr>
          <w:rFonts w:ascii="Times New Roman" w:hAnsi="Times New Roman" w:cs="Times New Roman"/>
          <w:color w:val="000000" w:themeColor="text1"/>
          <w:sz w:val="24"/>
          <w:szCs w:val="24"/>
        </w:rPr>
      </w:pPr>
      <w:r w:rsidRPr="00BB2DBE">
        <w:rPr>
          <w:rFonts w:ascii="Times New Roman" w:hAnsi="Times New Roman" w:cs="Times New Roman"/>
          <w:color w:val="000000" w:themeColor="text1"/>
          <w:sz w:val="24"/>
          <w:szCs w:val="24"/>
        </w:rPr>
        <w:t xml:space="preserve">The Pakistani nation's saving rate's contributing factors was investigated (Khan et al., 1992). The research demonstrates that although foreign capital input discouraged national saves, income, real interest rates, changes in trade, and economic openness all favorably impacted national savings. Even though the neo-classical growth theory predicted that a higher saving rate would only have a short-term favorable effect on the growth of the economy because it would have a negative impact on capital productivity, several empirical studies discovered that the saving rate had a positive impact on long-term growth </w:t>
      </w:r>
      <w:r w:rsidRPr="00880293">
        <w:rPr>
          <w:rFonts w:ascii="Times New Roman" w:hAnsi="Times New Roman" w:cs="Times New Roman"/>
          <w:color w:val="000000" w:themeColor="text1"/>
          <w:sz w:val="24"/>
          <w:szCs w:val="24"/>
        </w:rPr>
        <w:t>(““Page, 1994; Cardenas &amp; Escobar, 1998</w:t>
      </w:r>
      <w:r w:rsidR="00B07637" w:rsidRPr="00880293">
        <w:rPr>
          <w:rFonts w:ascii="Times New Roman" w:hAnsi="Times New Roman" w:cs="Times New Roman"/>
          <w:color w:val="000000" w:themeColor="text1"/>
          <w:sz w:val="24"/>
          <w:szCs w:val="24"/>
        </w:rPr>
        <w:t>”</w:t>
      </w:r>
      <w:r w:rsidRPr="00880293">
        <w:rPr>
          <w:rFonts w:ascii="Times New Roman" w:hAnsi="Times New Roman" w:cs="Times New Roman"/>
          <w:color w:val="000000" w:themeColor="text1"/>
          <w:sz w:val="24"/>
          <w:szCs w:val="24"/>
        </w:rPr>
        <w:t xml:space="preserve">; </w:t>
      </w:r>
      <w:r w:rsidR="00B07637" w:rsidRPr="00880293">
        <w:rPr>
          <w:rFonts w:ascii="Times New Roman" w:hAnsi="Times New Roman" w:cs="Times New Roman"/>
          <w:color w:val="000000" w:themeColor="text1"/>
          <w:sz w:val="24"/>
          <w:szCs w:val="24"/>
        </w:rPr>
        <w:t>“</w:t>
      </w:r>
      <w:r w:rsidRPr="00880293">
        <w:rPr>
          <w:rFonts w:ascii="Times New Roman" w:hAnsi="Times New Roman" w:cs="Times New Roman"/>
          <w:color w:val="000000" w:themeColor="text1"/>
          <w:sz w:val="24"/>
          <w:szCs w:val="24"/>
        </w:rPr>
        <w:t>Motely, 1994</w:t>
      </w:r>
      <w:r w:rsidR="00B07637" w:rsidRPr="00880293">
        <w:rPr>
          <w:rFonts w:ascii="Times New Roman" w:hAnsi="Times New Roman" w:cs="Times New Roman"/>
          <w:color w:val="000000" w:themeColor="text1"/>
          <w:sz w:val="24"/>
          <w:szCs w:val="24"/>
        </w:rPr>
        <w:t>”</w:t>
      </w:r>
      <w:r w:rsidRPr="00880293">
        <w:rPr>
          <w:rFonts w:ascii="Times New Roman" w:hAnsi="Times New Roman" w:cs="Times New Roman"/>
          <w:color w:val="000000" w:themeColor="text1"/>
          <w:sz w:val="24"/>
          <w:szCs w:val="24"/>
        </w:rPr>
        <w:t xml:space="preserve">; </w:t>
      </w:r>
      <w:r w:rsidR="00B07637" w:rsidRPr="00880293">
        <w:rPr>
          <w:rFonts w:ascii="Times New Roman" w:hAnsi="Times New Roman" w:cs="Times New Roman"/>
          <w:color w:val="000000" w:themeColor="text1"/>
          <w:sz w:val="24"/>
          <w:szCs w:val="24"/>
        </w:rPr>
        <w:t>“</w:t>
      </w:r>
      <w:proofErr w:type="spellStart"/>
      <w:r w:rsidRPr="00880293">
        <w:rPr>
          <w:rFonts w:ascii="Times New Roman" w:hAnsi="Times New Roman" w:cs="Times New Roman"/>
          <w:color w:val="000000" w:themeColor="text1"/>
          <w:sz w:val="24"/>
          <w:szCs w:val="24"/>
        </w:rPr>
        <w:t>Krieckhaus</w:t>
      </w:r>
      <w:proofErr w:type="spellEnd"/>
      <w:r w:rsidR="00B07637" w:rsidRPr="00880293">
        <w:rPr>
          <w:rFonts w:ascii="Times New Roman" w:hAnsi="Times New Roman" w:cs="Times New Roman"/>
          <w:color w:val="000000" w:themeColor="text1"/>
          <w:sz w:val="24"/>
          <w:szCs w:val="24"/>
        </w:rPr>
        <w:t>”</w:t>
      </w:r>
      <w:r w:rsidRPr="00880293">
        <w:rPr>
          <w:rFonts w:ascii="Times New Roman" w:hAnsi="Times New Roman" w:cs="Times New Roman"/>
          <w:color w:val="000000" w:themeColor="text1"/>
          <w:sz w:val="24"/>
          <w:szCs w:val="24"/>
        </w:rPr>
        <w:t>, 2002””)</w:t>
      </w:r>
      <w:r w:rsidRPr="00BB2DBE">
        <w:rPr>
          <w:rFonts w:ascii="Times New Roman" w:hAnsi="Times New Roman" w:cs="Times New Roman"/>
          <w:color w:val="000000" w:themeColor="text1"/>
          <w:sz w:val="24"/>
          <w:szCs w:val="24"/>
        </w:rPr>
        <w:t xml:space="preserve">. A link between inflation and savings in India was found that was </w:t>
      </w:r>
      <w:r w:rsidRPr="00880293">
        <w:rPr>
          <w:rFonts w:ascii="Times New Roman" w:hAnsi="Times New Roman" w:cs="Times New Roman"/>
          <w:color w:val="000000" w:themeColor="text1"/>
          <w:sz w:val="24"/>
          <w:szCs w:val="24"/>
        </w:rPr>
        <w:t>negative (</w:t>
      </w:r>
      <w:proofErr w:type="spellStart"/>
      <w:r w:rsidRPr="00880293">
        <w:rPr>
          <w:rFonts w:ascii="Times New Roman" w:hAnsi="Times New Roman" w:cs="Times New Roman"/>
          <w:color w:val="000000" w:themeColor="text1"/>
          <w:sz w:val="24"/>
          <w:szCs w:val="24"/>
        </w:rPr>
        <w:t>Emara</w:t>
      </w:r>
      <w:proofErr w:type="spellEnd"/>
      <w:r w:rsidRPr="00880293">
        <w:rPr>
          <w:rFonts w:ascii="Times New Roman" w:hAnsi="Times New Roman" w:cs="Times New Roman"/>
          <w:color w:val="000000" w:themeColor="text1"/>
          <w:sz w:val="24"/>
          <w:szCs w:val="24"/>
        </w:rPr>
        <w:t xml:space="preserve"> &amp; </w:t>
      </w:r>
      <w:proofErr w:type="spellStart"/>
      <w:r w:rsidRPr="00880293">
        <w:rPr>
          <w:rFonts w:ascii="Times New Roman" w:hAnsi="Times New Roman" w:cs="Times New Roman"/>
          <w:color w:val="000000" w:themeColor="text1"/>
          <w:sz w:val="24"/>
          <w:szCs w:val="24"/>
        </w:rPr>
        <w:t>Kasa</w:t>
      </w:r>
      <w:proofErr w:type="spellEnd"/>
      <w:r w:rsidRPr="00880293">
        <w:rPr>
          <w:rFonts w:ascii="Times New Roman" w:hAnsi="Times New Roman" w:cs="Times New Roman"/>
          <w:color w:val="000000" w:themeColor="text1"/>
          <w:sz w:val="24"/>
          <w:szCs w:val="24"/>
        </w:rPr>
        <w:t>, 2020).</w:t>
      </w:r>
      <w:r w:rsidRPr="00BB2DBE">
        <w:rPr>
          <w:rFonts w:ascii="Times New Roman" w:hAnsi="Times New Roman" w:cs="Times New Roman"/>
          <w:color w:val="000000" w:themeColor="text1"/>
          <w:sz w:val="24"/>
          <w:szCs w:val="24"/>
        </w:rPr>
        <w:t xml:space="preserve"> The results demonstrated that India's high rate of inflation causes </w:t>
      </w:r>
      <w:r w:rsidRPr="00BB2DBE">
        <w:rPr>
          <w:rFonts w:ascii="Times New Roman" w:hAnsi="Times New Roman" w:cs="Times New Roman"/>
          <w:color w:val="000000" w:themeColor="text1"/>
          <w:sz w:val="24"/>
          <w:szCs w:val="24"/>
        </w:rPr>
        <w:lastRenderedPageBreak/>
        <w:t xml:space="preserve">a decline in the saving rate. By combining several policy-related, demographic, structural, and political elements that may affect the saving ratio, the method of determining saving rates was evaluated </w:t>
      </w:r>
      <w:r w:rsidRPr="00880293">
        <w:rPr>
          <w:rFonts w:ascii="Times New Roman" w:hAnsi="Times New Roman" w:cs="Times New Roman"/>
          <w:color w:val="000000" w:themeColor="text1"/>
          <w:sz w:val="24"/>
          <w:szCs w:val="24"/>
        </w:rPr>
        <w:t>(Edwards, 1996)</w:t>
      </w:r>
      <w:r w:rsidRPr="00BB2DBE">
        <w:rPr>
          <w:rFonts w:ascii="Times New Roman" w:hAnsi="Times New Roman" w:cs="Times New Roman"/>
          <w:color w:val="000000" w:themeColor="text1"/>
          <w:sz w:val="24"/>
          <w:szCs w:val="24"/>
        </w:rPr>
        <w:t>.</w:t>
      </w:r>
      <w:r w:rsidRPr="00880293">
        <w:rPr>
          <w:rFonts w:ascii="Times New Roman" w:hAnsi="Times New Roman" w:cs="Times New Roman"/>
          <w:color w:val="000000" w:themeColor="text1"/>
          <w:sz w:val="24"/>
          <w:szCs w:val="24"/>
        </w:rPr>
        <w:t>”</w:t>
      </w:r>
    </w:p>
    <w:p w14:paraId="23E514FE" w14:textId="77777777" w:rsidR="00132FCC" w:rsidRDefault="00132FCC" w:rsidP="00880293">
      <w:pPr>
        <w:spacing w:after="0" w:line="360" w:lineRule="auto"/>
        <w:ind w:firstLine="720"/>
        <w:jc w:val="both"/>
        <w:rPr>
          <w:rFonts w:ascii="Times New Roman" w:hAnsi="Times New Roman" w:cs="Times New Roman"/>
          <w:color w:val="000000" w:themeColor="text1"/>
          <w:sz w:val="24"/>
          <w:szCs w:val="24"/>
        </w:rPr>
      </w:pPr>
      <w:r w:rsidRPr="00880293">
        <w:rPr>
          <w:rFonts w:ascii="Times New Roman" w:hAnsi="Times New Roman" w:cs="Times New Roman"/>
          <w:color w:val="000000" w:themeColor="text1"/>
          <w:sz w:val="24"/>
          <w:szCs w:val="24"/>
        </w:rPr>
        <w:t xml:space="preserve">“Allocating money or other resources to a project where you hope to make a profit, break even, or experience some other </w:t>
      </w:r>
      <w:proofErr w:type="spellStart"/>
      <w:r w:rsidRPr="00880293">
        <w:rPr>
          <w:rFonts w:ascii="Times New Roman" w:hAnsi="Times New Roman" w:cs="Times New Roman"/>
          <w:color w:val="000000" w:themeColor="text1"/>
          <w:sz w:val="24"/>
          <w:szCs w:val="24"/>
        </w:rPr>
        <w:t>favourable</w:t>
      </w:r>
      <w:proofErr w:type="spellEnd"/>
      <w:r w:rsidRPr="00880293">
        <w:rPr>
          <w:rFonts w:ascii="Times New Roman" w:hAnsi="Times New Roman" w:cs="Times New Roman"/>
          <w:color w:val="000000" w:themeColor="text1"/>
          <w:sz w:val="24"/>
          <w:szCs w:val="24"/>
        </w:rPr>
        <w:t xml:space="preserve"> outcome is referred to as investing. When you invest, you buy things whose value you believe will increase over time, potentially increasing the amount of money you have (Turner, 2022). Theoretically, because of inefficient resource use and skewed investment decisions, inflation has a significant impact on economic growth (Miller &amp; Benjamin, 2008; Paul et. al., 1997). Reported to the authorities were the effects of Nigeria's urban unemployment problem on economic growth, together with investment and the inflation rate as occasional variables (Stephen, 2012). There is no longer a negative association between inflation and real GDP, notwithstanding research on the impact of investment and inflation on economic growth (Taiwo, 2011). In order to reduce inflation in the long and near periods, he offers demand and supply management measures. Low investment levels ca</w:t>
      </w:r>
      <w:r w:rsidRPr="00BB2DBE">
        <w:rPr>
          <w:rFonts w:ascii="Times New Roman" w:hAnsi="Times New Roman" w:cs="Times New Roman"/>
          <w:color w:val="000000" w:themeColor="text1"/>
          <w:sz w:val="24"/>
          <w:szCs w:val="24"/>
          <w:shd w:val="clear" w:color="auto" w:fill="FFFFFF"/>
        </w:rPr>
        <w:t>used by high inflation have a detrimental effect on economic growth (Barro, 1995). According to Fischer's study from 1993, governmental deficits and inflation both have a negative impact on growth, investments, and productivity</w:t>
      </w:r>
      <w:r w:rsidRPr="00BB2DBE">
        <w:rPr>
          <w:rFonts w:ascii="Times New Roman" w:hAnsi="Times New Roman" w:cs="Times New Roman"/>
          <w:color w:val="000000" w:themeColor="text1"/>
          <w:sz w:val="24"/>
          <w:szCs w:val="24"/>
        </w:rPr>
        <w:t>.</w:t>
      </w:r>
    </w:p>
    <w:p w14:paraId="2663116B" w14:textId="4592855E" w:rsidR="00132FCC" w:rsidRDefault="00132FCC" w:rsidP="00CD65E9">
      <w:pPr>
        <w:pStyle w:val="H1"/>
        <w:numPr>
          <w:ilvl w:val="0"/>
          <w:numId w:val="19"/>
        </w:numPr>
      </w:pPr>
      <w:bookmarkStart w:id="10" w:name="_Toc134467671"/>
      <w:r w:rsidRPr="00BB2DBE">
        <w:t>Theoretical Framework</w:t>
      </w:r>
      <w:bookmarkEnd w:id="10"/>
    </w:p>
    <w:p w14:paraId="211337C6" w14:textId="77777777" w:rsidR="00132FCC" w:rsidRPr="00132FCC" w:rsidRDefault="00132FCC" w:rsidP="00132FCC"/>
    <w:p w14:paraId="3009BE85" w14:textId="17892E10" w:rsidR="00132FCC" w:rsidRDefault="00132FCC" w:rsidP="00CD65E9">
      <w:pPr>
        <w:pStyle w:val="H1"/>
        <w:numPr>
          <w:ilvl w:val="1"/>
          <w:numId w:val="19"/>
        </w:numPr>
      </w:pPr>
      <w:bookmarkStart w:id="11" w:name="_Toc134467672"/>
      <w:r w:rsidRPr="00BB2DBE">
        <w:t>Data</w:t>
      </w:r>
      <w:bookmarkEnd w:id="11"/>
    </w:p>
    <w:p w14:paraId="04B8CEFE" w14:textId="77777777" w:rsidR="005C5AF6" w:rsidRPr="005C5AF6" w:rsidRDefault="005C5AF6" w:rsidP="005C5AF6"/>
    <w:p w14:paraId="00DECC83" w14:textId="77777777" w:rsidR="00132FCC" w:rsidRPr="00BB2DBE" w:rsidRDefault="00132FCC" w:rsidP="00132FCC">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B2DBE">
        <w:rPr>
          <w:rFonts w:ascii="Times New Roman" w:hAnsi="Times New Roman" w:cs="Times New Roman"/>
          <w:sz w:val="24"/>
          <w:szCs w:val="24"/>
        </w:rPr>
        <w:t xml:space="preserve">Since this research uses secondary data to examine the impact of inflation and unemployment, all information on the variables that influence unemployment was acquired from various internet sources, such as the World Bank (WDI) and </w:t>
      </w:r>
      <w:r w:rsidRPr="00FE664E">
        <w:rPr>
          <w:rFonts w:ascii="Times New Roman" w:hAnsi="Times New Roman" w:cs="Times New Roman"/>
          <w:sz w:val="24"/>
          <w:szCs w:val="24"/>
        </w:rPr>
        <w:t>Economic Surveys. In order</w:t>
      </w:r>
      <w:r w:rsidRPr="00BB2DBE">
        <w:rPr>
          <w:rFonts w:ascii="Times New Roman" w:hAnsi="Times New Roman" w:cs="Times New Roman"/>
          <w:sz w:val="24"/>
          <w:szCs w:val="24"/>
        </w:rPr>
        <w:t xml:space="preserve"> to examine the impact of Economic Growth across 50 nations—25 developing countries and 25 developed countries—over an extensive period of 12 years, this research will collect data in the form of Longitudinal (panel data). This would allow for a better understanding of how inflation &amp; unemployment affects economic growth differently in industrialized and developing nations. The primary justification for doing this analysis is causal research, which is used to examine the cause-and-effect connections between economic growth, inflation and unemployment. Additionally, </w:t>
      </w:r>
      <w:r w:rsidRPr="00BB2DBE">
        <w:rPr>
          <w:rFonts w:ascii="Times New Roman" w:hAnsi="Times New Roman" w:cs="Times New Roman"/>
          <w:sz w:val="24"/>
          <w:szCs w:val="24"/>
        </w:rPr>
        <w:lastRenderedPageBreak/>
        <w:t>there is little interference in this study, reducing bias and making it less time-consuming. The data collection and research methodology used for this work are efficient in terms of time and consistency.</w:t>
      </w:r>
    </w:p>
    <w:p w14:paraId="7E58690B" w14:textId="77777777" w:rsidR="00132FCC" w:rsidRPr="00BB2DBE" w:rsidRDefault="00132FCC" w:rsidP="00132FCC">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B2DBE">
        <w:rPr>
          <w:rFonts w:ascii="Times New Roman" w:hAnsi="Times New Roman" w:cs="Times New Roman"/>
          <w:sz w:val="24"/>
          <w:szCs w:val="24"/>
        </w:rPr>
        <w:t>For both developed and developing nations, the goal of our research is to examine the causal link between inflation, unemployment, and economic growth. In addition, we'll consider additional variables including the interest rate, money supply, investment, and savings rate. Because we will be utilizing secondary data for the correlational study and therefore having no impact on the data, there will be very little researcher intervention in this study. Additionally, the research will be carried out in a natural environment where events will develop naturally. Since the data we are utilizing is secondary, no new data will be obtained since the surveys used to get it have already been completed. Furthermore, since developing and developed nations make up our cross-sectional unit, the analysis will be done at the country level. The research will also be a longitudinal panel study because the data will be gathered from 2008 to 2020.</w:t>
      </w:r>
    </w:p>
    <w:p w14:paraId="20C2D8B0" w14:textId="77777777" w:rsidR="00132FCC" w:rsidRPr="00BB2DBE" w:rsidRDefault="00132FCC" w:rsidP="00CD65E9">
      <w:pPr>
        <w:pStyle w:val="H1"/>
        <w:numPr>
          <w:ilvl w:val="1"/>
          <w:numId w:val="19"/>
        </w:numPr>
      </w:pPr>
      <w:bookmarkStart w:id="12" w:name="_Toc134467673"/>
      <w:r w:rsidRPr="00BB2DBE">
        <w:t>Empirical Estimation</w:t>
      </w:r>
      <w:bookmarkEnd w:id="12"/>
    </w:p>
    <w:p w14:paraId="6DFFA988" w14:textId="77777777" w:rsidR="00132FCC" w:rsidRPr="00BB2DBE" w:rsidRDefault="00132FCC" w:rsidP="00132FCC">
      <w:pPr>
        <w:rPr>
          <w:rFonts w:ascii="Times New Roman" w:hAnsi="Times New Roman" w:cs="Times New Roman"/>
          <w:sz w:val="24"/>
          <w:szCs w:val="24"/>
        </w:rPr>
      </w:pPr>
    </w:p>
    <w:p w14:paraId="6654F88F" w14:textId="6797DD92" w:rsidR="00132FCC" w:rsidRDefault="00132FCC" w:rsidP="00C6209B">
      <w:pPr>
        <w:tabs>
          <w:tab w:val="left" w:pos="851"/>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BB2DBE">
        <w:rPr>
          <w:rFonts w:ascii="Times New Roman" w:hAnsi="Times New Roman" w:cs="Times New Roman"/>
          <w:sz w:val="24"/>
          <w:szCs w:val="24"/>
        </w:rPr>
        <w:t xml:space="preserve">This research empirically analyses the variables that affect unemployment &amp; inflation especially looking at how economic growth affects unemployment and inflation in both developing and developed nations. This research paper's primary goal is to determine the relationships among the independent and dependent variables for various nations while also specifically examining how the economic growth interacts with numerous factors that impact unemployment and inflation. Additionally, we shall determine the broad relevance of each element and its link to unemployment and inflation in both developed and developing nations in this research. In this essay, we examine 25 developing nations and 25 developed nations during a </w:t>
      </w:r>
      <w:r w:rsidR="00B07637">
        <w:rPr>
          <w:rFonts w:ascii="Times New Roman" w:hAnsi="Times New Roman" w:cs="Times New Roman"/>
          <w:sz w:val="24"/>
          <w:szCs w:val="24"/>
        </w:rPr>
        <w:t xml:space="preserve">20 </w:t>
      </w:r>
      <w:r w:rsidRPr="00BB2DBE">
        <w:rPr>
          <w:rFonts w:ascii="Times New Roman" w:hAnsi="Times New Roman" w:cs="Times New Roman"/>
          <w:sz w:val="24"/>
          <w:szCs w:val="24"/>
        </w:rPr>
        <w:t>-year period. The regression equation for the model is shown below:</w:t>
      </w:r>
    </w:p>
    <w:p w14:paraId="1E0E8D26" w14:textId="1E921C50" w:rsidR="00132FCC" w:rsidRPr="00BB2DBE" w:rsidRDefault="00132FCC" w:rsidP="00132FCC">
      <w:pPr>
        <w:spacing w:line="360" w:lineRule="auto"/>
        <w:ind w:firstLine="720"/>
        <w:jc w:val="both"/>
        <w:rPr>
          <w:rFonts w:ascii="Times New Roman" w:hAnsi="Times New Roman" w:cs="Times New Roman"/>
          <w:sz w:val="24"/>
          <w:szCs w:val="24"/>
        </w:rPr>
      </w:pPr>
      <w:r w:rsidRPr="00BB2DBE">
        <w:rPr>
          <w:rFonts w:ascii="Times New Roman" w:hAnsi="Times New Roman" w:cs="Times New Roman"/>
          <w:sz w:val="24"/>
          <w:szCs w:val="24"/>
        </w:rPr>
        <w:t>Y = β</w:t>
      </w:r>
      <w:r w:rsidRPr="00BB2DBE">
        <w:rPr>
          <w:rFonts w:ascii="Times New Roman" w:hAnsi="Times New Roman" w:cs="Times New Roman"/>
          <w:sz w:val="24"/>
          <w:szCs w:val="24"/>
          <w:vertAlign w:val="subscript"/>
        </w:rPr>
        <w:t>0</w:t>
      </w:r>
      <w:r w:rsidRPr="00BB2DBE">
        <w:rPr>
          <w:rFonts w:ascii="Times New Roman" w:hAnsi="Times New Roman" w:cs="Times New Roman"/>
          <w:sz w:val="24"/>
          <w:szCs w:val="24"/>
        </w:rPr>
        <w:t xml:space="preserve"> + β</w:t>
      </w:r>
      <w:r w:rsidRPr="00BB2DBE">
        <w:rPr>
          <w:rFonts w:ascii="Times New Roman" w:hAnsi="Times New Roman" w:cs="Times New Roman"/>
          <w:sz w:val="24"/>
          <w:szCs w:val="24"/>
          <w:vertAlign w:val="subscript"/>
        </w:rPr>
        <w:t xml:space="preserve">1 </w:t>
      </w:r>
      <w:proofErr w:type="spellStart"/>
      <w:r w:rsidRPr="00BB2DBE">
        <w:rPr>
          <w:rFonts w:ascii="Times New Roman" w:hAnsi="Times New Roman" w:cs="Times New Roman"/>
          <w:sz w:val="24"/>
          <w:szCs w:val="24"/>
        </w:rPr>
        <w:t>Infl</w:t>
      </w:r>
      <w:r w:rsidRPr="00BB2DBE">
        <w:rPr>
          <w:rFonts w:ascii="Times New Roman" w:hAnsi="Times New Roman" w:cs="Times New Roman"/>
          <w:sz w:val="24"/>
          <w:szCs w:val="24"/>
          <w:vertAlign w:val="subscript"/>
        </w:rPr>
        <w:t>it</w:t>
      </w:r>
      <w:proofErr w:type="spellEnd"/>
      <w:r w:rsidRPr="00BB2DBE">
        <w:rPr>
          <w:rFonts w:ascii="Times New Roman" w:hAnsi="Times New Roman" w:cs="Times New Roman"/>
          <w:sz w:val="24"/>
          <w:szCs w:val="24"/>
        </w:rPr>
        <w:t xml:space="preserve"> + β</w:t>
      </w:r>
      <w:r w:rsidRPr="00BB2DBE">
        <w:rPr>
          <w:rFonts w:ascii="Times New Roman" w:hAnsi="Times New Roman" w:cs="Times New Roman"/>
          <w:sz w:val="24"/>
          <w:szCs w:val="24"/>
          <w:vertAlign w:val="subscript"/>
        </w:rPr>
        <w:t xml:space="preserve">2 </w:t>
      </w:r>
      <w:proofErr w:type="spellStart"/>
      <w:r w:rsidRPr="00BB2DBE">
        <w:rPr>
          <w:rFonts w:ascii="Times New Roman" w:hAnsi="Times New Roman" w:cs="Times New Roman"/>
          <w:sz w:val="24"/>
          <w:szCs w:val="24"/>
        </w:rPr>
        <w:t>Unemp</w:t>
      </w:r>
      <w:r w:rsidRPr="00BB2DBE">
        <w:rPr>
          <w:rFonts w:ascii="Times New Roman" w:hAnsi="Times New Roman" w:cs="Times New Roman"/>
          <w:sz w:val="24"/>
          <w:szCs w:val="24"/>
          <w:vertAlign w:val="subscript"/>
        </w:rPr>
        <w:t>it</w:t>
      </w:r>
      <w:proofErr w:type="spellEnd"/>
      <w:r w:rsidRPr="00BB2DBE">
        <w:rPr>
          <w:rFonts w:ascii="Times New Roman" w:hAnsi="Times New Roman" w:cs="Times New Roman"/>
          <w:sz w:val="24"/>
          <w:szCs w:val="24"/>
        </w:rPr>
        <w:t xml:space="preserve"> + β</w:t>
      </w:r>
      <w:r w:rsidRPr="00BB2DBE">
        <w:rPr>
          <w:rFonts w:ascii="Times New Roman" w:hAnsi="Times New Roman" w:cs="Times New Roman"/>
          <w:sz w:val="24"/>
          <w:szCs w:val="24"/>
          <w:vertAlign w:val="subscript"/>
        </w:rPr>
        <w:t xml:space="preserve">3 </w:t>
      </w:r>
      <w:proofErr w:type="spellStart"/>
      <w:r w:rsidRPr="00BB2DBE">
        <w:rPr>
          <w:rFonts w:ascii="Times New Roman" w:hAnsi="Times New Roman" w:cs="Times New Roman"/>
          <w:sz w:val="24"/>
          <w:szCs w:val="24"/>
        </w:rPr>
        <w:t>ER</w:t>
      </w:r>
      <w:r w:rsidRPr="00BB2DBE">
        <w:rPr>
          <w:rFonts w:ascii="Times New Roman" w:hAnsi="Times New Roman" w:cs="Times New Roman"/>
          <w:sz w:val="24"/>
          <w:szCs w:val="24"/>
          <w:vertAlign w:val="subscript"/>
        </w:rPr>
        <w:t>it</w:t>
      </w:r>
      <w:proofErr w:type="spellEnd"/>
      <w:r w:rsidRPr="00BB2DBE">
        <w:rPr>
          <w:rFonts w:ascii="Times New Roman" w:hAnsi="Times New Roman" w:cs="Times New Roman"/>
          <w:sz w:val="24"/>
          <w:szCs w:val="24"/>
        </w:rPr>
        <w:t xml:space="preserve"> + β</w:t>
      </w:r>
      <w:r w:rsidRPr="00BB2DBE">
        <w:rPr>
          <w:rFonts w:ascii="Times New Roman" w:hAnsi="Times New Roman" w:cs="Times New Roman"/>
          <w:sz w:val="24"/>
          <w:szCs w:val="24"/>
          <w:vertAlign w:val="subscript"/>
        </w:rPr>
        <w:t xml:space="preserve">4 </w:t>
      </w:r>
      <w:proofErr w:type="spellStart"/>
      <w:r w:rsidRPr="00BB2DBE">
        <w:rPr>
          <w:rFonts w:ascii="Times New Roman" w:hAnsi="Times New Roman" w:cs="Times New Roman"/>
          <w:sz w:val="24"/>
          <w:szCs w:val="24"/>
        </w:rPr>
        <w:t>MS</w:t>
      </w:r>
      <w:r w:rsidRPr="00BB2DBE">
        <w:rPr>
          <w:rFonts w:ascii="Times New Roman" w:hAnsi="Times New Roman" w:cs="Times New Roman"/>
          <w:sz w:val="24"/>
          <w:szCs w:val="24"/>
          <w:vertAlign w:val="subscript"/>
        </w:rPr>
        <w:t>it</w:t>
      </w:r>
      <w:proofErr w:type="spellEnd"/>
      <w:r w:rsidRPr="00BB2DBE">
        <w:rPr>
          <w:rFonts w:ascii="Times New Roman" w:hAnsi="Times New Roman" w:cs="Times New Roman"/>
          <w:sz w:val="24"/>
          <w:szCs w:val="24"/>
        </w:rPr>
        <w:t xml:space="preserve"> + β</w:t>
      </w:r>
      <w:r w:rsidRPr="00BB2DBE">
        <w:rPr>
          <w:rFonts w:ascii="Times New Roman" w:hAnsi="Times New Roman" w:cs="Times New Roman"/>
          <w:sz w:val="24"/>
          <w:szCs w:val="24"/>
          <w:vertAlign w:val="subscript"/>
        </w:rPr>
        <w:t xml:space="preserve">5 </w:t>
      </w:r>
      <w:proofErr w:type="spellStart"/>
      <w:r w:rsidRPr="00BB2DBE">
        <w:rPr>
          <w:rFonts w:ascii="Times New Roman" w:hAnsi="Times New Roman" w:cs="Times New Roman"/>
          <w:sz w:val="24"/>
          <w:szCs w:val="24"/>
        </w:rPr>
        <w:t>Inv</w:t>
      </w:r>
      <w:r w:rsidRPr="00BB2DBE">
        <w:rPr>
          <w:rFonts w:ascii="Times New Roman" w:hAnsi="Times New Roman" w:cs="Times New Roman"/>
          <w:sz w:val="24"/>
          <w:szCs w:val="24"/>
          <w:vertAlign w:val="subscript"/>
        </w:rPr>
        <w:t>it</w:t>
      </w:r>
      <w:proofErr w:type="spellEnd"/>
      <w:r w:rsidRPr="00BB2DBE">
        <w:rPr>
          <w:rFonts w:ascii="Times New Roman" w:hAnsi="Times New Roman" w:cs="Times New Roman"/>
          <w:sz w:val="24"/>
          <w:szCs w:val="24"/>
        </w:rPr>
        <w:t xml:space="preserve"> + β</w:t>
      </w:r>
      <w:r w:rsidRPr="00BB2DBE">
        <w:rPr>
          <w:rFonts w:ascii="Times New Roman" w:hAnsi="Times New Roman" w:cs="Times New Roman"/>
          <w:sz w:val="24"/>
          <w:szCs w:val="24"/>
          <w:vertAlign w:val="subscript"/>
        </w:rPr>
        <w:t xml:space="preserve">6 </w:t>
      </w:r>
      <w:proofErr w:type="spellStart"/>
      <w:r w:rsidRPr="00BB2DBE">
        <w:rPr>
          <w:rFonts w:ascii="Times New Roman" w:hAnsi="Times New Roman" w:cs="Times New Roman"/>
          <w:sz w:val="24"/>
          <w:szCs w:val="24"/>
        </w:rPr>
        <w:t>Sav</w:t>
      </w:r>
      <w:r w:rsidRPr="00BB2DBE">
        <w:rPr>
          <w:rFonts w:ascii="Times New Roman" w:hAnsi="Times New Roman" w:cs="Times New Roman"/>
          <w:sz w:val="24"/>
          <w:szCs w:val="24"/>
          <w:vertAlign w:val="subscript"/>
        </w:rPr>
        <w:t>it</w:t>
      </w:r>
      <w:proofErr w:type="spellEnd"/>
      <w:r w:rsidRPr="00BB2DBE">
        <w:rPr>
          <w:rFonts w:ascii="Times New Roman" w:hAnsi="Times New Roman" w:cs="Times New Roman"/>
          <w:sz w:val="24"/>
          <w:szCs w:val="24"/>
        </w:rPr>
        <w:t xml:space="preserve"> + β</w:t>
      </w:r>
      <w:r w:rsidRPr="00BB2DBE">
        <w:rPr>
          <w:rFonts w:ascii="Times New Roman" w:hAnsi="Times New Roman" w:cs="Times New Roman"/>
          <w:sz w:val="24"/>
          <w:szCs w:val="24"/>
          <w:vertAlign w:val="subscript"/>
        </w:rPr>
        <w:t xml:space="preserve">7 </w:t>
      </w:r>
      <w:proofErr w:type="spellStart"/>
      <w:r w:rsidRPr="00BB2DBE">
        <w:rPr>
          <w:rFonts w:ascii="Times New Roman" w:hAnsi="Times New Roman" w:cs="Times New Roman"/>
          <w:sz w:val="24"/>
          <w:szCs w:val="24"/>
        </w:rPr>
        <w:t>IR</w:t>
      </w:r>
      <w:r w:rsidRPr="00BB2DBE">
        <w:rPr>
          <w:rFonts w:ascii="Times New Roman" w:hAnsi="Times New Roman" w:cs="Times New Roman"/>
          <w:sz w:val="24"/>
          <w:szCs w:val="24"/>
          <w:vertAlign w:val="subscript"/>
        </w:rPr>
        <w:t>it</w:t>
      </w:r>
      <w:proofErr w:type="spellEnd"/>
      <w:r w:rsidRPr="00BB2DBE">
        <w:rPr>
          <w:rFonts w:ascii="Times New Roman" w:hAnsi="Times New Roman" w:cs="Times New Roman"/>
          <w:sz w:val="24"/>
          <w:szCs w:val="24"/>
        </w:rPr>
        <w:t xml:space="preserve"> + µ</w:t>
      </w:r>
      <w:r w:rsidRPr="00BB2DBE">
        <w:rPr>
          <w:rFonts w:ascii="Times New Roman" w:hAnsi="Times New Roman" w:cs="Times New Roman"/>
          <w:sz w:val="24"/>
          <w:szCs w:val="24"/>
          <w:vertAlign w:val="subscript"/>
        </w:rPr>
        <w:t>it</w:t>
      </w:r>
    </w:p>
    <w:p w14:paraId="2F49B62F" w14:textId="77777777" w:rsidR="00132FCC" w:rsidRPr="00BB2DBE" w:rsidRDefault="00132FCC" w:rsidP="00132FCC">
      <w:pPr>
        <w:tabs>
          <w:tab w:val="left" w:pos="5565"/>
        </w:tabs>
        <w:spacing w:line="360" w:lineRule="auto"/>
        <w:ind w:firstLine="720"/>
        <w:jc w:val="both"/>
        <w:rPr>
          <w:rFonts w:ascii="Times New Roman" w:eastAsiaTheme="minorEastAsia" w:hAnsi="Times New Roman" w:cs="Times New Roman"/>
          <w:sz w:val="24"/>
          <w:szCs w:val="24"/>
        </w:rPr>
      </w:pPr>
      <w:r w:rsidRPr="00BB2DBE">
        <w:rPr>
          <w:rFonts w:ascii="Times New Roman" w:eastAsiaTheme="minorEastAsia" w:hAnsi="Times New Roman" w:cs="Times New Roman"/>
          <w:sz w:val="24"/>
          <w:szCs w:val="24"/>
        </w:rPr>
        <w:t>Where:</w:t>
      </w:r>
      <w:r w:rsidRPr="00BB2DBE">
        <w:rPr>
          <w:rFonts w:ascii="Times New Roman" w:eastAsiaTheme="minorEastAsia" w:hAnsi="Times New Roman" w:cs="Times New Roman"/>
          <w:sz w:val="24"/>
          <w:szCs w:val="24"/>
        </w:rPr>
        <w:tab/>
      </w:r>
    </w:p>
    <w:p w14:paraId="39DEF893" w14:textId="77777777" w:rsidR="00132FCC" w:rsidRPr="00BB2DBE" w:rsidRDefault="00132FCC" w:rsidP="00132FCC">
      <w:pPr>
        <w:pStyle w:val="ListParagraph"/>
        <w:numPr>
          <w:ilvl w:val="0"/>
          <w:numId w:val="1"/>
        </w:numPr>
        <w:spacing w:line="360" w:lineRule="auto"/>
        <w:jc w:val="both"/>
        <w:rPr>
          <w:rFonts w:ascii="Times New Roman" w:eastAsiaTheme="minorEastAsia" w:hAnsi="Times New Roman" w:cs="Times New Roman"/>
          <w:sz w:val="24"/>
          <w:szCs w:val="24"/>
        </w:rPr>
      </w:pPr>
      <w:r w:rsidRPr="00BB2DBE">
        <w:rPr>
          <w:rFonts w:ascii="Times New Roman" w:eastAsiaTheme="minorEastAsia" w:hAnsi="Times New Roman" w:cs="Times New Roman"/>
          <w:sz w:val="24"/>
          <w:szCs w:val="24"/>
        </w:rPr>
        <w:t xml:space="preserve">Infl </w:t>
      </w:r>
      <w:proofErr w:type="gramStart"/>
      <w:r w:rsidRPr="00BB2DBE">
        <w:rPr>
          <w:rFonts w:ascii="Times New Roman" w:eastAsiaTheme="minorEastAsia" w:hAnsi="Times New Roman" w:cs="Times New Roman"/>
          <w:sz w:val="24"/>
          <w:szCs w:val="24"/>
        </w:rPr>
        <w:t>=  Inflation</w:t>
      </w:r>
      <w:proofErr w:type="gramEnd"/>
      <w:r w:rsidRPr="00BB2DBE">
        <w:rPr>
          <w:rFonts w:ascii="Times New Roman" w:eastAsiaTheme="minorEastAsia" w:hAnsi="Times New Roman" w:cs="Times New Roman"/>
          <w:sz w:val="24"/>
          <w:szCs w:val="24"/>
        </w:rPr>
        <w:t xml:space="preserve"> </w:t>
      </w:r>
    </w:p>
    <w:p w14:paraId="39F2EE87" w14:textId="77777777" w:rsidR="00132FCC" w:rsidRPr="00BB2DBE" w:rsidRDefault="00132FCC" w:rsidP="00132FCC">
      <w:pPr>
        <w:pStyle w:val="ListParagraph"/>
        <w:numPr>
          <w:ilvl w:val="0"/>
          <w:numId w:val="1"/>
        </w:numPr>
        <w:spacing w:line="360" w:lineRule="auto"/>
        <w:jc w:val="both"/>
        <w:rPr>
          <w:rFonts w:ascii="Times New Roman" w:eastAsiaTheme="minorEastAsia" w:hAnsi="Times New Roman" w:cs="Times New Roman"/>
          <w:sz w:val="24"/>
          <w:szCs w:val="24"/>
        </w:rPr>
      </w:pPr>
      <w:r w:rsidRPr="00BB2DBE">
        <w:rPr>
          <w:rFonts w:ascii="Times New Roman" w:eastAsiaTheme="minorEastAsia" w:hAnsi="Times New Roman" w:cs="Times New Roman"/>
          <w:sz w:val="24"/>
          <w:szCs w:val="24"/>
        </w:rPr>
        <w:t>Unemp = Unemployment</w:t>
      </w:r>
    </w:p>
    <w:p w14:paraId="37B583B1" w14:textId="77777777" w:rsidR="00132FCC" w:rsidRPr="00BB2DBE" w:rsidRDefault="00132FCC" w:rsidP="00132FCC">
      <w:pPr>
        <w:pStyle w:val="ListParagraph"/>
        <w:numPr>
          <w:ilvl w:val="0"/>
          <w:numId w:val="1"/>
        </w:numPr>
        <w:spacing w:line="360" w:lineRule="auto"/>
        <w:jc w:val="both"/>
        <w:rPr>
          <w:rFonts w:ascii="Times New Roman" w:eastAsiaTheme="minorEastAsia" w:hAnsi="Times New Roman" w:cs="Times New Roman"/>
          <w:sz w:val="24"/>
          <w:szCs w:val="24"/>
        </w:rPr>
      </w:pPr>
      <w:r w:rsidRPr="00BB2DBE">
        <w:rPr>
          <w:rFonts w:ascii="Times New Roman" w:eastAsiaTheme="minorEastAsia" w:hAnsi="Times New Roman" w:cs="Times New Roman"/>
          <w:sz w:val="24"/>
          <w:szCs w:val="24"/>
        </w:rPr>
        <w:lastRenderedPageBreak/>
        <w:t>ER = Exchange Rate</w:t>
      </w:r>
    </w:p>
    <w:p w14:paraId="4989DE30" w14:textId="77777777" w:rsidR="00132FCC" w:rsidRPr="00BB2DBE" w:rsidRDefault="00132FCC" w:rsidP="00132FCC">
      <w:pPr>
        <w:pStyle w:val="ListParagraph"/>
        <w:numPr>
          <w:ilvl w:val="0"/>
          <w:numId w:val="1"/>
        </w:numPr>
        <w:spacing w:line="360" w:lineRule="auto"/>
        <w:jc w:val="both"/>
        <w:rPr>
          <w:rFonts w:ascii="Times New Roman" w:eastAsiaTheme="minorEastAsia" w:hAnsi="Times New Roman" w:cs="Times New Roman"/>
          <w:sz w:val="24"/>
          <w:szCs w:val="24"/>
        </w:rPr>
      </w:pPr>
      <w:r w:rsidRPr="00BB2DBE">
        <w:rPr>
          <w:rFonts w:ascii="Times New Roman" w:eastAsiaTheme="minorEastAsia" w:hAnsi="Times New Roman" w:cs="Times New Roman"/>
          <w:sz w:val="24"/>
          <w:szCs w:val="24"/>
        </w:rPr>
        <w:t>MS = Money Supply</w:t>
      </w:r>
    </w:p>
    <w:p w14:paraId="491DBCD1" w14:textId="77777777" w:rsidR="00132FCC" w:rsidRPr="00BB2DBE" w:rsidRDefault="00132FCC" w:rsidP="00132FCC">
      <w:pPr>
        <w:pStyle w:val="ListParagraph"/>
        <w:numPr>
          <w:ilvl w:val="0"/>
          <w:numId w:val="1"/>
        </w:numPr>
        <w:spacing w:line="360" w:lineRule="auto"/>
        <w:jc w:val="both"/>
        <w:rPr>
          <w:rFonts w:ascii="Times New Roman" w:eastAsiaTheme="minorEastAsia" w:hAnsi="Times New Roman" w:cs="Times New Roman"/>
          <w:sz w:val="24"/>
          <w:szCs w:val="24"/>
        </w:rPr>
      </w:pPr>
      <w:r w:rsidRPr="00BB2DBE">
        <w:rPr>
          <w:rFonts w:ascii="Times New Roman" w:eastAsiaTheme="minorEastAsia" w:hAnsi="Times New Roman" w:cs="Times New Roman"/>
          <w:sz w:val="24"/>
          <w:szCs w:val="24"/>
        </w:rPr>
        <w:t>IR = Interest Rate</w:t>
      </w:r>
    </w:p>
    <w:p w14:paraId="14E16E8D" w14:textId="77777777" w:rsidR="00132FCC" w:rsidRPr="00BB2DBE" w:rsidRDefault="00132FCC" w:rsidP="00132FCC">
      <w:pPr>
        <w:pStyle w:val="ListParagraph"/>
        <w:numPr>
          <w:ilvl w:val="0"/>
          <w:numId w:val="1"/>
        </w:numPr>
        <w:spacing w:line="360" w:lineRule="auto"/>
        <w:jc w:val="both"/>
        <w:rPr>
          <w:rFonts w:ascii="Times New Roman" w:eastAsiaTheme="minorEastAsia" w:hAnsi="Times New Roman" w:cs="Times New Roman"/>
          <w:sz w:val="24"/>
          <w:szCs w:val="24"/>
        </w:rPr>
      </w:pPr>
      <w:r w:rsidRPr="00BB2DBE">
        <w:rPr>
          <w:rFonts w:ascii="Times New Roman" w:eastAsiaTheme="minorEastAsia" w:hAnsi="Times New Roman" w:cs="Times New Roman"/>
          <w:sz w:val="24"/>
          <w:szCs w:val="24"/>
        </w:rPr>
        <w:t>Sav = Saving Rate</w:t>
      </w:r>
    </w:p>
    <w:p w14:paraId="275ADBC9" w14:textId="77777777" w:rsidR="00132FCC" w:rsidRPr="00BB2DBE" w:rsidRDefault="00132FCC" w:rsidP="00132FCC">
      <w:pPr>
        <w:pStyle w:val="ListParagraph"/>
        <w:numPr>
          <w:ilvl w:val="0"/>
          <w:numId w:val="1"/>
        </w:numPr>
        <w:spacing w:line="360" w:lineRule="auto"/>
        <w:jc w:val="both"/>
        <w:rPr>
          <w:rFonts w:ascii="Times New Roman" w:eastAsiaTheme="minorEastAsia" w:hAnsi="Times New Roman" w:cs="Times New Roman"/>
          <w:sz w:val="24"/>
          <w:szCs w:val="24"/>
        </w:rPr>
      </w:pPr>
      <w:r w:rsidRPr="00BB2DBE">
        <w:rPr>
          <w:rFonts w:ascii="Times New Roman" w:eastAsiaTheme="minorEastAsia" w:hAnsi="Times New Roman" w:cs="Times New Roman"/>
          <w:sz w:val="24"/>
          <w:szCs w:val="24"/>
        </w:rPr>
        <w:t>Inv = Investment Rate</w:t>
      </w:r>
    </w:p>
    <w:p w14:paraId="63AE6936" w14:textId="77777777" w:rsidR="00132FCC" w:rsidRPr="00BB2DBE" w:rsidRDefault="00132FCC" w:rsidP="00132FCC">
      <w:pPr>
        <w:pStyle w:val="ListParagraph"/>
        <w:numPr>
          <w:ilvl w:val="0"/>
          <w:numId w:val="1"/>
        </w:numPr>
        <w:spacing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μ</m:t>
        </m:r>
      </m:oMath>
      <w:r w:rsidRPr="00BB2DBE">
        <w:rPr>
          <w:rFonts w:ascii="Times New Roman" w:eastAsiaTheme="minorEastAsia" w:hAnsi="Times New Roman" w:cs="Times New Roman"/>
          <w:sz w:val="24"/>
          <w:szCs w:val="24"/>
        </w:rPr>
        <w:t xml:space="preserve"> = Error Term</w:t>
      </w:r>
    </w:p>
    <w:p w14:paraId="3507297D" w14:textId="77777777" w:rsidR="00132FCC" w:rsidRPr="00BB2DBE" w:rsidRDefault="00132FCC" w:rsidP="00132FCC">
      <w:pPr>
        <w:spacing w:line="360" w:lineRule="auto"/>
        <w:ind w:left="360"/>
        <w:jc w:val="both"/>
        <w:rPr>
          <w:rFonts w:ascii="Times New Roman" w:hAnsi="Times New Roman" w:cs="Times New Roman"/>
          <w:sz w:val="24"/>
          <w:szCs w:val="24"/>
        </w:rPr>
      </w:pPr>
      <w:r w:rsidRPr="00BB2DBE">
        <w:rPr>
          <w:rFonts w:ascii="Times New Roman" w:hAnsi="Times New Roman" w:cs="Times New Roman"/>
          <w:sz w:val="24"/>
          <w:szCs w:val="24"/>
        </w:rPr>
        <w:t xml:space="preserve">Since we will be examining the time and cross-sectional dimensions in our research, it is crucial to comprehend the subscripts given in the equation above. The </w:t>
      </w:r>
      <w:proofErr w:type="gramStart"/>
      <w:r w:rsidRPr="00BB2DBE">
        <w:rPr>
          <w:rFonts w:ascii="Times New Roman" w:hAnsi="Times New Roman" w:cs="Times New Roman"/>
          <w:sz w:val="24"/>
          <w:szCs w:val="24"/>
        </w:rPr>
        <w:t>cross sectional</w:t>
      </w:r>
      <w:proofErr w:type="gramEnd"/>
      <w:r w:rsidRPr="00BB2DBE">
        <w:rPr>
          <w:rFonts w:ascii="Times New Roman" w:hAnsi="Times New Roman" w:cs="Times New Roman"/>
          <w:sz w:val="24"/>
          <w:szCs w:val="24"/>
        </w:rPr>
        <w:t xml:space="preserve"> dimension, which will be the country dimension in our data, is provided by the "</w:t>
      </w:r>
      <w:proofErr w:type="spellStart"/>
      <w:r w:rsidRPr="00BB2DBE">
        <w:rPr>
          <w:rFonts w:ascii="Times New Roman" w:hAnsi="Times New Roman" w:cs="Times New Roman"/>
          <w:sz w:val="24"/>
          <w:szCs w:val="24"/>
        </w:rPr>
        <w:t>i</w:t>
      </w:r>
      <w:proofErr w:type="spellEnd"/>
      <w:r w:rsidRPr="00BB2DBE">
        <w:rPr>
          <w:rFonts w:ascii="Times New Roman" w:hAnsi="Times New Roman" w:cs="Times New Roman"/>
          <w:sz w:val="24"/>
          <w:szCs w:val="24"/>
        </w:rPr>
        <w:t>" subscript. Furthermore, the time dimension for our data is represented by the subscript "t". Additionally, unit, our error term, comprises any unobserved factors that could have an impact on the dependent variable. We estimate our model's findings objectively by including the error factors. </w:t>
      </w:r>
    </w:p>
    <w:p w14:paraId="6ECF7753" w14:textId="77777777" w:rsidR="00132FCC" w:rsidRPr="00BB2DBE" w:rsidRDefault="00132FCC" w:rsidP="00132FCC">
      <w:pPr>
        <w:spacing w:line="360" w:lineRule="auto"/>
        <w:ind w:left="360" w:firstLine="720"/>
        <w:jc w:val="both"/>
        <w:rPr>
          <w:rFonts w:ascii="Times New Roman" w:hAnsi="Times New Roman" w:cs="Times New Roman"/>
          <w:sz w:val="24"/>
          <w:szCs w:val="24"/>
        </w:rPr>
      </w:pPr>
      <w:r w:rsidRPr="00BB2DBE">
        <w:rPr>
          <w:rFonts w:ascii="Times New Roman" w:hAnsi="Times New Roman" w:cs="Times New Roman"/>
          <w:sz w:val="24"/>
          <w:szCs w:val="24"/>
        </w:rPr>
        <w:t xml:space="preserve">Economic Growth as a whole refers to the rise, through time, of a nation's or an economy's ability to provide the commodities and services required to promote the well-being of its population in growing numbers (Anyanwu </w:t>
      </w:r>
      <w:r>
        <w:rPr>
          <w:rFonts w:ascii="Times New Roman" w:hAnsi="Times New Roman" w:cs="Times New Roman"/>
          <w:sz w:val="24"/>
          <w:szCs w:val="24"/>
        </w:rPr>
        <w:t>&amp;</w:t>
      </w:r>
      <w:r w:rsidRPr="00BB2DBE">
        <w:rPr>
          <w:rFonts w:ascii="Times New Roman" w:hAnsi="Times New Roman" w:cs="Times New Roman"/>
          <w:sz w:val="24"/>
          <w:szCs w:val="24"/>
        </w:rPr>
        <w:t xml:space="preserve"> </w:t>
      </w:r>
      <w:proofErr w:type="spellStart"/>
      <w:r w:rsidRPr="00BB2DBE">
        <w:rPr>
          <w:rFonts w:ascii="Times New Roman" w:hAnsi="Times New Roman" w:cs="Times New Roman"/>
          <w:sz w:val="24"/>
          <w:szCs w:val="24"/>
        </w:rPr>
        <w:t>Oaikhenan</w:t>
      </w:r>
      <w:proofErr w:type="spellEnd"/>
      <w:r w:rsidRPr="00BB2DBE">
        <w:rPr>
          <w:rFonts w:ascii="Times New Roman" w:hAnsi="Times New Roman" w:cs="Times New Roman"/>
          <w:sz w:val="24"/>
          <w:szCs w:val="24"/>
        </w:rPr>
        <w:t xml:space="preserve">, 1995). It can be quantified as per capital real GDP as per World Bank. </w:t>
      </w:r>
      <w:r w:rsidRPr="00A9317E">
        <w:rPr>
          <w:rFonts w:ascii="Times New Roman" w:hAnsi="Times New Roman" w:cs="Times New Roman"/>
          <w:sz w:val="24"/>
          <w:szCs w:val="24"/>
        </w:rPr>
        <w:t>Inflation is a condition in which there is a rising general price level of a wide range of goods and services over a long period of time and it is measured by the percentage change in the price level. Unemployment is a condition in which people are without jobs and ha</w:t>
      </w:r>
      <w:r>
        <w:rPr>
          <w:rFonts w:ascii="Times New Roman" w:hAnsi="Times New Roman" w:cs="Times New Roman"/>
          <w:sz w:val="24"/>
          <w:szCs w:val="24"/>
        </w:rPr>
        <w:t>d</w:t>
      </w:r>
      <w:r w:rsidRPr="00A9317E">
        <w:rPr>
          <w:rFonts w:ascii="Times New Roman" w:hAnsi="Times New Roman" w:cs="Times New Roman"/>
          <w:sz w:val="24"/>
          <w:szCs w:val="24"/>
        </w:rPr>
        <w:t xml:space="preserve"> actively </w:t>
      </w:r>
      <w:proofErr w:type="spellStart"/>
      <w:r>
        <w:rPr>
          <w:rFonts w:ascii="Times New Roman" w:hAnsi="Times New Roman" w:cs="Times New Roman"/>
          <w:sz w:val="24"/>
          <w:szCs w:val="24"/>
        </w:rPr>
        <w:t>seeked</w:t>
      </w:r>
      <w:proofErr w:type="spellEnd"/>
      <w:r w:rsidRPr="00A9317E">
        <w:rPr>
          <w:rFonts w:ascii="Times New Roman" w:hAnsi="Times New Roman" w:cs="Times New Roman"/>
          <w:sz w:val="24"/>
          <w:szCs w:val="24"/>
        </w:rPr>
        <w:t xml:space="preserve"> employment within the last four weeks</w:t>
      </w:r>
      <w:r>
        <w:rPr>
          <w:rFonts w:ascii="Times New Roman" w:hAnsi="Times New Roman" w:cs="Times New Roman"/>
          <w:sz w:val="24"/>
          <w:szCs w:val="24"/>
        </w:rPr>
        <w:t xml:space="preserve"> </w:t>
      </w:r>
      <w:r w:rsidRPr="00BB2DBE">
        <w:rPr>
          <w:rFonts w:ascii="Times New Roman" w:hAnsi="Times New Roman" w:cs="Times New Roman"/>
          <w:sz w:val="24"/>
          <w:szCs w:val="24"/>
        </w:rPr>
        <w:t xml:space="preserve">(International </w:t>
      </w:r>
      <w:proofErr w:type="spellStart"/>
      <w:r w:rsidRPr="00BB2DBE">
        <w:rPr>
          <w:rFonts w:ascii="Times New Roman" w:hAnsi="Times New Roman" w:cs="Times New Roman"/>
          <w:sz w:val="24"/>
          <w:szCs w:val="24"/>
        </w:rPr>
        <w:t>Labour</w:t>
      </w:r>
      <w:proofErr w:type="spellEnd"/>
      <w:r w:rsidRPr="00BB2DBE">
        <w:rPr>
          <w:rFonts w:ascii="Times New Roman" w:hAnsi="Times New Roman" w:cs="Times New Roman"/>
          <w:sz w:val="24"/>
          <w:szCs w:val="24"/>
        </w:rPr>
        <w:t xml:space="preserve"> Organization, 2009). More money is chasing fewer things as inflation rises. It will be expressed as a percentage, and information from the WDI website will be gathered. According to the Phillips curve, greater inflation rates reduce unemployment and lower inflation rates increase it. Inflation and unemployment have an inverse connection since there is a clear quid pro quo between them.</w:t>
      </w:r>
    </w:p>
    <w:p w14:paraId="28219FF8" w14:textId="77777777" w:rsidR="00132FCC" w:rsidRPr="00BB2DBE" w:rsidRDefault="00132FCC" w:rsidP="00132FCC">
      <w:pPr>
        <w:spacing w:line="360" w:lineRule="auto"/>
        <w:ind w:left="360" w:firstLine="774"/>
        <w:jc w:val="both"/>
        <w:rPr>
          <w:rFonts w:ascii="Times New Roman" w:hAnsi="Times New Roman" w:cs="Times New Roman"/>
          <w:sz w:val="24"/>
          <w:szCs w:val="24"/>
        </w:rPr>
      </w:pPr>
      <w:r w:rsidRPr="00BB2DBE">
        <w:rPr>
          <w:rFonts w:ascii="Times New Roman" w:hAnsi="Times New Roman" w:cs="Times New Roman"/>
          <w:sz w:val="24"/>
          <w:szCs w:val="24"/>
        </w:rPr>
        <w:t>Interest rates were included as additional independent variable in a study (</w:t>
      </w:r>
      <w:proofErr w:type="spellStart"/>
      <w:r w:rsidRPr="00BB2DBE">
        <w:rPr>
          <w:rFonts w:ascii="Times New Roman" w:hAnsi="Times New Roman" w:cs="Times New Roman"/>
          <w:sz w:val="24"/>
          <w:szCs w:val="24"/>
        </w:rPr>
        <w:t>Faridi</w:t>
      </w:r>
      <w:proofErr w:type="spellEnd"/>
      <w:r w:rsidRPr="00BB2DBE">
        <w:rPr>
          <w:rFonts w:ascii="Times New Roman" w:hAnsi="Times New Roman" w:cs="Times New Roman"/>
          <w:sz w:val="24"/>
          <w:szCs w:val="24"/>
        </w:rPr>
        <w:t xml:space="preserve"> </w:t>
      </w:r>
      <w:r>
        <w:rPr>
          <w:rFonts w:ascii="Times New Roman" w:hAnsi="Times New Roman" w:cs="Times New Roman"/>
          <w:sz w:val="24"/>
          <w:szCs w:val="24"/>
        </w:rPr>
        <w:t>&amp;</w:t>
      </w:r>
      <w:r w:rsidRPr="00BB2DBE">
        <w:rPr>
          <w:rFonts w:ascii="Times New Roman" w:hAnsi="Times New Roman" w:cs="Times New Roman"/>
          <w:sz w:val="24"/>
          <w:szCs w:val="24"/>
        </w:rPr>
        <w:t xml:space="preserve"> </w:t>
      </w:r>
      <w:proofErr w:type="spellStart"/>
      <w:r w:rsidRPr="00BB2DBE">
        <w:rPr>
          <w:rFonts w:ascii="Times New Roman" w:hAnsi="Times New Roman" w:cs="Times New Roman"/>
          <w:sz w:val="24"/>
          <w:szCs w:val="24"/>
        </w:rPr>
        <w:t>Kausar</w:t>
      </w:r>
      <w:proofErr w:type="spellEnd"/>
      <w:r w:rsidRPr="00BB2DBE">
        <w:rPr>
          <w:rFonts w:ascii="Times New Roman" w:hAnsi="Times New Roman" w:cs="Times New Roman"/>
          <w:sz w:val="24"/>
          <w:szCs w:val="24"/>
        </w:rPr>
        <w:t xml:space="preserve">, 2016). In the long term, it was discovered that there was a substantial and </w:t>
      </w:r>
      <w:proofErr w:type="spellStart"/>
      <w:r w:rsidRPr="00BB2DBE">
        <w:rPr>
          <w:rFonts w:ascii="Times New Roman" w:hAnsi="Times New Roman" w:cs="Times New Roman"/>
          <w:sz w:val="24"/>
          <w:szCs w:val="24"/>
        </w:rPr>
        <w:t>favourable</w:t>
      </w:r>
      <w:proofErr w:type="spellEnd"/>
      <w:r w:rsidRPr="00BB2DBE">
        <w:rPr>
          <w:rFonts w:ascii="Times New Roman" w:hAnsi="Times New Roman" w:cs="Times New Roman"/>
          <w:sz w:val="24"/>
          <w:szCs w:val="24"/>
        </w:rPr>
        <w:t xml:space="preserve"> link for Pakistan. In addition, it is said that the interest rate has an impact on business since it affects people's savings and, eventually, consumption (</w:t>
      </w:r>
      <w:proofErr w:type="spellStart"/>
      <w:r w:rsidRPr="00BB2DBE">
        <w:rPr>
          <w:rFonts w:ascii="Times New Roman" w:hAnsi="Times New Roman" w:cs="Times New Roman"/>
          <w:sz w:val="24"/>
          <w:szCs w:val="24"/>
        </w:rPr>
        <w:t>Himarios</w:t>
      </w:r>
      <w:proofErr w:type="spellEnd"/>
      <w:r w:rsidRPr="00BB2DBE">
        <w:rPr>
          <w:rFonts w:ascii="Times New Roman" w:hAnsi="Times New Roman" w:cs="Times New Roman"/>
          <w:sz w:val="24"/>
          <w:szCs w:val="24"/>
        </w:rPr>
        <w:t xml:space="preserve">, 1989). Demanding more </w:t>
      </w:r>
      <w:r w:rsidRPr="00BB2DBE">
        <w:rPr>
          <w:rFonts w:ascii="Times New Roman" w:hAnsi="Times New Roman" w:cs="Times New Roman"/>
          <w:sz w:val="24"/>
          <w:szCs w:val="24"/>
        </w:rPr>
        <w:lastRenderedPageBreak/>
        <w:t>foreign items has a direct impact on consumption, which in turn has a negative impact on economic growth.</w:t>
      </w:r>
    </w:p>
    <w:p w14:paraId="2D02A777" w14:textId="77777777" w:rsidR="00132FCC" w:rsidRDefault="00132FCC" w:rsidP="00132FCC">
      <w:pPr>
        <w:spacing w:line="360" w:lineRule="auto"/>
        <w:ind w:left="360" w:firstLine="916"/>
        <w:jc w:val="both"/>
        <w:rPr>
          <w:rFonts w:ascii="Times New Roman" w:hAnsi="Times New Roman" w:cs="Times New Roman"/>
          <w:sz w:val="24"/>
          <w:szCs w:val="24"/>
        </w:rPr>
      </w:pPr>
      <w:r w:rsidRPr="00BB2DBE">
        <w:rPr>
          <w:rFonts w:ascii="Times New Roman" w:hAnsi="Times New Roman" w:cs="Times New Roman"/>
          <w:sz w:val="24"/>
          <w:szCs w:val="24"/>
        </w:rPr>
        <w:t>Increases in exchange rates are equivalent to currency depreciation (</w:t>
      </w:r>
      <w:proofErr w:type="spellStart"/>
      <w:r w:rsidRPr="00BB2DBE">
        <w:rPr>
          <w:rFonts w:ascii="Times New Roman" w:hAnsi="Times New Roman" w:cs="Times New Roman"/>
          <w:sz w:val="24"/>
          <w:szCs w:val="24"/>
        </w:rPr>
        <w:t>Azid</w:t>
      </w:r>
      <w:proofErr w:type="spellEnd"/>
      <w:r w:rsidRPr="00BB2DBE">
        <w:rPr>
          <w:rFonts w:ascii="Times New Roman" w:hAnsi="Times New Roman" w:cs="Times New Roman"/>
          <w:sz w:val="24"/>
          <w:szCs w:val="24"/>
        </w:rPr>
        <w:t xml:space="preserve"> et al., 2005). Exchange rate and economic growth are predicted to have a positive association in the aforementioned research by Hameed and Kanwal, Rehman, and Afzal (2009) because depreciation leads to an increase in exports and a reduction in imports. This is due to the fact that when a nation's native currency declines, foreign nations find it more cost-effective to trade with us, increasing our GDP, but domestic nations find it more costly to purchase from outside.</w:t>
      </w:r>
    </w:p>
    <w:p w14:paraId="59DF46D0" w14:textId="12745CAB" w:rsidR="00132FCC" w:rsidRPr="00BB2DBE" w:rsidRDefault="00132FCC" w:rsidP="00132FCC">
      <w:pPr>
        <w:spacing w:line="360" w:lineRule="auto"/>
        <w:ind w:left="360" w:firstLine="1058"/>
        <w:jc w:val="both"/>
        <w:rPr>
          <w:rFonts w:ascii="Times New Roman" w:hAnsi="Times New Roman" w:cs="Times New Roman"/>
          <w:sz w:val="24"/>
          <w:szCs w:val="24"/>
        </w:rPr>
      </w:pPr>
      <w:r w:rsidRPr="00BB2DBE">
        <w:rPr>
          <w:rFonts w:ascii="Times New Roman" w:hAnsi="Times New Roman" w:cs="Times New Roman"/>
          <w:sz w:val="24"/>
          <w:szCs w:val="24"/>
        </w:rPr>
        <w:t xml:space="preserve">The currency in use is known as the money supply </w:t>
      </w:r>
      <w:r w:rsidRPr="00330538">
        <w:rPr>
          <w:rFonts w:ascii="Times New Roman" w:hAnsi="Times New Roman" w:cs="Times New Roman"/>
          <w:sz w:val="24"/>
          <w:szCs w:val="24"/>
        </w:rPr>
        <w:t>(Mahmood, 20</w:t>
      </w:r>
      <w:r w:rsidR="00330538" w:rsidRPr="00330538">
        <w:rPr>
          <w:rFonts w:ascii="Times New Roman" w:hAnsi="Times New Roman" w:cs="Times New Roman"/>
          <w:sz w:val="24"/>
          <w:szCs w:val="24"/>
        </w:rPr>
        <w:t>1</w:t>
      </w:r>
      <w:r w:rsidRPr="00330538">
        <w:rPr>
          <w:rFonts w:ascii="Times New Roman" w:hAnsi="Times New Roman" w:cs="Times New Roman"/>
          <w:sz w:val="24"/>
          <w:szCs w:val="24"/>
        </w:rPr>
        <w:t>5)</w:t>
      </w:r>
      <w:r w:rsidRPr="00BB2DBE">
        <w:rPr>
          <w:rFonts w:ascii="Times New Roman" w:hAnsi="Times New Roman" w:cs="Times New Roman"/>
          <w:sz w:val="24"/>
          <w:szCs w:val="24"/>
        </w:rPr>
        <w:t>, and individual consumption functions such as saving rely not just on one's own current income but also on that of the reference group (</w:t>
      </w:r>
      <w:proofErr w:type="spellStart"/>
      <w:r w:rsidRPr="00BB2DBE">
        <w:rPr>
          <w:rFonts w:ascii="Times New Roman" w:hAnsi="Times New Roman" w:cs="Times New Roman"/>
          <w:sz w:val="24"/>
          <w:szCs w:val="24"/>
        </w:rPr>
        <w:t>Duesenberry</w:t>
      </w:r>
      <w:proofErr w:type="spellEnd"/>
      <w:r w:rsidRPr="00BB2DBE">
        <w:rPr>
          <w:rFonts w:ascii="Times New Roman" w:hAnsi="Times New Roman" w:cs="Times New Roman"/>
          <w:sz w:val="24"/>
          <w:szCs w:val="24"/>
        </w:rPr>
        <w:t>, 1949). Lastly, investment is the use of money (funds) over the time period attempting to increase the investor's wealth (Kristina, 2010). It is measured by GDP minus final consumption expenditure (total consumption).</w:t>
      </w:r>
    </w:p>
    <w:p w14:paraId="65AC7772" w14:textId="77777777" w:rsidR="00132FCC" w:rsidRPr="004F245E" w:rsidRDefault="00132FCC" w:rsidP="00CD65E9">
      <w:pPr>
        <w:pStyle w:val="H1"/>
        <w:numPr>
          <w:ilvl w:val="1"/>
          <w:numId w:val="19"/>
        </w:numPr>
      </w:pPr>
      <w:bookmarkStart w:id="13" w:name="_Toc134467674"/>
      <w:r w:rsidRPr="00BB2DBE">
        <w:t>Hypothesis</w:t>
      </w:r>
      <w:bookmarkEnd w:id="13"/>
    </w:p>
    <w:p w14:paraId="246F411C" w14:textId="411523E4" w:rsidR="00132FCC" w:rsidRPr="000B2E96" w:rsidRDefault="00132FCC" w:rsidP="00CD65E9">
      <w:pPr>
        <w:pStyle w:val="H1"/>
        <w:numPr>
          <w:ilvl w:val="2"/>
          <w:numId w:val="19"/>
        </w:numPr>
      </w:pPr>
      <w:bookmarkStart w:id="14" w:name="_Toc134467675"/>
      <w:r w:rsidRPr="000B2E96">
        <w:t>Null Hypothesis</w:t>
      </w:r>
      <w:bookmarkEnd w:id="14"/>
    </w:p>
    <w:p w14:paraId="5B2189D7" w14:textId="77777777" w:rsidR="00132FCC" w:rsidRPr="00BB2DBE" w:rsidRDefault="00132FCC" w:rsidP="00132FCC">
      <w:pPr>
        <w:rPr>
          <w:rFonts w:ascii="Times New Roman" w:hAnsi="Times New Roman" w:cs="Times New Roman"/>
          <w:sz w:val="24"/>
          <w:szCs w:val="24"/>
        </w:rPr>
      </w:pPr>
    </w:p>
    <w:p w14:paraId="30B1DF90" w14:textId="365D493C" w:rsidR="00132FCC" w:rsidRDefault="0051767A" w:rsidP="00132FCC">
      <w:pPr>
        <w:tabs>
          <w:tab w:val="left" w:pos="709"/>
          <w:tab w:val="left" w:pos="2232"/>
        </w:tabs>
        <w:spacing w:line="360" w:lineRule="auto"/>
        <w:ind w:firstLine="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oMath>
      <w:r w:rsidR="00132FCC" w:rsidRPr="00BB2DBE">
        <w:rPr>
          <w:rFonts w:ascii="Times New Roman" w:hAnsi="Times New Roman" w:cs="Times New Roman"/>
          <w:sz w:val="24"/>
          <w:szCs w:val="24"/>
        </w:rPr>
        <w:t>Inflation has a negative</w:t>
      </w:r>
      <w:r w:rsidR="007B0930">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w:t>
      </w:r>
      <w:r w:rsidR="007B0930">
        <w:rPr>
          <w:rFonts w:ascii="Times New Roman" w:hAnsi="Times New Roman" w:cs="Times New Roman"/>
          <w:sz w:val="24"/>
          <w:szCs w:val="24"/>
        </w:rPr>
        <w:t>h</w:t>
      </w:r>
    </w:p>
    <w:p w14:paraId="32DA64B7" w14:textId="77777777" w:rsidR="00132FCC" w:rsidRPr="00251461" w:rsidRDefault="00132FCC" w:rsidP="00132FCC">
      <w:pPr>
        <w:tabs>
          <w:tab w:val="left" w:pos="709"/>
          <w:tab w:val="left" w:pos="2232"/>
        </w:tabs>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BB2DB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p>
    <w:p w14:paraId="7F568C4E" w14:textId="28B85B49" w:rsidR="00132FCC"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oMath>
      <w:r w:rsidR="00132FCC" w:rsidRPr="00BB2DBE">
        <w:rPr>
          <w:rFonts w:ascii="Times New Roman" w:hAnsi="Times New Roman" w:cs="Times New Roman"/>
          <w:sz w:val="24"/>
          <w:szCs w:val="24"/>
        </w:rPr>
        <w:t>Unemployment has a negative</w:t>
      </w:r>
      <w:r w:rsidR="007B0930">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365185A5" w14:textId="77777777" w:rsidR="00132FCC" w:rsidRPr="00251461" w:rsidRDefault="00132FCC" w:rsidP="00132FCC">
      <w:pPr>
        <w:tabs>
          <w:tab w:val="left" w:pos="2232"/>
        </w:tabs>
        <w:spacing w:line="360" w:lineRule="auto"/>
        <w:ind w:left="709"/>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BB2DB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w:p>
    <w:p w14:paraId="7080E7C6" w14:textId="0BA922A0" w:rsidR="00132FCC"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132FCC" w:rsidRPr="00BB2DBE">
        <w:rPr>
          <w:rFonts w:ascii="Times New Roman" w:hAnsi="Times New Roman" w:cs="Times New Roman"/>
          <w:sz w:val="24"/>
          <w:szCs w:val="24"/>
        </w:rPr>
        <w:t xml:space="preserve"> Exchange Rate has a negativ</w:t>
      </w:r>
      <w:r w:rsidR="007B0930">
        <w:rPr>
          <w:rFonts w:ascii="Times New Roman" w:hAnsi="Times New Roman" w:cs="Times New Roman"/>
          <w:sz w:val="24"/>
          <w:szCs w:val="24"/>
        </w:rPr>
        <w:t xml:space="preserve">e </w:t>
      </w:r>
      <w:r w:rsidR="00132FCC" w:rsidRPr="00BB2DBE">
        <w:rPr>
          <w:rFonts w:ascii="Times New Roman" w:hAnsi="Times New Roman" w:cs="Times New Roman"/>
          <w:sz w:val="24"/>
          <w:szCs w:val="24"/>
        </w:rPr>
        <w:t>impact on Eco Growth</w:t>
      </w:r>
    </w:p>
    <w:p w14:paraId="1C489928" w14:textId="77777777" w:rsidR="00132FCC" w:rsidRPr="00251461" w:rsidRDefault="00132FCC" w:rsidP="00132FCC">
      <w:pPr>
        <w:tabs>
          <w:tab w:val="left" w:pos="2232"/>
        </w:tabs>
        <w:spacing w:line="360" w:lineRule="auto"/>
        <w:ind w:left="709"/>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BB2DB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w:p>
    <w:p w14:paraId="282861AF" w14:textId="58B6264D" w:rsidR="00132FCC"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132FCC" w:rsidRPr="00BB2DBE">
        <w:rPr>
          <w:rFonts w:ascii="Times New Roman" w:hAnsi="Times New Roman" w:cs="Times New Roman"/>
          <w:sz w:val="24"/>
          <w:szCs w:val="24"/>
        </w:rPr>
        <w:t xml:space="preserve"> </w:t>
      </w:r>
      <w:r w:rsidR="00132FCC" w:rsidRPr="00BB2DBE">
        <w:rPr>
          <w:rFonts w:ascii="Times New Roman" w:eastAsia="Calibri" w:hAnsi="Times New Roman" w:cs="Times New Roman"/>
          <w:sz w:val="24"/>
          <w:szCs w:val="24"/>
        </w:rPr>
        <w:t>Money Supply</w:t>
      </w:r>
      <w:r w:rsidR="00132FCC" w:rsidRPr="00BB2DBE">
        <w:rPr>
          <w:rFonts w:ascii="Times New Roman" w:hAnsi="Times New Roman" w:cs="Times New Roman"/>
          <w:sz w:val="24"/>
          <w:szCs w:val="24"/>
        </w:rPr>
        <w:t xml:space="preserve"> has a negative</w:t>
      </w:r>
      <w:r w:rsidR="007B0930">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30383B5C" w14:textId="77777777" w:rsidR="00132FCC" w:rsidRPr="00251461" w:rsidRDefault="00132FCC" w:rsidP="00132FCC">
      <w:pPr>
        <w:tabs>
          <w:tab w:val="left" w:pos="2232"/>
        </w:tabs>
        <w:spacing w:line="360" w:lineRule="auto"/>
        <w:ind w:left="709"/>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BB2DB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=0</m:t>
        </m:r>
      </m:oMath>
    </w:p>
    <w:p w14:paraId="784A0884" w14:textId="6FEC1F92" w:rsidR="00132FCC"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132FCC" w:rsidRPr="00BB2DBE">
        <w:rPr>
          <w:rFonts w:ascii="Times New Roman" w:eastAsia="Calibri" w:hAnsi="Times New Roman" w:cs="Times New Roman"/>
          <w:sz w:val="24"/>
          <w:szCs w:val="24"/>
        </w:rPr>
        <w:t xml:space="preserve"> </w:t>
      </w:r>
      <w:r w:rsidR="007B0930">
        <w:rPr>
          <w:rFonts w:ascii="Times New Roman" w:eastAsia="Calibri" w:hAnsi="Times New Roman" w:cs="Times New Roman"/>
          <w:sz w:val="24"/>
          <w:szCs w:val="24"/>
        </w:rPr>
        <w:t xml:space="preserve"> </w:t>
      </w:r>
      <w:r w:rsidR="00132FCC" w:rsidRPr="00BB2DBE">
        <w:rPr>
          <w:rFonts w:ascii="Times New Roman" w:eastAsia="Calibri" w:hAnsi="Times New Roman" w:cs="Times New Roman"/>
          <w:sz w:val="24"/>
          <w:szCs w:val="24"/>
        </w:rPr>
        <w:t>Interest Rate</w:t>
      </w:r>
      <w:r w:rsidR="00132FCC" w:rsidRPr="00BB2DBE">
        <w:rPr>
          <w:rFonts w:ascii="Times New Roman" w:hAnsi="Times New Roman" w:cs="Times New Roman"/>
          <w:sz w:val="24"/>
          <w:szCs w:val="24"/>
        </w:rPr>
        <w:t xml:space="preserve"> has a negative</w:t>
      </w:r>
      <w:r w:rsidR="007B0930">
        <w:rPr>
          <w:rFonts w:ascii="Times New Roman" w:hAnsi="Times New Roman" w:cs="Times New Roman"/>
          <w:sz w:val="24"/>
          <w:szCs w:val="24"/>
        </w:rPr>
        <w:t xml:space="preserve"> </w:t>
      </w:r>
      <w:r w:rsidR="00132FCC" w:rsidRPr="00BB2DBE">
        <w:rPr>
          <w:rFonts w:ascii="Times New Roman" w:hAnsi="Times New Roman" w:cs="Times New Roman"/>
          <w:sz w:val="24"/>
          <w:szCs w:val="24"/>
        </w:rPr>
        <w:t xml:space="preserve">impact on Eco Growth </w:t>
      </w:r>
    </w:p>
    <w:p w14:paraId="4B35B6D3" w14:textId="77777777" w:rsidR="00132FCC" w:rsidRPr="00251461" w:rsidRDefault="00132FCC" w:rsidP="00132FCC">
      <w:pPr>
        <w:tabs>
          <w:tab w:val="left" w:pos="2232"/>
        </w:tabs>
        <w:spacing w:line="360" w:lineRule="auto"/>
        <w:ind w:left="709"/>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BB2DB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=0</m:t>
        </m:r>
      </m:oMath>
    </w:p>
    <w:p w14:paraId="66B394B1" w14:textId="6DA4E124" w:rsidR="00132FCC"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132FCC" w:rsidRPr="00BB2DBE">
        <w:rPr>
          <w:rFonts w:ascii="Times New Roman" w:eastAsia="Calibri" w:hAnsi="Times New Roman" w:cs="Times New Roman"/>
          <w:sz w:val="24"/>
          <w:szCs w:val="24"/>
        </w:rPr>
        <w:t xml:space="preserve"> Savings Rate</w:t>
      </w:r>
      <w:r w:rsidR="00132FCC" w:rsidRPr="00BB2DBE">
        <w:rPr>
          <w:rFonts w:ascii="Times New Roman" w:hAnsi="Times New Roman" w:cs="Times New Roman"/>
          <w:sz w:val="24"/>
          <w:szCs w:val="24"/>
        </w:rPr>
        <w:t xml:space="preserve"> has a negative</w:t>
      </w:r>
      <w:r w:rsidR="007B0930">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5D154869" w14:textId="46AF9106" w:rsidR="005C5AF6" w:rsidRPr="007B0930" w:rsidRDefault="00132FCC" w:rsidP="007B0930">
      <w:pPr>
        <w:tabs>
          <w:tab w:val="left" w:pos="2232"/>
        </w:tabs>
        <w:spacing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BB2DB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=0</m:t>
        </m:r>
      </m:oMath>
    </w:p>
    <w:p w14:paraId="7658CE6D" w14:textId="3BD09775" w:rsidR="00132FCC"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132FCC" w:rsidRPr="00BB2DBE">
        <w:rPr>
          <w:rFonts w:ascii="Times New Roman" w:hAnsi="Times New Roman" w:cs="Times New Roman"/>
          <w:sz w:val="24"/>
          <w:szCs w:val="24"/>
        </w:rPr>
        <w:t xml:space="preserve"> </w:t>
      </w:r>
      <w:r w:rsidR="00132FCC" w:rsidRPr="00BB2DBE">
        <w:rPr>
          <w:rFonts w:ascii="Times New Roman" w:eastAsia="Calibri" w:hAnsi="Times New Roman" w:cs="Times New Roman"/>
          <w:sz w:val="24"/>
          <w:szCs w:val="24"/>
        </w:rPr>
        <w:t>Investment</w:t>
      </w:r>
      <w:r w:rsidR="00132FCC" w:rsidRPr="00BB2DBE">
        <w:rPr>
          <w:rFonts w:ascii="Times New Roman" w:hAnsi="Times New Roman" w:cs="Times New Roman"/>
          <w:sz w:val="24"/>
          <w:szCs w:val="24"/>
        </w:rPr>
        <w:t xml:space="preserve"> has a negative</w:t>
      </w:r>
      <w:r w:rsidR="007B0930">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47F41732" w14:textId="77777777" w:rsidR="00132FCC" w:rsidRPr="00251461" w:rsidRDefault="00132FCC" w:rsidP="00132FCC">
      <w:pPr>
        <w:tabs>
          <w:tab w:val="left" w:pos="2232"/>
        </w:tabs>
        <w:spacing w:line="360" w:lineRule="auto"/>
        <w:ind w:left="709"/>
        <w:jc w:val="both"/>
        <w:rPr>
          <w:rFonts w:ascii="Times New Roman"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BB2DB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=0</m:t>
        </m:r>
      </m:oMath>
    </w:p>
    <w:p w14:paraId="7A2AACB5" w14:textId="77777777" w:rsidR="00132FCC" w:rsidRPr="00CD65E9" w:rsidRDefault="00132FCC" w:rsidP="00CD65E9">
      <w:pPr>
        <w:pStyle w:val="H1"/>
        <w:numPr>
          <w:ilvl w:val="2"/>
          <w:numId w:val="19"/>
        </w:numPr>
      </w:pPr>
      <w:bookmarkStart w:id="15" w:name="_Toc134467676"/>
      <w:r w:rsidRPr="00CD65E9">
        <w:t>Alternate Hypothesis</w:t>
      </w:r>
      <w:bookmarkEnd w:id="15"/>
    </w:p>
    <w:p w14:paraId="523089E6" w14:textId="77777777" w:rsidR="00132FCC" w:rsidRPr="00BB2DBE" w:rsidRDefault="00132FCC" w:rsidP="00132FCC">
      <w:pPr>
        <w:rPr>
          <w:rFonts w:ascii="Times New Roman" w:hAnsi="Times New Roman" w:cs="Times New Roman"/>
          <w:sz w:val="24"/>
          <w:szCs w:val="24"/>
        </w:rPr>
      </w:pPr>
    </w:p>
    <w:p w14:paraId="2B2716FF" w14:textId="2E1E8A09" w:rsidR="00132FCC"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00132FCC" w:rsidRPr="00BB2DBE">
        <w:rPr>
          <w:rFonts w:ascii="Times New Roman" w:hAnsi="Times New Roman" w:cs="Times New Roman"/>
          <w:sz w:val="24"/>
          <w:szCs w:val="24"/>
        </w:rPr>
        <w:t>: Inflation has a positive</w:t>
      </w:r>
      <w:r w:rsidR="00D5182E">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15A9F155" w14:textId="77777777" w:rsidR="00132FCC" w:rsidRPr="002C4471" w:rsidRDefault="0051767A" w:rsidP="00132FCC">
      <w:pPr>
        <w:tabs>
          <w:tab w:val="left" w:pos="709"/>
          <w:tab w:val="left" w:pos="1560"/>
        </w:tabs>
        <w:spacing w:line="360" w:lineRule="auto"/>
        <w:ind w:left="709"/>
        <w:jc w:val="both"/>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m:oMathPara>
    </w:p>
    <w:p w14:paraId="339C024D" w14:textId="3E15F97B" w:rsidR="00132FCC" w:rsidRPr="00BB2DBE"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00132FCC" w:rsidRPr="00BB2DBE">
        <w:rPr>
          <w:rFonts w:ascii="Times New Roman" w:hAnsi="Times New Roman" w:cs="Times New Roman"/>
          <w:sz w:val="24"/>
          <w:szCs w:val="24"/>
        </w:rPr>
        <w:t>: Unemployment has a positive</w:t>
      </w:r>
      <w:r w:rsidR="00D5182E">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03111533" w14:textId="77777777" w:rsidR="00132FCC" w:rsidRPr="00BB2DBE" w:rsidRDefault="0051767A" w:rsidP="00132FCC">
      <w:pPr>
        <w:spacing w:line="360" w:lineRule="auto"/>
        <w:ind w:left="709" w:firstLine="72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m:t>
          </m:r>
        </m:oMath>
      </m:oMathPara>
    </w:p>
    <w:p w14:paraId="4166F51B" w14:textId="4B5FABE3" w:rsidR="00132FCC" w:rsidRPr="00BB2DBE"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00132FCC" w:rsidRPr="00BB2DBE">
        <w:rPr>
          <w:rFonts w:ascii="Times New Roman" w:hAnsi="Times New Roman" w:cs="Times New Roman"/>
          <w:sz w:val="24"/>
          <w:szCs w:val="24"/>
        </w:rPr>
        <w:t>: Exchange Rate has a positive</w:t>
      </w:r>
      <w:r w:rsidR="00D5182E">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25D5F3C4" w14:textId="77777777" w:rsidR="00132FCC" w:rsidRPr="00BB2DBE" w:rsidRDefault="0051767A" w:rsidP="00132FCC">
      <w:pPr>
        <w:spacing w:line="360" w:lineRule="auto"/>
        <w:ind w:left="709" w:firstLine="72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≠0</m:t>
          </m:r>
        </m:oMath>
      </m:oMathPara>
    </w:p>
    <w:p w14:paraId="1BF5605A" w14:textId="14BDDAE7" w:rsidR="00132FCC" w:rsidRPr="00BB2DBE"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00132FCC" w:rsidRPr="00BB2DBE">
        <w:rPr>
          <w:rFonts w:ascii="Times New Roman" w:hAnsi="Times New Roman" w:cs="Times New Roman"/>
          <w:sz w:val="24"/>
          <w:szCs w:val="24"/>
        </w:rPr>
        <w:t xml:space="preserve">: </w:t>
      </w:r>
      <w:r w:rsidR="00132FCC" w:rsidRPr="00BB2DBE">
        <w:rPr>
          <w:rFonts w:ascii="Times New Roman" w:eastAsia="Calibri" w:hAnsi="Times New Roman" w:cs="Times New Roman"/>
          <w:sz w:val="24"/>
          <w:szCs w:val="24"/>
        </w:rPr>
        <w:t>Money Supply</w:t>
      </w:r>
      <w:r w:rsidR="00132FCC" w:rsidRPr="00BB2DBE">
        <w:rPr>
          <w:rFonts w:ascii="Times New Roman" w:hAnsi="Times New Roman" w:cs="Times New Roman"/>
          <w:sz w:val="24"/>
          <w:szCs w:val="24"/>
        </w:rPr>
        <w:t xml:space="preserve"> has a positive</w:t>
      </w:r>
      <w:r w:rsidR="00D5182E">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2F7E0E60" w14:textId="77777777" w:rsidR="00132FCC" w:rsidRPr="00BB2DBE" w:rsidRDefault="0051767A" w:rsidP="00132FCC">
      <w:pPr>
        <w:spacing w:line="360" w:lineRule="auto"/>
        <w:ind w:left="709" w:firstLine="72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≠0</m:t>
          </m:r>
        </m:oMath>
      </m:oMathPara>
    </w:p>
    <w:p w14:paraId="11FA3CC3" w14:textId="3EFCE52A" w:rsidR="00132FCC" w:rsidRPr="00BB2DBE"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00132FCC" w:rsidRPr="00BB2DBE">
        <w:rPr>
          <w:rFonts w:ascii="Times New Roman" w:eastAsia="Calibri" w:hAnsi="Times New Roman" w:cs="Times New Roman"/>
          <w:sz w:val="24"/>
          <w:szCs w:val="24"/>
        </w:rPr>
        <w:t>: Interest Rate</w:t>
      </w:r>
      <w:r w:rsidR="00132FCC" w:rsidRPr="00BB2DBE">
        <w:rPr>
          <w:rFonts w:ascii="Times New Roman" w:hAnsi="Times New Roman" w:cs="Times New Roman"/>
          <w:sz w:val="24"/>
          <w:szCs w:val="24"/>
        </w:rPr>
        <w:t xml:space="preserve"> has a positive</w:t>
      </w:r>
      <w:r w:rsidR="00D5182E">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47F9CE0B" w14:textId="77777777" w:rsidR="00132FCC" w:rsidRPr="00BB2DBE" w:rsidRDefault="0051767A" w:rsidP="00132FCC">
      <w:pPr>
        <w:spacing w:line="360" w:lineRule="auto"/>
        <w:ind w:left="709" w:firstLine="72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5</m:t>
              </m:r>
            </m:sub>
          </m:sSub>
          <m:r>
            <w:rPr>
              <w:rFonts w:ascii="Cambria Math" w:eastAsiaTheme="minorEastAsia" w:hAnsi="Cambria Math" w:cs="Times New Roman"/>
              <w:sz w:val="24"/>
              <w:szCs w:val="24"/>
            </w:rPr>
            <m:t>≠0</m:t>
          </m:r>
        </m:oMath>
      </m:oMathPara>
    </w:p>
    <w:p w14:paraId="55626798" w14:textId="4B1EC989" w:rsidR="00132FCC" w:rsidRPr="00BB2DBE" w:rsidRDefault="0051767A" w:rsidP="00132FCC">
      <w:pPr>
        <w:tabs>
          <w:tab w:val="left" w:pos="2232"/>
        </w:tabs>
        <w:spacing w:line="360" w:lineRule="auto"/>
        <w:ind w:left="709"/>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00132FCC" w:rsidRPr="00BB2DBE">
        <w:rPr>
          <w:rFonts w:ascii="Times New Roman" w:hAnsi="Times New Roman" w:cs="Times New Roman"/>
          <w:sz w:val="24"/>
          <w:szCs w:val="24"/>
        </w:rPr>
        <w:t xml:space="preserve">: </w:t>
      </w:r>
      <w:r w:rsidR="00132FCC" w:rsidRPr="00BB2DBE">
        <w:rPr>
          <w:rFonts w:ascii="Times New Roman" w:eastAsia="Calibri" w:hAnsi="Times New Roman" w:cs="Times New Roman"/>
          <w:sz w:val="24"/>
          <w:szCs w:val="24"/>
        </w:rPr>
        <w:t>Savings Rate</w:t>
      </w:r>
      <w:r w:rsidR="00132FCC" w:rsidRPr="00BB2DBE">
        <w:rPr>
          <w:rFonts w:ascii="Times New Roman" w:hAnsi="Times New Roman" w:cs="Times New Roman"/>
          <w:sz w:val="24"/>
          <w:szCs w:val="24"/>
        </w:rPr>
        <w:t xml:space="preserve"> has a positive</w:t>
      </w:r>
      <w:r w:rsidR="00D5182E">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3B2D05C4" w14:textId="77777777" w:rsidR="00132FCC" w:rsidRPr="00BB2DBE" w:rsidRDefault="0051767A" w:rsidP="00132FCC">
      <w:pPr>
        <w:spacing w:line="360" w:lineRule="auto"/>
        <w:ind w:left="709" w:firstLine="72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6</m:t>
              </m:r>
            </m:sub>
          </m:sSub>
          <m:r>
            <w:rPr>
              <w:rFonts w:ascii="Cambria Math" w:eastAsiaTheme="minorEastAsia" w:hAnsi="Cambria Math" w:cs="Times New Roman"/>
              <w:sz w:val="24"/>
              <w:szCs w:val="24"/>
            </w:rPr>
            <m:t>≠0</m:t>
          </m:r>
        </m:oMath>
      </m:oMathPara>
    </w:p>
    <w:p w14:paraId="4942F7FC" w14:textId="7F7F9B93" w:rsidR="00132FCC" w:rsidRPr="00D73501" w:rsidRDefault="0051767A" w:rsidP="00132FCC">
      <w:pPr>
        <w:tabs>
          <w:tab w:val="left" w:pos="2232"/>
        </w:tabs>
        <w:spacing w:line="360" w:lineRule="auto"/>
        <w:ind w:left="709"/>
        <w:jc w:val="both"/>
        <w:rPr>
          <w:rFonts w:ascii="Times New Roman" w:hAnsi="Times New Roman" w:cs="Times New Roman"/>
          <w:color w:val="FFFFFF" w:themeColor="background1"/>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00132FCC" w:rsidRPr="00BB2DBE">
        <w:rPr>
          <w:rFonts w:ascii="Times New Roman" w:hAnsi="Times New Roman" w:cs="Times New Roman"/>
          <w:sz w:val="24"/>
          <w:szCs w:val="24"/>
        </w:rPr>
        <w:t xml:space="preserve">: </w:t>
      </w:r>
      <w:r w:rsidR="00132FCC" w:rsidRPr="00BB2DBE">
        <w:rPr>
          <w:rFonts w:ascii="Times New Roman" w:eastAsia="Calibri" w:hAnsi="Times New Roman" w:cs="Times New Roman"/>
          <w:sz w:val="24"/>
          <w:szCs w:val="24"/>
        </w:rPr>
        <w:t>Investment</w:t>
      </w:r>
      <w:r w:rsidR="00132FCC" w:rsidRPr="00BB2DBE">
        <w:rPr>
          <w:rFonts w:ascii="Times New Roman" w:hAnsi="Times New Roman" w:cs="Times New Roman"/>
          <w:sz w:val="24"/>
          <w:szCs w:val="24"/>
        </w:rPr>
        <w:t xml:space="preserve"> has a positive</w:t>
      </w:r>
      <w:r w:rsidR="00D5182E">
        <w:rPr>
          <w:rFonts w:ascii="Times New Roman" w:hAnsi="Times New Roman" w:cs="Times New Roman"/>
          <w:sz w:val="24"/>
          <w:szCs w:val="24"/>
        </w:rPr>
        <w:t xml:space="preserve"> </w:t>
      </w:r>
      <w:r w:rsidR="00132FCC" w:rsidRPr="00BB2DBE">
        <w:rPr>
          <w:rFonts w:ascii="Times New Roman" w:hAnsi="Times New Roman" w:cs="Times New Roman"/>
          <w:sz w:val="24"/>
          <w:szCs w:val="24"/>
        </w:rPr>
        <w:t>impact on Eco Growth</w:t>
      </w:r>
    </w:p>
    <w:p w14:paraId="31E52B7E" w14:textId="1948E659" w:rsidR="003638E2" w:rsidRDefault="0051767A" w:rsidP="00C27DBD">
      <w:pPr>
        <w:spacing w:line="360" w:lineRule="auto"/>
        <w:ind w:left="709" w:firstLine="72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≠0</m:t>
          </m:r>
        </m:oMath>
      </m:oMathPara>
    </w:p>
    <w:p w14:paraId="107F003F" w14:textId="77777777" w:rsidR="00B7250E" w:rsidRPr="00477614" w:rsidRDefault="00B7250E" w:rsidP="00CD65E9">
      <w:pPr>
        <w:pStyle w:val="H1"/>
        <w:numPr>
          <w:ilvl w:val="0"/>
          <w:numId w:val="19"/>
        </w:numPr>
      </w:pPr>
      <w:bookmarkStart w:id="16" w:name="_Toc134467677"/>
      <w:r w:rsidRPr="00477614">
        <w:lastRenderedPageBreak/>
        <w:t>Data</w:t>
      </w:r>
      <w:bookmarkEnd w:id="16"/>
    </w:p>
    <w:p w14:paraId="73391B38" w14:textId="77777777" w:rsidR="00B7250E" w:rsidRPr="00477614" w:rsidRDefault="00B7250E" w:rsidP="00B7250E">
      <w:pPr>
        <w:tabs>
          <w:tab w:val="left" w:pos="851"/>
        </w:tabs>
        <w:spacing w:line="360" w:lineRule="auto"/>
        <w:jc w:val="both"/>
        <w:rPr>
          <w:rFonts w:ascii="Times New Roman" w:hAnsi="Times New Roman"/>
          <w:sz w:val="24"/>
          <w:szCs w:val="24"/>
        </w:rPr>
      </w:pPr>
      <w:r w:rsidRPr="00477614">
        <w:rPr>
          <w:rFonts w:ascii="Times New Roman" w:hAnsi="Times New Roman"/>
          <w:sz w:val="24"/>
          <w:szCs w:val="24"/>
        </w:rPr>
        <w:tab/>
        <w:t>Since this research uses secondary data to examine the impact of inflation and unemployment, all information on the variables that influence unemployment was acquired from various internet sources, such as the World Bank (WDI) and Country’s statistical bureau and their central banks. In order to examine the impact of Economic Growth across 50 nations—25 developing countries and 25 developed countries—over an extensive period of 20 years, this research will collect data in the form of Longitudinal (panel data). This would allow for a better understanding of how inflation &amp; unemployment affects economic growth differently in industrialized and developing nations. The primary justification for doing this analysis is causal research, which is used to examine the cause-and-effect connections between economic growth, inflation and unemployment. Additionally, there is little interference in this study, reducing bias and making it less time-consuming. The data collection and research methodology used for this work are efficient in terms of time and consistency.</w:t>
      </w:r>
    </w:p>
    <w:p w14:paraId="70D6253B" w14:textId="77777777" w:rsidR="00B7250E" w:rsidRDefault="00B7250E" w:rsidP="00B7250E">
      <w:pPr>
        <w:tabs>
          <w:tab w:val="left" w:pos="851"/>
        </w:tabs>
        <w:spacing w:line="360" w:lineRule="auto"/>
        <w:jc w:val="both"/>
        <w:rPr>
          <w:rFonts w:ascii="Times New Roman" w:hAnsi="Times New Roman"/>
          <w:sz w:val="24"/>
          <w:szCs w:val="24"/>
        </w:rPr>
      </w:pPr>
      <w:r w:rsidRPr="00477614">
        <w:rPr>
          <w:rFonts w:ascii="Times New Roman" w:hAnsi="Times New Roman"/>
          <w:sz w:val="24"/>
          <w:szCs w:val="24"/>
        </w:rPr>
        <w:tab/>
        <w:t>For both developed and developing nations, the goal of our research is to examine the causal link between inflation, unemployment, and economic growth. In addition, we'll consider additional variables including the interest rate, money supply, investment, and savings rate. Because we will be utilizing secondary data for the correlational study and therefore having no impact on the data, there will be very little researcher intervention in this study. Additionally, the research will be carried out in a natural environment where events will develop naturally. Since the data we are utilizing is secondary, no new data will be obtained since the surveys used to get it have already been completed. Furthermore, since developing and developed nations make up our cross-sectional unit, the analysis will be done at the country level. The research will also be a longitudinal panel study because the data will be gathered from 2001 to 2021. The details have been summarized in table 1</w:t>
      </w:r>
      <w:r>
        <w:rPr>
          <w:rFonts w:ascii="Times New Roman" w:hAnsi="Times New Roman"/>
          <w:sz w:val="24"/>
          <w:szCs w:val="24"/>
        </w:rPr>
        <w:t>.</w:t>
      </w:r>
    </w:p>
    <w:p w14:paraId="625F4C3B" w14:textId="0E36B343" w:rsidR="00B7250E" w:rsidRDefault="00B7250E" w:rsidP="00B7250E">
      <w:pPr>
        <w:tabs>
          <w:tab w:val="left" w:pos="851"/>
        </w:tabs>
        <w:spacing w:line="360" w:lineRule="auto"/>
        <w:jc w:val="both"/>
        <w:rPr>
          <w:rFonts w:ascii="Times New Roman" w:hAnsi="Times New Roman"/>
          <w:sz w:val="24"/>
          <w:szCs w:val="24"/>
        </w:rPr>
      </w:pPr>
    </w:p>
    <w:p w14:paraId="6387BA2D" w14:textId="68FE29F6" w:rsidR="00647436" w:rsidRDefault="00647436" w:rsidP="00B7250E">
      <w:pPr>
        <w:tabs>
          <w:tab w:val="left" w:pos="851"/>
        </w:tabs>
        <w:spacing w:line="360" w:lineRule="auto"/>
        <w:jc w:val="both"/>
        <w:rPr>
          <w:rFonts w:ascii="Times New Roman" w:hAnsi="Times New Roman"/>
          <w:sz w:val="24"/>
          <w:szCs w:val="24"/>
        </w:rPr>
      </w:pPr>
    </w:p>
    <w:p w14:paraId="799CA57E" w14:textId="77777777" w:rsidR="00647436" w:rsidRDefault="00647436" w:rsidP="00B7250E">
      <w:pPr>
        <w:tabs>
          <w:tab w:val="left" w:pos="851"/>
        </w:tabs>
        <w:spacing w:line="360" w:lineRule="auto"/>
        <w:jc w:val="both"/>
        <w:rPr>
          <w:rFonts w:ascii="Times New Roman" w:hAnsi="Times New Roman"/>
          <w:sz w:val="24"/>
          <w:szCs w:val="24"/>
        </w:rPr>
      </w:pPr>
    </w:p>
    <w:p w14:paraId="7CFC60C0" w14:textId="77777777" w:rsidR="00B7250E" w:rsidRDefault="00B7250E" w:rsidP="00B7250E">
      <w:pPr>
        <w:tabs>
          <w:tab w:val="left" w:pos="851"/>
        </w:tabs>
        <w:spacing w:line="360" w:lineRule="auto"/>
        <w:jc w:val="both"/>
        <w:rPr>
          <w:rFonts w:ascii="Times New Roman" w:hAnsi="Times New Roman"/>
          <w:sz w:val="24"/>
          <w:szCs w:val="24"/>
        </w:rPr>
      </w:pPr>
    </w:p>
    <w:tbl>
      <w:tblPr>
        <w:tblW w:w="11080" w:type="dxa"/>
        <w:jc w:val="center"/>
        <w:tblLook w:val="04A0" w:firstRow="1" w:lastRow="0" w:firstColumn="1" w:lastColumn="0" w:noHBand="0" w:noVBand="1"/>
      </w:tblPr>
      <w:tblGrid>
        <w:gridCol w:w="2180"/>
        <w:gridCol w:w="2620"/>
        <w:gridCol w:w="3060"/>
        <w:gridCol w:w="3220"/>
      </w:tblGrid>
      <w:tr w:rsidR="00B7250E" w:rsidRPr="00477614" w14:paraId="23FDE4C8" w14:textId="77777777" w:rsidTr="000842F8">
        <w:trPr>
          <w:trHeight w:val="492"/>
          <w:jc w:val="center"/>
        </w:trPr>
        <w:tc>
          <w:tcPr>
            <w:tcW w:w="2180" w:type="dxa"/>
            <w:tcBorders>
              <w:top w:val="nil"/>
              <w:left w:val="nil"/>
              <w:bottom w:val="nil"/>
              <w:right w:val="nil"/>
            </w:tcBorders>
            <w:shd w:val="clear" w:color="auto" w:fill="auto"/>
            <w:noWrap/>
            <w:vAlign w:val="bottom"/>
            <w:hideMark/>
          </w:tcPr>
          <w:p w14:paraId="7918A679" w14:textId="77777777" w:rsidR="00B7250E" w:rsidRPr="00477614" w:rsidRDefault="00B7250E" w:rsidP="000842F8">
            <w:pPr>
              <w:spacing w:after="0" w:line="240" w:lineRule="auto"/>
              <w:rPr>
                <w:rFonts w:ascii="Times New Roman" w:eastAsia="Times New Roman" w:hAnsi="Times New Roman"/>
                <w:b/>
                <w:bCs/>
                <w:color w:val="000000"/>
                <w:sz w:val="28"/>
                <w:szCs w:val="28"/>
                <w:lang w:val="en-PK" w:eastAsia="en-PK"/>
              </w:rPr>
            </w:pPr>
            <w:r w:rsidRPr="00477614">
              <w:rPr>
                <w:rFonts w:ascii="Times New Roman" w:eastAsia="Times New Roman" w:hAnsi="Times New Roman"/>
                <w:b/>
                <w:bCs/>
                <w:color w:val="000000"/>
                <w:sz w:val="28"/>
                <w:szCs w:val="28"/>
                <w:lang w:val="en-PK" w:eastAsia="en-PK"/>
              </w:rPr>
              <w:lastRenderedPageBreak/>
              <w:t>Table 1</w:t>
            </w:r>
          </w:p>
        </w:tc>
        <w:tc>
          <w:tcPr>
            <w:tcW w:w="2620" w:type="dxa"/>
            <w:tcBorders>
              <w:top w:val="nil"/>
              <w:left w:val="nil"/>
              <w:bottom w:val="nil"/>
              <w:right w:val="nil"/>
            </w:tcBorders>
            <w:shd w:val="clear" w:color="auto" w:fill="auto"/>
            <w:noWrap/>
            <w:vAlign w:val="bottom"/>
            <w:hideMark/>
          </w:tcPr>
          <w:p w14:paraId="41B7728F" w14:textId="77777777" w:rsidR="00B7250E" w:rsidRPr="00477614" w:rsidRDefault="00B7250E" w:rsidP="000842F8">
            <w:pPr>
              <w:spacing w:after="0" w:line="240" w:lineRule="auto"/>
              <w:rPr>
                <w:rFonts w:ascii="Times New Roman" w:eastAsia="Times New Roman" w:hAnsi="Times New Roman"/>
                <w:b/>
                <w:bCs/>
                <w:color w:val="000000"/>
                <w:sz w:val="28"/>
                <w:szCs w:val="28"/>
                <w:lang w:val="en-PK" w:eastAsia="en-PK"/>
              </w:rPr>
            </w:pPr>
          </w:p>
        </w:tc>
        <w:tc>
          <w:tcPr>
            <w:tcW w:w="3060" w:type="dxa"/>
            <w:tcBorders>
              <w:top w:val="nil"/>
              <w:left w:val="nil"/>
              <w:bottom w:val="nil"/>
              <w:right w:val="nil"/>
            </w:tcBorders>
            <w:shd w:val="clear" w:color="auto" w:fill="auto"/>
            <w:noWrap/>
            <w:vAlign w:val="bottom"/>
            <w:hideMark/>
          </w:tcPr>
          <w:p w14:paraId="35B2A281" w14:textId="77777777" w:rsidR="00B7250E" w:rsidRPr="00477614" w:rsidRDefault="00B7250E" w:rsidP="000842F8">
            <w:pPr>
              <w:spacing w:after="0" w:line="240" w:lineRule="auto"/>
              <w:rPr>
                <w:rFonts w:ascii="Times New Roman" w:eastAsia="Times New Roman" w:hAnsi="Times New Roman"/>
                <w:sz w:val="28"/>
                <w:szCs w:val="28"/>
                <w:lang w:val="en-PK" w:eastAsia="en-PK"/>
              </w:rPr>
            </w:pPr>
          </w:p>
        </w:tc>
        <w:tc>
          <w:tcPr>
            <w:tcW w:w="3220" w:type="dxa"/>
            <w:tcBorders>
              <w:top w:val="nil"/>
              <w:left w:val="nil"/>
              <w:bottom w:val="nil"/>
              <w:right w:val="nil"/>
            </w:tcBorders>
            <w:shd w:val="clear" w:color="auto" w:fill="auto"/>
            <w:noWrap/>
            <w:vAlign w:val="bottom"/>
            <w:hideMark/>
          </w:tcPr>
          <w:p w14:paraId="2110FE70" w14:textId="77777777" w:rsidR="00B7250E" w:rsidRPr="00477614" w:rsidRDefault="00B7250E" w:rsidP="000842F8">
            <w:pPr>
              <w:spacing w:after="0" w:line="240" w:lineRule="auto"/>
              <w:rPr>
                <w:rFonts w:ascii="Times New Roman" w:eastAsia="Times New Roman" w:hAnsi="Times New Roman"/>
                <w:sz w:val="28"/>
                <w:szCs w:val="28"/>
                <w:lang w:val="en-PK" w:eastAsia="en-PK"/>
              </w:rPr>
            </w:pPr>
          </w:p>
        </w:tc>
      </w:tr>
      <w:tr w:rsidR="00B7250E" w:rsidRPr="00477614" w14:paraId="5C236576" w14:textId="77777777" w:rsidTr="000842F8">
        <w:trPr>
          <w:trHeight w:val="504"/>
          <w:jc w:val="center"/>
        </w:trPr>
        <w:tc>
          <w:tcPr>
            <w:tcW w:w="4800" w:type="dxa"/>
            <w:gridSpan w:val="2"/>
            <w:tcBorders>
              <w:top w:val="nil"/>
              <w:left w:val="nil"/>
              <w:bottom w:val="nil"/>
              <w:right w:val="nil"/>
            </w:tcBorders>
            <w:shd w:val="clear" w:color="auto" w:fill="auto"/>
            <w:noWrap/>
            <w:vAlign w:val="bottom"/>
            <w:hideMark/>
          </w:tcPr>
          <w:p w14:paraId="5E3E9B2E" w14:textId="77777777" w:rsidR="00B7250E" w:rsidRPr="00477614" w:rsidRDefault="00B7250E" w:rsidP="000842F8">
            <w:pPr>
              <w:spacing w:after="0" w:line="240" w:lineRule="auto"/>
              <w:rPr>
                <w:rFonts w:ascii="Times New Roman" w:eastAsia="Times New Roman" w:hAnsi="Times New Roman"/>
                <w:i/>
                <w:iCs/>
                <w:color w:val="000000"/>
                <w:sz w:val="28"/>
                <w:szCs w:val="28"/>
                <w:lang w:val="en-PK" w:eastAsia="en-PK"/>
              </w:rPr>
            </w:pPr>
            <w:r w:rsidRPr="00477614">
              <w:rPr>
                <w:rFonts w:ascii="Times New Roman" w:eastAsia="Times New Roman" w:hAnsi="Times New Roman"/>
                <w:i/>
                <w:iCs/>
                <w:color w:val="000000"/>
                <w:sz w:val="28"/>
                <w:szCs w:val="28"/>
                <w:lang w:val="en-PK" w:eastAsia="en-PK"/>
              </w:rPr>
              <w:t>Variables Information</w:t>
            </w:r>
          </w:p>
        </w:tc>
        <w:tc>
          <w:tcPr>
            <w:tcW w:w="3060" w:type="dxa"/>
            <w:tcBorders>
              <w:top w:val="nil"/>
              <w:left w:val="nil"/>
              <w:bottom w:val="nil"/>
              <w:right w:val="nil"/>
            </w:tcBorders>
            <w:shd w:val="clear" w:color="auto" w:fill="auto"/>
            <w:noWrap/>
            <w:vAlign w:val="bottom"/>
            <w:hideMark/>
          </w:tcPr>
          <w:p w14:paraId="22D41B57" w14:textId="77777777" w:rsidR="00B7250E" w:rsidRPr="00477614" w:rsidRDefault="00B7250E" w:rsidP="000842F8">
            <w:pPr>
              <w:spacing w:after="0" w:line="240" w:lineRule="auto"/>
              <w:rPr>
                <w:rFonts w:ascii="Times New Roman" w:eastAsia="Times New Roman" w:hAnsi="Times New Roman"/>
                <w:i/>
                <w:iCs/>
                <w:color w:val="000000"/>
                <w:sz w:val="28"/>
                <w:szCs w:val="28"/>
                <w:lang w:val="en-PK" w:eastAsia="en-PK"/>
              </w:rPr>
            </w:pPr>
          </w:p>
        </w:tc>
        <w:tc>
          <w:tcPr>
            <w:tcW w:w="3220" w:type="dxa"/>
            <w:tcBorders>
              <w:top w:val="nil"/>
              <w:left w:val="nil"/>
              <w:bottom w:val="nil"/>
              <w:right w:val="nil"/>
            </w:tcBorders>
            <w:shd w:val="clear" w:color="auto" w:fill="auto"/>
            <w:noWrap/>
            <w:vAlign w:val="bottom"/>
            <w:hideMark/>
          </w:tcPr>
          <w:p w14:paraId="3E299419" w14:textId="77777777" w:rsidR="00B7250E" w:rsidRPr="00477614" w:rsidRDefault="00B7250E" w:rsidP="000842F8">
            <w:pPr>
              <w:spacing w:after="0" w:line="240" w:lineRule="auto"/>
              <w:rPr>
                <w:rFonts w:ascii="Times New Roman" w:eastAsia="Times New Roman" w:hAnsi="Times New Roman"/>
                <w:sz w:val="28"/>
                <w:szCs w:val="28"/>
                <w:lang w:val="en-PK" w:eastAsia="en-PK"/>
              </w:rPr>
            </w:pPr>
          </w:p>
        </w:tc>
      </w:tr>
      <w:tr w:rsidR="00B7250E" w:rsidRPr="00477614" w14:paraId="744816D2" w14:textId="77777777" w:rsidTr="000842F8">
        <w:trPr>
          <w:trHeight w:val="564"/>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84CAA" w14:textId="77777777" w:rsidR="00B7250E" w:rsidRPr="00477614" w:rsidRDefault="00B7250E" w:rsidP="000842F8">
            <w:pPr>
              <w:spacing w:after="0" w:line="240" w:lineRule="auto"/>
              <w:jc w:val="center"/>
              <w:rPr>
                <w:rFonts w:ascii="Times New Roman" w:eastAsia="Times New Roman" w:hAnsi="Times New Roman"/>
                <w:b/>
                <w:bCs/>
                <w:sz w:val="28"/>
                <w:szCs w:val="28"/>
                <w:lang w:val="en-PK" w:eastAsia="en-PK"/>
              </w:rPr>
            </w:pPr>
            <w:r w:rsidRPr="00477614">
              <w:rPr>
                <w:rFonts w:ascii="Times New Roman" w:eastAsia="Times New Roman" w:hAnsi="Times New Roman"/>
                <w:b/>
                <w:bCs/>
                <w:sz w:val="28"/>
                <w:szCs w:val="28"/>
                <w:lang w:val="en-PK" w:eastAsia="en-PK"/>
              </w:rPr>
              <w:t>Variable</w:t>
            </w:r>
          </w:p>
        </w:tc>
        <w:tc>
          <w:tcPr>
            <w:tcW w:w="2620" w:type="dxa"/>
            <w:tcBorders>
              <w:top w:val="single" w:sz="4" w:space="0" w:color="auto"/>
              <w:left w:val="nil"/>
              <w:bottom w:val="single" w:sz="4" w:space="0" w:color="auto"/>
              <w:right w:val="single" w:sz="4" w:space="0" w:color="auto"/>
            </w:tcBorders>
            <w:shd w:val="clear" w:color="auto" w:fill="auto"/>
            <w:noWrap/>
            <w:vAlign w:val="center"/>
            <w:hideMark/>
          </w:tcPr>
          <w:p w14:paraId="54A1E5B5" w14:textId="77777777" w:rsidR="00B7250E" w:rsidRPr="00477614" w:rsidRDefault="00B7250E" w:rsidP="000842F8">
            <w:pPr>
              <w:spacing w:after="0" w:line="240" w:lineRule="auto"/>
              <w:jc w:val="center"/>
              <w:rPr>
                <w:rFonts w:ascii="Times New Roman" w:eastAsia="Times New Roman" w:hAnsi="Times New Roman"/>
                <w:b/>
                <w:bCs/>
                <w:sz w:val="28"/>
                <w:szCs w:val="28"/>
                <w:lang w:val="en-PK" w:eastAsia="en-PK"/>
              </w:rPr>
            </w:pPr>
            <w:r w:rsidRPr="00477614">
              <w:rPr>
                <w:rFonts w:ascii="Times New Roman" w:eastAsia="Times New Roman" w:hAnsi="Times New Roman"/>
                <w:b/>
                <w:bCs/>
                <w:sz w:val="28"/>
                <w:szCs w:val="28"/>
                <w:lang w:val="en-PK" w:eastAsia="en-PK"/>
              </w:rPr>
              <w:t>Description</w:t>
            </w:r>
          </w:p>
        </w:tc>
        <w:tc>
          <w:tcPr>
            <w:tcW w:w="3060" w:type="dxa"/>
            <w:tcBorders>
              <w:top w:val="single" w:sz="4" w:space="0" w:color="auto"/>
              <w:left w:val="nil"/>
              <w:bottom w:val="single" w:sz="4" w:space="0" w:color="auto"/>
              <w:right w:val="single" w:sz="4" w:space="0" w:color="auto"/>
            </w:tcBorders>
            <w:shd w:val="clear" w:color="auto" w:fill="auto"/>
            <w:noWrap/>
            <w:vAlign w:val="center"/>
            <w:hideMark/>
          </w:tcPr>
          <w:p w14:paraId="61F62353" w14:textId="77777777" w:rsidR="00B7250E" w:rsidRPr="00477614" w:rsidRDefault="00B7250E" w:rsidP="000842F8">
            <w:pPr>
              <w:spacing w:after="0" w:line="240" w:lineRule="auto"/>
              <w:jc w:val="center"/>
              <w:rPr>
                <w:rFonts w:ascii="Times New Roman" w:eastAsia="Times New Roman" w:hAnsi="Times New Roman"/>
                <w:b/>
                <w:bCs/>
                <w:sz w:val="28"/>
                <w:szCs w:val="28"/>
                <w:lang w:val="en-PK" w:eastAsia="en-PK"/>
              </w:rPr>
            </w:pPr>
            <w:r w:rsidRPr="00477614">
              <w:rPr>
                <w:rFonts w:ascii="Times New Roman" w:eastAsia="Times New Roman" w:hAnsi="Times New Roman"/>
                <w:b/>
                <w:bCs/>
                <w:sz w:val="28"/>
                <w:szCs w:val="28"/>
                <w:lang w:val="en-PK" w:eastAsia="en-PK"/>
              </w:rPr>
              <w:t>Measurement</w:t>
            </w:r>
          </w:p>
        </w:tc>
        <w:tc>
          <w:tcPr>
            <w:tcW w:w="3220" w:type="dxa"/>
            <w:tcBorders>
              <w:top w:val="single" w:sz="4" w:space="0" w:color="auto"/>
              <w:left w:val="nil"/>
              <w:bottom w:val="single" w:sz="4" w:space="0" w:color="auto"/>
              <w:right w:val="single" w:sz="4" w:space="0" w:color="auto"/>
            </w:tcBorders>
            <w:shd w:val="clear" w:color="auto" w:fill="auto"/>
            <w:noWrap/>
            <w:vAlign w:val="center"/>
            <w:hideMark/>
          </w:tcPr>
          <w:p w14:paraId="3AB60770" w14:textId="77777777" w:rsidR="00B7250E" w:rsidRPr="00477614" w:rsidRDefault="00B7250E" w:rsidP="000842F8">
            <w:pPr>
              <w:spacing w:after="0" w:line="240" w:lineRule="auto"/>
              <w:jc w:val="center"/>
              <w:rPr>
                <w:rFonts w:ascii="Times New Roman" w:eastAsia="Times New Roman" w:hAnsi="Times New Roman"/>
                <w:b/>
                <w:bCs/>
                <w:sz w:val="28"/>
                <w:szCs w:val="28"/>
                <w:lang w:val="en-PK" w:eastAsia="en-PK"/>
              </w:rPr>
            </w:pPr>
            <w:r w:rsidRPr="00477614">
              <w:rPr>
                <w:rFonts w:ascii="Times New Roman" w:eastAsia="Times New Roman" w:hAnsi="Times New Roman"/>
                <w:b/>
                <w:bCs/>
                <w:sz w:val="28"/>
                <w:szCs w:val="28"/>
                <w:lang w:val="en-PK" w:eastAsia="en-PK"/>
              </w:rPr>
              <w:t>Data Sources</w:t>
            </w:r>
          </w:p>
        </w:tc>
      </w:tr>
      <w:tr w:rsidR="00B7250E" w:rsidRPr="00477614" w14:paraId="10A26A27" w14:textId="77777777" w:rsidTr="000842F8">
        <w:trPr>
          <w:trHeight w:val="82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0CA06CE7"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EG (Y)</w:t>
            </w:r>
          </w:p>
        </w:tc>
        <w:tc>
          <w:tcPr>
            <w:tcW w:w="2620" w:type="dxa"/>
            <w:tcBorders>
              <w:top w:val="nil"/>
              <w:left w:val="nil"/>
              <w:bottom w:val="single" w:sz="4" w:space="0" w:color="auto"/>
              <w:right w:val="single" w:sz="4" w:space="0" w:color="auto"/>
            </w:tcBorders>
            <w:shd w:val="clear" w:color="auto" w:fill="auto"/>
            <w:noWrap/>
            <w:vAlign w:val="center"/>
            <w:hideMark/>
          </w:tcPr>
          <w:p w14:paraId="017EA214"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Economic Growth</w:t>
            </w:r>
          </w:p>
        </w:tc>
        <w:tc>
          <w:tcPr>
            <w:tcW w:w="3060" w:type="dxa"/>
            <w:tcBorders>
              <w:top w:val="nil"/>
              <w:left w:val="nil"/>
              <w:bottom w:val="single" w:sz="4" w:space="0" w:color="auto"/>
              <w:right w:val="single" w:sz="4" w:space="0" w:color="auto"/>
            </w:tcBorders>
            <w:shd w:val="clear" w:color="auto" w:fill="auto"/>
            <w:vAlign w:val="center"/>
            <w:hideMark/>
          </w:tcPr>
          <w:p w14:paraId="721C89AB"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GDP Growth (annual %)</w:t>
            </w:r>
          </w:p>
        </w:tc>
        <w:tc>
          <w:tcPr>
            <w:tcW w:w="3220" w:type="dxa"/>
            <w:tcBorders>
              <w:top w:val="nil"/>
              <w:left w:val="nil"/>
              <w:bottom w:val="single" w:sz="4" w:space="0" w:color="auto"/>
              <w:right w:val="single" w:sz="4" w:space="0" w:color="auto"/>
            </w:tcBorders>
            <w:shd w:val="clear" w:color="auto" w:fill="auto"/>
            <w:vAlign w:val="center"/>
            <w:hideMark/>
          </w:tcPr>
          <w:p w14:paraId="4BDA4C00"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World Development Indicators</w:t>
            </w:r>
          </w:p>
        </w:tc>
      </w:tr>
      <w:tr w:rsidR="00B7250E" w:rsidRPr="00477614" w14:paraId="231E2BA5" w14:textId="77777777" w:rsidTr="000842F8">
        <w:trPr>
          <w:trHeight w:val="846"/>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41CF1EF4"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Info</w:t>
            </w:r>
          </w:p>
        </w:tc>
        <w:tc>
          <w:tcPr>
            <w:tcW w:w="2620" w:type="dxa"/>
            <w:tcBorders>
              <w:top w:val="nil"/>
              <w:left w:val="nil"/>
              <w:bottom w:val="single" w:sz="4" w:space="0" w:color="auto"/>
              <w:right w:val="single" w:sz="4" w:space="0" w:color="auto"/>
            </w:tcBorders>
            <w:shd w:val="clear" w:color="auto" w:fill="auto"/>
            <w:noWrap/>
            <w:vAlign w:val="center"/>
            <w:hideMark/>
          </w:tcPr>
          <w:p w14:paraId="41E346BD"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Inflation</w:t>
            </w:r>
          </w:p>
        </w:tc>
        <w:tc>
          <w:tcPr>
            <w:tcW w:w="3060" w:type="dxa"/>
            <w:tcBorders>
              <w:top w:val="nil"/>
              <w:left w:val="nil"/>
              <w:bottom w:val="single" w:sz="4" w:space="0" w:color="auto"/>
              <w:right w:val="single" w:sz="4" w:space="0" w:color="auto"/>
            </w:tcBorders>
            <w:shd w:val="clear" w:color="auto" w:fill="auto"/>
            <w:vAlign w:val="center"/>
            <w:hideMark/>
          </w:tcPr>
          <w:p w14:paraId="471DA12B"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 xml:space="preserve">Inflation, GDP deflator (annual %) </w:t>
            </w:r>
          </w:p>
        </w:tc>
        <w:tc>
          <w:tcPr>
            <w:tcW w:w="3220" w:type="dxa"/>
            <w:tcBorders>
              <w:top w:val="nil"/>
              <w:left w:val="nil"/>
              <w:bottom w:val="single" w:sz="4" w:space="0" w:color="auto"/>
              <w:right w:val="single" w:sz="4" w:space="0" w:color="auto"/>
            </w:tcBorders>
            <w:shd w:val="clear" w:color="auto" w:fill="auto"/>
            <w:vAlign w:val="center"/>
            <w:hideMark/>
          </w:tcPr>
          <w:p w14:paraId="56BCC6A9"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World Development Indicators</w:t>
            </w:r>
          </w:p>
        </w:tc>
      </w:tr>
      <w:tr w:rsidR="00B7250E" w:rsidRPr="00477614" w14:paraId="2A8157EF" w14:textId="77777777" w:rsidTr="000842F8">
        <w:trPr>
          <w:trHeight w:val="108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77D2225"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Unkempt</w:t>
            </w:r>
          </w:p>
        </w:tc>
        <w:tc>
          <w:tcPr>
            <w:tcW w:w="2620" w:type="dxa"/>
            <w:tcBorders>
              <w:top w:val="nil"/>
              <w:left w:val="nil"/>
              <w:bottom w:val="single" w:sz="4" w:space="0" w:color="auto"/>
              <w:right w:val="single" w:sz="4" w:space="0" w:color="auto"/>
            </w:tcBorders>
            <w:shd w:val="clear" w:color="auto" w:fill="auto"/>
            <w:noWrap/>
            <w:vAlign w:val="center"/>
            <w:hideMark/>
          </w:tcPr>
          <w:p w14:paraId="7693D109"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Unemployment</w:t>
            </w:r>
          </w:p>
        </w:tc>
        <w:tc>
          <w:tcPr>
            <w:tcW w:w="3060" w:type="dxa"/>
            <w:tcBorders>
              <w:top w:val="nil"/>
              <w:left w:val="nil"/>
              <w:bottom w:val="single" w:sz="4" w:space="0" w:color="auto"/>
              <w:right w:val="single" w:sz="4" w:space="0" w:color="auto"/>
            </w:tcBorders>
            <w:shd w:val="clear" w:color="auto" w:fill="auto"/>
            <w:vAlign w:val="center"/>
            <w:hideMark/>
          </w:tcPr>
          <w:p w14:paraId="1FC7402E"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 xml:space="preserve">Unemployment, total (% of total labour force) (modelled ILO estimate) </w:t>
            </w:r>
          </w:p>
        </w:tc>
        <w:tc>
          <w:tcPr>
            <w:tcW w:w="3220" w:type="dxa"/>
            <w:tcBorders>
              <w:top w:val="nil"/>
              <w:left w:val="nil"/>
              <w:bottom w:val="single" w:sz="4" w:space="0" w:color="auto"/>
              <w:right w:val="single" w:sz="4" w:space="0" w:color="auto"/>
            </w:tcBorders>
            <w:shd w:val="clear" w:color="auto" w:fill="auto"/>
            <w:vAlign w:val="center"/>
            <w:hideMark/>
          </w:tcPr>
          <w:p w14:paraId="39F5EC91"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World Development Indicators</w:t>
            </w:r>
          </w:p>
        </w:tc>
      </w:tr>
      <w:tr w:rsidR="00B7250E" w:rsidRPr="00477614" w14:paraId="6B7B2ED0" w14:textId="77777777" w:rsidTr="000842F8">
        <w:trPr>
          <w:trHeight w:val="108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F173CD2"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ER</w:t>
            </w:r>
          </w:p>
        </w:tc>
        <w:tc>
          <w:tcPr>
            <w:tcW w:w="2620" w:type="dxa"/>
            <w:tcBorders>
              <w:top w:val="nil"/>
              <w:left w:val="nil"/>
              <w:bottom w:val="single" w:sz="4" w:space="0" w:color="auto"/>
              <w:right w:val="single" w:sz="4" w:space="0" w:color="auto"/>
            </w:tcBorders>
            <w:shd w:val="clear" w:color="auto" w:fill="auto"/>
            <w:noWrap/>
            <w:vAlign w:val="center"/>
            <w:hideMark/>
          </w:tcPr>
          <w:p w14:paraId="79852BB0"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Exchange Rate</w:t>
            </w:r>
          </w:p>
        </w:tc>
        <w:tc>
          <w:tcPr>
            <w:tcW w:w="3060" w:type="dxa"/>
            <w:tcBorders>
              <w:top w:val="nil"/>
              <w:left w:val="nil"/>
              <w:bottom w:val="single" w:sz="4" w:space="0" w:color="auto"/>
              <w:right w:val="single" w:sz="4" w:space="0" w:color="auto"/>
            </w:tcBorders>
            <w:shd w:val="clear" w:color="auto" w:fill="auto"/>
            <w:vAlign w:val="center"/>
            <w:hideMark/>
          </w:tcPr>
          <w:p w14:paraId="04E9F242"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Official exchange rate (LCU per US$, period average)</w:t>
            </w:r>
          </w:p>
        </w:tc>
        <w:tc>
          <w:tcPr>
            <w:tcW w:w="3220" w:type="dxa"/>
            <w:tcBorders>
              <w:top w:val="nil"/>
              <w:left w:val="nil"/>
              <w:bottom w:val="single" w:sz="4" w:space="0" w:color="auto"/>
              <w:right w:val="single" w:sz="4" w:space="0" w:color="auto"/>
            </w:tcBorders>
            <w:shd w:val="clear" w:color="auto" w:fill="auto"/>
            <w:vAlign w:val="center"/>
            <w:hideMark/>
          </w:tcPr>
          <w:p w14:paraId="1DFF7012"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World Development Indicators</w:t>
            </w:r>
          </w:p>
        </w:tc>
      </w:tr>
      <w:tr w:rsidR="00B7250E" w:rsidRPr="00477614" w14:paraId="4AFD82D5" w14:textId="77777777" w:rsidTr="000842F8">
        <w:trPr>
          <w:trHeight w:val="108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6FBFDE51"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MS</w:t>
            </w:r>
          </w:p>
        </w:tc>
        <w:tc>
          <w:tcPr>
            <w:tcW w:w="2620" w:type="dxa"/>
            <w:tcBorders>
              <w:top w:val="nil"/>
              <w:left w:val="nil"/>
              <w:bottom w:val="single" w:sz="4" w:space="0" w:color="auto"/>
              <w:right w:val="single" w:sz="4" w:space="0" w:color="auto"/>
            </w:tcBorders>
            <w:shd w:val="clear" w:color="auto" w:fill="auto"/>
            <w:noWrap/>
            <w:vAlign w:val="center"/>
            <w:hideMark/>
          </w:tcPr>
          <w:p w14:paraId="2EC0B3E6"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Money Supply</w:t>
            </w:r>
          </w:p>
        </w:tc>
        <w:tc>
          <w:tcPr>
            <w:tcW w:w="3060" w:type="dxa"/>
            <w:tcBorders>
              <w:top w:val="nil"/>
              <w:left w:val="nil"/>
              <w:bottom w:val="single" w:sz="4" w:space="0" w:color="auto"/>
              <w:right w:val="single" w:sz="4" w:space="0" w:color="auto"/>
            </w:tcBorders>
            <w:shd w:val="clear" w:color="auto" w:fill="auto"/>
            <w:vAlign w:val="center"/>
            <w:hideMark/>
          </w:tcPr>
          <w:p w14:paraId="31C25CBE"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Broad money (% of GDP)</w:t>
            </w:r>
          </w:p>
        </w:tc>
        <w:tc>
          <w:tcPr>
            <w:tcW w:w="3220" w:type="dxa"/>
            <w:tcBorders>
              <w:top w:val="nil"/>
              <w:left w:val="nil"/>
              <w:bottom w:val="single" w:sz="4" w:space="0" w:color="auto"/>
              <w:right w:val="single" w:sz="4" w:space="0" w:color="auto"/>
            </w:tcBorders>
            <w:shd w:val="clear" w:color="auto" w:fill="auto"/>
            <w:vAlign w:val="center"/>
            <w:hideMark/>
          </w:tcPr>
          <w:p w14:paraId="086CA4DE"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 xml:space="preserve">WDI + Respective Central Banks + Government Operated Statistics Bureau </w:t>
            </w:r>
          </w:p>
        </w:tc>
      </w:tr>
      <w:tr w:rsidR="00B7250E" w:rsidRPr="00477614" w14:paraId="377C301F" w14:textId="77777777" w:rsidTr="000842F8">
        <w:trPr>
          <w:trHeight w:val="108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7A910954"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Inv</w:t>
            </w:r>
          </w:p>
        </w:tc>
        <w:tc>
          <w:tcPr>
            <w:tcW w:w="2620" w:type="dxa"/>
            <w:tcBorders>
              <w:top w:val="nil"/>
              <w:left w:val="nil"/>
              <w:bottom w:val="single" w:sz="4" w:space="0" w:color="auto"/>
              <w:right w:val="single" w:sz="4" w:space="0" w:color="auto"/>
            </w:tcBorders>
            <w:shd w:val="clear" w:color="auto" w:fill="auto"/>
            <w:noWrap/>
            <w:vAlign w:val="center"/>
            <w:hideMark/>
          </w:tcPr>
          <w:p w14:paraId="291FE78F"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Investment</w:t>
            </w:r>
          </w:p>
        </w:tc>
        <w:tc>
          <w:tcPr>
            <w:tcW w:w="3060" w:type="dxa"/>
            <w:tcBorders>
              <w:top w:val="nil"/>
              <w:left w:val="nil"/>
              <w:bottom w:val="single" w:sz="4" w:space="0" w:color="auto"/>
              <w:right w:val="single" w:sz="4" w:space="0" w:color="auto"/>
            </w:tcBorders>
            <w:shd w:val="clear" w:color="auto" w:fill="auto"/>
            <w:vAlign w:val="center"/>
            <w:hideMark/>
          </w:tcPr>
          <w:p w14:paraId="48031F28"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Gross fixed capital formation (% of GDP)</w:t>
            </w:r>
          </w:p>
        </w:tc>
        <w:tc>
          <w:tcPr>
            <w:tcW w:w="3220" w:type="dxa"/>
            <w:tcBorders>
              <w:top w:val="nil"/>
              <w:left w:val="nil"/>
              <w:bottom w:val="single" w:sz="4" w:space="0" w:color="auto"/>
              <w:right w:val="single" w:sz="4" w:space="0" w:color="auto"/>
            </w:tcBorders>
            <w:shd w:val="clear" w:color="auto" w:fill="auto"/>
            <w:vAlign w:val="center"/>
            <w:hideMark/>
          </w:tcPr>
          <w:p w14:paraId="3ACF22F0"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 xml:space="preserve">WDI + Respective Central Banks + Government Operated Statistics Bureau </w:t>
            </w:r>
          </w:p>
        </w:tc>
      </w:tr>
      <w:tr w:rsidR="00B7250E" w:rsidRPr="00477614" w14:paraId="2BD4B420" w14:textId="77777777" w:rsidTr="000842F8">
        <w:trPr>
          <w:trHeight w:val="108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324EF46C"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Sav</w:t>
            </w:r>
          </w:p>
        </w:tc>
        <w:tc>
          <w:tcPr>
            <w:tcW w:w="2620" w:type="dxa"/>
            <w:tcBorders>
              <w:top w:val="nil"/>
              <w:left w:val="nil"/>
              <w:bottom w:val="single" w:sz="4" w:space="0" w:color="auto"/>
              <w:right w:val="single" w:sz="4" w:space="0" w:color="auto"/>
            </w:tcBorders>
            <w:shd w:val="clear" w:color="auto" w:fill="auto"/>
            <w:noWrap/>
            <w:vAlign w:val="center"/>
            <w:hideMark/>
          </w:tcPr>
          <w:p w14:paraId="1A03A0F0"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Savings Rate</w:t>
            </w:r>
          </w:p>
        </w:tc>
        <w:tc>
          <w:tcPr>
            <w:tcW w:w="3060" w:type="dxa"/>
            <w:tcBorders>
              <w:top w:val="nil"/>
              <w:left w:val="nil"/>
              <w:bottom w:val="single" w:sz="4" w:space="0" w:color="auto"/>
              <w:right w:val="single" w:sz="4" w:space="0" w:color="auto"/>
            </w:tcBorders>
            <w:shd w:val="clear" w:color="auto" w:fill="auto"/>
            <w:vAlign w:val="center"/>
            <w:hideMark/>
          </w:tcPr>
          <w:p w14:paraId="1841D887"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Gross domestic savings (% of GDP)</w:t>
            </w:r>
          </w:p>
        </w:tc>
        <w:tc>
          <w:tcPr>
            <w:tcW w:w="3220" w:type="dxa"/>
            <w:tcBorders>
              <w:top w:val="nil"/>
              <w:left w:val="nil"/>
              <w:bottom w:val="single" w:sz="4" w:space="0" w:color="auto"/>
              <w:right w:val="single" w:sz="4" w:space="0" w:color="auto"/>
            </w:tcBorders>
            <w:shd w:val="clear" w:color="auto" w:fill="auto"/>
            <w:vAlign w:val="center"/>
            <w:hideMark/>
          </w:tcPr>
          <w:p w14:paraId="311C7581"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World Development Indicators</w:t>
            </w:r>
          </w:p>
        </w:tc>
      </w:tr>
      <w:tr w:rsidR="00B7250E" w:rsidRPr="00477614" w14:paraId="72343A1F" w14:textId="77777777" w:rsidTr="000842F8">
        <w:trPr>
          <w:trHeight w:val="108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1A0EF66F"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IR</w:t>
            </w:r>
          </w:p>
        </w:tc>
        <w:tc>
          <w:tcPr>
            <w:tcW w:w="2620" w:type="dxa"/>
            <w:tcBorders>
              <w:top w:val="nil"/>
              <w:left w:val="nil"/>
              <w:bottom w:val="single" w:sz="4" w:space="0" w:color="auto"/>
              <w:right w:val="single" w:sz="4" w:space="0" w:color="auto"/>
            </w:tcBorders>
            <w:shd w:val="clear" w:color="auto" w:fill="auto"/>
            <w:noWrap/>
            <w:vAlign w:val="center"/>
            <w:hideMark/>
          </w:tcPr>
          <w:p w14:paraId="4B10CCC0"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Interest Rate</w:t>
            </w:r>
          </w:p>
        </w:tc>
        <w:tc>
          <w:tcPr>
            <w:tcW w:w="3060" w:type="dxa"/>
            <w:tcBorders>
              <w:top w:val="nil"/>
              <w:left w:val="nil"/>
              <w:bottom w:val="single" w:sz="4" w:space="0" w:color="auto"/>
              <w:right w:val="single" w:sz="4" w:space="0" w:color="auto"/>
            </w:tcBorders>
            <w:shd w:val="clear" w:color="auto" w:fill="auto"/>
            <w:vAlign w:val="center"/>
            <w:hideMark/>
          </w:tcPr>
          <w:p w14:paraId="5E8BC614"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Lending interest rate (%)</w:t>
            </w:r>
          </w:p>
        </w:tc>
        <w:tc>
          <w:tcPr>
            <w:tcW w:w="3220" w:type="dxa"/>
            <w:tcBorders>
              <w:top w:val="nil"/>
              <w:left w:val="nil"/>
              <w:bottom w:val="single" w:sz="4" w:space="0" w:color="auto"/>
              <w:right w:val="single" w:sz="4" w:space="0" w:color="auto"/>
            </w:tcBorders>
            <w:shd w:val="clear" w:color="auto" w:fill="auto"/>
            <w:vAlign w:val="center"/>
            <w:hideMark/>
          </w:tcPr>
          <w:p w14:paraId="333ACF6C"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 xml:space="preserve">WDI + Respective Central Banks + Government Operated Statistics Bureau </w:t>
            </w:r>
          </w:p>
        </w:tc>
      </w:tr>
      <w:tr w:rsidR="00B7250E" w:rsidRPr="00477614" w14:paraId="415CBB1A" w14:textId="77777777" w:rsidTr="000842F8">
        <w:trPr>
          <w:trHeight w:val="1080"/>
          <w:jc w:val="center"/>
        </w:trPr>
        <w:tc>
          <w:tcPr>
            <w:tcW w:w="2180" w:type="dxa"/>
            <w:tcBorders>
              <w:top w:val="nil"/>
              <w:left w:val="single" w:sz="4" w:space="0" w:color="auto"/>
              <w:bottom w:val="single" w:sz="4" w:space="0" w:color="auto"/>
              <w:right w:val="single" w:sz="4" w:space="0" w:color="auto"/>
            </w:tcBorders>
            <w:shd w:val="clear" w:color="auto" w:fill="auto"/>
            <w:noWrap/>
            <w:vAlign w:val="center"/>
            <w:hideMark/>
          </w:tcPr>
          <w:p w14:paraId="58A6B9EF"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proofErr w:type="spellStart"/>
            <w:r w:rsidRPr="00477614">
              <w:rPr>
                <w:rFonts w:ascii="Times New Roman" w:eastAsia="Times New Roman" w:hAnsi="Times New Roman"/>
                <w:color w:val="000000"/>
                <w:sz w:val="28"/>
                <w:szCs w:val="28"/>
                <w:lang w:val="en-PK" w:eastAsia="en-PK"/>
              </w:rPr>
              <w:t>ddummy</w:t>
            </w:r>
            <w:proofErr w:type="spellEnd"/>
          </w:p>
        </w:tc>
        <w:tc>
          <w:tcPr>
            <w:tcW w:w="2620" w:type="dxa"/>
            <w:tcBorders>
              <w:top w:val="nil"/>
              <w:left w:val="nil"/>
              <w:bottom w:val="single" w:sz="4" w:space="0" w:color="auto"/>
              <w:right w:val="single" w:sz="4" w:space="0" w:color="auto"/>
            </w:tcBorders>
            <w:shd w:val="clear" w:color="auto" w:fill="auto"/>
            <w:vAlign w:val="center"/>
            <w:hideMark/>
          </w:tcPr>
          <w:p w14:paraId="0F37FDA3"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Dummy for Developed</w:t>
            </w:r>
          </w:p>
        </w:tc>
        <w:tc>
          <w:tcPr>
            <w:tcW w:w="3060" w:type="dxa"/>
            <w:tcBorders>
              <w:top w:val="nil"/>
              <w:left w:val="nil"/>
              <w:bottom w:val="single" w:sz="4" w:space="0" w:color="auto"/>
              <w:right w:val="single" w:sz="4" w:space="0" w:color="auto"/>
            </w:tcBorders>
            <w:shd w:val="clear" w:color="auto" w:fill="auto"/>
            <w:vAlign w:val="center"/>
            <w:hideMark/>
          </w:tcPr>
          <w:p w14:paraId="720A1AB2"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=1 for Developed, = 0 for Developing</w:t>
            </w:r>
          </w:p>
        </w:tc>
        <w:tc>
          <w:tcPr>
            <w:tcW w:w="3220" w:type="dxa"/>
            <w:tcBorders>
              <w:top w:val="nil"/>
              <w:left w:val="nil"/>
              <w:bottom w:val="single" w:sz="4" w:space="0" w:color="auto"/>
              <w:right w:val="single" w:sz="4" w:space="0" w:color="auto"/>
            </w:tcBorders>
            <w:shd w:val="clear" w:color="auto" w:fill="auto"/>
            <w:noWrap/>
            <w:vAlign w:val="center"/>
            <w:hideMark/>
          </w:tcPr>
          <w:p w14:paraId="08AF1F9F" w14:textId="77777777" w:rsidR="00B7250E" w:rsidRPr="00477614" w:rsidRDefault="00B7250E" w:rsidP="000842F8">
            <w:pPr>
              <w:spacing w:after="0" w:line="240" w:lineRule="auto"/>
              <w:jc w:val="center"/>
              <w:rPr>
                <w:rFonts w:ascii="Times New Roman" w:eastAsia="Times New Roman" w:hAnsi="Times New Roman"/>
                <w:color w:val="000000"/>
                <w:sz w:val="28"/>
                <w:szCs w:val="28"/>
                <w:lang w:val="en-PK" w:eastAsia="en-PK"/>
              </w:rPr>
            </w:pPr>
            <w:r w:rsidRPr="00477614">
              <w:rPr>
                <w:rFonts w:ascii="Times New Roman" w:eastAsia="Times New Roman" w:hAnsi="Times New Roman"/>
                <w:color w:val="000000"/>
                <w:sz w:val="28"/>
                <w:szCs w:val="28"/>
                <w:lang w:val="en-PK" w:eastAsia="en-PK"/>
              </w:rPr>
              <w:t> </w:t>
            </w:r>
          </w:p>
        </w:tc>
      </w:tr>
    </w:tbl>
    <w:p w14:paraId="1D82B1F5" w14:textId="77777777" w:rsidR="00B7250E" w:rsidRDefault="00B7250E" w:rsidP="00B7250E">
      <w:pPr>
        <w:tabs>
          <w:tab w:val="left" w:pos="851"/>
        </w:tabs>
        <w:spacing w:line="360" w:lineRule="auto"/>
        <w:jc w:val="both"/>
        <w:rPr>
          <w:rFonts w:ascii="Times New Roman" w:hAnsi="Times New Roman"/>
          <w:sz w:val="24"/>
          <w:szCs w:val="24"/>
        </w:rPr>
      </w:pPr>
    </w:p>
    <w:p w14:paraId="35AA04F6" w14:textId="46C48892" w:rsidR="00B7250E" w:rsidRDefault="00B7250E" w:rsidP="00B7250E">
      <w:pPr>
        <w:widowControl w:val="0"/>
        <w:autoSpaceDE w:val="0"/>
        <w:autoSpaceDN w:val="0"/>
        <w:adjustRightInd w:val="0"/>
        <w:spacing w:before="120" w:after="120" w:line="360" w:lineRule="auto"/>
        <w:rPr>
          <w:rFonts w:ascii="Times New Roman" w:hAnsi="Times New Roman"/>
          <w:b/>
          <w:bCs/>
          <w:sz w:val="20"/>
          <w:szCs w:val="20"/>
        </w:rPr>
      </w:pPr>
    </w:p>
    <w:p w14:paraId="7CB834C8" w14:textId="77777777" w:rsidR="009668FF" w:rsidRPr="00477614" w:rsidRDefault="009668FF" w:rsidP="00B7250E">
      <w:pPr>
        <w:widowControl w:val="0"/>
        <w:autoSpaceDE w:val="0"/>
        <w:autoSpaceDN w:val="0"/>
        <w:adjustRightInd w:val="0"/>
        <w:spacing w:before="120" w:after="120" w:line="360" w:lineRule="auto"/>
        <w:rPr>
          <w:rFonts w:ascii="Times New Roman" w:hAnsi="Times New Roman"/>
          <w:b/>
          <w:bCs/>
          <w:sz w:val="20"/>
          <w:szCs w:val="20"/>
        </w:rPr>
      </w:pPr>
    </w:p>
    <w:p w14:paraId="568D3060" w14:textId="67D5FEDB" w:rsidR="00B7250E" w:rsidRDefault="00B7250E" w:rsidP="00CD65E9">
      <w:pPr>
        <w:pStyle w:val="H1"/>
        <w:numPr>
          <w:ilvl w:val="0"/>
          <w:numId w:val="19"/>
        </w:numPr>
      </w:pPr>
      <w:bookmarkStart w:id="17" w:name="_Toc134467678"/>
      <w:r w:rsidRPr="00477614">
        <w:lastRenderedPageBreak/>
        <w:t>Data</w:t>
      </w:r>
      <w:r w:rsidRPr="00CD65E9">
        <w:t xml:space="preserve"> </w:t>
      </w:r>
      <w:r w:rsidRPr="00477614">
        <w:t>Description</w:t>
      </w:r>
      <w:bookmarkEnd w:id="17"/>
    </w:p>
    <w:p w14:paraId="179F0E2C" w14:textId="77777777" w:rsidR="0056149A" w:rsidRPr="0056149A" w:rsidRDefault="0056149A" w:rsidP="0056149A"/>
    <w:p w14:paraId="11DB8868" w14:textId="77777777" w:rsidR="00DC5EB2" w:rsidRDefault="00B7250E" w:rsidP="00DC5EB2">
      <w:pPr>
        <w:pStyle w:val="BodyText"/>
        <w:spacing w:before="120" w:after="120" w:line="360" w:lineRule="auto"/>
        <w:ind w:firstLine="599"/>
        <w:jc w:val="both"/>
      </w:pPr>
      <w:r w:rsidRPr="00477614">
        <w:tab/>
      </w:r>
      <w:r w:rsidR="00DC5EB2">
        <w:t xml:space="preserve">First, all pertinent variables in the data have been </w:t>
      </w:r>
      <w:proofErr w:type="spellStart"/>
      <w:r w:rsidR="00DC5EB2">
        <w:t>summarised</w:t>
      </w:r>
      <w:proofErr w:type="spellEnd"/>
      <w:r w:rsidR="00DC5EB2">
        <w:t xml:space="preserve"> in order to investigate the effects of Gross Domestic Product (GDP) and other independent variables, including inflation (INFL), unemployment (UNEMP), money supply (MS), saving rate (SR), interest rate (IR), exchange rate (ER), and investment rate (IR). The mean, standard deviation, minimum and maximum values, and the total number of observations for each variable in the data are all included in the tables of summary statistics, referred to as Tables 2a, Table 2b, and Table 2c. While Table 2a addresses information for only developed nations in the data and Table 2c addresses information for only developing countries in the data, Table 2a comprises the latter information for the complete data, which includes both developed and developing countries. In these tables, "N" stands for the total number of observations in the data, "n" for the number of countries in the data, "T" for the number of time periods in the data, and "between" and "within" represent the summary statistics across countries and time periods, respectively.</w:t>
      </w:r>
    </w:p>
    <w:p w14:paraId="021724F2" w14:textId="2E0CAFFC" w:rsidR="00B7250E" w:rsidRDefault="00B7250E" w:rsidP="00B7250E">
      <w:pPr>
        <w:pStyle w:val="BodyText"/>
        <w:spacing w:before="120" w:after="120" w:line="360" w:lineRule="auto"/>
        <w:ind w:firstLine="599"/>
        <w:jc w:val="both"/>
      </w:pPr>
    </w:p>
    <w:p w14:paraId="4CF119A0" w14:textId="77777777" w:rsidR="00B7250E" w:rsidRDefault="00B7250E" w:rsidP="00B7250E">
      <w:pPr>
        <w:pStyle w:val="BodyText"/>
        <w:spacing w:before="120" w:after="120" w:line="360" w:lineRule="auto"/>
        <w:ind w:firstLine="599"/>
        <w:jc w:val="both"/>
      </w:pPr>
    </w:p>
    <w:p w14:paraId="5870FFED" w14:textId="77777777" w:rsidR="00B7250E" w:rsidRDefault="00B7250E" w:rsidP="00B7250E">
      <w:pPr>
        <w:pStyle w:val="BodyText"/>
        <w:spacing w:before="120" w:after="120" w:line="360" w:lineRule="auto"/>
        <w:ind w:firstLine="599"/>
        <w:jc w:val="both"/>
      </w:pPr>
    </w:p>
    <w:p w14:paraId="02170ECD" w14:textId="77777777" w:rsidR="00B7250E" w:rsidRDefault="00B7250E" w:rsidP="00B7250E">
      <w:pPr>
        <w:pStyle w:val="BodyText"/>
        <w:spacing w:before="120" w:after="120" w:line="360" w:lineRule="auto"/>
        <w:ind w:firstLine="599"/>
        <w:jc w:val="both"/>
      </w:pPr>
    </w:p>
    <w:p w14:paraId="499F90EF" w14:textId="77777777" w:rsidR="00B7250E" w:rsidRDefault="00B7250E" w:rsidP="00B7250E">
      <w:pPr>
        <w:pStyle w:val="BodyText"/>
        <w:spacing w:before="120" w:after="120" w:line="360" w:lineRule="auto"/>
        <w:ind w:firstLine="599"/>
        <w:jc w:val="both"/>
      </w:pPr>
    </w:p>
    <w:p w14:paraId="0987FF17" w14:textId="77777777" w:rsidR="00B7250E" w:rsidRDefault="00B7250E" w:rsidP="00B7250E">
      <w:pPr>
        <w:pStyle w:val="BodyText"/>
        <w:spacing w:before="120" w:after="120" w:line="360" w:lineRule="auto"/>
        <w:ind w:firstLine="599"/>
        <w:jc w:val="both"/>
      </w:pPr>
    </w:p>
    <w:p w14:paraId="4151CCCD" w14:textId="77777777" w:rsidR="00B7250E" w:rsidRDefault="00B7250E" w:rsidP="00B7250E">
      <w:pPr>
        <w:pStyle w:val="BodyText"/>
        <w:spacing w:before="120" w:after="120" w:line="360" w:lineRule="auto"/>
        <w:ind w:firstLine="599"/>
        <w:jc w:val="both"/>
      </w:pPr>
    </w:p>
    <w:p w14:paraId="7A2ABE31" w14:textId="77777777" w:rsidR="00B7250E" w:rsidRDefault="00B7250E" w:rsidP="00B7250E">
      <w:pPr>
        <w:pStyle w:val="BodyText"/>
        <w:spacing w:before="120" w:after="120" w:line="360" w:lineRule="auto"/>
        <w:ind w:firstLine="599"/>
        <w:jc w:val="both"/>
      </w:pPr>
    </w:p>
    <w:p w14:paraId="54CF6951" w14:textId="4FD9BDD2" w:rsidR="00B7250E" w:rsidRDefault="00B7250E" w:rsidP="00B7250E">
      <w:pPr>
        <w:pStyle w:val="BodyText"/>
        <w:spacing w:before="120" w:after="120" w:line="360" w:lineRule="auto"/>
        <w:ind w:firstLine="599"/>
        <w:jc w:val="both"/>
      </w:pPr>
    </w:p>
    <w:p w14:paraId="6F540671" w14:textId="0587FF23" w:rsidR="009309AC" w:rsidRDefault="009309AC" w:rsidP="00B7250E">
      <w:pPr>
        <w:pStyle w:val="BodyText"/>
        <w:spacing w:before="120" w:after="120" w:line="360" w:lineRule="auto"/>
        <w:ind w:firstLine="599"/>
        <w:jc w:val="both"/>
      </w:pPr>
    </w:p>
    <w:p w14:paraId="4D538C59" w14:textId="193C19BC" w:rsidR="009309AC" w:rsidRDefault="009309AC" w:rsidP="00B7250E">
      <w:pPr>
        <w:pStyle w:val="BodyText"/>
        <w:spacing w:before="120" w:after="120" w:line="360" w:lineRule="auto"/>
        <w:ind w:firstLine="599"/>
        <w:jc w:val="both"/>
      </w:pPr>
    </w:p>
    <w:p w14:paraId="31B40E40" w14:textId="639375A1" w:rsidR="009309AC" w:rsidRDefault="009309AC" w:rsidP="00B7250E">
      <w:pPr>
        <w:pStyle w:val="BodyText"/>
        <w:spacing w:before="120" w:after="120" w:line="360" w:lineRule="auto"/>
        <w:ind w:firstLine="599"/>
        <w:jc w:val="both"/>
      </w:pPr>
    </w:p>
    <w:p w14:paraId="2B148D29" w14:textId="77777777" w:rsidR="009309AC" w:rsidRDefault="009309AC" w:rsidP="00B7250E">
      <w:pPr>
        <w:pStyle w:val="BodyText"/>
        <w:spacing w:before="120" w:after="120" w:line="360" w:lineRule="auto"/>
        <w:ind w:firstLine="599"/>
        <w:jc w:val="both"/>
      </w:pPr>
    </w:p>
    <w:p w14:paraId="34082AA8" w14:textId="77777777" w:rsidR="00B7250E" w:rsidRDefault="00B7250E" w:rsidP="00B7250E">
      <w:pPr>
        <w:pStyle w:val="BodyText"/>
        <w:spacing w:before="120" w:after="120" w:line="360" w:lineRule="auto"/>
        <w:ind w:firstLine="599"/>
        <w:jc w:val="both"/>
      </w:pPr>
    </w:p>
    <w:tbl>
      <w:tblPr>
        <w:tblW w:w="9202" w:type="dxa"/>
        <w:jc w:val="center"/>
        <w:tblLook w:val="04A0" w:firstRow="1" w:lastRow="0" w:firstColumn="1" w:lastColumn="0" w:noHBand="0" w:noVBand="1"/>
      </w:tblPr>
      <w:tblGrid>
        <w:gridCol w:w="1276"/>
        <w:gridCol w:w="1559"/>
        <w:gridCol w:w="1041"/>
        <w:gridCol w:w="1942"/>
        <w:gridCol w:w="1041"/>
        <w:gridCol w:w="1041"/>
        <w:gridCol w:w="1350"/>
      </w:tblGrid>
      <w:tr w:rsidR="00B7250E" w:rsidRPr="00477614" w14:paraId="525A3A8C" w14:textId="77777777" w:rsidTr="00DB6756">
        <w:trPr>
          <w:trHeight w:val="288"/>
          <w:jc w:val="center"/>
        </w:trPr>
        <w:tc>
          <w:tcPr>
            <w:tcW w:w="1276" w:type="dxa"/>
            <w:tcBorders>
              <w:top w:val="nil"/>
              <w:left w:val="nil"/>
              <w:bottom w:val="nil"/>
              <w:right w:val="nil"/>
            </w:tcBorders>
            <w:shd w:val="clear" w:color="auto" w:fill="auto"/>
            <w:noWrap/>
            <w:vAlign w:val="center"/>
            <w:hideMark/>
          </w:tcPr>
          <w:p w14:paraId="38594DE4"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r w:rsidRPr="00477614">
              <w:rPr>
                <w:rFonts w:ascii="Times New Roman" w:eastAsia="Times New Roman" w:hAnsi="Times New Roman"/>
                <w:b/>
                <w:bCs/>
                <w:color w:val="000000"/>
                <w:lang w:val="en-PK" w:eastAsia="en-PK"/>
              </w:rPr>
              <w:t xml:space="preserve">Table </w:t>
            </w:r>
            <w:r w:rsidRPr="00477614">
              <w:rPr>
                <w:rFonts w:ascii="Times New Roman" w:eastAsia="Times New Roman" w:hAnsi="Times New Roman"/>
                <w:b/>
                <w:bCs/>
                <w:color w:val="000000"/>
                <w:lang w:eastAsia="en-PK"/>
              </w:rPr>
              <w:t>2</w:t>
            </w:r>
            <w:r w:rsidRPr="00477614">
              <w:rPr>
                <w:rFonts w:ascii="Times New Roman" w:eastAsia="Times New Roman" w:hAnsi="Times New Roman"/>
                <w:b/>
                <w:bCs/>
                <w:color w:val="000000"/>
                <w:lang w:val="en-PK" w:eastAsia="en-PK"/>
              </w:rPr>
              <w:t>a</w:t>
            </w:r>
          </w:p>
        </w:tc>
        <w:tc>
          <w:tcPr>
            <w:tcW w:w="1559" w:type="dxa"/>
            <w:tcBorders>
              <w:top w:val="nil"/>
              <w:left w:val="nil"/>
              <w:bottom w:val="nil"/>
              <w:right w:val="nil"/>
            </w:tcBorders>
            <w:shd w:val="clear" w:color="auto" w:fill="auto"/>
            <w:noWrap/>
            <w:vAlign w:val="center"/>
            <w:hideMark/>
          </w:tcPr>
          <w:p w14:paraId="550DFC05"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p>
        </w:tc>
        <w:tc>
          <w:tcPr>
            <w:tcW w:w="993" w:type="dxa"/>
            <w:tcBorders>
              <w:top w:val="nil"/>
              <w:left w:val="nil"/>
              <w:bottom w:val="nil"/>
              <w:right w:val="nil"/>
            </w:tcBorders>
            <w:shd w:val="clear" w:color="auto" w:fill="auto"/>
            <w:noWrap/>
            <w:vAlign w:val="center"/>
            <w:hideMark/>
          </w:tcPr>
          <w:p w14:paraId="148A1DA4"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942" w:type="dxa"/>
            <w:tcBorders>
              <w:top w:val="nil"/>
              <w:left w:val="nil"/>
              <w:bottom w:val="nil"/>
              <w:right w:val="nil"/>
            </w:tcBorders>
            <w:shd w:val="clear" w:color="auto" w:fill="auto"/>
            <w:noWrap/>
            <w:vAlign w:val="center"/>
            <w:hideMark/>
          </w:tcPr>
          <w:p w14:paraId="119FDD8B"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41" w:type="dxa"/>
            <w:tcBorders>
              <w:top w:val="nil"/>
              <w:left w:val="nil"/>
              <w:bottom w:val="nil"/>
              <w:right w:val="nil"/>
            </w:tcBorders>
            <w:shd w:val="clear" w:color="auto" w:fill="auto"/>
            <w:noWrap/>
            <w:vAlign w:val="center"/>
            <w:hideMark/>
          </w:tcPr>
          <w:p w14:paraId="3D02E37B"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41" w:type="dxa"/>
            <w:tcBorders>
              <w:top w:val="nil"/>
              <w:left w:val="nil"/>
              <w:bottom w:val="nil"/>
              <w:right w:val="nil"/>
            </w:tcBorders>
            <w:shd w:val="clear" w:color="auto" w:fill="auto"/>
            <w:noWrap/>
            <w:vAlign w:val="center"/>
            <w:hideMark/>
          </w:tcPr>
          <w:p w14:paraId="32DDB230"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350" w:type="dxa"/>
            <w:tcBorders>
              <w:top w:val="nil"/>
              <w:left w:val="nil"/>
              <w:bottom w:val="nil"/>
              <w:right w:val="nil"/>
            </w:tcBorders>
            <w:shd w:val="clear" w:color="auto" w:fill="auto"/>
            <w:noWrap/>
            <w:vAlign w:val="center"/>
            <w:hideMark/>
          </w:tcPr>
          <w:p w14:paraId="7E09A05E"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6F9EFCA3" w14:textId="77777777" w:rsidTr="00DB6756">
        <w:trPr>
          <w:trHeight w:val="364"/>
          <w:jc w:val="center"/>
        </w:trPr>
        <w:tc>
          <w:tcPr>
            <w:tcW w:w="2835" w:type="dxa"/>
            <w:gridSpan w:val="2"/>
            <w:tcBorders>
              <w:top w:val="nil"/>
              <w:left w:val="nil"/>
              <w:bottom w:val="nil"/>
              <w:right w:val="nil"/>
            </w:tcBorders>
            <w:shd w:val="clear" w:color="auto" w:fill="auto"/>
            <w:noWrap/>
            <w:vAlign w:val="center"/>
            <w:hideMark/>
          </w:tcPr>
          <w:p w14:paraId="6A84E533" w14:textId="61E96EC2" w:rsidR="00B7250E" w:rsidRPr="00DB6756" w:rsidRDefault="00B7250E" w:rsidP="000842F8">
            <w:pPr>
              <w:spacing w:after="0" w:line="240" w:lineRule="auto"/>
              <w:rPr>
                <w:rFonts w:ascii="Times New Roman" w:eastAsia="Times New Roman" w:hAnsi="Times New Roman"/>
                <w:i/>
                <w:iCs/>
                <w:color w:val="000000"/>
                <w:lang w:eastAsia="en-PK"/>
              </w:rPr>
            </w:pPr>
            <w:r w:rsidRPr="00477614">
              <w:rPr>
                <w:rFonts w:ascii="Times New Roman" w:eastAsia="Times New Roman" w:hAnsi="Times New Roman"/>
                <w:i/>
                <w:iCs/>
                <w:color w:val="000000"/>
                <w:lang w:val="en-PK" w:eastAsia="en-PK"/>
              </w:rPr>
              <w:t>Summary Statistics</w:t>
            </w:r>
            <w:r w:rsidR="00DB6756">
              <w:rPr>
                <w:rFonts w:ascii="Times New Roman" w:eastAsia="Times New Roman" w:hAnsi="Times New Roman"/>
                <w:i/>
                <w:iCs/>
                <w:color w:val="000000"/>
                <w:lang w:eastAsia="en-PK"/>
              </w:rPr>
              <w:t>: Overall</w:t>
            </w:r>
          </w:p>
        </w:tc>
        <w:tc>
          <w:tcPr>
            <w:tcW w:w="993" w:type="dxa"/>
            <w:tcBorders>
              <w:top w:val="nil"/>
              <w:left w:val="nil"/>
              <w:bottom w:val="nil"/>
              <w:right w:val="nil"/>
            </w:tcBorders>
            <w:shd w:val="clear" w:color="auto" w:fill="auto"/>
            <w:noWrap/>
            <w:vAlign w:val="center"/>
            <w:hideMark/>
          </w:tcPr>
          <w:p w14:paraId="0759B54A"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p>
        </w:tc>
        <w:tc>
          <w:tcPr>
            <w:tcW w:w="1942" w:type="dxa"/>
            <w:tcBorders>
              <w:top w:val="nil"/>
              <w:left w:val="nil"/>
              <w:bottom w:val="nil"/>
              <w:right w:val="nil"/>
            </w:tcBorders>
            <w:shd w:val="clear" w:color="auto" w:fill="auto"/>
            <w:noWrap/>
            <w:vAlign w:val="center"/>
            <w:hideMark/>
          </w:tcPr>
          <w:p w14:paraId="178C909B"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41" w:type="dxa"/>
            <w:tcBorders>
              <w:top w:val="nil"/>
              <w:left w:val="nil"/>
              <w:bottom w:val="nil"/>
              <w:right w:val="nil"/>
            </w:tcBorders>
            <w:shd w:val="clear" w:color="auto" w:fill="auto"/>
            <w:noWrap/>
            <w:vAlign w:val="center"/>
            <w:hideMark/>
          </w:tcPr>
          <w:p w14:paraId="0694510B"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41" w:type="dxa"/>
            <w:tcBorders>
              <w:top w:val="nil"/>
              <w:left w:val="nil"/>
              <w:bottom w:val="nil"/>
              <w:right w:val="nil"/>
            </w:tcBorders>
            <w:shd w:val="clear" w:color="auto" w:fill="auto"/>
            <w:noWrap/>
            <w:vAlign w:val="center"/>
            <w:hideMark/>
          </w:tcPr>
          <w:p w14:paraId="02F5D875"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350" w:type="dxa"/>
            <w:tcBorders>
              <w:top w:val="nil"/>
              <w:left w:val="nil"/>
              <w:bottom w:val="nil"/>
              <w:right w:val="nil"/>
            </w:tcBorders>
            <w:shd w:val="clear" w:color="auto" w:fill="auto"/>
            <w:noWrap/>
            <w:vAlign w:val="center"/>
            <w:hideMark/>
          </w:tcPr>
          <w:p w14:paraId="2C7DC298"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74B31E7C" w14:textId="77777777" w:rsidTr="00DB6756">
        <w:trPr>
          <w:trHeight w:val="540"/>
          <w:jc w:val="center"/>
        </w:trPr>
        <w:tc>
          <w:tcPr>
            <w:tcW w:w="1276"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14EEBA1" w14:textId="77777777" w:rsidR="00B7250E" w:rsidRPr="00477614" w:rsidRDefault="00B7250E" w:rsidP="000842F8">
            <w:pPr>
              <w:spacing w:after="0" w:line="240" w:lineRule="auto"/>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Variable</w:t>
            </w:r>
          </w:p>
        </w:tc>
        <w:tc>
          <w:tcPr>
            <w:tcW w:w="1559" w:type="dxa"/>
            <w:tcBorders>
              <w:top w:val="single" w:sz="4" w:space="0" w:color="auto"/>
              <w:left w:val="nil"/>
              <w:bottom w:val="single" w:sz="8" w:space="0" w:color="auto"/>
              <w:right w:val="single" w:sz="4" w:space="0" w:color="auto"/>
            </w:tcBorders>
            <w:shd w:val="clear" w:color="auto" w:fill="auto"/>
            <w:noWrap/>
            <w:vAlign w:val="center"/>
            <w:hideMark/>
          </w:tcPr>
          <w:p w14:paraId="0BB2676B" w14:textId="77777777" w:rsidR="00B7250E" w:rsidRPr="00477614" w:rsidRDefault="00B7250E" w:rsidP="000842F8">
            <w:pPr>
              <w:spacing w:after="0" w:line="240" w:lineRule="auto"/>
              <w:rPr>
                <w:rFonts w:ascii="Times New Roman" w:eastAsia="Times New Roman" w:hAnsi="Times New Roman"/>
                <w:b/>
                <w:bCs/>
                <w:color w:val="000000"/>
                <w:sz w:val="20"/>
                <w:szCs w:val="20"/>
                <w:lang w:val="en-PK" w:eastAsia="en-PK"/>
              </w:rPr>
            </w:pPr>
          </w:p>
        </w:tc>
        <w:tc>
          <w:tcPr>
            <w:tcW w:w="993" w:type="dxa"/>
            <w:tcBorders>
              <w:top w:val="single" w:sz="4" w:space="0" w:color="auto"/>
              <w:left w:val="nil"/>
              <w:bottom w:val="single" w:sz="8" w:space="0" w:color="auto"/>
              <w:right w:val="single" w:sz="4" w:space="0" w:color="auto"/>
            </w:tcBorders>
            <w:shd w:val="clear" w:color="auto" w:fill="auto"/>
            <w:noWrap/>
            <w:vAlign w:val="center"/>
            <w:hideMark/>
          </w:tcPr>
          <w:p w14:paraId="563624E0" w14:textId="77777777" w:rsidR="00B7250E" w:rsidRPr="00477614" w:rsidRDefault="00B7250E" w:rsidP="000842F8">
            <w:pPr>
              <w:spacing w:after="0" w:line="240" w:lineRule="auto"/>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Mean</w:t>
            </w:r>
          </w:p>
        </w:tc>
        <w:tc>
          <w:tcPr>
            <w:tcW w:w="1942" w:type="dxa"/>
            <w:tcBorders>
              <w:top w:val="single" w:sz="4" w:space="0" w:color="auto"/>
              <w:left w:val="nil"/>
              <w:bottom w:val="single" w:sz="8" w:space="0" w:color="auto"/>
              <w:right w:val="single" w:sz="4" w:space="0" w:color="auto"/>
            </w:tcBorders>
            <w:shd w:val="clear" w:color="auto" w:fill="auto"/>
            <w:noWrap/>
            <w:vAlign w:val="center"/>
            <w:hideMark/>
          </w:tcPr>
          <w:p w14:paraId="76317745" w14:textId="77777777" w:rsidR="00B7250E" w:rsidRPr="00477614" w:rsidRDefault="00B7250E" w:rsidP="000842F8">
            <w:pPr>
              <w:spacing w:after="0" w:line="240" w:lineRule="auto"/>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Std. Dev.</w:t>
            </w:r>
          </w:p>
        </w:tc>
        <w:tc>
          <w:tcPr>
            <w:tcW w:w="1041" w:type="dxa"/>
            <w:tcBorders>
              <w:top w:val="single" w:sz="4" w:space="0" w:color="auto"/>
              <w:left w:val="nil"/>
              <w:bottom w:val="single" w:sz="8" w:space="0" w:color="auto"/>
              <w:right w:val="single" w:sz="4" w:space="0" w:color="auto"/>
            </w:tcBorders>
            <w:shd w:val="clear" w:color="auto" w:fill="auto"/>
            <w:noWrap/>
            <w:vAlign w:val="center"/>
            <w:hideMark/>
          </w:tcPr>
          <w:p w14:paraId="62B9805C" w14:textId="77777777" w:rsidR="00B7250E" w:rsidRPr="00477614" w:rsidRDefault="00B7250E" w:rsidP="000842F8">
            <w:pPr>
              <w:spacing w:after="0" w:line="240" w:lineRule="auto"/>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Min</w:t>
            </w:r>
          </w:p>
        </w:tc>
        <w:tc>
          <w:tcPr>
            <w:tcW w:w="1041" w:type="dxa"/>
            <w:tcBorders>
              <w:top w:val="single" w:sz="4" w:space="0" w:color="auto"/>
              <w:left w:val="nil"/>
              <w:bottom w:val="single" w:sz="8" w:space="0" w:color="auto"/>
              <w:right w:val="single" w:sz="4" w:space="0" w:color="auto"/>
            </w:tcBorders>
            <w:shd w:val="clear" w:color="auto" w:fill="auto"/>
            <w:noWrap/>
            <w:vAlign w:val="center"/>
            <w:hideMark/>
          </w:tcPr>
          <w:p w14:paraId="017E31A7" w14:textId="77777777" w:rsidR="00B7250E" w:rsidRPr="00477614" w:rsidRDefault="00B7250E" w:rsidP="000842F8">
            <w:pPr>
              <w:spacing w:after="0" w:line="240" w:lineRule="auto"/>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Max</w:t>
            </w:r>
          </w:p>
        </w:tc>
        <w:tc>
          <w:tcPr>
            <w:tcW w:w="1350" w:type="dxa"/>
            <w:tcBorders>
              <w:top w:val="single" w:sz="4" w:space="0" w:color="auto"/>
              <w:left w:val="nil"/>
              <w:bottom w:val="single" w:sz="8" w:space="0" w:color="auto"/>
              <w:right w:val="single" w:sz="4" w:space="0" w:color="auto"/>
            </w:tcBorders>
            <w:shd w:val="clear" w:color="auto" w:fill="auto"/>
            <w:noWrap/>
            <w:vAlign w:val="center"/>
            <w:hideMark/>
          </w:tcPr>
          <w:p w14:paraId="61437A2E" w14:textId="77777777" w:rsidR="00B7250E" w:rsidRPr="00477614" w:rsidRDefault="00B7250E" w:rsidP="000842F8">
            <w:pPr>
              <w:spacing w:after="0" w:line="240" w:lineRule="auto"/>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Observations</w:t>
            </w:r>
          </w:p>
        </w:tc>
      </w:tr>
      <w:tr w:rsidR="00B7250E" w:rsidRPr="00477614" w14:paraId="479634E3"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6A5764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GDP</w:t>
            </w:r>
          </w:p>
        </w:tc>
        <w:tc>
          <w:tcPr>
            <w:tcW w:w="1559" w:type="dxa"/>
            <w:tcBorders>
              <w:top w:val="nil"/>
              <w:left w:val="nil"/>
              <w:bottom w:val="single" w:sz="4" w:space="0" w:color="auto"/>
              <w:right w:val="single" w:sz="4" w:space="0" w:color="auto"/>
            </w:tcBorders>
            <w:shd w:val="clear" w:color="auto" w:fill="auto"/>
            <w:noWrap/>
            <w:vAlign w:val="center"/>
            <w:hideMark/>
          </w:tcPr>
          <w:p w14:paraId="64B8608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93" w:type="dxa"/>
            <w:tcBorders>
              <w:top w:val="nil"/>
              <w:left w:val="nil"/>
              <w:bottom w:val="single" w:sz="4" w:space="0" w:color="auto"/>
              <w:right w:val="single" w:sz="4" w:space="0" w:color="auto"/>
            </w:tcBorders>
            <w:shd w:val="clear" w:color="auto" w:fill="auto"/>
            <w:noWrap/>
            <w:vAlign w:val="center"/>
            <w:hideMark/>
          </w:tcPr>
          <w:p w14:paraId="105C253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3.363766</w:t>
            </w:r>
          </w:p>
        </w:tc>
        <w:tc>
          <w:tcPr>
            <w:tcW w:w="1942" w:type="dxa"/>
            <w:tcBorders>
              <w:top w:val="nil"/>
              <w:left w:val="nil"/>
              <w:bottom w:val="single" w:sz="4" w:space="0" w:color="auto"/>
              <w:right w:val="single" w:sz="4" w:space="0" w:color="auto"/>
            </w:tcBorders>
            <w:shd w:val="clear" w:color="auto" w:fill="auto"/>
            <w:noWrap/>
            <w:vAlign w:val="center"/>
            <w:hideMark/>
          </w:tcPr>
          <w:p w14:paraId="3A0C605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4.235838</w:t>
            </w:r>
          </w:p>
        </w:tc>
        <w:tc>
          <w:tcPr>
            <w:tcW w:w="1041" w:type="dxa"/>
            <w:tcBorders>
              <w:top w:val="nil"/>
              <w:left w:val="nil"/>
              <w:bottom w:val="single" w:sz="4" w:space="0" w:color="auto"/>
              <w:right w:val="single" w:sz="4" w:space="0" w:color="auto"/>
            </w:tcBorders>
            <w:shd w:val="clear" w:color="auto" w:fill="auto"/>
            <w:noWrap/>
            <w:vAlign w:val="center"/>
            <w:hideMark/>
          </w:tcPr>
          <w:p w14:paraId="07D977C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-17.0002</w:t>
            </w:r>
          </w:p>
        </w:tc>
        <w:tc>
          <w:tcPr>
            <w:tcW w:w="1041" w:type="dxa"/>
            <w:tcBorders>
              <w:top w:val="nil"/>
              <w:left w:val="nil"/>
              <w:bottom w:val="single" w:sz="4" w:space="0" w:color="auto"/>
              <w:right w:val="single" w:sz="4" w:space="0" w:color="auto"/>
            </w:tcBorders>
            <w:shd w:val="clear" w:color="auto" w:fill="auto"/>
            <w:noWrap/>
            <w:vAlign w:val="center"/>
            <w:hideMark/>
          </w:tcPr>
          <w:p w14:paraId="3CD5A6C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34.5</w:t>
            </w:r>
          </w:p>
        </w:tc>
        <w:tc>
          <w:tcPr>
            <w:tcW w:w="1350" w:type="dxa"/>
            <w:tcBorders>
              <w:top w:val="nil"/>
              <w:left w:val="nil"/>
              <w:bottom w:val="single" w:sz="4" w:space="0" w:color="auto"/>
              <w:right w:val="single" w:sz="4" w:space="0" w:color="auto"/>
            </w:tcBorders>
            <w:shd w:val="clear" w:color="auto" w:fill="auto"/>
            <w:noWrap/>
            <w:vAlign w:val="center"/>
            <w:hideMark/>
          </w:tcPr>
          <w:p w14:paraId="6B6CCA3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1000</w:t>
            </w:r>
          </w:p>
        </w:tc>
      </w:tr>
      <w:tr w:rsidR="00B7250E" w:rsidRPr="00477614" w14:paraId="6FAE686A"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877B603"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538E913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93" w:type="dxa"/>
            <w:tcBorders>
              <w:top w:val="nil"/>
              <w:left w:val="nil"/>
              <w:bottom w:val="single" w:sz="4" w:space="0" w:color="auto"/>
              <w:right w:val="single" w:sz="4" w:space="0" w:color="auto"/>
            </w:tcBorders>
            <w:shd w:val="clear" w:color="auto" w:fill="auto"/>
            <w:noWrap/>
            <w:vAlign w:val="center"/>
            <w:hideMark/>
          </w:tcPr>
          <w:p w14:paraId="1F65DC0D"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21B795D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1.856601</w:t>
            </w:r>
          </w:p>
        </w:tc>
        <w:tc>
          <w:tcPr>
            <w:tcW w:w="1041" w:type="dxa"/>
            <w:tcBorders>
              <w:top w:val="nil"/>
              <w:left w:val="nil"/>
              <w:bottom w:val="single" w:sz="4" w:space="0" w:color="auto"/>
              <w:right w:val="single" w:sz="4" w:space="0" w:color="auto"/>
            </w:tcBorders>
            <w:shd w:val="clear" w:color="auto" w:fill="auto"/>
            <w:noWrap/>
            <w:vAlign w:val="center"/>
            <w:hideMark/>
          </w:tcPr>
          <w:p w14:paraId="1AFD59D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0.539368</w:t>
            </w:r>
          </w:p>
        </w:tc>
        <w:tc>
          <w:tcPr>
            <w:tcW w:w="1041" w:type="dxa"/>
            <w:tcBorders>
              <w:top w:val="nil"/>
              <w:left w:val="nil"/>
              <w:bottom w:val="single" w:sz="4" w:space="0" w:color="auto"/>
              <w:right w:val="single" w:sz="4" w:space="0" w:color="auto"/>
            </w:tcBorders>
            <w:shd w:val="clear" w:color="auto" w:fill="auto"/>
            <w:noWrap/>
            <w:vAlign w:val="center"/>
            <w:hideMark/>
          </w:tcPr>
          <w:p w14:paraId="046D429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8.690525</w:t>
            </w:r>
          </w:p>
        </w:tc>
        <w:tc>
          <w:tcPr>
            <w:tcW w:w="1350" w:type="dxa"/>
            <w:tcBorders>
              <w:top w:val="nil"/>
              <w:left w:val="nil"/>
              <w:bottom w:val="single" w:sz="4" w:space="0" w:color="auto"/>
              <w:right w:val="single" w:sz="4" w:space="0" w:color="auto"/>
            </w:tcBorders>
            <w:shd w:val="clear" w:color="auto" w:fill="auto"/>
            <w:noWrap/>
            <w:vAlign w:val="center"/>
            <w:hideMark/>
          </w:tcPr>
          <w:p w14:paraId="6E9F488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w:t>
            </w:r>
          </w:p>
        </w:tc>
      </w:tr>
      <w:tr w:rsidR="00B7250E" w:rsidRPr="00477614" w14:paraId="7C7A073F"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0E890A3"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450186D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93" w:type="dxa"/>
            <w:tcBorders>
              <w:top w:val="nil"/>
              <w:left w:val="nil"/>
              <w:bottom w:val="single" w:sz="4" w:space="0" w:color="auto"/>
              <w:right w:val="single" w:sz="4" w:space="0" w:color="auto"/>
            </w:tcBorders>
            <w:shd w:val="clear" w:color="auto" w:fill="auto"/>
            <w:noWrap/>
            <w:vAlign w:val="center"/>
            <w:hideMark/>
          </w:tcPr>
          <w:p w14:paraId="669FE1B1"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1EA2247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3.815877</w:t>
            </w:r>
          </w:p>
        </w:tc>
        <w:tc>
          <w:tcPr>
            <w:tcW w:w="1041" w:type="dxa"/>
            <w:tcBorders>
              <w:top w:val="nil"/>
              <w:left w:val="nil"/>
              <w:bottom w:val="single" w:sz="4" w:space="0" w:color="auto"/>
              <w:right w:val="single" w:sz="4" w:space="0" w:color="auto"/>
            </w:tcBorders>
            <w:shd w:val="clear" w:color="auto" w:fill="auto"/>
            <w:noWrap/>
            <w:vAlign w:val="center"/>
            <w:hideMark/>
          </w:tcPr>
          <w:p w14:paraId="4D5E731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-16.4612</w:t>
            </w:r>
          </w:p>
        </w:tc>
        <w:tc>
          <w:tcPr>
            <w:tcW w:w="1041" w:type="dxa"/>
            <w:tcBorders>
              <w:top w:val="nil"/>
              <w:left w:val="nil"/>
              <w:bottom w:val="single" w:sz="4" w:space="0" w:color="auto"/>
              <w:right w:val="single" w:sz="4" w:space="0" w:color="auto"/>
            </w:tcBorders>
            <w:shd w:val="clear" w:color="auto" w:fill="auto"/>
            <w:noWrap/>
            <w:vAlign w:val="center"/>
            <w:hideMark/>
          </w:tcPr>
          <w:p w14:paraId="3B718B6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30.07445</w:t>
            </w:r>
          </w:p>
        </w:tc>
        <w:tc>
          <w:tcPr>
            <w:tcW w:w="1350" w:type="dxa"/>
            <w:tcBorders>
              <w:top w:val="nil"/>
              <w:left w:val="nil"/>
              <w:bottom w:val="single" w:sz="4" w:space="0" w:color="auto"/>
              <w:right w:val="single" w:sz="4" w:space="0" w:color="auto"/>
            </w:tcBorders>
            <w:shd w:val="clear" w:color="auto" w:fill="auto"/>
            <w:noWrap/>
            <w:vAlign w:val="center"/>
            <w:hideMark/>
          </w:tcPr>
          <w:p w14:paraId="0DFEA12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01E28488"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074FC29"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52FAAFE6"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993" w:type="dxa"/>
            <w:tcBorders>
              <w:top w:val="nil"/>
              <w:left w:val="nil"/>
              <w:bottom w:val="single" w:sz="4" w:space="0" w:color="auto"/>
              <w:right w:val="single" w:sz="4" w:space="0" w:color="auto"/>
            </w:tcBorders>
            <w:shd w:val="clear" w:color="auto" w:fill="auto"/>
            <w:noWrap/>
            <w:vAlign w:val="center"/>
            <w:hideMark/>
          </w:tcPr>
          <w:p w14:paraId="763ADFE5"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4BAC501F"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2C8A9FE3"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5D248D26"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350" w:type="dxa"/>
            <w:tcBorders>
              <w:top w:val="nil"/>
              <w:left w:val="nil"/>
              <w:bottom w:val="single" w:sz="4" w:space="0" w:color="auto"/>
              <w:right w:val="single" w:sz="4" w:space="0" w:color="auto"/>
            </w:tcBorders>
            <w:shd w:val="clear" w:color="auto" w:fill="auto"/>
            <w:noWrap/>
            <w:vAlign w:val="center"/>
            <w:hideMark/>
          </w:tcPr>
          <w:p w14:paraId="5E47C1CB"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r>
      <w:tr w:rsidR="00B7250E" w:rsidRPr="00477614" w14:paraId="7FC43373"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A030B9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Infl</w:t>
            </w:r>
          </w:p>
        </w:tc>
        <w:tc>
          <w:tcPr>
            <w:tcW w:w="1559" w:type="dxa"/>
            <w:tcBorders>
              <w:top w:val="nil"/>
              <w:left w:val="nil"/>
              <w:bottom w:val="single" w:sz="4" w:space="0" w:color="auto"/>
              <w:right w:val="single" w:sz="4" w:space="0" w:color="auto"/>
            </w:tcBorders>
            <w:shd w:val="clear" w:color="auto" w:fill="auto"/>
            <w:noWrap/>
            <w:vAlign w:val="center"/>
            <w:hideMark/>
          </w:tcPr>
          <w:p w14:paraId="11E0132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93" w:type="dxa"/>
            <w:tcBorders>
              <w:top w:val="nil"/>
              <w:left w:val="nil"/>
              <w:bottom w:val="single" w:sz="4" w:space="0" w:color="auto"/>
              <w:right w:val="single" w:sz="4" w:space="0" w:color="auto"/>
            </w:tcBorders>
            <w:shd w:val="clear" w:color="auto" w:fill="auto"/>
            <w:noWrap/>
            <w:vAlign w:val="center"/>
            <w:hideMark/>
          </w:tcPr>
          <w:p w14:paraId="5C4A5B6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4.485595</w:t>
            </w:r>
          </w:p>
        </w:tc>
        <w:tc>
          <w:tcPr>
            <w:tcW w:w="1942" w:type="dxa"/>
            <w:tcBorders>
              <w:top w:val="nil"/>
              <w:left w:val="nil"/>
              <w:bottom w:val="single" w:sz="4" w:space="0" w:color="auto"/>
              <w:right w:val="single" w:sz="4" w:space="0" w:color="auto"/>
            </w:tcBorders>
            <w:shd w:val="clear" w:color="auto" w:fill="auto"/>
            <w:noWrap/>
            <w:vAlign w:val="center"/>
            <w:hideMark/>
          </w:tcPr>
          <w:p w14:paraId="2BA0B79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7.177571</w:t>
            </w:r>
          </w:p>
        </w:tc>
        <w:tc>
          <w:tcPr>
            <w:tcW w:w="1041" w:type="dxa"/>
            <w:tcBorders>
              <w:top w:val="nil"/>
              <w:left w:val="nil"/>
              <w:bottom w:val="single" w:sz="4" w:space="0" w:color="auto"/>
              <w:right w:val="single" w:sz="4" w:space="0" w:color="auto"/>
            </w:tcBorders>
            <w:shd w:val="clear" w:color="auto" w:fill="auto"/>
            <w:noWrap/>
            <w:vAlign w:val="center"/>
            <w:hideMark/>
          </w:tcPr>
          <w:p w14:paraId="4FB0C2E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-25.9584</w:t>
            </w:r>
          </w:p>
        </w:tc>
        <w:tc>
          <w:tcPr>
            <w:tcW w:w="1041" w:type="dxa"/>
            <w:tcBorders>
              <w:top w:val="nil"/>
              <w:left w:val="nil"/>
              <w:bottom w:val="single" w:sz="4" w:space="0" w:color="auto"/>
              <w:right w:val="single" w:sz="4" w:space="0" w:color="auto"/>
            </w:tcBorders>
            <w:shd w:val="clear" w:color="auto" w:fill="auto"/>
            <w:noWrap/>
            <w:vAlign w:val="center"/>
            <w:hideMark/>
          </w:tcPr>
          <w:p w14:paraId="4B32BD1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75.27737</w:t>
            </w:r>
          </w:p>
        </w:tc>
        <w:tc>
          <w:tcPr>
            <w:tcW w:w="1350" w:type="dxa"/>
            <w:tcBorders>
              <w:top w:val="nil"/>
              <w:left w:val="nil"/>
              <w:bottom w:val="single" w:sz="4" w:space="0" w:color="auto"/>
              <w:right w:val="single" w:sz="4" w:space="0" w:color="auto"/>
            </w:tcBorders>
            <w:shd w:val="clear" w:color="auto" w:fill="auto"/>
            <w:noWrap/>
            <w:vAlign w:val="center"/>
            <w:hideMark/>
          </w:tcPr>
          <w:p w14:paraId="748DD22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1000</w:t>
            </w:r>
          </w:p>
        </w:tc>
      </w:tr>
      <w:tr w:rsidR="00B7250E" w:rsidRPr="00477614" w14:paraId="324CA14E"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4F6CAC6"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2ACDDB7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93" w:type="dxa"/>
            <w:tcBorders>
              <w:top w:val="nil"/>
              <w:left w:val="nil"/>
              <w:bottom w:val="single" w:sz="4" w:space="0" w:color="auto"/>
              <w:right w:val="single" w:sz="4" w:space="0" w:color="auto"/>
            </w:tcBorders>
            <w:shd w:val="clear" w:color="auto" w:fill="auto"/>
            <w:noWrap/>
            <w:vAlign w:val="center"/>
            <w:hideMark/>
          </w:tcPr>
          <w:p w14:paraId="3669D773"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157B217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3.529118</w:t>
            </w:r>
          </w:p>
        </w:tc>
        <w:tc>
          <w:tcPr>
            <w:tcW w:w="1041" w:type="dxa"/>
            <w:tcBorders>
              <w:top w:val="nil"/>
              <w:left w:val="nil"/>
              <w:bottom w:val="single" w:sz="4" w:space="0" w:color="auto"/>
              <w:right w:val="single" w:sz="4" w:space="0" w:color="auto"/>
            </w:tcBorders>
            <w:shd w:val="clear" w:color="auto" w:fill="auto"/>
            <w:noWrap/>
            <w:vAlign w:val="center"/>
            <w:hideMark/>
          </w:tcPr>
          <w:p w14:paraId="2FC0493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-0.40849</w:t>
            </w:r>
          </w:p>
        </w:tc>
        <w:tc>
          <w:tcPr>
            <w:tcW w:w="1041" w:type="dxa"/>
            <w:tcBorders>
              <w:top w:val="nil"/>
              <w:left w:val="nil"/>
              <w:bottom w:val="single" w:sz="4" w:space="0" w:color="auto"/>
              <w:right w:val="single" w:sz="4" w:space="0" w:color="auto"/>
            </w:tcBorders>
            <w:shd w:val="clear" w:color="auto" w:fill="auto"/>
            <w:noWrap/>
            <w:vAlign w:val="center"/>
            <w:hideMark/>
          </w:tcPr>
          <w:p w14:paraId="7EC4D10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22.35004</w:t>
            </w:r>
          </w:p>
        </w:tc>
        <w:tc>
          <w:tcPr>
            <w:tcW w:w="1350" w:type="dxa"/>
            <w:tcBorders>
              <w:top w:val="nil"/>
              <w:left w:val="nil"/>
              <w:bottom w:val="single" w:sz="4" w:space="0" w:color="auto"/>
              <w:right w:val="single" w:sz="4" w:space="0" w:color="auto"/>
            </w:tcBorders>
            <w:shd w:val="clear" w:color="auto" w:fill="auto"/>
            <w:noWrap/>
            <w:vAlign w:val="center"/>
            <w:hideMark/>
          </w:tcPr>
          <w:p w14:paraId="5F9355B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w:t>
            </w:r>
          </w:p>
        </w:tc>
      </w:tr>
      <w:tr w:rsidR="00B7250E" w:rsidRPr="00477614" w14:paraId="59640DDC"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0D4F3EB"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449E5C4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93" w:type="dxa"/>
            <w:tcBorders>
              <w:top w:val="nil"/>
              <w:left w:val="nil"/>
              <w:bottom w:val="single" w:sz="4" w:space="0" w:color="auto"/>
              <w:right w:val="single" w:sz="4" w:space="0" w:color="auto"/>
            </w:tcBorders>
            <w:shd w:val="clear" w:color="auto" w:fill="auto"/>
            <w:noWrap/>
            <w:vAlign w:val="center"/>
            <w:hideMark/>
          </w:tcPr>
          <w:p w14:paraId="0A461A4F"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3E6C035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6.26895</w:t>
            </w:r>
          </w:p>
        </w:tc>
        <w:tc>
          <w:tcPr>
            <w:tcW w:w="1041" w:type="dxa"/>
            <w:tcBorders>
              <w:top w:val="nil"/>
              <w:left w:val="nil"/>
              <w:bottom w:val="single" w:sz="4" w:space="0" w:color="auto"/>
              <w:right w:val="single" w:sz="4" w:space="0" w:color="auto"/>
            </w:tcBorders>
            <w:shd w:val="clear" w:color="auto" w:fill="auto"/>
            <w:noWrap/>
            <w:vAlign w:val="center"/>
            <w:hideMark/>
          </w:tcPr>
          <w:p w14:paraId="50CA0F9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-26.7483</w:t>
            </w:r>
          </w:p>
        </w:tc>
        <w:tc>
          <w:tcPr>
            <w:tcW w:w="1041" w:type="dxa"/>
            <w:tcBorders>
              <w:top w:val="nil"/>
              <w:left w:val="nil"/>
              <w:bottom w:val="single" w:sz="4" w:space="0" w:color="auto"/>
              <w:right w:val="single" w:sz="4" w:space="0" w:color="auto"/>
            </w:tcBorders>
            <w:shd w:val="clear" w:color="auto" w:fill="auto"/>
            <w:noWrap/>
            <w:vAlign w:val="center"/>
            <w:hideMark/>
          </w:tcPr>
          <w:p w14:paraId="72C57AB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57.41292</w:t>
            </w:r>
          </w:p>
        </w:tc>
        <w:tc>
          <w:tcPr>
            <w:tcW w:w="1350" w:type="dxa"/>
            <w:tcBorders>
              <w:top w:val="nil"/>
              <w:left w:val="nil"/>
              <w:bottom w:val="single" w:sz="4" w:space="0" w:color="auto"/>
              <w:right w:val="single" w:sz="4" w:space="0" w:color="auto"/>
            </w:tcBorders>
            <w:shd w:val="clear" w:color="auto" w:fill="auto"/>
            <w:noWrap/>
            <w:vAlign w:val="center"/>
            <w:hideMark/>
          </w:tcPr>
          <w:p w14:paraId="1D0163F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349B574F"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E748DAE"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086C4779"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993" w:type="dxa"/>
            <w:tcBorders>
              <w:top w:val="nil"/>
              <w:left w:val="nil"/>
              <w:bottom w:val="single" w:sz="4" w:space="0" w:color="auto"/>
              <w:right w:val="single" w:sz="4" w:space="0" w:color="auto"/>
            </w:tcBorders>
            <w:shd w:val="clear" w:color="auto" w:fill="auto"/>
            <w:noWrap/>
            <w:vAlign w:val="center"/>
            <w:hideMark/>
          </w:tcPr>
          <w:p w14:paraId="3CFE98CA"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0E386131"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23F5462E"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13922117"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350" w:type="dxa"/>
            <w:tcBorders>
              <w:top w:val="nil"/>
              <w:left w:val="nil"/>
              <w:bottom w:val="single" w:sz="4" w:space="0" w:color="auto"/>
              <w:right w:val="single" w:sz="4" w:space="0" w:color="auto"/>
            </w:tcBorders>
            <w:shd w:val="clear" w:color="auto" w:fill="auto"/>
            <w:noWrap/>
            <w:vAlign w:val="center"/>
            <w:hideMark/>
          </w:tcPr>
          <w:p w14:paraId="680C22AE"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r>
      <w:tr w:rsidR="00B7250E" w:rsidRPr="00477614" w14:paraId="74E935BA"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671535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Unemp</w:t>
            </w:r>
          </w:p>
        </w:tc>
        <w:tc>
          <w:tcPr>
            <w:tcW w:w="1559" w:type="dxa"/>
            <w:tcBorders>
              <w:top w:val="nil"/>
              <w:left w:val="nil"/>
              <w:bottom w:val="single" w:sz="4" w:space="0" w:color="auto"/>
              <w:right w:val="single" w:sz="4" w:space="0" w:color="auto"/>
            </w:tcBorders>
            <w:shd w:val="clear" w:color="auto" w:fill="auto"/>
            <w:noWrap/>
            <w:vAlign w:val="center"/>
            <w:hideMark/>
          </w:tcPr>
          <w:p w14:paraId="0496B15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93" w:type="dxa"/>
            <w:tcBorders>
              <w:top w:val="nil"/>
              <w:left w:val="nil"/>
              <w:bottom w:val="single" w:sz="4" w:space="0" w:color="auto"/>
              <w:right w:val="single" w:sz="4" w:space="0" w:color="auto"/>
            </w:tcBorders>
            <w:shd w:val="clear" w:color="auto" w:fill="auto"/>
            <w:noWrap/>
            <w:vAlign w:val="center"/>
            <w:hideMark/>
          </w:tcPr>
          <w:p w14:paraId="241EC2D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6.999082</w:t>
            </w:r>
          </w:p>
        </w:tc>
        <w:tc>
          <w:tcPr>
            <w:tcW w:w="1942" w:type="dxa"/>
            <w:tcBorders>
              <w:top w:val="nil"/>
              <w:left w:val="nil"/>
              <w:bottom w:val="single" w:sz="4" w:space="0" w:color="auto"/>
              <w:right w:val="single" w:sz="4" w:space="0" w:color="auto"/>
            </w:tcBorders>
            <w:shd w:val="clear" w:color="auto" w:fill="auto"/>
            <w:noWrap/>
            <w:vAlign w:val="center"/>
            <w:hideMark/>
          </w:tcPr>
          <w:p w14:paraId="4B261A6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4.991937</w:t>
            </w:r>
          </w:p>
        </w:tc>
        <w:tc>
          <w:tcPr>
            <w:tcW w:w="1041" w:type="dxa"/>
            <w:tcBorders>
              <w:top w:val="nil"/>
              <w:left w:val="nil"/>
              <w:bottom w:val="single" w:sz="4" w:space="0" w:color="auto"/>
              <w:right w:val="single" w:sz="4" w:space="0" w:color="auto"/>
            </w:tcBorders>
            <w:shd w:val="clear" w:color="auto" w:fill="auto"/>
            <w:noWrap/>
            <w:vAlign w:val="center"/>
            <w:hideMark/>
          </w:tcPr>
          <w:p w14:paraId="0FCEFEB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w:t>
            </w:r>
          </w:p>
        </w:tc>
        <w:tc>
          <w:tcPr>
            <w:tcW w:w="1041" w:type="dxa"/>
            <w:tcBorders>
              <w:top w:val="nil"/>
              <w:left w:val="nil"/>
              <w:bottom w:val="single" w:sz="4" w:space="0" w:color="auto"/>
              <w:right w:val="single" w:sz="4" w:space="0" w:color="auto"/>
            </w:tcBorders>
            <w:shd w:val="clear" w:color="auto" w:fill="auto"/>
            <w:noWrap/>
            <w:vAlign w:val="center"/>
            <w:hideMark/>
          </w:tcPr>
          <w:p w14:paraId="130F6A0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31.11</w:t>
            </w:r>
          </w:p>
        </w:tc>
        <w:tc>
          <w:tcPr>
            <w:tcW w:w="1350" w:type="dxa"/>
            <w:tcBorders>
              <w:top w:val="nil"/>
              <w:left w:val="nil"/>
              <w:bottom w:val="single" w:sz="4" w:space="0" w:color="auto"/>
              <w:right w:val="single" w:sz="4" w:space="0" w:color="auto"/>
            </w:tcBorders>
            <w:shd w:val="clear" w:color="auto" w:fill="auto"/>
            <w:noWrap/>
            <w:vAlign w:val="center"/>
            <w:hideMark/>
          </w:tcPr>
          <w:p w14:paraId="516398C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1000</w:t>
            </w:r>
          </w:p>
        </w:tc>
      </w:tr>
      <w:tr w:rsidR="00B7250E" w:rsidRPr="00477614" w14:paraId="011337CD"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1BF1130"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0A03389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93" w:type="dxa"/>
            <w:tcBorders>
              <w:top w:val="nil"/>
              <w:left w:val="nil"/>
              <w:bottom w:val="single" w:sz="4" w:space="0" w:color="auto"/>
              <w:right w:val="single" w:sz="4" w:space="0" w:color="auto"/>
            </w:tcBorders>
            <w:shd w:val="clear" w:color="auto" w:fill="auto"/>
            <w:noWrap/>
            <w:vAlign w:val="center"/>
            <w:hideMark/>
          </w:tcPr>
          <w:p w14:paraId="389E4CF3"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2BFACF2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4.609738</w:t>
            </w:r>
          </w:p>
        </w:tc>
        <w:tc>
          <w:tcPr>
            <w:tcW w:w="1041" w:type="dxa"/>
            <w:tcBorders>
              <w:top w:val="nil"/>
              <w:left w:val="nil"/>
              <w:bottom w:val="single" w:sz="4" w:space="0" w:color="auto"/>
              <w:right w:val="single" w:sz="4" w:space="0" w:color="auto"/>
            </w:tcBorders>
            <w:shd w:val="clear" w:color="auto" w:fill="auto"/>
            <w:noWrap/>
            <w:vAlign w:val="center"/>
            <w:hideMark/>
          </w:tcPr>
          <w:p w14:paraId="4FEB0DC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0.4277</w:t>
            </w:r>
          </w:p>
        </w:tc>
        <w:tc>
          <w:tcPr>
            <w:tcW w:w="1041" w:type="dxa"/>
            <w:tcBorders>
              <w:top w:val="nil"/>
              <w:left w:val="nil"/>
              <w:bottom w:val="single" w:sz="4" w:space="0" w:color="auto"/>
              <w:right w:val="single" w:sz="4" w:space="0" w:color="auto"/>
            </w:tcBorders>
            <w:shd w:val="clear" w:color="auto" w:fill="auto"/>
            <w:noWrap/>
            <w:vAlign w:val="center"/>
            <w:hideMark/>
          </w:tcPr>
          <w:p w14:paraId="077D2F2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24.96835</w:t>
            </w:r>
          </w:p>
        </w:tc>
        <w:tc>
          <w:tcPr>
            <w:tcW w:w="1350" w:type="dxa"/>
            <w:tcBorders>
              <w:top w:val="nil"/>
              <w:left w:val="nil"/>
              <w:bottom w:val="single" w:sz="4" w:space="0" w:color="auto"/>
              <w:right w:val="single" w:sz="4" w:space="0" w:color="auto"/>
            </w:tcBorders>
            <w:shd w:val="clear" w:color="auto" w:fill="auto"/>
            <w:noWrap/>
            <w:vAlign w:val="center"/>
            <w:hideMark/>
          </w:tcPr>
          <w:p w14:paraId="68863E5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w:t>
            </w:r>
          </w:p>
        </w:tc>
      </w:tr>
      <w:tr w:rsidR="00B7250E" w:rsidRPr="00477614" w14:paraId="00A4889A"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95067EC"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7CAFA84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93" w:type="dxa"/>
            <w:tcBorders>
              <w:top w:val="nil"/>
              <w:left w:val="nil"/>
              <w:bottom w:val="single" w:sz="4" w:space="0" w:color="auto"/>
              <w:right w:val="single" w:sz="4" w:space="0" w:color="auto"/>
            </w:tcBorders>
            <w:shd w:val="clear" w:color="auto" w:fill="auto"/>
            <w:noWrap/>
            <w:vAlign w:val="center"/>
            <w:hideMark/>
          </w:tcPr>
          <w:p w14:paraId="79D734B5"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500DF54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2.018389</w:t>
            </w:r>
          </w:p>
        </w:tc>
        <w:tc>
          <w:tcPr>
            <w:tcW w:w="1041" w:type="dxa"/>
            <w:tcBorders>
              <w:top w:val="nil"/>
              <w:left w:val="nil"/>
              <w:bottom w:val="single" w:sz="4" w:space="0" w:color="auto"/>
              <w:right w:val="single" w:sz="4" w:space="0" w:color="auto"/>
            </w:tcBorders>
            <w:shd w:val="clear" w:color="auto" w:fill="auto"/>
            <w:noWrap/>
            <w:vAlign w:val="center"/>
            <w:hideMark/>
          </w:tcPr>
          <w:p w14:paraId="4287391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-2.75427</w:t>
            </w:r>
          </w:p>
        </w:tc>
        <w:tc>
          <w:tcPr>
            <w:tcW w:w="1041" w:type="dxa"/>
            <w:tcBorders>
              <w:top w:val="nil"/>
              <w:left w:val="nil"/>
              <w:bottom w:val="single" w:sz="4" w:space="0" w:color="auto"/>
              <w:right w:val="single" w:sz="4" w:space="0" w:color="auto"/>
            </w:tcBorders>
            <w:shd w:val="clear" w:color="auto" w:fill="auto"/>
            <w:noWrap/>
            <w:vAlign w:val="center"/>
            <w:hideMark/>
          </w:tcPr>
          <w:p w14:paraId="58A6568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19.95208</w:t>
            </w:r>
          </w:p>
        </w:tc>
        <w:tc>
          <w:tcPr>
            <w:tcW w:w="1350" w:type="dxa"/>
            <w:tcBorders>
              <w:top w:val="nil"/>
              <w:left w:val="nil"/>
              <w:bottom w:val="single" w:sz="4" w:space="0" w:color="auto"/>
              <w:right w:val="single" w:sz="4" w:space="0" w:color="auto"/>
            </w:tcBorders>
            <w:shd w:val="clear" w:color="auto" w:fill="auto"/>
            <w:noWrap/>
            <w:vAlign w:val="center"/>
            <w:hideMark/>
          </w:tcPr>
          <w:p w14:paraId="0052B98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048E9DD1"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3192887"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3734AE2E"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993" w:type="dxa"/>
            <w:tcBorders>
              <w:top w:val="nil"/>
              <w:left w:val="nil"/>
              <w:bottom w:val="single" w:sz="4" w:space="0" w:color="auto"/>
              <w:right w:val="single" w:sz="4" w:space="0" w:color="auto"/>
            </w:tcBorders>
            <w:shd w:val="clear" w:color="auto" w:fill="auto"/>
            <w:noWrap/>
            <w:vAlign w:val="center"/>
            <w:hideMark/>
          </w:tcPr>
          <w:p w14:paraId="7B0ADF6B"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6B29FB5D"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449D036A"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5698D13F"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350" w:type="dxa"/>
            <w:tcBorders>
              <w:top w:val="nil"/>
              <w:left w:val="nil"/>
              <w:bottom w:val="single" w:sz="4" w:space="0" w:color="auto"/>
              <w:right w:val="single" w:sz="4" w:space="0" w:color="auto"/>
            </w:tcBorders>
            <w:shd w:val="clear" w:color="auto" w:fill="auto"/>
            <w:noWrap/>
            <w:vAlign w:val="center"/>
            <w:hideMark/>
          </w:tcPr>
          <w:p w14:paraId="3FA052A0"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r>
      <w:tr w:rsidR="00B7250E" w:rsidRPr="00477614" w14:paraId="0C8FFC27"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E491EA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MS</w:t>
            </w:r>
          </w:p>
        </w:tc>
        <w:tc>
          <w:tcPr>
            <w:tcW w:w="1559" w:type="dxa"/>
            <w:tcBorders>
              <w:top w:val="nil"/>
              <w:left w:val="nil"/>
              <w:bottom w:val="single" w:sz="4" w:space="0" w:color="auto"/>
              <w:right w:val="single" w:sz="4" w:space="0" w:color="auto"/>
            </w:tcBorders>
            <w:shd w:val="clear" w:color="auto" w:fill="auto"/>
            <w:noWrap/>
            <w:vAlign w:val="center"/>
            <w:hideMark/>
          </w:tcPr>
          <w:p w14:paraId="062A1B0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93" w:type="dxa"/>
            <w:tcBorders>
              <w:top w:val="nil"/>
              <w:left w:val="nil"/>
              <w:bottom w:val="single" w:sz="4" w:space="0" w:color="auto"/>
              <w:right w:val="single" w:sz="4" w:space="0" w:color="auto"/>
            </w:tcBorders>
            <w:shd w:val="clear" w:color="auto" w:fill="auto"/>
            <w:noWrap/>
            <w:vAlign w:val="center"/>
            <w:hideMark/>
          </w:tcPr>
          <w:p w14:paraId="185BA91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73.96932</w:t>
            </w:r>
          </w:p>
        </w:tc>
        <w:tc>
          <w:tcPr>
            <w:tcW w:w="1942" w:type="dxa"/>
            <w:tcBorders>
              <w:top w:val="nil"/>
              <w:left w:val="nil"/>
              <w:bottom w:val="single" w:sz="4" w:space="0" w:color="auto"/>
              <w:right w:val="single" w:sz="4" w:space="0" w:color="auto"/>
            </w:tcBorders>
            <w:shd w:val="clear" w:color="auto" w:fill="auto"/>
            <w:noWrap/>
            <w:vAlign w:val="center"/>
            <w:hideMark/>
          </w:tcPr>
          <w:p w14:paraId="0F72D77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55.27998</w:t>
            </w:r>
          </w:p>
        </w:tc>
        <w:tc>
          <w:tcPr>
            <w:tcW w:w="1041" w:type="dxa"/>
            <w:tcBorders>
              <w:top w:val="nil"/>
              <w:left w:val="nil"/>
              <w:bottom w:val="single" w:sz="4" w:space="0" w:color="auto"/>
              <w:right w:val="single" w:sz="4" w:space="0" w:color="auto"/>
            </w:tcBorders>
            <w:shd w:val="clear" w:color="auto" w:fill="auto"/>
            <w:noWrap/>
            <w:vAlign w:val="center"/>
            <w:hideMark/>
          </w:tcPr>
          <w:p w14:paraId="43C17AC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12.97995</w:t>
            </w:r>
          </w:p>
        </w:tc>
        <w:tc>
          <w:tcPr>
            <w:tcW w:w="1041" w:type="dxa"/>
            <w:tcBorders>
              <w:top w:val="nil"/>
              <w:left w:val="nil"/>
              <w:bottom w:val="single" w:sz="4" w:space="0" w:color="auto"/>
              <w:right w:val="single" w:sz="4" w:space="0" w:color="auto"/>
            </w:tcBorders>
            <w:shd w:val="clear" w:color="auto" w:fill="auto"/>
            <w:noWrap/>
            <w:vAlign w:val="center"/>
            <w:hideMark/>
          </w:tcPr>
          <w:p w14:paraId="708EF54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454.7177</w:t>
            </w:r>
          </w:p>
        </w:tc>
        <w:tc>
          <w:tcPr>
            <w:tcW w:w="1350" w:type="dxa"/>
            <w:tcBorders>
              <w:top w:val="nil"/>
              <w:left w:val="nil"/>
              <w:bottom w:val="single" w:sz="4" w:space="0" w:color="auto"/>
              <w:right w:val="single" w:sz="4" w:space="0" w:color="auto"/>
            </w:tcBorders>
            <w:shd w:val="clear" w:color="auto" w:fill="auto"/>
            <w:noWrap/>
            <w:vAlign w:val="center"/>
            <w:hideMark/>
          </w:tcPr>
          <w:p w14:paraId="3763D93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1000</w:t>
            </w:r>
          </w:p>
        </w:tc>
      </w:tr>
      <w:tr w:rsidR="00B7250E" w:rsidRPr="00477614" w14:paraId="35BBF613"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AC9255C"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61AAEEF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93" w:type="dxa"/>
            <w:tcBorders>
              <w:top w:val="nil"/>
              <w:left w:val="nil"/>
              <w:bottom w:val="single" w:sz="4" w:space="0" w:color="auto"/>
              <w:right w:val="single" w:sz="4" w:space="0" w:color="auto"/>
            </w:tcBorders>
            <w:shd w:val="clear" w:color="auto" w:fill="auto"/>
            <w:noWrap/>
            <w:vAlign w:val="center"/>
            <w:hideMark/>
          </w:tcPr>
          <w:p w14:paraId="759DA06A"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3B1FEEE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53.682</w:t>
            </w:r>
          </w:p>
        </w:tc>
        <w:tc>
          <w:tcPr>
            <w:tcW w:w="1041" w:type="dxa"/>
            <w:tcBorders>
              <w:top w:val="nil"/>
              <w:left w:val="nil"/>
              <w:bottom w:val="single" w:sz="4" w:space="0" w:color="auto"/>
              <w:right w:val="single" w:sz="4" w:space="0" w:color="auto"/>
            </w:tcBorders>
            <w:shd w:val="clear" w:color="auto" w:fill="auto"/>
            <w:noWrap/>
            <w:vAlign w:val="center"/>
            <w:hideMark/>
          </w:tcPr>
          <w:p w14:paraId="531DF40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21.11398</w:t>
            </w:r>
          </w:p>
        </w:tc>
        <w:tc>
          <w:tcPr>
            <w:tcW w:w="1041" w:type="dxa"/>
            <w:tcBorders>
              <w:top w:val="nil"/>
              <w:left w:val="nil"/>
              <w:bottom w:val="single" w:sz="4" w:space="0" w:color="auto"/>
              <w:right w:val="single" w:sz="4" w:space="0" w:color="auto"/>
            </w:tcBorders>
            <w:shd w:val="clear" w:color="auto" w:fill="auto"/>
            <w:noWrap/>
            <w:vAlign w:val="center"/>
            <w:hideMark/>
          </w:tcPr>
          <w:p w14:paraId="3F26B88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334.0868</w:t>
            </w:r>
          </w:p>
        </w:tc>
        <w:tc>
          <w:tcPr>
            <w:tcW w:w="1350" w:type="dxa"/>
            <w:tcBorders>
              <w:top w:val="nil"/>
              <w:left w:val="nil"/>
              <w:bottom w:val="single" w:sz="4" w:space="0" w:color="auto"/>
              <w:right w:val="single" w:sz="4" w:space="0" w:color="auto"/>
            </w:tcBorders>
            <w:shd w:val="clear" w:color="auto" w:fill="auto"/>
            <w:noWrap/>
            <w:vAlign w:val="center"/>
            <w:hideMark/>
          </w:tcPr>
          <w:p w14:paraId="4B812D8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w:t>
            </w:r>
          </w:p>
        </w:tc>
      </w:tr>
      <w:tr w:rsidR="00B7250E" w:rsidRPr="00477614" w14:paraId="1B9538E8"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6DBF792"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3FB5462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93" w:type="dxa"/>
            <w:tcBorders>
              <w:top w:val="nil"/>
              <w:left w:val="nil"/>
              <w:bottom w:val="single" w:sz="4" w:space="0" w:color="auto"/>
              <w:right w:val="single" w:sz="4" w:space="0" w:color="auto"/>
            </w:tcBorders>
            <w:shd w:val="clear" w:color="auto" w:fill="auto"/>
            <w:noWrap/>
            <w:vAlign w:val="center"/>
            <w:hideMark/>
          </w:tcPr>
          <w:p w14:paraId="2850FCCB"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45FEBB2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15.13032</w:t>
            </w:r>
          </w:p>
        </w:tc>
        <w:tc>
          <w:tcPr>
            <w:tcW w:w="1041" w:type="dxa"/>
            <w:tcBorders>
              <w:top w:val="nil"/>
              <w:left w:val="nil"/>
              <w:bottom w:val="single" w:sz="4" w:space="0" w:color="auto"/>
              <w:right w:val="single" w:sz="4" w:space="0" w:color="auto"/>
            </w:tcBorders>
            <w:shd w:val="clear" w:color="auto" w:fill="auto"/>
            <w:noWrap/>
            <w:vAlign w:val="center"/>
            <w:hideMark/>
          </w:tcPr>
          <w:p w14:paraId="585FBFD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-28.1592</w:t>
            </w:r>
          </w:p>
        </w:tc>
        <w:tc>
          <w:tcPr>
            <w:tcW w:w="1041" w:type="dxa"/>
            <w:tcBorders>
              <w:top w:val="nil"/>
              <w:left w:val="nil"/>
              <w:bottom w:val="single" w:sz="4" w:space="0" w:color="auto"/>
              <w:right w:val="single" w:sz="4" w:space="0" w:color="auto"/>
            </w:tcBorders>
            <w:shd w:val="clear" w:color="auto" w:fill="auto"/>
            <w:noWrap/>
            <w:vAlign w:val="center"/>
            <w:hideMark/>
          </w:tcPr>
          <w:p w14:paraId="6C4F2C5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194.6002</w:t>
            </w:r>
          </w:p>
        </w:tc>
        <w:tc>
          <w:tcPr>
            <w:tcW w:w="1350" w:type="dxa"/>
            <w:tcBorders>
              <w:top w:val="nil"/>
              <w:left w:val="nil"/>
              <w:bottom w:val="single" w:sz="4" w:space="0" w:color="auto"/>
              <w:right w:val="single" w:sz="4" w:space="0" w:color="auto"/>
            </w:tcBorders>
            <w:shd w:val="clear" w:color="auto" w:fill="auto"/>
            <w:noWrap/>
            <w:vAlign w:val="center"/>
            <w:hideMark/>
          </w:tcPr>
          <w:p w14:paraId="3464D6E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59ECF6F1"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6B4DFB7"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23F75B9B"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993" w:type="dxa"/>
            <w:tcBorders>
              <w:top w:val="nil"/>
              <w:left w:val="nil"/>
              <w:bottom w:val="single" w:sz="4" w:space="0" w:color="auto"/>
              <w:right w:val="single" w:sz="4" w:space="0" w:color="auto"/>
            </w:tcBorders>
            <w:shd w:val="clear" w:color="auto" w:fill="auto"/>
            <w:noWrap/>
            <w:vAlign w:val="center"/>
            <w:hideMark/>
          </w:tcPr>
          <w:p w14:paraId="638200E7"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0D699595"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269C2BAE"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50446EAD"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350" w:type="dxa"/>
            <w:tcBorders>
              <w:top w:val="nil"/>
              <w:left w:val="nil"/>
              <w:bottom w:val="single" w:sz="4" w:space="0" w:color="auto"/>
              <w:right w:val="single" w:sz="4" w:space="0" w:color="auto"/>
            </w:tcBorders>
            <w:shd w:val="clear" w:color="auto" w:fill="auto"/>
            <w:noWrap/>
            <w:vAlign w:val="center"/>
            <w:hideMark/>
          </w:tcPr>
          <w:p w14:paraId="6C56D316"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r>
      <w:tr w:rsidR="00B7250E" w:rsidRPr="00477614" w14:paraId="10D875C3"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2CA507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Sav</w:t>
            </w:r>
          </w:p>
        </w:tc>
        <w:tc>
          <w:tcPr>
            <w:tcW w:w="1559" w:type="dxa"/>
            <w:tcBorders>
              <w:top w:val="nil"/>
              <w:left w:val="nil"/>
              <w:bottom w:val="single" w:sz="4" w:space="0" w:color="auto"/>
              <w:right w:val="single" w:sz="4" w:space="0" w:color="auto"/>
            </w:tcBorders>
            <w:shd w:val="clear" w:color="auto" w:fill="auto"/>
            <w:noWrap/>
            <w:vAlign w:val="center"/>
            <w:hideMark/>
          </w:tcPr>
          <w:p w14:paraId="567CF78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93" w:type="dxa"/>
            <w:tcBorders>
              <w:top w:val="nil"/>
              <w:left w:val="nil"/>
              <w:bottom w:val="single" w:sz="4" w:space="0" w:color="auto"/>
              <w:right w:val="single" w:sz="4" w:space="0" w:color="auto"/>
            </w:tcBorders>
            <w:shd w:val="clear" w:color="auto" w:fill="auto"/>
            <w:noWrap/>
            <w:vAlign w:val="center"/>
            <w:hideMark/>
          </w:tcPr>
          <w:p w14:paraId="13311F9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27.47524</w:t>
            </w:r>
          </w:p>
        </w:tc>
        <w:tc>
          <w:tcPr>
            <w:tcW w:w="1942" w:type="dxa"/>
            <w:tcBorders>
              <w:top w:val="nil"/>
              <w:left w:val="nil"/>
              <w:bottom w:val="single" w:sz="4" w:space="0" w:color="auto"/>
              <w:right w:val="single" w:sz="4" w:space="0" w:color="auto"/>
            </w:tcBorders>
            <w:shd w:val="clear" w:color="auto" w:fill="auto"/>
            <w:noWrap/>
            <w:vAlign w:val="center"/>
            <w:hideMark/>
          </w:tcPr>
          <w:p w14:paraId="5E96592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17.69473</w:t>
            </w:r>
          </w:p>
        </w:tc>
        <w:tc>
          <w:tcPr>
            <w:tcW w:w="1041" w:type="dxa"/>
            <w:tcBorders>
              <w:top w:val="nil"/>
              <w:left w:val="nil"/>
              <w:bottom w:val="single" w:sz="4" w:space="0" w:color="auto"/>
              <w:right w:val="single" w:sz="4" w:space="0" w:color="auto"/>
            </w:tcBorders>
            <w:shd w:val="clear" w:color="auto" w:fill="auto"/>
            <w:noWrap/>
            <w:vAlign w:val="center"/>
            <w:hideMark/>
          </w:tcPr>
          <w:p w14:paraId="48E7BAF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-21.0384</w:t>
            </w:r>
          </w:p>
        </w:tc>
        <w:tc>
          <w:tcPr>
            <w:tcW w:w="1041" w:type="dxa"/>
            <w:tcBorders>
              <w:top w:val="nil"/>
              <w:left w:val="nil"/>
              <w:bottom w:val="single" w:sz="4" w:space="0" w:color="auto"/>
              <w:right w:val="single" w:sz="4" w:space="0" w:color="auto"/>
            </w:tcBorders>
            <w:shd w:val="clear" w:color="auto" w:fill="auto"/>
            <w:noWrap/>
            <w:vAlign w:val="center"/>
            <w:hideMark/>
          </w:tcPr>
          <w:p w14:paraId="7CFD32C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83.18</w:t>
            </w:r>
          </w:p>
        </w:tc>
        <w:tc>
          <w:tcPr>
            <w:tcW w:w="1350" w:type="dxa"/>
            <w:tcBorders>
              <w:top w:val="nil"/>
              <w:left w:val="nil"/>
              <w:bottom w:val="single" w:sz="4" w:space="0" w:color="auto"/>
              <w:right w:val="single" w:sz="4" w:space="0" w:color="auto"/>
            </w:tcBorders>
            <w:shd w:val="clear" w:color="auto" w:fill="auto"/>
            <w:noWrap/>
            <w:vAlign w:val="center"/>
            <w:hideMark/>
          </w:tcPr>
          <w:p w14:paraId="189114D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1000</w:t>
            </w:r>
          </w:p>
        </w:tc>
      </w:tr>
      <w:tr w:rsidR="00B7250E" w:rsidRPr="00477614" w14:paraId="58A23E84"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B2A7987"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0785190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93" w:type="dxa"/>
            <w:tcBorders>
              <w:top w:val="nil"/>
              <w:left w:val="nil"/>
              <w:bottom w:val="single" w:sz="4" w:space="0" w:color="auto"/>
              <w:right w:val="single" w:sz="4" w:space="0" w:color="auto"/>
            </w:tcBorders>
            <w:shd w:val="clear" w:color="auto" w:fill="auto"/>
            <w:noWrap/>
            <w:vAlign w:val="center"/>
            <w:hideMark/>
          </w:tcPr>
          <w:p w14:paraId="181D9AA7"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42C2B73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16.95528</w:t>
            </w:r>
          </w:p>
        </w:tc>
        <w:tc>
          <w:tcPr>
            <w:tcW w:w="1041" w:type="dxa"/>
            <w:tcBorders>
              <w:top w:val="nil"/>
              <w:left w:val="nil"/>
              <w:bottom w:val="single" w:sz="4" w:space="0" w:color="auto"/>
              <w:right w:val="single" w:sz="4" w:space="0" w:color="auto"/>
            </w:tcBorders>
            <w:shd w:val="clear" w:color="auto" w:fill="auto"/>
            <w:noWrap/>
            <w:vAlign w:val="center"/>
            <w:hideMark/>
          </w:tcPr>
          <w:p w14:paraId="42FC45F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-6.4328</w:t>
            </w:r>
          </w:p>
        </w:tc>
        <w:tc>
          <w:tcPr>
            <w:tcW w:w="1041" w:type="dxa"/>
            <w:tcBorders>
              <w:top w:val="nil"/>
              <w:left w:val="nil"/>
              <w:bottom w:val="single" w:sz="4" w:space="0" w:color="auto"/>
              <w:right w:val="single" w:sz="4" w:space="0" w:color="auto"/>
            </w:tcBorders>
            <w:shd w:val="clear" w:color="auto" w:fill="auto"/>
            <w:noWrap/>
            <w:vAlign w:val="center"/>
            <w:hideMark/>
          </w:tcPr>
          <w:p w14:paraId="63153EB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65.53891</w:t>
            </w:r>
          </w:p>
        </w:tc>
        <w:tc>
          <w:tcPr>
            <w:tcW w:w="1350" w:type="dxa"/>
            <w:tcBorders>
              <w:top w:val="nil"/>
              <w:left w:val="nil"/>
              <w:bottom w:val="single" w:sz="4" w:space="0" w:color="auto"/>
              <w:right w:val="single" w:sz="4" w:space="0" w:color="auto"/>
            </w:tcBorders>
            <w:shd w:val="clear" w:color="auto" w:fill="auto"/>
            <w:noWrap/>
            <w:vAlign w:val="center"/>
            <w:hideMark/>
          </w:tcPr>
          <w:p w14:paraId="4114DE5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w:t>
            </w:r>
          </w:p>
        </w:tc>
      </w:tr>
      <w:tr w:rsidR="00B7250E" w:rsidRPr="00477614" w14:paraId="3BFBBF4B"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63452D69"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6FEBFEB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93" w:type="dxa"/>
            <w:tcBorders>
              <w:top w:val="nil"/>
              <w:left w:val="nil"/>
              <w:bottom w:val="single" w:sz="4" w:space="0" w:color="auto"/>
              <w:right w:val="single" w:sz="4" w:space="0" w:color="auto"/>
            </w:tcBorders>
            <w:shd w:val="clear" w:color="auto" w:fill="auto"/>
            <w:noWrap/>
            <w:vAlign w:val="center"/>
            <w:hideMark/>
          </w:tcPr>
          <w:p w14:paraId="4B97B00F"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154A19C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5.57583</w:t>
            </w:r>
          </w:p>
        </w:tc>
        <w:tc>
          <w:tcPr>
            <w:tcW w:w="1041" w:type="dxa"/>
            <w:tcBorders>
              <w:top w:val="nil"/>
              <w:left w:val="nil"/>
              <w:bottom w:val="single" w:sz="4" w:space="0" w:color="auto"/>
              <w:right w:val="single" w:sz="4" w:space="0" w:color="auto"/>
            </w:tcBorders>
            <w:shd w:val="clear" w:color="auto" w:fill="auto"/>
            <w:noWrap/>
            <w:vAlign w:val="center"/>
            <w:hideMark/>
          </w:tcPr>
          <w:p w14:paraId="56CB911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5.090738</w:t>
            </w:r>
          </w:p>
        </w:tc>
        <w:tc>
          <w:tcPr>
            <w:tcW w:w="1041" w:type="dxa"/>
            <w:tcBorders>
              <w:top w:val="nil"/>
              <w:left w:val="nil"/>
              <w:bottom w:val="single" w:sz="4" w:space="0" w:color="auto"/>
              <w:right w:val="single" w:sz="4" w:space="0" w:color="auto"/>
            </w:tcBorders>
            <w:shd w:val="clear" w:color="auto" w:fill="auto"/>
            <w:noWrap/>
            <w:vAlign w:val="center"/>
            <w:hideMark/>
          </w:tcPr>
          <w:p w14:paraId="5A8A79E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52.15074</w:t>
            </w:r>
          </w:p>
        </w:tc>
        <w:tc>
          <w:tcPr>
            <w:tcW w:w="1350" w:type="dxa"/>
            <w:tcBorders>
              <w:top w:val="nil"/>
              <w:left w:val="nil"/>
              <w:bottom w:val="single" w:sz="4" w:space="0" w:color="auto"/>
              <w:right w:val="single" w:sz="4" w:space="0" w:color="auto"/>
            </w:tcBorders>
            <w:shd w:val="clear" w:color="auto" w:fill="auto"/>
            <w:noWrap/>
            <w:vAlign w:val="center"/>
            <w:hideMark/>
          </w:tcPr>
          <w:p w14:paraId="0D7426A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4058972C"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3E665EE"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78E13273"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993" w:type="dxa"/>
            <w:tcBorders>
              <w:top w:val="nil"/>
              <w:left w:val="nil"/>
              <w:bottom w:val="single" w:sz="4" w:space="0" w:color="auto"/>
              <w:right w:val="single" w:sz="4" w:space="0" w:color="auto"/>
            </w:tcBorders>
            <w:shd w:val="clear" w:color="auto" w:fill="auto"/>
            <w:noWrap/>
            <w:vAlign w:val="center"/>
            <w:hideMark/>
          </w:tcPr>
          <w:p w14:paraId="7259618E"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6A00877C"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315A867A"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78E5B568"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350" w:type="dxa"/>
            <w:tcBorders>
              <w:top w:val="nil"/>
              <w:left w:val="nil"/>
              <w:bottom w:val="single" w:sz="4" w:space="0" w:color="auto"/>
              <w:right w:val="single" w:sz="4" w:space="0" w:color="auto"/>
            </w:tcBorders>
            <w:shd w:val="clear" w:color="auto" w:fill="auto"/>
            <w:noWrap/>
            <w:vAlign w:val="center"/>
            <w:hideMark/>
          </w:tcPr>
          <w:p w14:paraId="1F6D54BD"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r>
      <w:tr w:rsidR="00B7250E" w:rsidRPr="00477614" w14:paraId="61F31502"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21AC5BE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IR</w:t>
            </w:r>
          </w:p>
        </w:tc>
        <w:tc>
          <w:tcPr>
            <w:tcW w:w="1559" w:type="dxa"/>
            <w:tcBorders>
              <w:top w:val="nil"/>
              <w:left w:val="nil"/>
              <w:bottom w:val="single" w:sz="4" w:space="0" w:color="auto"/>
              <w:right w:val="single" w:sz="4" w:space="0" w:color="auto"/>
            </w:tcBorders>
            <w:shd w:val="clear" w:color="auto" w:fill="auto"/>
            <w:noWrap/>
            <w:vAlign w:val="center"/>
            <w:hideMark/>
          </w:tcPr>
          <w:p w14:paraId="6C4DD25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93" w:type="dxa"/>
            <w:tcBorders>
              <w:top w:val="nil"/>
              <w:left w:val="nil"/>
              <w:bottom w:val="single" w:sz="4" w:space="0" w:color="auto"/>
              <w:right w:val="single" w:sz="4" w:space="0" w:color="auto"/>
            </w:tcBorders>
            <w:shd w:val="clear" w:color="auto" w:fill="auto"/>
            <w:noWrap/>
            <w:vAlign w:val="center"/>
            <w:hideMark/>
          </w:tcPr>
          <w:p w14:paraId="008AC99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9.444051</w:t>
            </w:r>
          </w:p>
        </w:tc>
        <w:tc>
          <w:tcPr>
            <w:tcW w:w="1942" w:type="dxa"/>
            <w:tcBorders>
              <w:top w:val="nil"/>
              <w:left w:val="nil"/>
              <w:bottom w:val="single" w:sz="4" w:space="0" w:color="auto"/>
              <w:right w:val="single" w:sz="4" w:space="0" w:color="auto"/>
            </w:tcBorders>
            <w:shd w:val="clear" w:color="auto" w:fill="auto"/>
            <w:noWrap/>
            <w:vAlign w:val="center"/>
            <w:hideMark/>
          </w:tcPr>
          <w:p w14:paraId="67638CA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8.387046</w:t>
            </w:r>
          </w:p>
        </w:tc>
        <w:tc>
          <w:tcPr>
            <w:tcW w:w="1041" w:type="dxa"/>
            <w:tcBorders>
              <w:top w:val="nil"/>
              <w:left w:val="nil"/>
              <w:bottom w:val="single" w:sz="4" w:space="0" w:color="auto"/>
              <w:right w:val="single" w:sz="4" w:space="0" w:color="auto"/>
            </w:tcBorders>
            <w:shd w:val="clear" w:color="auto" w:fill="auto"/>
            <w:noWrap/>
            <w:vAlign w:val="center"/>
            <w:hideMark/>
          </w:tcPr>
          <w:p w14:paraId="7116C4D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c>
          <w:tcPr>
            <w:tcW w:w="1041" w:type="dxa"/>
            <w:tcBorders>
              <w:top w:val="nil"/>
              <w:left w:val="nil"/>
              <w:bottom w:val="single" w:sz="4" w:space="0" w:color="auto"/>
              <w:right w:val="single" w:sz="4" w:space="0" w:color="auto"/>
            </w:tcBorders>
            <w:shd w:val="clear" w:color="auto" w:fill="auto"/>
            <w:noWrap/>
            <w:vAlign w:val="center"/>
            <w:hideMark/>
          </w:tcPr>
          <w:p w14:paraId="118B6FC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118.3799</w:t>
            </w:r>
          </w:p>
        </w:tc>
        <w:tc>
          <w:tcPr>
            <w:tcW w:w="1350" w:type="dxa"/>
            <w:tcBorders>
              <w:top w:val="nil"/>
              <w:left w:val="nil"/>
              <w:bottom w:val="single" w:sz="4" w:space="0" w:color="auto"/>
              <w:right w:val="single" w:sz="4" w:space="0" w:color="auto"/>
            </w:tcBorders>
            <w:shd w:val="clear" w:color="auto" w:fill="auto"/>
            <w:noWrap/>
            <w:vAlign w:val="center"/>
            <w:hideMark/>
          </w:tcPr>
          <w:p w14:paraId="2D4C44A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1000</w:t>
            </w:r>
          </w:p>
        </w:tc>
      </w:tr>
      <w:tr w:rsidR="00B7250E" w:rsidRPr="00477614" w14:paraId="511228D4"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579D31B"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6DA4836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93" w:type="dxa"/>
            <w:tcBorders>
              <w:top w:val="nil"/>
              <w:left w:val="nil"/>
              <w:bottom w:val="single" w:sz="4" w:space="0" w:color="auto"/>
              <w:right w:val="single" w:sz="4" w:space="0" w:color="auto"/>
            </w:tcBorders>
            <w:shd w:val="clear" w:color="auto" w:fill="auto"/>
            <w:noWrap/>
            <w:vAlign w:val="center"/>
            <w:hideMark/>
          </w:tcPr>
          <w:p w14:paraId="5B52FDE2"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19E2A8B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7.118626</w:t>
            </w:r>
          </w:p>
        </w:tc>
        <w:tc>
          <w:tcPr>
            <w:tcW w:w="1041" w:type="dxa"/>
            <w:tcBorders>
              <w:top w:val="nil"/>
              <w:left w:val="nil"/>
              <w:bottom w:val="single" w:sz="4" w:space="0" w:color="auto"/>
              <w:right w:val="single" w:sz="4" w:space="0" w:color="auto"/>
            </w:tcBorders>
            <w:shd w:val="clear" w:color="auto" w:fill="auto"/>
            <w:noWrap/>
            <w:vAlign w:val="center"/>
            <w:hideMark/>
          </w:tcPr>
          <w:p w14:paraId="277001C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1.205</w:t>
            </w:r>
          </w:p>
        </w:tc>
        <w:tc>
          <w:tcPr>
            <w:tcW w:w="1041" w:type="dxa"/>
            <w:tcBorders>
              <w:top w:val="nil"/>
              <w:left w:val="nil"/>
              <w:bottom w:val="single" w:sz="4" w:space="0" w:color="auto"/>
              <w:right w:val="single" w:sz="4" w:space="0" w:color="auto"/>
            </w:tcBorders>
            <w:shd w:val="clear" w:color="auto" w:fill="auto"/>
            <w:noWrap/>
            <w:vAlign w:val="center"/>
            <w:hideMark/>
          </w:tcPr>
          <w:p w14:paraId="0F00DBB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44.25975</w:t>
            </w:r>
          </w:p>
        </w:tc>
        <w:tc>
          <w:tcPr>
            <w:tcW w:w="1350" w:type="dxa"/>
            <w:tcBorders>
              <w:top w:val="nil"/>
              <w:left w:val="nil"/>
              <w:bottom w:val="single" w:sz="4" w:space="0" w:color="auto"/>
              <w:right w:val="single" w:sz="4" w:space="0" w:color="auto"/>
            </w:tcBorders>
            <w:shd w:val="clear" w:color="auto" w:fill="auto"/>
            <w:noWrap/>
            <w:vAlign w:val="center"/>
            <w:hideMark/>
          </w:tcPr>
          <w:p w14:paraId="2EFA3D6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w:t>
            </w:r>
          </w:p>
        </w:tc>
      </w:tr>
      <w:tr w:rsidR="00B7250E" w:rsidRPr="00477614" w14:paraId="5FF15827"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0B51E63"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7F5B9FD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93" w:type="dxa"/>
            <w:tcBorders>
              <w:top w:val="nil"/>
              <w:left w:val="nil"/>
              <w:bottom w:val="single" w:sz="4" w:space="0" w:color="auto"/>
              <w:right w:val="single" w:sz="4" w:space="0" w:color="auto"/>
            </w:tcBorders>
            <w:shd w:val="clear" w:color="auto" w:fill="auto"/>
            <w:noWrap/>
            <w:vAlign w:val="center"/>
            <w:hideMark/>
          </w:tcPr>
          <w:p w14:paraId="7910002D"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75E3AEF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4.54219</w:t>
            </w:r>
          </w:p>
        </w:tc>
        <w:tc>
          <w:tcPr>
            <w:tcW w:w="1041" w:type="dxa"/>
            <w:tcBorders>
              <w:top w:val="nil"/>
              <w:left w:val="nil"/>
              <w:bottom w:val="single" w:sz="4" w:space="0" w:color="auto"/>
              <w:right w:val="single" w:sz="4" w:space="0" w:color="auto"/>
            </w:tcBorders>
            <w:shd w:val="clear" w:color="auto" w:fill="auto"/>
            <w:noWrap/>
            <w:vAlign w:val="center"/>
            <w:hideMark/>
          </w:tcPr>
          <w:p w14:paraId="3ABC13D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-7.42403</w:t>
            </w:r>
          </w:p>
        </w:tc>
        <w:tc>
          <w:tcPr>
            <w:tcW w:w="1041" w:type="dxa"/>
            <w:tcBorders>
              <w:top w:val="nil"/>
              <w:left w:val="nil"/>
              <w:bottom w:val="single" w:sz="4" w:space="0" w:color="auto"/>
              <w:right w:val="single" w:sz="4" w:space="0" w:color="auto"/>
            </w:tcBorders>
            <w:shd w:val="clear" w:color="auto" w:fill="auto"/>
            <w:noWrap/>
            <w:vAlign w:val="center"/>
            <w:hideMark/>
          </w:tcPr>
          <w:p w14:paraId="5C53194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107.4194</w:t>
            </w:r>
          </w:p>
        </w:tc>
        <w:tc>
          <w:tcPr>
            <w:tcW w:w="1350" w:type="dxa"/>
            <w:tcBorders>
              <w:top w:val="nil"/>
              <w:left w:val="nil"/>
              <w:bottom w:val="single" w:sz="4" w:space="0" w:color="auto"/>
              <w:right w:val="single" w:sz="4" w:space="0" w:color="auto"/>
            </w:tcBorders>
            <w:shd w:val="clear" w:color="auto" w:fill="auto"/>
            <w:noWrap/>
            <w:vAlign w:val="center"/>
            <w:hideMark/>
          </w:tcPr>
          <w:p w14:paraId="7AFD3BF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5E21A8B9"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8CFB4A6"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63520E08"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993" w:type="dxa"/>
            <w:tcBorders>
              <w:top w:val="nil"/>
              <w:left w:val="nil"/>
              <w:bottom w:val="single" w:sz="4" w:space="0" w:color="auto"/>
              <w:right w:val="single" w:sz="4" w:space="0" w:color="auto"/>
            </w:tcBorders>
            <w:shd w:val="clear" w:color="auto" w:fill="auto"/>
            <w:noWrap/>
            <w:vAlign w:val="center"/>
            <w:hideMark/>
          </w:tcPr>
          <w:p w14:paraId="5DF13EEB"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0B079A70"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3DBC5EBA"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7E8AED91"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350" w:type="dxa"/>
            <w:tcBorders>
              <w:top w:val="nil"/>
              <w:left w:val="nil"/>
              <w:bottom w:val="single" w:sz="4" w:space="0" w:color="auto"/>
              <w:right w:val="single" w:sz="4" w:space="0" w:color="auto"/>
            </w:tcBorders>
            <w:shd w:val="clear" w:color="auto" w:fill="auto"/>
            <w:noWrap/>
            <w:vAlign w:val="center"/>
            <w:hideMark/>
          </w:tcPr>
          <w:p w14:paraId="32C8D860"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r>
      <w:tr w:rsidR="00B7250E" w:rsidRPr="00477614" w14:paraId="45D9EDF4"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4C52B6D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ER</w:t>
            </w:r>
          </w:p>
        </w:tc>
        <w:tc>
          <w:tcPr>
            <w:tcW w:w="1559" w:type="dxa"/>
            <w:tcBorders>
              <w:top w:val="nil"/>
              <w:left w:val="nil"/>
              <w:bottom w:val="single" w:sz="4" w:space="0" w:color="auto"/>
              <w:right w:val="single" w:sz="4" w:space="0" w:color="auto"/>
            </w:tcBorders>
            <w:shd w:val="clear" w:color="auto" w:fill="auto"/>
            <w:noWrap/>
            <w:vAlign w:val="center"/>
            <w:hideMark/>
          </w:tcPr>
          <w:p w14:paraId="1C3D5D0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93" w:type="dxa"/>
            <w:tcBorders>
              <w:top w:val="nil"/>
              <w:left w:val="nil"/>
              <w:bottom w:val="single" w:sz="4" w:space="0" w:color="auto"/>
              <w:right w:val="single" w:sz="4" w:space="0" w:color="auto"/>
            </w:tcBorders>
            <w:shd w:val="clear" w:color="auto" w:fill="auto"/>
            <w:noWrap/>
            <w:vAlign w:val="center"/>
            <w:hideMark/>
          </w:tcPr>
          <w:p w14:paraId="79279AB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356.5282</w:t>
            </w:r>
          </w:p>
        </w:tc>
        <w:tc>
          <w:tcPr>
            <w:tcW w:w="1942" w:type="dxa"/>
            <w:tcBorders>
              <w:top w:val="nil"/>
              <w:left w:val="nil"/>
              <w:bottom w:val="single" w:sz="4" w:space="0" w:color="auto"/>
              <w:right w:val="single" w:sz="4" w:space="0" w:color="auto"/>
            </w:tcBorders>
            <w:shd w:val="clear" w:color="auto" w:fill="auto"/>
            <w:noWrap/>
            <w:vAlign w:val="center"/>
            <w:hideMark/>
          </w:tcPr>
          <w:p w14:paraId="7F67DE0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1620.659</w:t>
            </w:r>
          </w:p>
        </w:tc>
        <w:tc>
          <w:tcPr>
            <w:tcW w:w="1041" w:type="dxa"/>
            <w:tcBorders>
              <w:top w:val="nil"/>
              <w:left w:val="nil"/>
              <w:bottom w:val="single" w:sz="4" w:space="0" w:color="auto"/>
              <w:right w:val="single" w:sz="4" w:space="0" w:color="auto"/>
            </w:tcBorders>
            <w:shd w:val="clear" w:color="auto" w:fill="auto"/>
            <w:noWrap/>
            <w:vAlign w:val="center"/>
            <w:hideMark/>
          </w:tcPr>
          <w:p w14:paraId="4EBED57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0.179092</w:t>
            </w:r>
          </w:p>
        </w:tc>
        <w:tc>
          <w:tcPr>
            <w:tcW w:w="1041" w:type="dxa"/>
            <w:tcBorders>
              <w:top w:val="nil"/>
              <w:left w:val="nil"/>
              <w:bottom w:val="single" w:sz="4" w:space="0" w:color="auto"/>
              <w:right w:val="single" w:sz="4" w:space="0" w:color="auto"/>
            </w:tcBorders>
            <w:shd w:val="clear" w:color="auto" w:fill="auto"/>
            <w:noWrap/>
            <w:vAlign w:val="center"/>
            <w:hideMark/>
          </w:tcPr>
          <w:p w14:paraId="0A10255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14582.2</w:t>
            </w:r>
          </w:p>
        </w:tc>
        <w:tc>
          <w:tcPr>
            <w:tcW w:w="1350" w:type="dxa"/>
            <w:tcBorders>
              <w:top w:val="nil"/>
              <w:left w:val="nil"/>
              <w:bottom w:val="single" w:sz="4" w:space="0" w:color="auto"/>
              <w:right w:val="single" w:sz="4" w:space="0" w:color="auto"/>
            </w:tcBorders>
            <w:shd w:val="clear" w:color="auto" w:fill="auto"/>
            <w:noWrap/>
            <w:vAlign w:val="center"/>
            <w:hideMark/>
          </w:tcPr>
          <w:p w14:paraId="2875AF7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1000</w:t>
            </w:r>
          </w:p>
        </w:tc>
      </w:tr>
      <w:tr w:rsidR="00B7250E" w:rsidRPr="00477614" w14:paraId="2221B5F7"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48A9589"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6397983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93" w:type="dxa"/>
            <w:tcBorders>
              <w:top w:val="nil"/>
              <w:left w:val="nil"/>
              <w:bottom w:val="single" w:sz="4" w:space="0" w:color="auto"/>
              <w:right w:val="single" w:sz="4" w:space="0" w:color="auto"/>
            </w:tcBorders>
            <w:shd w:val="clear" w:color="auto" w:fill="auto"/>
            <w:noWrap/>
            <w:vAlign w:val="center"/>
            <w:hideMark/>
          </w:tcPr>
          <w:p w14:paraId="49B64719"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70D265D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1602.922</w:t>
            </w:r>
          </w:p>
        </w:tc>
        <w:tc>
          <w:tcPr>
            <w:tcW w:w="1041" w:type="dxa"/>
            <w:tcBorders>
              <w:top w:val="nil"/>
              <w:left w:val="nil"/>
              <w:bottom w:val="single" w:sz="4" w:space="0" w:color="auto"/>
              <w:right w:val="single" w:sz="4" w:space="0" w:color="auto"/>
            </w:tcBorders>
            <w:shd w:val="clear" w:color="auto" w:fill="auto"/>
            <w:noWrap/>
            <w:vAlign w:val="center"/>
            <w:hideMark/>
          </w:tcPr>
          <w:p w14:paraId="529AE30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0.292505</w:t>
            </w:r>
          </w:p>
        </w:tc>
        <w:tc>
          <w:tcPr>
            <w:tcW w:w="1041" w:type="dxa"/>
            <w:tcBorders>
              <w:top w:val="nil"/>
              <w:left w:val="nil"/>
              <w:bottom w:val="single" w:sz="4" w:space="0" w:color="auto"/>
              <w:right w:val="single" w:sz="4" w:space="0" w:color="auto"/>
            </w:tcBorders>
            <w:shd w:val="clear" w:color="auto" w:fill="auto"/>
            <w:noWrap/>
            <w:vAlign w:val="center"/>
            <w:hideMark/>
          </w:tcPr>
          <w:p w14:paraId="1B04FE5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11092.43</w:t>
            </w:r>
          </w:p>
        </w:tc>
        <w:tc>
          <w:tcPr>
            <w:tcW w:w="1350" w:type="dxa"/>
            <w:tcBorders>
              <w:top w:val="nil"/>
              <w:left w:val="nil"/>
              <w:bottom w:val="single" w:sz="4" w:space="0" w:color="auto"/>
              <w:right w:val="single" w:sz="4" w:space="0" w:color="auto"/>
            </w:tcBorders>
            <w:shd w:val="clear" w:color="auto" w:fill="auto"/>
            <w:noWrap/>
            <w:vAlign w:val="center"/>
            <w:hideMark/>
          </w:tcPr>
          <w:p w14:paraId="299DB47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w:t>
            </w:r>
          </w:p>
        </w:tc>
      </w:tr>
      <w:tr w:rsidR="00B7250E" w:rsidRPr="00477614" w14:paraId="73FAB581"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024E9210"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1B460E5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93" w:type="dxa"/>
            <w:tcBorders>
              <w:top w:val="nil"/>
              <w:left w:val="nil"/>
              <w:bottom w:val="single" w:sz="4" w:space="0" w:color="auto"/>
              <w:right w:val="single" w:sz="4" w:space="0" w:color="auto"/>
            </w:tcBorders>
            <w:shd w:val="clear" w:color="auto" w:fill="auto"/>
            <w:noWrap/>
            <w:vAlign w:val="center"/>
            <w:hideMark/>
          </w:tcPr>
          <w:p w14:paraId="699FC3C4"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3126299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325.6471</w:t>
            </w:r>
          </w:p>
        </w:tc>
        <w:tc>
          <w:tcPr>
            <w:tcW w:w="1041" w:type="dxa"/>
            <w:tcBorders>
              <w:top w:val="nil"/>
              <w:left w:val="nil"/>
              <w:bottom w:val="single" w:sz="4" w:space="0" w:color="auto"/>
              <w:right w:val="single" w:sz="4" w:space="0" w:color="auto"/>
            </w:tcBorders>
            <w:shd w:val="clear" w:color="auto" w:fill="auto"/>
            <w:noWrap/>
            <w:vAlign w:val="center"/>
            <w:hideMark/>
          </w:tcPr>
          <w:p w14:paraId="20167B9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-2158.77</w:t>
            </w:r>
          </w:p>
        </w:tc>
        <w:tc>
          <w:tcPr>
            <w:tcW w:w="1041" w:type="dxa"/>
            <w:tcBorders>
              <w:top w:val="nil"/>
              <w:left w:val="nil"/>
              <w:bottom w:val="single" w:sz="4" w:space="0" w:color="auto"/>
              <w:right w:val="single" w:sz="4" w:space="0" w:color="auto"/>
            </w:tcBorders>
            <w:shd w:val="clear" w:color="auto" w:fill="auto"/>
            <w:noWrap/>
            <w:vAlign w:val="center"/>
            <w:hideMark/>
          </w:tcPr>
          <w:p w14:paraId="198F513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3846.301</w:t>
            </w:r>
          </w:p>
        </w:tc>
        <w:tc>
          <w:tcPr>
            <w:tcW w:w="1350" w:type="dxa"/>
            <w:tcBorders>
              <w:top w:val="nil"/>
              <w:left w:val="nil"/>
              <w:bottom w:val="single" w:sz="4" w:space="0" w:color="auto"/>
              <w:right w:val="single" w:sz="4" w:space="0" w:color="auto"/>
            </w:tcBorders>
            <w:shd w:val="clear" w:color="auto" w:fill="auto"/>
            <w:noWrap/>
            <w:vAlign w:val="center"/>
            <w:hideMark/>
          </w:tcPr>
          <w:p w14:paraId="2A2BF8F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17ACC289"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74120248"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71EE7E10"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993" w:type="dxa"/>
            <w:tcBorders>
              <w:top w:val="nil"/>
              <w:left w:val="nil"/>
              <w:bottom w:val="single" w:sz="4" w:space="0" w:color="auto"/>
              <w:right w:val="single" w:sz="4" w:space="0" w:color="auto"/>
            </w:tcBorders>
            <w:shd w:val="clear" w:color="auto" w:fill="auto"/>
            <w:noWrap/>
            <w:vAlign w:val="center"/>
            <w:hideMark/>
          </w:tcPr>
          <w:p w14:paraId="65671A08"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3F5E863D"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2850AA21"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041" w:type="dxa"/>
            <w:tcBorders>
              <w:top w:val="nil"/>
              <w:left w:val="nil"/>
              <w:bottom w:val="single" w:sz="4" w:space="0" w:color="auto"/>
              <w:right w:val="single" w:sz="4" w:space="0" w:color="auto"/>
            </w:tcBorders>
            <w:shd w:val="clear" w:color="auto" w:fill="auto"/>
            <w:noWrap/>
            <w:vAlign w:val="center"/>
            <w:hideMark/>
          </w:tcPr>
          <w:p w14:paraId="399B70E8"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350" w:type="dxa"/>
            <w:tcBorders>
              <w:top w:val="nil"/>
              <w:left w:val="nil"/>
              <w:bottom w:val="single" w:sz="4" w:space="0" w:color="auto"/>
              <w:right w:val="single" w:sz="4" w:space="0" w:color="auto"/>
            </w:tcBorders>
            <w:shd w:val="clear" w:color="auto" w:fill="auto"/>
            <w:noWrap/>
            <w:vAlign w:val="center"/>
            <w:hideMark/>
          </w:tcPr>
          <w:p w14:paraId="1B47419C"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r>
      <w:tr w:rsidR="00B7250E" w:rsidRPr="00477614" w14:paraId="4ED0CE9F"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59AFB27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Inv</w:t>
            </w:r>
          </w:p>
        </w:tc>
        <w:tc>
          <w:tcPr>
            <w:tcW w:w="1559" w:type="dxa"/>
            <w:tcBorders>
              <w:top w:val="nil"/>
              <w:left w:val="nil"/>
              <w:bottom w:val="single" w:sz="4" w:space="0" w:color="auto"/>
              <w:right w:val="single" w:sz="4" w:space="0" w:color="auto"/>
            </w:tcBorders>
            <w:shd w:val="clear" w:color="auto" w:fill="auto"/>
            <w:noWrap/>
            <w:vAlign w:val="center"/>
            <w:hideMark/>
          </w:tcPr>
          <w:p w14:paraId="445EA85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93" w:type="dxa"/>
            <w:tcBorders>
              <w:top w:val="nil"/>
              <w:left w:val="nil"/>
              <w:bottom w:val="single" w:sz="4" w:space="0" w:color="auto"/>
              <w:right w:val="single" w:sz="4" w:space="0" w:color="auto"/>
            </w:tcBorders>
            <w:shd w:val="clear" w:color="auto" w:fill="auto"/>
            <w:noWrap/>
            <w:vAlign w:val="center"/>
            <w:hideMark/>
          </w:tcPr>
          <w:p w14:paraId="7E6D106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25.51515</w:t>
            </w:r>
          </w:p>
        </w:tc>
        <w:tc>
          <w:tcPr>
            <w:tcW w:w="1942" w:type="dxa"/>
            <w:tcBorders>
              <w:top w:val="nil"/>
              <w:left w:val="nil"/>
              <w:bottom w:val="single" w:sz="4" w:space="0" w:color="auto"/>
              <w:right w:val="single" w:sz="4" w:space="0" w:color="auto"/>
            </w:tcBorders>
            <w:shd w:val="clear" w:color="auto" w:fill="auto"/>
            <w:noWrap/>
            <w:vAlign w:val="center"/>
            <w:hideMark/>
          </w:tcPr>
          <w:p w14:paraId="391A665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10.23183</w:t>
            </w:r>
          </w:p>
        </w:tc>
        <w:tc>
          <w:tcPr>
            <w:tcW w:w="1041" w:type="dxa"/>
            <w:tcBorders>
              <w:top w:val="nil"/>
              <w:left w:val="nil"/>
              <w:bottom w:val="single" w:sz="4" w:space="0" w:color="auto"/>
              <w:right w:val="single" w:sz="4" w:space="0" w:color="auto"/>
            </w:tcBorders>
            <w:shd w:val="clear" w:color="auto" w:fill="auto"/>
            <w:noWrap/>
            <w:vAlign w:val="center"/>
            <w:hideMark/>
          </w:tcPr>
          <w:p w14:paraId="44D47F8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3.94866</w:t>
            </w:r>
          </w:p>
        </w:tc>
        <w:tc>
          <w:tcPr>
            <w:tcW w:w="1041" w:type="dxa"/>
            <w:tcBorders>
              <w:top w:val="nil"/>
              <w:left w:val="nil"/>
              <w:bottom w:val="single" w:sz="4" w:space="0" w:color="auto"/>
              <w:right w:val="single" w:sz="4" w:space="0" w:color="auto"/>
            </w:tcBorders>
            <w:shd w:val="clear" w:color="auto" w:fill="auto"/>
            <w:noWrap/>
            <w:vAlign w:val="center"/>
            <w:hideMark/>
          </w:tcPr>
          <w:p w14:paraId="272E38A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69.57143</w:t>
            </w:r>
          </w:p>
        </w:tc>
        <w:tc>
          <w:tcPr>
            <w:tcW w:w="1350" w:type="dxa"/>
            <w:tcBorders>
              <w:top w:val="nil"/>
              <w:left w:val="nil"/>
              <w:bottom w:val="single" w:sz="4" w:space="0" w:color="auto"/>
              <w:right w:val="single" w:sz="4" w:space="0" w:color="auto"/>
            </w:tcBorders>
            <w:shd w:val="clear" w:color="auto" w:fill="auto"/>
            <w:noWrap/>
            <w:vAlign w:val="center"/>
            <w:hideMark/>
          </w:tcPr>
          <w:p w14:paraId="33408F9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1000</w:t>
            </w:r>
          </w:p>
        </w:tc>
      </w:tr>
      <w:tr w:rsidR="00B7250E" w:rsidRPr="00477614" w14:paraId="5AD0FC52"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3B9389E5"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261DF1C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93" w:type="dxa"/>
            <w:tcBorders>
              <w:top w:val="nil"/>
              <w:left w:val="nil"/>
              <w:bottom w:val="single" w:sz="4" w:space="0" w:color="auto"/>
              <w:right w:val="single" w:sz="4" w:space="0" w:color="auto"/>
            </w:tcBorders>
            <w:shd w:val="clear" w:color="auto" w:fill="auto"/>
            <w:noWrap/>
            <w:vAlign w:val="center"/>
            <w:hideMark/>
          </w:tcPr>
          <w:p w14:paraId="65D0519A"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03D76EA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9.340958</w:t>
            </w:r>
          </w:p>
        </w:tc>
        <w:tc>
          <w:tcPr>
            <w:tcW w:w="1041" w:type="dxa"/>
            <w:tcBorders>
              <w:top w:val="nil"/>
              <w:left w:val="nil"/>
              <w:bottom w:val="single" w:sz="4" w:space="0" w:color="auto"/>
              <w:right w:val="single" w:sz="4" w:space="0" w:color="auto"/>
            </w:tcBorders>
            <w:shd w:val="clear" w:color="auto" w:fill="auto"/>
            <w:noWrap/>
            <w:vAlign w:val="center"/>
            <w:hideMark/>
          </w:tcPr>
          <w:p w14:paraId="7ABC606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12.9618</w:t>
            </w:r>
          </w:p>
        </w:tc>
        <w:tc>
          <w:tcPr>
            <w:tcW w:w="1041" w:type="dxa"/>
            <w:tcBorders>
              <w:top w:val="nil"/>
              <w:left w:val="nil"/>
              <w:bottom w:val="single" w:sz="4" w:space="0" w:color="auto"/>
              <w:right w:val="single" w:sz="4" w:space="0" w:color="auto"/>
            </w:tcBorders>
            <w:shd w:val="clear" w:color="auto" w:fill="auto"/>
            <w:noWrap/>
            <w:vAlign w:val="center"/>
            <w:hideMark/>
          </w:tcPr>
          <w:p w14:paraId="27CBD6B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51.9775</w:t>
            </w:r>
          </w:p>
        </w:tc>
        <w:tc>
          <w:tcPr>
            <w:tcW w:w="1350" w:type="dxa"/>
            <w:tcBorders>
              <w:top w:val="nil"/>
              <w:left w:val="nil"/>
              <w:bottom w:val="single" w:sz="4" w:space="0" w:color="auto"/>
              <w:right w:val="single" w:sz="4" w:space="0" w:color="auto"/>
            </w:tcBorders>
            <w:shd w:val="clear" w:color="auto" w:fill="auto"/>
            <w:noWrap/>
            <w:vAlign w:val="center"/>
            <w:hideMark/>
          </w:tcPr>
          <w:p w14:paraId="51F90F6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w:t>
            </w:r>
          </w:p>
        </w:tc>
      </w:tr>
      <w:tr w:rsidR="00B7250E" w:rsidRPr="00477614" w14:paraId="7FF6F77A" w14:textId="77777777" w:rsidTr="00DB6756">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center"/>
            <w:hideMark/>
          </w:tcPr>
          <w:p w14:paraId="1E6CB314"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559" w:type="dxa"/>
            <w:tcBorders>
              <w:top w:val="nil"/>
              <w:left w:val="nil"/>
              <w:bottom w:val="single" w:sz="4" w:space="0" w:color="auto"/>
              <w:right w:val="single" w:sz="4" w:space="0" w:color="auto"/>
            </w:tcBorders>
            <w:shd w:val="clear" w:color="auto" w:fill="auto"/>
            <w:noWrap/>
            <w:vAlign w:val="center"/>
            <w:hideMark/>
          </w:tcPr>
          <w:p w14:paraId="4B1EBF3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93" w:type="dxa"/>
            <w:tcBorders>
              <w:top w:val="nil"/>
              <w:left w:val="nil"/>
              <w:bottom w:val="single" w:sz="4" w:space="0" w:color="auto"/>
              <w:right w:val="single" w:sz="4" w:space="0" w:color="auto"/>
            </w:tcBorders>
            <w:shd w:val="clear" w:color="auto" w:fill="auto"/>
            <w:noWrap/>
            <w:vAlign w:val="center"/>
            <w:hideMark/>
          </w:tcPr>
          <w:p w14:paraId="759A5640" w14:textId="77777777" w:rsidR="00B7250E" w:rsidRPr="00477614" w:rsidRDefault="00B7250E" w:rsidP="000842F8">
            <w:pPr>
              <w:spacing w:after="0" w:line="240" w:lineRule="auto"/>
              <w:rPr>
                <w:rFonts w:ascii="Times New Roman" w:eastAsia="Times New Roman" w:hAnsi="Times New Roman"/>
                <w:color w:val="000000"/>
                <w:lang w:val="en-PK" w:eastAsia="en-PK"/>
              </w:rPr>
            </w:pPr>
          </w:p>
        </w:tc>
        <w:tc>
          <w:tcPr>
            <w:tcW w:w="1942" w:type="dxa"/>
            <w:tcBorders>
              <w:top w:val="nil"/>
              <w:left w:val="nil"/>
              <w:bottom w:val="single" w:sz="4" w:space="0" w:color="auto"/>
              <w:right w:val="single" w:sz="4" w:space="0" w:color="auto"/>
            </w:tcBorders>
            <w:shd w:val="clear" w:color="auto" w:fill="auto"/>
            <w:noWrap/>
            <w:vAlign w:val="center"/>
            <w:hideMark/>
          </w:tcPr>
          <w:p w14:paraId="3CEBDB1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4.369941</w:t>
            </w:r>
          </w:p>
        </w:tc>
        <w:tc>
          <w:tcPr>
            <w:tcW w:w="1041" w:type="dxa"/>
            <w:tcBorders>
              <w:top w:val="nil"/>
              <w:left w:val="nil"/>
              <w:bottom w:val="single" w:sz="4" w:space="0" w:color="auto"/>
              <w:right w:val="single" w:sz="4" w:space="0" w:color="auto"/>
            </w:tcBorders>
            <w:shd w:val="clear" w:color="auto" w:fill="auto"/>
            <w:noWrap/>
            <w:vAlign w:val="center"/>
            <w:hideMark/>
          </w:tcPr>
          <w:p w14:paraId="3F402B4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6.445609</w:t>
            </w:r>
          </w:p>
        </w:tc>
        <w:tc>
          <w:tcPr>
            <w:tcW w:w="1041" w:type="dxa"/>
            <w:tcBorders>
              <w:top w:val="nil"/>
              <w:left w:val="nil"/>
              <w:bottom w:val="single" w:sz="4" w:space="0" w:color="auto"/>
              <w:right w:val="single" w:sz="4" w:space="0" w:color="auto"/>
            </w:tcBorders>
            <w:shd w:val="clear" w:color="auto" w:fill="auto"/>
            <w:noWrap/>
            <w:vAlign w:val="center"/>
            <w:hideMark/>
          </w:tcPr>
          <w:p w14:paraId="1BC88E7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55.91258</w:t>
            </w:r>
          </w:p>
        </w:tc>
        <w:tc>
          <w:tcPr>
            <w:tcW w:w="1350" w:type="dxa"/>
            <w:tcBorders>
              <w:top w:val="nil"/>
              <w:left w:val="nil"/>
              <w:bottom w:val="single" w:sz="4" w:space="0" w:color="auto"/>
              <w:right w:val="single" w:sz="4" w:space="0" w:color="auto"/>
            </w:tcBorders>
            <w:shd w:val="clear" w:color="auto" w:fill="auto"/>
            <w:noWrap/>
            <w:vAlign w:val="center"/>
            <w:hideMark/>
          </w:tcPr>
          <w:p w14:paraId="780F59D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bl>
    <w:p w14:paraId="40810A1E" w14:textId="77777777" w:rsidR="00B7250E" w:rsidRPr="00477614" w:rsidRDefault="00B7250E" w:rsidP="00B7250E">
      <w:pPr>
        <w:pStyle w:val="BodyText"/>
        <w:spacing w:before="120" w:after="120" w:line="360" w:lineRule="auto"/>
        <w:ind w:firstLine="599"/>
        <w:jc w:val="both"/>
      </w:pPr>
    </w:p>
    <w:p w14:paraId="4A0AE613" w14:textId="77777777" w:rsidR="00DC5EB2" w:rsidRDefault="00DC5EB2" w:rsidP="00DC5EB2">
      <w:pPr>
        <w:pStyle w:val="BodyText"/>
        <w:spacing w:before="120" w:after="120" w:line="360" w:lineRule="auto"/>
        <w:ind w:firstLine="719"/>
        <w:jc w:val="both"/>
      </w:pPr>
    </w:p>
    <w:p w14:paraId="7E5217F9" w14:textId="77777777" w:rsidR="00DC5EB2" w:rsidRDefault="00DC5EB2" w:rsidP="00DC5EB2">
      <w:pPr>
        <w:pStyle w:val="BodyText"/>
        <w:spacing w:before="120" w:after="120" w:line="360" w:lineRule="auto"/>
        <w:ind w:firstLine="719"/>
        <w:jc w:val="both"/>
      </w:pPr>
    </w:p>
    <w:p w14:paraId="5D0796E5" w14:textId="74A1CD68" w:rsidR="00DC5EB2" w:rsidRDefault="00DC5EB2" w:rsidP="00DC5EB2">
      <w:pPr>
        <w:pStyle w:val="BodyText"/>
        <w:spacing w:before="120" w:after="120" w:line="360" w:lineRule="auto"/>
        <w:ind w:firstLine="719"/>
        <w:jc w:val="both"/>
      </w:pPr>
      <w:r>
        <w:lastRenderedPageBreak/>
        <w:t xml:space="preserve">The summary statistics for the whole dataset, which includes data for both developed and developing countries, are presented in Table 2a. There are a total of 50 countries, 1000 observations (N=1000), 20 time periods (T=20), and 1000 observations (N=1000). The average annual percentage growth rate of the gross domestic product (GDP) is 3.364%; the minimum and maximum rates are 4.236% and 34.50%, respectively, and the standard deviation is -17.00%. Between nations, the GDP ranges from -0.539% to 8.691% with a 0.539% standard deviation in between. The average GDP growth over time is 30.074 percent, with a range of -16.461 to -16.461 percent, and a standard deviation of 3.816 percent. </w:t>
      </w:r>
    </w:p>
    <w:p w14:paraId="0734B95E" w14:textId="77777777" w:rsidR="00DC5EB2" w:rsidRDefault="00DC5EB2" w:rsidP="00DC5EB2">
      <w:pPr>
        <w:pStyle w:val="BodyText"/>
        <w:spacing w:before="120" w:after="120" w:line="360" w:lineRule="auto"/>
        <w:ind w:firstLine="719"/>
        <w:jc w:val="both"/>
      </w:pPr>
      <w:r>
        <w:t xml:space="preserve">Mean inflation as measured by the GDP Deflator (INFL) is 4.486 percent, with minimum and maximum values of -25.958 and 75.277 percent, respectively, and a standard deviation of 7.178 percent. The minimum INFL is -0.408 percent, the maximum is 22.350 percent, and the standard deviation is 3.529 percent amongst countries. The minimum INFL is -26.748 percent, the maximum is 57.413 percent, and the standard deviation is 6.269 percent among time periods. </w:t>
      </w:r>
    </w:p>
    <w:p w14:paraId="0CB80D63" w14:textId="77777777" w:rsidR="00DC5EB2" w:rsidRDefault="00DC5EB2" w:rsidP="00DC5EB2">
      <w:pPr>
        <w:pStyle w:val="BodyText"/>
        <w:spacing w:before="120" w:after="120" w:line="360" w:lineRule="auto"/>
        <w:ind w:firstLine="719"/>
        <w:jc w:val="both"/>
      </w:pPr>
      <w:r>
        <w:t xml:space="preserve">The minimum, maximum, and standard deviation for the mean unemployment rate as a percentage of the labor force (UNEMP) are 0.1 percent, 31.110 percent, and 6.999 percent, respectively. The UNEMP ranges from 0.428 percent to 24.968 percent with a standard deviation of 4.610 percent amongst nations. The minimum UNEMP is -2.754 percent, the maximum is 19.95 percent, and the standard deviation is 2.018 percent among time periods. </w:t>
      </w:r>
    </w:p>
    <w:p w14:paraId="0BE65853" w14:textId="77777777" w:rsidR="00DC5EB2" w:rsidRDefault="00DC5EB2" w:rsidP="00DC5EB2">
      <w:pPr>
        <w:pStyle w:val="BodyText"/>
        <w:spacing w:before="120" w:after="120" w:line="360" w:lineRule="auto"/>
        <w:ind w:firstLine="719"/>
        <w:jc w:val="both"/>
      </w:pPr>
      <w:r>
        <w:t xml:space="preserve">The median money supply (MS) as a percentage of GDP is 73.696 percent, with the minimum and largest amounts being 12.980 and 454.718 percent, respectively, and a standard deviation of 55.28%. The minimum MS is 21.114 percent, the maximum is 334.087 percent, and the standard deviation is 55.280 percent across all nations. The minimum MS is -28.159 percent, the maximum is 194.600 percent, and the standard deviation is 15.130 percent within time periods. </w:t>
      </w:r>
    </w:p>
    <w:p w14:paraId="1ED714F6" w14:textId="77777777" w:rsidR="00DC5EB2" w:rsidRDefault="00DC5EB2" w:rsidP="00DC5EB2">
      <w:pPr>
        <w:pStyle w:val="BodyText"/>
        <w:spacing w:before="120" w:after="120" w:line="360" w:lineRule="auto"/>
        <w:ind w:firstLine="719"/>
        <w:jc w:val="both"/>
      </w:pPr>
      <w:r>
        <w:t xml:space="preserve">The mean saving rate as a percentage of GDP (SAV) is 27.475; the minimum and greatest values are -21.038 and 83.180, respectively, and the standard deviation is 17.695. Between nations, the SAV ranges from -6.433 to 65.539 with a standard deviation of 16.955. The minimum SAV is 5.091, the maximum is 52.151, and the standard deviation is 5.576 within time periods. </w:t>
      </w:r>
    </w:p>
    <w:p w14:paraId="3C4BECAC" w14:textId="77777777" w:rsidR="00DC5EB2" w:rsidRDefault="00DC5EB2" w:rsidP="00DC5EB2">
      <w:pPr>
        <w:pStyle w:val="BodyText"/>
        <w:spacing w:before="120" w:after="120" w:line="360" w:lineRule="auto"/>
        <w:ind w:firstLine="719"/>
        <w:jc w:val="both"/>
      </w:pPr>
      <w:r>
        <w:t xml:space="preserve">The mean lending interest rate (IR) is 9.444, while the minimum and maximum values are -1 and 118.380, respectively, and the standard deviation is 8.387. Between nations, the IR ranges from 1.205 to 44.260 with a standard variation of 7.119. The minimum IR is -7.424, the maximum </w:t>
      </w:r>
      <w:r>
        <w:lastRenderedPageBreak/>
        <w:t>is 107.419, and the standard deviation is 4.542 within time periods.</w:t>
      </w:r>
    </w:p>
    <w:p w14:paraId="47C34B04" w14:textId="77777777" w:rsidR="00DC5EB2" w:rsidRDefault="00DC5EB2" w:rsidP="00DC5EB2">
      <w:pPr>
        <w:pStyle w:val="BodyText"/>
        <w:spacing w:before="120" w:after="120" w:line="360" w:lineRule="auto"/>
        <w:ind w:firstLine="719"/>
        <w:jc w:val="both"/>
      </w:pPr>
      <w:r>
        <w:t>The average exchange rate (ER) is 356.528, with the minimum and maximum values being 0.179 and 14582.200, respectively, and a standard deviation of 1620.659. Between nations, the ER ranges from 0.293 to 11092.430 with a standard deviation of 1602.922. The ER for each time period ranges from -2158.769 to 3846.301 with a standard deviation of 325.647.</w:t>
      </w:r>
    </w:p>
    <w:p w14:paraId="2A21ABB3" w14:textId="77777777" w:rsidR="00DC5EB2" w:rsidRDefault="00DC5EB2" w:rsidP="00DC5EB2">
      <w:pPr>
        <w:pStyle w:val="BodyText"/>
        <w:spacing w:before="120" w:after="120" w:line="360" w:lineRule="auto"/>
        <w:ind w:firstLine="719"/>
        <w:jc w:val="both"/>
      </w:pPr>
      <w:r>
        <w:t>The mean investment rate as a percentage of GDP (INV) is 25.515; the minimum and maximum values are 3.949 and 69.571, respectively, and the standard deviation is 10.232. The smallest INV is 12.962, the maximum is 51.977, and the standard deviation is 9.341 amongst nations. The minimum INV is 6.446, the maximum is 55.913, and the standard variation is 4.370 within time periods.</w:t>
      </w:r>
    </w:p>
    <w:p w14:paraId="5464ACAF" w14:textId="77777777" w:rsidR="00B7250E" w:rsidRDefault="00B7250E" w:rsidP="00B7250E">
      <w:pPr>
        <w:pStyle w:val="BodyText"/>
        <w:spacing w:before="120" w:after="120" w:line="360" w:lineRule="auto"/>
        <w:ind w:firstLine="719"/>
        <w:jc w:val="both"/>
      </w:pPr>
    </w:p>
    <w:p w14:paraId="35419DA7" w14:textId="77777777" w:rsidR="00B7250E" w:rsidRDefault="00B7250E" w:rsidP="00B7250E">
      <w:pPr>
        <w:pStyle w:val="BodyText"/>
        <w:spacing w:before="120" w:after="120" w:line="360" w:lineRule="auto"/>
        <w:ind w:firstLine="719"/>
        <w:jc w:val="both"/>
      </w:pPr>
    </w:p>
    <w:p w14:paraId="3149CE9C" w14:textId="77777777" w:rsidR="00B7250E" w:rsidRDefault="00B7250E" w:rsidP="00B7250E">
      <w:pPr>
        <w:pStyle w:val="BodyText"/>
        <w:spacing w:before="120" w:after="120" w:line="360" w:lineRule="auto"/>
        <w:ind w:firstLine="719"/>
        <w:jc w:val="both"/>
      </w:pPr>
    </w:p>
    <w:p w14:paraId="77880053" w14:textId="77777777" w:rsidR="00B7250E" w:rsidRDefault="00B7250E" w:rsidP="00B7250E">
      <w:pPr>
        <w:pStyle w:val="BodyText"/>
        <w:spacing w:before="120" w:after="120" w:line="360" w:lineRule="auto"/>
        <w:ind w:firstLine="719"/>
        <w:jc w:val="both"/>
      </w:pPr>
    </w:p>
    <w:p w14:paraId="37815F32" w14:textId="77777777" w:rsidR="00B7250E" w:rsidRDefault="00B7250E" w:rsidP="00B7250E">
      <w:pPr>
        <w:pStyle w:val="BodyText"/>
        <w:spacing w:before="120" w:after="120" w:line="360" w:lineRule="auto"/>
        <w:ind w:firstLine="719"/>
        <w:jc w:val="both"/>
      </w:pPr>
    </w:p>
    <w:p w14:paraId="792DE27E" w14:textId="77777777" w:rsidR="00B7250E" w:rsidRDefault="00B7250E" w:rsidP="00B7250E">
      <w:pPr>
        <w:pStyle w:val="BodyText"/>
        <w:spacing w:before="120" w:after="120" w:line="360" w:lineRule="auto"/>
        <w:ind w:firstLine="719"/>
        <w:jc w:val="both"/>
      </w:pPr>
    </w:p>
    <w:p w14:paraId="7056FA1A" w14:textId="77777777" w:rsidR="00B7250E" w:rsidRDefault="00B7250E" w:rsidP="00B7250E">
      <w:pPr>
        <w:pStyle w:val="BodyText"/>
        <w:spacing w:before="120" w:after="120" w:line="360" w:lineRule="auto"/>
        <w:ind w:firstLine="719"/>
        <w:jc w:val="both"/>
      </w:pPr>
    </w:p>
    <w:p w14:paraId="53C59AE0" w14:textId="77777777" w:rsidR="00B7250E" w:rsidRDefault="00B7250E" w:rsidP="00B7250E">
      <w:pPr>
        <w:pStyle w:val="BodyText"/>
        <w:spacing w:before="120" w:after="120" w:line="360" w:lineRule="auto"/>
        <w:ind w:firstLine="719"/>
        <w:jc w:val="both"/>
      </w:pPr>
    </w:p>
    <w:p w14:paraId="5ED35EB6" w14:textId="77777777" w:rsidR="00B7250E" w:rsidRDefault="00B7250E" w:rsidP="00B7250E">
      <w:pPr>
        <w:pStyle w:val="BodyText"/>
        <w:spacing w:before="120" w:after="120" w:line="360" w:lineRule="auto"/>
        <w:ind w:firstLine="719"/>
        <w:jc w:val="both"/>
      </w:pPr>
    </w:p>
    <w:p w14:paraId="6DE55610" w14:textId="77777777" w:rsidR="00B7250E" w:rsidRDefault="00B7250E" w:rsidP="00B7250E">
      <w:pPr>
        <w:pStyle w:val="BodyText"/>
        <w:spacing w:before="120" w:after="120" w:line="360" w:lineRule="auto"/>
        <w:ind w:firstLine="719"/>
        <w:jc w:val="both"/>
      </w:pPr>
    </w:p>
    <w:p w14:paraId="12239DE0" w14:textId="77777777" w:rsidR="00B7250E" w:rsidRDefault="00B7250E" w:rsidP="00B7250E">
      <w:pPr>
        <w:pStyle w:val="BodyText"/>
        <w:spacing w:before="120" w:after="120" w:line="360" w:lineRule="auto"/>
        <w:ind w:firstLine="719"/>
        <w:jc w:val="both"/>
      </w:pPr>
    </w:p>
    <w:p w14:paraId="7B6C49CD" w14:textId="77777777" w:rsidR="00B7250E" w:rsidRDefault="00B7250E" w:rsidP="00B7250E">
      <w:pPr>
        <w:pStyle w:val="BodyText"/>
        <w:spacing w:before="120" w:after="120" w:line="360" w:lineRule="auto"/>
        <w:ind w:firstLine="719"/>
        <w:jc w:val="both"/>
      </w:pPr>
    </w:p>
    <w:p w14:paraId="04583CDB" w14:textId="4E783868" w:rsidR="00B7250E" w:rsidRDefault="00B7250E" w:rsidP="00B7250E">
      <w:pPr>
        <w:pStyle w:val="BodyText"/>
        <w:spacing w:before="120" w:after="120" w:line="360" w:lineRule="auto"/>
        <w:ind w:firstLine="719"/>
        <w:jc w:val="both"/>
      </w:pPr>
    </w:p>
    <w:p w14:paraId="7518D7CD" w14:textId="551BD480" w:rsidR="009309AC" w:rsidRDefault="009309AC" w:rsidP="00B7250E">
      <w:pPr>
        <w:pStyle w:val="BodyText"/>
        <w:spacing w:before="120" w:after="120" w:line="360" w:lineRule="auto"/>
        <w:ind w:firstLine="719"/>
        <w:jc w:val="both"/>
      </w:pPr>
    </w:p>
    <w:p w14:paraId="27B40440" w14:textId="4013C53F" w:rsidR="009309AC" w:rsidRDefault="009309AC" w:rsidP="00B7250E">
      <w:pPr>
        <w:pStyle w:val="BodyText"/>
        <w:spacing w:before="120" w:after="120" w:line="360" w:lineRule="auto"/>
        <w:ind w:firstLine="719"/>
        <w:jc w:val="both"/>
      </w:pPr>
    </w:p>
    <w:p w14:paraId="0CB225E9" w14:textId="77777777" w:rsidR="00B7250E" w:rsidRPr="00477614" w:rsidRDefault="00B7250E" w:rsidP="00DB6756">
      <w:pPr>
        <w:pStyle w:val="BodyText"/>
        <w:spacing w:before="120" w:after="120" w:line="360" w:lineRule="auto"/>
        <w:jc w:val="both"/>
      </w:pPr>
    </w:p>
    <w:tbl>
      <w:tblPr>
        <w:tblW w:w="7608" w:type="dxa"/>
        <w:jc w:val="center"/>
        <w:tblLook w:val="04A0" w:firstRow="1" w:lastRow="0" w:firstColumn="1" w:lastColumn="0" w:noHBand="0" w:noVBand="1"/>
      </w:tblPr>
      <w:tblGrid>
        <w:gridCol w:w="1276"/>
        <w:gridCol w:w="949"/>
        <w:gridCol w:w="1041"/>
        <w:gridCol w:w="1041"/>
        <w:gridCol w:w="1225"/>
        <w:gridCol w:w="1041"/>
        <w:gridCol w:w="1350"/>
      </w:tblGrid>
      <w:tr w:rsidR="00B7250E" w:rsidRPr="00477614" w14:paraId="087B9B36" w14:textId="77777777" w:rsidTr="000842F8">
        <w:trPr>
          <w:trHeight w:val="288"/>
          <w:jc w:val="center"/>
        </w:trPr>
        <w:tc>
          <w:tcPr>
            <w:tcW w:w="1276" w:type="dxa"/>
            <w:tcBorders>
              <w:top w:val="nil"/>
              <w:left w:val="nil"/>
              <w:bottom w:val="nil"/>
              <w:right w:val="nil"/>
            </w:tcBorders>
            <w:shd w:val="clear" w:color="auto" w:fill="auto"/>
            <w:noWrap/>
            <w:vAlign w:val="bottom"/>
            <w:hideMark/>
          </w:tcPr>
          <w:p w14:paraId="296525C0"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r w:rsidRPr="00477614">
              <w:rPr>
                <w:rFonts w:ascii="Times New Roman" w:eastAsia="Times New Roman" w:hAnsi="Times New Roman"/>
                <w:b/>
                <w:bCs/>
                <w:color w:val="000000"/>
                <w:lang w:val="en-PK" w:eastAsia="en-PK"/>
              </w:rPr>
              <w:lastRenderedPageBreak/>
              <w:t xml:space="preserve">Table </w:t>
            </w:r>
            <w:r w:rsidRPr="00477614">
              <w:rPr>
                <w:rFonts w:ascii="Times New Roman" w:eastAsia="Times New Roman" w:hAnsi="Times New Roman"/>
                <w:b/>
                <w:bCs/>
                <w:color w:val="000000"/>
                <w:lang w:eastAsia="en-PK"/>
              </w:rPr>
              <w:t>2</w:t>
            </w:r>
            <w:r w:rsidRPr="00477614">
              <w:rPr>
                <w:rFonts w:ascii="Times New Roman" w:eastAsia="Times New Roman" w:hAnsi="Times New Roman"/>
                <w:b/>
                <w:bCs/>
                <w:color w:val="000000"/>
                <w:lang w:val="en-PK" w:eastAsia="en-PK"/>
              </w:rPr>
              <w:t>b</w:t>
            </w:r>
          </w:p>
        </w:tc>
        <w:tc>
          <w:tcPr>
            <w:tcW w:w="634" w:type="dxa"/>
            <w:tcBorders>
              <w:top w:val="nil"/>
              <w:left w:val="nil"/>
              <w:bottom w:val="nil"/>
              <w:right w:val="nil"/>
            </w:tcBorders>
            <w:shd w:val="clear" w:color="auto" w:fill="auto"/>
            <w:noWrap/>
            <w:vAlign w:val="bottom"/>
            <w:hideMark/>
          </w:tcPr>
          <w:p w14:paraId="286602E1"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p>
        </w:tc>
        <w:tc>
          <w:tcPr>
            <w:tcW w:w="1041" w:type="dxa"/>
            <w:tcBorders>
              <w:top w:val="nil"/>
              <w:left w:val="nil"/>
              <w:bottom w:val="nil"/>
              <w:right w:val="nil"/>
            </w:tcBorders>
            <w:shd w:val="clear" w:color="auto" w:fill="auto"/>
            <w:noWrap/>
            <w:vAlign w:val="bottom"/>
            <w:hideMark/>
          </w:tcPr>
          <w:p w14:paraId="6C893A31"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41" w:type="dxa"/>
            <w:tcBorders>
              <w:top w:val="nil"/>
              <w:left w:val="nil"/>
              <w:bottom w:val="nil"/>
              <w:right w:val="nil"/>
            </w:tcBorders>
            <w:shd w:val="clear" w:color="auto" w:fill="auto"/>
            <w:noWrap/>
            <w:vAlign w:val="bottom"/>
            <w:hideMark/>
          </w:tcPr>
          <w:p w14:paraId="678A5C70"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225" w:type="dxa"/>
            <w:tcBorders>
              <w:top w:val="nil"/>
              <w:left w:val="nil"/>
              <w:bottom w:val="nil"/>
              <w:right w:val="nil"/>
            </w:tcBorders>
            <w:shd w:val="clear" w:color="auto" w:fill="auto"/>
            <w:noWrap/>
            <w:vAlign w:val="bottom"/>
            <w:hideMark/>
          </w:tcPr>
          <w:p w14:paraId="42093198"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41" w:type="dxa"/>
            <w:tcBorders>
              <w:top w:val="nil"/>
              <w:left w:val="nil"/>
              <w:bottom w:val="nil"/>
              <w:right w:val="nil"/>
            </w:tcBorders>
            <w:shd w:val="clear" w:color="auto" w:fill="auto"/>
            <w:noWrap/>
            <w:vAlign w:val="bottom"/>
            <w:hideMark/>
          </w:tcPr>
          <w:p w14:paraId="75C06630"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350" w:type="dxa"/>
            <w:tcBorders>
              <w:top w:val="nil"/>
              <w:left w:val="nil"/>
              <w:bottom w:val="nil"/>
              <w:right w:val="nil"/>
            </w:tcBorders>
            <w:shd w:val="clear" w:color="auto" w:fill="auto"/>
            <w:noWrap/>
            <w:vAlign w:val="bottom"/>
            <w:hideMark/>
          </w:tcPr>
          <w:p w14:paraId="711D34B3"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353F4F11" w14:textId="77777777" w:rsidTr="000842F8">
        <w:trPr>
          <w:trHeight w:val="288"/>
          <w:jc w:val="center"/>
        </w:trPr>
        <w:tc>
          <w:tcPr>
            <w:tcW w:w="5217" w:type="dxa"/>
            <w:gridSpan w:val="5"/>
            <w:tcBorders>
              <w:top w:val="nil"/>
              <w:left w:val="nil"/>
              <w:bottom w:val="nil"/>
              <w:right w:val="nil"/>
            </w:tcBorders>
            <w:shd w:val="clear" w:color="auto" w:fill="auto"/>
            <w:noWrap/>
            <w:vAlign w:val="bottom"/>
            <w:hideMark/>
          </w:tcPr>
          <w:p w14:paraId="08FE148D"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r w:rsidRPr="00477614">
              <w:rPr>
                <w:rFonts w:ascii="Times New Roman" w:eastAsia="Times New Roman" w:hAnsi="Times New Roman"/>
                <w:i/>
                <w:iCs/>
                <w:color w:val="000000"/>
                <w:lang w:val="en-PK" w:eastAsia="en-PK"/>
              </w:rPr>
              <w:t>Summary Statistics: Developed Countries Data</w:t>
            </w:r>
          </w:p>
        </w:tc>
        <w:tc>
          <w:tcPr>
            <w:tcW w:w="1041" w:type="dxa"/>
            <w:tcBorders>
              <w:top w:val="nil"/>
              <w:left w:val="nil"/>
              <w:bottom w:val="nil"/>
              <w:right w:val="nil"/>
            </w:tcBorders>
            <w:shd w:val="clear" w:color="auto" w:fill="auto"/>
            <w:noWrap/>
            <w:vAlign w:val="bottom"/>
            <w:hideMark/>
          </w:tcPr>
          <w:p w14:paraId="166725F7"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p>
        </w:tc>
        <w:tc>
          <w:tcPr>
            <w:tcW w:w="1350" w:type="dxa"/>
            <w:tcBorders>
              <w:top w:val="nil"/>
              <w:left w:val="nil"/>
              <w:bottom w:val="nil"/>
              <w:right w:val="nil"/>
            </w:tcBorders>
            <w:shd w:val="clear" w:color="auto" w:fill="auto"/>
            <w:noWrap/>
            <w:vAlign w:val="bottom"/>
            <w:hideMark/>
          </w:tcPr>
          <w:p w14:paraId="0E2825D0"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2326DF58" w14:textId="77777777" w:rsidTr="000842F8">
        <w:trPr>
          <w:trHeight w:val="540"/>
          <w:jc w:val="center"/>
        </w:trPr>
        <w:tc>
          <w:tcPr>
            <w:tcW w:w="1276"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8C902FC"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Variable</w:t>
            </w:r>
          </w:p>
        </w:tc>
        <w:tc>
          <w:tcPr>
            <w:tcW w:w="634" w:type="dxa"/>
            <w:tcBorders>
              <w:top w:val="single" w:sz="4" w:space="0" w:color="auto"/>
              <w:left w:val="nil"/>
              <w:bottom w:val="single" w:sz="8" w:space="0" w:color="auto"/>
              <w:right w:val="single" w:sz="4" w:space="0" w:color="auto"/>
            </w:tcBorders>
            <w:shd w:val="clear" w:color="auto" w:fill="auto"/>
            <w:noWrap/>
            <w:vAlign w:val="center"/>
            <w:hideMark/>
          </w:tcPr>
          <w:p w14:paraId="32846626"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 </w:t>
            </w:r>
          </w:p>
        </w:tc>
        <w:tc>
          <w:tcPr>
            <w:tcW w:w="1041" w:type="dxa"/>
            <w:tcBorders>
              <w:top w:val="single" w:sz="4" w:space="0" w:color="auto"/>
              <w:left w:val="nil"/>
              <w:bottom w:val="single" w:sz="8" w:space="0" w:color="auto"/>
              <w:right w:val="single" w:sz="4" w:space="0" w:color="auto"/>
            </w:tcBorders>
            <w:shd w:val="clear" w:color="auto" w:fill="auto"/>
            <w:noWrap/>
            <w:vAlign w:val="center"/>
            <w:hideMark/>
          </w:tcPr>
          <w:p w14:paraId="1C4F8929"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Mean</w:t>
            </w:r>
          </w:p>
        </w:tc>
        <w:tc>
          <w:tcPr>
            <w:tcW w:w="1041" w:type="dxa"/>
            <w:tcBorders>
              <w:top w:val="single" w:sz="4" w:space="0" w:color="auto"/>
              <w:left w:val="nil"/>
              <w:bottom w:val="single" w:sz="8" w:space="0" w:color="auto"/>
              <w:right w:val="single" w:sz="4" w:space="0" w:color="auto"/>
            </w:tcBorders>
            <w:shd w:val="clear" w:color="auto" w:fill="auto"/>
            <w:noWrap/>
            <w:vAlign w:val="center"/>
            <w:hideMark/>
          </w:tcPr>
          <w:p w14:paraId="324DBD11"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Std. Dev.</w:t>
            </w:r>
          </w:p>
        </w:tc>
        <w:tc>
          <w:tcPr>
            <w:tcW w:w="1225" w:type="dxa"/>
            <w:tcBorders>
              <w:top w:val="single" w:sz="4" w:space="0" w:color="auto"/>
              <w:left w:val="nil"/>
              <w:bottom w:val="single" w:sz="8" w:space="0" w:color="auto"/>
              <w:right w:val="single" w:sz="4" w:space="0" w:color="auto"/>
            </w:tcBorders>
            <w:shd w:val="clear" w:color="auto" w:fill="auto"/>
            <w:noWrap/>
            <w:vAlign w:val="center"/>
            <w:hideMark/>
          </w:tcPr>
          <w:p w14:paraId="6B5B007A"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Min</w:t>
            </w:r>
          </w:p>
        </w:tc>
        <w:tc>
          <w:tcPr>
            <w:tcW w:w="1041" w:type="dxa"/>
            <w:tcBorders>
              <w:top w:val="single" w:sz="4" w:space="0" w:color="auto"/>
              <w:left w:val="nil"/>
              <w:bottom w:val="single" w:sz="8" w:space="0" w:color="auto"/>
              <w:right w:val="single" w:sz="4" w:space="0" w:color="auto"/>
            </w:tcBorders>
            <w:shd w:val="clear" w:color="auto" w:fill="auto"/>
            <w:noWrap/>
            <w:vAlign w:val="center"/>
            <w:hideMark/>
          </w:tcPr>
          <w:p w14:paraId="1D2E3737"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Max</w:t>
            </w:r>
          </w:p>
        </w:tc>
        <w:tc>
          <w:tcPr>
            <w:tcW w:w="1350" w:type="dxa"/>
            <w:tcBorders>
              <w:top w:val="single" w:sz="4" w:space="0" w:color="auto"/>
              <w:left w:val="nil"/>
              <w:bottom w:val="single" w:sz="8" w:space="0" w:color="auto"/>
              <w:right w:val="single" w:sz="4" w:space="0" w:color="auto"/>
            </w:tcBorders>
            <w:shd w:val="clear" w:color="auto" w:fill="auto"/>
            <w:noWrap/>
            <w:vAlign w:val="center"/>
            <w:hideMark/>
          </w:tcPr>
          <w:p w14:paraId="11090C3B"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Observations</w:t>
            </w:r>
          </w:p>
        </w:tc>
      </w:tr>
      <w:tr w:rsidR="00B7250E" w:rsidRPr="00477614" w14:paraId="4451C2BF"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552F76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GDP</w:t>
            </w:r>
          </w:p>
        </w:tc>
        <w:tc>
          <w:tcPr>
            <w:tcW w:w="634" w:type="dxa"/>
            <w:tcBorders>
              <w:top w:val="nil"/>
              <w:left w:val="nil"/>
              <w:bottom w:val="single" w:sz="4" w:space="0" w:color="auto"/>
              <w:right w:val="single" w:sz="4" w:space="0" w:color="auto"/>
            </w:tcBorders>
            <w:shd w:val="clear" w:color="auto" w:fill="auto"/>
            <w:noWrap/>
            <w:vAlign w:val="bottom"/>
            <w:hideMark/>
          </w:tcPr>
          <w:p w14:paraId="7AE917D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1041" w:type="dxa"/>
            <w:tcBorders>
              <w:top w:val="nil"/>
              <w:left w:val="nil"/>
              <w:bottom w:val="single" w:sz="4" w:space="0" w:color="auto"/>
              <w:right w:val="single" w:sz="4" w:space="0" w:color="auto"/>
            </w:tcBorders>
            <w:shd w:val="clear" w:color="auto" w:fill="auto"/>
            <w:noWrap/>
            <w:vAlign w:val="bottom"/>
            <w:hideMark/>
          </w:tcPr>
          <w:p w14:paraId="5B4521A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2.542198</w:t>
            </w:r>
          </w:p>
        </w:tc>
        <w:tc>
          <w:tcPr>
            <w:tcW w:w="1041" w:type="dxa"/>
            <w:tcBorders>
              <w:top w:val="nil"/>
              <w:left w:val="nil"/>
              <w:bottom w:val="single" w:sz="4" w:space="0" w:color="auto"/>
              <w:right w:val="single" w:sz="4" w:space="0" w:color="auto"/>
            </w:tcBorders>
            <w:shd w:val="clear" w:color="auto" w:fill="auto"/>
            <w:noWrap/>
            <w:vAlign w:val="bottom"/>
            <w:hideMark/>
          </w:tcPr>
          <w:p w14:paraId="062999B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3.826672</w:t>
            </w:r>
          </w:p>
        </w:tc>
        <w:tc>
          <w:tcPr>
            <w:tcW w:w="1225" w:type="dxa"/>
            <w:tcBorders>
              <w:top w:val="nil"/>
              <w:left w:val="nil"/>
              <w:bottom w:val="single" w:sz="4" w:space="0" w:color="auto"/>
              <w:right w:val="single" w:sz="4" w:space="0" w:color="auto"/>
            </w:tcBorders>
            <w:shd w:val="clear" w:color="auto" w:fill="auto"/>
            <w:noWrap/>
            <w:vAlign w:val="bottom"/>
            <w:hideMark/>
          </w:tcPr>
          <w:p w14:paraId="04FB510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-11.03086</w:t>
            </w:r>
          </w:p>
        </w:tc>
        <w:tc>
          <w:tcPr>
            <w:tcW w:w="1041" w:type="dxa"/>
            <w:tcBorders>
              <w:top w:val="nil"/>
              <w:left w:val="nil"/>
              <w:bottom w:val="single" w:sz="4" w:space="0" w:color="auto"/>
              <w:right w:val="single" w:sz="4" w:space="0" w:color="auto"/>
            </w:tcBorders>
            <w:shd w:val="clear" w:color="auto" w:fill="auto"/>
            <w:noWrap/>
            <w:vAlign w:val="bottom"/>
            <w:hideMark/>
          </w:tcPr>
          <w:p w14:paraId="38607F4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26.17025</w:t>
            </w:r>
          </w:p>
        </w:tc>
        <w:tc>
          <w:tcPr>
            <w:tcW w:w="1350" w:type="dxa"/>
            <w:tcBorders>
              <w:top w:val="nil"/>
              <w:left w:val="nil"/>
              <w:bottom w:val="single" w:sz="4" w:space="0" w:color="auto"/>
              <w:right w:val="single" w:sz="4" w:space="0" w:color="auto"/>
            </w:tcBorders>
            <w:shd w:val="clear" w:color="auto" w:fill="auto"/>
            <w:noWrap/>
            <w:vAlign w:val="bottom"/>
            <w:hideMark/>
          </w:tcPr>
          <w:p w14:paraId="69001C7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370541A2"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FA9035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61F1CDE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1041" w:type="dxa"/>
            <w:tcBorders>
              <w:top w:val="nil"/>
              <w:left w:val="nil"/>
              <w:bottom w:val="single" w:sz="4" w:space="0" w:color="auto"/>
              <w:right w:val="single" w:sz="4" w:space="0" w:color="auto"/>
            </w:tcBorders>
            <w:shd w:val="clear" w:color="auto" w:fill="auto"/>
            <w:noWrap/>
            <w:vAlign w:val="bottom"/>
            <w:hideMark/>
          </w:tcPr>
          <w:p w14:paraId="147645E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1864A75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1.574208</w:t>
            </w:r>
          </w:p>
        </w:tc>
        <w:tc>
          <w:tcPr>
            <w:tcW w:w="1225" w:type="dxa"/>
            <w:tcBorders>
              <w:top w:val="nil"/>
              <w:left w:val="nil"/>
              <w:bottom w:val="single" w:sz="4" w:space="0" w:color="auto"/>
              <w:right w:val="single" w:sz="4" w:space="0" w:color="auto"/>
            </w:tcBorders>
            <w:shd w:val="clear" w:color="auto" w:fill="auto"/>
            <w:noWrap/>
            <w:vAlign w:val="bottom"/>
            <w:hideMark/>
          </w:tcPr>
          <w:p w14:paraId="6874176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0.5393676</w:t>
            </w:r>
          </w:p>
        </w:tc>
        <w:tc>
          <w:tcPr>
            <w:tcW w:w="1041" w:type="dxa"/>
            <w:tcBorders>
              <w:top w:val="nil"/>
              <w:left w:val="nil"/>
              <w:bottom w:val="single" w:sz="4" w:space="0" w:color="auto"/>
              <w:right w:val="single" w:sz="4" w:space="0" w:color="auto"/>
            </w:tcBorders>
            <w:shd w:val="clear" w:color="auto" w:fill="auto"/>
            <w:noWrap/>
            <w:vAlign w:val="bottom"/>
            <w:hideMark/>
          </w:tcPr>
          <w:p w14:paraId="48B1EA9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8.31288</w:t>
            </w:r>
          </w:p>
        </w:tc>
        <w:tc>
          <w:tcPr>
            <w:tcW w:w="1350" w:type="dxa"/>
            <w:tcBorders>
              <w:top w:val="nil"/>
              <w:left w:val="nil"/>
              <w:bottom w:val="single" w:sz="4" w:space="0" w:color="auto"/>
              <w:right w:val="single" w:sz="4" w:space="0" w:color="auto"/>
            </w:tcBorders>
            <w:shd w:val="clear" w:color="auto" w:fill="auto"/>
            <w:noWrap/>
            <w:vAlign w:val="bottom"/>
            <w:hideMark/>
          </w:tcPr>
          <w:p w14:paraId="6C814A1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3B51D9A7"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FB3AA8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0AA1221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1041" w:type="dxa"/>
            <w:tcBorders>
              <w:top w:val="nil"/>
              <w:left w:val="nil"/>
              <w:bottom w:val="single" w:sz="4" w:space="0" w:color="auto"/>
              <w:right w:val="single" w:sz="4" w:space="0" w:color="auto"/>
            </w:tcBorders>
            <w:shd w:val="clear" w:color="auto" w:fill="auto"/>
            <w:noWrap/>
            <w:vAlign w:val="bottom"/>
            <w:hideMark/>
          </w:tcPr>
          <w:p w14:paraId="62A545D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7975042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3.501377</w:t>
            </w:r>
          </w:p>
        </w:tc>
        <w:tc>
          <w:tcPr>
            <w:tcW w:w="1225" w:type="dxa"/>
            <w:tcBorders>
              <w:top w:val="nil"/>
              <w:left w:val="nil"/>
              <w:bottom w:val="single" w:sz="4" w:space="0" w:color="auto"/>
              <w:right w:val="single" w:sz="4" w:space="0" w:color="auto"/>
            </w:tcBorders>
            <w:shd w:val="clear" w:color="auto" w:fill="auto"/>
            <w:noWrap/>
            <w:vAlign w:val="bottom"/>
            <w:hideMark/>
          </w:tcPr>
          <w:p w14:paraId="192D04B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-9.825516</w:t>
            </w:r>
          </w:p>
        </w:tc>
        <w:tc>
          <w:tcPr>
            <w:tcW w:w="1041" w:type="dxa"/>
            <w:tcBorders>
              <w:top w:val="nil"/>
              <w:left w:val="nil"/>
              <w:bottom w:val="single" w:sz="4" w:space="0" w:color="auto"/>
              <w:right w:val="single" w:sz="4" w:space="0" w:color="auto"/>
            </w:tcBorders>
            <w:shd w:val="clear" w:color="auto" w:fill="auto"/>
            <w:noWrap/>
            <w:vAlign w:val="bottom"/>
            <w:hideMark/>
          </w:tcPr>
          <w:p w14:paraId="6F1BA5E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20.39956</w:t>
            </w:r>
          </w:p>
        </w:tc>
        <w:tc>
          <w:tcPr>
            <w:tcW w:w="1350" w:type="dxa"/>
            <w:tcBorders>
              <w:top w:val="nil"/>
              <w:left w:val="nil"/>
              <w:bottom w:val="single" w:sz="4" w:space="0" w:color="auto"/>
              <w:right w:val="single" w:sz="4" w:space="0" w:color="auto"/>
            </w:tcBorders>
            <w:shd w:val="clear" w:color="auto" w:fill="auto"/>
            <w:noWrap/>
            <w:vAlign w:val="bottom"/>
            <w:hideMark/>
          </w:tcPr>
          <w:p w14:paraId="12B816D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2ECE8352"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E17AC7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7D3F3D8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7E28FD2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05856E9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25" w:type="dxa"/>
            <w:tcBorders>
              <w:top w:val="nil"/>
              <w:left w:val="nil"/>
              <w:bottom w:val="single" w:sz="4" w:space="0" w:color="auto"/>
              <w:right w:val="single" w:sz="4" w:space="0" w:color="auto"/>
            </w:tcBorders>
            <w:shd w:val="clear" w:color="auto" w:fill="auto"/>
            <w:noWrap/>
            <w:vAlign w:val="bottom"/>
            <w:hideMark/>
          </w:tcPr>
          <w:p w14:paraId="6AF1004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3AA3B68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350" w:type="dxa"/>
            <w:tcBorders>
              <w:top w:val="nil"/>
              <w:left w:val="nil"/>
              <w:bottom w:val="single" w:sz="4" w:space="0" w:color="auto"/>
              <w:right w:val="single" w:sz="4" w:space="0" w:color="auto"/>
            </w:tcBorders>
            <w:shd w:val="clear" w:color="auto" w:fill="auto"/>
            <w:noWrap/>
            <w:vAlign w:val="bottom"/>
            <w:hideMark/>
          </w:tcPr>
          <w:p w14:paraId="359EF94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5F5467EA"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390A8C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Infl</w:t>
            </w:r>
          </w:p>
        </w:tc>
        <w:tc>
          <w:tcPr>
            <w:tcW w:w="634" w:type="dxa"/>
            <w:tcBorders>
              <w:top w:val="nil"/>
              <w:left w:val="nil"/>
              <w:bottom w:val="single" w:sz="4" w:space="0" w:color="auto"/>
              <w:right w:val="single" w:sz="4" w:space="0" w:color="auto"/>
            </w:tcBorders>
            <w:shd w:val="clear" w:color="auto" w:fill="auto"/>
            <w:noWrap/>
            <w:vAlign w:val="bottom"/>
            <w:hideMark/>
          </w:tcPr>
          <w:p w14:paraId="1FA862F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1041" w:type="dxa"/>
            <w:tcBorders>
              <w:top w:val="nil"/>
              <w:left w:val="nil"/>
              <w:bottom w:val="single" w:sz="4" w:space="0" w:color="auto"/>
              <w:right w:val="single" w:sz="4" w:space="0" w:color="auto"/>
            </w:tcBorders>
            <w:shd w:val="clear" w:color="auto" w:fill="auto"/>
            <w:noWrap/>
            <w:vAlign w:val="bottom"/>
            <w:hideMark/>
          </w:tcPr>
          <w:p w14:paraId="19E8804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2.903808</w:t>
            </w:r>
          </w:p>
        </w:tc>
        <w:tc>
          <w:tcPr>
            <w:tcW w:w="1041" w:type="dxa"/>
            <w:tcBorders>
              <w:top w:val="nil"/>
              <w:left w:val="nil"/>
              <w:bottom w:val="single" w:sz="4" w:space="0" w:color="auto"/>
              <w:right w:val="single" w:sz="4" w:space="0" w:color="auto"/>
            </w:tcBorders>
            <w:shd w:val="clear" w:color="auto" w:fill="auto"/>
            <w:noWrap/>
            <w:vAlign w:val="bottom"/>
            <w:hideMark/>
          </w:tcPr>
          <w:p w14:paraId="078F187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6.723254</w:t>
            </w:r>
          </w:p>
        </w:tc>
        <w:tc>
          <w:tcPr>
            <w:tcW w:w="1225" w:type="dxa"/>
            <w:tcBorders>
              <w:top w:val="nil"/>
              <w:left w:val="nil"/>
              <w:bottom w:val="single" w:sz="4" w:space="0" w:color="auto"/>
              <w:right w:val="single" w:sz="4" w:space="0" w:color="auto"/>
            </w:tcBorders>
            <w:shd w:val="clear" w:color="auto" w:fill="auto"/>
            <w:noWrap/>
            <w:vAlign w:val="bottom"/>
            <w:hideMark/>
          </w:tcPr>
          <w:p w14:paraId="17AB395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-25.95842</w:t>
            </w:r>
          </w:p>
        </w:tc>
        <w:tc>
          <w:tcPr>
            <w:tcW w:w="1041" w:type="dxa"/>
            <w:tcBorders>
              <w:top w:val="nil"/>
              <w:left w:val="nil"/>
              <w:bottom w:val="single" w:sz="4" w:space="0" w:color="auto"/>
              <w:right w:val="single" w:sz="4" w:space="0" w:color="auto"/>
            </w:tcBorders>
            <w:shd w:val="clear" w:color="auto" w:fill="auto"/>
            <w:noWrap/>
            <w:vAlign w:val="bottom"/>
            <w:hideMark/>
          </w:tcPr>
          <w:p w14:paraId="1EC2C45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33.7511</w:t>
            </w:r>
          </w:p>
        </w:tc>
        <w:tc>
          <w:tcPr>
            <w:tcW w:w="1350" w:type="dxa"/>
            <w:tcBorders>
              <w:top w:val="nil"/>
              <w:left w:val="nil"/>
              <w:bottom w:val="single" w:sz="4" w:space="0" w:color="auto"/>
              <w:right w:val="single" w:sz="4" w:space="0" w:color="auto"/>
            </w:tcBorders>
            <w:shd w:val="clear" w:color="auto" w:fill="auto"/>
            <w:noWrap/>
            <w:vAlign w:val="bottom"/>
            <w:hideMark/>
          </w:tcPr>
          <w:p w14:paraId="30F26D3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256BBF36"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42357C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1AEBF42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1041" w:type="dxa"/>
            <w:tcBorders>
              <w:top w:val="nil"/>
              <w:left w:val="nil"/>
              <w:bottom w:val="single" w:sz="4" w:space="0" w:color="auto"/>
              <w:right w:val="single" w:sz="4" w:space="0" w:color="auto"/>
            </w:tcBorders>
            <w:shd w:val="clear" w:color="auto" w:fill="auto"/>
            <w:noWrap/>
            <w:vAlign w:val="bottom"/>
            <w:hideMark/>
          </w:tcPr>
          <w:p w14:paraId="6901EA6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098A961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2.009168</w:t>
            </w:r>
          </w:p>
        </w:tc>
        <w:tc>
          <w:tcPr>
            <w:tcW w:w="1225" w:type="dxa"/>
            <w:tcBorders>
              <w:top w:val="nil"/>
              <w:left w:val="nil"/>
              <w:bottom w:val="single" w:sz="4" w:space="0" w:color="auto"/>
              <w:right w:val="single" w:sz="4" w:space="0" w:color="auto"/>
            </w:tcBorders>
            <w:shd w:val="clear" w:color="auto" w:fill="auto"/>
            <w:noWrap/>
            <w:vAlign w:val="bottom"/>
            <w:hideMark/>
          </w:tcPr>
          <w:p w14:paraId="24AD937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-0.4084908</w:t>
            </w:r>
          </w:p>
        </w:tc>
        <w:tc>
          <w:tcPr>
            <w:tcW w:w="1041" w:type="dxa"/>
            <w:tcBorders>
              <w:top w:val="nil"/>
              <w:left w:val="nil"/>
              <w:bottom w:val="single" w:sz="4" w:space="0" w:color="auto"/>
              <w:right w:val="single" w:sz="4" w:space="0" w:color="auto"/>
            </w:tcBorders>
            <w:shd w:val="clear" w:color="auto" w:fill="auto"/>
            <w:noWrap/>
            <w:vAlign w:val="bottom"/>
            <w:hideMark/>
          </w:tcPr>
          <w:p w14:paraId="31FE967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8.947444</w:t>
            </w:r>
          </w:p>
        </w:tc>
        <w:tc>
          <w:tcPr>
            <w:tcW w:w="1350" w:type="dxa"/>
            <w:tcBorders>
              <w:top w:val="nil"/>
              <w:left w:val="nil"/>
              <w:bottom w:val="single" w:sz="4" w:space="0" w:color="auto"/>
              <w:right w:val="single" w:sz="4" w:space="0" w:color="auto"/>
            </w:tcBorders>
            <w:shd w:val="clear" w:color="auto" w:fill="auto"/>
            <w:noWrap/>
            <w:vAlign w:val="bottom"/>
            <w:hideMark/>
          </w:tcPr>
          <w:p w14:paraId="0EDF3E7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3C3E7C55"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19330A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76BDDBF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1041" w:type="dxa"/>
            <w:tcBorders>
              <w:top w:val="nil"/>
              <w:left w:val="nil"/>
              <w:bottom w:val="single" w:sz="4" w:space="0" w:color="auto"/>
              <w:right w:val="single" w:sz="4" w:space="0" w:color="auto"/>
            </w:tcBorders>
            <w:shd w:val="clear" w:color="auto" w:fill="auto"/>
            <w:noWrap/>
            <w:vAlign w:val="bottom"/>
            <w:hideMark/>
          </w:tcPr>
          <w:p w14:paraId="6CAD85F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57FA890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6.427993</w:t>
            </w:r>
          </w:p>
        </w:tc>
        <w:tc>
          <w:tcPr>
            <w:tcW w:w="1225" w:type="dxa"/>
            <w:tcBorders>
              <w:top w:val="nil"/>
              <w:left w:val="nil"/>
              <w:bottom w:val="single" w:sz="4" w:space="0" w:color="auto"/>
              <w:right w:val="single" w:sz="4" w:space="0" w:color="auto"/>
            </w:tcBorders>
            <w:shd w:val="clear" w:color="auto" w:fill="auto"/>
            <w:noWrap/>
            <w:vAlign w:val="bottom"/>
            <w:hideMark/>
          </w:tcPr>
          <w:p w14:paraId="416812C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-28.33004</w:t>
            </w:r>
          </w:p>
        </w:tc>
        <w:tc>
          <w:tcPr>
            <w:tcW w:w="1041" w:type="dxa"/>
            <w:tcBorders>
              <w:top w:val="nil"/>
              <w:left w:val="nil"/>
              <w:bottom w:val="single" w:sz="4" w:space="0" w:color="auto"/>
              <w:right w:val="single" w:sz="4" w:space="0" w:color="auto"/>
            </w:tcBorders>
            <w:shd w:val="clear" w:color="auto" w:fill="auto"/>
            <w:noWrap/>
            <w:vAlign w:val="bottom"/>
            <w:hideMark/>
          </w:tcPr>
          <w:p w14:paraId="50A56DC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30.54919</w:t>
            </w:r>
          </w:p>
        </w:tc>
        <w:tc>
          <w:tcPr>
            <w:tcW w:w="1350" w:type="dxa"/>
            <w:tcBorders>
              <w:top w:val="nil"/>
              <w:left w:val="nil"/>
              <w:bottom w:val="single" w:sz="4" w:space="0" w:color="auto"/>
              <w:right w:val="single" w:sz="4" w:space="0" w:color="auto"/>
            </w:tcBorders>
            <w:shd w:val="clear" w:color="auto" w:fill="auto"/>
            <w:noWrap/>
            <w:vAlign w:val="bottom"/>
            <w:hideMark/>
          </w:tcPr>
          <w:p w14:paraId="757247E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7B001858"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434A0E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320E419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67F839F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38D4A45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25" w:type="dxa"/>
            <w:tcBorders>
              <w:top w:val="nil"/>
              <w:left w:val="nil"/>
              <w:bottom w:val="single" w:sz="4" w:space="0" w:color="auto"/>
              <w:right w:val="single" w:sz="4" w:space="0" w:color="auto"/>
            </w:tcBorders>
            <w:shd w:val="clear" w:color="auto" w:fill="auto"/>
            <w:noWrap/>
            <w:vAlign w:val="bottom"/>
            <w:hideMark/>
          </w:tcPr>
          <w:p w14:paraId="50B0FE0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310F739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350" w:type="dxa"/>
            <w:tcBorders>
              <w:top w:val="nil"/>
              <w:left w:val="nil"/>
              <w:bottom w:val="single" w:sz="4" w:space="0" w:color="auto"/>
              <w:right w:val="single" w:sz="4" w:space="0" w:color="auto"/>
            </w:tcBorders>
            <w:shd w:val="clear" w:color="auto" w:fill="auto"/>
            <w:noWrap/>
            <w:vAlign w:val="bottom"/>
            <w:hideMark/>
          </w:tcPr>
          <w:p w14:paraId="38D2688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07C49703"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DB2CEF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Unemp</w:t>
            </w:r>
          </w:p>
        </w:tc>
        <w:tc>
          <w:tcPr>
            <w:tcW w:w="634" w:type="dxa"/>
            <w:tcBorders>
              <w:top w:val="nil"/>
              <w:left w:val="nil"/>
              <w:bottom w:val="single" w:sz="4" w:space="0" w:color="auto"/>
              <w:right w:val="single" w:sz="4" w:space="0" w:color="auto"/>
            </w:tcBorders>
            <w:shd w:val="clear" w:color="auto" w:fill="auto"/>
            <w:noWrap/>
            <w:vAlign w:val="bottom"/>
            <w:hideMark/>
          </w:tcPr>
          <w:p w14:paraId="5FBBDD2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1041" w:type="dxa"/>
            <w:tcBorders>
              <w:top w:val="nil"/>
              <w:left w:val="nil"/>
              <w:bottom w:val="single" w:sz="4" w:space="0" w:color="auto"/>
              <w:right w:val="single" w:sz="4" w:space="0" w:color="auto"/>
            </w:tcBorders>
            <w:shd w:val="clear" w:color="auto" w:fill="auto"/>
            <w:noWrap/>
            <w:vAlign w:val="bottom"/>
            <w:hideMark/>
          </w:tcPr>
          <w:p w14:paraId="4521380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5.831666</w:t>
            </w:r>
          </w:p>
        </w:tc>
        <w:tc>
          <w:tcPr>
            <w:tcW w:w="1041" w:type="dxa"/>
            <w:tcBorders>
              <w:top w:val="nil"/>
              <w:left w:val="nil"/>
              <w:bottom w:val="single" w:sz="4" w:space="0" w:color="auto"/>
              <w:right w:val="single" w:sz="4" w:space="0" w:color="auto"/>
            </w:tcBorders>
            <w:shd w:val="clear" w:color="auto" w:fill="auto"/>
            <w:noWrap/>
            <w:vAlign w:val="bottom"/>
            <w:hideMark/>
          </w:tcPr>
          <w:p w14:paraId="266F4A3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3.16663</w:t>
            </w:r>
          </w:p>
        </w:tc>
        <w:tc>
          <w:tcPr>
            <w:tcW w:w="1225" w:type="dxa"/>
            <w:tcBorders>
              <w:top w:val="nil"/>
              <w:left w:val="nil"/>
              <w:bottom w:val="single" w:sz="4" w:space="0" w:color="auto"/>
              <w:right w:val="single" w:sz="4" w:space="0" w:color="auto"/>
            </w:tcBorders>
            <w:shd w:val="clear" w:color="auto" w:fill="auto"/>
            <w:noWrap/>
            <w:vAlign w:val="bottom"/>
            <w:hideMark/>
          </w:tcPr>
          <w:p w14:paraId="167F32D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w:t>
            </w:r>
          </w:p>
        </w:tc>
        <w:tc>
          <w:tcPr>
            <w:tcW w:w="1041" w:type="dxa"/>
            <w:tcBorders>
              <w:top w:val="nil"/>
              <w:left w:val="nil"/>
              <w:bottom w:val="single" w:sz="4" w:space="0" w:color="auto"/>
              <w:right w:val="single" w:sz="4" w:space="0" w:color="auto"/>
            </w:tcBorders>
            <w:shd w:val="clear" w:color="auto" w:fill="auto"/>
            <w:noWrap/>
            <w:vAlign w:val="bottom"/>
            <w:hideMark/>
          </w:tcPr>
          <w:p w14:paraId="28CE3C8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19.89</w:t>
            </w:r>
          </w:p>
        </w:tc>
        <w:tc>
          <w:tcPr>
            <w:tcW w:w="1350" w:type="dxa"/>
            <w:tcBorders>
              <w:top w:val="nil"/>
              <w:left w:val="nil"/>
              <w:bottom w:val="single" w:sz="4" w:space="0" w:color="auto"/>
              <w:right w:val="single" w:sz="4" w:space="0" w:color="auto"/>
            </w:tcBorders>
            <w:shd w:val="clear" w:color="auto" w:fill="auto"/>
            <w:noWrap/>
            <w:vAlign w:val="bottom"/>
            <w:hideMark/>
          </w:tcPr>
          <w:p w14:paraId="0AF5838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2B6E3F05"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BE1F8F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4718583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1041" w:type="dxa"/>
            <w:tcBorders>
              <w:top w:val="nil"/>
              <w:left w:val="nil"/>
              <w:bottom w:val="single" w:sz="4" w:space="0" w:color="auto"/>
              <w:right w:val="single" w:sz="4" w:space="0" w:color="auto"/>
            </w:tcBorders>
            <w:shd w:val="clear" w:color="auto" w:fill="auto"/>
            <w:noWrap/>
            <w:vAlign w:val="bottom"/>
            <w:hideMark/>
          </w:tcPr>
          <w:p w14:paraId="0BFD434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0E0B841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2.679172</w:t>
            </w:r>
          </w:p>
        </w:tc>
        <w:tc>
          <w:tcPr>
            <w:tcW w:w="1225" w:type="dxa"/>
            <w:tcBorders>
              <w:top w:val="nil"/>
              <w:left w:val="nil"/>
              <w:bottom w:val="single" w:sz="4" w:space="0" w:color="auto"/>
              <w:right w:val="single" w:sz="4" w:space="0" w:color="auto"/>
            </w:tcBorders>
            <w:shd w:val="clear" w:color="auto" w:fill="auto"/>
            <w:noWrap/>
            <w:vAlign w:val="bottom"/>
            <w:hideMark/>
          </w:tcPr>
          <w:p w14:paraId="6AD82DA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0.4277</w:t>
            </w:r>
          </w:p>
        </w:tc>
        <w:tc>
          <w:tcPr>
            <w:tcW w:w="1041" w:type="dxa"/>
            <w:tcBorders>
              <w:top w:val="nil"/>
              <w:left w:val="nil"/>
              <w:bottom w:val="single" w:sz="4" w:space="0" w:color="auto"/>
              <w:right w:val="single" w:sz="4" w:space="0" w:color="auto"/>
            </w:tcBorders>
            <w:shd w:val="clear" w:color="auto" w:fill="auto"/>
            <w:noWrap/>
            <w:vAlign w:val="bottom"/>
            <w:hideMark/>
          </w:tcPr>
          <w:p w14:paraId="025BD60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12.07515</w:t>
            </w:r>
          </w:p>
        </w:tc>
        <w:tc>
          <w:tcPr>
            <w:tcW w:w="1350" w:type="dxa"/>
            <w:tcBorders>
              <w:top w:val="nil"/>
              <w:left w:val="nil"/>
              <w:bottom w:val="single" w:sz="4" w:space="0" w:color="auto"/>
              <w:right w:val="single" w:sz="4" w:space="0" w:color="auto"/>
            </w:tcBorders>
            <w:shd w:val="clear" w:color="auto" w:fill="auto"/>
            <w:noWrap/>
            <w:vAlign w:val="bottom"/>
            <w:hideMark/>
          </w:tcPr>
          <w:p w14:paraId="182DADB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4CC9699B"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F745EC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6E641E4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1041" w:type="dxa"/>
            <w:tcBorders>
              <w:top w:val="nil"/>
              <w:left w:val="nil"/>
              <w:bottom w:val="single" w:sz="4" w:space="0" w:color="auto"/>
              <w:right w:val="single" w:sz="4" w:space="0" w:color="auto"/>
            </w:tcBorders>
            <w:shd w:val="clear" w:color="auto" w:fill="auto"/>
            <w:noWrap/>
            <w:vAlign w:val="bottom"/>
            <w:hideMark/>
          </w:tcPr>
          <w:p w14:paraId="11EB6A6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0F5DEA2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1.767171</w:t>
            </w:r>
          </w:p>
        </w:tc>
        <w:tc>
          <w:tcPr>
            <w:tcW w:w="1225" w:type="dxa"/>
            <w:tcBorders>
              <w:top w:val="nil"/>
              <w:left w:val="nil"/>
              <w:bottom w:val="single" w:sz="4" w:space="0" w:color="auto"/>
              <w:right w:val="single" w:sz="4" w:space="0" w:color="auto"/>
            </w:tcBorders>
            <w:shd w:val="clear" w:color="auto" w:fill="auto"/>
            <w:noWrap/>
            <w:vAlign w:val="bottom"/>
            <w:hideMark/>
          </w:tcPr>
          <w:p w14:paraId="20EBBF5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-0.7932339</w:t>
            </w:r>
          </w:p>
        </w:tc>
        <w:tc>
          <w:tcPr>
            <w:tcW w:w="1041" w:type="dxa"/>
            <w:tcBorders>
              <w:top w:val="nil"/>
              <w:left w:val="nil"/>
              <w:bottom w:val="single" w:sz="4" w:space="0" w:color="auto"/>
              <w:right w:val="single" w:sz="4" w:space="0" w:color="auto"/>
            </w:tcBorders>
            <w:shd w:val="clear" w:color="auto" w:fill="auto"/>
            <w:noWrap/>
            <w:vAlign w:val="bottom"/>
            <w:hideMark/>
          </w:tcPr>
          <w:p w14:paraId="0F1948A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15.93676</w:t>
            </w:r>
          </w:p>
        </w:tc>
        <w:tc>
          <w:tcPr>
            <w:tcW w:w="1350" w:type="dxa"/>
            <w:tcBorders>
              <w:top w:val="nil"/>
              <w:left w:val="nil"/>
              <w:bottom w:val="single" w:sz="4" w:space="0" w:color="auto"/>
              <w:right w:val="single" w:sz="4" w:space="0" w:color="auto"/>
            </w:tcBorders>
            <w:shd w:val="clear" w:color="auto" w:fill="auto"/>
            <w:noWrap/>
            <w:vAlign w:val="bottom"/>
            <w:hideMark/>
          </w:tcPr>
          <w:p w14:paraId="5804D76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175960A2"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5E5468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27D0C15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0E95842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18FB1DA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25" w:type="dxa"/>
            <w:tcBorders>
              <w:top w:val="nil"/>
              <w:left w:val="nil"/>
              <w:bottom w:val="single" w:sz="4" w:space="0" w:color="auto"/>
              <w:right w:val="single" w:sz="4" w:space="0" w:color="auto"/>
            </w:tcBorders>
            <w:shd w:val="clear" w:color="auto" w:fill="auto"/>
            <w:noWrap/>
            <w:vAlign w:val="bottom"/>
            <w:hideMark/>
          </w:tcPr>
          <w:p w14:paraId="74ACD7C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25DE8D7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350" w:type="dxa"/>
            <w:tcBorders>
              <w:top w:val="nil"/>
              <w:left w:val="nil"/>
              <w:bottom w:val="single" w:sz="4" w:space="0" w:color="auto"/>
              <w:right w:val="single" w:sz="4" w:space="0" w:color="auto"/>
            </w:tcBorders>
            <w:shd w:val="clear" w:color="auto" w:fill="auto"/>
            <w:noWrap/>
            <w:vAlign w:val="bottom"/>
            <w:hideMark/>
          </w:tcPr>
          <w:p w14:paraId="65E4D8A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235CFF9D"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ADCDD0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MS</w:t>
            </w:r>
          </w:p>
        </w:tc>
        <w:tc>
          <w:tcPr>
            <w:tcW w:w="634" w:type="dxa"/>
            <w:tcBorders>
              <w:top w:val="nil"/>
              <w:left w:val="nil"/>
              <w:bottom w:val="single" w:sz="4" w:space="0" w:color="auto"/>
              <w:right w:val="single" w:sz="4" w:space="0" w:color="auto"/>
            </w:tcBorders>
            <w:shd w:val="clear" w:color="auto" w:fill="auto"/>
            <w:noWrap/>
            <w:vAlign w:val="bottom"/>
            <w:hideMark/>
          </w:tcPr>
          <w:p w14:paraId="6618158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1041" w:type="dxa"/>
            <w:tcBorders>
              <w:top w:val="nil"/>
              <w:left w:val="nil"/>
              <w:bottom w:val="single" w:sz="4" w:space="0" w:color="auto"/>
              <w:right w:val="single" w:sz="4" w:space="0" w:color="auto"/>
            </w:tcBorders>
            <w:shd w:val="clear" w:color="auto" w:fill="auto"/>
            <w:noWrap/>
            <w:vAlign w:val="bottom"/>
            <w:hideMark/>
          </w:tcPr>
          <w:p w14:paraId="44FEE0E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90.27444</w:t>
            </w:r>
          </w:p>
        </w:tc>
        <w:tc>
          <w:tcPr>
            <w:tcW w:w="1041" w:type="dxa"/>
            <w:tcBorders>
              <w:top w:val="nil"/>
              <w:left w:val="nil"/>
              <w:bottom w:val="single" w:sz="4" w:space="0" w:color="auto"/>
              <w:right w:val="single" w:sz="4" w:space="0" w:color="auto"/>
            </w:tcBorders>
            <w:shd w:val="clear" w:color="auto" w:fill="auto"/>
            <w:noWrap/>
            <w:vAlign w:val="bottom"/>
            <w:hideMark/>
          </w:tcPr>
          <w:p w14:paraId="0106668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67.64021</w:t>
            </w:r>
          </w:p>
        </w:tc>
        <w:tc>
          <w:tcPr>
            <w:tcW w:w="1225" w:type="dxa"/>
            <w:tcBorders>
              <w:top w:val="nil"/>
              <w:left w:val="nil"/>
              <w:bottom w:val="single" w:sz="4" w:space="0" w:color="auto"/>
              <w:right w:val="single" w:sz="4" w:space="0" w:color="auto"/>
            </w:tcBorders>
            <w:shd w:val="clear" w:color="auto" w:fill="auto"/>
            <w:noWrap/>
            <w:vAlign w:val="bottom"/>
            <w:hideMark/>
          </w:tcPr>
          <w:p w14:paraId="6D98A28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14.84806</w:t>
            </w:r>
          </w:p>
        </w:tc>
        <w:tc>
          <w:tcPr>
            <w:tcW w:w="1041" w:type="dxa"/>
            <w:tcBorders>
              <w:top w:val="nil"/>
              <w:left w:val="nil"/>
              <w:bottom w:val="single" w:sz="4" w:space="0" w:color="auto"/>
              <w:right w:val="single" w:sz="4" w:space="0" w:color="auto"/>
            </w:tcBorders>
            <w:shd w:val="clear" w:color="auto" w:fill="auto"/>
            <w:noWrap/>
            <w:vAlign w:val="bottom"/>
            <w:hideMark/>
          </w:tcPr>
          <w:p w14:paraId="13A12D6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454.7177</w:t>
            </w:r>
          </w:p>
        </w:tc>
        <w:tc>
          <w:tcPr>
            <w:tcW w:w="1350" w:type="dxa"/>
            <w:tcBorders>
              <w:top w:val="nil"/>
              <w:left w:val="nil"/>
              <w:bottom w:val="single" w:sz="4" w:space="0" w:color="auto"/>
              <w:right w:val="single" w:sz="4" w:space="0" w:color="auto"/>
            </w:tcBorders>
            <w:shd w:val="clear" w:color="auto" w:fill="auto"/>
            <w:noWrap/>
            <w:vAlign w:val="bottom"/>
            <w:hideMark/>
          </w:tcPr>
          <w:p w14:paraId="2957AB8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27AB2A01"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1C6F72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0903D00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1041" w:type="dxa"/>
            <w:tcBorders>
              <w:top w:val="nil"/>
              <w:left w:val="nil"/>
              <w:bottom w:val="single" w:sz="4" w:space="0" w:color="auto"/>
              <w:right w:val="single" w:sz="4" w:space="0" w:color="auto"/>
            </w:tcBorders>
            <w:shd w:val="clear" w:color="auto" w:fill="auto"/>
            <w:noWrap/>
            <w:vAlign w:val="bottom"/>
            <w:hideMark/>
          </w:tcPr>
          <w:p w14:paraId="7250A65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1B0A0C8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66.23741</w:t>
            </w:r>
          </w:p>
        </w:tc>
        <w:tc>
          <w:tcPr>
            <w:tcW w:w="1225" w:type="dxa"/>
            <w:tcBorders>
              <w:top w:val="nil"/>
              <w:left w:val="nil"/>
              <w:bottom w:val="single" w:sz="4" w:space="0" w:color="auto"/>
              <w:right w:val="single" w:sz="4" w:space="0" w:color="auto"/>
            </w:tcBorders>
            <w:shd w:val="clear" w:color="auto" w:fill="auto"/>
            <w:noWrap/>
            <w:vAlign w:val="bottom"/>
            <w:hideMark/>
          </w:tcPr>
          <w:p w14:paraId="6B8E93F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21.11398</w:t>
            </w:r>
          </w:p>
        </w:tc>
        <w:tc>
          <w:tcPr>
            <w:tcW w:w="1041" w:type="dxa"/>
            <w:tcBorders>
              <w:top w:val="nil"/>
              <w:left w:val="nil"/>
              <w:bottom w:val="single" w:sz="4" w:space="0" w:color="auto"/>
              <w:right w:val="single" w:sz="4" w:space="0" w:color="auto"/>
            </w:tcBorders>
            <w:shd w:val="clear" w:color="auto" w:fill="auto"/>
            <w:noWrap/>
            <w:vAlign w:val="bottom"/>
            <w:hideMark/>
          </w:tcPr>
          <w:p w14:paraId="57D05D0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334.0868</w:t>
            </w:r>
          </w:p>
        </w:tc>
        <w:tc>
          <w:tcPr>
            <w:tcW w:w="1350" w:type="dxa"/>
            <w:tcBorders>
              <w:top w:val="nil"/>
              <w:left w:val="nil"/>
              <w:bottom w:val="single" w:sz="4" w:space="0" w:color="auto"/>
              <w:right w:val="single" w:sz="4" w:space="0" w:color="auto"/>
            </w:tcBorders>
            <w:shd w:val="clear" w:color="auto" w:fill="auto"/>
            <w:noWrap/>
            <w:vAlign w:val="bottom"/>
            <w:hideMark/>
          </w:tcPr>
          <w:p w14:paraId="6F8DA2C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49D2D764"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C771D5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30AD563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1041" w:type="dxa"/>
            <w:tcBorders>
              <w:top w:val="nil"/>
              <w:left w:val="nil"/>
              <w:bottom w:val="single" w:sz="4" w:space="0" w:color="auto"/>
              <w:right w:val="single" w:sz="4" w:space="0" w:color="auto"/>
            </w:tcBorders>
            <w:shd w:val="clear" w:color="auto" w:fill="auto"/>
            <w:noWrap/>
            <w:vAlign w:val="bottom"/>
            <w:hideMark/>
          </w:tcPr>
          <w:p w14:paraId="04D069A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4A71C29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18.83767</w:t>
            </w:r>
          </w:p>
        </w:tc>
        <w:tc>
          <w:tcPr>
            <w:tcW w:w="1225" w:type="dxa"/>
            <w:tcBorders>
              <w:top w:val="nil"/>
              <w:left w:val="nil"/>
              <w:bottom w:val="single" w:sz="4" w:space="0" w:color="auto"/>
              <w:right w:val="single" w:sz="4" w:space="0" w:color="auto"/>
            </w:tcBorders>
            <w:shd w:val="clear" w:color="auto" w:fill="auto"/>
            <w:noWrap/>
            <w:vAlign w:val="bottom"/>
            <w:hideMark/>
          </w:tcPr>
          <w:p w14:paraId="0943316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-11.85407</w:t>
            </w:r>
          </w:p>
        </w:tc>
        <w:tc>
          <w:tcPr>
            <w:tcW w:w="1041" w:type="dxa"/>
            <w:tcBorders>
              <w:top w:val="nil"/>
              <w:left w:val="nil"/>
              <w:bottom w:val="single" w:sz="4" w:space="0" w:color="auto"/>
              <w:right w:val="single" w:sz="4" w:space="0" w:color="auto"/>
            </w:tcBorders>
            <w:shd w:val="clear" w:color="auto" w:fill="auto"/>
            <w:noWrap/>
            <w:vAlign w:val="bottom"/>
            <w:hideMark/>
          </w:tcPr>
          <w:p w14:paraId="71CA799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210.9053</w:t>
            </w:r>
          </w:p>
        </w:tc>
        <w:tc>
          <w:tcPr>
            <w:tcW w:w="1350" w:type="dxa"/>
            <w:tcBorders>
              <w:top w:val="nil"/>
              <w:left w:val="nil"/>
              <w:bottom w:val="single" w:sz="4" w:space="0" w:color="auto"/>
              <w:right w:val="single" w:sz="4" w:space="0" w:color="auto"/>
            </w:tcBorders>
            <w:shd w:val="clear" w:color="auto" w:fill="auto"/>
            <w:noWrap/>
            <w:vAlign w:val="bottom"/>
            <w:hideMark/>
          </w:tcPr>
          <w:p w14:paraId="7FA7221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6744A4C9"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89E02D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20E031C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53E244D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2A77794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25" w:type="dxa"/>
            <w:tcBorders>
              <w:top w:val="nil"/>
              <w:left w:val="nil"/>
              <w:bottom w:val="single" w:sz="4" w:space="0" w:color="auto"/>
              <w:right w:val="single" w:sz="4" w:space="0" w:color="auto"/>
            </w:tcBorders>
            <w:shd w:val="clear" w:color="auto" w:fill="auto"/>
            <w:noWrap/>
            <w:vAlign w:val="bottom"/>
            <w:hideMark/>
          </w:tcPr>
          <w:p w14:paraId="44750AE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592F7BB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350" w:type="dxa"/>
            <w:tcBorders>
              <w:top w:val="nil"/>
              <w:left w:val="nil"/>
              <w:bottom w:val="single" w:sz="4" w:space="0" w:color="auto"/>
              <w:right w:val="single" w:sz="4" w:space="0" w:color="auto"/>
            </w:tcBorders>
            <w:shd w:val="clear" w:color="auto" w:fill="auto"/>
            <w:noWrap/>
            <w:vAlign w:val="bottom"/>
            <w:hideMark/>
          </w:tcPr>
          <w:p w14:paraId="0DAAA9E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279D96D3"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F7290C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Sav</w:t>
            </w:r>
          </w:p>
        </w:tc>
        <w:tc>
          <w:tcPr>
            <w:tcW w:w="634" w:type="dxa"/>
            <w:tcBorders>
              <w:top w:val="nil"/>
              <w:left w:val="nil"/>
              <w:bottom w:val="single" w:sz="4" w:space="0" w:color="auto"/>
              <w:right w:val="single" w:sz="4" w:space="0" w:color="auto"/>
            </w:tcBorders>
            <w:shd w:val="clear" w:color="auto" w:fill="auto"/>
            <w:noWrap/>
            <w:vAlign w:val="bottom"/>
            <w:hideMark/>
          </w:tcPr>
          <w:p w14:paraId="79281ED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1041" w:type="dxa"/>
            <w:tcBorders>
              <w:top w:val="nil"/>
              <w:left w:val="nil"/>
              <w:bottom w:val="single" w:sz="4" w:space="0" w:color="auto"/>
              <w:right w:val="single" w:sz="4" w:space="0" w:color="auto"/>
            </w:tcBorders>
            <w:shd w:val="clear" w:color="auto" w:fill="auto"/>
            <w:noWrap/>
            <w:vAlign w:val="bottom"/>
            <w:hideMark/>
          </w:tcPr>
          <w:p w14:paraId="133513E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35.78325</w:t>
            </w:r>
          </w:p>
        </w:tc>
        <w:tc>
          <w:tcPr>
            <w:tcW w:w="1041" w:type="dxa"/>
            <w:tcBorders>
              <w:top w:val="nil"/>
              <w:left w:val="nil"/>
              <w:bottom w:val="single" w:sz="4" w:space="0" w:color="auto"/>
              <w:right w:val="single" w:sz="4" w:space="0" w:color="auto"/>
            </w:tcBorders>
            <w:shd w:val="clear" w:color="auto" w:fill="auto"/>
            <w:noWrap/>
            <w:vAlign w:val="bottom"/>
            <w:hideMark/>
          </w:tcPr>
          <w:p w14:paraId="764A268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16.17181</w:t>
            </w:r>
          </w:p>
        </w:tc>
        <w:tc>
          <w:tcPr>
            <w:tcW w:w="1225" w:type="dxa"/>
            <w:tcBorders>
              <w:top w:val="nil"/>
              <w:left w:val="nil"/>
              <w:bottom w:val="single" w:sz="4" w:space="0" w:color="auto"/>
              <w:right w:val="single" w:sz="4" w:space="0" w:color="auto"/>
            </w:tcBorders>
            <w:shd w:val="clear" w:color="auto" w:fill="auto"/>
            <w:noWrap/>
            <w:vAlign w:val="bottom"/>
            <w:hideMark/>
          </w:tcPr>
          <w:p w14:paraId="15B4715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13.64556</w:t>
            </w:r>
          </w:p>
        </w:tc>
        <w:tc>
          <w:tcPr>
            <w:tcW w:w="1041" w:type="dxa"/>
            <w:tcBorders>
              <w:top w:val="nil"/>
              <w:left w:val="nil"/>
              <w:bottom w:val="single" w:sz="4" w:space="0" w:color="auto"/>
              <w:right w:val="single" w:sz="4" w:space="0" w:color="auto"/>
            </w:tcBorders>
            <w:shd w:val="clear" w:color="auto" w:fill="auto"/>
            <w:noWrap/>
            <w:vAlign w:val="bottom"/>
            <w:hideMark/>
          </w:tcPr>
          <w:p w14:paraId="466DEDB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83.18</w:t>
            </w:r>
          </w:p>
        </w:tc>
        <w:tc>
          <w:tcPr>
            <w:tcW w:w="1350" w:type="dxa"/>
            <w:tcBorders>
              <w:top w:val="nil"/>
              <w:left w:val="nil"/>
              <w:bottom w:val="single" w:sz="4" w:space="0" w:color="auto"/>
              <w:right w:val="single" w:sz="4" w:space="0" w:color="auto"/>
            </w:tcBorders>
            <w:shd w:val="clear" w:color="auto" w:fill="auto"/>
            <w:noWrap/>
            <w:vAlign w:val="bottom"/>
            <w:hideMark/>
          </w:tcPr>
          <w:p w14:paraId="0244E1F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1BB48F25"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3AFEB2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6EDE1BF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1041" w:type="dxa"/>
            <w:tcBorders>
              <w:top w:val="nil"/>
              <w:left w:val="nil"/>
              <w:bottom w:val="single" w:sz="4" w:space="0" w:color="auto"/>
              <w:right w:val="single" w:sz="4" w:space="0" w:color="auto"/>
            </w:tcBorders>
            <w:shd w:val="clear" w:color="auto" w:fill="auto"/>
            <w:noWrap/>
            <w:vAlign w:val="bottom"/>
            <w:hideMark/>
          </w:tcPr>
          <w:p w14:paraId="59E41E9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1F7729F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15.29901</w:t>
            </w:r>
          </w:p>
        </w:tc>
        <w:tc>
          <w:tcPr>
            <w:tcW w:w="1225" w:type="dxa"/>
            <w:tcBorders>
              <w:top w:val="nil"/>
              <w:left w:val="nil"/>
              <w:bottom w:val="single" w:sz="4" w:space="0" w:color="auto"/>
              <w:right w:val="single" w:sz="4" w:space="0" w:color="auto"/>
            </w:tcBorders>
            <w:shd w:val="clear" w:color="auto" w:fill="auto"/>
            <w:noWrap/>
            <w:vAlign w:val="bottom"/>
            <w:hideMark/>
          </w:tcPr>
          <w:p w14:paraId="399142F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15.82413</w:t>
            </w:r>
          </w:p>
        </w:tc>
        <w:tc>
          <w:tcPr>
            <w:tcW w:w="1041" w:type="dxa"/>
            <w:tcBorders>
              <w:top w:val="nil"/>
              <w:left w:val="nil"/>
              <w:bottom w:val="single" w:sz="4" w:space="0" w:color="auto"/>
              <w:right w:val="single" w:sz="4" w:space="0" w:color="auto"/>
            </w:tcBorders>
            <w:shd w:val="clear" w:color="auto" w:fill="auto"/>
            <w:noWrap/>
            <w:vAlign w:val="bottom"/>
            <w:hideMark/>
          </w:tcPr>
          <w:p w14:paraId="14C2E8F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65.53891</w:t>
            </w:r>
          </w:p>
        </w:tc>
        <w:tc>
          <w:tcPr>
            <w:tcW w:w="1350" w:type="dxa"/>
            <w:tcBorders>
              <w:top w:val="nil"/>
              <w:left w:val="nil"/>
              <w:bottom w:val="single" w:sz="4" w:space="0" w:color="auto"/>
              <w:right w:val="single" w:sz="4" w:space="0" w:color="auto"/>
            </w:tcBorders>
            <w:shd w:val="clear" w:color="auto" w:fill="auto"/>
            <w:noWrap/>
            <w:vAlign w:val="bottom"/>
            <w:hideMark/>
          </w:tcPr>
          <w:p w14:paraId="146FAFB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7ECC380C"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8E4307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6525388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1041" w:type="dxa"/>
            <w:tcBorders>
              <w:top w:val="nil"/>
              <w:left w:val="nil"/>
              <w:bottom w:val="single" w:sz="4" w:space="0" w:color="auto"/>
              <w:right w:val="single" w:sz="4" w:space="0" w:color="auto"/>
            </w:tcBorders>
            <w:shd w:val="clear" w:color="auto" w:fill="auto"/>
            <w:noWrap/>
            <w:vAlign w:val="bottom"/>
            <w:hideMark/>
          </w:tcPr>
          <w:p w14:paraId="5FF5618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63ABB93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6.031557</w:t>
            </w:r>
          </w:p>
        </w:tc>
        <w:tc>
          <w:tcPr>
            <w:tcW w:w="1225" w:type="dxa"/>
            <w:tcBorders>
              <w:top w:val="nil"/>
              <w:left w:val="nil"/>
              <w:bottom w:val="single" w:sz="4" w:space="0" w:color="auto"/>
              <w:right w:val="single" w:sz="4" w:space="0" w:color="auto"/>
            </w:tcBorders>
            <w:shd w:val="clear" w:color="auto" w:fill="auto"/>
            <w:noWrap/>
            <w:vAlign w:val="bottom"/>
            <w:hideMark/>
          </w:tcPr>
          <w:p w14:paraId="4DED0A6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13.39875</w:t>
            </w:r>
          </w:p>
        </w:tc>
        <w:tc>
          <w:tcPr>
            <w:tcW w:w="1041" w:type="dxa"/>
            <w:tcBorders>
              <w:top w:val="nil"/>
              <w:left w:val="nil"/>
              <w:bottom w:val="single" w:sz="4" w:space="0" w:color="auto"/>
              <w:right w:val="single" w:sz="4" w:space="0" w:color="auto"/>
            </w:tcBorders>
            <w:shd w:val="clear" w:color="auto" w:fill="auto"/>
            <w:noWrap/>
            <w:vAlign w:val="bottom"/>
            <w:hideMark/>
          </w:tcPr>
          <w:p w14:paraId="19B6188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60.45875</w:t>
            </w:r>
          </w:p>
        </w:tc>
        <w:tc>
          <w:tcPr>
            <w:tcW w:w="1350" w:type="dxa"/>
            <w:tcBorders>
              <w:top w:val="nil"/>
              <w:left w:val="nil"/>
              <w:bottom w:val="single" w:sz="4" w:space="0" w:color="auto"/>
              <w:right w:val="single" w:sz="4" w:space="0" w:color="auto"/>
            </w:tcBorders>
            <w:shd w:val="clear" w:color="auto" w:fill="auto"/>
            <w:noWrap/>
            <w:vAlign w:val="bottom"/>
            <w:hideMark/>
          </w:tcPr>
          <w:p w14:paraId="79D86CA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1376D183"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7B8F235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3D4C7C2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3A42D3A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30BDB8E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25" w:type="dxa"/>
            <w:tcBorders>
              <w:top w:val="nil"/>
              <w:left w:val="nil"/>
              <w:bottom w:val="single" w:sz="4" w:space="0" w:color="auto"/>
              <w:right w:val="single" w:sz="4" w:space="0" w:color="auto"/>
            </w:tcBorders>
            <w:shd w:val="clear" w:color="auto" w:fill="auto"/>
            <w:noWrap/>
            <w:vAlign w:val="bottom"/>
            <w:hideMark/>
          </w:tcPr>
          <w:p w14:paraId="796C5C7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4D23876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350" w:type="dxa"/>
            <w:tcBorders>
              <w:top w:val="nil"/>
              <w:left w:val="nil"/>
              <w:bottom w:val="single" w:sz="4" w:space="0" w:color="auto"/>
              <w:right w:val="single" w:sz="4" w:space="0" w:color="auto"/>
            </w:tcBorders>
            <w:shd w:val="clear" w:color="auto" w:fill="auto"/>
            <w:noWrap/>
            <w:vAlign w:val="bottom"/>
            <w:hideMark/>
          </w:tcPr>
          <w:p w14:paraId="670DB21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667E3430"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050534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IR</w:t>
            </w:r>
          </w:p>
        </w:tc>
        <w:tc>
          <w:tcPr>
            <w:tcW w:w="634" w:type="dxa"/>
            <w:tcBorders>
              <w:top w:val="nil"/>
              <w:left w:val="nil"/>
              <w:bottom w:val="single" w:sz="4" w:space="0" w:color="auto"/>
              <w:right w:val="single" w:sz="4" w:space="0" w:color="auto"/>
            </w:tcBorders>
            <w:shd w:val="clear" w:color="auto" w:fill="auto"/>
            <w:noWrap/>
            <w:vAlign w:val="bottom"/>
            <w:hideMark/>
          </w:tcPr>
          <w:p w14:paraId="34987A1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1041" w:type="dxa"/>
            <w:tcBorders>
              <w:top w:val="nil"/>
              <w:left w:val="nil"/>
              <w:bottom w:val="single" w:sz="4" w:space="0" w:color="auto"/>
              <w:right w:val="single" w:sz="4" w:space="0" w:color="auto"/>
            </w:tcBorders>
            <w:shd w:val="clear" w:color="auto" w:fill="auto"/>
            <w:noWrap/>
            <w:vAlign w:val="bottom"/>
            <w:hideMark/>
          </w:tcPr>
          <w:p w14:paraId="58911C1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5.382248</w:t>
            </w:r>
          </w:p>
        </w:tc>
        <w:tc>
          <w:tcPr>
            <w:tcW w:w="1041" w:type="dxa"/>
            <w:tcBorders>
              <w:top w:val="nil"/>
              <w:left w:val="nil"/>
              <w:bottom w:val="single" w:sz="4" w:space="0" w:color="auto"/>
              <w:right w:val="single" w:sz="4" w:space="0" w:color="auto"/>
            </w:tcBorders>
            <w:shd w:val="clear" w:color="auto" w:fill="auto"/>
            <w:noWrap/>
            <w:vAlign w:val="bottom"/>
            <w:hideMark/>
          </w:tcPr>
          <w:p w14:paraId="51EEDC9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6.512113</w:t>
            </w:r>
          </w:p>
        </w:tc>
        <w:tc>
          <w:tcPr>
            <w:tcW w:w="1225" w:type="dxa"/>
            <w:tcBorders>
              <w:top w:val="nil"/>
              <w:left w:val="nil"/>
              <w:bottom w:val="single" w:sz="4" w:space="0" w:color="auto"/>
              <w:right w:val="single" w:sz="4" w:space="0" w:color="auto"/>
            </w:tcBorders>
            <w:shd w:val="clear" w:color="auto" w:fill="auto"/>
            <w:noWrap/>
            <w:vAlign w:val="bottom"/>
            <w:hideMark/>
          </w:tcPr>
          <w:p w14:paraId="5390947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c>
          <w:tcPr>
            <w:tcW w:w="1041" w:type="dxa"/>
            <w:tcBorders>
              <w:top w:val="nil"/>
              <w:left w:val="nil"/>
              <w:bottom w:val="single" w:sz="4" w:space="0" w:color="auto"/>
              <w:right w:val="single" w:sz="4" w:space="0" w:color="auto"/>
            </w:tcBorders>
            <w:shd w:val="clear" w:color="auto" w:fill="auto"/>
            <w:noWrap/>
            <w:vAlign w:val="bottom"/>
            <w:hideMark/>
          </w:tcPr>
          <w:p w14:paraId="6C9BB73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118.3799</w:t>
            </w:r>
          </w:p>
        </w:tc>
        <w:tc>
          <w:tcPr>
            <w:tcW w:w="1350" w:type="dxa"/>
            <w:tcBorders>
              <w:top w:val="nil"/>
              <w:left w:val="nil"/>
              <w:bottom w:val="single" w:sz="4" w:space="0" w:color="auto"/>
              <w:right w:val="single" w:sz="4" w:space="0" w:color="auto"/>
            </w:tcBorders>
            <w:shd w:val="clear" w:color="auto" w:fill="auto"/>
            <w:noWrap/>
            <w:vAlign w:val="bottom"/>
            <w:hideMark/>
          </w:tcPr>
          <w:p w14:paraId="2CD0EF6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4F3CD69F"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2A4FE7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5EC3CE3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1041" w:type="dxa"/>
            <w:tcBorders>
              <w:top w:val="nil"/>
              <w:left w:val="nil"/>
              <w:bottom w:val="single" w:sz="4" w:space="0" w:color="auto"/>
              <w:right w:val="single" w:sz="4" w:space="0" w:color="auto"/>
            </w:tcBorders>
            <w:shd w:val="clear" w:color="auto" w:fill="auto"/>
            <w:noWrap/>
            <w:vAlign w:val="bottom"/>
            <w:hideMark/>
          </w:tcPr>
          <w:p w14:paraId="18CACE6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375DF92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3.887726</w:t>
            </w:r>
          </w:p>
        </w:tc>
        <w:tc>
          <w:tcPr>
            <w:tcW w:w="1225" w:type="dxa"/>
            <w:tcBorders>
              <w:top w:val="nil"/>
              <w:left w:val="nil"/>
              <w:bottom w:val="single" w:sz="4" w:space="0" w:color="auto"/>
              <w:right w:val="single" w:sz="4" w:space="0" w:color="auto"/>
            </w:tcBorders>
            <w:shd w:val="clear" w:color="auto" w:fill="auto"/>
            <w:noWrap/>
            <w:vAlign w:val="bottom"/>
            <w:hideMark/>
          </w:tcPr>
          <w:p w14:paraId="2B2C009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1.205</w:t>
            </w:r>
          </w:p>
        </w:tc>
        <w:tc>
          <w:tcPr>
            <w:tcW w:w="1041" w:type="dxa"/>
            <w:tcBorders>
              <w:top w:val="nil"/>
              <w:left w:val="nil"/>
              <w:bottom w:val="single" w:sz="4" w:space="0" w:color="auto"/>
              <w:right w:val="single" w:sz="4" w:space="0" w:color="auto"/>
            </w:tcBorders>
            <w:shd w:val="clear" w:color="auto" w:fill="auto"/>
            <w:noWrap/>
            <w:vAlign w:val="bottom"/>
            <w:hideMark/>
          </w:tcPr>
          <w:p w14:paraId="521EABB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20.40462</w:t>
            </w:r>
          </w:p>
        </w:tc>
        <w:tc>
          <w:tcPr>
            <w:tcW w:w="1350" w:type="dxa"/>
            <w:tcBorders>
              <w:top w:val="nil"/>
              <w:left w:val="nil"/>
              <w:bottom w:val="single" w:sz="4" w:space="0" w:color="auto"/>
              <w:right w:val="single" w:sz="4" w:space="0" w:color="auto"/>
            </w:tcBorders>
            <w:shd w:val="clear" w:color="auto" w:fill="auto"/>
            <w:noWrap/>
            <w:vAlign w:val="bottom"/>
            <w:hideMark/>
          </w:tcPr>
          <w:p w14:paraId="7DAF758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5ED7E582"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6C02611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325456B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1041" w:type="dxa"/>
            <w:tcBorders>
              <w:top w:val="nil"/>
              <w:left w:val="nil"/>
              <w:bottom w:val="single" w:sz="4" w:space="0" w:color="auto"/>
              <w:right w:val="single" w:sz="4" w:space="0" w:color="auto"/>
            </w:tcBorders>
            <w:shd w:val="clear" w:color="auto" w:fill="auto"/>
            <w:noWrap/>
            <w:vAlign w:val="bottom"/>
            <w:hideMark/>
          </w:tcPr>
          <w:p w14:paraId="688FD23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708188F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5.279081</w:t>
            </w:r>
          </w:p>
        </w:tc>
        <w:tc>
          <w:tcPr>
            <w:tcW w:w="1225" w:type="dxa"/>
            <w:tcBorders>
              <w:top w:val="nil"/>
              <w:left w:val="nil"/>
              <w:bottom w:val="single" w:sz="4" w:space="0" w:color="auto"/>
              <w:right w:val="single" w:sz="4" w:space="0" w:color="auto"/>
            </w:tcBorders>
            <w:shd w:val="clear" w:color="auto" w:fill="auto"/>
            <w:noWrap/>
            <w:vAlign w:val="bottom"/>
            <w:hideMark/>
          </w:tcPr>
          <w:p w14:paraId="3470298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-7.57172</w:t>
            </w:r>
          </w:p>
        </w:tc>
        <w:tc>
          <w:tcPr>
            <w:tcW w:w="1041" w:type="dxa"/>
            <w:tcBorders>
              <w:top w:val="nil"/>
              <w:left w:val="nil"/>
              <w:bottom w:val="single" w:sz="4" w:space="0" w:color="auto"/>
              <w:right w:val="single" w:sz="4" w:space="0" w:color="auto"/>
            </w:tcBorders>
            <w:shd w:val="clear" w:color="auto" w:fill="auto"/>
            <w:noWrap/>
            <w:vAlign w:val="bottom"/>
            <w:hideMark/>
          </w:tcPr>
          <w:p w14:paraId="4DF6B42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103.3576</w:t>
            </w:r>
          </w:p>
        </w:tc>
        <w:tc>
          <w:tcPr>
            <w:tcW w:w="1350" w:type="dxa"/>
            <w:tcBorders>
              <w:top w:val="nil"/>
              <w:left w:val="nil"/>
              <w:bottom w:val="single" w:sz="4" w:space="0" w:color="auto"/>
              <w:right w:val="single" w:sz="4" w:space="0" w:color="auto"/>
            </w:tcBorders>
            <w:shd w:val="clear" w:color="auto" w:fill="auto"/>
            <w:noWrap/>
            <w:vAlign w:val="bottom"/>
            <w:hideMark/>
          </w:tcPr>
          <w:p w14:paraId="0C6A234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6ED6F400"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B8C851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78DAAD8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783FFCA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49CC0F4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25" w:type="dxa"/>
            <w:tcBorders>
              <w:top w:val="nil"/>
              <w:left w:val="nil"/>
              <w:bottom w:val="single" w:sz="4" w:space="0" w:color="auto"/>
              <w:right w:val="single" w:sz="4" w:space="0" w:color="auto"/>
            </w:tcBorders>
            <w:shd w:val="clear" w:color="auto" w:fill="auto"/>
            <w:noWrap/>
            <w:vAlign w:val="bottom"/>
            <w:hideMark/>
          </w:tcPr>
          <w:p w14:paraId="3473A9D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544808D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350" w:type="dxa"/>
            <w:tcBorders>
              <w:top w:val="nil"/>
              <w:left w:val="nil"/>
              <w:bottom w:val="single" w:sz="4" w:space="0" w:color="auto"/>
              <w:right w:val="single" w:sz="4" w:space="0" w:color="auto"/>
            </w:tcBorders>
            <w:shd w:val="clear" w:color="auto" w:fill="auto"/>
            <w:noWrap/>
            <w:vAlign w:val="bottom"/>
            <w:hideMark/>
          </w:tcPr>
          <w:p w14:paraId="6A8797C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00285915"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475B991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ER</w:t>
            </w:r>
          </w:p>
        </w:tc>
        <w:tc>
          <w:tcPr>
            <w:tcW w:w="634" w:type="dxa"/>
            <w:tcBorders>
              <w:top w:val="nil"/>
              <w:left w:val="nil"/>
              <w:bottom w:val="single" w:sz="4" w:space="0" w:color="auto"/>
              <w:right w:val="single" w:sz="4" w:space="0" w:color="auto"/>
            </w:tcBorders>
            <w:shd w:val="clear" w:color="auto" w:fill="auto"/>
            <w:noWrap/>
            <w:vAlign w:val="bottom"/>
            <w:hideMark/>
          </w:tcPr>
          <w:p w14:paraId="200DC3C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1041" w:type="dxa"/>
            <w:tcBorders>
              <w:top w:val="nil"/>
              <w:left w:val="nil"/>
              <w:bottom w:val="single" w:sz="4" w:space="0" w:color="auto"/>
              <w:right w:val="single" w:sz="4" w:space="0" w:color="auto"/>
            </w:tcBorders>
            <w:shd w:val="clear" w:color="auto" w:fill="auto"/>
            <w:noWrap/>
            <w:vAlign w:val="bottom"/>
            <w:hideMark/>
          </w:tcPr>
          <w:p w14:paraId="4B1C85C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33.47758</w:t>
            </w:r>
          </w:p>
        </w:tc>
        <w:tc>
          <w:tcPr>
            <w:tcW w:w="1041" w:type="dxa"/>
            <w:tcBorders>
              <w:top w:val="nil"/>
              <w:left w:val="nil"/>
              <w:bottom w:val="single" w:sz="4" w:space="0" w:color="auto"/>
              <w:right w:val="single" w:sz="4" w:space="0" w:color="auto"/>
            </w:tcBorders>
            <w:shd w:val="clear" w:color="auto" w:fill="auto"/>
            <w:noWrap/>
            <w:vAlign w:val="bottom"/>
            <w:hideMark/>
          </w:tcPr>
          <w:p w14:paraId="20441C80"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58.22329</w:t>
            </w:r>
          </w:p>
        </w:tc>
        <w:tc>
          <w:tcPr>
            <w:tcW w:w="1225" w:type="dxa"/>
            <w:tcBorders>
              <w:top w:val="nil"/>
              <w:left w:val="nil"/>
              <w:bottom w:val="single" w:sz="4" w:space="0" w:color="auto"/>
              <w:right w:val="single" w:sz="4" w:space="0" w:color="auto"/>
            </w:tcBorders>
            <w:shd w:val="clear" w:color="auto" w:fill="auto"/>
            <w:noWrap/>
            <w:vAlign w:val="bottom"/>
            <w:hideMark/>
          </w:tcPr>
          <w:p w14:paraId="700616B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0.2688284</w:t>
            </w:r>
          </w:p>
        </w:tc>
        <w:tc>
          <w:tcPr>
            <w:tcW w:w="1041" w:type="dxa"/>
            <w:tcBorders>
              <w:top w:val="nil"/>
              <w:left w:val="nil"/>
              <w:bottom w:val="single" w:sz="4" w:space="0" w:color="auto"/>
              <w:right w:val="single" w:sz="4" w:space="0" w:color="auto"/>
            </w:tcBorders>
            <w:shd w:val="clear" w:color="auto" w:fill="auto"/>
            <w:noWrap/>
            <w:vAlign w:val="bottom"/>
            <w:hideMark/>
          </w:tcPr>
          <w:p w14:paraId="34A3525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307.9967</w:t>
            </w:r>
          </w:p>
        </w:tc>
        <w:tc>
          <w:tcPr>
            <w:tcW w:w="1350" w:type="dxa"/>
            <w:tcBorders>
              <w:top w:val="nil"/>
              <w:left w:val="nil"/>
              <w:bottom w:val="single" w:sz="4" w:space="0" w:color="auto"/>
              <w:right w:val="single" w:sz="4" w:space="0" w:color="auto"/>
            </w:tcBorders>
            <w:shd w:val="clear" w:color="auto" w:fill="auto"/>
            <w:noWrap/>
            <w:vAlign w:val="bottom"/>
            <w:hideMark/>
          </w:tcPr>
          <w:p w14:paraId="789B7D7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0E4F44C8"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26EE260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1935217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1041" w:type="dxa"/>
            <w:tcBorders>
              <w:top w:val="nil"/>
              <w:left w:val="nil"/>
              <w:bottom w:val="single" w:sz="4" w:space="0" w:color="auto"/>
              <w:right w:val="single" w:sz="4" w:space="0" w:color="auto"/>
            </w:tcBorders>
            <w:shd w:val="clear" w:color="auto" w:fill="auto"/>
            <w:noWrap/>
            <w:vAlign w:val="bottom"/>
            <w:hideMark/>
          </w:tcPr>
          <w:p w14:paraId="2651114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0F104B6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58.49055</w:t>
            </w:r>
          </w:p>
        </w:tc>
        <w:tc>
          <w:tcPr>
            <w:tcW w:w="1225" w:type="dxa"/>
            <w:tcBorders>
              <w:top w:val="nil"/>
              <w:left w:val="nil"/>
              <w:bottom w:val="single" w:sz="4" w:space="0" w:color="auto"/>
              <w:right w:val="single" w:sz="4" w:space="0" w:color="auto"/>
            </w:tcBorders>
            <w:shd w:val="clear" w:color="auto" w:fill="auto"/>
            <w:noWrap/>
            <w:vAlign w:val="bottom"/>
            <w:hideMark/>
          </w:tcPr>
          <w:p w14:paraId="7F295EE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0.2925045</w:t>
            </w:r>
          </w:p>
        </w:tc>
        <w:tc>
          <w:tcPr>
            <w:tcW w:w="1041" w:type="dxa"/>
            <w:tcBorders>
              <w:top w:val="nil"/>
              <w:left w:val="nil"/>
              <w:bottom w:val="single" w:sz="4" w:space="0" w:color="auto"/>
              <w:right w:val="single" w:sz="4" w:space="0" w:color="auto"/>
            </w:tcBorders>
            <w:shd w:val="clear" w:color="auto" w:fill="auto"/>
            <w:noWrap/>
            <w:vAlign w:val="bottom"/>
            <w:hideMark/>
          </w:tcPr>
          <w:p w14:paraId="712A650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237.5345</w:t>
            </w:r>
          </w:p>
        </w:tc>
        <w:tc>
          <w:tcPr>
            <w:tcW w:w="1350" w:type="dxa"/>
            <w:tcBorders>
              <w:top w:val="nil"/>
              <w:left w:val="nil"/>
              <w:bottom w:val="single" w:sz="4" w:space="0" w:color="auto"/>
              <w:right w:val="single" w:sz="4" w:space="0" w:color="auto"/>
            </w:tcBorders>
            <w:shd w:val="clear" w:color="auto" w:fill="auto"/>
            <w:noWrap/>
            <w:vAlign w:val="bottom"/>
            <w:hideMark/>
          </w:tcPr>
          <w:p w14:paraId="0272EF3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232DE1ED"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120E6A8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4E1A6F0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1041" w:type="dxa"/>
            <w:tcBorders>
              <w:top w:val="nil"/>
              <w:left w:val="nil"/>
              <w:bottom w:val="single" w:sz="4" w:space="0" w:color="auto"/>
              <w:right w:val="single" w:sz="4" w:space="0" w:color="auto"/>
            </w:tcBorders>
            <w:shd w:val="clear" w:color="auto" w:fill="auto"/>
            <w:noWrap/>
            <w:vAlign w:val="bottom"/>
            <w:hideMark/>
          </w:tcPr>
          <w:p w14:paraId="672318A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487634E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9.953465</w:t>
            </w:r>
          </w:p>
        </w:tc>
        <w:tc>
          <w:tcPr>
            <w:tcW w:w="1225" w:type="dxa"/>
            <w:tcBorders>
              <w:top w:val="nil"/>
              <w:left w:val="nil"/>
              <w:bottom w:val="single" w:sz="4" w:space="0" w:color="auto"/>
              <w:right w:val="single" w:sz="4" w:space="0" w:color="auto"/>
            </w:tcBorders>
            <w:shd w:val="clear" w:color="auto" w:fill="auto"/>
            <w:noWrap/>
            <w:vAlign w:val="bottom"/>
            <w:hideMark/>
          </w:tcPr>
          <w:p w14:paraId="79D796F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-31.94363</w:t>
            </w:r>
          </w:p>
        </w:tc>
        <w:tc>
          <w:tcPr>
            <w:tcW w:w="1041" w:type="dxa"/>
            <w:tcBorders>
              <w:top w:val="nil"/>
              <w:left w:val="nil"/>
              <w:bottom w:val="single" w:sz="4" w:space="0" w:color="auto"/>
              <w:right w:val="single" w:sz="4" w:space="0" w:color="auto"/>
            </w:tcBorders>
            <w:shd w:val="clear" w:color="auto" w:fill="auto"/>
            <w:noWrap/>
            <w:vAlign w:val="bottom"/>
            <w:hideMark/>
          </w:tcPr>
          <w:p w14:paraId="5EC886C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103.9397</w:t>
            </w:r>
          </w:p>
        </w:tc>
        <w:tc>
          <w:tcPr>
            <w:tcW w:w="1350" w:type="dxa"/>
            <w:tcBorders>
              <w:top w:val="nil"/>
              <w:left w:val="nil"/>
              <w:bottom w:val="single" w:sz="4" w:space="0" w:color="auto"/>
              <w:right w:val="single" w:sz="4" w:space="0" w:color="auto"/>
            </w:tcBorders>
            <w:shd w:val="clear" w:color="auto" w:fill="auto"/>
            <w:noWrap/>
            <w:vAlign w:val="bottom"/>
            <w:hideMark/>
          </w:tcPr>
          <w:p w14:paraId="4DE69D5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24EAB93F"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2410F1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04ED0F4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1570889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1934C24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25" w:type="dxa"/>
            <w:tcBorders>
              <w:top w:val="nil"/>
              <w:left w:val="nil"/>
              <w:bottom w:val="single" w:sz="4" w:space="0" w:color="auto"/>
              <w:right w:val="single" w:sz="4" w:space="0" w:color="auto"/>
            </w:tcBorders>
            <w:shd w:val="clear" w:color="auto" w:fill="auto"/>
            <w:noWrap/>
            <w:vAlign w:val="bottom"/>
            <w:hideMark/>
          </w:tcPr>
          <w:p w14:paraId="180CF05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436CD9F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350" w:type="dxa"/>
            <w:tcBorders>
              <w:top w:val="nil"/>
              <w:left w:val="nil"/>
              <w:bottom w:val="single" w:sz="4" w:space="0" w:color="auto"/>
              <w:right w:val="single" w:sz="4" w:space="0" w:color="auto"/>
            </w:tcBorders>
            <w:shd w:val="clear" w:color="auto" w:fill="auto"/>
            <w:noWrap/>
            <w:vAlign w:val="bottom"/>
            <w:hideMark/>
          </w:tcPr>
          <w:p w14:paraId="41F3114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24ADCEF6"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5BD1614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Inv</w:t>
            </w:r>
          </w:p>
        </w:tc>
        <w:tc>
          <w:tcPr>
            <w:tcW w:w="634" w:type="dxa"/>
            <w:tcBorders>
              <w:top w:val="nil"/>
              <w:left w:val="nil"/>
              <w:bottom w:val="single" w:sz="4" w:space="0" w:color="auto"/>
              <w:right w:val="single" w:sz="4" w:space="0" w:color="auto"/>
            </w:tcBorders>
            <w:shd w:val="clear" w:color="auto" w:fill="auto"/>
            <w:noWrap/>
            <w:vAlign w:val="bottom"/>
            <w:hideMark/>
          </w:tcPr>
          <w:p w14:paraId="0A8EC8C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1041" w:type="dxa"/>
            <w:tcBorders>
              <w:top w:val="nil"/>
              <w:left w:val="nil"/>
              <w:bottom w:val="single" w:sz="4" w:space="0" w:color="auto"/>
              <w:right w:val="single" w:sz="4" w:space="0" w:color="auto"/>
            </w:tcBorders>
            <w:shd w:val="clear" w:color="auto" w:fill="auto"/>
            <w:noWrap/>
            <w:vAlign w:val="bottom"/>
            <w:hideMark/>
          </w:tcPr>
          <w:p w14:paraId="22B8384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26.29249</w:t>
            </w:r>
          </w:p>
        </w:tc>
        <w:tc>
          <w:tcPr>
            <w:tcW w:w="1041" w:type="dxa"/>
            <w:tcBorders>
              <w:top w:val="nil"/>
              <w:left w:val="nil"/>
              <w:bottom w:val="single" w:sz="4" w:space="0" w:color="auto"/>
              <w:right w:val="single" w:sz="4" w:space="0" w:color="auto"/>
            </w:tcBorders>
            <w:shd w:val="clear" w:color="auto" w:fill="auto"/>
            <w:noWrap/>
            <w:vAlign w:val="bottom"/>
            <w:hideMark/>
          </w:tcPr>
          <w:p w14:paraId="1054D7E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10.46363</w:t>
            </w:r>
          </w:p>
        </w:tc>
        <w:tc>
          <w:tcPr>
            <w:tcW w:w="1225" w:type="dxa"/>
            <w:tcBorders>
              <w:top w:val="nil"/>
              <w:left w:val="nil"/>
              <w:bottom w:val="single" w:sz="4" w:space="0" w:color="auto"/>
              <w:right w:val="single" w:sz="4" w:space="0" w:color="auto"/>
            </w:tcBorders>
            <w:shd w:val="clear" w:color="auto" w:fill="auto"/>
            <w:noWrap/>
            <w:vAlign w:val="bottom"/>
            <w:hideMark/>
          </w:tcPr>
          <w:p w14:paraId="21EBDBB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10.46538</w:t>
            </w:r>
          </w:p>
        </w:tc>
        <w:tc>
          <w:tcPr>
            <w:tcW w:w="1041" w:type="dxa"/>
            <w:tcBorders>
              <w:top w:val="nil"/>
              <w:left w:val="nil"/>
              <w:bottom w:val="single" w:sz="4" w:space="0" w:color="auto"/>
              <w:right w:val="single" w:sz="4" w:space="0" w:color="auto"/>
            </w:tcBorders>
            <w:shd w:val="clear" w:color="auto" w:fill="auto"/>
            <w:noWrap/>
            <w:vAlign w:val="bottom"/>
            <w:hideMark/>
          </w:tcPr>
          <w:p w14:paraId="7059B02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58.92</w:t>
            </w:r>
          </w:p>
        </w:tc>
        <w:tc>
          <w:tcPr>
            <w:tcW w:w="1350" w:type="dxa"/>
            <w:tcBorders>
              <w:top w:val="nil"/>
              <w:left w:val="nil"/>
              <w:bottom w:val="single" w:sz="4" w:space="0" w:color="auto"/>
              <w:right w:val="single" w:sz="4" w:space="0" w:color="auto"/>
            </w:tcBorders>
            <w:shd w:val="clear" w:color="auto" w:fill="auto"/>
            <w:noWrap/>
            <w:vAlign w:val="bottom"/>
            <w:hideMark/>
          </w:tcPr>
          <w:p w14:paraId="3BC8E2B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6B7F1834"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3AE9765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296E435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1041" w:type="dxa"/>
            <w:tcBorders>
              <w:top w:val="nil"/>
              <w:left w:val="nil"/>
              <w:bottom w:val="single" w:sz="4" w:space="0" w:color="auto"/>
              <w:right w:val="single" w:sz="4" w:space="0" w:color="auto"/>
            </w:tcBorders>
            <w:shd w:val="clear" w:color="auto" w:fill="auto"/>
            <w:noWrap/>
            <w:vAlign w:val="bottom"/>
            <w:hideMark/>
          </w:tcPr>
          <w:p w14:paraId="061B63D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63D1D7C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9.962358</w:t>
            </w:r>
          </w:p>
        </w:tc>
        <w:tc>
          <w:tcPr>
            <w:tcW w:w="1225" w:type="dxa"/>
            <w:tcBorders>
              <w:top w:val="nil"/>
              <w:left w:val="nil"/>
              <w:bottom w:val="single" w:sz="4" w:space="0" w:color="auto"/>
              <w:right w:val="single" w:sz="4" w:space="0" w:color="auto"/>
            </w:tcBorders>
            <w:shd w:val="clear" w:color="auto" w:fill="auto"/>
            <w:noWrap/>
            <w:vAlign w:val="bottom"/>
            <w:hideMark/>
          </w:tcPr>
          <w:p w14:paraId="0450526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17.10875</w:t>
            </w:r>
          </w:p>
        </w:tc>
        <w:tc>
          <w:tcPr>
            <w:tcW w:w="1041" w:type="dxa"/>
            <w:tcBorders>
              <w:top w:val="nil"/>
              <w:left w:val="nil"/>
              <w:bottom w:val="single" w:sz="4" w:space="0" w:color="auto"/>
              <w:right w:val="single" w:sz="4" w:space="0" w:color="auto"/>
            </w:tcBorders>
            <w:shd w:val="clear" w:color="auto" w:fill="auto"/>
            <w:noWrap/>
            <w:vAlign w:val="bottom"/>
            <w:hideMark/>
          </w:tcPr>
          <w:p w14:paraId="1876E49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51.9775</w:t>
            </w:r>
          </w:p>
        </w:tc>
        <w:tc>
          <w:tcPr>
            <w:tcW w:w="1350" w:type="dxa"/>
            <w:tcBorders>
              <w:top w:val="nil"/>
              <w:left w:val="nil"/>
              <w:bottom w:val="single" w:sz="4" w:space="0" w:color="auto"/>
              <w:right w:val="single" w:sz="4" w:space="0" w:color="auto"/>
            </w:tcBorders>
            <w:shd w:val="clear" w:color="auto" w:fill="auto"/>
            <w:noWrap/>
            <w:vAlign w:val="bottom"/>
            <w:hideMark/>
          </w:tcPr>
          <w:p w14:paraId="242CF35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631BC260" w14:textId="77777777" w:rsidTr="000842F8">
        <w:trPr>
          <w:trHeight w:val="288"/>
          <w:jc w:val="center"/>
        </w:trPr>
        <w:tc>
          <w:tcPr>
            <w:tcW w:w="1276" w:type="dxa"/>
            <w:tcBorders>
              <w:top w:val="nil"/>
              <w:left w:val="single" w:sz="4" w:space="0" w:color="auto"/>
              <w:bottom w:val="single" w:sz="4" w:space="0" w:color="auto"/>
              <w:right w:val="single" w:sz="4" w:space="0" w:color="auto"/>
            </w:tcBorders>
            <w:shd w:val="clear" w:color="auto" w:fill="auto"/>
            <w:noWrap/>
            <w:vAlign w:val="bottom"/>
            <w:hideMark/>
          </w:tcPr>
          <w:p w14:paraId="05D0826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34" w:type="dxa"/>
            <w:tcBorders>
              <w:top w:val="nil"/>
              <w:left w:val="nil"/>
              <w:bottom w:val="single" w:sz="4" w:space="0" w:color="auto"/>
              <w:right w:val="single" w:sz="4" w:space="0" w:color="auto"/>
            </w:tcBorders>
            <w:shd w:val="clear" w:color="auto" w:fill="auto"/>
            <w:noWrap/>
            <w:vAlign w:val="bottom"/>
            <w:hideMark/>
          </w:tcPr>
          <w:p w14:paraId="2B2822B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1041" w:type="dxa"/>
            <w:tcBorders>
              <w:top w:val="nil"/>
              <w:left w:val="nil"/>
              <w:bottom w:val="single" w:sz="4" w:space="0" w:color="auto"/>
              <w:right w:val="single" w:sz="4" w:space="0" w:color="auto"/>
            </w:tcBorders>
            <w:shd w:val="clear" w:color="auto" w:fill="auto"/>
            <w:noWrap/>
            <w:vAlign w:val="bottom"/>
            <w:hideMark/>
          </w:tcPr>
          <w:p w14:paraId="3DC8397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1" w:type="dxa"/>
            <w:tcBorders>
              <w:top w:val="nil"/>
              <w:left w:val="nil"/>
              <w:bottom w:val="single" w:sz="4" w:space="0" w:color="auto"/>
              <w:right w:val="single" w:sz="4" w:space="0" w:color="auto"/>
            </w:tcBorders>
            <w:shd w:val="clear" w:color="auto" w:fill="auto"/>
            <w:noWrap/>
            <w:vAlign w:val="bottom"/>
            <w:hideMark/>
          </w:tcPr>
          <w:p w14:paraId="45508D0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3.744057</w:t>
            </w:r>
          </w:p>
        </w:tc>
        <w:tc>
          <w:tcPr>
            <w:tcW w:w="1225" w:type="dxa"/>
            <w:tcBorders>
              <w:top w:val="nil"/>
              <w:left w:val="nil"/>
              <w:bottom w:val="single" w:sz="4" w:space="0" w:color="auto"/>
              <w:right w:val="single" w:sz="4" w:space="0" w:color="auto"/>
            </w:tcBorders>
            <w:shd w:val="clear" w:color="auto" w:fill="auto"/>
            <w:noWrap/>
            <w:vAlign w:val="bottom"/>
            <w:hideMark/>
          </w:tcPr>
          <w:p w14:paraId="3E3F0B60"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10.78613</w:t>
            </w:r>
          </w:p>
        </w:tc>
        <w:tc>
          <w:tcPr>
            <w:tcW w:w="1041" w:type="dxa"/>
            <w:tcBorders>
              <w:top w:val="nil"/>
              <w:left w:val="nil"/>
              <w:bottom w:val="single" w:sz="4" w:space="0" w:color="auto"/>
              <w:right w:val="single" w:sz="4" w:space="0" w:color="auto"/>
            </w:tcBorders>
            <w:shd w:val="clear" w:color="auto" w:fill="auto"/>
            <w:noWrap/>
            <w:vAlign w:val="bottom"/>
            <w:hideMark/>
          </w:tcPr>
          <w:p w14:paraId="13A446C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41.21147</w:t>
            </w:r>
          </w:p>
        </w:tc>
        <w:tc>
          <w:tcPr>
            <w:tcW w:w="1350" w:type="dxa"/>
            <w:tcBorders>
              <w:top w:val="nil"/>
              <w:left w:val="nil"/>
              <w:bottom w:val="single" w:sz="4" w:space="0" w:color="auto"/>
              <w:right w:val="single" w:sz="4" w:space="0" w:color="auto"/>
            </w:tcBorders>
            <w:shd w:val="clear" w:color="auto" w:fill="auto"/>
            <w:noWrap/>
            <w:vAlign w:val="bottom"/>
            <w:hideMark/>
          </w:tcPr>
          <w:p w14:paraId="203D1A0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bl>
    <w:p w14:paraId="4B348712" w14:textId="77777777" w:rsidR="00DC5EB2" w:rsidRDefault="00DC5EB2" w:rsidP="00DB6756">
      <w:pPr>
        <w:pStyle w:val="BodyText"/>
        <w:spacing w:before="120" w:after="120" w:line="360" w:lineRule="auto"/>
        <w:jc w:val="both"/>
      </w:pPr>
    </w:p>
    <w:p w14:paraId="429D2C00" w14:textId="05C0A988" w:rsidR="00DC5EB2" w:rsidRDefault="00DC5EB2" w:rsidP="00DC5EB2">
      <w:pPr>
        <w:pStyle w:val="BodyText"/>
        <w:spacing w:before="120" w:after="120" w:line="360" w:lineRule="auto"/>
        <w:ind w:firstLine="720"/>
        <w:jc w:val="both"/>
      </w:pPr>
      <w:r>
        <w:t xml:space="preserve">The summary statistics for the data of developed countries are shown in Table 2b. There are 20 time periods (T=20), 25 countries (n=25), and a total of 500 observations (N=500). GDP) is growing by 2.542 percent on average each year, with the smallest growth rate being -11.031 percent, the greatest growth rate being 26.170 percent, and the standard deviation being 3.827 </w:t>
      </w:r>
      <w:r>
        <w:lastRenderedPageBreak/>
        <w:t xml:space="preserve">percent. Between nations, the GDP ranges from 0.539 percent to 8.313 percent with a 1.574 percent standard deviation in between. The GDP ranges from -9.826 percent at the lowest point in time to 20.400 percent at its highest, with a standard deviation of 3.501 percent. </w:t>
      </w:r>
    </w:p>
    <w:p w14:paraId="22ADC4C2" w14:textId="77777777" w:rsidR="00DC5EB2" w:rsidRDefault="00DC5EB2" w:rsidP="00DC5EB2">
      <w:pPr>
        <w:pStyle w:val="BodyText"/>
        <w:spacing w:before="120" w:after="120" w:line="360" w:lineRule="auto"/>
        <w:ind w:firstLine="720"/>
        <w:jc w:val="both"/>
      </w:pPr>
      <w:r>
        <w:t xml:space="preserve">The average inflation as a percentage of GDP (INFL) is 2.904 percent, with the minimum and maximum values being -25.958 and 33.751 percent, respectively, and a standard deviation of 6.723 percent. The minimum INFL is -0408 percent, the maximum is 8.947 percent, and the standard deviation is 2.009 percent amongst nations. The minimum INFL is -28.330 percent, the maximum is 30.549 percent, and the standard deviation is 6.428 percent among time periods. </w:t>
      </w:r>
    </w:p>
    <w:p w14:paraId="7F620843" w14:textId="77777777" w:rsidR="00DC5EB2" w:rsidRDefault="00DC5EB2" w:rsidP="00DC5EB2">
      <w:pPr>
        <w:pStyle w:val="BodyText"/>
        <w:spacing w:before="120" w:after="120" w:line="360" w:lineRule="auto"/>
        <w:ind w:firstLine="720"/>
        <w:jc w:val="both"/>
      </w:pPr>
      <w:r>
        <w:t>The mean unemployment as percentage of GDP (UNEMP) is 5.832 percent whilst the minimum is 0.1 percent, maximum is 19.890 percent and standard deviation is 3.167 percent. Between countries, the minimum UNEMP is 0.428 percent, maximum is 12.075 percent and standard deviation is 2.679 percent. Within time periods, the minimum UNEMP is -0.793 percent, maximum is 15.937 percent and standard deviation is 1.767 percent.</w:t>
      </w:r>
    </w:p>
    <w:p w14:paraId="6EE3DE9C" w14:textId="77777777" w:rsidR="00DC5EB2" w:rsidRDefault="00DC5EB2" w:rsidP="00DC5EB2">
      <w:pPr>
        <w:pStyle w:val="BodyText"/>
        <w:spacing w:before="120" w:after="120" w:line="360" w:lineRule="auto"/>
        <w:ind w:firstLine="720"/>
        <w:jc w:val="both"/>
      </w:pPr>
      <w:r>
        <w:t xml:space="preserve"> The mean unemployment rate as a percentage of GDP (UNEMP) is 5.832 percent; the minimum rate is 0.1 percent, the maximum rate is 19.890 percent, and the standard deviation is 3.167 percent. The minimum UNEMP is -0.793 percent, the maximum rate is 15.937 percent, and the standard deviation is 1.767 percent within time periods. The minimum UNEMP is 0.428 percent, the maximum is 12.075 percent.</w:t>
      </w:r>
    </w:p>
    <w:p w14:paraId="36DFF2A5" w14:textId="77777777" w:rsidR="00DC5EB2" w:rsidRDefault="00DC5EB2" w:rsidP="00DC5EB2">
      <w:pPr>
        <w:pStyle w:val="BodyText"/>
        <w:spacing w:before="120" w:after="120" w:line="360" w:lineRule="auto"/>
        <w:ind w:firstLine="720"/>
        <w:jc w:val="both"/>
      </w:pPr>
      <w:r>
        <w:t xml:space="preserve">Gross domestic savings as a percentage of GDP (SAV) has a mean value of 35.783, a range of 13.646 to 83.180, and a standard deviation of 16.172. The minimal standard deviation (SAV) is 15.824, the maximum is 65.539, and the minimum SAV is 15.299 between nations. The minimum SAV is 13.399, the maximum is 60.459, and the standard deviation is 6.032 within time periods. </w:t>
      </w:r>
    </w:p>
    <w:p w14:paraId="486C740A" w14:textId="77777777" w:rsidR="00DC5EB2" w:rsidRDefault="00DC5EB2" w:rsidP="00DC5EB2">
      <w:pPr>
        <w:pStyle w:val="BodyText"/>
        <w:spacing w:before="120" w:after="120" w:line="360" w:lineRule="auto"/>
        <w:ind w:firstLine="720"/>
        <w:jc w:val="both"/>
      </w:pPr>
      <w:r>
        <w:t>The median lending interest rate as a percentage of GDP (IR) is 5.382; the minimum and greatest values are -1 and 118.380, respectively, and the standard deviation is 6.512. The minimum IR is 1.205, the maximum is 20.405, and the standard variation is 3.888 amongst nations. The minimum IR is -7572, the maximum is 103.358, and the standard deviation is 5.279 within time periods.</w:t>
      </w:r>
    </w:p>
    <w:p w14:paraId="03AC8425" w14:textId="77777777" w:rsidR="00DC5EB2" w:rsidRDefault="00DC5EB2" w:rsidP="00DC5EB2">
      <w:pPr>
        <w:pStyle w:val="BodyText"/>
        <w:spacing w:before="120" w:after="120" w:line="360" w:lineRule="auto"/>
        <w:ind w:firstLine="720"/>
        <w:jc w:val="both"/>
      </w:pPr>
      <w:r>
        <w:t xml:space="preserve">The average official exchange rate (ER) as a percentage of GDP is 33.478; the minimum and greatest values are 0.269 and 307.997, respectively, and the standard deviation is 58.491. </w:t>
      </w:r>
      <w:r>
        <w:lastRenderedPageBreak/>
        <w:t xml:space="preserve">Between nations, the ER ranges from 0.293 to 237.535 with a 58.491 standard deviation as the minimum and highest. The lowest ER within time periods is -31.944, the highest is 103.940, and the standard deviation is 9.953. </w:t>
      </w:r>
    </w:p>
    <w:p w14:paraId="0C56311F" w14:textId="77777777" w:rsidR="00DC5EB2" w:rsidRDefault="00DC5EB2" w:rsidP="00DC5EB2">
      <w:pPr>
        <w:pStyle w:val="BodyText"/>
        <w:spacing w:before="120" w:after="120" w:line="360" w:lineRule="auto"/>
        <w:ind w:firstLine="720"/>
        <w:jc w:val="both"/>
      </w:pPr>
      <w:r>
        <w:t>Gross domestic capital creation as a percentage of GDP (INV) has a mean value of 26.292, a range of 10.465 to 58.920, and a standard deviation of 10.464. INV varies between nations with a minimum of 17.109, a maximum of 51.977, and a standard deviation of 9.962. The minimum INV is 10.786, the maximum is 41.211, and the standard deviation is 3.744 within time periods.</w:t>
      </w:r>
    </w:p>
    <w:p w14:paraId="63CA82BC" w14:textId="77777777" w:rsidR="00B7250E" w:rsidRDefault="00B7250E" w:rsidP="00B7250E">
      <w:pPr>
        <w:pStyle w:val="BodyText"/>
        <w:spacing w:before="120" w:after="120" w:line="360" w:lineRule="auto"/>
        <w:ind w:firstLine="720"/>
        <w:jc w:val="both"/>
      </w:pPr>
    </w:p>
    <w:p w14:paraId="6B065257" w14:textId="77777777" w:rsidR="00B7250E" w:rsidRDefault="00B7250E" w:rsidP="00B7250E">
      <w:pPr>
        <w:pStyle w:val="BodyText"/>
        <w:spacing w:before="120" w:after="120" w:line="360" w:lineRule="auto"/>
        <w:ind w:firstLine="720"/>
        <w:jc w:val="both"/>
      </w:pPr>
    </w:p>
    <w:p w14:paraId="6C91D0F5" w14:textId="77777777" w:rsidR="00B7250E" w:rsidRDefault="00B7250E" w:rsidP="00B7250E">
      <w:pPr>
        <w:pStyle w:val="BodyText"/>
        <w:spacing w:before="120" w:after="120" w:line="360" w:lineRule="auto"/>
        <w:ind w:firstLine="720"/>
        <w:jc w:val="both"/>
      </w:pPr>
    </w:p>
    <w:p w14:paraId="310A42DD" w14:textId="77777777" w:rsidR="00B7250E" w:rsidRDefault="00B7250E" w:rsidP="00B7250E">
      <w:pPr>
        <w:pStyle w:val="BodyText"/>
        <w:spacing w:before="120" w:after="120" w:line="360" w:lineRule="auto"/>
        <w:ind w:firstLine="720"/>
        <w:jc w:val="both"/>
      </w:pPr>
    </w:p>
    <w:p w14:paraId="71B3D580" w14:textId="77777777" w:rsidR="00B7250E" w:rsidRDefault="00B7250E" w:rsidP="00B7250E">
      <w:pPr>
        <w:pStyle w:val="BodyText"/>
        <w:spacing w:before="120" w:after="120" w:line="360" w:lineRule="auto"/>
        <w:ind w:firstLine="720"/>
        <w:jc w:val="both"/>
      </w:pPr>
    </w:p>
    <w:p w14:paraId="1B1278B4" w14:textId="1B6715DA" w:rsidR="00B7250E" w:rsidRDefault="00B7250E" w:rsidP="00B7250E">
      <w:pPr>
        <w:pStyle w:val="BodyText"/>
        <w:spacing w:before="120" w:after="120" w:line="360" w:lineRule="auto"/>
        <w:ind w:firstLine="720"/>
        <w:jc w:val="both"/>
      </w:pPr>
    </w:p>
    <w:p w14:paraId="5CBDFCF9" w14:textId="7F9EBFCF" w:rsidR="009309AC" w:rsidRDefault="009309AC" w:rsidP="00B7250E">
      <w:pPr>
        <w:pStyle w:val="BodyText"/>
        <w:spacing w:before="120" w:after="120" w:line="360" w:lineRule="auto"/>
        <w:ind w:firstLine="720"/>
        <w:jc w:val="both"/>
      </w:pPr>
    </w:p>
    <w:p w14:paraId="083162DC" w14:textId="69AA52BC" w:rsidR="009309AC" w:rsidRDefault="009309AC" w:rsidP="00B7250E">
      <w:pPr>
        <w:pStyle w:val="BodyText"/>
        <w:spacing w:before="120" w:after="120" w:line="360" w:lineRule="auto"/>
        <w:ind w:firstLine="720"/>
        <w:jc w:val="both"/>
      </w:pPr>
    </w:p>
    <w:p w14:paraId="4634D4B5" w14:textId="73D0F87F" w:rsidR="009309AC" w:rsidRDefault="009309AC" w:rsidP="00B7250E">
      <w:pPr>
        <w:pStyle w:val="BodyText"/>
        <w:spacing w:before="120" w:after="120" w:line="360" w:lineRule="auto"/>
        <w:ind w:firstLine="720"/>
        <w:jc w:val="both"/>
      </w:pPr>
    </w:p>
    <w:p w14:paraId="32DA0AB0" w14:textId="77777777" w:rsidR="009309AC" w:rsidRDefault="009309AC" w:rsidP="00B7250E">
      <w:pPr>
        <w:pStyle w:val="BodyText"/>
        <w:spacing w:before="120" w:after="120" w:line="360" w:lineRule="auto"/>
        <w:ind w:firstLine="720"/>
        <w:jc w:val="both"/>
      </w:pPr>
    </w:p>
    <w:p w14:paraId="2EAD45C4" w14:textId="77777777" w:rsidR="00B7250E" w:rsidRDefault="00B7250E" w:rsidP="00B7250E">
      <w:pPr>
        <w:pStyle w:val="BodyText"/>
        <w:spacing w:before="120" w:after="120" w:line="360" w:lineRule="auto"/>
        <w:ind w:firstLine="720"/>
        <w:jc w:val="both"/>
      </w:pPr>
    </w:p>
    <w:p w14:paraId="485A48C5" w14:textId="77777777" w:rsidR="00B7250E" w:rsidRDefault="00B7250E" w:rsidP="00B7250E">
      <w:pPr>
        <w:pStyle w:val="BodyText"/>
        <w:spacing w:before="120" w:after="120" w:line="360" w:lineRule="auto"/>
        <w:ind w:firstLine="720"/>
        <w:jc w:val="both"/>
      </w:pPr>
    </w:p>
    <w:p w14:paraId="4AA67BDE" w14:textId="77777777" w:rsidR="00B7250E" w:rsidRDefault="00B7250E" w:rsidP="00B7250E">
      <w:pPr>
        <w:pStyle w:val="BodyText"/>
        <w:spacing w:before="120" w:after="120" w:line="360" w:lineRule="auto"/>
        <w:ind w:firstLine="720"/>
        <w:jc w:val="both"/>
      </w:pPr>
    </w:p>
    <w:p w14:paraId="6FEAC65E" w14:textId="77777777" w:rsidR="00B7250E" w:rsidRDefault="00B7250E" w:rsidP="00B7250E">
      <w:pPr>
        <w:pStyle w:val="BodyText"/>
        <w:spacing w:before="120" w:after="120" w:line="360" w:lineRule="auto"/>
        <w:ind w:firstLine="720"/>
        <w:jc w:val="both"/>
      </w:pPr>
    </w:p>
    <w:p w14:paraId="1CC8F25F" w14:textId="77777777" w:rsidR="00B7250E" w:rsidRDefault="00B7250E" w:rsidP="00B7250E">
      <w:pPr>
        <w:pStyle w:val="BodyText"/>
        <w:spacing w:before="120" w:after="120" w:line="360" w:lineRule="auto"/>
        <w:ind w:firstLine="720"/>
        <w:jc w:val="both"/>
      </w:pPr>
    </w:p>
    <w:p w14:paraId="6406E17A" w14:textId="77777777" w:rsidR="00B7250E" w:rsidRDefault="00B7250E" w:rsidP="00B7250E">
      <w:pPr>
        <w:pStyle w:val="BodyText"/>
        <w:spacing w:before="120" w:after="120" w:line="360" w:lineRule="auto"/>
        <w:ind w:firstLine="720"/>
        <w:jc w:val="both"/>
      </w:pPr>
    </w:p>
    <w:p w14:paraId="770503A5" w14:textId="77777777" w:rsidR="00B7250E" w:rsidRDefault="00B7250E" w:rsidP="00B7250E">
      <w:pPr>
        <w:pStyle w:val="BodyText"/>
        <w:spacing w:before="120" w:after="120" w:line="360" w:lineRule="auto"/>
        <w:ind w:firstLine="720"/>
        <w:jc w:val="both"/>
      </w:pPr>
    </w:p>
    <w:p w14:paraId="1669DA96" w14:textId="77777777" w:rsidR="00B7250E" w:rsidRDefault="00B7250E" w:rsidP="00B7250E">
      <w:pPr>
        <w:pStyle w:val="BodyText"/>
        <w:spacing w:before="120" w:after="120" w:line="360" w:lineRule="auto"/>
        <w:ind w:firstLine="720"/>
        <w:jc w:val="both"/>
      </w:pPr>
    </w:p>
    <w:p w14:paraId="75F379E4" w14:textId="77777777" w:rsidR="00B7250E" w:rsidRDefault="00B7250E" w:rsidP="00B7250E">
      <w:pPr>
        <w:pStyle w:val="BodyText"/>
        <w:spacing w:before="120" w:after="120" w:line="360" w:lineRule="auto"/>
        <w:ind w:firstLine="720"/>
        <w:jc w:val="both"/>
      </w:pPr>
    </w:p>
    <w:tbl>
      <w:tblPr>
        <w:tblW w:w="7220" w:type="dxa"/>
        <w:jc w:val="center"/>
        <w:tblLook w:val="04A0" w:firstRow="1" w:lastRow="0" w:firstColumn="1" w:lastColumn="0" w:noHBand="0" w:noVBand="1"/>
      </w:tblPr>
      <w:tblGrid>
        <w:gridCol w:w="1120"/>
        <w:gridCol w:w="949"/>
        <w:gridCol w:w="1041"/>
        <w:gridCol w:w="1041"/>
        <w:gridCol w:w="1151"/>
        <w:gridCol w:w="1041"/>
        <w:gridCol w:w="1350"/>
      </w:tblGrid>
      <w:tr w:rsidR="00B7250E" w:rsidRPr="00477614" w14:paraId="4B2645A5" w14:textId="77777777" w:rsidTr="000842F8">
        <w:trPr>
          <w:trHeight w:val="288"/>
          <w:jc w:val="center"/>
        </w:trPr>
        <w:tc>
          <w:tcPr>
            <w:tcW w:w="1120" w:type="dxa"/>
            <w:tcBorders>
              <w:top w:val="nil"/>
              <w:left w:val="nil"/>
              <w:bottom w:val="nil"/>
              <w:right w:val="nil"/>
            </w:tcBorders>
            <w:shd w:val="clear" w:color="auto" w:fill="auto"/>
            <w:noWrap/>
            <w:vAlign w:val="bottom"/>
            <w:hideMark/>
          </w:tcPr>
          <w:p w14:paraId="18981206"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r w:rsidRPr="00477614">
              <w:rPr>
                <w:rFonts w:ascii="Times New Roman" w:eastAsia="Times New Roman" w:hAnsi="Times New Roman"/>
                <w:b/>
                <w:bCs/>
                <w:color w:val="000000"/>
                <w:lang w:val="en-PK" w:eastAsia="en-PK"/>
              </w:rPr>
              <w:t xml:space="preserve">Table </w:t>
            </w:r>
            <w:r w:rsidRPr="00477614">
              <w:rPr>
                <w:rFonts w:ascii="Times New Roman" w:eastAsia="Times New Roman" w:hAnsi="Times New Roman"/>
                <w:b/>
                <w:bCs/>
                <w:color w:val="000000"/>
                <w:lang w:eastAsia="en-PK"/>
              </w:rPr>
              <w:t>2</w:t>
            </w:r>
            <w:r w:rsidRPr="00477614">
              <w:rPr>
                <w:rFonts w:ascii="Times New Roman" w:eastAsia="Times New Roman" w:hAnsi="Times New Roman"/>
                <w:b/>
                <w:bCs/>
                <w:color w:val="000000"/>
                <w:lang w:val="en-PK" w:eastAsia="en-PK"/>
              </w:rPr>
              <w:t>c</w:t>
            </w:r>
          </w:p>
        </w:tc>
        <w:tc>
          <w:tcPr>
            <w:tcW w:w="820" w:type="dxa"/>
            <w:tcBorders>
              <w:top w:val="nil"/>
              <w:left w:val="nil"/>
              <w:bottom w:val="nil"/>
              <w:right w:val="nil"/>
            </w:tcBorders>
            <w:shd w:val="clear" w:color="auto" w:fill="auto"/>
            <w:noWrap/>
            <w:vAlign w:val="bottom"/>
            <w:hideMark/>
          </w:tcPr>
          <w:p w14:paraId="1CF81CC4"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p>
        </w:tc>
        <w:tc>
          <w:tcPr>
            <w:tcW w:w="980" w:type="dxa"/>
            <w:tcBorders>
              <w:top w:val="nil"/>
              <w:left w:val="nil"/>
              <w:bottom w:val="nil"/>
              <w:right w:val="nil"/>
            </w:tcBorders>
            <w:shd w:val="clear" w:color="auto" w:fill="auto"/>
            <w:noWrap/>
            <w:vAlign w:val="bottom"/>
            <w:hideMark/>
          </w:tcPr>
          <w:p w14:paraId="75744199"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80" w:type="dxa"/>
            <w:tcBorders>
              <w:top w:val="nil"/>
              <w:left w:val="nil"/>
              <w:bottom w:val="nil"/>
              <w:right w:val="nil"/>
            </w:tcBorders>
            <w:shd w:val="clear" w:color="auto" w:fill="auto"/>
            <w:noWrap/>
            <w:vAlign w:val="bottom"/>
            <w:hideMark/>
          </w:tcPr>
          <w:p w14:paraId="080585D8"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80" w:type="dxa"/>
            <w:tcBorders>
              <w:top w:val="nil"/>
              <w:left w:val="nil"/>
              <w:bottom w:val="nil"/>
              <w:right w:val="nil"/>
            </w:tcBorders>
            <w:shd w:val="clear" w:color="auto" w:fill="auto"/>
            <w:noWrap/>
            <w:vAlign w:val="bottom"/>
            <w:hideMark/>
          </w:tcPr>
          <w:p w14:paraId="56EC5B4D"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44777CC7"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280" w:type="dxa"/>
            <w:tcBorders>
              <w:top w:val="nil"/>
              <w:left w:val="nil"/>
              <w:bottom w:val="nil"/>
              <w:right w:val="nil"/>
            </w:tcBorders>
            <w:shd w:val="clear" w:color="auto" w:fill="auto"/>
            <w:noWrap/>
            <w:vAlign w:val="bottom"/>
            <w:hideMark/>
          </w:tcPr>
          <w:p w14:paraId="36FAB609"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409E131A" w14:textId="77777777" w:rsidTr="000842F8">
        <w:trPr>
          <w:trHeight w:val="288"/>
          <w:jc w:val="center"/>
        </w:trPr>
        <w:tc>
          <w:tcPr>
            <w:tcW w:w="4980" w:type="dxa"/>
            <w:gridSpan w:val="5"/>
            <w:tcBorders>
              <w:top w:val="nil"/>
              <w:left w:val="nil"/>
              <w:bottom w:val="nil"/>
              <w:right w:val="nil"/>
            </w:tcBorders>
            <w:shd w:val="clear" w:color="auto" w:fill="auto"/>
            <w:noWrap/>
            <w:vAlign w:val="bottom"/>
            <w:hideMark/>
          </w:tcPr>
          <w:p w14:paraId="164AA4A2"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r w:rsidRPr="00477614">
              <w:rPr>
                <w:rFonts w:ascii="Times New Roman" w:eastAsia="Times New Roman" w:hAnsi="Times New Roman"/>
                <w:i/>
                <w:iCs/>
                <w:color w:val="000000"/>
                <w:lang w:val="en-PK" w:eastAsia="en-PK"/>
              </w:rPr>
              <w:t>Summary Statistic</w:t>
            </w:r>
            <w:r w:rsidRPr="00477614">
              <w:rPr>
                <w:rFonts w:ascii="Times New Roman" w:eastAsia="Times New Roman" w:hAnsi="Times New Roman"/>
                <w:i/>
                <w:iCs/>
                <w:color w:val="000000"/>
                <w:lang w:eastAsia="en-PK"/>
              </w:rPr>
              <w:t>s</w:t>
            </w:r>
            <w:r w:rsidRPr="00477614">
              <w:rPr>
                <w:rFonts w:ascii="Times New Roman" w:eastAsia="Times New Roman" w:hAnsi="Times New Roman"/>
                <w:i/>
                <w:iCs/>
                <w:color w:val="000000"/>
                <w:lang w:val="en-PK" w:eastAsia="en-PK"/>
              </w:rPr>
              <w:t>: Developing Countries Data</w:t>
            </w:r>
          </w:p>
        </w:tc>
        <w:tc>
          <w:tcPr>
            <w:tcW w:w="960" w:type="dxa"/>
            <w:tcBorders>
              <w:top w:val="nil"/>
              <w:left w:val="nil"/>
              <w:bottom w:val="nil"/>
              <w:right w:val="nil"/>
            </w:tcBorders>
            <w:shd w:val="clear" w:color="auto" w:fill="auto"/>
            <w:noWrap/>
            <w:vAlign w:val="bottom"/>
            <w:hideMark/>
          </w:tcPr>
          <w:p w14:paraId="489A9E96"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p>
        </w:tc>
        <w:tc>
          <w:tcPr>
            <w:tcW w:w="1280" w:type="dxa"/>
            <w:tcBorders>
              <w:top w:val="nil"/>
              <w:left w:val="nil"/>
              <w:bottom w:val="nil"/>
              <w:right w:val="nil"/>
            </w:tcBorders>
            <w:shd w:val="clear" w:color="auto" w:fill="auto"/>
            <w:noWrap/>
            <w:vAlign w:val="bottom"/>
            <w:hideMark/>
          </w:tcPr>
          <w:p w14:paraId="6EC2C21F"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37A73378" w14:textId="77777777" w:rsidTr="000842F8">
        <w:trPr>
          <w:trHeight w:val="540"/>
          <w:jc w:val="center"/>
        </w:trPr>
        <w:tc>
          <w:tcPr>
            <w:tcW w:w="112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B4F9F65"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Variable</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14:paraId="08A29C18"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 </w:t>
            </w:r>
          </w:p>
        </w:tc>
        <w:tc>
          <w:tcPr>
            <w:tcW w:w="980" w:type="dxa"/>
            <w:tcBorders>
              <w:top w:val="single" w:sz="4" w:space="0" w:color="auto"/>
              <w:left w:val="nil"/>
              <w:bottom w:val="single" w:sz="8" w:space="0" w:color="auto"/>
              <w:right w:val="single" w:sz="4" w:space="0" w:color="auto"/>
            </w:tcBorders>
            <w:shd w:val="clear" w:color="auto" w:fill="auto"/>
            <w:noWrap/>
            <w:vAlign w:val="center"/>
            <w:hideMark/>
          </w:tcPr>
          <w:p w14:paraId="614AF33F"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Mean</w:t>
            </w:r>
          </w:p>
        </w:tc>
        <w:tc>
          <w:tcPr>
            <w:tcW w:w="980" w:type="dxa"/>
            <w:tcBorders>
              <w:top w:val="single" w:sz="4" w:space="0" w:color="auto"/>
              <w:left w:val="nil"/>
              <w:bottom w:val="single" w:sz="8" w:space="0" w:color="auto"/>
              <w:right w:val="single" w:sz="4" w:space="0" w:color="auto"/>
            </w:tcBorders>
            <w:shd w:val="clear" w:color="auto" w:fill="auto"/>
            <w:noWrap/>
            <w:vAlign w:val="center"/>
            <w:hideMark/>
          </w:tcPr>
          <w:p w14:paraId="1362B060"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Std. Dev.</w:t>
            </w:r>
          </w:p>
        </w:tc>
        <w:tc>
          <w:tcPr>
            <w:tcW w:w="1080" w:type="dxa"/>
            <w:tcBorders>
              <w:top w:val="single" w:sz="4" w:space="0" w:color="auto"/>
              <w:left w:val="nil"/>
              <w:bottom w:val="single" w:sz="8" w:space="0" w:color="auto"/>
              <w:right w:val="single" w:sz="4" w:space="0" w:color="auto"/>
            </w:tcBorders>
            <w:shd w:val="clear" w:color="auto" w:fill="auto"/>
            <w:noWrap/>
            <w:vAlign w:val="center"/>
            <w:hideMark/>
          </w:tcPr>
          <w:p w14:paraId="4C150959"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Min</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5E147731"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Max</w:t>
            </w:r>
          </w:p>
        </w:tc>
        <w:tc>
          <w:tcPr>
            <w:tcW w:w="1280" w:type="dxa"/>
            <w:tcBorders>
              <w:top w:val="single" w:sz="4" w:space="0" w:color="auto"/>
              <w:left w:val="nil"/>
              <w:bottom w:val="single" w:sz="8" w:space="0" w:color="auto"/>
              <w:right w:val="single" w:sz="4" w:space="0" w:color="auto"/>
            </w:tcBorders>
            <w:shd w:val="clear" w:color="auto" w:fill="auto"/>
            <w:noWrap/>
            <w:vAlign w:val="center"/>
            <w:hideMark/>
          </w:tcPr>
          <w:p w14:paraId="522D872A"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Observations</w:t>
            </w:r>
          </w:p>
        </w:tc>
      </w:tr>
      <w:tr w:rsidR="00B7250E" w:rsidRPr="00477614" w14:paraId="06D040DF"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46E5AF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GDP</w:t>
            </w:r>
          </w:p>
        </w:tc>
        <w:tc>
          <w:tcPr>
            <w:tcW w:w="820" w:type="dxa"/>
            <w:tcBorders>
              <w:top w:val="nil"/>
              <w:left w:val="nil"/>
              <w:bottom w:val="single" w:sz="4" w:space="0" w:color="auto"/>
              <w:right w:val="single" w:sz="4" w:space="0" w:color="auto"/>
            </w:tcBorders>
            <w:shd w:val="clear" w:color="auto" w:fill="auto"/>
            <w:noWrap/>
            <w:vAlign w:val="bottom"/>
            <w:hideMark/>
          </w:tcPr>
          <w:p w14:paraId="38A3629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80" w:type="dxa"/>
            <w:tcBorders>
              <w:top w:val="nil"/>
              <w:left w:val="nil"/>
              <w:bottom w:val="single" w:sz="4" w:space="0" w:color="auto"/>
              <w:right w:val="single" w:sz="4" w:space="0" w:color="auto"/>
            </w:tcBorders>
            <w:shd w:val="clear" w:color="auto" w:fill="auto"/>
            <w:noWrap/>
            <w:vAlign w:val="bottom"/>
            <w:hideMark/>
          </w:tcPr>
          <w:p w14:paraId="6F09CD3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4.185334</w:t>
            </w:r>
          </w:p>
        </w:tc>
        <w:tc>
          <w:tcPr>
            <w:tcW w:w="980" w:type="dxa"/>
            <w:tcBorders>
              <w:top w:val="nil"/>
              <w:left w:val="nil"/>
              <w:bottom w:val="single" w:sz="4" w:space="0" w:color="auto"/>
              <w:right w:val="single" w:sz="4" w:space="0" w:color="auto"/>
            </w:tcBorders>
            <w:shd w:val="clear" w:color="auto" w:fill="auto"/>
            <w:noWrap/>
            <w:vAlign w:val="bottom"/>
            <w:hideMark/>
          </w:tcPr>
          <w:p w14:paraId="66127DB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4.463691</w:t>
            </w:r>
          </w:p>
        </w:tc>
        <w:tc>
          <w:tcPr>
            <w:tcW w:w="1080" w:type="dxa"/>
            <w:tcBorders>
              <w:top w:val="nil"/>
              <w:left w:val="nil"/>
              <w:bottom w:val="single" w:sz="4" w:space="0" w:color="auto"/>
              <w:right w:val="single" w:sz="4" w:space="0" w:color="auto"/>
            </w:tcBorders>
            <w:shd w:val="clear" w:color="auto" w:fill="auto"/>
            <w:noWrap/>
            <w:vAlign w:val="bottom"/>
            <w:hideMark/>
          </w:tcPr>
          <w:p w14:paraId="6E6D9AF0"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-17.00024</w:t>
            </w:r>
          </w:p>
        </w:tc>
        <w:tc>
          <w:tcPr>
            <w:tcW w:w="960" w:type="dxa"/>
            <w:tcBorders>
              <w:top w:val="nil"/>
              <w:left w:val="nil"/>
              <w:bottom w:val="single" w:sz="4" w:space="0" w:color="auto"/>
              <w:right w:val="single" w:sz="4" w:space="0" w:color="auto"/>
            </w:tcBorders>
            <w:shd w:val="clear" w:color="auto" w:fill="auto"/>
            <w:noWrap/>
            <w:vAlign w:val="bottom"/>
            <w:hideMark/>
          </w:tcPr>
          <w:p w14:paraId="7DDDD1A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34.5</w:t>
            </w:r>
          </w:p>
        </w:tc>
        <w:tc>
          <w:tcPr>
            <w:tcW w:w="1280" w:type="dxa"/>
            <w:tcBorders>
              <w:top w:val="nil"/>
              <w:left w:val="nil"/>
              <w:bottom w:val="single" w:sz="4" w:space="0" w:color="auto"/>
              <w:right w:val="single" w:sz="4" w:space="0" w:color="auto"/>
            </w:tcBorders>
            <w:shd w:val="clear" w:color="auto" w:fill="auto"/>
            <w:noWrap/>
            <w:vAlign w:val="bottom"/>
            <w:hideMark/>
          </w:tcPr>
          <w:p w14:paraId="41C03C2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4E777BA2"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E554DE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299B6FA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80" w:type="dxa"/>
            <w:tcBorders>
              <w:top w:val="nil"/>
              <w:left w:val="nil"/>
              <w:bottom w:val="single" w:sz="4" w:space="0" w:color="auto"/>
              <w:right w:val="single" w:sz="4" w:space="0" w:color="auto"/>
            </w:tcBorders>
            <w:shd w:val="clear" w:color="auto" w:fill="auto"/>
            <w:noWrap/>
            <w:vAlign w:val="bottom"/>
            <w:hideMark/>
          </w:tcPr>
          <w:p w14:paraId="4B179C4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63D25F1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1.775734</w:t>
            </w:r>
          </w:p>
        </w:tc>
        <w:tc>
          <w:tcPr>
            <w:tcW w:w="1080" w:type="dxa"/>
            <w:tcBorders>
              <w:top w:val="nil"/>
              <w:left w:val="nil"/>
              <w:bottom w:val="single" w:sz="4" w:space="0" w:color="auto"/>
              <w:right w:val="single" w:sz="4" w:space="0" w:color="auto"/>
            </w:tcBorders>
            <w:shd w:val="clear" w:color="auto" w:fill="auto"/>
            <w:noWrap/>
            <w:vAlign w:val="bottom"/>
            <w:hideMark/>
          </w:tcPr>
          <w:p w14:paraId="18973B1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1.083811</w:t>
            </w:r>
          </w:p>
        </w:tc>
        <w:tc>
          <w:tcPr>
            <w:tcW w:w="960" w:type="dxa"/>
            <w:tcBorders>
              <w:top w:val="nil"/>
              <w:left w:val="nil"/>
              <w:bottom w:val="single" w:sz="4" w:space="0" w:color="auto"/>
              <w:right w:val="single" w:sz="4" w:space="0" w:color="auto"/>
            </w:tcBorders>
            <w:shd w:val="clear" w:color="auto" w:fill="auto"/>
            <w:noWrap/>
            <w:vAlign w:val="bottom"/>
            <w:hideMark/>
          </w:tcPr>
          <w:p w14:paraId="7CC2C89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8.690525</w:t>
            </w:r>
          </w:p>
        </w:tc>
        <w:tc>
          <w:tcPr>
            <w:tcW w:w="1280" w:type="dxa"/>
            <w:tcBorders>
              <w:top w:val="nil"/>
              <w:left w:val="nil"/>
              <w:bottom w:val="single" w:sz="4" w:space="0" w:color="auto"/>
              <w:right w:val="single" w:sz="4" w:space="0" w:color="auto"/>
            </w:tcBorders>
            <w:shd w:val="clear" w:color="auto" w:fill="auto"/>
            <w:noWrap/>
            <w:vAlign w:val="bottom"/>
            <w:hideMark/>
          </w:tcPr>
          <w:p w14:paraId="5796C7A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4872FA72"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8CEE7B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149D417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80" w:type="dxa"/>
            <w:tcBorders>
              <w:top w:val="nil"/>
              <w:left w:val="nil"/>
              <w:bottom w:val="single" w:sz="4" w:space="0" w:color="auto"/>
              <w:right w:val="single" w:sz="4" w:space="0" w:color="auto"/>
            </w:tcBorders>
            <w:shd w:val="clear" w:color="auto" w:fill="auto"/>
            <w:noWrap/>
            <w:vAlign w:val="bottom"/>
            <w:hideMark/>
          </w:tcPr>
          <w:p w14:paraId="6FE512B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420D232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4.109911</w:t>
            </w:r>
          </w:p>
        </w:tc>
        <w:tc>
          <w:tcPr>
            <w:tcW w:w="1080" w:type="dxa"/>
            <w:tcBorders>
              <w:top w:val="nil"/>
              <w:left w:val="nil"/>
              <w:bottom w:val="single" w:sz="4" w:space="0" w:color="auto"/>
              <w:right w:val="single" w:sz="4" w:space="0" w:color="auto"/>
            </w:tcBorders>
            <w:shd w:val="clear" w:color="auto" w:fill="auto"/>
            <w:noWrap/>
            <w:vAlign w:val="bottom"/>
            <w:hideMark/>
          </w:tcPr>
          <w:p w14:paraId="0D0A22B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-15.63967</w:t>
            </w:r>
          </w:p>
        </w:tc>
        <w:tc>
          <w:tcPr>
            <w:tcW w:w="960" w:type="dxa"/>
            <w:tcBorders>
              <w:top w:val="nil"/>
              <w:left w:val="nil"/>
              <w:bottom w:val="single" w:sz="4" w:space="0" w:color="auto"/>
              <w:right w:val="single" w:sz="4" w:space="0" w:color="auto"/>
            </w:tcBorders>
            <w:shd w:val="clear" w:color="auto" w:fill="auto"/>
            <w:noWrap/>
            <w:vAlign w:val="bottom"/>
            <w:hideMark/>
          </w:tcPr>
          <w:p w14:paraId="58E2FCB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30.89601</w:t>
            </w:r>
          </w:p>
        </w:tc>
        <w:tc>
          <w:tcPr>
            <w:tcW w:w="1280" w:type="dxa"/>
            <w:tcBorders>
              <w:top w:val="nil"/>
              <w:left w:val="nil"/>
              <w:bottom w:val="single" w:sz="4" w:space="0" w:color="auto"/>
              <w:right w:val="single" w:sz="4" w:space="0" w:color="auto"/>
            </w:tcBorders>
            <w:shd w:val="clear" w:color="auto" w:fill="auto"/>
            <w:noWrap/>
            <w:vAlign w:val="bottom"/>
            <w:hideMark/>
          </w:tcPr>
          <w:p w14:paraId="17057C0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7B0AFCEE"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DFEB73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2FC77D9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132AD89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6DC2CEB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80" w:type="dxa"/>
            <w:tcBorders>
              <w:top w:val="nil"/>
              <w:left w:val="nil"/>
              <w:bottom w:val="single" w:sz="4" w:space="0" w:color="auto"/>
              <w:right w:val="single" w:sz="4" w:space="0" w:color="auto"/>
            </w:tcBorders>
            <w:shd w:val="clear" w:color="auto" w:fill="auto"/>
            <w:noWrap/>
            <w:vAlign w:val="bottom"/>
            <w:hideMark/>
          </w:tcPr>
          <w:p w14:paraId="6580805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0DC794C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80" w:type="dxa"/>
            <w:tcBorders>
              <w:top w:val="nil"/>
              <w:left w:val="nil"/>
              <w:bottom w:val="single" w:sz="4" w:space="0" w:color="auto"/>
              <w:right w:val="single" w:sz="4" w:space="0" w:color="auto"/>
            </w:tcBorders>
            <w:shd w:val="clear" w:color="auto" w:fill="auto"/>
            <w:noWrap/>
            <w:vAlign w:val="bottom"/>
            <w:hideMark/>
          </w:tcPr>
          <w:p w14:paraId="3CA402C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35E8FE3E"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F962D9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Infl</w:t>
            </w:r>
          </w:p>
        </w:tc>
        <w:tc>
          <w:tcPr>
            <w:tcW w:w="820" w:type="dxa"/>
            <w:tcBorders>
              <w:top w:val="nil"/>
              <w:left w:val="nil"/>
              <w:bottom w:val="single" w:sz="4" w:space="0" w:color="auto"/>
              <w:right w:val="single" w:sz="4" w:space="0" w:color="auto"/>
            </w:tcBorders>
            <w:shd w:val="clear" w:color="auto" w:fill="auto"/>
            <w:noWrap/>
            <w:vAlign w:val="bottom"/>
            <w:hideMark/>
          </w:tcPr>
          <w:p w14:paraId="6F60193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80" w:type="dxa"/>
            <w:tcBorders>
              <w:top w:val="nil"/>
              <w:left w:val="nil"/>
              <w:bottom w:val="single" w:sz="4" w:space="0" w:color="auto"/>
              <w:right w:val="single" w:sz="4" w:space="0" w:color="auto"/>
            </w:tcBorders>
            <w:shd w:val="clear" w:color="auto" w:fill="auto"/>
            <w:noWrap/>
            <w:vAlign w:val="bottom"/>
            <w:hideMark/>
          </w:tcPr>
          <w:p w14:paraId="54B4AD6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6.067382</w:t>
            </w:r>
          </w:p>
        </w:tc>
        <w:tc>
          <w:tcPr>
            <w:tcW w:w="980" w:type="dxa"/>
            <w:tcBorders>
              <w:top w:val="nil"/>
              <w:left w:val="nil"/>
              <w:bottom w:val="single" w:sz="4" w:space="0" w:color="auto"/>
              <w:right w:val="single" w:sz="4" w:space="0" w:color="auto"/>
            </w:tcBorders>
            <w:shd w:val="clear" w:color="auto" w:fill="auto"/>
            <w:noWrap/>
            <w:vAlign w:val="bottom"/>
            <w:hideMark/>
          </w:tcPr>
          <w:p w14:paraId="326CE81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7.274753</w:t>
            </w:r>
          </w:p>
        </w:tc>
        <w:tc>
          <w:tcPr>
            <w:tcW w:w="1080" w:type="dxa"/>
            <w:tcBorders>
              <w:top w:val="nil"/>
              <w:left w:val="nil"/>
              <w:bottom w:val="single" w:sz="4" w:space="0" w:color="auto"/>
              <w:right w:val="single" w:sz="4" w:space="0" w:color="auto"/>
            </w:tcBorders>
            <w:shd w:val="clear" w:color="auto" w:fill="auto"/>
            <w:noWrap/>
            <w:vAlign w:val="bottom"/>
            <w:hideMark/>
          </w:tcPr>
          <w:p w14:paraId="1711740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-18.84496</w:t>
            </w:r>
          </w:p>
        </w:tc>
        <w:tc>
          <w:tcPr>
            <w:tcW w:w="960" w:type="dxa"/>
            <w:tcBorders>
              <w:top w:val="nil"/>
              <w:left w:val="nil"/>
              <w:bottom w:val="single" w:sz="4" w:space="0" w:color="auto"/>
              <w:right w:val="single" w:sz="4" w:space="0" w:color="auto"/>
            </w:tcBorders>
            <w:shd w:val="clear" w:color="auto" w:fill="auto"/>
            <w:noWrap/>
            <w:vAlign w:val="bottom"/>
            <w:hideMark/>
          </w:tcPr>
          <w:p w14:paraId="139C318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75.27737</w:t>
            </w:r>
          </w:p>
        </w:tc>
        <w:tc>
          <w:tcPr>
            <w:tcW w:w="1280" w:type="dxa"/>
            <w:tcBorders>
              <w:top w:val="nil"/>
              <w:left w:val="nil"/>
              <w:bottom w:val="single" w:sz="4" w:space="0" w:color="auto"/>
              <w:right w:val="single" w:sz="4" w:space="0" w:color="auto"/>
            </w:tcBorders>
            <w:shd w:val="clear" w:color="auto" w:fill="auto"/>
            <w:noWrap/>
            <w:vAlign w:val="bottom"/>
            <w:hideMark/>
          </w:tcPr>
          <w:p w14:paraId="6A25598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0A9F6343"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66E54B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11B488D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80" w:type="dxa"/>
            <w:tcBorders>
              <w:top w:val="nil"/>
              <w:left w:val="nil"/>
              <w:bottom w:val="single" w:sz="4" w:space="0" w:color="auto"/>
              <w:right w:val="single" w:sz="4" w:space="0" w:color="auto"/>
            </w:tcBorders>
            <w:shd w:val="clear" w:color="auto" w:fill="auto"/>
            <w:noWrap/>
            <w:vAlign w:val="bottom"/>
            <w:hideMark/>
          </w:tcPr>
          <w:p w14:paraId="55F22E7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46EE6CD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4.022304</w:t>
            </w:r>
          </w:p>
        </w:tc>
        <w:tc>
          <w:tcPr>
            <w:tcW w:w="1080" w:type="dxa"/>
            <w:tcBorders>
              <w:top w:val="nil"/>
              <w:left w:val="nil"/>
              <w:bottom w:val="single" w:sz="4" w:space="0" w:color="auto"/>
              <w:right w:val="single" w:sz="4" w:space="0" w:color="auto"/>
            </w:tcBorders>
            <w:shd w:val="clear" w:color="auto" w:fill="auto"/>
            <w:noWrap/>
            <w:vAlign w:val="bottom"/>
            <w:hideMark/>
          </w:tcPr>
          <w:p w14:paraId="43D16DF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1.508014</w:t>
            </w:r>
          </w:p>
        </w:tc>
        <w:tc>
          <w:tcPr>
            <w:tcW w:w="960" w:type="dxa"/>
            <w:tcBorders>
              <w:top w:val="nil"/>
              <w:left w:val="nil"/>
              <w:bottom w:val="single" w:sz="4" w:space="0" w:color="auto"/>
              <w:right w:val="single" w:sz="4" w:space="0" w:color="auto"/>
            </w:tcBorders>
            <w:shd w:val="clear" w:color="auto" w:fill="auto"/>
            <w:noWrap/>
            <w:vAlign w:val="bottom"/>
            <w:hideMark/>
          </w:tcPr>
          <w:p w14:paraId="5475312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22.35004</w:t>
            </w:r>
          </w:p>
        </w:tc>
        <w:tc>
          <w:tcPr>
            <w:tcW w:w="1280" w:type="dxa"/>
            <w:tcBorders>
              <w:top w:val="nil"/>
              <w:left w:val="nil"/>
              <w:bottom w:val="single" w:sz="4" w:space="0" w:color="auto"/>
              <w:right w:val="single" w:sz="4" w:space="0" w:color="auto"/>
            </w:tcBorders>
            <w:shd w:val="clear" w:color="auto" w:fill="auto"/>
            <w:noWrap/>
            <w:vAlign w:val="bottom"/>
            <w:hideMark/>
          </w:tcPr>
          <w:p w14:paraId="2EEB0EB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1E664BF5"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FAFB55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32CCA6B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80" w:type="dxa"/>
            <w:tcBorders>
              <w:top w:val="nil"/>
              <w:left w:val="nil"/>
              <w:bottom w:val="single" w:sz="4" w:space="0" w:color="auto"/>
              <w:right w:val="single" w:sz="4" w:space="0" w:color="auto"/>
            </w:tcBorders>
            <w:shd w:val="clear" w:color="auto" w:fill="auto"/>
            <w:noWrap/>
            <w:vAlign w:val="bottom"/>
            <w:hideMark/>
          </w:tcPr>
          <w:p w14:paraId="7023B73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25383D1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6.112211</w:t>
            </w:r>
          </w:p>
        </w:tc>
        <w:tc>
          <w:tcPr>
            <w:tcW w:w="1080" w:type="dxa"/>
            <w:tcBorders>
              <w:top w:val="nil"/>
              <w:left w:val="nil"/>
              <w:bottom w:val="single" w:sz="4" w:space="0" w:color="auto"/>
              <w:right w:val="single" w:sz="4" w:space="0" w:color="auto"/>
            </w:tcBorders>
            <w:shd w:val="clear" w:color="auto" w:fill="auto"/>
            <w:noWrap/>
            <w:vAlign w:val="bottom"/>
            <w:hideMark/>
          </w:tcPr>
          <w:p w14:paraId="798CE7F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-20.88888</w:t>
            </w:r>
          </w:p>
        </w:tc>
        <w:tc>
          <w:tcPr>
            <w:tcW w:w="960" w:type="dxa"/>
            <w:tcBorders>
              <w:top w:val="nil"/>
              <w:left w:val="nil"/>
              <w:bottom w:val="single" w:sz="4" w:space="0" w:color="auto"/>
              <w:right w:val="single" w:sz="4" w:space="0" w:color="auto"/>
            </w:tcBorders>
            <w:shd w:val="clear" w:color="auto" w:fill="auto"/>
            <w:noWrap/>
            <w:vAlign w:val="bottom"/>
            <w:hideMark/>
          </w:tcPr>
          <w:p w14:paraId="2DAC8AB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58.99471</w:t>
            </w:r>
          </w:p>
        </w:tc>
        <w:tc>
          <w:tcPr>
            <w:tcW w:w="1280" w:type="dxa"/>
            <w:tcBorders>
              <w:top w:val="nil"/>
              <w:left w:val="nil"/>
              <w:bottom w:val="single" w:sz="4" w:space="0" w:color="auto"/>
              <w:right w:val="single" w:sz="4" w:space="0" w:color="auto"/>
            </w:tcBorders>
            <w:shd w:val="clear" w:color="auto" w:fill="auto"/>
            <w:noWrap/>
            <w:vAlign w:val="bottom"/>
            <w:hideMark/>
          </w:tcPr>
          <w:p w14:paraId="4F522BC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553E8FB3"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57CC79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2F02315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022CB58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083B948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80" w:type="dxa"/>
            <w:tcBorders>
              <w:top w:val="nil"/>
              <w:left w:val="nil"/>
              <w:bottom w:val="single" w:sz="4" w:space="0" w:color="auto"/>
              <w:right w:val="single" w:sz="4" w:space="0" w:color="auto"/>
            </w:tcBorders>
            <w:shd w:val="clear" w:color="auto" w:fill="auto"/>
            <w:noWrap/>
            <w:vAlign w:val="bottom"/>
            <w:hideMark/>
          </w:tcPr>
          <w:p w14:paraId="70BD5B7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2B6A574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80" w:type="dxa"/>
            <w:tcBorders>
              <w:top w:val="nil"/>
              <w:left w:val="nil"/>
              <w:bottom w:val="single" w:sz="4" w:space="0" w:color="auto"/>
              <w:right w:val="single" w:sz="4" w:space="0" w:color="auto"/>
            </w:tcBorders>
            <w:shd w:val="clear" w:color="auto" w:fill="auto"/>
            <w:noWrap/>
            <w:vAlign w:val="bottom"/>
            <w:hideMark/>
          </w:tcPr>
          <w:p w14:paraId="29A25FB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4770E6DF"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C1BA3E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Unemp</w:t>
            </w:r>
          </w:p>
        </w:tc>
        <w:tc>
          <w:tcPr>
            <w:tcW w:w="820" w:type="dxa"/>
            <w:tcBorders>
              <w:top w:val="nil"/>
              <w:left w:val="nil"/>
              <w:bottom w:val="single" w:sz="4" w:space="0" w:color="auto"/>
              <w:right w:val="single" w:sz="4" w:space="0" w:color="auto"/>
            </w:tcBorders>
            <w:shd w:val="clear" w:color="auto" w:fill="auto"/>
            <w:noWrap/>
            <w:vAlign w:val="bottom"/>
            <w:hideMark/>
          </w:tcPr>
          <w:p w14:paraId="2B6C125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80" w:type="dxa"/>
            <w:tcBorders>
              <w:top w:val="nil"/>
              <w:left w:val="nil"/>
              <w:bottom w:val="single" w:sz="4" w:space="0" w:color="auto"/>
              <w:right w:val="single" w:sz="4" w:space="0" w:color="auto"/>
            </w:tcBorders>
            <w:shd w:val="clear" w:color="auto" w:fill="auto"/>
            <w:noWrap/>
            <w:vAlign w:val="bottom"/>
            <w:hideMark/>
          </w:tcPr>
          <w:p w14:paraId="6C084E4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8.166498</w:t>
            </w:r>
          </w:p>
        </w:tc>
        <w:tc>
          <w:tcPr>
            <w:tcW w:w="980" w:type="dxa"/>
            <w:tcBorders>
              <w:top w:val="nil"/>
              <w:left w:val="nil"/>
              <w:bottom w:val="single" w:sz="4" w:space="0" w:color="auto"/>
              <w:right w:val="single" w:sz="4" w:space="0" w:color="auto"/>
            </w:tcBorders>
            <w:shd w:val="clear" w:color="auto" w:fill="auto"/>
            <w:noWrap/>
            <w:vAlign w:val="bottom"/>
            <w:hideMark/>
          </w:tcPr>
          <w:p w14:paraId="15AFB5E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6.093445</w:t>
            </w:r>
          </w:p>
        </w:tc>
        <w:tc>
          <w:tcPr>
            <w:tcW w:w="1080" w:type="dxa"/>
            <w:tcBorders>
              <w:top w:val="nil"/>
              <w:left w:val="nil"/>
              <w:bottom w:val="single" w:sz="4" w:space="0" w:color="auto"/>
              <w:right w:val="single" w:sz="4" w:space="0" w:color="auto"/>
            </w:tcBorders>
            <w:shd w:val="clear" w:color="auto" w:fill="auto"/>
            <w:noWrap/>
            <w:vAlign w:val="bottom"/>
            <w:hideMark/>
          </w:tcPr>
          <w:p w14:paraId="10E1930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0.4</w:t>
            </w:r>
          </w:p>
        </w:tc>
        <w:tc>
          <w:tcPr>
            <w:tcW w:w="960" w:type="dxa"/>
            <w:tcBorders>
              <w:top w:val="nil"/>
              <w:left w:val="nil"/>
              <w:bottom w:val="single" w:sz="4" w:space="0" w:color="auto"/>
              <w:right w:val="single" w:sz="4" w:space="0" w:color="auto"/>
            </w:tcBorders>
            <w:shd w:val="clear" w:color="auto" w:fill="auto"/>
            <w:noWrap/>
            <w:vAlign w:val="bottom"/>
            <w:hideMark/>
          </w:tcPr>
          <w:p w14:paraId="38D1DA3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31.11</w:t>
            </w:r>
          </w:p>
        </w:tc>
        <w:tc>
          <w:tcPr>
            <w:tcW w:w="1280" w:type="dxa"/>
            <w:tcBorders>
              <w:top w:val="nil"/>
              <w:left w:val="nil"/>
              <w:bottom w:val="single" w:sz="4" w:space="0" w:color="auto"/>
              <w:right w:val="single" w:sz="4" w:space="0" w:color="auto"/>
            </w:tcBorders>
            <w:shd w:val="clear" w:color="auto" w:fill="auto"/>
            <w:noWrap/>
            <w:vAlign w:val="bottom"/>
            <w:hideMark/>
          </w:tcPr>
          <w:p w14:paraId="65AD610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5D86157B"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155C6D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62BADB8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80" w:type="dxa"/>
            <w:tcBorders>
              <w:top w:val="nil"/>
              <w:left w:val="nil"/>
              <w:bottom w:val="single" w:sz="4" w:space="0" w:color="auto"/>
              <w:right w:val="single" w:sz="4" w:space="0" w:color="auto"/>
            </w:tcBorders>
            <w:shd w:val="clear" w:color="auto" w:fill="auto"/>
            <w:noWrap/>
            <w:vAlign w:val="bottom"/>
            <w:hideMark/>
          </w:tcPr>
          <w:p w14:paraId="3585DD8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6B90896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5.776463</w:t>
            </w:r>
          </w:p>
        </w:tc>
        <w:tc>
          <w:tcPr>
            <w:tcW w:w="1080" w:type="dxa"/>
            <w:tcBorders>
              <w:top w:val="nil"/>
              <w:left w:val="nil"/>
              <w:bottom w:val="single" w:sz="4" w:space="0" w:color="auto"/>
              <w:right w:val="single" w:sz="4" w:space="0" w:color="auto"/>
            </w:tcBorders>
            <w:shd w:val="clear" w:color="auto" w:fill="auto"/>
            <w:noWrap/>
            <w:vAlign w:val="bottom"/>
            <w:hideMark/>
          </w:tcPr>
          <w:p w14:paraId="22F48DA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1.6156</w:t>
            </w:r>
          </w:p>
        </w:tc>
        <w:tc>
          <w:tcPr>
            <w:tcW w:w="960" w:type="dxa"/>
            <w:tcBorders>
              <w:top w:val="nil"/>
              <w:left w:val="nil"/>
              <w:bottom w:val="single" w:sz="4" w:space="0" w:color="auto"/>
              <w:right w:val="single" w:sz="4" w:space="0" w:color="auto"/>
            </w:tcBorders>
            <w:shd w:val="clear" w:color="auto" w:fill="auto"/>
            <w:noWrap/>
            <w:vAlign w:val="bottom"/>
            <w:hideMark/>
          </w:tcPr>
          <w:p w14:paraId="1AEA6FD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24.96835</w:t>
            </w:r>
          </w:p>
        </w:tc>
        <w:tc>
          <w:tcPr>
            <w:tcW w:w="1280" w:type="dxa"/>
            <w:tcBorders>
              <w:top w:val="nil"/>
              <w:left w:val="nil"/>
              <w:bottom w:val="single" w:sz="4" w:space="0" w:color="auto"/>
              <w:right w:val="single" w:sz="4" w:space="0" w:color="auto"/>
            </w:tcBorders>
            <w:shd w:val="clear" w:color="auto" w:fill="auto"/>
            <w:noWrap/>
            <w:vAlign w:val="bottom"/>
            <w:hideMark/>
          </w:tcPr>
          <w:p w14:paraId="2ED286B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445AE490"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BF3001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3456C46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80" w:type="dxa"/>
            <w:tcBorders>
              <w:top w:val="nil"/>
              <w:left w:val="nil"/>
              <w:bottom w:val="single" w:sz="4" w:space="0" w:color="auto"/>
              <w:right w:val="single" w:sz="4" w:space="0" w:color="auto"/>
            </w:tcBorders>
            <w:shd w:val="clear" w:color="auto" w:fill="auto"/>
            <w:noWrap/>
            <w:vAlign w:val="bottom"/>
            <w:hideMark/>
          </w:tcPr>
          <w:p w14:paraId="7FBA563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2A8BA81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2.243448</w:t>
            </w:r>
          </w:p>
        </w:tc>
        <w:tc>
          <w:tcPr>
            <w:tcW w:w="1080" w:type="dxa"/>
            <w:tcBorders>
              <w:top w:val="nil"/>
              <w:left w:val="nil"/>
              <w:bottom w:val="single" w:sz="4" w:space="0" w:color="auto"/>
              <w:right w:val="single" w:sz="4" w:space="0" w:color="auto"/>
            </w:tcBorders>
            <w:shd w:val="clear" w:color="auto" w:fill="auto"/>
            <w:noWrap/>
            <w:vAlign w:val="bottom"/>
            <w:hideMark/>
          </w:tcPr>
          <w:p w14:paraId="4ABD833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-1.586852</w:t>
            </w:r>
          </w:p>
        </w:tc>
        <w:tc>
          <w:tcPr>
            <w:tcW w:w="960" w:type="dxa"/>
            <w:tcBorders>
              <w:top w:val="nil"/>
              <w:left w:val="nil"/>
              <w:bottom w:val="single" w:sz="4" w:space="0" w:color="auto"/>
              <w:right w:val="single" w:sz="4" w:space="0" w:color="auto"/>
            </w:tcBorders>
            <w:shd w:val="clear" w:color="auto" w:fill="auto"/>
            <w:noWrap/>
            <w:vAlign w:val="bottom"/>
            <w:hideMark/>
          </w:tcPr>
          <w:p w14:paraId="635F48D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21.1195</w:t>
            </w:r>
          </w:p>
        </w:tc>
        <w:tc>
          <w:tcPr>
            <w:tcW w:w="1280" w:type="dxa"/>
            <w:tcBorders>
              <w:top w:val="nil"/>
              <w:left w:val="nil"/>
              <w:bottom w:val="single" w:sz="4" w:space="0" w:color="auto"/>
              <w:right w:val="single" w:sz="4" w:space="0" w:color="auto"/>
            </w:tcBorders>
            <w:shd w:val="clear" w:color="auto" w:fill="auto"/>
            <w:noWrap/>
            <w:vAlign w:val="bottom"/>
            <w:hideMark/>
          </w:tcPr>
          <w:p w14:paraId="597A4FF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68815492"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DFF51B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76EF88F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5E6551E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7003E85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80" w:type="dxa"/>
            <w:tcBorders>
              <w:top w:val="nil"/>
              <w:left w:val="nil"/>
              <w:bottom w:val="single" w:sz="4" w:space="0" w:color="auto"/>
              <w:right w:val="single" w:sz="4" w:space="0" w:color="auto"/>
            </w:tcBorders>
            <w:shd w:val="clear" w:color="auto" w:fill="auto"/>
            <w:noWrap/>
            <w:vAlign w:val="bottom"/>
            <w:hideMark/>
          </w:tcPr>
          <w:p w14:paraId="60F5B1F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4CB83E1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80" w:type="dxa"/>
            <w:tcBorders>
              <w:top w:val="nil"/>
              <w:left w:val="nil"/>
              <w:bottom w:val="single" w:sz="4" w:space="0" w:color="auto"/>
              <w:right w:val="single" w:sz="4" w:space="0" w:color="auto"/>
            </w:tcBorders>
            <w:shd w:val="clear" w:color="auto" w:fill="auto"/>
            <w:noWrap/>
            <w:vAlign w:val="bottom"/>
            <w:hideMark/>
          </w:tcPr>
          <w:p w14:paraId="53330CD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77A90F55"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496608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MS</w:t>
            </w:r>
          </w:p>
        </w:tc>
        <w:tc>
          <w:tcPr>
            <w:tcW w:w="820" w:type="dxa"/>
            <w:tcBorders>
              <w:top w:val="nil"/>
              <w:left w:val="nil"/>
              <w:bottom w:val="single" w:sz="4" w:space="0" w:color="auto"/>
              <w:right w:val="single" w:sz="4" w:space="0" w:color="auto"/>
            </w:tcBorders>
            <w:shd w:val="clear" w:color="auto" w:fill="auto"/>
            <w:noWrap/>
            <w:vAlign w:val="bottom"/>
            <w:hideMark/>
          </w:tcPr>
          <w:p w14:paraId="5801B55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80" w:type="dxa"/>
            <w:tcBorders>
              <w:top w:val="nil"/>
              <w:left w:val="nil"/>
              <w:bottom w:val="single" w:sz="4" w:space="0" w:color="auto"/>
              <w:right w:val="single" w:sz="4" w:space="0" w:color="auto"/>
            </w:tcBorders>
            <w:shd w:val="clear" w:color="auto" w:fill="auto"/>
            <w:noWrap/>
            <w:vAlign w:val="bottom"/>
            <w:hideMark/>
          </w:tcPr>
          <w:p w14:paraId="5496C17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57.6642</w:t>
            </w:r>
          </w:p>
        </w:tc>
        <w:tc>
          <w:tcPr>
            <w:tcW w:w="980" w:type="dxa"/>
            <w:tcBorders>
              <w:top w:val="nil"/>
              <w:left w:val="nil"/>
              <w:bottom w:val="single" w:sz="4" w:space="0" w:color="auto"/>
              <w:right w:val="single" w:sz="4" w:space="0" w:color="auto"/>
            </w:tcBorders>
            <w:shd w:val="clear" w:color="auto" w:fill="auto"/>
            <w:noWrap/>
            <w:vAlign w:val="bottom"/>
            <w:hideMark/>
          </w:tcPr>
          <w:p w14:paraId="3687E90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31.77891</w:t>
            </w:r>
          </w:p>
        </w:tc>
        <w:tc>
          <w:tcPr>
            <w:tcW w:w="1080" w:type="dxa"/>
            <w:tcBorders>
              <w:top w:val="nil"/>
              <w:left w:val="nil"/>
              <w:bottom w:val="single" w:sz="4" w:space="0" w:color="auto"/>
              <w:right w:val="single" w:sz="4" w:space="0" w:color="auto"/>
            </w:tcBorders>
            <w:shd w:val="clear" w:color="auto" w:fill="auto"/>
            <w:noWrap/>
            <w:vAlign w:val="bottom"/>
            <w:hideMark/>
          </w:tcPr>
          <w:p w14:paraId="1703E81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12.97995</w:t>
            </w:r>
          </w:p>
        </w:tc>
        <w:tc>
          <w:tcPr>
            <w:tcW w:w="960" w:type="dxa"/>
            <w:tcBorders>
              <w:top w:val="nil"/>
              <w:left w:val="nil"/>
              <w:bottom w:val="single" w:sz="4" w:space="0" w:color="auto"/>
              <w:right w:val="single" w:sz="4" w:space="0" w:color="auto"/>
            </w:tcBorders>
            <w:shd w:val="clear" w:color="auto" w:fill="auto"/>
            <w:noWrap/>
            <w:vAlign w:val="bottom"/>
            <w:hideMark/>
          </w:tcPr>
          <w:p w14:paraId="0BEAC04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211.8916</w:t>
            </w:r>
          </w:p>
        </w:tc>
        <w:tc>
          <w:tcPr>
            <w:tcW w:w="1280" w:type="dxa"/>
            <w:tcBorders>
              <w:top w:val="nil"/>
              <w:left w:val="nil"/>
              <w:bottom w:val="single" w:sz="4" w:space="0" w:color="auto"/>
              <w:right w:val="single" w:sz="4" w:space="0" w:color="auto"/>
            </w:tcBorders>
            <w:shd w:val="clear" w:color="auto" w:fill="auto"/>
            <w:noWrap/>
            <w:vAlign w:val="bottom"/>
            <w:hideMark/>
          </w:tcPr>
          <w:p w14:paraId="47E0019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0E662BDA"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BBE332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3ABD420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80" w:type="dxa"/>
            <w:tcBorders>
              <w:top w:val="nil"/>
              <w:left w:val="nil"/>
              <w:bottom w:val="single" w:sz="4" w:space="0" w:color="auto"/>
              <w:right w:val="single" w:sz="4" w:space="0" w:color="auto"/>
            </w:tcBorders>
            <w:shd w:val="clear" w:color="auto" w:fill="auto"/>
            <w:noWrap/>
            <w:vAlign w:val="bottom"/>
            <w:hideMark/>
          </w:tcPr>
          <w:p w14:paraId="0999C3E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6AFC6C5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30.69731</w:t>
            </w:r>
          </w:p>
        </w:tc>
        <w:tc>
          <w:tcPr>
            <w:tcW w:w="1080" w:type="dxa"/>
            <w:tcBorders>
              <w:top w:val="nil"/>
              <w:left w:val="nil"/>
              <w:bottom w:val="single" w:sz="4" w:space="0" w:color="auto"/>
              <w:right w:val="single" w:sz="4" w:space="0" w:color="auto"/>
            </w:tcBorders>
            <w:shd w:val="clear" w:color="auto" w:fill="auto"/>
            <w:noWrap/>
            <w:vAlign w:val="bottom"/>
            <w:hideMark/>
          </w:tcPr>
          <w:p w14:paraId="70D480F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21.57036</w:t>
            </w:r>
          </w:p>
        </w:tc>
        <w:tc>
          <w:tcPr>
            <w:tcW w:w="960" w:type="dxa"/>
            <w:tcBorders>
              <w:top w:val="nil"/>
              <w:left w:val="nil"/>
              <w:bottom w:val="single" w:sz="4" w:space="0" w:color="auto"/>
              <w:right w:val="single" w:sz="4" w:space="0" w:color="auto"/>
            </w:tcBorders>
            <w:shd w:val="clear" w:color="auto" w:fill="auto"/>
            <w:noWrap/>
            <w:vAlign w:val="bottom"/>
            <w:hideMark/>
          </w:tcPr>
          <w:p w14:paraId="23649B9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178.0262</w:t>
            </w:r>
          </w:p>
        </w:tc>
        <w:tc>
          <w:tcPr>
            <w:tcW w:w="1280" w:type="dxa"/>
            <w:tcBorders>
              <w:top w:val="nil"/>
              <w:left w:val="nil"/>
              <w:bottom w:val="single" w:sz="4" w:space="0" w:color="auto"/>
              <w:right w:val="single" w:sz="4" w:space="0" w:color="auto"/>
            </w:tcBorders>
            <w:shd w:val="clear" w:color="auto" w:fill="auto"/>
            <w:noWrap/>
            <w:vAlign w:val="bottom"/>
            <w:hideMark/>
          </w:tcPr>
          <w:p w14:paraId="65B290B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1260F213"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0ACF13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05AF56A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80" w:type="dxa"/>
            <w:tcBorders>
              <w:top w:val="nil"/>
              <w:left w:val="nil"/>
              <w:bottom w:val="single" w:sz="4" w:space="0" w:color="auto"/>
              <w:right w:val="single" w:sz="4" w:space="0" w:color="auto"/>
            </w:tcBorders>
            <w:shd w:val="clear" w:color="auto" w:fill="auto"/>
            <w:noWrap/>
            <w:vAlign w:val="bottom"/>
            <w:hideMark/>
          </w:tcPr>
          <w:p w14:paraId="329B0B1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010499C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10.17125</w:t>
            </w:r>
          </w:p>
        </w:tc>
        <w:tc>
          <w:tcPr>
            <w:tcW w:w="1080" w:type="dxa"/>
            <w:tcBorders>
              <w:top w:val="nil"/>
              <w:left w:val="nil"/>
              <w:bottom w:val="single" w:sz="4" w:space="0" w:color="auto"/>
              <w:right w:val="single" w:sz="4" w:space="0" w:color="auto"/>
            </w:tcBorders>
            <w:shd w:val="clear" w:color="auto" w:fill="auto"/>
            <w:noWrap/>
            <w:vAlign w:val="bottom"/>
            <w:hideMark/>
          </w:tcPr>
          <w:p w14:paraId="288D030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25.02811</w:t>
            </w:r>
          </w:p>
        </w:tc>
        <w:tc>
          <w:tcPr>
            <w:tcW w:w="960" w:type="dxa"/>
            <w:tcBorders>
              <w:top w:val="nil"/>
              <w:left w:val="nil"/>
              <w:bottom w:val="single" w:sz="4" w:space="0" w:color="auto"/>
              <w:right w:val="single" w:sz="4" w:space="0" w:color="auto"/>
            </w:tcBorders>
            <w:shd w:val="clear" w:color="auto" w:fill="auto"/>
            <w:noWrap/>
            <w:vAlign w:val="bottom"/>
            <w:hideMark/>
          </w:tcPr>
          <w:p w14:paraId="44B9486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91.52961</w:t>
            </w:r>
          </w:p>
        </w:tc>
        <w:tc>
          <w:tcPr>
            <w:tcW w:w="1280" w:type="dxa"/>
            <w:tcBorders>
              <w:top w:val="nil"/>
              <w:left w:val="nil"/>
              <w:bottom w:val="single" w:sz="4" w:space="0" w:color="auto"/>
              <w:right w:val="single" w:sz="4" w:space="0" w:color="auto"/>
            </w:tcBorders>
            <w:shd w:val="clear" w:color="auto" w:fill="auto"/>
            <w:noWrap/>
            <w:vAlign w:val="bottom"/>
            <w:hideMark/>
          </w:tcPr>
          <w:p w14:paraId="131B1E2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77ED06D2"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C337AF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4E00910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06C8575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4ECC6FD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80" w:type="dxa"/>
            <w:tcBorders>
              <w:top w:val="nil"/>
              <w:left w:val="nil"/>
              <w:bottom w:val="single" w:sz="4" w:space="0" w:color="auto"/>
              <w:right w:val="single" w:sz="4" w:space="0" w:color="auto"/>
            </w:tcBorders>
            <w:shd w:val="clear" w:color="auto" w:fill="auto"/>
            <w:noWrap/>
            <w:vAlign w:val="bottom"/>
            <w:hideMark/>
          </w:tcPr>
          <w:p w14:paraId="13EC4C6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6B3BBA1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80" w:type="dxa"/>
            <w:tcBorders>
              <w:top w:val="nil"/>
              <w:left w:val="nil"/>
              <w:bottom w:val="single" w:sz="4" w:space="0" w:color="auto"/>
              <w:right w:val="single" w:sz="4" w:space="0" w:color="auto"/>
            </w:tcBorders>
            <w:shd w:val="clear" w:color="auto" w:fill="auto"/>
            <w:noWrap/>
            <w:vAlign w:val="bottom"/>
            <w:hideMark/>
          </w:tcPr>
          <w:p w14:paraId="6D5F312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4357EE0B"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B2B90E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Sav</w:t>
            </w:r>
          </w:p>
        </w:tc>
        <w:tc>
          <w:tcPr>
            <w:tcW w:w="820" w:type="dxa"/>
            <w:tcBorders>
              <w:top w:val="nil"/>
              <w:left w:val="nil"/>
              <w:bottom w:val="single" w:sz="4" w:space="0" w:color="auto"/>
              <w:right w:val="single" w:sz="4" w:space="0" w:color="auto"/>
            </w:tcBorders>
            <w:shd w:val="clear" w:color="auto" w:fill="auto"/>
            <w:noWrap/>
            <w:vAlign w:val="bottom"/>
            <w:hideMark/>
          </w:tcPr>
          <w:p w14:paraId="316326C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80" w:type="dxa"/>
            <w:tcBorders>
              <w:top w:val="nil"/>
              <w:left w:val="nil"/>
              <w:bottom w:val="single" w:sz="4" w:space="0" w:color="auto"/>
              <w:right w:val="single" w:sz="4" w:space="0" w:color="auto"/>
            </w:tcBorders>
            <w:shd w:val="clear" w:color="auto" w:fill="auto"/>
            <w:noWrap/>
            <w:vAlign w:val="bottom"/>
            <w:hideMark/>
          </w:tcPr>
          <w:p w14:paraId="43D30B2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19.16723</w:t>
            </w:r>
          </w:p>
        </w:tc>
        <w:tc>
          <w:tcPr>
            <w:tcW w:w="980" w:type="dxa"/>
            <w:tcBorders>
              <w:top w:val="nil"/>
              <w:left w:val="nil"/>
              <w:bottom w:val="single" w:sz="4" w:space="0" w:color="auto"/>
              <w:right w:val="single" w:sz="4" w:space="0" w:color="auto"/>
            </w:tcBorders>
            <w:shd w:val="clear" w:color="auto" w:fill="auto"/>
            <w:noWrap/>
            <w:vAlign w:val="bottom"/>
            <w:hideMark/>
          </w:tcPr>
          <w:p w14:paraId="12601B8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15.06601</w:t>
            </w:r>
          </w:p>
        </w:tc>
        <w:tc>
          <w:tcPr>
            <w:tcW w:w="1080" w:type="dxa"/>
            <w:tcBorders>
              <w:top w:val="nil"/>
              <w:left w:val="nil"/>
              <w:bottom w:val="single" w:sz="4" w:space="0" w:color="auto"/>
              <w:right w:val="single" w:sz="4" w:space="0" w:color="auto"/>
            </w:tcBorders>
            <w:shd w:val="clear" w:color="auto" w:fill="auto"/>
            <w:noWrap/>
            <w:vAlign w:val="bottom"/>
            <w:hideMark/>
          </w:tcPr>
          <w:p w14:paraId="0C0DF380"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-21.03839</w:t>
            </w:r>
          </w:p>
        </w:tc>
        <w:tc>
          <w:tcPr>
            <w:tcW w:w="960" w:type="dxa"/>
            <w:tcBorders>
              <w:top w:val="nil"/>
              <w:left w:val="nil"/>
              <w:bottom w:val="single" w:sz="4" w:space="0" w:color="auto"/>
              <w:right w:val="single" w:sz="4" w:space="0" w:color="auto"/>
            </w:tcBorders>
            <w:shd w:val="clear" w:color="auto" w:fill="auto"/>
            <w:noWrap/>
            <w:vAlign w:val="bottom"/>
            <w:hideMark/>
          </w:tcPr>
          <w:p w14:paraId="0E4331F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58.06932</w:t>
            </w:r>
          </w:p>
        </w:tc>
        <w:tc>
          <w:tcPr>
            <w:tcW w:w="1280" w:type="dxa"/>
            <w:tcBorders>
              <w:top w:val="nil"/>
              <w:left w:val="nil"/>
              <w:bottom w:val="single" w:sz="4" w:space="0" w:color="auto"/>
              <w:right w:val="single" w:sz="4" w:space="0" w:color="auto"/>
            </w:tcBorders>
            <w:shd w:val="clear" w:color="auto" w:fill="auto"/>
            <w:noWrap/>
            <w:vAlign w:val="bottom"/>
            <w:hideMark/>
          </w:tcPr>
          <w:p w14:paraId="42E0C0F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6DDAAEB8"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F53F0D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724A4D1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80" w:type="dxa"/>
            <w:tcBorders>
              <w:top w:val="nil"/>
              <w:left w:val="nil"/>
              <w:bottom w:val="single" w:sz="4" w:space="0" w:color="auto"/>
              <w:right w:val="single" w:sz="4" w:space="0" w:color="auto"/>
            </w:tcBorders>
            <w:shd w:val="clear" w:color="auto" w:fill="auto"/>
            <w:noWrap/>
            <w:vAlign w:val="bottom"/>
            <w:hideMark/>
          </w:tcPr>
          <w:p w14:paraId="277BD93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55493B5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14.45971</w:t>
            </w:r>
          </w:p>
        </w:tc>
        <w:tc>
          <w:tcPr>
            <w:tcW w:w="1080" w:type="dxa"/>
            <w:tcBorders>
              <w:top w:val="nil"/>
              <w:left w:val="nil"/>
              <w:bottom w:val="single" w:sz="4" w:space="0" w:color="auto"/>
              <w:right w:val="single" w:sz="4" w:space="0" w:color="auto"/>
            </w:tcBorders>
            <w:shd w:val="clear" w:color="auto" w:fill="auto"/>
            <w:noWrap/>
            <w:vAlign w:val="bottom"/>
            <w:hideMark/>
          </w:tcPr>
          <w:p w14:paraId="75767E6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-6.432795</w:t>
            </w:r>
          </w:p>
        </w:tc>
        <w:tc>
          <w:tcPr>
            <w:tcW w:w="960" w:type="dxa"/>
            <w:tcBorders>
              <w:top w:val="nil"/>
              <w:left w:val="nil"/>
              <w:bottom w:val="single" w:sz="4" w:space="0" w:color="auto"/>
              <w:right w:val="single" w:sz="4" w:space="0" w:color="auto"/>
            </w:tcBorders>
            <w:shd w:val="clear" w:color="auto" w:fill="auto"/>
            <w:noWrap/>
            <w:vAlign w:val="bottom"/>
            <w:hideMark/>
          </w:tcPr>
          <w:p w14:paraId="5DDD052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46.4449</w:t>
            </w:r>
          </w:p>
        </w:tc>
        <w:tc>
          <w:tcPr>
            <w:tcW w:w="1280" w:type="dxa"/>
            <w:tcBorders>
              <w:top w:val="nil"/>
              <w:left w:val="nil"/>
              <w:bottom w:val="single" w:sz="4" w:space="0" w:color="auto"/>
              <w:right w:val="single" w:sz="4" w:space="0" w:color="auto"/>
            </w:tcBorders>
            <w:shd w:val="clear" w:color="auto" w:fill="auto"/>
            <w:noWrap/>
            <w:vAlign w:val="bottom"/>
            <w:hideMark/>
          </w:tcPr>
          <w:p w14:paraId="031C404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0684F61E"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96DBB4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01B5D1D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80" w:type="dxa"/>
            <w:tcBorders>
              <w:top w:val="nil"/>
              <w:left w:val="nil"/>
              <w:bottom w:val="single" w:sz="4" w:space="0" w:color="auto"/>
              <w:right w:val="single" w:sz="4" w:space="0" w:color="auto"/>
            </w:tcBorders>
            <w:shd w:val="clear" w:color="auto" w:fill="auto"/>
            <w:noWrap/>
            <w:vAlign w:val="bottom"/>
            <w:hideMark/>
          </w:tcPr>
          <w:p w14:paraId="373F9FC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1EE1BFD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5.085507</w:t>
            </w:r>
          </w:p>
        </w:tc>
        <w:tc>
          <w:tcPr>
            <w:tcW w:w="1080" w:type="dxa"/>
            <w:tcBorders>
              <w:top w:val="nil"/>
              <w:left w:val="nil"/>
              <w:bottom w:val="single" w:sz="4" w:space="0" w:color="auto"/>
              <w:right w:val="single" w:sz="4" w:space="0" w:color="auto"/>
            </w:tcBorders>
            <w:shd w:val="clear" w:color="auto" w:fill="auto"/>
            <w:noWrap/>
            <w:vAlign w:val="bottom"/>
            <w:hideMark/>
          </w:tcPr>
          <w:p w14:paraId="558928B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1.832774</w:t>
            </w:r>
          </w:p>
        </w:tc>
        <w:tc>
          <w:tcPr>
            <w:tcW w:w="960" w:type="dxa"/>
            <w:tcBorders>
              <w:top w:val="nil"/>
              <w:left w:val="nil"/>
              <w:bottom w:val="single" w:sz="4" w:space="0" w:color="auto"/>
              <w:right w:val="single" w:sz="4" w:space="0" w:color="auto"/>
            </w:tcBorders>
            <w:shd w:val="clear" w:color="auto" w:fill="auto"/>
            <w:noWrap/>
            <w:vAlign w:val="bottom"/>
            <w:hideMark/>
          </w:tcPr>
          <w:p w14:paraId="09ECDD1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37.1017</w:t>
            </w:r>
          </w:p>
        </w:tc>
        <w:tc>
          <w:tcPr>
            <w:tcW w:w="1280" w:type="dxa"/>
            <w:tcBorders>
              <w:top w:val="nil"/>
              <w:left w:val="nil"/>
              <w:bottom w:val="single" w:sz="4" w:space="0" w:color="auto"/>
              <w:right w:val="single" w:sz="4" w:space="0" w:color="auto"/>
            </w:tcBorders>
            <w:shd w:val="clear" w:color="auto" w:fill="auto"/>
            <w:noWrap/>
            <w:vAlign w:val="bottom"/>
            <w:hideMark/>
          </w:tcPr>
          <w:p w14:paraId="5EEB5E1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48C544AA"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35E2900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4FBB253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598EB6C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53077C7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80" w:type="dxa"/>
            <w:tcBorders>
              <w:top w:val="nil"/>
              <w:left w:val="nil"/>
              <w:bottom w:val="single" w:sz="4" w:space="0" w:color="auto"/>
              <w:right w:val="single" w:sz="4" w:space="0" w:color="auto"/>
            </w:tcBorders>
            <w:shd w:val="clear" w:color="auto" w:fill="auto"/>
            <w:noWrap/>
            <w:vAlign w:val="bottom"/>
            <w:hideMark/>
          </w:tcPr>
          <w:p w14:paraId="613E983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3962CF5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80" w:type="dxa"/>
            <w:tcBorders>
              <w:top w:val="nil"/>
              <w:left w:val="nil"/>
              <w:bottom w:val="single" w:sz="4" w:space="0" w:color="auto"/>
              <w:right w:val="single" w:sz="4" w:space="0" w:color="auto"/>
            </w:tcBorders>
            <w:shd w:val="clear" w:color="auto" w:fill="auto"/>
            <w:noWrap/>
            <w:vAlign w:val="bottom"/>
            <w:hideMark/>
          </w:tcPr>
          <w:p w14:paraId="1EB960D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59CEFE4B"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2E813C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IR</w:t>
            </w:r>
          </w:p>
        </w:tc>
        <w:tc>
          <w:tcPr>
            <w:tcW w:w="820" w:type="dxa"/>
            <w:tcBorders>
              <w:top w:val="nil"/>
              <w:left w:val="nil"/>
              <w:bottom w:val="single" w:sz="4" w:space="0" w:color="auto"/>
              <w:right w:val="single" w:sz="4" w:space="0" w:color="auto"/>
            </w:tcBorders>
            <w:shd w:val="clear" w:color="auto" w:fill="auto"/>
            <w:noWrap/>
            <w:vAlign w:val="bottom"/>
            <w:hideMark/>
          </w:tcPr>
          <w:p w14:paraId="2C4CD52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80" w:type="dxa"/>
            <w:tcBorders>
              <w:top w:val="nil"/>
              <w:left w:val="nil"/>
              <w:bottom w:val="single" w:sz="4" w:space="0" w:color="auto"/>
              <w:right w:val="single" w:sz="4" w:space="0" w:color="auto"/>
            </w:tcBorders>
            <w:shd w:val="clear" w:color="auto" w:fill="auto"/>
            <w:noWrap/>
            <w:vAlign w:val="bottom"/>
            <w:hideMark/>
          </w:tcPr>
          <w:p w14:paraId="1A9AE52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13.50585</w:t>
            </w:r>
          </w:p>
        </w:tc>
        <w:tc>
          <w:tcPr>
            <w:tcW w:w="980" w:type="dxa"/>
            <w:tcBorders>
              <w:top w:val="nil"/>
              <w:left w:val="nil"/>
              <w:bottom w:val="single" w:sz="4" w:space="0" w:color="auto"/>
              <w:right w:val="single" w:sz="4" w:space="0" w:color="auto"/>
            </w:tcBorders>
            <w:shd w:val="clear" w:color="auto" w:fill="auto"/>
            <w:noWrap/>
            <w:vAlign w:val="bottom"/>
            <w:hideMark/>
          </w:tcPr>
          <w:p w14:paraId="4356FAA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8.084294</w:t>
            </w:r>
          </w:p>
        </w:tc>
        <w:tc>
          <w:tcPr>
            <w:tcW w:w="1080" w:type="dxa"/>
            <w:tcBorders>
              <w:top w:val="nil"/>
              <w:left w:val="nil"/>
              <w:bottom w:val="single" w:sz="4" w:space="0" w:color="auto"/>
              <w:right w:val="single" w:sz="4" w:space="0" w:color="auto"/>
            </w:tcBorders>
            <w:shd w:val="clear" w:color="auto" w:fill="auto"/>
            <w:noWrap/>
            <w:vAlign w:val="bottom"/>
            <w:hideMark/>
          </w:tcPr>
          <w:p w14:paraId="7ADA32C0"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3.071874</w:t>
            </w:r>
          </w:p>
        </w:tc>
        <w:tc>
          <w:tcPr>
            <w:tcW w:w="960" w:type="dxa"/>
            <w:tcBorders>
              <w:top w:val="nil"/>
              <w:left w:val="nil"/>
              <w:bottom w:val="single" w:sz="4" w:space="0" w:color="auto"/>
              <w:right w:val="single" w:sz="4" w:space="0" w:color="auto"/>
            </w:tcBorders>
            <w:shd w:val="clear" w:color="auto" w:fill="auto"/>
            <w:noWrap/>
            <w:vAlign w:val="bottom"/>
            <w:hideMark/>
          </w:tcPr>
          <w:p w14:paraId="1FD9F36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67.08333</w:t>
            </w:r>
          </w:p>
        </w:tc>
        <w:tc>
          <w:tcPr>
            <w:tcW w:w="1280" w:type="dxa"/>
            <w:tcBorders>
              <w:top w:val="nil"/>
              <w:left w:val="nil"/>
              <w:bottom w:val="single" w:sz="4" w:space="0" w:color="auto"/>
              <w:right w:val="single" w:sz="4" w:space="0" w:color="auto"/>
            </w:tcBorders>
            <w:shd w:val="clear" w:color="auto" w:fill="auto"/>
            <w:noWrap/>
            <w:vAlign w:val="bottom"/>
            <w:hideMark/>
          </w:tcPr>
          <w:p w14:paraId="075B6F7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772642E4"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74FE5E9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5D7F641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80" w:type="dxa"/>
            <w:tcBorders>
              <w:top w:val="nil"/>
              <w:left w:val="nil"/>
              <w:bottom w:val="single" w:sz="4" w:space="0" w:color="auto"/>
              <w:right w:val="single" w:sz="4" w:space="0" w:color="auto"/>
            </w:tcBorders>
            <w:shd w:val="clear" w:color="auto" w:fill="auto"/>
            <w:noWrap/>
            <w:vAlign w:val="bottom"/>
            <w:hideMark/>
          </w:tcPr>
          <w:p w14:paraId="7B2F271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5AFC40D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7.346792</w:t>
            </w:r>
          </w:p>
        </w:tc>
        <w:tc>
          <w:tcPr>
            <w:tcW w:w="1080" w:type="dxa"/>
            <w:tcBorders>
              <w:top w:val="nil"/>
              <w:left w:val="nil"/>
              <w:bottom w:val="single" w:sz="4" w:space="0" w:color="auto"/>
              <w:right w:val="single" w:sz="4" w:space="0" w:color="auto"/>
            </w:tcBorders>
            <w:shd w:val="clear" w:color="auto" w:fill="auto"/>
            <w:noWrap/>
            <w:vAlign w:val="bottom"/>
            <w:hideMark/>
          </w:tcPr>
          <w:p w14:paraId="1A4FCEF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5.3205</w:t>
            </w:r>
          </w:p>
        </w:tc>
        <w:tc>
          <w:tcPr>
            <w:tcW w:w="960" w:type="dxa"/>
            <w:tcBorders>
              <w:top w:val="nil"/>
              <w:left w:val="nil"/>
              <w:bottom w:val="single" w:sz="4" w:space="0" w:color="auto"/>
              <w:right w:val="single" w:sz="4" w:space="0" w:color="auto"/>
            </w:tcBorders>
            <w:shd w:val="clear" w:color="auto" w:fill="auto"/>
            <w:noWrap/>
            <w:vAlign w:val="bottom"/>
            <w:hideMark/>
          </w:tcPr>
          <w:p w14:paraId="02C3E4A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44.25975</w:t>
            </w:r>
          </w:p>
        </w:tc>
        <w:tc>
          <w:tcPr>
            <w:tcW w:w="1280" w:type="dxa"/>
            <w:tcBorders>
              <w:top w:val="nil"/>
              <w:left w:val="nil"/>
              <w:bottom w:val="single" w:sz="4" w:space="0" w:color="auto"/>
              <w:right w:val="single" w:sz="4" w:space="0" w:color="auto"/>
            </w:tcBorders>
            <w:shd w:val="clear" w:color="auto" w:fill="auto"/>
            <w:noWrap/>
            <w:vAlign w:val="bottom"/>
            <w:hideMark/>
          </w:tcPr>
          <w:p w14:paraId="3027850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05622273"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11E1194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03932A0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80" w:type="dxa"/>
            <w:tcBorders>
              <w:top w:val="nil"/>
              <w:left w:val="nil"/>
              <w:bottom w:val="single" w:sz="4" w:space="0" w:color="auto"/>
              <w:right w:val="single" w:sz="4" w:space="0" w:color="auto"/>
            </w:tcBorders>
            <w:shd w:val="clear" w:color="auto" w:fill="auto"/>
            <w:noWrap/>
            <w:vAlign w:val="bottom"/>
            <w:hideMark/>
          </w:tcPr>
          <w:p w14:paraId="3FC0571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50D8D8B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3.665464</w:t>
            </w:r>
          </w:p>
        </w:tc>
        <w:tc>
          <w:tcPr>
            <w:tcW w:w="1080" w:type="dxa"/>
            <w:tcBorders>
              <w:top w:val="nil"/>
              <w:left w:val="nil"/>
              <w:bottom w:val="single" w:sz="4" w:space="0" w:color="auto"/>
              <w:right w:val="single" w:sz="4" w:space="0" w:color="auto"/>
            </w:tcBorders>
            <w:shd w:val="clear" w:color="auto" w:fill="auto"/>
            <w:noWrap/>
            <w:vAlign w:val="bottom"/>
            <w:hideMark/>
          </w:tcPr>
          <w:p w14:paraId="29FE4DB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-3.362228</w:t>
            </w:r>
          </w:p>
        </w:tc>
        <w:tc>
          <w:tcPr>
            <w:tcW w:w="960" w:type="dxa"/>
            <w:tcBorders>
              <w:top w:val="nil"/>
              <w:left w:val="nil"/>
              <w:bottom w:val="single" w:sz="4" w:space="0" w:color="auto"/>
              <w:right w:val="single" w:sz="4" w:space="0" w:color="auto"/>
            </w:tcBorders>
            <w:shd w:val="clear" w:color="auto" w:fill="auto"/>
            <w:noWrap/>
            <w:vAlign w:val="bottom"/>
            <w:hideMark/>
          </w:tcPr>
          <w:p w14:paraId="1BF7C3D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36.32944</w:t>
            </w:r>
          </w:p>
        </w:tc>
        <w:tc>
          <w:tcPr>
            <w:tcW w:w="1280" w:type="dxa"/>
            <w:tcBorders>
              <w:top w:val="nil"/>
              <w:left w:val="nil"/>
              <w:bottom w:val="single" w:sz="4" w:space="0" w:color="auto"/>
              <w:right w:val="single" w:sz="4" w:space="0" w:color="auto"/>
            </w:tcBorders>
            <w:shd w:val="clear" w:color="auto" w:fill="auto"/>
            <w:noWrap/>
            <w:vAlign w:val="bottom"/>
            <w:hideMark/>
          </w:tcPr>
          <w:p w14:paraId="0B20D39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66674675"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0D03A0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6F4F8E8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5A1C161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0288D8D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80" w:type="dxa"/>
            <w:tcBorders>
              <w:top w:val="nil"/>
              <w:left w:val="nil"/>
              <w:bottom w:val="single" w:sz="4" w:space="0" w:color="auto"/>
              <w:right w:val="single" w:sz="4" w:space="0" w:color="auto"/>
            </w:tcBorders>
            <w:shd w:val="clear" w:color="auto" w:fill="auto"/>
            <w:noWrap/>
            <w:vAlign w:val="bottom"/>
            <w:hideMark/>
          </w:tcPr>
          <w:p w14:paraId="56F43B9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729F47F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80" w:type="dxa"/>
            <w:tcBorders>
              <w:top w:val="nil"/>
              <w:left w:val="nil"/>
              <w:bottom w:val="single" w:sz="4" w:space="0" w:color="auto"/>
              <w:right w:val="single" w:sz="4" w:space="0" w:color="auto"/>
            </w:tcBorders>
            <w:shd w:val="clear" w:color="auto" w:fill="auto"/>
            <w:noWrap/>
            <w:vAlign w:val="bottom"/>
            <w:hideMark/>
          </w:tcPr>
          <w:p w14:paraId="639857A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75E7E885"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2306D77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ER</w:t>
            </w:r>
          </w:p>
        </w:tc>
        <w:tc>
          <w:tcPr>
            <w:tcW w:w="820" w:type="dxa"/>
            <w:tcBorders>
              <w:top w:val="nil"/>
              <w:left w:val="nil"/>
              <w:bottom w:val="single" w:sz="4" w:space="0" w:color="auto"/>
              <w:right w:val="single" w:sz="4" w:space="0" w:color="auto"/>
            </w:tcBorders>
            <w:shd w:val="clear" w:color="auto" w:fill="auto"/>
            <w:noWrap/>
            <w:vAlign w:val="bottom"/>
            <w:hideMark/>
          </w:tcPr>
          <w:p w14:paraId="5884A55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80" w:type="dxa"/>
            <w:tcBorders>
              <w:top w:val="nil"/>
              <w:left w:val="nil"/>
              <w:bottom w:val="single" w:sz="4" w:space="0" w:color="auto"/>
              <w:right w:val="single" w:sz="4" w:space="0" w:color="auto"/>
            </w:tcBorders>
            <w:shd w:val="clear" w:color="auto" w:fill="auto"/>
            <w:noWrap/>
            <w:vAlign w:val="bottom"/>
            <w:hideMark/>
          </w:tcPr>
          <w:p w14:paraId="73C8659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679.5789</w:t>
            </w:r>
          </w:p>
        </w:tc>
        <w:tc>
          <w:tcPr>
            <w:tcW w:w="980" w:type="dxa"/>
            <w:tcBorders>
              <w:top w:val="nil"/>
              <w:left w:val="nil"/>
              <w:bottom w:val="single" w:sz="4" w:space="0" w:color="auto"/>
              <w:right w:val="single" w:sz="4" w:space="0" w:color="auto"/>
            </w:tcBorders>
            <w:shd w:val="clear" w:color="auto" w:fill="auto"/>
            <w:noWrap/>
            <w:vAlign w:val="bottom"/>
            <w:hideMark/>
          </w:tcPr>
          <w:p w14:paraId="69EDD09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2246.287</w:t>
            </w:r>
          </w:p>
        </w:tc>
        <w:tc>
          <w:tcPr>
            <w:tcW w:w="1080" w:type="dxa"/>
            <w:tcBorders>
              <w:top w:val="nil"/>
              <w:left w:val="nil"/>
              <w:bottom w:val="single" w:sz="4" w:space="0" w:color="auto"/>
              <w:right w:val="single" w:sz="4" w:space="0" w:color="auto"/>
            </w:tcBorders>
            <w:shd w:val="clear" w:color="auto" w:fill="auto"/>
            <w:noWrap/>
            <w:vAlign w:val="bottom"/>
            <w:hideMark/>
          </w:tcPr>
          <w:p w14:paraId="6367BAA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0.1790917</w:t>
            </w:r>
          </w:p>
        </w:tc>
        <w:tc>
          <w:tcPr>
            <w:tcW w:w="960" w:type="dxa"/>
            <w:tcBorders>
              <w:top w:val="nil"/>
              <w:left w:val="nil"/>
              <w:bottom w:val="single" w:sz="4" w:space="0" w:color="auto"/>
              <w:right w:val="single" w:sz="4" w:space="0" w:color="auto"/>
            </w:tcBorders>
            <w:shd w:val="clear" w:color="auto" w:fill="auto"/>
            <w:noWrap/>
            <w:vAlign w:val="bottom"/>
            <w:hideMark/>
          </w:tcPr>
          <w:p w14:paraId="1D712A7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14582.2</w:t>
            </w:r>
          </w:p>
        </w:tc>
        <w:tc>
          <w:tcPr>
            <w:tcW w:w="1280" w:type="dxa"/>
            <w:tcBorders>
              <w:top w:val="nil"/>
              <w:left w:val="nil"/>
              <w:bottom w:val="single" w:sz="4" w:space="0" w:color="auto"/>
              <w:right w:val="single" w:sz="4" w:space="0" w:color="auto"/>
            </w:tcBorders>
            <w:shd w:val="clear" w:color="auto" w:fill="auto"/>
            <w:noWrap/>
            <w:vAlign w:val="bottom"/>
            <w:hideMark/>
          </w:tcPr>
          <w:p w14:paraId="1976996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0022F665"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CD029E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38E573C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80" w:type="dxa"/>
            <w:tcBorders>
              <w:top w:val="nil"/>
              <w:left w:val="nil"/>
              <w:bottom w:val="single" w:sz="4" w:space="0" w:color="auto"/>
              <w:right w:val="single" w:sz="4" w:space="0" w:color="auto"/>
            </w:tcBorders>
            <w:shd w:val="clear" w:color="auto" w:fill="auto"/>
            <w:noWrap/>
            <w:vAlign w:val="bottom"/>
            <w:hideMark/>
          </w:tcPr>
          <w:p w14:paraId="5597EE8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40A6FC0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2241.636</w:t>
            </w:r>
          </w:p>
        </w:tc>
        <w:tc>
          <w:tcPr>
            <w:tcW w:w="1080" w:type="dxa"/>
            <w:tcBorders>
              <w:top w:val="nil"/>
              <w:left w:val="nil"/>
              <w:bottom w:val="single" w:sz="4" w:space="0" w:color="auto"/>
              <w:right w:val="single" w:sz="4" w:space="0" w:color="auto"/>
            </w:tcBorders>
            <w:shd w:val="clear" w:color="auto" w:fill="auto"/>
            <w:noWrap/>
            <w:vAlign w:val="bottom"/>
            <w:hideMark/>
          </w:tcPr>
          <w:p w14:paraId="611F4E7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0.99496</w:t>
            </w:r>
          </w:p>
        </w:tc>
        <w:tc>
          <w:tcPr>
            <w:tcW w:w="960" w:type="dxa"/>
            <w:tcBorders>
              <w:top w:val="nil"/>
              <w:left w:val="nil"/>
              <w:bottom w:val="single" w:sz="4" w:space="0" w:color="auto"/>
              <w:right w:val="single" w:sz="4" w:space="0" w:color="auto"/>
            </w:tcBorders>
            <w:shd w:val="clear" w:color="auto" w:fill="auto"/>
            <w:noWrap/>
            <w:vAlign w:val="bottom"/>
            <w:hideMark/>
          </w:tcPr>
          <w:p w14:paraId="0913093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11092.43</w:t>
            </w:r>
          </w:p>
        </w:tc>
        <w:tc>
          <w:tcPr>
            <w:tcW w:w="1280" w:type="dxa"/>
            <w:tcBorders>
              <w:top w:val="nil"/>
              <w:left w:val="nil"/>
              <w:bottom w:val="single" w:sz="4" w:space="0" w:color="auto"/>
              <w:right w:val="single" w:sz="4" w:space="0" w:color="auto"/>
            </w:tcBorders>
            <w:shd w:val="clear" w:color="auto" w:fill="auto"/>
            <w:noWrap/>
            <w:vAlign w:val="bottom"/>
            <w:hideMark/>
          </w:tcPr>
          <w:p w14:paraId="3A55943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773382AC"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585324F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08BDA18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80" w:type="dxa"/>
            <w:tcBorders>
              <w:top w:val="nil"/>
              <w:left w:val="nil"/>
              <w:bottom w:val="single" w:sz="4" w:space="0" w:color="auto"/>
              <w:right w:val="single" w:sz="4" w:space="0" w:color="auto"/>
            </w:tcBorders>
            <w:shd w:val="clear" w:color="auto" w:fill="auto"/>
            <w:noWrap/>
            <w:vAlign w:val="bottom"/>
            <w:hideMark/>
          </w:tcPr>
          <w:p w14:paraId="6DEB583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78A4267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460.6577</w:t>
            </w:r>
          </w:p>
        </w:tc>
        <w:tc>
          <w:tcPr>
            <w:tcW w:w="1080" w:type="dxa"/>
            <w:tcBorders>
              <w:top w:val="nil"/>
              <w:left w:val="nil"/>
              <w:bottom w:val="single" w:sz="4" w:space="0" w:color="auto"/>
              <w:right w:val="single" w:sz="4" w:space="0" w:color="auto"/>
            </w:tcBorders>
            <w:shd w:val="clear" w:color="auto" w:fill="auto"/>
            <w:noWrap/>
            <w:vAlign w:val="bottom"/>
            <w:hideMark/>
          </w:tcPr>
          <w:p w14:paraId="4C63D5F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-1835.718</w:t>
            </w:r>
          </w:p>
        </w:tc>
        <w:tc>
          <w:tcPr>
            <w:tcW w:w="960" w:type="dxa"/>
            <w:tcBorders>
              <w:top w:val="nil"/>
              <w:left w:val="nil"/>
              <w:bottom w:val="single" w:sz="4" w:space="0" w:color="auto"/>
              <w:right w:val="single" w:sz="4" w:space="0" w:color="auto"/>
            </w:tcBorders>
            <w:shd w:val="clear" w:color="auto" w:fill="auto"/>
            <w:noWrap/>
            <w:vAlign w:val="bottom"/>
            <w:hideMark/>
          </w:tcPr>
          <w:p w14:paraId="2D14CDA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4169.351</w:t>
            </w:r>
          </w:p>
        </w:tc>
        <w:tc>
          <w:tcPr>
            <w:tcW w:w="1280" w:type="dxa"/>
            <w:tcBorders>
              <w:top w:val="nil"/>
              <w:left w:val="nil"/>
              <w:bottom w:val="single" w:sz="4" w:space="0" w:color="auto"/>
              <w:right w:val="single" w:sz="4" w:space="0" w:color="auto"/>
            </w:tcBorders>
            <w:shd w:val="clear" w:color="auto" w:fill="auto"/>
            <w:noWrap/>
            <w:vAlign w:val="bottom"/>
            <w:hideMark/>
          </w:tcPr>
          <w:p w14:paraId="122381B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r w:rsidR="00B7250E" w:rsidRPr="00477614" w14:paraId="05491CC3"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0E28E7B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524EFCD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3B46093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08DC3F4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80" w:type="dxa"/>
            <w:tcBorders>
              <w:top w:val="nil"/>
              <w:left w:val="nil"/>
              <w:bottom w:val="single" w:sz="4" w:space="0" w:color="auto"/>
              <w:right w:val="single" w:sz="4" w:space="0" w:color="auto"/>
            </w:tcBorders>
            <w:shd w:val="clear" w:color="auto" w:fill="auto"/>
            <w:noWrap/>
            <w:vAlign w:val="bottom"/>
            <w:hideMark/>
          </w:tcPr>
          <w:p w14:paraId="047528E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1DAF7ED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80" w:type="dxa"/>
            <w:tcBorders>
              <w:top w:val="nil"/>
              <w:left w:val="nil"/>
              <w:bottom w:val="single" w:sz="4" w:space="0" w:color="auto"/>
              <w:right w:val="single" w:sz="4" w:space="0" w:color="auto"/>
            </w:tcBorders>
            <w:shd w:val="clear" w:color="auto" w:fill="auto"/>
            <w:noWrap/>
            <w:vAlign w:val="bottom"/>
            <w:hideMark/>
          </w:tcPr>
          <w:p w14:paraId="70A1ABC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2E9CAEBF"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60E1225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Inv</w:t>
            </w:r>
          </w:p>
        </w:tc>
        <w:tc>
          <w:tcPr>
            <w:tcW w:w="820" w:type="dxa"/>
            <w:tcBorders>
              <w:top w:val="nil"/>
              <w:left w:val="nil"/>
              <w:bottom w:val="single" w:sz="4" w:space="0" w:color="auto"/>
              <w:right w:val="single" w:sz="4" w:space="0" w:color="auto"/>
            </w:tcBorders>
            <w:shd w:val="clear" w:color="auto" w:fill="auto"/>
            <w:noWrap/>
            <w:vAlign w:val="bottom"/>
            <w:hideMark/>
          </w:tcPr>
          <w:p w14:paraId="37EFDBC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overall</w:t>
            </w:r>
          </w:p>
        </w:tc>
        <w:tc>
          <w:tcPr>
            <w:tcW w:w="980" w:type="dxa"/>
            <w:tcBorders>
              <w:top w:val="nil"/>
              <w:left w:val="nil"/>
              <w:bottom w:val="single" w:sz="4" w:space="0" w:color="auto"/>
              <w:right w:val="single" w:sz="4" w:space="0" w:color="auto"/>
            </w:tcBorders>
            <w:shd w:val="clear" w:color="auto" w:fill="auto"/>
            <w:noWrap/>
            <w:vAlign w:val="bottom"/>
            <w:hideMark/>
          </w:tcPr>
          <w:p w14:paraId="07CEDED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24.73781</w:t>
            </w:r>
          </w:p>
        </w:tc>
        <w:tc>
          <w:tcPr>
            <w:tcW w:w="980" w:type="dxa"/>
            <w:tcBorders>
              <w:top w:val="nil"/>
              <w:left w:val="nil"/>
              <w:bottom w:val="single" w:sz="4" w:space="0" w:color="auto"/>
              <w:right w:val="single" w:sz="4" w:space="0" w:color="auto"/>
            </w:tcBorders>
            <w:shd w:val="clear" w:color="auto" w:fill="auto"/>
            <w:noWrap/>
            <w:vAlign w:val="bottom"/>
            <w:hideMark/>
          </w:tcPr>
          <w:p w14:paraId="2646F85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9.944452</w:t>
            </w:r>
          </w:p>
        </w:tc>
        <w:tc>
          <w:tcPr>
            <w:tcW w:w="1080" w:type="dxa"/>
            <w:tcBorders>
              <w:top w:val="nil"/>
              <w:left w:val="nil"/>
              <w:bottom w:val="single" w:sz="4" w:space="0" w:color="auto"/>
              <w:right w:val="single" w:sz="4" w:space="0" w:color="auto"/>
            </w:tcBorders>
            <w:shd w:val="clear" w:color="auto" w:fill="auto"/>
            <w:noWrap/>
            <w:vAlign w:val="bottom"/>
            <w:hideMark/>
          </w:tcPr>
          <w:p w14:paraId="0BB27B4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3.94866</w:t>
            </w:r>
          </w:p>
        </w:tc>
        <w:tc>
          <w:tcPr>
            <w:tcW w:w="960" w:type="dxa"/>
            <w:tcBorders>
              <w:top w:val="nil"/>
              <w:left w:val="nil"/>
              <w:bottom w:val="single" w:sz="4" w:space="0" w:color="auto"/>
              <w:right w:val="single" w:sz="4" w:space="0" w:color="auto"/>
            </w:tcBorders>
            <w:shd w:val="clear" w:color="auto" w:fill="auto"/>
            <w:noWrap/>
            <w:vAlign w:val="bottom"/>
            <w:hideMark/>
          </w:tcPr>
          <w:p w14:paraId="592FF97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69.57143</w:t>
            </w:r>
          </w:p>
        </w:tc>
        <w:tc>
          <w:tcPr>
            <w:tcW w:w="1280" w:type="dxa"/>
            <w:tcBorders>
              <w:top w:val="nil"/>
              <w:left w:val="nil"/>
              <w:bottom w:val="single" w:sz="4" w:space="0" w:color="auto"/>
              <w:right w:val="single" w:sz="4" w:space="0" w:color="auto"/>
            </w:tcBorders>
            <w:shd w:val="clear" w:color="auto" w:fill="auto"/>
            <w:noWrap/>
            <w:vAlign w:val="bottom"/>
            <w:hideMark/>
          </w:tcPr>
          <w:p w14:paraId="2081CCD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500</w:t>
            </w:r>
          </w:p>
        </w:tc>
      </w:tr>
      <w:tr w:rsidR="00B7250E" w:rsidRPr="00477614" w14:paraId="523B51FA"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BE8B04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38BF53E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between</w:t>
            </w:r>
          </w:p>
        </w:tc>
        <w:tc>
          <w:tcPr>
            <w:tcW w:w="980" w:type="dxa"/>
            <w:tcBorders>
              <w:top w:val="nil"/>
              <w:left w:val="nil"/>
              <w:bottom w:val="single" w:sz="4" w:space="0" w:color="auto"/>
              <w:right w:val="single" w:sz="4" w:space="0" w:color="auto"/>
            </w:tcBorders>
            <w:shd w:val="clear" w:color="auto" w:fill="auto"/>
            <w:noWrap/>
            <w:vAlign w:val="bottom"/>
            <w:hideMark/>
          </w:tcPr>
          <w:p w14:paraId="1F03BDE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6D985A9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8.811078</w:t>
            </w:r>
          </w:p>
        </w:tc>
        <w:tc>
          <w:tcPr>
            <w:tcW w:w="1080" w:type="dxa"/>
            <w:tcBorders>
              <w:top w:val="nil"/>
              <w:left w:val="nil"/>
              <w:bottom w:val="single" w:sz="4" w:space="0" w:color="auto"/>
              <w:right w:val="single" w:sz="4" w:space="0" w:color="auto"/>
            </w:tcBorders>
            <w:shd w:val="clear" w:color="auto" w:fill="auto"/>
            <w:noWrap/>
            <w:vAlign w:val="bottom"/>
            <w:hideMark/>
          </w:tcPr>
          <w:p w14:paraId="08D77A3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12.9618</w:t>
            </w:r>
          </w:p>
        </w:tc>
        <w:tc>
          <w:tcPr>
            <w:tcW w:w="960" w:type="dxa"/>
            <w:tcBorders>
              <w:top w:val="nil"/>
              <w:left w:val="nil"/>
              <w:bottom w:val="single" w:sz="4" w:space="0" w:color="auto"/>
              <w:right w:val="single" w:sz="4" w:space="0" w:color="auto"/>
            </w:tcBorders>
            <w:shd w:val="clear" w:color="auto" w:fill="auto"/>
            <w:noWrap/>
            <w:vAlign w:val="bottom"/>
            <w:hideMark/>
          </w:tcPr>
          <w:p w14:paraId="4D786E7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51.59814</w:t>
            </w:r>
          </w:p>
        </w:tc>
        <w:tc>
          <w:tcPr>
            <w:tcW w:w="1280" w:type="dxa"/>
            <w:tcBorders>
              <w:top w:val="nil"/>
              <w:left w:val="nil"/>
              <w:bottom w:val="single" w:sz="4" w:space="0" w:color="auto"/>
              <w:right w:val="single" w:sz="4" w:space="0" w:color="auto"/>
            </w:tcBorders>
            <w:shd w:val="clear" w:color="auto" w:fill="auto"/>
            <w:noWrap/>
            <w:vAlign w:val="bottom"/>
            <w:hideMark/>
          </w:tcPr>
          <w:p w14:paraId="2032A6F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n =      25</w:t>
            </w:r>
          </w:p>
        </w:tc>
      </w:tr>
      <w:tr w:rsidR="00B7250E" w:rsidRPr="00477614" w14:paraId="60989659" w14:textId="77777777" w:rsidTr="000842F8">
        <w:trPr>
          <w:trHeight w:val="288"/>
          <w:jc w:val="center"/>
        </w:trPr>
        <w:tc>
          <w:tcPr>
            <w:tcW w:w="1120" w:type="dxa"/>
            <w:tcBorders>
              <w:top w:val="nil"/>
              <w:left w:val="single" w:sz="4" w:space="0" w:color="auto"/>
              <w:bottom w:val="single" w:sz="4" w:space="0" w:color="auto"/>
              <w:right w:val="single" w:sz="4" w:space="0" w:color="auto"/>
            </w:tcBorders>
            <w:shd w:val="clear" w:color="auto" w:fill="auto"/>
            <w:noWrap/>
            <w:vAlign w:val="bottom"/>
            <w:hideMark/>
          </w:tcPr>
          <w:p w14:paraId="48C4C94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406A5A0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within</w:t>
            </w:r>
          </w:p>
        </w:tc>
        <w:tc>
          <w:tcPr>
            <w:tcW w:w="980" w:type="dxa"/>
            <w:tcBorders>
              <w:top w:val="nil"/>
              <w:left w:val="nil"/>
              <w:bottom w:val="single" w:sz="4" w:space="0" w:color="auto"/>
              <w:right w:val="single" w:sz="4" w:space="0" w:color="auto"/>
            </w:tcBorders>
            <w:shd w:val="clear" w:color="auto" w:fill="auto"/>
            <w:noWrap/>
            <w:vAlign w:val="bottom"/>
            <w:hideMark/>
          </w:tcPr>
          <w:p w14:paraId="4B0C589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33B0875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4.920679</w:t>
            </w:r>
          </w:p>
        </w:tc>
        <w:tc>
          <w:tcPr>
            <w:tcW w:w="1080" w:type="dxa"/>
            <w:tcBorders>
              <w:top w:val="nil"/>
              <w:left w:val="nil"/>
              <w:bottom w:val="single" w:sz="4" w:space="0" w:color="auto"/>
              <w:right w:val="single" w:sz="4" w:space="0" w:color="auto"/>
            </w:tcBorders>
            <w:shd w:val="clear" w:color="auto" w:fill="auto"/>
            <w:noWrap/>
            <w:vAlign w:val="bottom"/>
            <w:hideMark/>
          </w:tcPr>
          <w:p w14:paraId="16448AD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5.66827</w:t>
            </w:r>
          </w:p>
        </w:tc>
        <w:tc>
          <w:tcPr>
            <w:tcW w:w="960" w:type="dxa"/>
            <w:tcBorders>
              <w:top w:val="nil"/>
              <w:left w:val="nil"/>
              <w:bottom w:val="single" w:sz="4" w:space="0" w:color="auto"/>
              <w:right w:val="single" w:sz="4" w:space="0" w:color="auto"/>
            </w:tcBorders>
            <w:shd w:val="clear" w:color="auto" w:fill="auto"/>
            <w:noWrap/>
            <w:vAlign w:val="bottom"/>
            <w:hideMark/>
          </w:tcPr>
          <w:p w14:paraId="5E9028F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55.13524</w:t>
            </w:r>
          </w:p>
        </w:tc>
        <w:tc>
          <w:tcPr>
            <w:tcW w:w="1280" w:type="dxa"/>
            <w:tcBorders>
              <w:top w:val="nil"/>
              <w:left w:val="nil"/>
              <w:bottom w:val="single" w:sz="4" w:space="0" w:color="auto"/>
              <w:right w:val="single" w:sz="4" w:space="0" w:color="auto"/>
            </w:tcBorders>
            <w:shd w:val="clear" w:color="auto" w:fill="auto"/>
            <w:noWrap/>
            <w:vAlign w:val="bottom"/>
            <w:hideMark/>
          </w:tcPr>
          <w:p w14:paraId="5B8035B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T =      20</w:t>
            </w:r>
          </w:p>
        </w:tc>
      </w:tr>
    </w:tbl>
    <w:p w14:paraId="58CCC65F" w14:textId="77777777" w:rsidR="00B7250E" w:rsidRPr="00477614" w:rsidRDefault="00B7250E" w:rsidP="00B7250E">
      <w:pPr>
        <w:pStyle w:val="BodyText"/>
        <w:spacing w:before="120" w:after="120" w:line="360" w:lineRule="auto"/>
        <w:ind w:firstLine="720"/>
        <w:jc w:val="both"/>
      </w:pPr>
    </w:p>
    <w:p w14:paraId="42E315E2" w14:textId="77777777" w:rsidR="00B7250E" w:rsidRPr="00477614" w:rsidRDefault="00B7250E" w:rsidP="00B7250E">
      <w:pPr>
        <w:pStyle w:val="BodyText"/>
        <w:spacing w:before="120" w:after="120" w:line="360" w:lineRule="auto"/>
        <w:ind w:firstLine="720"/>
        <w:jc w:val="both"/>
        <w:rPr>
          <w:spacing w:val="1"/>
        </w:rPr>
      </w:pPr>
      <w:r w:rsidRPr="00477614">
        <w:t>Table 2c shows the summary statistics for the data of developing countries.</w:t>
      </w:r>
      <w:r w:rsidRPr="00477614">
        <w:rPr>
          <w:spacing w:val="49"/>
        </w:rPr>
        <w:t xml:space="preserve"> </w:t>
      </w:r>
      <w:r w:rsidRPr="00477614">
        <w:t>There</w:t>
      </w:r>
      <w:r w:rsidRPr="00477614">
        <w:rPr>
          <w:spacing w:val="49"/>
        </w:rPr>
        <w:t xml:space="preserve"> </w:t>
      </w:r>
      <w:r w:rsidRPr="00477614">
        <w:t>are</w:t>
      </w:r>
      <w:r w:rsidRPr="00477614">
        <w:rPr>
          <w:spacing w:val="50"/>
        </w:rPr>
        <w:t xml:space="preserve"> </w:t>
      </w:r>
      <w:r w:rsidRPr="00477614">
        <w:t>a</w:t>
      </w:r>
      <w:r w:rsidRPr="00477614">
        <w:rPr>
          <w:spacing w:val="48"/>
        </w:rPr>
        <w:t xml:space="preserve"> </w:t>
      </w:r>
      <w:r w:rsidRPr="00477614">
        <w:t>total</w:t>
      </w:r>
      <w:r w:rsidRPr="00477614">
        <w:rPr>
          <w:spacing w:val="50"/>
        </w:rPr>
        <w:t xml:space="preserve"> </w:t>
      </w:r>
      <w:r w:rsidRPr="00477614">
        <w:t>of</w:t>
      </w:r>
      <w:r w:rsidRPr="00477614">
        <w:rPr>
          <w:spacing w:val="48"/>
        </w:rPr>
        <w:t xml:space="preserve"> </w:t>
      </w:r>
      <w:r w:rsidRPr="00477614">
        <w:t>500</w:t>
      </w:r>
      <w:r w:rsidRPr="00477614">
        <w:rPr>
          <w:spacing w:val="50"/>
        </w:rPr>
        <w:t xml:space="preserve"> </w:t>
      </w:r>
      <w:r w:rsidRPr="00477614">
        <w:t>observations</w:t>
      </w:r>
      <w:r w:rsidRPr="00477614">
        <w:rPr>
          <w:spacing w:val="49"/>
        </w:rPr>
        <w:t xml:space="preserve"> </w:t>
      </w:r>
      <w:r w:rsidRPr="00477614">
        <w:t>(N=500),</w:t>
      </w:r>
      <w:r w:rsidRPr="00477614">
        <w:rPr>
          <w:spacing w:val="49"/>
        </w:rPr>
        <w:t xml:space="preserve"> </w:t>
      </w:r>
      <w:r w:rsidRPr="00477614">
        <w:t>25</w:t>
      </w:r>
      <w:r w:rsidRPr="00477614">
        <w:rPr>
          <w:spacing w:val="51"/>
        </w:rPr>
        <w:t xml:space="preserve"> </w:t>
      </w:r>
      <w:r w:rsidRPr="00477614">
        <w:t>countries</w:t>
      </w:r>
      <w:r w:rsidRPr="00477614">
        <w:rPr>
          <w:spacing w:val="-57"/>
        </w:rPr>
        <w:t xml:space="preserve"> </w:t>
      </w:r>
      <w:r w:rsidRPr="00477614">
        <w:t>(n=25) and 20 time periods (T=20). The mean GDP gross domestic product growth annually in percentage</w:t>
      </w:r>
      <w:r w:rsidRPr="00477614">
        <w:rPr>
          <w:spacing w:val="1"/>
        </w:rPr>
        <w:t xml:space="preserve"> </w:t>
      </w:r>
      <w:r w:rsidRPr="00477614">
        <w:t>terms (</w:t>
      </w:r>
      <w:r w:rsidRPr="00477614">
        <w:rPr>
          <w:i/>
        </w:rPr>
        <w:t>GDP</w:t>
      </w:r>
      <w:r w:rsidRPr="00477614">
        <w:t xml:space="preserve">) is 4.185 percent whilst </w:t>
      </w:r>
      <w:r w:rsidRPr="00477614">
        <w:lastRenderedPageBreak/>
        <w:t>the minimum is -17.0 percent, maximum is 34.50</w:t>
      </w:r>
      <w:r w:rsidRPr="00477614">
        <w:rPr>
          <w:spacing w:val="1"/>
        </w:rPr>
        <w:t xml:space="preserve"> </w:t>
      </w:r>
      <w:r w:rsidRPr="00477614">
        <w:t>percent</w:t>
      </w:r>
      <w:r w:rsidRPr="00477614">
        <w:rPr>
          <w:spacing w:val="11"/>
        </w:rPr>
        <w:t xml:space="preserve"> </w:t>
      </w:r>
      <w:r w:rsidRPr="00477614">
        <w:t>and</w:t>
      </w:r>
      <w:r w:rsidRPr="00477614">
        <w:rPr>
          <w:spacing w:val="8"/>
        </w:rPr>
        <w:t xml:space="preserve"> </w:t>
      </w:r>
      <w:r w:rsidRPr="00477614">
        <w:t>standard</w:t>
      </w:r>
      <w:r w:rsidRPr="00477614">
        <w:rPr>
          <w:spacing w:val="10"/>
        </w:rPr>
        <w:t xml:space="preserve"> </w:t>
      </w:r>
      <w:r w:rsidRPr="00477614">
        <w:t>deviation</w:t>
      </w:r>
      <w:r w:rsidRPr="00477614">
        <w:rPr>
          <w:spacing w:val="8"/>
        </w:rPr>
        <w:t xml:space="preserve"> </w:t>
      </w:r>
      <w:r w:rsidRPr="00477614">
        <w:t>is</w:t>
      </w:r>
      <w:r w:rsidRPr="00477614">
        <w:rPr>
          <w:spacing w:val="10"/>
        </w:rPr>
        <w:t xml:space="preserve"> </w:t>
      </w:r>
      <w:r w:rsidRPr="00477614">
        <w:t>4.464 percent.</w:t>
      </w:r>
      <w:r w:rsidRPr="00477614">
        <w:rPr>
          <w:spacing w:val="12"/>
        </w:rPr>
        <w:t xml:space="preserve"> </w:t>
      </w:r>
      <w:r w:rsidRPr="00477614">
        <w:t>Between</w:t>
      </w:r>
      <w:r w:rsidRPr="00477614">
        <w:rPr>
          <w:spacing w:val="10"/>
        </w:rPr>
        <w:t xml:space="preserve"> </w:t>
      </w:r>
      <w:r w:rsidRPr="00477614">
        <w:t>countries,</w:t>
      </w:r>
      <w:r w:rsidRPr="00477614">
        <w:rPr>
          <w:spacing w:val="8"/>
        </w:rPr>
        <w:t xml:space="preserve"> </w:t>
      </w:r>
      <w:r w:rsidRPr="00477614">
        <w:t>the</w:t>
      </w:r>
      <w:r w:rsidRPr="00477614">
        <w:rPr>
          <w:spacing w:val="8"/>
        </w:rPr>
        <w:t xml:space="preserve"> </w:t>
      </w:r>
      <w:r w:rsidRPr="00477614">
        <w:t>minimum</w:t>
      </w:r>
      <w:r w:rsidRPr="00477614">
        <w:rPr>
          <w:spacing w:val="16"/>
        </w:rPr>
        <w:t xml:space="preserve"> </w:t>
      </w:r>
      <w:r w:rsidRPr="00477614">
        <w:rPr>
          <w:i/>
        </w:rPr>
        <w:t>GDP</w:t>
      </w:r>
      <w:r w:rsidRPr="00477614">
        <w:rPr>
          <w:i/>
          <w:spacing w:val="9"/>
        </w:rPr>
        <w:t xml:space="preserve"> </w:t>
      </w:r>
      <w:r w:rsidRPr="00477614">
        <w:t>is</w:t>
      </w:r>
      <w:r w:rsidRPr="00477614">
        <w:rPr>
          <w:spacing w:val="9"/>
        </w:rPr>
        <w:t xml:space="preserve"> </w:t>
      </w:r>
      <w:r w:rsidRPr="00477614">
        <w:t>1.084 percent, maximum is 8.691 percent and standard deviation is 1.776 percent</w:t>
      </w:r>
      <w:r w:rsidRPr="00477614">
        <w:rPr>
          <w:spacing w:val="1"/>
        </w:rPr>
        <w:t>. Within time periods, the minimum GDP is -15.640 percent, maximum is 30.896 percent and standard deviation is 4.110 percent.</w:t>
      </w:r>
    </w:p>
    <w:p w14:paraId="1CCB641B" w14:textId="77777777" w:rsidR="00B7250E" w:rsidRPr="00477614" w:rsidRDefault="00B7250E" w:rsidP="00B7250E">
      <w:pPr>
        <w:pStyle w:val="BodyText"/>
        <w:spacing w:before="120" w:after="120" w:line="360" w:lineRule="auto"/>
        <w:ind w:firstLine="720"/>
        <w:jc w:val="both"/>
      </w:pPr>
      <w:r w:rsidRPr="00477614">
        <w:t>The</w:t>
      </w:r>
      <w:r w:rsidRPr="00477614">
        <w:rPr>
          <w:spacing w:val="1"/>
        </w:rPr>
        <w:t xml:space="preserve"> </w:t>
      </w:r>
      <w:r w:rsidRPr="00477614">
        <w:t>mean</w:t>
      </w:r>
      <w:r w:rsidRPr="00477614">
        <w:rPr>
          <w:spacing w:val="1"/>
        </w:rPr>
        <w:t xml:space="preserve"> </w:t>
      </w:r>
      <w:r w:rsidRPr="00477614">
        <w:t>inflation</w:t>
      </w:r>
      <w:r w:rsidRPr="00477614">
        <w:rPr>
          <w:spacing w:val="1"/>
        </w:rPr>
        <w:t xml:space="preserve"> </w:t>
      </w:r>
      <w:r w:rsidRPr="00477614">
        <w:t>as</w:t>
      </w:r>
      <w:r w:rsidRPr="00477614">
        <w:rPr>
          <w:spacing w:val="1"/>
        </w:rPr>
        <w:t xml:space="preserve"> </w:t>
      </w:r>
      <w:r w:rsidRPr="00477614">
        <w:t>GDP Deflator</w:t>
      </w:r>
      <w:r w:rsidRPr="00477614">
        <w:rPr>
          <w:spacing w:val="1"/>
        </w:rPr>
        <w:t xml:space="preserve"> </w:t>
      </w:r>
      <w:r w:rsidRPr="00477614">
        <w:t>(</w:t>
      </w:r>
      <w:r w:rsidRPr="00477614">
        <w:rPr>
          <w:i/>
        </w:rPr>
        <w:t>INFL</w:t>
      </w:r>
      <w:r w:rsidRPr="00477614">
        <w:t>) is 6.067 percent whilst the minimum is -18.845 percent, maximum is 75.277 percent</w:t>
      </w:r>
      <w:r w:rsidRPr="00477614">
        <w:rPr>
          <w:spacing w:val="-57"/>
        </w:rPr>
        <w:t xml:space="preserve"> </w:t>
      </w:r>
      <w:r w:rsidRPr="00477614">
        <w:t xml:space="preserve">and standard deviation is 7.275 percent. Between countries, the minimum </w:t>
      </w:r>
      <w:r w:rsidRPr="00477614">
        <w:rPr>
          <w:i/>
        </w:rPr>
        <w:t xml:space="preserve">INFL </w:t>
      </w:r>
      <w:r w:rsidRPr="00477614">
        <w:t>is 1.508</w:t>
      </w:r>
      <w:r w:rsidRPr="00477614">
        <w:rPr>
          <w:spacing w:val="1"/>
        </w:rPr>
        <w:t xml:space="preserve"> </w:t>
      </w:r>
      <w:r w:rsidRPr="00477614">
        <w:t>percent,</w:t>
      </w:r>
      <w:r w:rsidRPr="00477614">
        <w:rPr>
          <w:spacing w:val="1"/>
        </w:rPr>
        <w:t xml:space="preserve"> </w:t>
      </w:r>
      <w:r w:rsidRPr="00477614">
        <w:t>maximum</w:t>
      </w:r>
      <w:r w:rsidRPr="00477614">
        <w:rPr>
          <w:spacing w:val="1"/>
        </w:rPr>
        <w:t xml:space="preserve"> </w:t>
      </w:r>
      <w:r w:rsidRPr="00477614">
        <w:t>is</w:t>
      </w:r>
      <w:r w:rsidRPr="00477614">
        <w:rPr>
          <w:spacing w:val="1"/>
        </w:rPr>
        <w:t xml:space="preserve"> </w:t>
      </w:r>
      <w:r w:rsidRPr="00477614">
        <w:t>22.350</w:t>
      </w:r>
      <w:r w:rsidRPr="00477614">
        <w:rPr>
          <w:spacing w:val="1"/>
        </w:rPr>
        <w:t xml:space="preserve"> </w:t>
      </w:r>
      <w:r w:rsidRPr="00477614">
        <w:t>percent</w:t>
      </w:r>
      <w:r w:rsidRPr="00477614">
        <w:rPr>
          <w:spacing w:val="1"/>
        </w:rPr>
        <w:t xml:space="preserve"> </w:t>
      </w:r>
      <w:r w:rsidRPr="00477614">
        <w:t>and</w:t>
      </w:r>
      <w:r w:rsidRPr="00477614">
        <w:rPr>
          <w:spacing w:val="1"/>
        </w:rPr>
        <w:t xml:space="preserve"> </w:t>
      </w:r>
      <w:r w:rsidRPr="00477614">
        <w:t>standard</w:t>
      </w:r>
      <w:r w:rsidRPr="00477614">
        <w:rPr>
          <w:spacing w:val="1"/>
        </w:rPr>
        <w:t xml:space="preserve"> </w:t>
      </w:r>
      <w:r w:rsidRPr="00477614">
        <w:t>deviation</w:t>
      </w:r>
      <w:r w:rsidRPr="00477614">
        <w:rPr>
          <w:spacing w:val="1"/>
        </w:rPr>
        <w:t xml:space="preserve"> </w:t>
      </w:r>
      <w:r w:rsidRPr="00477614">
        <w:t>is</w:t>
      </w:r>
      <w:r w:rsidRPr="00477614">
        <w:rPr>
          <w:spacing w:val="1"/>
        </w:rPr>
        <w:t xml:space="preserve"> </w:t>
      </w:r>
      <w:r w:rsidRPr="00477614">
        <w:t>4.022</w:t>
      </w:r>
      <w:r w:rsidRPr="00477614">
        <w:rPr>
          <w:spacing w:val="1"/>
        </w:rPr>
        <w:t xml:space="preserve"> </w:t>
      </w:r>
      <w:r w:rsidRPr="00477614">
        <w:t>percent.</w:t>
      </w:r>
      <w:r w:rsidRPr="00477614">
        <w:rPr>
          <w:spacing w:val="1"/>
        </w:rPr>
        <w:t xml:space="preserve"> </w:t>
      </w:r>
      <w:r w:rsidRPr="00477614">
        <w:t>Within</w:t>
      </w:r>
      <w:r w:rsidRPr="00477614">
        <w:rPr>
          <w:spacing w:val="60"/>
        </w:rPr>
        <w:t xml:space="preserve"> </w:t>
      </w:r>
      <w:r w:rsidRPr="00477614">
        <w:t>time</w:t>
      </w:r>
      <w:r w:rsidRPr="00477614">
        <w:rPr>
          <w:spacing w:val="-57"/>
        </w:rPr>
        <w:t xml:space="preserve"> </w:t>
      </w:r>
      <w:r w:rsidRPr="00477614">
        <w:t xml:space="preserve">periods, the minimum </w:t>
      </w:r>
      <w:r w:rsidRPr="00477614">
        <w:rPr>
          <w:i/>
        </w:rPr>
        <w:t xml:space="preserve">INFL </w:t>
      </w:r>
      <w:r w:rsidRPr="00477614">
        <w:t>is -20.889 percent, maximum is 58.995 percent and standard</w:t>
      </w:r>
      <w:r w:rsidRPr="00477614">
        <w:rPr>
          <w:spacing w:val="1"/>
        </w:rPr>
        <w:t xml:space="preserve"> </w:t>
      </w:r>
      <w:r w:rsidRPr="00477614">
        <w:t xml:space="preserve">deviation is 6.112 percent. </w:t>
      </w:r>
    </w:p>
    <w:p w14:paraId="41CC33F4" w14:textId="77777777" w:rsidR="00B7250E" w:rsidRPr="00477614" w:rsidRDefault="00B7250E" w:rsidP="00B7250E">
      <w:pPr>
        <w:pStyle w:val="BodyText"/>
        <w:spacing w:before="120" w:after="120" w:line="360" w:lineRule="auto"/>
        <w:ind w:firstLine="720"/>
        <w:jc w:val="both"/>
      </w:pPr>
      <w:r w:rsidRPr="00477614">
        <w:t>The mean unemployment as percentage of GDP (</w:t>
      </w:r>
      <w:r w:rsidRPr="00477614">
        <w:rPr>
          <w:i/>
        </w:rPr>
        <w:t>UNEMP</w:t>
      </w:r>
      <w:r w:rsidRPr="00477614">
        <w:t>) is 8.166 percent</w:t>
      </w:r>
      <w:r w:rsidRPr="00477614">
        <w:rPr>
          <w:spacing w:val="13"/>
        </w:rPr>
        <w:t xml:space="preserve"> </w:t>
      </w:r>
      <w:r w:rsidRPr="00477614">
        <w:t>whilst</w:t>
      </w:r>
      <w:r w:rsidRPr="00477614">
        <w:rPr>
          <w:spacing w:val="11"/>
        </w:rPr>
        <w:t xml:space="preserve"> </w:t>
      </w:r>
      <w:r w:rsidRPr="00477614">
        <w:t>the</w:t>
      </w:r>
      <w:r w:rsidRPr="00477614">
        <w:rPr>
          <w:spacing w:val="10"/>
        </w:rPr>
        <w:t xml:space="preserve"> </w:t>
      </w:r>
      <w:r w:rsidRPr="00477614">
        <w:t>minimum</w:t>
      </w:r>
      <w:r w:rsidRPr="00477614">
        <w:rPr>
          <w:spacing w:val="12"/>
        </w:rPr>
        <w:t xml:space="preserve"> </w:t>
      </w:r>
      <w:r w:rsidRPr="00477614">
        <w:t>is</w:t>
      </w:r>
      <w:r w:rsidRPr="00477614">
        <w:rPr>
          <w:spacing w:val="11"/>
        </w:rPr>
        <w:t xml:space="preserve"> </w:t>
      </w:r>
      <w:r w:rsidRPr="00477614">
        <w:t>0.4</w:t>
      </w:r>
      <w:r w:rsidRPr="00477614">
        <w:rPr>
          <w:spacing w:val="10"/>
        </w:rPr>
        <w:t xml:space="preserve"> </w:t>
      </w:r>
      <w:r w:rsidRPr="00477614">
        <w:t>percent,</w:t>
      </w:r>
      <w:r w:rsidRPr="00477614">
        <w:rPr>
          <w:spacing w:val="14"/>
        </w:rPr>
        <w:t xml:space="preserve"> </w:t>
      </w:r>
      <w:r w:rsidRPr="00477614">
        <w:t>maximum</w:t>
      </w:r>
      <w:r w:rsidRPr="00477614">
        <w:rPr>
          <w:spacing w:val="11"/>
        </w:rPr>
        <w:t xml:space="preserve"> </w:t>
      </w:r>
      <w:r w:rsidRPr="00477614">
        <w:t>is</w:t>
      </w:r>
      <w:r w:rsidRPr="00477614">
        <w:rPr>
          <w:spacing w:val="11"/>
        </w:rPr>
        <w:t xml:space="preserve"> </w:t>
      </w:r>
      <w:r w:rsidRPr="00477614">
        <w:t>31.110</w:t>
      </w:r>
      <w:r w:rsidRPr="00477614">
        <w:rPr>
          <w:spacing w:val="11"/>
        </w:rPr>
        <w:t xml:space="preserve"> </w:t>
      </w:r>
      <w:r w:rsidRPr="00477614">
        <w:t>percent</w:t>
      </w:r>
      <w:r w:rsidRPr="00477614">
        <w:rPr>
          <w:spacing w:val="13"/>
        </w:rPr>
        <w:t xml:space="preserve"> </w:t>
      </w:r>
      <w:r w:rsidRPr="00477614">
        <w:t>and</w:t>
      </w:r>
      <w:r w:rsidRPr="00477614">
        <w:rPr>
          <w:spacing w:val="10"/>
        </w:rPr>
        <w:t xml:space="preserve"> </w:t>
      </w:r>
      <w:r w:rsidRPr="00477614">
        <w:t>standard</w:t>
      </w:r>
      <w:r w:rsidRPr="00477614">
        <w:rPr>
          <w:spacing w:val="13"/>
        </w:rPr>
        <w:t xml:space="preserve"> </w:t>
      </w:r>
      <w:r w:rsidRPr="00477614">
        <w:t>deviation</w:t>
      </w:r>
      <w:r w:rsidRPr="00477614">
        <w:rPr>
          <w:spacing w:val="-58"/>
        </w:rPr>
        <w:t xml:space="preserve"> </w:t>
      </w:r>
      <w:r w:rsidRPr="00477614">
        <w:t xml:space="preserve">is 6.093 percent. Between countries, the minimum </w:t>
      </w:r>
      <w:r w:rsidRPr="00477614">
        <w:rPr>
          <w:i/>
        </w:rPr>
        <w:t xml:space="preserve">UNEMP </w:t>
      </w:r>
      <w:r w:rsidRPr="00477614">
        <w:t>is 1.616 percent, maximum is 24.968</w:t>
      </w:r>
      <w:r w:rsidRPr="00477614">
        <w:rPr>
          <w:spacing w:val="1"/>
        </w:rPr>
        <w:t xml:space="preserve"> </w:t>
      </w:r>
      <w:r w:rsidRPr="00477614">
        <w:t>percent</w:t>
      </w:r>
      <w:r w:rsidRPr="00477614">
        <w:rPr>
          <w:spacing w:val="6"/>
        </w:rPr>
        <w:t xml:space="preserve"> </w:t>
      </w:r>
      <w:r w:rsidRPr="00477614">
        <w:t>and</w:t>
      </w:r>
      <w:r w:rsidRPr="00477614">
        <w:rPr>
          <w:spacing w:val="3"/>
        </w:rPr>
        <w:t xml:space="preserve"> </w:t>
      </w:r>
      <w:r w:rsidRPr="00477614">
        <w:t>standard</w:t>
      </w:r>
      <w:r w:rsidRPr="00477614">
        <w:rPr>
          <w:spacing w:val="2"/>
        </w:rPr>
        <w:t xml:space="preserve"> </w:t>
      </w:r>
      <w:r w:rsidRPr="00477614">
        <w:t>deviation</w:t>
      </w:r>
      <w:r w:rsidRPr="00477614">
        <w:rPr>
          <w:spacing w:val="4"/>
        </w:rPr>
        <w:t xml:space="preserve"> </w:t>
      </w:r>
      <w:r w:rsidRPr="00477614">
        <w:t>is</w:t>
      </w:r>
      <w:r w:rsidRPr="00477614">
        <w:rPr>
          <w:spacing w:val="4"/>
        </w:rPr>
        <w:t xml:space="preserve"> </w:t>
      </w:r>
      <w:r w:rsidRPr="00477614">
        <w:t>5.776</w:t>
      </w:r>
      <w:r w:rsidRPr="00477614">
        <w:rPr>
          <w:spacing w:val="3"/>
        </w:rPr>
        <w:t xml:space="preserve"> </w:t>
      </w:r>
      <w:r w:rsidRPr="00477614">
        <w:t>percent.</w:t>
      </w:r>
      <w:r w:rsidRPr="00477614">
        <w:rPr>
          <w:spacing w:val="4"/>
        </w:rPr>
        <w:t xml:space="preserve"> </w:t>
      </w:r>
      <w:r w:rsidRPr="00477614">
        <w:t>Within</w:t>
      </w:r>
      <w:r w:rsidRPr="00477614">
        <w:rPr>
          <w:spacing w:val="2"/>
        </w:rPr>
        <w:t xml:space="preserve"> </w:t>
      </w:r>
      <w:r w:rsidRPr="00477614">
        <w:t>time</w:t>
      </w:r>
      <w:r w:rsidRPr="00477614">
        <w:rPr>
          <w:spacing w:val="3"/>
        </w:rPr>
        <w:t xml:space="preserve"> </w:t>
      </w:r>
      <w:r w:rsidRPr="00477614">
        <w:t>periods,</w:t>
      </w:r>
      <w:r w:rsidRPr="00477614">
        <w:rPr>
          <w:spacing w:val="3"/>
        </w:rPr>
        <w:t xml:space="preserve"> </w:t>
      </w:r>
      <w:r w:rsidRPr="00477614">
        <w:t>the</w:t>
      </w:r>
      <w:r w:rsidRPr="00477614">
        <w:rPr>
          <w:spacing w:val="3"/>
        </w:rPr>
        <w:t xml:space="preserve"> </w:t>
      </w:r>
      <w:r w:rsidRPr="00477614">
        <w:t>minimum</w:t>
      </w:r>
      <w:r w:rsidRPr="00477614">
        <w:rPr>
          <w:spacing w:val="10"/>
        </w:rPr>
        <w:t xml:space="preserve"> </w:t>
      </w:r>
      <w:r w:rsidRPr="00477614">
        <w:rPr>
          <w:i/>
        </w:rPr>
        <w:t>UNEMP</w:t>
      </w:r>
      <w:r w:rsidRPr="00477614">
        <w:rPr>
          <w:i/>
          <w:spacing w:val="3"/>
        </w:rPr>
        <w:t xml:space="preserve"> </w:t>
      </w:r>
      <w:r w:rsidRPr="00477614">
        <w:t>is</w:t>
      </w:r>
      <w:r w:rsidRPr="00477614">
        <w:rPr>
          <w:spacing w:val="4"/>
        </w:rPr>
        <w:t xml:space="preserve"> </w:t>
      </w:r>
      <w:r w:rsidRPr="00477614">
        <w:t>-1.587 percent, maximum is 21.119 percent and standard deviation is 2.243 percent.</w:t>
      </w:r>
    </w:p>
    <w:p w14:paraId="51F1F0CE" w14:textId="77777777" w:rsidR="00B7250E" w:rsidRPr="00477614" w:rsidRDefault="00B7250E" w:rsidP="00B7250E">
      <w:pPr>
        <w:pStyle w:val="BodyText"/>
        <w:spacing w:before="120" w:after="120" w:line="360" w:lineRule="auto"/>
        <w:ind w:firstLine="720"/>
        <w:jc w:val="both"/>
      </w:pPr>
      <w:r w:rsidRPr="00477614">
        <w:t xml:space="preserve"> The mean</w:t>
      </w:r>
      <w:r w:rsidRPr="00477614">
        <w:rPr>
          <w:spacing w:val="1"/>
        </w:rPr>
        <w:t xml:space="preserve"> Broad Money </w:t>
      </w:r>
      <w:r w:rsidRPr="00477614">
        <w:t>as percentage of GDP (</w:t>
      </w:r>
      <w:r w:rsidRPr="00477614">
        <w:rPr>
          <w:i/>
        </w:rPr>
        <w:t>MS</w:t>
      </w:r>
      <w:r w:rsidRPr="00477614">
        <w:t>) is 57.664 percent whilst the minimum is 12.980</w:t>
      </w:r>
      <w:r w:rsidRPr="00477614">
        <w:rPr>
          <w:spacing w:val="1"/>
        </w:rPr>
        <w:t xml:space="preserve"> </w:t>
      </w:r>
      <w:r w:rsidRPr="00477614">
        <w:t>percent, maximum is 211.892 percent and standard deviation is 31.779 percent. Between countries,</w:t>
      </w:r>
      <w:r w:rsidRPr="00477614">
        <w:rPr>
          <w:spacing w:val="1"/>
        </w:rPr>
        <w:t xml:space="preserve"> </w:t>
      </w:r>
      <w:r w:rsidRPr="00477614">
        <w:t xml:space="preserve">the minimum </w:t>
      </w:r>
      <w:r w:rsidRPr="00477614">
        <w:rPr>
          <w:i/>
        </w:rPr>
        <w:t xml:space="preserve">MS </w:t>
      </w:r>
      <w:r w:rsidRPr="00477614">
        <w:t>is 21.570 percent, maximum is 178.026 percent and standard deviation is</w:t>
      </w:r>
      <w:r w:rsidRPr="00477614">
        <w:rPr>
          <w:spacing w:val="1"/>
        </w:rPr>
        <w:t xml:space="preserve"> </w:t>
      </w:r>
      <w:r w:rsidRPr="00477614">
        <w:t>30.697</w:t>
      </w:r>
      <w:r w:rsidRPr="00477614">
        <w:rPr>
          <w:spacing w:val="53"/>
        </w:rPr>
        <w:t xml:space="preserve"> </w:t>
      </w:r>
      <w:r w:rsidRPr="00477614">
        <w:t>percent.</w:t>
      </w:r>
      <w:r w:rsidRPr="00477614">
        <w:rPr>
          <w:spacing w:val="53"/>
        </w:rPr>
        <w:t xml:space="preserve"> </w:t>
      </w:r>
      <w:r w:rsidRPr="00477614">
        <w:t>Within</w:t>
      </w:r>
      <w:r w:rsidRPr="00477614">
        <w:rPr>
          <w:spacing w:val="52"/>
        </w:rPr>
        <w:t xml:space="preserve"> </w:t>
      </w:r>
      <w:r w:rsidRPr="00477614">
        <w:t>time</w:t>
      </w:r>
      <w:r w:rsidRPr="00477614">
        <w:rPr>
          <w:spacing w:val="53"/>
        </w:rPr>
        <w:t xml:space="preserve"> </w:t>
      </w:r>
      <w:r w:rsidRPr="00477614">
        <w:t>periods,</w:t>
      </w:r>
      <w:r w:rsidRPr="00477614">
        <w:rPr>
          <w:spacing w:val="53"/>
        </w:rPr>
        <w:t xml:space="preserve"> </w:t>
      </w:r>
      <w:r w:rsidRPr="00477614">
        <w:t>the</w:t>
      </w:r>
      <w:r w:rsidRPr="00477614">
        <w:rPr>
          <w:spacing w:val="53"/>
        </w:rPr>
        <w:t xml:space="preserve"> </w:t>
      </w:r>
      <w:r w:rsidRPr="00477614">
        <w:t>minimum</w:t>
      </w:r>
      <w:r w:rsidRPr="00477614">
        <w:rPr>
          <w:spacing w:val="55"/>
        </w:rPr>
        <w:t xml:space="preserve"> </w:t>
      </w:r>
      <w:r w:rsidRPr="00477614">
        <w:rPr>
          <w:i/>
        </w:rPr>
        <w:t>MS</w:t>
      </w:r>
      <w:r w:rsidRPr="00477614">
        <w:rPr>
          <w:i/>
          <w:spacing w:val="53"/>
        </w:rPr>
        <w:t xml:space="preserve"> </w:t>
      </w:r>
      <w:r w:rsidRPr="00477614">
        <w:t>is</w:t>
      </w:r>
      <w:r w:rsidRPr="00477614">
        <w:rPr>
          <w:spacing w:val="52"/>
        </w:rPr>
        <w:t xml:space="preserve"> </w:t>
      </w:r>
      <w:r w:rsidRPr="00477614">
        <w:t>25.028</w:t>
      </w:r>
      <w:r w:rsidRPr="00477614">
        <w:rPr>
          <w:spacing w:val="51"/>
        </w:rPr>
        <w:t xml:space="preserve"> </w:t>
      </w:r>
      <w:r w:rsidRPr="00477614">
        <w:t>percent,</w:t>
      </w:r>
      <w:r w:rsidRPr="00477614">
        <w:rPr>
          <w:spacing w:val="54"/>
        </w:rPr>
        <w:t xml:space="preserve"> </w:t>
      </w:r>
      <w:r w:rsidRPr="00477614">
        <w:t>maximum</w:t>
      </w:r>
      <w:r w:rsidRPr="00477614">
        <w:rPr>
          <w:spacing w:val="54"/>
        </w:rPr>
        <w:t xml:space="preserve"> </w:t>
      </w:r>
      <w:r w:rsidRPr="00477614">
        <w:t xml:space="preserve">is 91.530 percent and standard deviation is 10.171 percent. </w:t>
      </w:r>
    </w:p>
    <w:p w14:paraId="49AFEE85" w14:textId="77777777" w:rsidR="00B7250E" w:rsidRPr="00477614" w:rsidRDefault="00B7250E" w:rsidP="00B7250E">
      <w:pPr>
        <w:pStyle w:val="BodyText"/>
        <w:spacing w:before="120" w:after="120" w:line="360" w:lineRule="auto"/>
        <w:ind w:firstLine="720"/>
        <w:jc w:val="both"/>
      </w:pPr>
      <w:r w:rsidRPr="00477614">
        <w:t>The mean value for Gross Domestic saving as percentage of GDP</w:t>
      </w:r>
      <w:r w:rsidRPr="00477614">
        <w:rPr>
          <w:spacing w:val="1"/>
        </w:rPr>
        <w:t xml:space="preserve"> </w:t>
      </w:r>
      <w:r w:rsidRPr="00477614">
        <w:t>(</w:t>
      </w:r>
      <w:r w:rsidRPr="00477614">
        <w:rPr>
          <w:i/>
        </w:rPr>
        <w:t>SAV</w:t>
      </w:r>
      <w:r w:rsidRPr="00477614">
        <w:t>)</w:t>
      </w:r>
      <w:r w:rsidRPr="00477614">
        <w:rPr>
          <w:spacing w:val="1"/>
        </w:rPr>
        <w:t xml:space="preserve"> </w:t>
      </w:r>
      <w:r w:rsidRPr="00477614">
        <w:t>is 19.167</w:t>
      </w:r>
      <w:r w:rsidRPr="00477614">
        <w:rPr>
          <w:spacing w:val="1"/>
        </w:rPr>
        <w:t xml:space="preserve"> </w:t>
      </w:r>
      <w:r w:rsidRPr="00477614">
        <w:t>whilst</w:t>
      </w:r>
      <w:r w:rsidRPr="00477614">
        <w:rPr>
          <w:spacing w:val="1"/>
        </w:rPr>
        <w:t xml:space="preserve"> </w:t>
      </w:r>
      <w:r w:rsidRPr="00477614">
        <w:t>the</w:t>
      </w:r>
      <w:r w:rsidRPr="00477614">
        <w:rPr>
          <w:spacing w:val="1"/>
        </w:rPr>
        <w:t xml:space="preserve"> </w:t>
      </w:r>
      <w:r w:rsidRPr="00477614">
        <w:t>minimum</w:t>
      </w:r>
      <w:r w:rsidRPr="00477614">
        <w:rPr>
          <w:spacing w:val="1"/>
        </w:rPr>
        <w:t xml:space="preserve"> </w:t>
      </w:r>
      <w:r w:rsidRPr="00477614">
        <w:t>is</w:t>
      </w:r>
      <w:r w:rsidRPr="00477614">
        <w:rPr>
          <w:spacing w:val="1"/>
        </w:rPr>
        <w:t xml:space="preserve"> </w:t>
      </w:r>
      <w:r w:rsidRPr="00477614">
        <w:t>-21.038,</w:t>
      </w:r>
      <w:r w:rsidRPr="00477614">
        <w:rPr>
          <w:spacing w:val="1"/>
        </w:rPr>
        <w:t xml:space="preserve"> </w:t>
      </w:r>
      <w:r w:rsidRPr="00477614">
        <w:t>maximum</w:t>
      </w:r>
      <w:r w:rsidRPr="00477614">
        <w:rPr>
          <w:spacing w:val="1"/>
        </w:rPr>
        <w:t xml:space="preserve"> </w:t>
      </w:r>
      <w:r w:rsidRPr="00477614">
        <w:t>is</w:t>
      </w:r>
      <w:r w:rsidRPr="00477614">
        <w:rPr>
          <w:spacing w:val="1"/>
        </w:rPr>
        <w:t xml:space="preserve"> </w:t>
      </w:r>
      <w:r w:rsidRPr="00477614">
        <w:t>58.069</w:t>
      </w:r>
      <w:r w:rsidRPr="00477614">
        <w:rPr>
          <w:spacing w:val="1"/>
        </w:rPr>
        <w:t xml:space="preserve"> </w:t>
      </w:r>
      <w:r w:rsidRPr="00477614">
        <w:t>and</w:t>
      </w:r>
      <w:r w:rsidRPr="00477614">
        <w:rPr>
          <w:spacing w:val="1"/>
        </w:rPr>
        <w:t xml:space="preserve"> </w:t>
      </w:r>
      <w:r w:rsidRPr="00477614">
        <w:t>standard</w:t>
      </w:r>
      <w:r w:rsidRPr="00477614">
        <w:rPr>
          <w:spacing w:val="1"/>
        </w:rPr>
        <w:t xml:space="preserve"> </w:t>
      </w:r>
      <w:r w:rsidRPr="00477614">
        <w:t xml:space="preserve">deviation is15.066. Between countries, the minimum </w:t>
      </w:r>
      <w:r w:rsidRPr="00477614">
        <w:rPr>
          <w:i/>
        </w:rPr>
        <w:t xml:space="preserve">SAV </w:t>
      </w:r>
      <w:r w:rsidRPr="00477614">
        <w:t>is -6.433, maximum is 46.445 and</w:t>
      </w:r>
      <w:r w:rsidRPr="00477614">
        <w:rPr>
          <w:spacing w:val="1"/>
        </w:rPr>
        <w:t xml:space="preserve"> </w:t>
      </w:r>
      <w:r w:rsidRPr="00477614">
        <w:t>standard</w:t>
      </w:r>
      <w:r w:rsidRPr="00477614">
        <w:rPr>
          <w:spacing w:val="13"/>
        </w:rPr>
        <w:t xml:space="preserve"> </w:t>
      </w:r>
      <w:r w:rsidRPr="00477614">
        <w:t>deviation</w:t>
      </w:r>
      <w:r w:rsidRPr="00477614">
        <w:rPr>
          <w:spacing w:val="14"/>
        </w:rPr>
        <w:t xml:space="preserve"> </w:t>
      </w:r>
      <w:r w:rsidRPr="00477614">
        <w:t>is</w:t>
      </w:r>
      <w:r w:rsidRPr="00477614">
        <w:rPr>
          <w:spacing w:val="14"/>
        </w:rPr>
        <w:t xml:space="preserve"> </w:t>
      </w:r>
      <w:r w:rsidRPr="00477614">
        <w:t>14.460.</w:t>
      </w:r>
      <w:r w:rsidRPr="00477614">
        <w:rPr>
          <w:spacing w:val="14"/>
        </w:rPr>
        <w:t xml:space="preserve"> </w:t>
      </w:r>
      <w:r w:rsidRPr="00477614">
        <w:t>Within</w:t>
      </w:r>
      <w:r w:rsidRPr="00477614">
        <w:rPr>
          <w:spacing w:val="14"/>
        </w:rPr>
        <w:t xml:space="preserve"> </w:t>
      </w:r>
      <w:r w:rsidRPr="00477614">
        <w:t>time</w:t>
      </w:r>
      <w:r w:rsidRPr="00477614">
        <w:rPr>
          <w:spacing w:val="13"/>
        </w:rPr>
        <w:t xml:space="preserve"> </w:t>
      </w:r>
      <w:r w:rsidRPr="00477614">
        <w:t>periods,</w:t>
      </w:r>
      <w:r w:rsidRPr="00477614">
        <w:rPr>
          <w:spacing w:val="14"/>
        </w:rPr>
        <w:t xml:space="preserve"> </w:t>
      </w:r>
      <w:r w:rsidRPr="00477614">
        <w:t>the</w:t>
      </w:r>
      <w:r w:rsidRPr="00477614">
        <w:rPr>
          <w:spacing w:val="14"/>
        </w:rPr>
        <w:t xml:space="preserve"> </w:t>
      </w:r>
      <w:r w:rsidRPr="00477614">
        <w:t>minimum</w:t>
      </w:r>
      <w:r w:rsidRPr="00477614">
        <w:rPr>
          <w:spacing w:val="19"/>
        </w:rPr>
        <w:t xml:space="preserve"> </w:t>
      </w:r>
      <w:r w:rsidRPr="00477614">
        <w:rPr>
          <w:i/>
        </w:rPr>
        <w:t>SAV</w:t>
      </w:r>
      <w:r w:rsidRPr="00477614">
        <w:rPr>
          <w:i/>
          <w:spacing w:val="14"/>
        </w:rPr>
        <w:t xml:space="preserve"> </w:t>
      </w:r>
      <w:r w:rsidRPr="00477614">
        <w:t>is</w:t>
      </w:r>
      <w:r w:rsidRPr="00477614">
        <w:rPr>
          <w:spacing w:val="14"/>
        </w:rPr>
        <w:t xml:space="preserve"> </w:t>
      </w:r>
      <w:r w:rsidRPr="00477614">
        <w:t>1.833,</w:t>
      </w:r>
      <w:r w:rsidRPr="00477614">
        <w:rPr>
          <w:spacing w:val="14"/>
        </w:rPr>
        <w:t xml:space="preserve"> </w:t>
      </w:r>
      <w:r w:rsidRPr="00477614">
        <w:t>maximum</w:t>
      </w:r>
      <w:r w:rsidRPr="00477614">
        <w:rPr>
          <w:spacing w:val="14"/>
        </w:rPr>
        <w:t xml:space="preserve"> </w:t>
      </w:r>
      <w:r w:rsidRPr="00477614">
        <w:t>is 37.102 and standard deviation is 5.086</w:t>
      </w:r>
      <w:r>
        <w:t>.</w:t>
      </w:r>
    </w:p>
    <w:p w14:paraId="7D5E3C6E" w14:textId="77777777" w:rsidR="00B7250E" w:rsidRPr="00477614" w:rsidRDefault="00B7250E" w:rsidP="00B7250E">
      <w:pPr>
        <w:pStyle w:val="BodyText"/>
        <w:spacing w:before="120" w:after="120" w:line="360" w:lineRule="auto"/>
        <w:ind w:firstLine="720"/>
        <w:jc w:val="both"/>
      </w:pPr>
      <w:r w:rsidRPr="00477614">
        <w:t>The mean value for Lending interest rate</w:t>
      </w:r>
      <w:r w:rsidRPr="00477614">
        <w:rPr>
          <w:spacing w:val="1"/>
        </w:rPr>
        <w:t xml:space="preserve"> </w:t>
      </w:r>
      <w:r w:rsidRPr="00477614">
        <w:t>as percentage of GDP (</w:t>
      </w:r>
      <w:r w:rsidRPr="00477614">
        <w:rPr>
          <w:i/>
        </w:rPr>
        <w:t>IR</w:t>
      </w:r>
      <w:r w:rsidRPr="00477614">
        <w:t>)</w:t>
      </w:r>
      <w:r w:rsidRPr="00477614">
        <w:rPr>
          <w:spacing w:val="1"/>
        </w:rPr>
        <w:t xml:space="preserve"> </w:t>
      </w:r>
      <w:r w:rsidRPr="00477614">
        <w:t>is 13.506 whilst</w:t>
      </w:r>
      <w:r w:rsidRPr="00477614">
        <w:rPr>
          <w:spacing w:val="1"/>
        </w:rPr>
        <w:t xml:space="preserve"> </w:t>
      </w:r>
      <w:r w:rsidRPr="00477614">
        <w:t>the</w:t>
      </w:r>
      <w:r w:rsidRPr="00477614">
        <w:rPr>
          <w:spacing w:val="1"/>
        </w:rPr>
        <w:t xml:space="preserve"> </w:t>
      </w:r>
      <w:r w:rsidRPr="00477614">
        <w:t>minimum</w:t>
      </w:r>
      <w:r w:rsidRPr="00477614">
        <w:rPr>
          <w:spacing w:val="1"/>
        </w:rPr>
        <w:t xml:space="preserve"> </w:t>
      </w:r>
      <w:r w:rsidRPr="00477614">
        <w:t>is</w:t>
      </w:r>
      <w:r w:rsidRPr="00477614">
        <w:rPr>
          <w:spacing w:val="1"/>
        </w:rPr>
        <w:t xml:space="preserve"> </w:t>
      </w:r>
      <w:r w:rsidRPr="00477614">
        <w:t>3.072,</w:t>
      </w:r>
      <w:r w:rsidRPr="00477614">
        <w:rPr>
          <w:spacing w:val="1"/>
        </w:rPr>
        <w:t xml:space="preserve"> </w:t>
      </w:r>
      <w:r w:rsidRPr="00477614">
        <w:t>maximum</w:t>
      </w:r>
      <w:r w:rsidRPr="00477614">
        <w:rPr>
          <w:spacing w:val="1"/>
        </w:rPr>
        <w:t xml:space="preserve"> </w:t>
      </w:r>
      <w:r w:rsidRPr="00477614">
        <w:t>is</w:t>
      </w:r>
      <w:r w:rsidRPr="00477614">
        <w:rPr>
          <w:spacing w:val="1"/>
        </w:rPr>
        <w:t xml:space="preserve"> </w:t>
      </w:r>
      <w:r w:rsidRPr="00477614">
        <w:t>67.083</w:t>
      </w:r>
      <w:r w:rsidRPr="00477614">
        <w:rPr>
          <w:spacing w:val="1"/>
        </w:rPr>
        <w:t xml:space="preserve"> </w:t>
      </w:r>
      <w:r w:rsidRPr="00477614">
        <w:t>and</w:t>
      </w:r>
      <w:r w:rsidRPr="00477614">
        <w:rPr>
          <w:spacing w:val="1"/>
        </w:rPr>
        <w:t xml:space="preserve"> </w:t>
      </w:r>
      <w:r w:rsidRPr="00477614">
        <w:t>standard</w:t>
      </w:r>
      <w:r w:rsidRPr="00477614">
        <w:rPr>
          <w:spacing w:val="1"/>
        </w:rPr>
        <w:t xml:space="preserve"> </w:t>
      </w:r>
      <w:r w:rsidRPr="00477614">
        <w:t xml:space="preserve">deviation is 8.084. Between countries, the minimum </w:t>
      </w:r>
      <w:r w:rsidRPr="00477614">
        <w:rPr>
          <w:i/>
        </w:rPr>
        <w:t xml:space="preserve">IR </w:t>
      </w:r>
      <w:r w:rsidRPr="00477614">
        <w:t>is 5.321, maximum is 44.260 and</w:t>
      </w:r>
      <w:r w:rsidRPr="00477614">
        <w:rPr>
          <w:spacing w:val="1"/>
        </w:rPr>
        <w:t xml:space="preserve"> </w:t>
      </w:r>
      <w:r w:rsidRPr="00477614">
        <w:t>standard</w:t>
      </w:r>
      <w:r w:rsidRPr="00477614">
        <w:rPr>
          <w:spacing w:val="13"/>
        </w:rPr>
        <w:t xml:space="preserve"> </w:t>
      </w:r>
      <w:r w:rsidRPr="00477614">
        <w:t>deviation</w:t>
      </w:r>
      <w:r w:rsidRPr="00477614">
        <w:rPr>
          <w:spacing w:val="14"/>
        </w:rPr>
        <w:t xml:space="preserve"> </w:t>
      </w:r>
      <w:r w:rsidRPr="00477614">
        <w:t>is</w:t>
      </w:r>
      <w:r w:rsidRPr="00477614">
        <w:rPr>
          <w:spacing w:val="14"/>
        </w:rPr>
        <w:t xml:space="preserve"> </w:t>
      </w:r>
      <w:r w:rsidRPr="00477614">
        <w:t>7.347.</w:t>
      </w:r>
      <w:r w:rsidRPr="00477614">
        <w:rPr>
          <w:spacing w:val="14"/>
        </w:rPr>
        <w:t xml:space="preserve"> </w:t>
      </w:r>
      <w:r w:rsidRPr="00477614">
        <w:t>Within</w:t>
      </w:r>
      <w:r w:rsidRPr="00477614">
        <w:rPr>
          <w:spacing w:val="14"/>
        </w:rPr>
        <w:t xml:space="preserve"> </w:t>
      </w:r>
      <w:r w:rsidRPr="00477614">
        <w:t>time</w:t>
      </w:r>
      <w:r w:rsidRPr="00477614">
        <w:rPr>
          <w:spacing w:val="13"/>
        </w:rPr>
        <w:t xml:space="preserve"> </w:t>
      </w:r>
      <w:r w:rsidRPr="00477614">
        <w:t>periods,</w:t>
      </w:r>
      <w:r w:rsidRPr="00477614">
        <w:rPr>
          <w:spacing w:val="14"/>
        </w:rPr>
        <w:t xml:space="preserve"> </w:t>
      </w:r>
      <w:r w:rsidRPr="00477614">
        <w:t>the</w:t>
      </w:r>
      <w:r w:rsidRPr="00477614">
        <w:rPr>
          <w:spacing w:val="14"/>
        </w:rPr>
        <w:t xml:space="preserve"> </w:t>
      </w:r>
      <w:r w:rsidRPr="00477614">
        <w:t>minimum</w:t>
      </w:r>
      <w:r w:rsidRPr="00477614">
        <w:rPr>
          <w:spacing w:val="19"/>
        </w:rPr>
        <w:t xml:space="preserve"> </w:t>
      </w:r>
      <w:r w:rsidRPr="00477614">
        <w:rPr>
          <w:i/>
        </w:rPr>
        <w:t>IR</w:t>
      </w:r>
      <w:r w:rsidRPr="00477614">
        <w:rPr>
          <w:i/>
          <w:spacing w:val="14"/>
        </w:rPr>
        <w:t xml:space="preserve"> </w:t>
      </w:r>
      <w:r w:rsidRPr="00477614">
        <w:t>is</w:t>
      </w:r>
      <w:r w:rsidRPr="00477614">
        <w:rPr>
          <w:spacing w:val="14"/>
        </w:rPr>
        <w:t xml:space="preserve"> </w:t>
      </w:r>
      <w:r w:rsidRPr="00477614">
        <w:t>-3.362,</w:t>
      </w:r>
      <w:r w:rsidRPr="00477614">
        <w:rPr>
          <w:spacing w:val="14"/>
        </w:rPr>
        <w:t xml:space="preserve"> </w:t>
      </w:r>
      <w:r w:rsidRPr="00477614">
        <w:t>maximum</w:t>
      </w:r>
      <w:r w:rsidRPr="00477614">
        <w:rPr>
          <w:spacing w:val="14"/>
        </w:rPr>
        <w:t xml:space="preserve"> </w:t>
      </w:r>
      <w:r w:rsidRPr="00477614">
        <w:t>is 36.329 and standard deviation is 3.665.</w:t>
      </w:r>
    </w:p>
    <w:p w14:paraId="2341392E" w14:textId="77777777" w:rsidR="00B7250E" w:rsidRPr="00477614" w:rsidRDefault="00B7250E" w:rsidP="00B7250E">
      <w:pPr>
        <w:pStyle w:val="BodyText"/>
        <w:spacing w:before="120" w:after="120" w:line="360" w:lineRule="auto"/>
        <w:ind w:firstLine="720"/>
        <w:jc w:val="both"/>
      </w:pPr>
      <w:r w:rsidRPr="00477614">
        <w:t>The mean value for Exchange rate</w:t>
      </w:r>
      <w:r w:rsidRPr="00477614">
        <w:rPr>
          <w:spacing w:val="1"/>
        </w:rPr>
        <w:t xml:space="preserve"> </w:t>
      </w:r>
      <w:r w:rsidRPr="00477614">
        <w:t>as percentage of GDP (</w:t>
      </w:r>
      <w:r w:rsidRPr="00477614">
        <w:rPr>
          <w:i/>
        </w:rPr>
        <w:t>ER</w:t>
      </w:r>
      <w:r w:rsidRPr="00477614">
        <w:t>)</w:t>
      </w:r>
      <w:r w:rsidRPr="00477614">
        <w:rPr>
          <w:spacing w:val="1"/>
        </w:rPr>
        <w:t xml:space="preserve"> </w:t>
      </w:r>
      <w:r w:rsidRPr="00477614">
        <w:t>is 679.579 whilst</w:t>
      </w:r>
      <w:r w:rsidRPr="00477614">
        <w:rPr>
          <w:spacing w:val="1"/>
        </w:rPr>
        <w:t xml:space="preserve"> </w:t>
      </w:r>
      <w:r w:rsidRPr="00477614">
        <w:t>the</w:t>
      </w:r>
      <w:r w:rsidRPr="00477614">
        <w:rPr>
          <w:spacing w:val="1"/>
        </w:rPr>
        <w:t xml:space="preserve"> </w:t>
      </w:r>
      <w:r w:rsidRPr="00477614">
        <w:t>minimum</w:t>
      </w:r>
      <w:r w:rsidRPr="00477614">
        <w:rPr>
          <w:spacing w:val="1"/>
        </w:rPr>
        <w:t xml:space="preserve"> </w:t>
      </w:r>
      <w:r w:rsidRPr="00477614">
        <w:t>is</w:t>
      </w:r>
      <w:r w:rsidRPr="00477614">
        <w:rPr>
          <w:spacing w:val="1"/>
        </w:rPr>
        <w:t xml:space="preserve"> </w:t>
      </w:r>
      <w:r w:rsidRPr="00477614">
        <w:t>0.179,</w:t>
      </w:r>
      <w:r w:rsidRPr="00477614">
        <w:rPr>
          <w:spacing w:val="1"/>
        </w:rPr>
        <w:t xml:space="preserve"> </w:t>
      </w:r>
      <w:r w:rsidRPr="00477614">
        <w:t>maximum</w:t>
      </w:r>
      <w:r w:rsidRPr="00477614">
        <w:rPr>
          <w:spacing w:val="1"/>
        </w:rPr>
        <w:t xml:space="preserve"> </w:t>
      </w:r>
      <w:r w:rsidRPr="00477614">
        <w:t>is</w:t>
      </w:r>
      <w:r w:rsidRPr="00477614">
        <w:rPr>
          <w:spacing w:val="1"/>
        </w:rPr>
        <w:t xml:space="preserve"> </w:t>
      </w:r>
      <w:r w:rsidRPr="00477614">
        <w:t>14582.200</w:t>
      </w:r>
      <w:r w:rsidRPr="00477614">
        <w:rPr>
          <w:spacing w:val="1"/>
        </w:rPr>
        <w:t xml:space="preserve"> </w:t>
      </w:r>
      <w:r w:rsidRPr="00477614">
        <w:t>and</w:t>
      </w:r>
      <w:r w:rsidRPr="00477614">
        <w:rPr>
          <w:spacing w:val="1"/>
        </w:rPr>
        <w:t xml:space="preserve"> </w:t>
      </w:r>
      <w:r w:rsidRPr="00477614">
        <w:t>standard</w:t>
      </w:r>
      <w:r w:rsidRPr="00477614">
        <w:rPr>
          <w:spacing w:val="1"/>
        </w:rPr>
        <w:t xml:space="preserve"> </w:t>
      </w:r>
      <w:r w:rsidRPr="00477614">
        <w:t xml:space="preserve">deviation is 2246.287. Between countries, </w:t>
      </w:r>
      <w:r w:rsidRPr="00477614">
        <w:lastRenderedPageBreak/>
        <w:t xml:space="preserve">the minimum </w:t>
      </w:r>
      <w:r w:rsidRPr="00477614">
        <w:rPr>
          <w:i/>
        </w:rPr>
        <w:t xml:space="preserve">ER </w:t>
      </w:r>
      <w:r w:rsidRPr="00477614">
        <w:t>is 0.995, maximum is 11092.430 and</w:t>
      </w:r>
      <w:r w:rsidRPr="00477614">
        <w:rPr>
          <w:spacing w:val="1"/>
        </w:rPr>
        <w:t xml:space="preserve"> </w:t>
      </w:r>
      <w:r w:rsidRPr="00477614">
        <w:t>standard</w:t>
      </w:r>
      <w:r w:rsidRPr="00477614">
        <w:rPr>
          <w:spacing w:val="13"/>
        </w:rPr>
        <w:t xml:space="preserve"> </w:t>
      </w:r>
      <w:r w:rsidRPr="00477614">
        <w:t>deviation</w:t>
      </w:r>
      <w:r w:rsidRPr="00477614">
        <w:rPr>
          <w:spacing w:val="14"/>
        </w:rPr>
        <w:t xml:space="preserve"> </w:t>
      </w:r>
      <w:r w:rsidRPr="00477614">
        <w:t>is</w:t>
      </w:r>
      <w:r w:rsidRPr="00477614">
        <w:rPr>
          <w:spacing w:val="14"/>
        </w:rPr>
        <w:t xml:space="preserve"> </w:t>
      </w:r>
      <w:r w:rsidRPr="00477614">
        <w:t>2241.636.</w:t>
      </w:r>
      <w:r w:rsidRPr="00477614">
        <w:rPr>
          <w:spacing w:val="14"/>
        </w:rPr>
        <w:t xml:space="preserve"> </w:t>
      </w:r>
      <w:r w:rsidRPr="00477614">
        <w:t>Within</w:t>
      </w:r>
      <w:r w:rsidRPr="00477614">
        <w:rPr>
          <w:spacing w:val="14"/>
        </w:rPr>
        <w:t xml:space="preserve"> </w:t>
      </w:r>
      <w:r w:rsidRPr="00477614">
        <w:t>time</w:t>
      </w:r>
      <w:r w:rsidRPr="00477614">
        <w:rPr>
          <w:spacing w:val="13"/>
        </w:rPr>
        <w:t xml:space="preserve"> </w:t>
      </w:r>
      <w:r w:rsidRPr="00477614">
        <w:t>periods,</w:t>
      </w:r>
      <w:r w:rsidRPr="00477614">
        <w:rPr>
          <w:spacing w:val="14"/>
        </w:rPr>
        <w:t xml:space="preserve"> </w:t>
      </w:r>
      <w:r w:rsidRPr="00477614">
        <w:t>the</w:t>
      </w:r>
      <w:r w:rsidRPr="00477614">
        <w:rPr>
          <w:spacing w:val="14"/>
        </w:rPr>
        <w:t xml:space="preserve"> </w:t>
      </w:r>
      <w:r w:rsidRPr="00477614">
        <w:t>minimum</w:t>
      </w:r>
      <w:r w:rsidRPr="00477614">
        <w:rPr>
          <w:spacing w:val="19"/>
        </w:rPr>
        <w:t xml:space="preserve"> </w:t>
      </w:r>
      <w:r w:rsidRPr="00477614">
        <w:rPr>
          <w:i/>
        </w:rPr>
        <w:t>ER</w:t>
      </w:r>
      <w:r w:rsidRPr="00477614">
        <w:rPr>
          <w:i/>
          <w:spacing w:val="14"/>
        </w:rPr>
        <w:t xml:space="preserve"> </w:t>
      </w:r>
      <w:r w:rsidRPr="00477614">
        <w:t>is</w:t>
      </w:r>
      <w:r w:rsidRPr="00477614">
        <w:rPr>
          <w:spacing w:val="14"/>
        </w:rPr>
        <w:t xml:space="preserve"> </w:t>
      </w:r>
      <w:r w:rsidRPr="00477614">
        <w:t>-1835.718,</w:t>
      </w:r>
      <w:r w:rsidRPr="00477614">
        <w:rPr>
          <w:spacing w:val="14"/>
        </w:rPr>
        <w:t xml:space="preserve"> </w:t>
      </w:r>
      <w:r w:rsidRPr="00477614">
        <w:t>maximum</w:t>
      </w:r>
      <w:r w:rsidRPr="00477614">
        <w:rPr>
          <w:spacing w:val="14"/>
        </w:rPr>
        <w:t xml:space="preserve"> </w:t>
      </w:r>
      <w:r w:rsidRPr="00477614">
        <w:t xml:space="preserve">is 4169.351 and standard deviation is 460.658. </w:t>
      </w:r>
    </w:p>
    <w:p w14:paraId="183B5EDF" w14:textId="77777777" w:rsidR="00B7250E" w:rsidRPr="00477614" w:rsidRDefault="00B7250E" w:rsidP="00B7250E">
      <w:pPr>
        <w:pStyle w:val="BodyText"/>
        <w:spacing w:before="120" w:after="120" w:line="360" w:lineRule="auto"/>
        <w:ind w:firstLine="720"/>
        <w:jc w:val="both"/>
      </w:pPr>
      <w:r w:rsidRPr="00477614">
        <w:t>The mean value for Investment</w:t>
      </w:r>
      <w:r w:rsidRPr="00477614">
        <w:rPr>
          <w:spacing w:val="1"/>
        </w:rPr>
        <w:t xml:space="preserve"> </w:t>
      </w:r>
      <w:r w:rsidRPr="00477614">
        <w:t>as percentage of GDP (</w:t>
      </w:r>
      <w:r w:rsidRPr="00477614">
        <w:rPr>
          <w:i/>
        </w:rPr>
        <w:t>INV</w:t>
      </w:r>
      <w:r w:rsidRPr="00477614">
        <w:t>)</w:t>
      </w:r>
      <w:r w:rsidRPr="00477614">
        <w:rPr>
          <w:spacing w:val="1"/>
        </w:rPr>
        <w:t xml:space="preserve"> </w:t>
      </w:r>
      <w:r w:rsidRPr="00477614">
        <w:t>is 24.738 whilst</w:t>
      </w:r>
      <w:r w:rsidRPr="00477614">
        <w:rPr>
          <w:spacing w:val="1"/>
        </w:rPr>
        <w:t xml:space="preserve"> </w:t>
      </w:r>
      <w:r w:rsidRPr="00477614">
        <w:t>the</w:t>
      </w:r>
      <w:r w:rsidRPr="00477614">
        <w:rPr>
          <w:spacing w:val="1"/>
        </w:rPr>
        <w:t xml:space="preserve"> </w:t>
      </w:r>
      <w:r w:rsidRPr="00477614">
        <w:t>minimum</w:t>
      </w:r>
      <w:r w:rsidRPr="00477614">
        <w:rPr>
          <w:spacing w:val="1"/>
        </w:rPr>
        <w:t xml:space="preserve"> </w:t>
      </w:r>
      <w:r w:rsidRPr="00477614">
        <w:t>is</w:t>
      </w:r>
      <w:r w:rsidRPr="00477614">
        <w:rPr>
          <w:spacing w:val="1"/>
        </w:rPr>
        <w:t xml:space="preserve"> </w:t>
      </w:r>
      <w:r w:rsidRPr="00477614">
        <w:t>3.949,</w:t>
      </w:r>
      <w:r w:rsidRPr="00477614">
        <w:rPr>
          <w:spacing w:val="1"/>
        </w:rPr>
        <w:t xml:space="preserve"> </w:t>
      </w:r>
      <w:r w:rsidRPr="00477614">
        <w:t>maximum</w:t>
      </w:r>
      <w:r w:rsidRPr="00477614">
        <w:rPr>
          <w:spacing w:val="1"/>
        </w:rPr>
        <w:t xml:space="preserve"> </w:t>
      </w:r>
      <w:r w:rsidRPr="00477614">
        <w:t>is</w:t>
      </w:r>
      <w:r w:rsidRPr="00477614">
        <w:rPr>
          <w:spacing w:val="1"/>
        </w:rPr>
        <w:t xml:space="preserve"> </w:t>
      </w:r>
      <w:r w:rsidRPr="00477614">
        <w:t>69.571</w:t>
      </w:r>
      <w:r w:rsidRPr="00477614">
        <w:rPr>
          <w:spacing w:val="1"/>
        </w:rPr>
        <w:t xml:space="preserve"> </w:t>
      </w:r>
      <w:r w:rsidRPr="00477614">
        <w:t>and</w:t>
      </w:r>
      <w:r w:rsidRPr="00477614">
        <w:rPr>
          <w:spacing w:val="1"/>
        </w:rPr>
        <w:t xml:space="preserve"> </w:t>
      </w:r>
      <w:r w:rsidRPr="00477614">
        <w:t>standard</w:t>
      </w:r>
      <w:r w:rsidRPr="00477614">
        <w:rPr>
          <w:spacing w:val="1"/>
        </w:rPr>
        <w:t xml:space="preserve"> </w:t>
      </w:r>
      <w:r w:rsidRPr="00477614">
        <w:t xml:space="preserve">deviation is 9.944. Between countries, the minimum </w:t>
      </w:r>
      <w:r w:rsidRPr="00477614">
        <w:rPr>
          <w:i/>
        </w:rPr>
        <w:t xml:space="preserve">INV </w:t>
      </w:r>
      <w:r w:rsidRPr="00477614">
        <w:t>is 12.962, maximum is 51.977 and</w:t>
      </w:r>
      <w:r w:rsidRPr="00477614">
        <w:rPr>
          <w:spacing w:val="1"/>
        </w:rPr>
        <w:t xml:space="preserve"> </w:t>
      </w:r>
      <w:r w:rsidRPr="00477614">
        <w:t>standard</w:t>
      </w:r>
      <w:r w:rsidRPr="00477614">
        <w:rPr>
          <w:spacing w:val="13"/>
        </w:rPr>
        <w:t xml:space="preserve"> </w:t>
      </w:r>
      <w:r w:rsidRPr="00477614">
        <w:t>deviation</w:t>
      </w:r>
      <w:r w:rsidRPr="00477614">
        <w:rPr>
          <w:spacing w:val="14"/>
        </w:rPr>
        <w:t xml:space="preserve"> </w:t>
      </w:r>
      <w:r w:rsidRPr="00477614">
        <w:t>is</w:t>
      </w:r>
      <w:r w:rsidRPr="00477614">
        <w:rPr>
          <w:spacing w:val="14"/>
        </w:rPr>
        <w:t xml:space="preserve"> 8.811</w:t>
      </w:r>
      <w:r w:rsidRPr="00477614">
        <w:t>.</w:t>
      </w:r>
      <w:r w:rsidRPr="00477614">
        <w:rPr>
          <w:spacing w:val="14"/>
        </w:rPr>
        <w:t xml:space="preserve"> </w:t>
      </w:r>
      <w:r w:rsidRPr="00477614">
        <w:t>Within</w:t>
      </w:r>
      <w:r w:rsidRPr="00477614">
        <w:rPr>
          <w:spacing w:val="14"/>
        </w:rPr>
        <w:t xml:space="preserve"> </w:t>
      </w:r>
      <w:r w:rsidRPr="00477614">
        <w:t>time</w:t>
      </w:r>
      <w:r w:rsidRPr="00477614">
        <w:rPr>
          <w:spacing w:val="13"/>
        </w:rPr>
        <w:t xml:space="preserve"> </w:t>
      </w:r>
      <w:r w:rsidRPr="00477614">
        <w:t>periods,</w:t>
      </w:r>
      <w:r w:rsidRPr="00477614">
        <w:rPr>
          <w:spacing w:val="14"/>
        </w:rPr>
        <w:t xml:space="preserve"> </w:t>
      </w:r>
      <w:r w:rsidRPr="00477614">
        <w:t>the</w:t>
      </w:r>
      <w:r w:rsidRPr="00477614">
        <w:rPr>
          <w:spacing w:val="14"/>
        </w:rPr>
        <w:t xml:space="preserve"> </w:t>
      </w:r>
      <w:r w:rsidRPr="00477614">
        <w:t>minimum</w:t>
      </w:r>
      <w:r w:rsidRPr="00477614">
        <w:rPr>
          <w:spacing w:val="19"/>
        </w:rPr>
        <w:t xml:space="preserve"> </w:t>
      </w:r>
      <w:r w:rsidRPr="00477614">
        <w:rPr>
          <w:i/>
        </w:rPr>
        <w:t xml:space="preserve">INV </w:t>
      </w:r>
      <w:r w:rsidRPr="00477614">
        <w:t>is</w:t>
      </w:r>
      <w:r w:rsidRPr="00477614">
        <w:rPr>
          <w:spacing w:val="14"/>
        </w:rPr>
        <w:t xml:space="preserve"> </w:t>
      </w:r>
      <w:r w:rsidRPr="00477614">
        <w:t>5.668,</w:t>
      </w:r>
      <w:r w:rsidRPr="00477614">
        <w:rPr>
          <w:spacing w:val="14"/>
        </w:rPr>
        <w:t xml:space="preserve"> </w:t>
      </w:r>
      <w:r w:rsidRPr="00477614">
        <w:t>maximum</w:t>
      </w:r>
      <w:r w:rsidRPr="00477614">
        <w:rPr>
          <w:spacing w:val="14"/>
        </w:rPr>
        <w:t xml:space="preserve"> </w:t>
      </w:r>
      <w:r w:rsidRPr="00477614">
        <w:t>is 55.135 and standard deviation is 4.921.</w:t>
      </w:r>
    </w:p>
    <w:p w14:paraId="38B35D97" w14:textId="77777777" w:rsidR="00B7250E" w:rsidRDefault="00B7250E" w:rsidP="00B7250E">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Variation between the summary statistics of data for developed countries and developing countries could be observed clearly. The mean GDP growth is 4.185 percent in developed countries which are higher than that in developing countries (2.542). The mean inflation as GDP deflator is 2.904 percent in developing countries which is lesser than that in developed countries (6.067). The mean unemployment is 8.166 in developed countries which is higher than that in developing countries (5.832). The mean Broad Money is 90.284 percent in developing countries which is higher than that in developed countries (57.664). The mean value for Savings is 35.783 in developing countries which is higher than that in developed countries (19.167). The mean for Lending Interest rate (IR) is 13.506 in developed countries which is higher than that in developing countries (5.382). The mean Official Exchange rate is 679.579 in developed countries which is higher than that in developing countries (33.47). The mean Gross fixed Capital Formation (Inv.) is 26.29 in developing countries which is higher than that in developed countries (24.73)</w:t>
      </w:r>
      <w:r>
        <w:rPr>
          <w:rFonts w:ascii="Times New Roman" w:hAnsi="Times New Roman"/>
          <w:sz w:val="24"/>
          <w:szCs w:val="24"/>
        </w:rPr>
        <w:t>.</w:t>
      </w:r>
    </w:p>
    <w:tbl>
      <w:tblPr>
        <w:tblW w:w="8931" w:type="dxa"/>
        <w:jc w:val="center"/>
        <w:tblLook w:val="04A0" w:firstRow="1" w:lastRow="0" w:firstColumn="1" w:lastColumn="0" w:noHBand="0" w:noVBand="1"/>
      </w:tblPr>
      <w:tblGrid>
        <w:gridCol w:w="1272"/>
        <w:gridCol w:w="990"/>
        <w:gridCol w:w="992"/>
        <w:gridCol w:w="991"/>
        <w:gridCol w:w="1000"/>
        <w:gridCol w:w="992"/>
        <w:gridCol w:w="1046"/>
        <w:gridCol w:w="959"/>
        <w:gridCol w:w="689"/>
      </w:tblGrid>
      <w:tr w:rsidR="00B7250E" w:rsidRPr="00477614" w14:paraId="1996822B" w14:textId="77777777" w:rsidTr="000842F8">
        <w:trPr>
          <w:trHeight w:val="288"/>
          <w:jc w:val="center"/>
        </w:trPr>
        <w:tc>
          <w:tcPr>
            <w:tcW w:w="1272" w:type="dxa"/>
            <w:tcBorders>
              <w:top w:val="nil"/>
              <w:left w:val="nil"/>
              <w:bottom w:val="nil"/>
              <w:right w:val="nil"/>
            </w:tcBorders>
            <w:shd w:val="clear" w:color="auto" w:fill="auto"/>
            <w:noWrap/>
            <w:vAlign w:val="bottom"/>
            <w:hideMark/>
          </w:tcPr>
          <w:p w14:paraId="541A35C2"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r w:rsidRPr="00477614">
              <w:rPr>
                <w:rFonts w:ascii="Times New Roman" w:eastAsia="Times New Roman" w:hAnsi="Times New Roman"/>
                <w:b/>
                <w:bCs/>
                <w:color w:val="000000"/>
                <w:lang w:val="en-PK" w:eastAsia="en-PK"/>
              </w:rPr>
              <w:t xml:space="preserve">Table </w:t>
            </w:r>
            <w:r w:rsidRPr="00477614">
              <w:rPr>
                <w:rFonts w:ascii="Times New Roman" w:eastAsia="Times New Roman" w:hAnsi="Times New Roman"/>
                <w:b/>
                <w:bCs/>
                <w:color w:val="000000"/>
                <w:lang w:eastAsia="en-PK"/>
              </w:rPr>
              <w:t>3</w:t>
            </w:r>
            <w:r w:rsidRPr="00477614">
              <w:rPr>
                <w:rFonts w:ascii="Times New Roman" w:eastAsia="Times New Roman" w:hAnsi="Times New Roman"/>
                <w:b/>
                <w:bCs/>
                <w:color w:val="000000"/>
                <w:lang w:val="en-PK" w:eastAsia="en-PK"/>
              </w:rPr>
              <w:t>a</w:t>
            </w:r>
          </w:p>
        </w:tc>
        <w:tc>
          <w:tcPr>
            <w:tcW w:w="990" w:type="dxa"/>
            <w:tcBorders>
              <w:top w:val="nil"/>
              <w:left w:val="nil"/>
              <w:bottom w:val="nil"/>
              <w:right w:val="nil"/>
            </w:tcBorders>
            <w:shd w:val="clear" w:color="auto" w:fill="auto"/>
            <w:noWrap/>
            <w:vAlign w:val="bottom"/>
            <w:hideMark/>
          </w:tcPr>
          <w:p w14:paraId="0C8D2D65"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p>
        </w:tc>
        <w:tc>
          <w:tcPr>
            <w:tcW w:w="992" w:type="dxa"/>
            <w:tcBorders>
              <w:top w:val="nil"/>
              <w:left w:val="nil"/>
              <w:bottom w:val="nil"/>
              <w:right w:val="nil"/>
            </w:tcBorders>
            <w:shd w:val="clear" w:color="auto" w:fill="auto"/>
            <w:noWrap/>
            <w:vAlign w:val="bottom"/>
            <w:hideMark/>
          </w:tcPr>
          <w:p w14:paraId="1F132DF8"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91" w:type="dxa"/>
            <w:tcBorders>
              <w:top w:val="nil"/>
              <w:left w:val="nil"/>
              <w:bottom w:val="nil"/>
              <w:right w:val="nil"/>
            </w:tcBorders>
            <w:shd w:val="clear" w:color="auto" w:fill="auto"/>
            <w:noWrap/>
            <w:vAlign w:val="bottom"/>
            <w:hideMark/>
          </w:tcPr>
          <w:p w14:paraId="3DD7585D"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00" w:type="dxa"/>
            <w:tcBorders>
              <w:top w:val="nil"/>
              <w:left w:val="nil"/>
              <w:bottom w:val="nil"/>
              <w:right w:val="nil"/>
            </w:tcBorders>
            <w:shd w:val="clear" w:color="auto" w:fill="auto"/>
            <w:noWrap/>
            <w:vAlign w:val="bottom"/>
            <w:hideMark/>
          </w:tcPr>
          <w:p w14:paraId="0965B663"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92" w:type="dxa"/>
            <w:tcBorders>
              <w:top w:val="nil"/>
              <w:left w:val="nil"/>
              <w:bottom w:val="nil"/>
              <w:right w:val="nil"/>
            </w:tcBorders>
            <w:shd w:val="clear" w:color="auto" w:fill="auto"/>
            <w:noWrap/>
            <w:vAlign w:val="bottom"/>
            <w:hideMark/>
          </w:tcPr>
          <w:p w14:paraId="1E12BC33"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46" w:type="dxa"/>
            <w:tcBorders>
              <w:top w:val="nil"/>
              <w:left w:val="nil"/>
              <w:bottom w:val="nil"/>
              <w:right w:val="nil"/>
            </w:tcBorders>
            <w:shd w:val="clear" w:color="auto" w:fill="auto"/>
            <w:noWrap/>
            <w:vAlign w:val="bottom"/>
            <w:hideMark/>
          </w:tcPr>
          <w:p w14:paraId="4FCAA7E6"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59" w:type="dxa"/>
            <w:tcBorders>
              <w:top w:val="nil"/>
              <w:left w:val="nil"/>
              <w:bottom w:val="nil"/>
              <w:right w:val="nil"/>
            </w:tcBorders>
            <w:shd w:val="clear" w:color="auto" w:fill="auto"/>
            <w:noWrap/>
            <w:vAlign w:val="bottom"/>
            <w:hideMark/>
          </w:tcPr>
          <w:p w14:paraId="2C980550"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689" w:type="dxa"/>
            <w:tcBorders>
              <w:top w:val="nil"/>
              <w:left w:val="nil"/>
              <w:bottom w:val="nil"/>
              <w:right w:val="nil"/>
            </w:tcBorders>
            <w:shd w:val="clear" w:color="auto" w:fill="auto"/>
            <w:noWrap/>
            <w:vAlign w:val="bottom"/>
            <w:hideMark/>
          </w:tcPr>
          <w:p w14:paraId="5F1090F9"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690C0C5A" w14:textId="77777777" w:rsidTr="000842F8">
        <w:trPr>
          <w:trHeight w:val="288"/>
          <w:jc w:val="center"/>
        </w:trPr>
        <w:tc>
          <w:tcPr>
            <w:tcW w:w="2262" w:type="dxa"/>
            <w:gridSpan w:val="2"/>
            <w:tcBorders>
              <w:top w:val="nil"/>
              <w:left w:val="nil"/>
              <w:bottom w:val="nil"/>
              <w:right w:val="nil"/>
            </w:tcBorders>
            <w:shd w:val="clear" w:color="auto" w:fill="auto"/>
            <w:noWrap/>
            <w:vAlign w:val="bottom"/>
            <w:hideMark/>
          </w:tcPr>
          <w:p w14:paraId="3E0C59B4"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r w:rsidRPr="00477614">
              <w:rPr>
                <w:rFonts w:ascii="Times New Roman" w:eastAsia="Times New Roman" w:hAnsi="Times New Roman"/>
                <w:i/>
                <w:iCs/>
                <w:color w:val="000000"/>
                <w:lang w:val="en-PK" w:eastAsia="en-PK"/>
              </w:rPr>
              <w:t>Correlation Matrix</w:t>
            </w:r>
          </w:p>
        </w:tc>
        <w:tc>
          <w:tcPr>
            <w:tcW w:w="992" w:type="dxa"/>
            <w:tcBorders>
              <w:top w:val="nil"/>
              <w:left w:val="nil"/>
              <w:bottom w:val="nil"/>
              <w:right w:val="nil"/>
            </w:tcBorders>
            <w:shd w:val="clear" w:color="auto" w:fill="auto"/>
            <w:noWrap/>
            <w:vAlign w:val="bottom"/>
            <w:hideMark/>
          </w:tcPr>
          <w:p w14:paraId="7ADA1D10"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p>
        </w:tc>
        <w:tc>
          <w:tcPr>
            <w:tcW w:w="991" w:type="dxa"/>
            <w:tcBorders>
              <w:top w:val="nil"/>
              <w:left w:val="nil"/>
              <w:bottom w:val="nil"/>
              <w:right w:val="nil"/>
            </w:tcBorders>
            <w:shd w:val="clear" w:color="auto" w:fill="auto"/>
            <w:noWrap/>
            <w:vAlign w:val="bottom"/>
            <w:hideMark/>
          </w:tcPr>
          <w:p w14:paraId="1C99E461"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00" w:type="dxa"/>
            <w:tcBorders>
              <w:top w:val="nil"/>
              <w:left w:val="nil"/>
              <w:bottom w:val="nil"/>
              <w:right w:val="nil"/>
            </w:tcBorders>
            <w:shd w:val="clear" w:color="auto" w:fill="auto"/>
            <w:noWrap/>
            <w:vAlign w:val="bottom"/>
            <w:hideMark/>
          </w:tcPr>
          <w:p w14:paraId="56DB1090"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92" w:type="dxa"/>
            <w:tcBorders>
              <w:top w:val="nil"/>
              <w:left w:val="nil"/>
              <w:bottom w:val="nil"/>
              <w:right w:val="nil"/>
            </w:tcBorders>
            <w:shd w:val="clear" w:color="auto" w:fill="auto"/>
            <w:noWrap/>
            <w:vAlign w:val="bottom"/>
            <w:hideMark/>
          </w:tcPr>
          <w:p w14:paraId="2D174E6A"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046" w:type="dxa"/>
            <w:tcBorders>
              <w:top w:val="nil"/>
              <w:left w:val="nil"/>
              <w:bottom w:val="nil"/>
              <w:right w:val="nil"/>
            </w:tcBorders>
            <w:shd w:val="clear" w:color="auto" w:fill="auto"/>
            <w:noWrap/>
            <w:vAlign w:val="bottom"/>
            <w:hideMark/>
          </w:tcPr>
          <w:p w14:paraId="7227F3C6"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59" w:type="dxa"/>
            <w:tcBorders>
              <w:top w:val="nil"/>
              <w:left w:val="nil"/>
              <w:bottom w:val="nil"/>
              <w:right w:val="nil"/>
            </w:tcBorders>
            <w:shd w:val="clear" w:color="auto" w:fill="auto"/>
            <w:noWrap/>
            <w:vAlign w:val="bottom"/>
            <w:hideMark/>
          </w:tcPr>
          <w:p w14:paraId="01BFE6C6"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689" w:type="dxa"/>
            <w:tcBorders>
              <w:top w:val="nil"/>
              <w:left w:val="nil"/>
              <w:bottom w:val="nil"/>
              <w:right w:val="nil"/>
            </w:tcBorders>
            <w:shd w:val="clear" w:color="auto" w:fill="auto"/>
            <w:noWrap/>
            <w:vAlign w:val="bottom"/>
            <w:hideMark/>
          </w:tcPr>
          <w:p w14:paraId="3A04E683"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5CAB5ADE" w14:textId="77777777" w:rsidTr="000842F8">
        <w:trPr>
          <w:trHeight w:val="300"/>
          <w:jc w:val="center"/>
        </w:trPr>
        <w:tc>
          <w:tcPr>
            <w:tcW w:w="12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42C498"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90" w:type="dxa"/>
            <w:tcBorders>
              <w:top w:val="single" w:sz="4" w:space="0" w:color="auto"/>
              <w:left w:val="nil"/>
              <w:bottom w:val="single" w:sz="8" w:space="0" w:color="auto"/>
              <w:right w:val="single" w:sz="4" w:space="0" w:color="auto"/>
            </w:tcBorders>
            <w:shd w:val="clear" w:color="auto" w:fill="auto"/>
            <w:noWrap/>
            <w:vAlign w:val="center"/>
            <w:hideMark/>
          </w:tcPr>
          <w:p w14:paraId="327CC446"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GDP</w:t>
            </w:r>
          </w:p>
        </w:tc>
        <w:tc>
          <w:tcPr>
            <w:tcW w:w="992" w:type="dxa"/>
            <w:tcBorders>
              <w:top w:val="single" w:sz="4" w:space="0" w:color="auto"/>
              <w:left w:val="nil"/>
              <w:bottom w:val="single" w:sz="8" w:space="0" w:color="auto"/>
              <w:right w:val="single" w:sz="4" w:space="0" w:color="auto"/>
            </w:tcBorders>
            <w:shd w:val="clear" w:color="auto" w:fill="auto"/>
            <w:noWrap/>
            <w:vAlign w:val="center"/>
            <w:hideMark/>
          </w:tcPr>
          <w:p w14:paraId="77828F16"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Infl</w:t>
            </w:r>
          </w:p>
        </w:tc>
        <w:tc>
          <w:tcPr>
            <w:tcW w:w="991" w:type="dxa"/>
            <w:tcBorders>
              <w:top w:val="single" w:sz="4" w:space="0" w:color="auto"/>
              <w:left w:val="nil"/>
              <w:bottom w:val="single" w:sz="8" w:space="0" w:color="auto"/>
              <w:right w:val="single" w:sz="4" w:space="0" w:color="auto"/>
            </w:tcBorders>
            <w:shd w:val="clear" w:color="auto" w:fill="auto"/>
            <w:noWrap/>
            <w:vAlign w:val="center"/>
            <w:hideMark/>
          </w:tcPr>
          <w:p w14:paraId="66B84124"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Unemp</w:t>
            </w:r>
          </w:p>
        </w:tc>
        <w:tc>
          <w:tcPr>
            <w:tcW w:w="1000" w:type="dxa"/>
            <w:tcBorders>
              <w:top w:val="single" w:sz="4" w:space="0" w:color="auto"/>
              <w:left w:val="nil"/>
              <w:bottom w:val="single" w:sz="8" w:space="0" w:color="auto"/>
              <w:right w:val="single" w:sz="4" w:space="0" w:color="auto"/>
            </w:tcBorders>
            <w:shd w:val="clear" w:color="auto" w:fill="auto"/>
            <w:noWrap/>
            <w:vAlign w:val="center"/>
            <w:hideMark/>
          </w:tcPr>
          <w:p w14:paraId="45A7EF8C"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MS</w:t>
            </w:r>
          </w:p>
        </w:tc>
        <w:tc>
          <w:tcPr>
            <w:tcW w:w="992" w:type="dxa"/>
            <w:tcBorders>
              <w:top w:val="single" w:sz="4" w:space="0" w:color="auto"/>
              <w:left w:val="nil"/>
              <w:bottom w:val="single" w:sz="8" w:space="0" w:color="auto"/>
              <w:right w:val="single" w:sz="4" w:space="0" w:color="auto"/>
            </w:tcBorders>
            <w:shd w:val="clear" w:color="auto" w:fill="auto"/>
            <w:noWrap/>
            <w:vAlign w:val="center"/>
            <w:hideMark/>
          </w:tcPr>
          <w:p w14:paraId="569DB629"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Sav</w:t>
            </w:r>
          </w:p>
        </w:tc>
        <w:tc>
          <w:tcPr>
            <w:tcW w:w="1046" w:type="dxa"/>
            <w:tcBorders>
              <w:top w:val="single" w:sz="4" w:space="0" w:color="auto"/>
              <w:left w:val="nil"/>
              <w:bottom w:val="single" w:sz="8" w:space="0" w:color="auto"/>
              <w:right w:val="single" w:sz="4" w:space="0" w:color="auto"/>
            </w:tcBorders>
            <w:shd w:val="clear" w:color="auto" w:fill="auto"/>
            <w:noWrap/>
            <w:vAlign w:val="center"/>
            <w:hideMark/>
          </w:tcPr>
          <w:p w14:paraId="7B6216BC"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IR</w:t>
            </w:r>
          </w:p>
        </w:tc>
        <w:tc>
          <w:tcPr>
            <w:tcW w:w="959" w:type="dxa"/>
            <w:tcBorders>
              <w:top w:val="single" w:sz="4" w:space="0" w:color="auto"/>
              <w:left w:val="nil"/>
              <w:bottom w:val="single" w:sz="8" w:space="0" w:color="auto"/>
              <w:right w:val="single" w:sz="4" w:space="0" w:color="auto"/>
            </w:tcBorders>
            <w:shd w:val="clear" w:color="auto" w:fill="auto"/>
            <w:noWrap/>
            <w:vAlign w:val="center"/>
            <w:hideMark/>
          </w:tcPr>
          <w:p w14:paraId="7D0F3450"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ER</w:t>
            </w:r>
          </w:p>
        </w:tc>
        <w:tc>
          <w:tcPr>
            <w:tcW w:w="689" w:type="dxa"/>
            <w:tcBorders>
              <w:top w:val="single" w:sz="4" w:space="0" w:color="auto"/>
              <w:left w:val="nil"/>
              <w:bottom w:val="single" w:sz="8" w:space="0" w:color="auto"/>
              <w:right w:val="single" w:sz="4" w:space="0" w:color="auto"/>
            </w:tcBorders>
            <w:shd w:val="clear" w:color="auto" w:fill="auto"/>
            <w:noWrap/>
            <w:vAlign w:val="center"/>
            <w:hideMark/>
          </w:tcPr>
          <w:p w14:paraId="4B56D161"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Inv</w:t>
            </w:r>
          </w:p>
        </w:tc>
      </w:tr>
      <w:tr w:rsidR="00B7250E" w:rsidRPr="00477614" w14:paraId="60AC2FEC" w14:textId="77777777" w:rsidTr="000842F8">
        <w:trPr>
          <w:trHeight w:val="300"/>
          <w:jc w:val="center"/>
        </w:trPr>
        <w:tc>
          <w:tcPr>
            <w:tcW w:w="1272" w:type="dxa"/>
            <w:tcBorders>
              <w:top w:val="nil"/>
              <w:left w:val="single" w:sz="4" w:space="0" w:color="auto"/>
              <w:bottom w:val="single" w:sz="8" w:space="0" w:color="auto"/>
              <w:right w:val="single" w:sz="4" w:space="0" w:color="auto"/>
            </w:tcBorders>
            <w:shd w:val="clear" w:color="auto" w:fill="auto"/>
            <w:noWrap/>
            <w:vAlign w:val="center"/>
            <w:hideMark/>
          </w:tcPr>
          <w:p w14:paraId="34C9CE51"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GDP</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CFCC0D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477E893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91" w:type="dxa"/>
            <w:tcBorders>
              <w:top w:val="single" w:sz="4" w:space="0" w:color="auto"/>
              <w:left w:val="nil"/>
              <w:bottom w:val="single" w:sz="4" w:space="0" w:color="auto"/>
              <w:right w:val="single" w:sz="4" w:space="0" w:color="auto"/>
            </w:tcBorders>
            <w:shd w:val="clear" w:color="auto" w:fill="auto"/>
            <w:noWrap/>
            <w:vAlign w:val="bottom"/>
            <w:hideMark/>
          </w:tcPr>
          <w:p w14:paraId="5C61E02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31E16A0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14:paraId="2FAE307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6" w:type="dxa"/>
            <w:tcBorders>
              <w:top w:val="single" w:sz="4" w:space="0" w:color="auto"/>
              <w:left w:val="nil"/>
              <w:bottom w:val="single" w:sz="4" w:space="0" w:color="auto"/>
              <w:right w:val="single" w:sz="4" w:space="0" w:color="auto"/>
            </w:tcBorders>
            <w:shd w:val="clear" w:color="auto" w:fill="auto"/>
            <w:noWrap/>
            <w:vAlign w:val="bottom"/>
            <w:hideMark/>
          </w:tcPr>
          <w:p w14:paraId="48852FF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59" w:type="dxa"/>
            <w:tcBorders>
              <w:top w:val="single" w:sz="4" w:space="0" w:color="auto"/>
              <w:left w:val="nil"/>
              <w:bottom w:val="single" w:sz="4" w:space="0" w:color="auto"/>
              <w:right w:val="single" w:sz="4" w:space="0" w:color="auto"/>
            </w:tcBorders>
            <w:shd w:val="clear" w:color="auto" w:fill="auto"/>
            <w:noWrap/>
            <w:vAlign w:val="bottom"/>
            <w:hideMark/>
          </w:tcPr>
          <w:p w14:paraId="388E43E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89" w:type="dxa"/>
            <w:tcBorders>
              <w:top w:val="single" w:sz="4" w:space="0" w:color="auto"/>
              <w:left w:val="nil"/>
              <w:bottom w:val="single" w:sz="4" w:space="0" w:color="auto"/>
              <w:right w:val="single" w:sz="4" w:space="0" w:color="auto"/>
            </w:tcBorders>
            <w:shd w:val="clear" w:color="auto" w:fill="auto"/>
            <w:noWrap/>
            <w:vAlign w:val="bottom"/>
            <w:hideMark/>
          </w:tcPr>
          <w:p w14:paraId="44CF52E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0B99A662" w14:textId="77777777" w:rsidTr="000842F8">
        <w:trPr>
          <w:trHeight w:val="300"/>
          <w:jc w:val="center"/>
        </w:trPr>
        <w:tc>
          <w:tcPr>
            <w:tcW w:w="127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8B75FEE"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Infl</w:t>
            </w:r>
          </w:p>
        </w:tc>
        <w:tc>
          <w:tcPr>
            <w:tcW w:w="990" w:type="dxa"/>
            <w:tcBorders>
              <w:top w:val="nil"/>
              <w:left w:val="nil"/>
              <w:bottom w:val="single" w:sz="4" w:space="0" w:color="auto"/>
              <w:right w:val="single" w:sz="4" w:space="0" w:color="auto"/>
            </w:tcBorders>
            <w:shd w:val="clear" w:color="auto" w:fill="auto"/>
            <w:noWrap/>
            <w:vAlign w:val="bottom"/>
            <w:hideMark/>
          </w:tcPr>
          <w:p w14:paraId="3DE7F63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0.1874</w:t>
            </w:r>
          </w:p>
        </w:tc>
        <w:tc>
          <w:tcPr>
            <w:tcW w:w="992" w:type="dxa"/>
            <w:tcBorders>
              <w:top w:val="nil"/>
              <w:left w:val="nil"/>
              <w:bottom w:val="single" w:sz="4" w:space="0" w:color="auto"/>
              <w:right w:val="single" w:sz="4" w:space="0" w:color="auto"/>
            </w:tcBorders>
            <w:shd w:val="clear" w:color="auto" w:fill="auto"/>
            <w:noWrap/>
            <w:vAlign w:val="bottom"/>
            <w:hideMark/>
          </w:tcPr>
          <w:p w14:paraId="06DD842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c>
          <w:tcPr>
            <w:tcW w:w="991" w:type="dxa"/>
            <w:tcBorders>
              <w:top w:val="nil"/>
              <w:left w:val="nil"/>
              <w:bottom w:val="single" w:sz="4" w:space="0" w:color="auto"/>
              <w:right w:val="single" w:sz="4" w:space="0" w:color="auto"/>
            </w:tcBorders>
            <w:shd w:val="clear" w:color="auto" w:fill="auto"/>
            <w:noWrap/>
            <w:vAlign w:val="bottom"/>
            <w:hideMark/>
          </w:tcPr>
          <w:p w14:paraId="7B22D24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00" w:type="dxa"/>
            <w:tcBorders>
              <w:top w:val="nil"/>
              <w:left w:val="nil"/>
              <w:bottom w:val="single" w:sz="4" w:space="0" w:color="auto"/>
              <w:right w:val="single" w:sz="4" w:space="0" w:color="auto"/>
            </w:tcBorders>
            <w:shd w:val="clear" w:color="auto" w:fill="auto"/>
            <w:noWrap/>
            <w:vAlign w:val="bottom"/>
            <w:hideMark/>
          </w:tcPr>
          <w:p w14:paraId="01E919E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92" w:type="dxa"/>
            <w:tcBorders>
              <w:top w:val="nil"/>
              <w:left w:val="nil"/>
              <w:bottom w:val="single" w:sz="4" w:space="0" w:color="auto"/>
              <w:right w:val="single" w:sz="4" w:space="0" w:color="auto"/>
            </w:tcBorders>
            <w:shd w:val="clear" w:color="auto" w:fill="auto"/>
            <w:noWrap/>
            <w:vAlign w:val="bottom"/>
            <w:hideMark/>
          </w:tcPr>
          <w:p w14:paraId="66926F6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6" w:type="dxa"/>
            <w:tcBorders>
              <w:top w:val="nil"/>
              <w:left w:val="nil"/>
              <w:bottom w:val="single" w:sz="4" w:space="0" w:color="auto"/>
              <w:right w:val="single" w:sz="4" w:space="0" w:color="auto"/>
            </w:tcBorders>
            <w:shd w:val="clear" w:color="auto" w:fill="auto"/>
            <w:noWrap/>
            <w:vAlign w:val="bottom"/>
            <w:hideMark/>
          </w:tcPr>
          <w:p w14:paraId="1AC9ACA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59" w:type="dxa"/>
            <w:tcBorders>
              <w:top w:val="nil"/>
              <w:left w:val="nil"/>
              <w:bottom w:val="single" w:sz="4" w:space="0" w:color="auto"/>
              <w:right w:val="single" w:sz="4" w:space="0" w:color="auto"/>
            </w:tcBorders>
            <w:shd w:val="clear" w:color="auto" w:fill="auto"/>
            <w:noWrap/>
            <w:vAlign w:val="bottom"/>
            <w:hideMark/>
          </w:tcPr>
          <w:p w14:paraId="45F0428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89" w:type="dxa"/>
            <w:tcBorders>
              <w:top w:val="nil"/>
              <w:left w:val="nil"/>
              <w:bottom w:val="single" w:sz="4" w:space="0" w:color="auto"/>
              <w:right w:val="single" w:sz="4" w:space="0" w:color="auto"/>
            </w:tcBorders>
            <w:shd w:val="clear" w:color="auto" w:fill="auto"/>
            <w:noWrap/>
            <w:vAlign w:val="bottom"/>
            <w:hideMark/>
          </w:tcPr>
          <w:p w14:paraId="2D35FF8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3871E715" w14:textId="77777777" w:rsidTr="000842F8">
        <w:trPr>
          <w:trHeight w:val="399"/>
          <w:jc w:val="center"/>
        </w:trPr>
        <w:tc>
          <w:tcPr>
            <w:tcW w:w="127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090AF22"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Unemp</w:t>
            </w:r>
          </w:p>
        </w:tc>
        <w:tc>
          <w:tcPr>
            <w:tcW w:w="990" w:type="dxa"/>
            <w:tcBorders>
              <w:top w:val="nil"/>
              <w:left w:val="nil"/>
              <w:bottom w:val="single" w:sz="4" w:space="0" w:color="auto"/>
              <w:right w:val="single" w:sz="4" w:space="0" w:color="auto"/>
            </w:tcBorders>
            <w:shd w:val="clear" w:color="auto" w:fill="auto"/>
            <w:noWrap/>
            <w:vAlign w:val="bottom"/>
            <w:hideMark/>
          </w:tcPr>
          <w:p w14:paraId="699B614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-0.0671</w:t>
            </w:r>
          </w:p>
        </w:tc>
        <w:tc>
          <w:tcPr>
            <w:tcW w:w="992" w:type="dxa"/>
            <w:tcBorders>
              <w:top w:val="nil"/>
              <w:left w:val="nil"/>
              <w:bottom w:val="single" w:sz="4" w:space="0" w:color="auto"/>
              <w:right w:val="single" w:sz="4" w:space="0" w:color="auto"/>
            </w:tcBorders>
            <w:shd w:val="clear" w:color="auto" w:fill="auto"/>
            <w:noWrap/>
            <w:vAlign w:val="bottom"/>
            <w:hideMark/>
          </w:tcPr>
          <w:p w14:paraId="08F0986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-0.0345</w:t>
            </w:r>
          </w:p>
        </w:tc>
        <w:tc>
          <w:tcPr>
            <w:tcW w:w="991" w:type="dxa"/>
            <w:tcBorders>
              <w:top w:val="nil"/>
              <w:left w:val="nil"/>
              <w:bottom w:val="single" w:sz="4" w:space="0" w:color="auto"/>
              <w:right w:val="single" w:sz="4" w:space="0" w:color="auto"/>
            </w:tcBorders>
            <w:shd w:val="clear" w:color="auto" w:fill="auto"/>
            <w:noWrap/>
            <w:vAlign w:val="bottom"/>
            <w:hideMark/>
          </w:tcPr>
          <w:p w14:paraId="11142BB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c>
          <w:tcPr>
            <w:tcW w:w="1000" w:type="dxa"/>
            <w:tcBorders>
              <w:top w:val="nil"/>
              <w:left w:val="nil"/>
              <w:bottom w:val="single" w:sz="4" w:space="0" w:color="auto"/>
              <w:right w:val="single" w:sz="4" w:space="0" w:color="auto"/>
            </w:tcBorders>
            <w:shd w:val="clear" w:color="auto" w:fill="auto"/>
            <w:noWrap/>
            <w:vAlign w:val="bottom"/>
            <w:hideMark/>
          </w:tcPr>
          <w:p w14:paraId="4DDE0C6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92" w:type="dxa"/>
            <w:tcBorders>
              <w:top w:val="nil"/>
              <w:left w:val="nil"/>
              <w:bottom w:val="single" w:sz="4" w:space="0" w:color="auto"/>
              <w:right w:val="single" w:sz="4" w:space="0" w:color="auto"/>
            </w:tcBorders>
            <w:shd w:val="clear" w:color="auto" w:fill="auto"/>
            <w:noWrap/>
            <w:vAlign w:val="bottom"/>
            <w:hideMark/>
          </w:tcPr>
          <w:p w14:paraId="5A8FC8F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6" w:type="dxa"/>
            <w:tcBorders>
              <w:top w:val="nil"/>
              <w:left w:val="nil"/>
              <w:bottom w:val="single" w:sz="4" w:space="0" w:color="auto"/>
              <w:right w:val="single" w:sz="4" w:space="0" w:color="auto"/>
            </w:tcBorders>
            <w:shd w:val="clear" w:color="auto" w:fill="auto"/>
            <w:noWrap/>
            <w:vAlign w:val="bottom"/>
            <w:hideMark/>
          </w:tcPr>
          <w:p w14:paraId="591D0F2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59" w:type="dxa"/>
            <w:tcBorders>
              <w:top w:val="nil"/>
              <w:left w:val="nil"/>
              <w:bottom w:val="single" w:sz="4" w:space="0" w:color="auto"/>
              <w:right w:val="single" w:sz="4" w:space="0" w:color="auto"/>
            </w:tcBorders>
            <w:shd w:val="clear" w:color="auto" w:fill="auto"/>
            <w:noWrap/>
            <w:vAlign w:val="bottom"/>
            <w:hideMark/>
          </w:tcPr>
          <w:p w14:paraId="4ADC500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89" w:type="dxa"/>
            <w:tcBorders>
              <w:top w:val="nil"/>
              <w:left w:val="nil"/>
              <w:bottom w:val="single" w:sz="4" w:space="0" w:color="auto"/>
              <w:right w:val="single" w:sz="4" w:space="0" w:color="auto"/>
            </w:tcBorders>
            <w:shd w:val="clear" w:color="auto" w:fill="auto"/>
            <w:noWrap/>
            <w:vAlign w:val="bottom"/>
            <w:hideMark/>
          </w:tcPr>
          <w:p w14:paraId="00F7AB4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6D6F7B5F" w14:textId="77777777" w:rsidTr="000842F8">
        <w:trPr>
          <w:trHeight w:val="300"/>
          <w:jc w:val="center"/>
        </w:trPr>
        <w:tc>
          <w:tcPr>
            <w:tcW w:w="127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4BADDE3"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MS</w:t>
            </w:r>
          </w:p>
        </w:tc>
        <w:tc>
          <w:tcPr>
            <w:tcW w:w="990" w:type="dxa"/>
            <w:tcBorders>
              <w:top w:val="nil"/>
              <w:left w:val="nil"/>
              <w:bottom w:val="single" w:sz="4" w:space="0" w:color="auto"/>
              <w:right w:val="single" w:sz="4" w:space="0" w:color="auto"/>
            </w:tcBorders>
            <w:shd w:val="clear" w:color="auto" w:fill="auto"/>
            <w:noWrap/>
            <w:vAlign w:val="bottom"/>
            <w:hideMark/>
          </w:tcPr>
          <w:p w14:paraId="0FDEF07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-0.1156</w:t>
            </w:r>
          </w:p>
        </w:tc>
        <w:tc>
          <w:tcPr>
            <w:tcW w:w="992" w:type="dxa"/>
            <w:tcBorders>
              <w:top w:val="nil"/>
              <w:left w:val="nil"/>
              <w:bottom w:val="single" w:sz="4" w:space="0" w:color="auto"/>
              <w:right w:val="single" w:sz="4" w:space="0" w:color="auto"/>
            </w:tcBorders>
            <w:shd w:val="clear" w:color="auto" w:fill="auto"/>
            <w:noWrap/>
            <w:vAlign w:val="bottom"/>
            <w:hideMark/>
          </w:tcPr>
          <w:p w14:paraId="76BB8BA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-0.2273</w:t>
            </w:r>
          </w:p>
        </w:tc>
        <w:tc>
          <w:tcPr>
            <w:tcW w:w="991" w:type="dxa"/>
            <w:tcBorders>
              <w:top w:val="nil"/>
              <w:left w:val="nil"/>
              <w:bottom w:val="single" w:sz="4" w:space="0" w:color="auto"/>
              <w:right w:val="single" w:sz="4" w:space="0" w:color="auto"/>
            </w:tcBorders>
            <w:shd w:val="clear" w:color="auto" w:fill="auto"/>
            <w:noWrap/>
            <w:vAlign w:val="bottom"/>
            <w:hideMark/>
          </w:tcPr>
          <w:p w14:paraId="13EA372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-0.1861</w:t>
            </w:r>
          </w:p>
        </w:tc>
        <w:tc>
          <w:tcPr>
            <w:tcW w:w="1000" w:type="dxa"/>
            <w:tcBorders>
              <w:top w:val="nil"/>
              <w:left w:val="nil"/>
              <w:bottom w:val="single" w:sz="4" w:space="0" w:color="auto"/>
              <w:right w:val="single" w:sz="4" w:space="0" w:color="auto"/>
            </w:tcBorders>
            <w:shd w:val="clear" w:color="auto" w:fill="auto"/>
            <w:noWrap/>
            <w:vAlign w:val="bottom"/>
            <w:hideMark/>
          </w:tcPr>
          <w:p w14:paraId="1B529BC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c>
          <w:tcPr>
            <w:tcW w:w="992" w:type="dxa"/>
            <w:tcBorders>
              <w:top w:val="nil"/>
              <w:left w:val="nil"/>
              <w:bottom w:val="single" w:sz="4" w:space="0" w:color="auto"/>
              <w:right w:val="single" w:sz="4" w:space="0" w:color="auto"/>
            </w:tcBorders>
            <w:shd w:val="clear" w:color="auto" w:fill="auto"/>
            <w:noWrap/>
            <w:vAlign w:val="bottom"/>
            <w:hideMark/>
          </w:tcPr>
          <w:p w14:paraId="4B2ED52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046" w:type="dxa"/>
            <w:tcBorders>
              <w:top w:val="nil"/>
              <w:left w:val="nil"/>
              <w:bottom w:val="single" w:sz="4" w:space="0" w:color="auto"/>
              <w:right w:val="single" w:sz="4" w:space="0" w:color="auto"/>
            </w:tcBorders>
            <w:shd w:val="clear" w:color="auto" w:fill="auto"/>
            <w:noWrap/>
            <w:vAlign w:val="bottom"/>
            <w:hideMark/>
          </w:tcPr>
          <w:p w14:paraId="5EB3BA9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59" w:type="dxa"/>
            <w:tcBorders>
              <w:top w:val="nil"/>
              <w:left w:val="nil"/>
              <w:bottom w:val="single" w:sz="4" w:space="0" w:color="auto"/>
              <w:right w:val="single" w:sz="4" w:space="0" w:color="auto"/>
            </w:tcBorders>
            <w:shd w:val="clear" w:color="auto" w:fill="auto"/>
            <w:noWrap/>
            <w:vAlign w:val="bottom"/>
            <w:hideMark/>
          </w:tcPr>
          <w:p w14:paraId="300A1E0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89" w:type="dxa"/>
            <w:tcBorders>
              <w:top w:val="nil"/>
              <w:left w:val="nil"/>
              <w:bottom w:val="single" w:sz="4" w:space="0" w:color="auto"/>
              <w:right w:val="single" w:sz="4" w:space="0" w:color="auto"/>
            </w:tcBorders>
            <w:shd w:val="clear" w:color="auto" w:fill="auto"/>
            <w:noWrap/>
            <w:vAlign w:val="bottom"/>
            <w:hideMark/>
          </w:tcPr>
          <w:p w14:paraId="0F2DDC7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67D1986E" w14:textId="77777777" w:rsidTr="000842F8">
        <w:trPr>
          <w:trHeight w:val="300"/>
          <w:jc w:val="center"/>
        </w:trPr>
        <w:tc>
          <w:tcPr>
            <w:tcW w:w="127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8DCE9EA"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Sav</w:t>
            </w:r>
          </w:p>
        </w:tc>
        <w:tc>
          <w:tcPr>
            <w:tcW w:w="990" w:type="dxa"/>
            <w:tcBorders>
              <w:top w:val="nil"/>
              <w:left w:val="nil"/>
              <w:bottom w:val="single" w:sz="4" w:space="0" w:color="auto"/>
              <w:right w:val="single" w:sz="4" w:space="0" w:color="auto"/>
            </w:tcBorders>
            <w:shd w:val="clear" w:color="auto" w:fill="auto"/>
            <w:noWrap/>
            <w:vAlign w:val="bottom"/>
            <w:hideMark/>
          </w:tcPr>
          <w:p w14:paraId="7E06A05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0.0995</w:t>
            </w:r>
          </w:p>
        </w:tc>
        <w:tc>
          <w:tcPr>
            <w:tcW w:w="992" w:type="dxa"/>
            <w:tcBorders>
              <w:top w:val="nil"/>
              <w:left w:val="nil"/>
              <w:bottom w:val="single" w:sz="4" w:space="0" w:color="auto"/>
              <w:right w:val="single" w:sz="4" w:space="0" w:color="auto"/>
            </w:tcBorders>
            <w:shd w:val="clear" w:color="auto" w:fill="auto"/>
            <w:noWrap/>
            <w:vAlign w:val="bottom"/>
            <w:hideMark/>
          </w:tcPr>
          <w:p w14:paraId="5F41AD0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0.0055</w:t>
            </w:r>
          </w:p>
        </w:tc>
        <w:tc>
          <w:tcPr>
            <w:tcW w:w="991" w:type="dxa"/>
            <w:tcBorders>
              <w:top w:val="nil"/>
              <w:left w:val="nil"/>
              <w:bottom w:val="single" w:sz="4" w:space="0" w:color="auto"/>
              <w:right w:val="single" w:sz="4" w:space="0" w:color="auto"/>
            </w:tcBorders>
            <w:shd w:val="clear" w:color="auto" w:fill="auto"/>
            <w:noWrap/>
            <w:vAlign w:val="bottom"/>
            <w:hideMark/>
          </w:tcPr>
          <w:p w14:paraId="7598B35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-0.2462</w:t>
            </w:r>
          </w:p>
        </w:tc>
        <w:tc>
          <w:tcPr>
            <w:tcW w:w="1000" w:type="dxa"/>
            <w:tcBorders>
              <w:top w:val="nil"/>
              <w:left w:val="nil"/>
              <w:bottom w:val="single" w:sz="4" w:space="0" w:color="auto"/>
              <w:right w:val="single" w:sz="4" w:space="0" w:color="auto"/>
            </w:tcBorders>
            <w:shd w:val="clear" w:color="auto" w:fill="auto"/>
            <w:noWrap/>
            <w:vAlign w:val="bottom"/>
            <w:hideMark/>
          </w:tcPr>
          <w:p w14:paraId="7E253F2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0.0816</w:t>
            </w:r>
          </w:p>
        </w:tc>
        <w:tc>
          <w:tcPr>
            <w:tcW w:w="992" w:type="dxa"/>
            <w:tcBorders>
              <w:top w:val="nil"/>
              <w:left w:val="nil"/>
              <w:bottom w:val="single" w:sz="4" w:space="0" w:color="auto"/>
              <w:right w:val="single" w:sz="4" w:space="0" w:color="auto"/>
            </w:tcBorders>
            <w:shd w:val="clear" w:color="auto" w:fill="auto"/>
            <w:noWrap/>
            <w:vAlign w:val="bottom"/>
            <w:hideMark/>
          </w:tcPr>
          <w:p w14:paraId="75F5F6F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c>
          <w:tcPr>
            <w:tcW w:w="1046" w:type="dxa"/>
            <w:tcBorders>
              <w:top w:val="nil"/>
              <w:left w:val="nil"/>
              <w:bottom w:val="single" w:sz="4" w:space="0" w:color="auto"/>
              <w:right w:val="single" w:sz="4" w:space="0" w:color="auto"/>
            </w:tcBorders>
            <w:shd w:val="clear" w:color="auto" w:fill="auto"/>
            <w:noWrap/>
            <w:vAlign w:val="bottom"/>
            <w:hideMark/>
          </w:tcPr>
          <w:p w14:paraId="78105C8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59" w:type="dxa"/>
            <w:tcBorders>
              <w:top w:val="nil"/>
              <w:left w:val="nil"/>
              <w:bottom w:val="single" w:sz="4" w:space="0" w:color="auto"/>
              <w:right w:val="single" w:sz="4" w:space="0" w:color="auto"/>
            </w:tcBorders>
            <w:shd w:val="clear" w:color="auto" w:fill="auto"/>
            <w:noWrap/>
            <w:vAlign w:val="bottom"/>
            <w:hideMark/>
          </w:tcPr>
          <w:p w14:paraId="26BAE8E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89" w:type="dxa"/>
            <w:tcBorders>
              <w:top w:val="nil"/>
              <w:left w:val="nil"/>
              <w:bottom w:val="single" w:sz="4" w:space="0" w:color="auto"/>
              <w:right w:val="single" w:sz="4" w:space="0" w:color="auto"/>
            </w:tcBorders>
            <w:shd w:val="clear" w:color="auto" w:fill="auto"/>
            <w:noWrap/>
            <w:vAlign w:val="bottom"/>
            <w:hideMark/>
          </w:tcPr>
          <w:p w14:paraId="6B84FC5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03A617E9" w14:textId="77777777" w:rsidTr="000842F8">
        <w:trPr>
          <w:trHeight w:val="300"/>
          <w:jc w:val="center"/>
        </w:trPr>
        <w:tc>
          <w:tcPr>
            <w:tcW w:w="127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ED1937E"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IR</w:t>
            </w:r>
          </w:p>
        </w:tc>
        <w:tc>
          <w:tcPr>
            <w:tcW w:w="990" w:type="dxa"/>
            <w:tcBorders>
              <w:top w:val="nil"/>
              <w:left w:val="nil"/>
              <w:bottom w:val="single" w:sz="4" w:space="0" w:color="auto"/>
              <w:right w:val="single" w:sz="4" w:space="0" w:color="auto"/>
            </w:tcBorders>
            <w:shd w:val="clear" w:color="auto" w:fill="auto"/>
            <w:noWrap/>
            <w:vAlign w:val="bottom"/>
            <w:hideMark/>
          </w:tcPr>
          <w:p w14:paraId="79143950"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0.0608</w:t>
            </w:r>
          </w:p>
        </w:tc>
        <w:tc>
          <w:tcPr>
            <w:tcW w:w="992" w:type="dxa"/>
            <w:tcBorders>
              <w:top w:val="nil"/>
              <w:left w:val="nil"/>
              <w:bottom w:val="single" w:sz="4" w:space="0" w:color="auto"/>
              <w:right w:val="single" w:sz="4" w:space="0" w:color="auto"/>
            </w:tcBorders>
            <w:shd w:val="clear" w:color="auto" w:fill="auto"/>
            <w:noWrap/>
            <w:vAlign w:val="bottom"/>
            <w:hideMark/>
          </w:tcPr>
          <w:p w14:paraId="17E7ABA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0.289</w:t>
            </w:r>
          </w:p>
        </w:tc>
        <w:tc>
          <w:tcPr>
            <w:tcW w:w="991" w:type="dxa"/>
            <w:tcBorders>
              <w:top w:val="nil"/>
              <w:left w:val="nil"/>
              <w:bottom w:val="single" w:sz="4" w:space="0" w:color="auto"/>
              <w:right w:val="single" w:sz="4" w:space="0" w:color="auto"/>
            </w:tcBorders>
            <w:shd w:val="clear" w:color="auto" w:fill="auto"/>
            <w:noWrap/>
            <w:vAlign w:val="bottom"/>
            <w:hideMark/>
          </w:tcPr>
          <w:p w14:paraId="2DB1B7D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0.1496</w:t>
            </w:r>
          </w:p>
        </w:tc>
        <w:tc>
          <w:tcPr>
            <w:tcW w:w="1000" w:type="dxa"/>
            <w:tcBorders>
              <w:top w:val="nil"/>
              <w:left w:val="nil"/>
              <w:bottom w:val="single" w:sz="4" w:space="0" w:color="auto"/>
              <w:right w:val="single" w:sz="4" w:space="0" w:color="auto"/>
            </w:tcBorders>
            <w:shd w:val="clear" w:color="auto" w:fill="auto"/>
            <w:noWrap/>
            <w:vAlign w:val="bottom"/>
            <w:hideMark/>
          </w:tcPr>
          <w:p w14:paraId="15E631C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-0.2556</w:t>
            </w:r>
          </w:p>
        </w:tc>
        <w:tc>
          <w:tcPr>
            <w:tcW w:w="992" w:type="dxa"/>
            <w:tcBorders>
              <w:top w:val="nil"/>
              <w:left w:val="nil"/>
              <w:bottom w:val="single" w:sz="4" w:space="0" w:color="auto"/>
              <w:right w:val="single" w:sz="4" w:space="0" w:color="auto"/>
            </w:tcBorders>
            <w:shd w:val="clear" w:color="auto" w:fill="auto"/>
            <w:noWrap/>
            <w:vAlign w:val="bottom"/>
            <w:hideMark/>
          </w:tcPr>
          <w:p w14:paraId="3B0FAEF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-0.301</w:t>
            </w:r>
          </w:p>
        </w:tc>
        <w:tc>
          <w:tcPr>
            <w:tcW w:w="1046" w:type="dxa"/>
            <w:tcBorders>
              <w:top w:val="nil"/>
              <w:left w:val="nil"/>
              <w:bottom w:val="single" w:sz="4" w:space="0" w:color="auto"/>
              <w:right w:val="single" w:sz="4" w:space="0" w:color="auto"/>
            </w:tcBorders>
            <w:shd w:val="clear" w:color="auto" w:fill="auto"/>
            <w:noWrap/>
            <w:vAlign w:val="bottom"/>
            <w:hideMark/>
          </w:tcPr>
          <w:p w14:paraId="63B87BF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c>
          <w:tcPr>
            <w:tcW w:w="959" w:type="dxa"/>
            <w:tcBorders>
              <w:top w:val="nil"/>
              <w:left w:val="nil"/>
              <w:bottom w:val="single" w:sz="4" w:space="0" w:color="auto"/>
              <w:right w:val="single" w:sz="4" w:space="0" w:color="auto"/>
            </w:tcBorders>
            <w:shd w:val="clear" w:color="auto" w:fill="auto"/>
            <w:noWrap/>
            <w:vAlign w:val="bottom"/>
            <w:hideMark/>
          </w:tcPr>
          <w:p w14:paraId="3777C59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689" w:type="dxa"/>
            <w:tcBorders>
              <w:top w:val="nil"/>
              <w:left w:val="nil"/>
              <w:bottom w:val="single" w:sz="4" w:space="0" w:color="auto"/>
              <w:right w:val="single" w:sz="4" w:space="0" w:color="auto"/>
            </w:tcBorders>
            <w:shd w:val="clear" w:color="auto" w:fill="auto"/>
            <w:noWrap/>
            <w:vAlign w:val="bottom"/>
            <w:hideMark/>
          </w:tcPr>
          <w:p w14:paraId="08E2E63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56A01EC5" w14:textId="77777777" w:rsidTr="000842F8">
        <w:trPr>
          <w:trHeight w:val="300"/>
          <w:jc w:val="center"/>
        </w:trPr>
        <w:tc>
          <w:tcPr>
            <w:tcW w:w="127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5EFEFE8"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ER</w:t>
            </w:r>
          </w:p>
        </w:tc>
        <w:tc>
          <w:tcPr>
            <w:tcW w:w="990" w:type="dxa"/>
            <w:tcBorders>
              <w:top w:val="nil"/>
              <w:left w:val="nil"/>
              <w:bottom w:val="single" w:sz="4" w:space="0" w:color="auto"/>
              <w:right w:val="single" w:sz="4" w:space="0" w:color="auto"/>
            </w:tcBorders>
            <w:shd w:val="clear" w:color="auto" w:fill="auto"/>
            <w:noWrap/>
            <w:vAlign w:val="bottom"/>
            <w:hideMark/>
          </w:tcPr>
          <w:p w14:paraId="30D35BD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0.0424</w:t>
            </w:r>
          </w:p>
        </w:tc>
        <w:tc>
          <w:tcPr>
            <w:tcW w:w="992" w:type="dxa"/>
            <w:tcBorders>
              <w:top w:val="nil"/>
              <w:left w:val="nil"/>
              <w:bottom w:val="single" w:sz="4" w:space="0" w:color="auto"/>
              <w:right w:val="single" w:sz="4" w:space="0" w:color="auto"/>
            </w:tcBorders>
            <w:shd w:val="clear" w:color="auto" w:fill="auto"/>
            <w:noWrap/>
            <w:vAlign w:val="bottom"/>
            <w:hideMark/>
          </w:tcPr>
          <w:p w14:paraId="377728A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0.0503</w:t>
            </w:r>
          </w:p>
        </w:tc>
        <w:tc>
          <w:tcPr>
            <w:tcW w:w="991" w:type="dxa"/>
            <w:tcBorders>
              <w:top w:val="nil"/>
              <w:left w:val="nil"/>
              <w:bottom w:val="single" w:sz="4" w:space="0" w:color="auto"/>
              <w:right w:val="single" w:sz="4" w:space="0" w:color="auto"/>
            </w:tcBorders>
            <w:shd w:val="clear" w:color="auto" w:fill="auto"/>
            <w:noWrap/>
            <w:vAlign w:val="bottom"/>
            <w:hideMark/>
          </w:tcPr>
          <w:p w14:paraId="715FC84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-0.0268</w:t>
            </w:r>
          </w:p>
        </w:tc>
        <w:tc>
          <w:tcPr>
            <w:tcW w:w="1000" w:type="dxa"/>
            <w:tcBorders>
              <w:top w:val="nil"/>
              <w:left w:val="nil"/>
              <w:bottom w:val="single" w:sz="4" w:space="0" w:color="auto"/>
              <w:right w:val="single" w:sz="4" w:space="0" w:color="auto"/>
            </w:tcBorders>
            <w:shd w:val="clear" w:color="auto" w:fill="auto"/>
            <w:noWrap/>
            <w:vAlign w:val="bottom"/>
            <w:hideMark/>
          </w:tcPr>
          <w:p w14:paraId="0292AFA0"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-0.1268</w:t>
            </w:r>
          </w:p>
        </w:tc>
        <w:tc>
          <w:tcPr>
            <w:tcW w:w="992" w:type="dxa"/>
            <w:tcBorders>
              <w:top w:val="nil"/>
              <w:left w:val="nil"/>
              <w:bottom w:val="single" w:sz="4" w:space="0" w:color="auto"/>
              <w:right w:val="single" w:sz="4" w:space="0" w:color="auto"/>
            </w:tcBorders>
            <w:shd w:val="clear" w:color="auto" w:fill="auto"/>
            <w:noWrap/>
            <w:vAlign w:val="bottom"/>
            <w:hideMark/>
          </w:tcPr>
          <w:p w14:paraId="5068353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-0.0345</w:t>
            </w:r>
          </w:p>
        </w:tc>
        <w:tc>
          <w:tcPr>
            <w:tcW w:w="1046" w:type="dxa"/>
            <w:tcBorders>
              <w:top w:val="nil"/>
              <w:left w:val="nil"/>
              <w:bottom w:val="single" w:sz="4" w:space="0" w:color="auto"/>
              <w:right w:val="single" w:sz="4" w:space="0" w:color="auto"/>
            </w:tcBorders>
            <w:shd w:val="clear" w:color="auto" w:fill="auto"/>
            <w:noWrap/>
            <w:vAlign w:val="bottom"/>
            <w:hideMark/>
          </w:tcPr>
          <w:p w14:paraId="48CE394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0.0827</w:t>
            </w:r>
          </w:p>
        </w:tc>
        <w:tc>
          <w:tcPr>
            <w:tcW w:w="959" w:type="dxa"/>
            <w:tcBorders>
              <w:top w:val="nil"/>
              <w:left w:val="nil"/>
              <w:bottom w:val="single" w:sz="4" w:space="0" w:color="auto"/>
              <w:right w:val="single" w:sz="4" w:space="0" w:color="auto"/>
            </w:tcBorders>
            <w:shd w:val="clear" w:color="auto" w:fill="auto"/>
            <w:noWrap/>
            <w:vAlign w:val="bottom"/>
            <w:hideMark/>
          </w:tcPr>
          <w:p w14:paraId="2A782F6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c>
          <w:tcPr>
            <w:tcW w:w="689" w:type="dxa"/>
            <w:tcBorders>
              <w:top w:val="nil"/>
              <w:left w:val="nil"/>
              <w:bottom w:val="single" w:sz="4" w:space="0" w:color="auto"/>
              <w:right w:val="single" w:sz="4" w:space="0" w:color="auto"/>
            </w:tcBorders>
            <w:shd w:val="clear" w:color="auto" w:fill="auto"/>
            <w:noWrap/>
            <w:vAlign w:val="bottom"/>
            <w:hideMark/>
          </w:tcPr>
          <w:p w14:paraId="5FBFA81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220423B5" w14:textId="77777777" w:rsidTr="000842F8">
        <w:trPr>
          <w:trHeight w:val="291"/>
          <w:jc w:val="center"/>
        </w:trPr>
        <w:tc>
          <w:tcPr>
            <w:tcW w:w="1272"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7C9500B"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Inv</w:t>
            </w:r>
          </w:p>
        </w:tc>
        <w:tc>
          <w:tcPr>
            <w:tcW w:w="990" w:type="dxa"/>
            <w:tcBorders>
              <w:top w:val="nil"/>
              <w:left w:val="nil"/>
              <w:bottom w:val="single" w:sz="4" w:space="0" w:color="auto"/>
              <w:right w:val="single" w:sz="4" w:space="0" w:color="auto"/>
            </w:tcBorders>
            <w:shd w:val="clear" w:color="auto" w:fill="auto"/>
            <w:noWrap/>
            <w:vAlign w:val="bottom"/>
            <w:hideMark/>
          </w:tcPr>
          <w:p w14:paraId="6110A61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0.1052</w:t>
            </w:r>
          </w:p>
        </w:tc>
        <w:tc>
          <w:tcPr>
            <w:tcW w:w="992" w:type="dxa"/>
            <w:tcBorders>
              <w:top w:val="nil"/>
              <w:left w:val="nil"/>
              <w:bottom w:val="single" w:sz="4" w:space="0" w:color="auto"/>
              <w:right w:val="single" w:sz="4" w:space="0" w:color="auto"/>
            </w:tcBorders>
            <w:shd w:val="clear" w:color="auto" w:fill="auto"/>
            <w:noWrap/>
            <w:vAlign w:val="bottom"/>
            <w:hideMark/>
          </w:tcPr>
          <w:p w14:paraId="56C0900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-0.0689</w:t>
            </w:r>
          </w:p>
        </w:tc>
        <w:tc>
          <w:tcPr>
            <w:tcW w:w="991" w:type="dxa"/>
            <w:tcBorders>
              <w:top w:val="nil"/>
              <w:left w:val="nil"/>
              <w:bottom w:val="single" w:sz="4" w:space="0" w:color="auto"/>
              <w:right w:val="single" w:sz="4" w:space="0" w:color="auto"/>
            </w:tcBorders>
            <w:shd w:val="clear" w:color="auto" w:fill="auto"/>
            <w:noWrap/>
            <w:vAlign w:val="bottom"/>
            <w:hideMark/>
          </w:tcPr>
          <w:p w14:paraId="3461536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0.0564</w:t>
            </w:r>
          </w:p>
        </w:tc>
        <w:tc>
          <w:tcPr>
            <w:tcW w:w="1000" w:type="dxa"/>
            <w:tcBorders>
              <w:top w:val="nil"/>
              <w:left w:val="nil"/>
              <w:bottom w:val="single" w:sz="4" w:space="0" w:color="auto"/>
              <w:right w:val="single" w:sz="4" w:space="0" w:color="auto"/>
            </w:tcBorders>
            <w:shd w:val="clear" w:color="auto" w:fill="auto"/>
            <w:noWrap/>
            <w:vAlign w:val="bottom"/>
            <w:hideMark/>
          </w:tcPr>
          <w:p w14:paraId="14CA470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-0.0317</w:t>
            </w:r>
          </w:p>
        </w:tc>
        <w:tc>
          <w:tcPr>
            <w:tcW w:w="992" w:type="dxa"/>
            <w:tcBorders>
              <w:top w:val="nil"/>
              <w:left w:val="nil"/>
              <w:bottom w:val="single" w:sz="4" w:space="0" w:color="auto"/>
              <w:right w:val="single" w:sz="4" w:space="0" w:color="auto"/>
            </w:tcBorders>
            <w:shd w:val="clear" w:color="auto" w:fill="auto"/>
            <w:noWrap/>
            <w:vAlign w:val="bottom"/>
            <w:hideMark/>
          </w:tcPr>
          <w:p w14:paraId="2F12B300"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0.5149</w:t>
            </w:r>
          </w:p>
        </w:tc>
        <w:tc>
          <w:tcPr>
            <w:tcW w:w="1046" w:type="dxa"/>
            <w:tcBorders>
              <w:top w:val="nil"/>
              <w:left w:val="nil"/>
              <w:bottom w:val="single" w:sz="4" w:space="0" w:color="auto"/>
              <w:right w:val="single" w:sz="4" w:space="0" w:color="auto"/>
            </w:tcBorders>
            <w:shd w:val="clear" w:color="auto" w:fill="auto"/>
            <w:noWrap/>
            <w:vAlign w:val="bottom"/>
            <w:hideMark/>
          </w:tcPr>
          <w:p w14:paraId="7B69E55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-0.1297</w:t>
            </w:r>
          </w:p>
        </w:tc>
        <w:tc>
          <w:tcPr>
            <w:tcW w:w="959" w:type="dxa"/>
            <w:tcBorders>
              <w:top w:val="nil"/>
              <w:left w:val="nil"/>
              <w:bottom w:val="single" w:sz="4" w:space="0" w:color="auto"/>
              <w:right w:val="single" w:sz="4" w:space="0" w:color="auto"/>
            </w:tcBorders>
            <w:shd w:val="clear" w:color="auto" w:fill="auto"/>
            <w:noWrap/>
            <w:vAlign w:val="bottom"/>
            <w:hideMark/>
          </w:tcPr>
          <w:p w14:paraId="288FE20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0.0183</w:t>
            </w:r>
          </w:p>
        </w:tc>
        <w:tc>
          <w:tcPr>
            <w:tcW w:w="689" w:type="dxa"/>
            <w:tcBorders>
              <w:top w:val="nil"/>
              <w:left w:val="nil"/>
              <w:bottom w:val="single" w:sz="4" w:space="0" w:color="auto"/>
              <w:right w:val="single" w:sz="4" w:space="0" w:color="auto"/>
            </w:tcBorders>
            <w:shd w:val="clear" w:color="auto" w:fill="auto"/>
            <w:noWrap/>
            <w:vAlign w:val="bottom"/>
            <w:hideMark/>
          </w:tcPr>
          <w:p w14:paraId="32DEA24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w:t>
            </w:r>
          </w:p>
        </w:tc>
      </w:tr>
    </w:tbl>
    <w:p w14:paraId="13DAAD26" w14:textId="77777777" w:rsidR="00B7250E" w:rsidRPr="00477614" w:rsidRDefault="00B7250E" w:rsidP="00B7250E">
      <w:pPr>
        <w:spacing w:before="120" w:after="120" w:line="360" w:lineRule="auto"/>
        <w:ind w:firstLine="720"/>
        <w:jc w:val="both"/>
        <w:rPr>
          <w:rFonts w:ascii="Times New Roman" w:hAnsi="Times New Roman"/>
          <w:sz w:val="24"/>
          <w:szCs w:val="24"/>
        </w:rPr>
      </w:pPr>
    </w:p>
    <w:p w14:paraId="47314ED7" w14:textId="77777777" w:rsidR="00B7250E" w:rsidRDefault="00B7250E" w:rsidP="00B7250E">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lastRenderedPageBreak/>
        <w:t>Table 3a shows the correlation that exists between the different variable of all countries including the developed and developing countries.</w:t>
      </w:r>
      <w:r w:rsidRPr="00477614">
        <w:rPr>
          <w:rFonts w:ascii="Times New Roman" w:hAnsi="Times New Roman"/>
          <w:spacing w:val="1"/>
          <w:sz w:val="24"/>
          <w:szCs w:val="24"/>
        </w:rPr>
        <w:t xml:space="preserve"> </w:t>
      </w:r>
      <w:r w:rsidRPr="00477614">
        <w:rPr>
          <w:rFonts w:ascii="Times New Roman" w:hAnsi="Times New Roman"/>
          <w:sz w:val="24"/>
          <w:szCs w:val="24"/>
        </w:rPr>
        <w:t>The</w:t>
      </w:r>
      <w:r w:rsidRPr="00477614">
        <w:rPr>
          <w:rFonts w:ascii="Times New Roman" w:hAnsi="Times New Roman"/>
          <w:spacing w:val="1"/>
          <w:sz w:val="24"/>
          <w:szCs w:val="24"/>
        </w:rPr>
        <w:t xml:space="preserve"> </w:t>
      </w:r>
      <w:r w:rsidRPr="00477614">
        <w:rPr>
          <w:rFonts w:ascii="Times New Roman" w:hAnsi="Times New Roman"/>
          <w:sz w:val="24"/>
          <w:szCs w:val="24"/>
        </w:rPr>
        <w:t>highest</w:t>
      </w:r>
      <w:r w:rsidRPr="00477614">
        <w:rPr>
          <w:rFonts w:ascii="Times New Roman" w:hAnsi="Times New Roman"/>
          <w:spacing w:val="1"/>
          <w:sz w:val="24"/>
          <w:szCs w:val="24"/>
        </w:rPr>
        <w:t xml:space="preserve"> </w:t>
      </w:r>
      <w:r w:rsidRPr="00477614">
        <w:rPr>
          <w:rFonts w:ascii="Times New Roman" w:hAnsi="Times New Roman"/>
          <w:sz w:val="24"/>
          <w:szCs w:val="24"/>
        </w:rPr>
        <w:t>correlation</w:t>
      </w:r>
      <w:r w:rsidRPr="00477614">
        <w:rPr>
          <w:rFonts w:ascii="Times New Roman" w:hAnsi="Times New Roman"/>
          <w:spacing w:val="1"/>
          <w:sz w:val="24"/>
          <w:szCs w:val="24"/>
        </w:rPr>
        <w:t xml:space="preserve"> </w:t>
      </w:r>
      <w:r w:rsidRPr="00477614">
        <w:rPr>
          <w:rFonts w:ascii="Times New Roman" w:hAnsi="Times New Roman"/>
          <w:sz w:val="24"/>
          <w:szCs w:val="24"/>
        </w:rPr>
        <w:t>exists</w:t>
      </w:r>
      <w:r w:rsidRPr="00477614">
        <w:rPr>
          <w:rFonts w:ascii="Times New Roman" w:hAnsi="Times New Roman"/>
          <w:spacing w:val="61"/>
          <w:sz w:val="24"/>
          <w:szCs w:val="24"/>
        </w:rPr>
        <w:t xml:space="preserve"> </w:t>
      </w:r>
      <w:r w:rsidRPr="00477614">
        <w:rPr>
          <w:rFonts w:ascii="Times New Roman" w:hAnsi="Times New Roman"/>
          <w:sz w:val="24"/>
          <w:szCs w:val="24"/>
        </w:rPr>
        <w:t>between</w:t>
      </w:r>
      <w:r w:rsidRPr="00477614">
        <w:rPr>
          <w:rFonts w:ascii="Times New Roman" w:hAnsi="Times New Roman"/>
          <w:spacing w:val="1"/>
          <w:sz w:val="24"/>
          <w:szCs w:val="24"/>
        </w:rPr>
        <w:t xml:space="preserve"> </w:t>
      </w:r>
      <w:r w:rsidRPr="00477614">
        <w:rPr>
          <w:rFonts w:ascii="Times New Roman" w:hAnsi="Times New Roman"/>
          <w:i/>
          <w:sz w:val="24"/>
          <w:szCs w:val="24"/>
        </w:rPr>
        <w:t>GDP</w:t>
      </w:r>
      <w:r w:rsidRPr="00477614">
        <w:rPr>
          <w:rFonts w:ascii="Times New Roman" w:hAnsi="Times New Roman"/>
          <w:i/>
          <w:spacing w:val="57"/>
          <w:sz w:val="24"/>
          <w:szCs w:val="24"/>
        </w:rPr>
        <w:t xml:space="preserve"> </w:t>
      </w:r>
      <w:r w:rsidRPr="00477614">
        <w:rPr>
          <w:rFonts w:ascii="Times New Roman" w:hAnsi="Times New Roman"/>
          <w:sz w:val="24"/>
          <w:szCs w:val="24"/>
        </w:rPr>
        <w:t>and</w:t>
      </w:r>
      <w:r w:rsidRPr="00477614">
        <w:rPr>
          <w:rFonts w:ascii="Times New Roman" w:hAnsi="Times New Roman"/>
          <w:spacing w:val="57"/>
          <w:sz w:val="24"/>
          <w:szCs w:val="24"/>
        </w:rPr>
        <w:t xml:space="preserve"> </w:t>
      </w:r>
      <w:r w:rsidRPr="00477614">
        <w:rPr>
          <w:rFonts w:ascii="Times New Roman" w:hAnsi="Times New Roman"/>
          <w:i/>
          <w:sz w:val="24"/>
          <w:szCs w:val="24"/>
        </w:rPr>
        <w:t>Inflation</w:t>
      </w:r>
      <w:r w:rsidRPr="00477614">
        <w:rPr>
          <w:rFonts w:ascii="Times New Roman" w:hAnsi="Times New Roman"/>
          <w:sz w:val="24"/>
          <w:szCs w:val="24"/>
        </w:rPr>
        <w:t>.</w:t>
      </w:r>
      <w:r w:rsidRPr="00477614">
        <w:rPr>
          <w:rFonts w:ascii="Times New Roman" w:hAnsi="Times New Roman"/>
          <w:spacing w:val="57"/>
          <w:sz w:val="24"/>
          <w:szCs w:val="24"/>
        </w:rPr>
        <w:t xml:space="preserve"> </w:t>
      </w:r>
      <w:r w:rsidRPr="00477614">
        <w:rPr>
          <w:rFonts w:ascii="Times New Roman" w:hAnsi="Times New Roman"/>
          <w:sz w:val="24"/>
          <w:szCs w:val="24"/>
        </w:rPr>
        <w:t>The</w:t>
      </w:r>
      <w:r w:rsidRPr="00477614">
        <w:rPr>
          <w:rFonts w:ascii="Times New Roman" w:hAnsi="Times New Roman"/>
          <w:spacing w:val="56"/>
          <w:sz w:val="24"/>
          <w:szCs w:val="24"/>
        </w:rPr>
        <w:t xml:space="preserve"> </w:t>
      </w:r>
      <w:r w:rsidRPr="00477614">
        <w:rPr>
          <w:rFonts w:ascii="Times New Roman" w:hAnsi="Times New Roman"/>
          <w:sz w:val="24"/>
          <w:szCs w:val="24"/>
        </w:rPr>
        <w:t>value</w:t>
      </w:r>
      <w:r w:rsidRPr="00477614">
        <w:rPr>
          <w:rFonts w:ascii="Times New Roman" w:hAnsi="Times New Roman"/>
          <w:spacing w:val="56"/>
          <w:sz w:val="24"/>
          <w:szCs w:val="24"/>
        </w:rPr>
        <w:t xml:space="preserve"> </w:t>
      </w:r>
      <w:r w:rsidRPr="00477614">
        <w:rPr>
          <w:rFonts w:ascii="Times New Roman" w:hAnsi="Times New Roman"/>
          <w:sz w:val="24"/>
          <w:szCs w:val="24"/>
        </w:rPr>
        <w:t>for</w:t>
      </w:r>
      <w:r w:rsidRPr="00477614">
        <w:rPr>
          <w:rFonts w:ascii="Times New Roman" w:hAnsi="Times New Roman"/>
          <w:spacing w:val="56"/>
          <w:sz w:val="24"/>
          <w:szCs w:val="24"/>
        </w:rPr>
        <w:t xml:space="preserve"> </w:t>
      </w:r>
      <w:r w:rsidRPr="00477614">
        <w:rPr>
          <w:rFonts w:ascii="Times New Roman" w:hAnsi="Times New Roman"/>
          <w:sz w:val="24"/>
          <w:szCs w:val="24"/>
        </w:rPr>
        <w:t>correlation</w:t>
      </w:r>
      <w:r w:rsidRPr="00477614">
        <w:rPr>
          <w:rFonts w:ascii="Times New Roman" w:hAnsi="Times New Roman"/>
          <w:spacing w:val="57"/>
          <w:sz w:val="24"/>
          <w:szCs w:val="24"/>
        </w:rPr>
        <w:t xml:space="preserve"> </w:t>
      </w:r>
      <w:r w:rsidRPr="00477614">
        <w:rPr>
          <w:rFonts w:ascii="Times New Roman" w:hAnsi="Times New Roman"/>
          <w:sz w:val="24"/>
          <w:szCs w:val="24"/>
        </w:rPr>
        <w:t>is</w:t>
      </w:r>
      <w:r w:rsidRPr="00477614">
        <w:rPr>
          <w:rFonts w:ascii="Times New Roman" w:hAnsi="Times New Roman"/>
          <w:spacing w:val="58"/>
          <w:sz w:val="24"/>
          <w:szCs w:val="24"/>
        </w:rPr>
        <w:t xml:space="preserve"> </w:t>
      </w:r>
      <w:r w:rsidRPr="00477614">
        <w:rPr>
          <w:rFonts w:ascii="Times New Roman" w:hAnsi="Times New Roman"/>
          <w:sz w:val="24"/>
          <w:szCs w:val="24"/>
        </w:rPr>
        <w:t>0.187</w:t>
      </w:r>
      <w:r w:rsidRPr="00477614">
        <w:rPr>
          <w:rFonts w:ascii="Times New Roman" w:hAnsi="Times New Roman"/>
          <w:spacing w:val="57"/>
          <w:sz w:val="24"/>
          <w:szCs w:val="24"/>
        </w:rPr>
        <w:t xml:space="preserve"> </w:t>
      </w:r>
      <w:r w:rsidRPr="00477614">
        <w:rPr>
          <w:rFonts w:ascii="Times New Roman" w:hAnsi="Times New Roman"/>
          <w:sz w:val="24"/>
          <w:szCs w:val="24"/>
        </w:rPr>
        <w:t>which</w:t>
      </w:r>
      <w:r w:rsidRPr="00477614">
        <w:rPr>
          <w:rFonts w:ascii="Times New Roman" w:hAnsi="Times New Roman"/>
          <w:spacing w:val="59"/>
          <w:sz w:val="24"/>
          <w:szCs w:val="24"/>
        </w:rPr>
        <w:t xml:space="preserve"> </w:t>
      </w:r>
      <w:r w:rsidRPr="00477614">
        <w:rPr>
          <w:rFonts w:ascii="Times New Roman" w:hAnsi="Times New Roman"/>
          <w:sz w:val="24"/>
          <w:szCs w:val="24"/>
        </w:rPr>
        <w:t>means</w:t>
      </w:r>
      <w:r w:rsidRPr="00477614">
        <w:rPr>
          <w:rFonts w:ascii="Times New Roman" w:hAnsi="Times New Roman"/>
          <w:spacing w:val="57"/>
          <w:sz w:val="24"/>
          <w:szCs w:val="24"/>
        </w:rPr>
        <w:t xml:space="preserve"> </w:t>
      </w:r>
      <w:r w:rsidRPr="00477614">
        <w:rPr>
          <w:rFonts w:ascii="Times New Roman" w:hAnsi="Times New Roman"/>
          <w:sz w:val="24"/>
          <w:szCs w:val="24"/>
        </w:rPr>
        <w:t>that</w:t>
      </w:r>
      <w:r w:rsidRPr="00477614">
        <w:rPr>
          <w:rFonts w:ascii="Times New Roman" w:hAnsi="Times New Roman"/>
          <w:spacing w:val="57"/>
          <w:sz w:val="24"/>
          <w:szCs w:val="24"/>
        </w:rPr>
        <w:t xml:space="preserve"> </w:t>
      </w:r>
      <w:r w:rsidRPr="00477614">
        <w:rPr>
          <w:rFonts w:ascii="Times New Roman" w:hAnsi="Times New Roman"/>
          <w:sz w:val="24"/>
          <w:szCs w:val="24"/>
        </w:rPr>
        <w:t>a</w:t>
      </w:r>
      <w:r w:rsidRPr="00477614">
        <w:rPr>
          <w:rFonts w:ascii="Times New Roman" w:hAnsi="Times New Roman"/>
          <w:spacing w:val="58"/>
          <w:sz w:val="24"/>
          <w:szCs w:val="24"/>
        </w:rPr>
        <w:t xml:space="preserve"> </w:t>
      </w:r>
      <w:r w:rsidRPr="00477614">
        <w:rPr>
          <w:rFonts w:ascii="Times New Roman" w:hAnsi="Times New Roman"/>
          <w:sz w:val="24"/>
          <w:szCs w:val="24"/>
        </w:rPr>
        <w:t>strong</w:t>
      </w:r>
      <w:r w:rsidRPr="00477614">
        <w:rPr>
          <w:rFonts w:ascii="Times New Roman" w:hAnsi="Times New Roman"/>
          <w:spacing w:val="-57"/>
          <w:sz w:val="24"/>
          <w:szCs w:val="24"/>
        </w:rPr>
        <w:t xml:space="preserve"> </w:t>
      </w:r>
      <w:r w:rsidRPr="00477614">
        <w:rPr>
          <w:rFonts w:ascii="Times New Roman" w:hAnsi="Times New Roman"/>
          <w:sz w:val="24"/>
          <w:szCs w:val="24"/>
        </w:rPr>
        <w:t>(positive) correlation exists between GDP and inflation (which are</w:t>
      </w:r>
      <w:r w:rsidRPr="00477614">
        <w:rPr>
          <w:rFonts w:ascii="Times New Roman" w:hAnsi="Times New Roman"/>
          <w:spacing w:val="1"/>
          <w:sz w:val="24"/>
          <w:szCs w:val="24"/>
        </w:rPr>
        <w:t xml:space="preserve"> </w:t>
      </w:r>
      <w:r w:rsidRPr="00477614">
        <w:rPr>
          <w:rFonts w:ascii="Times New Roman" w:hAnsi="Times New Roman"/>
          <w:sz w:val="24"/>
          <w:szCs w:val="24"/>
        </w:rPr>
        <w:t>both independent variables).</w:t>
      </w:r>
      <w:r w:rsidRPr="00477614">
        <w:rPr>
          <w:rFonts w:ascii="Times New Roman" w:hAnsi="Times New Roman"/>
          <w:spacing w:val="1"/>
          <w:sz w:val="24"/>
          <w:szCs w:val="24"/>
        </w:rPr>
        <w:t xml:space="preserve"> </w:t>
      </w:r>
      <w:r w:rsidRPr="00477614">
        <w:rPr>
          <w:rFonts w:ascii="Times New Roman" w:hAnsi="Times New Roman"/>
          <w:sz w:val="24"/>
          <w:szCs w:val="24"/>
        </w:rPr>
        <w:t xml:space="preserve">The lowest correlation exists between </w:t>
      </w:r>
      <w:r w:rsidRPr="00477614">
        <w:rPr>
          <w:rFonts w:ascii="Times New Roman" w:hAnsi="Times New Roman"/>
          <w:i/>
          <w:sz w:val="24"/>
          <w:szCs w:val="24"/>
        </w:rPr>
        <w:t xml:space="preserve">Lending interest rate </w:t>
      </w:r>
      <w:r w:rsidRPr="00477614">
        <w:rPr>
          <w:rFonts w:ascii="Times New Roman" w:hAnsi="Times New Roman"/>
          <w:sz w:val="24"/>
          <w:szCs w:val="24"/>
        </w:rPr>
        <w:t xml:space="preserve">and </w:t>
      </w:r>
      <w:r w:rsidRPr="00477614">
        <w:rPr>
          <w:rFonts w:ascii="Times New Roman" w:hAnsi="Times New Roman"/>
          <w:i/>
          <w:sz w:val="24"/>
          <w:szCs w:val="24"/>
        </w:rPr>
        <w:t>Gross Fixed capital formation</w:t>
      </w:r>
      <w:r w:rsidRPr="00477614">
        <w:rPr>
          <w:rFonts w:ascii="Times New Roman" w:hAnsi="Times New Roman"/>
          <w:sz w:val="24"/>
          <w:szCs w:val="24"/>
        </w:rPr>
        <w:t>. The</w:t>
      </w:r>
      <w:r w:rsidRPr="00477614">
        <w:rPr>
          <w:rFonts w:ascii="Times New Roman" w:hAnsi="Times New Roman"/>
          <w:spacing w:val="1"/>
          <w:sz w:val="24"/>
          <w:szCs w:val="24"/>
        </w:rPr>
        <w:t xml:space="preserve"> </w:t>
      </w:r>
      <w:r w:rsidRPr="00477614">
        <w:rPr>
          <w:rFonts w:ascii="Times New Roman" w:hAnsi="Times New Roman"/>
          <w:sz w:val="24"/>
          <w:szCs w:val="24"/>
        </w:rPr>
        <w:t>value for correlation is 0.0.026 which means that a weak (positive) correlation exists between</w:t>
      </w:r>
      <w:r w:rsidRPr="00477614">
        <w:rPr>
          <w:rFonts w:ascii="Times New Roman" w:hAnsi="Times New Roman"/>
          <w:spacing w:val="1"/>
          <w:sz w:val="24"/>
          <w:szCs w:val="24"/>
        </w:rPr>
        <w:t xml:space="preserve"> </w:t>
      </w:r>
      <w:r w:rsidRPr="00477614">
        <w:rPr>
          <w:rFonts w:ascii="Times New Roman" w:hAnsi="Times New Roman"/>
          <w:sz w:val="24"/>
          <w:szCs w:val="24"/>
        </w:rPr>
        <w:t xml:space="preserve">annual Lending interest rate and Gross Fixed Capital Formation. </w:t>
      </w:r>
    </w:p>
    <w:tbl>
      <w:tblPr>
        <w:tblW w:w="8980" w:type="dxa"/>
        <w:tblInd w:w="108" w:type="dxa"/>
        <w:tblLook w:val="04A0" w:firstRow="1" w:lastRow="0" w:firstColumn="1" w:lastColumn="0" w:noHBand="0" w:noVBand="1"/>
      </w:tblPr>
      <w:tblGrid>
        <w:gridCol w:w="1134"/>
        <w:gridCol w:w="826"/>
        <w:gridCol w:w="1080"/>
        <w:gridCol w:w="960"/>
        <w:gridCol w:w="1280"/>
        <w:gridCol w:w="960"/>
        <w:gridCol w:w="940"/>
        <w:gridCol w:w="820"/>
        <w:gridCol w:w="980"/>
      </w:tblGrid>
      <w:tr w:rsidR="00B7250E" w:rsidRPr="00477614" w14:paraId="1EA8DC19" w14:textId="77777777" w:rsidTr="000842F8">
        <w:trPr>
          <w:trHeight w:val="288"/>
        </w:trPr>
        <w:tc>
          <w:tcPr>
            <w:tcW w:w="1134" w:type="dxa"/>
            <w:tcBorders>
              <w:top w:val="nil"/>
              <w:left w:val="nil"/>
              <w:bottom w:val="nil"/>
              <w:right w:val="nil"/>
            </w:tcBorders>
            <w:shd w:val="clear" w:color="auto" w:fill="auto"/>
            <w:noWrap/>
            <w:vAlign w:val="bottom"/>
            <w:hideMark/>
          </w:tcPr>
          <w:p w14:paraId="49AA653F"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r w:rsidRPr="00477614">
              <w:rPr>
                <w:rFonts w:ascii="Times New Roman" w:eastAsia="Times New Roman" w:hAnsi="Times New Roman"/>
                <w:b/>
                <w:bCs/>
                <w:color w:val="000000"/>
                <w:lang w:val="en-PK" w:eastAsia="en-PK"/>
              </w:rPr>
              <w:t xml:space="preserve">Table </w:t>
            </w:r>
            <w:r w:rsidRPr="00477614">
              <w:rPr>
                <w:rFonts w:ascii="Times New Roman" w:eastAsia="Times New Roman" w:hAnsi="Times New Roman"/>
                <w:b/>
                <w:bCs/>
                <w:color w:val="000000"/>
                <w:lang w:eastAsia="en-PK"/>
              </w:rPr>
              <w:t>3</w:t>
            </w:r>
            <w:r w:rsidRPr="00477614">
              <w:rPr>
                <w:rFonts w:ascii="Times New Roman" w:eastAsia="Times New Roman" w:hAnsi="Times New Roman"/>
                <w:b/>
                <w:bCs/>
                <w:color w:val="000000"/>
                <w:lang w:val="en-PK" w:eastAsia="en-PK"/>
              </w:rPr>
              <w:t>b</w:t>
            </w:r>
          </w:p>
        </w:tc>
        <w:tc>
          <w:tcPr>
            <w:tcW w:w="826" w:type="dxa"/>
            <w:tcBorders>
              <w:top w:val="nil"/>
              <w:left w:val="nil"/>
              <w:bottom w:val="nil"/>
              <w:right w:val="nil"/>
            </w:tcBorders>
            <w:shd w:val="clear" w:color="auto" w:fill="auto"/>
            <w:noWrap/>
            <w:vAlign w:val="bottom"/>
            <w:hideMark/>
          </w:tcPr>
          <w:p w14:paraId="28FB053E"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p>
        </w:tc>
        <w:tc>
          <w:tcPr>
            <w:tcW w:w="1080" w:type="dxa"/>
            <w:tcBorders>
              <w:top w:val="nil"/>
              <w:left w:val="nil"/>
              <w:bottom w:val="nil"/>
              <w:right w:val="nil"/>
            </w:tcBorders>
            <w:shd w:val="clear" w:color="auto" w:fill="auto"/>
            <w:noWrap/>
            <w:vAlign w:val="bottom"/>
            <w:hideMark/>
          </w:tcPr>
          <w:p w14:paraId="4104EFD1"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75710C06"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1280" w:type="dxa"/>
            <w:tcBorders>
              <w:top w:val="nil"/>
              <w:left w:val="nil"/>
              <w:bottom w:val="nil"/>
              <w:right w:val="nil"/>
            </w:tcBorders>
            <w:shd w:val="clear" w:color="auto" w:fill="auto"/>
            <w:noWrap/>
            <w:vAlign w:val="bottom"/>
            <w:hideMark/>
          </w:tcPr>
          <w:p w14:paraId="0CE73FFD"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1E8E7F7D"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40" w:type="dxa"/>
            <w:tcBorders>
              <w:top w:val="nil"/>
              <w:left w:val="nil"/>
              <w:bottom w:val="nil"/>
              <w:right w:val="nil"/>
            </w:tcBorders>
            <w:shd w:val="clear" w:color="auto" w:fill="auto"/>
            <w:noWrap/>
            <w:vAlign w:val="bottom"/>
            <w:hideMark/>
          </w:tcPr>
          <w:p w14:paraId="5BBDA930"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820" w:type="dxa"/>
            <w:tcBorders>
              <w:top w:val="nil"/>
              <w:left w:val="nil"/>
              <w:bottom w:val="nil"/>
              <w:right w:val="nil"/>
            </w:tcBorders>
            <w:shd w:val="clear" w:color="auto" w:fill="auto"/>
            <w:noWrap/>
            <w:vAlign w:val="bottom"/>
            <w:hideMark/>
          </w:tcPr>
          <w:p w14:paraId="16107AEB"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80" w:type="dxa"/>
            <w:tcBorders>
              <w:top w:val="nil"/>
              <w:left w:val="nil"/>
              <w:bottom w:val="nil"/>
              <w:right w:val="nil"/>
            </w:tcBorders>
            <w:shd w:val="clear" w:color="auto" w:fill="auto"/>
            <w:noWrap/>
            <w:vAlign w:val="bottom"/>
            <w:hideMark/>
          </w:tcPr>
          <w:p w14:paraId="1148531B"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7207BAD9" w14:textId="77777777" w:rsidTr="000842F8">
        <w:trPr>
          <w:trHeight w:val="288"/>
        </w:trPr>
        <w:tc>
          <w:tcPr>
            <w:tcW w:w="4000" w:type="dxa"/>
            <w:gridSpan w:val="4"/>
            <w:tcBorders>
              <w:top w:val="nil"/>
              <w:left w:val="nil"/>
              <w:bottom w:val="nil"/>
              <w:right w:val="nil"/>
            </w:tcBorders>
            <w:shd w:val="clear" w:color="auto" w:fill="auto"/>
            <w:noWrap/>
            <w:vAlign w:val="bottom"/>
            <w:hideMark/>
          </w:tcPr>
          <w:p w14:paraId="4F1061C7"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r w:rsidRPr="00477614">
              <w:rPr>
                <w:rFonts w:ascii="Times New Roman" w:eastAsia="Times New Roman" w:hAnsi="Times New Roman"/>
                <w:i/>
                <w:iCs/>
                <w:color w:val="000000"/>
                <w:lang w:val="en-PK" w:eastAsia="en-PK"/>
              </w:rPr>
              <w:t>Correlation Matrix: Developed Countries</w:t>
            </w:r>
          </w:p>
        </w:tc>
        <w:tc>
          <w:tcPr>
            <w:tcW w:w="1280" w:type="dxa"/>
            <w:tcBorders>
              <w:top w:val="nil"/>
              <w:left w:val="nil"/>
              <w:bottom w:val="nil"/>
              <w:right w:val="nil"/>
            </w:tcBorders>
            <w:shd w:val="clear" w:color="auto" w:fill="auto"/>
            <w:noWrap/>
            <w:vAlign w:val="bottom"/>
            <w:hideMark/>
          </w:tcPr>
          <w:p w14:paraId="4284000F"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p>
        </w:tc>
        <w:tc>
          <w:tcPr>
            <w:tcW w:w="960" w:type="dxa"/>
            <w:tcBorders>
              <w:top w:val="nil"/>
              <w:left w:val="nil"/>
              <w:bottom w:val="nil"/>
              <w:right w:val="nil"/>
            </w:tcBorders>
            <w:shd w:val="clear" w:color="auto" w:fill="auto"/>
            <w:noWrap/>
            <w:vAlign w:val="bottom"/>
            <w:hideMark/>
          </w:tcPr>
          <w:p w14:paraId="5D032773"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40" w:type="dxa"/>
            <w:tcBorders>
              <w:top w:val="nil"/>
              <w:left w:val="nil"/>
              <w:bottom w:val="nil"/>
              <w:right w:val="nil"/>
            </w:tcBorders>
            <w:shd w:val="clear" w:color="auto" w:fill="auto"/>
            <w:noWrap/>
            <w:vAlign w:val="bottom"/>
            <w:hideMark/>
          </w:tcPr>
          <w:p w14:paraId="5D0D451C"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820" w:type="dxa"/>
            <w:tcBorders>
              <w:top w:val="nil"/>
              <w:left w:val="nil"/>
              <w:bottom w:val="nil"/>
              <w:right w:val="nil"/>
            </w:tcBorders>
            <w:shd w:val="clear" w:color="auto" w:fill="auto"/>
            <w:noWrap/>
            <w:vAlign w:val="bottom"/>
            <w:hideMark/>
          </w:tcPr>
          <w:p w14:paraId="6121374F"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80" w:type="dxa"/>
            <w:tcBorders>
              <w:top w:val="nil"/>
              <w:left w:val="nil"/>
              <w:bottom w:val="nil"/>
              <w:right w:val="nil"/>
            </w:tcBorders>
            <w:shd w:val="clear" w:color="auto" w:fill="auto"/>
            <w:noWrap/>
            <w:vAlign w:val="bottom"/>
            <w:hideMark/>
          </w:tcPr>
          <w:p w14:paraId="5253C05E"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16CE4080" w14:textId="77777777" w:rsidTr="000842F8">
        <w:trPr>
          <w:trHeight w:val="300"/>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981BD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6" w:type="dxa"/>
            <w:tcBorders>
              <w:top w:val="single" w:sz="4" w:space="0" w:color="auto"/>
              <w:left w:val="nil"/>
              <w:bottom w:val="single" w:sz="8" w:space="0" w:color="auto"/>
              <w:right w:val="single" w:sz="4" w:space="0" w:color="auto"/>
            </w:tcBorders>
            <w:shd w:val="clear" w:color="auto" w:fill="auto"/>
            <w:noWrap/>
            <w:vAlign w:val="center"/>
            <w:hideMark/>
          </w:tcPr>
          <w:p w14:paraId="3F707DBD"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GDP</w:t>
            </w:r>
          </w:p>
        </w:tc>
        <w:tc>
          <w:tcPr>
            <w:tcW w:w="1080" w:type="dxa"/>
            <w:tcBorders>
              <w:top w:val="single" w:sz="4" w:space="0" w:color="auto"/>
              <w:left w:val="nil"/>
              <w:bottom w:val="single" w:sz="8" w:space="0" w:color="auto"/>
              <w:right w:val="single" w:sz="4" w:space="0" w:color="auto"/>
            </w:tcBorders>
            <w:shd w:val="clear" w:color="auto" w:fill="auto"/>
            <w:noWrap/>
            <w:vAlign w:val="center"/>
            <w:hideMark/>
          </w:tcPr>
          <w:p w14:paraId="5994A0D0"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Infl</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35EA2DA5"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Unemp</w:t>
            </w:r>
          </w:p>
        </w:tc>
        <w:tc>
          <w:tcPr>
            <w:tcW w:w="1280" w:type="dxa"/>
            <w:tcBorders>
              <w:top w:val="single" w:sz="4" w:space="0" w:color="auto"/>
              <w:left w:val="nil"/>
              <w:bottom w:val="single" w:sz="8" w:space="0" w:color="auto"/>
              <w:right w:val="single" w:sz="4" w:space="0" w:color="auto"/>
            </w:tcBorders>
            <w:shd w:val="clear" w:color="auto" w:fill="auto"/>
            <w:noWrap/>
            <w:vAlign w:val="center"/>
            <w:hideMark/>
          </w:tcPr>
          <w:p w14:paraId="73E5E3DC"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MS</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556375B8"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Sav</w:t>
            </w:r>
          </w:p>
        </w:tc>
        <w:tc>
          <w:tcPr>
            <w:tcW w:w="940" w:type="dxa"/>
            <w:tcBorders>
              <w:top w:val="single" w:sz="4" w:space="0" w:color="auto"/>
              <w:left w:val="nil"/>
              <w:bottom w:val="single" w:sz="8" w:space="0" w:color="auto"/>
              <w:right w:val="single" w:sz="4" w:space="0" w:color="auto"/>
            </w:tcBorders>
            <w:shd w:val="clear" w:color="auto" w:fill="auto"/>
            <w:noWrap/>
            <w:vAlign w:val="center"/>
            <w:hideMark/>
          </w:tcPr>
          <w:p w14:paraId="63A7E4FD"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IR</w:t>
            </w:r>
          </w:p>
        </w:tc>
        <w:tc>
          <w:tcPr>
            <w:tcW w:w="820" w:type="dxa"/>
            <w:tcBorders>
              <w:top w:val="single" w:sz="4" w:space="0" w:color="auto"/>
              <w:left w:val="nil"/>
              <w:bottom w:val="single" w:sz="8" w:space="0" w:color="auto"/>
              <w:right w:val="single" w:sz="4" w:space="0" w:color="auto"/>
            </w:tcBorders>
            <w:shd w:val="clear" w:color="auto" w:fill="auto"/>
            <w:noWrap/>
            <w:vAlign w:val="center"/>
            <w:hideMark/>
          </w:tcPr>
          <w:p w14:paraId="3B08B340"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ER</w:t>
            </w:r>
          </w:p>
        </w:tc>
        <w:tc>
          <w:tcPr>
            <w:tcW w:w="980" w:type="dxa"/>
            <w:tcBorders>
              <w:top w:val="single" w:sz="4" w:space="0" w:color="auto"/>
              <w:left w:val="nil"/>
              <w:bottom w:val="single" w:sz="8" w:space="0" w:color="auto"/>
              <w:right w:val="single" w:sz="4" w:space="0" w:color="auto"/>
            </w:tcBorders>
            <w:shd w:val="clear" w:color="auto" w:fill="auto"/>
            <w:noWrap/>
            <w:vAlign w:val="center"/>
            <w:hideMark/>
          </w:tcPr>
          <w:p w14:paraId="57D162F5"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Inv</w:t>
            </w:r>
          </w:p>
        </w:tc>
      </w:tr>
      <w:tr w:rsidR="00B7250E" w:rsidRPr="00477614" w14:paraId="0BC5A954" w14:textId="77777777" w:rsidTr="000842F8">
        <w:trPr>
          <w:trHeight w:val="300"/>
        </w:trPr>
        <w:tc>
          <w:tcPr>
            <w:tcW w:w="1134" w:type="dxa"/>
            <w:tcBorders>
              <w:top w:val="nil"/>
              <w:left w:val="single" w:sz="4" w:space="0" w:color="auto"/>
              <w:bottom w:val="single" w:sz="8" w:space="0" w:color="auto"/>
              <w:right w:val="single" w:sz="4" w:space="0" w:color="auto"/>
            </w:tcBorders>
            <w:shd w:val="clear" w:color="auto" w:fill="auto"/>
            <w:noWrap/>
            <w:vAlign w:val="center"/>
            <w:hideMark/>
          </w:tcPr>
          <w:p w14:paraId="018D2CC5"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GDP</w:t>
            </w:r>
          </w:p>
        </w:tc>
        <w:tc>
          <w:tcPr>
            <w:tcW w:w="826" w:type="dxa"/>
            <w:tcBorders>
              <w:top w:val="single" w:sz="4" w:space="0" w:color="auto"/>
              <w:left w:val="nil"/>
              <w:bottom w:val="single" w:sz="4" w:space="0" w:color="auto"/>
              <w:right w:val="single" w:sz="4" w:space="0" w:color="auto"/>
            </w:tcBorders>
            <w:shd w:val="clear" w:color="auto" w:fill="auto"/>
            <w:noWrap/>
            <w:vAlign w:val="bottom"/>
            <w:hideMark/>
          </w:tcPr>
          <w:p w14:paraId="1FFB32D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1.000</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02DB5C6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4755E2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15AB031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A2393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14:paraId="56791F5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FB3816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247731F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6D424D82" w14:textId="77777777" w:rsidTr="000842F8">
        <w:trPr>
          <w:trHeight w:val="300"/>
        </w:trPr>
        <w:tc>
          <w:tcPr>
            <w:tcW w:w="113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8FDBD01"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Infl</w:t>
            </w:r>
          </w:p>
        </w:tc>
        <w:tc>
          <w:tcPr>
            <w:tcW w:w="826" w:type="dxa"/>
            <w:tcBorders>
              <w:top w:val="nil"/>
              <w:left w:val="nil"/>
              <w:bottom w:val="single" w:sz="4" w:space="0" w:color="auto"/>
              <w:right w:val="single" w:sz="4" w:space="0" w:color="auto"/>
            </w:tcBorders>
            <w:shd w:val="clear" w:color="auto" w:fill="auto"/>
            <w:noWrap/>
            <w:vAlign w:val="bottom"/>
            <w:hideMark/>
          </w:tcPr>
          <w:p w14:paraId="79489FC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0.214</w:t>
            </w:r>
          </w:p>
        </w:tc>
        <w:tc>
          <w:tcPr>
            <w:tcW w:w="1080" w:type="dxa"/>
            <w:tcBorders>
              <w:top w:val="nil"/>
              <w:left w:val="nil"/>
              <w:bottom w:val="single" w:sz="4" w:space="0" w:color="auto"/>
              <w:right w:val="single" w:sz="4" w:space="0" w:color="auto"/>
            </w:tcBorders>
            <w:shd w:val="clear" w:color="auto" w:fill="auto"/>
            <w:noWrap/>
            <w:vAlign w:val="bottom"/>
            <w:hideMark/>
          </w:tcPr>
          <w:p w14:paraId="7225D1D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2FF0AC7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1280" w:type="dxa"/>
            <w:tcBorders>
              <w:top w:val="nil"/>
              <w:left w:val="nil"/>
              <w:bottom w:val="single" w:sz="4" w:space="0" w:color="auto"/>
              <w:right w:val="single" w:sz="4" w:space="0" w:color="auto"/>
            </w:tcBorders>
            <w:shd w:val="clear" w:color="auto" w:fill="auto"/>
            <w:noWrap/>
            <w:vAlign w:val="bottom"/>
            <w:hideMark/>
          </w:tcPr>
          <w:p w14:paraId="3F15B02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3E133D8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40" w:type="dxa"/>
            <w:tcBorders>
              <w:top w:val="nil"/>
              <w:left w:val="nil"/>
              <w:bottom w:val="single" w:sz="4" w:space="0" w:color="auto"/>
              <w:right w:val="single" w:sz="4" w:space="0" w:color="auto"/>
            </w:tcBorders>
            <w:shd w:val="clear" w:color="auto" w:fill="auto"/>
            <w:noWrap/>
            <w:vAlign w:val="bottom"/>
            <w:hideMark/>
          </w:tcPr>
          <w:p w14:paraId="032C45D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547F8B1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3C06D5B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1B601824" w14:textId="77777777" w:rsidTr="000842F8">
        <w:trPr>
          <w:trHeight w:val="300"/>
        </w:trPr>
        <w:tc>
          <w:tcPr>
            <w:tcW w:w="113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23A4679E"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Unemp</w:t>
            </w:r>
          </w:p>
        </w:tc>
        <w:tc>
          <w:tcPr>
            <w:tcW w:w="826" w:type="dxa"/>
            <w:tcBorders>
              <w:top w:val="nil"/>
              <w:left w:val="nil"/>
              <w:bottom w:val="single" w:sz="4" w:space="0" w:color="auto"/>
              <w:right w:val="single" w:sz="4" w:space="0" w:color="auto"/>
            </w:tcBorders>
            <w:shd w:val="clear" w:color="auto" w:fill="auto"/>
            <w:noWrap/>
            <w:vAlign w:val="bottom"/>
            <w:hideMark/>
          </w:tcPr>
          <w:p w14:paraId="7527E7B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-0.194</w:t>
            </w:r>
          </w:p>
        </w:tc>
        <w:tc>
          <w:tcPr>
            <w:tcW w:w="1080" w:type="dxa"/>
            <w:tcBorders>
              <w:top w:val="nil"/>
              <w:left w:val="nil"/>
              <w:bottom w:val="single" w:sz="4" w:space="0" w:color="auto"/>
              <w:right w:val="single" w:sz="4" w:space="0" w:color="auto"/>
            </w:tcBorders>
            <w:shd w:val="clear" w:color="auto" w:fill="auto"/>
            <w:noWrap/>
            <w:vAlign w:val="bottom"/>
            <w:hideMark/>
          </w:tcPr>
          <w:p w14:paraId="16F271F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-0.029</w:t>
            </w:r>
          </w:p>
        </w:tc>
        <w:tc>
          <w:tcPr>
            <w:tcW w:w="960" w:type="dxa"/>
            <w:tcBorders>
              <w:top w:val="nil"/>
              <w:left w:val="nil"/>
              <w:bottom w:val="single" w:sz="4" w:space="0" w:color="auto"/>
              <w:right w:val="single" w:sz="4" w:space="0" w:color="auto"/>
            </w:tcBorders>
            <w:shd w:val="clear" w:color="auto" w:fill="auto"/>
            <w:noWrap/>
            <w:vAlign w:val="bottom"/>
            <w:hideMark/>
          </w:tcPr>
          <w:p w14:paraId="6E09DF3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1.000</w:t>
            </w:r>
          </w:p>
        </w:tc>
        <w:tc>
          <w:tcPr>
            <w:tcW w:w="1280" w:type="dxa"/>
            <w:tcBorders>
              <w:top w:val="nil"/>
              <w:left w:val="nil"/>
              <w:bottom w:val="single" w:sz="4" w:space="0" w:color="auto"/>
              <w:right w:val="single" w:sz="4" w:space="0" w:color="auto"/>
            </w:tcBorders>
            <w:shd w:val="clear" w:color="auto" w:fill="auto"/>
            <w:noWrap/>
            <w:vAlign w:val="bottom"/>
            <w:hideMark/>
          </w:tcPr>
          <w:p w14:paraId="0BC5822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331EA9C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40" w:type="dxa"/>
            <w:tcBorders>
              <w:top w:val="nil"/>
              <w:left w:val="nil"/>
              <w:bottom w:val="single" w:sz="4" w:space="0" w:color="auto"/>
              <w:right w:val="single" w:sz="4" w:space="0" w:color="auto"/>
            </w:tcBorders>
            <w:shd w:val="clear" w:color="auto" w:fill="auto"/>
            <w:noWrap/>
            <w:vAlign w:val="bottom"/>
            <w:hideMark/>
          </w:tcPr>
          <w:p w14:paraId="3A63CCB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21B1AD1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384A746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383DA9CD" w14:textId="77777777" w:rsidTr="000842F8">
        <w:trPr>
          <w:trHeight w:val="300"/>
        </w:trPr>
        <w:tc>
          <w:tcPr>
            <w:tcW w:w="113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08AE190"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MS</w:t>
            </w:r>
          </w:p>
        </w:tc>
        <w:tc>
          <w:tcPr>
            <w:tcW w:w="826" w:type="dxa"/>
            <w:tcBorders>
              <w:top w:val="nil"/>
              <w:left w:val="nil"/>
              <w:bottom w:val="single" w:sz="4" w:space="0" w:color="auto"/>
              <w:right w:val="single" w:sz="4" w:space="0" w:color="auto"/>
            </w:tcBorders>
            <w:shd w:val="clear" w:color="auto" w:fill="auto"/>
            <w:noWrap/>
            <w:vAlign w:val="bottom"/>
            <w:hideMark/>
          </w:tcPr>
          <w:p w14:paraId="7AFC2BE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-0.106</w:t>
            </w:r>
          </w:p>
        </w:tc>
        <w:tc>
          <w:tcPr>
            <w:tcW w:w="1080" w:type="dxa"/>
            <w:tcBorders>
              <w:top w:val="nil"/>
              <w:left w:val="nil"/>
              <w:bottom w:val="single" w:sz="4" w:space="0" w:color="auto"/>
              <w:right w:val="single" w:sz="4" w:space="0" w:color="auto"/>
            </w:tcBorders>
            <w:shd w:val="clear" w:color="auto" w:fill="auto"/>
            <w:noWrap/>
            <w:vAlign w:val="bottom"/>
            <w:hideMark/>
          </w:tcPr>
          <w:p w14:paraId="372D078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-0.179</w:t>
            </w:r>
          </w:p>
        </w:tc>
        <w:tc>
          <w:tcPr>
            <w:tcW w:w="960" w:type="dxa"/>
            <w:tcBorders>
              <w:top w:val="nil"/>
              <w:left w:val="nil"/>
              <w:bottom w:val="single" w:sz="4" w:space="0" w:color="auto"/>
              <w:right w:val="single" w:sz="4" w:space="0" w:color="auto"/>
            </w:tcBorders>
            <w:shd w:val="clear" w:color="auto" w:fill="auto"/>
            <w:noWrap/>
            <w:vAlign w:val="bottom"/>
            <w:hideMark/>
          </w:tcPr>
          <w:p w14:paraId="55875C6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-0.250</w:t>
            </w:r>
          </w:p>
        </w:tc>
        <w:tc>
          <w:tcPr>
            <w:tcW w:w="1280" w:type="dxa"/>
            <w:tcBorders>
              <w:top w:val="nil"/>
              <w:left w:val="nil"/>
              <w:bottom w:val="single" w:sz="4" w:space="0" w:color="auto"/>
              <w:right w:val="single" w:sz="4" w:space="0" w:color="auto"/>
            </w:tcBorders>
            <w:shd w:val="clear" w:color="auto" w:fill="auto"/>
            <w:noWrap/>
            <w:vAlign w:val="bottom"/>
            <w:hideMark/>
          </w:tcPr>
          <w:p w14:paraId="44F0AD6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1.000</w:t>
            </w:r>
          </w:p>
        </w:tc>
        <w:tc>
          <w:tcPr>
            <w:tcW w:w="960" w:type="dxa"/>
            <w:tcBorders>
              <w:top w:val="nil"/>
              <w:left w:val="nil"/>
              <w:bottom w:val="single" w:sz="4" w:space="0" w:color="auto"/>
              <w:right w:val="single" w:sz="4" w:space="0" w:color="auto"/>
            </w:tcBorders>
            <w:shd w:val="clear" w:color="auto" w:fill="auto"/>
            <w:noWrap/>
            <w:vAlign w:val="bottom"/>
            <w:hideMark/>
          </w:tcPr>
          <w:p w14:paraId="6038A43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40" w:type="dxa"/>
            <w:tcBorders>
              <w:top w:val="nil"/>
              <w:left w:val="nil"/>
              <w:bottom w:val="single" w:sz="4" w:space="0" w:color="auto"/>
              <w:right w:val="single" w:sz="4" w:space="0" w:color="auto"/>
            </w:tcBorders>
            <w:shd w:val="clear" w:color="auto" w:fill="auto"/>
            <w:noWrap/>
            <w:vAlign w:val="bottom"/>
            <w:hideMark/>
          </w:tcPr>
          <w:p w14:paraId="7801292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5F95709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030D81E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6768D777" w14:textId="77777777" w:rsidTr="000842F8">
        <w:trPr>
          <w:trHeight w:val="300"/>
        </w:trPr>
        <w:tc>
          <w:tcPr>
            <w:tcW w:w="113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0A7F55E"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Sav</w:t>
            </w:r>
          </w:p>
        </w:tc>
        <w:tc>
          <w:tcPr>
            <w:tcW w:w="826" w:type="dxa"/>
            <w:tcBorders>
              <w:top w:val="nil"/>
              <w:left w:val="nil"/>
              <w:bottom w:val="single" w:sz="4" w:space="0" w:color="auto"/>
              <w:right w:val="single" w:sz="4" w:space="0" w:color="auto"/>
            </w:tcBorders>
            <w:shd w:val="clear" w:color="auto" w:fill="auto"/>
            <w:noWrap/>
            <w:vAlign w:val="bottom"/>
            <w:hideMark/>
          </w:tcPr>
          <w:p w14:paraId="367CE41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0.171</w:t>
            </w:r>
          </w:p>
        </w:tc>
        <w:tc>
          <w:tcPr>
            <w:tcW w:w="1080" w:type="dxa"/>
            <w:tcBorders>
              <w:top w:val="nil"/>
              <w:left w:val="nil"/>
              <w:bottom w:val="single" w:sz="4" w:space="0" w:color="auto"/>
              <w:right w:val="single" w:sz="4" w:space="0" w:color="auto"/>
            </w:tcBorders>
            <w:shd w:val="clear" w:color="auto" w:fill="auto"/>
            <w:noWrap/>
            <w:vAlign w:val="bottom"/>
            <w:hideMark/>
          </w:tcPr>
          <w:p w14:paraId="704781D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0.094</w:t>
            </w:r>
          </w:p>
        </w:tc>
        <w:tc>
          <w:tcPr>
            <w:tcW w:w="960" w:type="dxa"/>
            <w:tcBorders>
              <w:top w:val="nil"/>
              <w:left w:val="nil"/>
              <w:bottom w:val="single" w:sz="4" w:space="0" w:color="auto"/>
              <w:right w:val="single" w:sz="4" w:space="0" w:color="auto"/>
            </w:tcBorders>
            <w:shd w:val="clear" w:color="auto" w:fill="auto"/>
            <w:noWrap/>
            <w:vAlign w:val="bottom"/>
            <w:hideMark/>
          </w:tcPr>
          <w:p w14:paraId="024C675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-0.228</w:t>
            </w:r>
          </w:p>
        </w:tc>
        <w:tc>
          <w:tcPr>
            <w:tcW w:w="1280" w:type="dxa"/>
            <w:tcBorders>
              <w:top w:val="nil"/>
              <w:left w:val="nil"/>
              <w:bottom w:val="single" w:sz="4" w:space="0" w:color="auto"/>
              <w:right w:val="single" w:sz="4" w:space="0" w:color="auto"/>
            </w:tcBorders>
            <w:shd w:val="clear" w:color="auto" w:fill="auto"/>
            <w:noWrap/>
            <w:vAlign w:val="bottom"/>
            <w:hideMark/>
          </w:tcPr>
          <w:p w14:paraId="4824B5B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-0.267</w:t>
            </w:r>
          </w:p>
        </w:tc>
        <w:tc>
          <w:tcPr>
            <w:tcW w:w="960" w:type="dxa"/>
            <w:tcBorders>
              <w:top w:val="nil"/>
              <w:left w:val="nil"/>
              <w:bottom w:val="single" w:sz="4" w:space="0" w:color="auto"/>
              <w:right w:val="single" w:sz="4" w:space="0" w:color="auto"/>
            </w:tcBorders>
            <w:shd w:val="clear" w:color="auto" w:fill="auto"/>
            <w:noWrap/>
            <w:vAlign w:val="bottom"/>
            <w:hideMark/>
          </w:tcPr>
          <w:p w14:paraId="435D04A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1.000</w:t>
            </w:r>
          </w:p>
        </w:tc>
        <w:tc>
          <w:tcPr>
            <w:tcW w:w="940" w:type="dxa"/>
            <w:tcBorders>
              <w:top w:val="nil"/>
              <w:left w:val="nil"/>
              <w:bottom w:val="single" w:sz="4" w:space="0" w:color="auto"/>
              <w:right w:val="single" w:sz="4" w:space="0" w:color="auto"/>
            </w:tcBorders>
            <w:shd w:val="clear" w:color="auto" w:fill="auto"/>
            <w:noWrap/>
            <w:vAlign w:val="bottom"/>
            <w:hideMark/>
          </w:tcPr>
          <w:p w14:paraId="6288683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820" w:type="dxa"/>
            <w:tcBorders>
              <w:top w:val="nil"/>
              <w:left w:val="nil"/>
              <w:bottom w:val="single" w:sz="4" w:space="0" w:color="auto"/>
              <w:right w:val="single" w:sz="4" w:space="0" w:color="auto"/>
            </w:tcBorders>
            <w:shd w:val="clear" w:color="auto" w:fill="auto"/>
            <w:noWrap/>
            <w:vAlign w:val="bottom"/>
            <w:hideMark/>
          </w:tcPr>
          <w:p w14:paraId="2612CEE3"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3A97AA3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315A4DF9" w14:textId="77777777" w:rsidTr="000842F8">
        <w:trPr>
          <w:trHeight w:val="300"/>
        </w:trPr>
        <w:tc>
          <w:tcPr>
            <w:tcW w:w="113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3C1EDCE1"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IR</w:t>
            </w:r>
          </w:p>
        </w:tc>
        <w:tc>
          <w:tcPr>
            <w:tcW w:w="826" w:type="dxa"/>
            <w:tcBorders>
              <w:top w:val="nil"/>
              <w:left w:val="nil"/>
              <w:bottom w:val="single" w:sz="4" w:space="0" w:color="auto"/>
              <w:right w:val="single" w:sz="4" w:space="0" w:color="auto"/>
            </w:tcBorders>
            <w:shd w:val="clear" w:color="auto" w:fill="auto"/>
            <w:noWrap/>
            <w:vAlign w:val="bottom"/>
            <w:hideMark/>
          </w:tcPr>
          <w:p w14:paraId="070C65C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-0.052</w:t>
            </w:r>
          </w:p>
        </w:tc>
        <w:tc>
          <w:tcPr>
            <w:tcW w:w="1080" w:type="dxa"/>
            <w:tcBorders>
              <w:top w:val="nil"/>
              <w:left w:val="nil"/>
              <w:bottom w:val="single" w:sz="4" w:space="0" w:color="auto"/>
              <w:right w:val="single" w:sz="4" w:space="0" w:color="auto"/>
            </w:tcBorders>
            <w:shd w:val="clear" w:color="auto" w:fill="auto"/>
            <w:noWrap/>
            <w:vAlign w:val="bottom"/>
            <w:hideMark/>
          </w:tcPr>
          <w:p w14:paraId="01A8519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0.174</w:t>
            </w:r>
          </w:p>
        </w:tc>
        <w:tc>
          <w:tcPr>
            <w:tcW w:w="960" w:type="dxa"/>
            <w:tcBorders>
              <w:top w:val="nil"/>
              <w:left w:val="nil"/>
              <w:bottom w:val="single" w:sz="4" w:space="0" w:color="auto"/>
              <w:right w:val="single" w:sz="4" w:space="0" w:color="auto"/>
            </w:tcBorders>
            <w:shd w:val="clear" w:color="auto" w:fill="auto"/>
            <w:noWrap/>
            <w:vAlign w:val="bottom"/>
            <w:hideMark/>
          </w:tcPr>
          <w:p w14:paraId="314DE0D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0.291</w:t>
            </w:r>
          </w:p>
        </w:tc>
        <w:tc>
          <w:tcPr>
            <w:tcW w:w="1280" w:type="dxa"/>
            <w:tcBorders>
              <w:top w:val="nil"/>
              <w:left w:val="nil"/>
              <w:bottom w:val="single" w:sz="4" w:space="0" w:color="auto"/>
              <w:right w:val="single" w:sz="4" w:space="0" w:color="auto"/>
            </w:tcBorders>
            <w:shd w:val="clear" w:color="auto" w:fill="auto"/>
            <w:noWrap/>
            <w:vAlign w:val="bottom"/>
            <w:hideMark/>
          </w:tcPr>
          <w:p w14:paraId="13B7AF0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-0.120</w:t>
            </w:r>
          </w:p>
        </w:tc>
        <w:tc>
          <w:tcPr>
            <w:tcW w:w="960" w:type="dxa"/>
            <w:tcBorders>
              <w:top w:val="nil"/>
              <w:left w:val="nil"/>
              <w:bottom w:val="single" w:sz="4" w:space="0" w:color="auto"/>
              <w:right w:val="single" w:sz="4" w:space="0" w:color="auto"/>
            </w:tcBorders>
            <w:shd w:val="clear" w:color="auto" w:fill="auto"/>
            <w:noWrap/>
            <w:vAlign w:val="bottom"/>
            <w:hideMark/>
          </w:tcPr>
          <w:p w14:paraId="08C1E4B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-0.119</w:t>
            </w:r>
          </w:p>
        </w:tc>
        <w:tc>
          <w:tcPr>
            <w:tcW w:w="940" w:type="dxa"/>
            <w:tcBorders>
              <w:top w:val="nil"/>
              <w:left w:val="nil"/>
              <w:bottom w:val="single" w:sz="4" w:space="0" w:color="auto"/>
              <w:right w:val="single" w:sz="4" w:space="0" w:color="auto"/>
            </w:tcBorders>
            <w:shd w:val="clear" w:color="auto" w:fill="auto"/>
            <w:noWrap/>
            <w:vAlign w:val="bottom"/>
            <w:hideMark/>
          </w:tcPr>
          <w:p w14:paraId="116F06E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1.000</w:t>
            </w:r>
          </w:p>
        </w:tc>
        <w:tc>
          <w:tcPr>
            <w:tcW w:w="820" w:type="dxa"/>
            <w:tcBorders>
              <w:top w:val="nil"/>
              <w:left w:val="nil"/>
              <w:bottom w:val="single" w:sz="4" w:space="0" w:color="auto"/>
              <w:right w:val="single" w:sz="4" w:space="0" w:color="auto"/>
            </w:tcBorders>
            <w:shd w:val="clear" w:color="auto" w:fill="auto"/>
            <w:noWrap/>
            <w:vAlign w:val="bottom"/>
            <w:hideMark/>
          </w:tcPr>
          <w:p w14:paraId="6B6958C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nil"/>
              <w:left w:val="nil"/>
              <w:bottom w:val="single" w:sz="4" w:space="0" w:color="auto"/>
              <w:right w:val="single" w:sz="4" w:space="0" w:color="auto"/>
            </w:tcBorders>
            <w:shd w:val="clear" w:color="auto" w:fill="auto"/>
            <w:noWrap/>
            <w:vAlign w:val="bottom"/>
            <w:hideMark/>
          </w:tcPr>
          <w:p w14:paraId="4380702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247935F5" w14:textId="77777777" w:rsidTr="000842F8">
        <w:trPr>
          <w:trHeight w:val="300"/>
        </w:trPr>
        <w:tc>
          <w:tcPr>
            <w:tcW w:w="113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06E14D5"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ER</w:t>
            </w:r>
          </w:p>
        </w:tc>
        <w:tc>
          <w:tcPr>
            <w:tcW w:w="826" w:type="dxa"/>
            <w:tcBorders>
              <w:top w:val="nil"/>
              <w:left w:val="nil"/>
              <w:bottom w:val="single" w:sz="4" w:space="0" w:color="auto"/>
              <w:right w:val="single" w:sz="4" w:space="0" w:color="auto"/>
            </w:tcBorders>
            <w:shd w:val="clear" w:color="auto" w:fill="auto"/>
            <w:noWrap/>
            <w:vAlign w:val="bottom"/>
            <w:hideMark/>
          </w:tcPr>
          <w:p w14:paraId="4A22253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-0.104</w:t>
            </w:r>
          </w:p>
        </w:tc>
        <w:tc>
          <w:tcPr>
            <w:tcW w:w="1080" w:type="dxa"/>
            <w:tcBorders>
              <w:top w:val="nil"/>
              <w:left w:val="nil"/>
              <w:bottom w:val="single" w:sz="4" w:space="0" w:color="auto"/>
              <w:right w:val="single" w:sz="4" w:space="0" w:color="auto"/>
            </w:tcBorders>
            <w:shd w:val="clear" w:color="auto" w:fill="auto"/>
            <w:noWrap/>
            <w:vAlign w:val="bottom"/>
            <w:hideMark/>
          </w:tcPr>
          <w:p w14:paraId="1AFB8AB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-0.009</w:t>
            </w:r>
          </w:p>
        </w:tc>
        <w:tc>
          <w:tcPr>
            <w:tcW w:w="960" w:type="dxa"/>
            <w:tcBorders>
              <w:top w:val="nil"/>
              <w:left w:val="nil"/>
              <w:bottom w:val="single" w:sz="4" w:space="0" w:color="auto"/>
              <w:right w:val="single" w:sz="4" w:space="0" w:color="auto"/>
            </w:tcBorders>
            <w:shd w:val="clear" w:color="auto" w:fill="auto"/>
            <w:noWrap/>
            <w:vAlign w:val="bottom"/>
            <w:hideMark/>
          </w:tcPr>
          <w:p w14:paraId="3F05B4D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0.175</w:t>
            </w:r>
          </w:p>
        </w:tc>
        <w:tc>
          <w:tcPr>
            <w:tcW w:w="1280" w:type="dxa"/>
            <w:tcBorders>
              <w:top w:val="nil"/>
              <w:left w:val="nil"/>
              <w:bottom w:val="single" w:sz="4" w:space="0" w:color="auto"/>
              <w:right w:val="single" w:sz="4" w:space="0" w:color="auto"/>
            </w:tcBorders>
            <w:shd w:val="clear" w:color="auto" w:fill="auto"/>
            <w:noWrap/>
            <w:vAlign w:val="bottom"/>
            <w:hideMark/>
          </w:tcPr>
          <w:p w14:paraId="58F6BF6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-0.104</w:t>
            </w:r>
          </w:p>
        </w:tc>
        <w:tc>
          <w:tcPr>
            <w:tcW w:w="960" w:type="dxa"/>
            <w:tcBorders>
              <w:top w:val="nil"/>
              <w:left w:val="nil"/>
              <w:bottom w:val="single" w:sz="4" w:space="0" w:color="auto"/>
              <w:right w:val="single" w:sz="4" w:space="0" w:color="auto"/>
            </w:tcBorders>
            <w:shd w:val="clear" w:color="auto" w:fill="auto"/>
            <w:noWrap/>
            <w:vAlign w:val="bottom"/>
            <w:hideMark/>
          </w:tcPr>
          <w:p w14:paraId="0D1A51A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0.066</w:t>
            </w:r>
          </w:p>
        </w:tc>
        <w:tc>
          <w:tcPr>
            <w:tcW w:w="940" w:type="dxa"/>
            <w:tcBorders>
              <w:top w:val="nil"/>
              <w:left w:val="nil"/>
              <w:bottom w:val="single" w:sz="4" w:space="0" w:color="auto"/>
              <w:right w:val="single" w:sz="4" w:space="0" w:color="auto"/>
            </w:tcBorders>
            <w:shd w:val="clear" w:color="auto" w:fill="auto"/>
            <w:noWrap/>
            <w:vAlign w:val="bottom"/>
            <w:hideMark/>
          </w:tcPr>
          <w:p w14:paraId="45BA343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0.049</w:t>
            </w:r>
          </w:p>
        </w:tc>
        <w:tc>
          <w:tcPr>
            <w:tcW w:w="820" w:type="dxa"/>
            <w:tcBorders>
              <w:top w:val="nil"/>
              <w:left w:val="nil"/>
              <w:bottom w:val="single" w:sz="4" w:space="0" w:color="auto"/>
              <w:right w:val="single" w:sz="4" w:space="0" w:color="auto"/>
            </w:tcBorders>
            <w:shd w:val="clear" w:color="auto" w:fill="auto"/>
            <w:noWrap/>
            <w:vAlign w:val="bottom"/>
            <w:hideMark/>
          </w:tcPr>
          <w:p w14:paraId="13726B6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1.000</w:t>
            </w:r>
          </w:p>
        </w:tc>
        <w:tc>
          <w:tcPr>
            <w:tcW w:w="980" w:type="dxa"/>
            <w:tcBorders>
              <w:top w:val="nil"/>
              <w:left w:val="nil"/>
              <w:bottom w:val="single" w:sz="4" w:space="0" w:color="auto"/>
              <w:right w:val="single" w:sz="4" w:space="0" w:color="auto"/>
            </w:tcBorders>
            <w:shd w:val="clear" w:color="auto" w:fill="auto"/>
            <w:noWrap/>
            <w:vAlign w:val="bottom"/>
            <w:hideMark/>
          </w:tcPr>
          <w:p w14:paraId="278E986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2BDB49E4" w14:textId="77777777" w:rsidTr="000842F8">
        <w:trPr>
          <w:trHeight w:val="300"/>
        </w:trPr>
        <w:tc>
          <w:tcPr>
            <w:tcW w:w="1134"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5917B49F"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Inv</w:t>
            </w:r>
          </w:p>
        </w:tc>
        <w:tc>
          <w:tcPr>
            <w:tcW w:w="826" w:type="dxa"/>
            <w:tcBorders>
              <w:top w:val="nil"/>
              <w:left w:val="nil"/>
              <w:bottom w:val="single" w:sz="4" w:space="0" w:color="auto"/>
              <w:right w:val="single" w:sz="4" w:space="0" w:color="auto"/>
            </w:tcBorders>
            <w:shd w:val="clear" w:color="auto" w:fill="auto"/>
            <w:noWrap/>
            <w:vAlign w:val="bottom"/>
            <w:hideMark/>
          </w:tcPr>
          <w:p w14:paraId="7D790F9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-0.077</w:t>
            </w:r>
          </w:p>
        </w:tc>
        <w:tc>
          <w:tcPr>
            <w:tcW w:w="1080" w:type="dxa"/>
            <w:tcBorders>
              <w:top w:val="nil"/>
              <w:left w:val="nil"/>
              <w:bottom w:val="single" w:sz="4" w:space="0" w:color="auto"/>
              <w:right w:val="single" w:sz="4" w:space="0" w:color="auto"/>
            </w:tcBorders>
            <w:shd w:val="clear" w:color="auto" w:fill="auto"/>
            <w:noWrap/>
            <w:vAlign w:val="bottom"/>
            <w:hideMark/>
          </w:tcPr>
          <w:p w14:paraId="2857761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-0.145</w:t>
            </w:r>
          </w:p>
        </w:tc>
        <w:tc>
          <w:tcPr>
            <w:tcW w:w="960" w:type="dxa"/>
            <w:tcBorders>
              <w:top w:val="nil"/>
              <w:left w:val="nil"/>
              <w:bottom w:val="single" w:sz="4" w:space="0" w:color="auto"/>
              <w:right w:val="single" w:sz="4" w:space="0" w:color="auto"/>
            </w:tcBorders>
            <w:shd w:val="clear" w:color="auto" w:fill="auto"/>
            <w:noWrap/>
            <w:vAlign w:val="bottom"/>
            <w:hideMark/>
          </w:tcPr>
          <w:p w14:paraId="3E5AE5D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0.191</w:t>
            </w:r>
          </w:p>
        </w:tc>
        <w:tc>
          <w:tcPr>
            <w:tcW w:w="1280" w:type="dxa"/>
            <w:tcBorders>
              <w:top w:val="nil"/>
              <w:left w:val="nil"/>
              <w:bottom w:val="single" w:sz="4" w:space="0" w:color="auto"/>
              <w:right w:val="single" w:sz="4" w:space="0" w:color="auto"/>
            </w:tcBorders>
            <w:shd w:val="clear" w:color="auto" w:fill="auto"/>
            <w:noWrap/>
            <w:vAlign w:val="bottom"/>
            <w:hideMark/>
          </w:tcPr>
          <w:p w14:paraId="402F4E0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-0.231</w:t>
            </w:r>
          </w:p>
        </w:tc>
        <w:tc>
          <w:tcPr>
            <w:tcW w:w="960" w:type="dxa"/>
            <w:tcBorders>
              <w:top w:val="nil"/>
              <w:left w:val="nil"/>
              <w:bottom w:val="single" w:sz="4" w:space="0" w:color="auto"/>
              <w:right w:val="single" w:sz="4" w:space="0" w:color="auto"/>
            </w:tcBorders>
            <w:shd w:val="clear" w:color="auto" w:fill="auto"/>
            <w:noWrap/>
            <w:vAlign w:val="bottom"/>
            <w:hideMark/>
          </w:tcPr>
          <w:p w14:paraId="71D05659"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0.574</w:t>
            </w:r>
          </w:p>
        </w:tc>
        <w:tc>
          <w:tcPr>
            <w:tcW w:w="940" w:type="dxa"/>
            <w:tcBorders>
              <w:top w:val="nil"/>
              <w:left w:val="nil"/>
              <w:bottom w:val="single" w:sz="4" w:space="0" w:color="auto"/>
              <w:right w:val="single" w:sz="4" w:space="0" w:color="auto"/>
            </w:tcBorders>
            <w:shd w:val="clear" w:color="auto" w:fill="auto"/>
            <w:noWrap/>
            <w:vAlign w:val="bottom"/>
            <w:hideMark/>
          </w:tcPr>
          <w:p w14:paraId="608D9A4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-0.067</w:t>
            </w:r>
          </w:p>
        </w:tc>
        <w:tc>
          <w:tcPr>
            <w:tcW w:w="820" w:type="dxa"/>
            <w:tcBorders>
              <w:top w:val="nil"/>
              <w:left w:val="nil"/>
              <w:bottom w:val="single" w:sz="4" w:space="0" w:color="auto"/>
              <w:right w:val="single" w:sz="4" w:space="0" w:color="auto"/>
            </w:tcBorders>
            <w:shd w:val="clear" w:color="auto" w:fill="auto"/>
            <w:noWrap/>
            <w:vAlign w:val="bottom"/>
            <w:hideMark/>
          </w:tcPr>
          <w:p w14:paraId="3365737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0.377</w:t>
            </w:r>
          </w:p>
        </w:tc>
        <w:tc>
          <w:tcPr>
            <w:tcW w:w="980" w:type="dxa"/>
            <w:tcBorders>
              <w:top w:val="nil"/>
              <w:left w:val="nil"/>
              <w:bottom w:val="single" w:sz="4" w:space="0" w:color="auto"/>
              <w:right w:val="single" w:sz="4" w:space="0" w:color="auto"/>
            </w:tcBorders>
            <w:shd w:val="clear" w:color="auto" w:fill="auto"/>
            <w:noWrap/>
            <w:vAlign w:val="bottom"/>
            <w:hideMark/>
          </w:tcPr>
          <w:p w14:paraId="560C2B0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1.000</w:t>
            </w:r>
          </w:p>
        </w:tc>
      </w:tr>
    </w:tbl>
    <w:p w14:paraId="16AE78F6" w14:textId="77777777" w:rsidR="00B7250E" w:rsidRPr="00477614" w:rsidRDefault="00B7250E" w:rsidP="00B7250E">
      <w:pPr>
        <w:spacing w:before="120" w:after="120" w:line="360" w:lineRule="auto"/>
        <w:jc w:val="both"/>
        <w:rPr>
          <w:rFonts w:ascii="Times New Roman" w:hAnsi="Times New Roman"/>
          <w:sz w:val="24"/>
          <w:szCs w:val="24"/>
        </w:rPr>
      </w:pPr>
    </w:p>
    <w:p w14:paraId="7633940B" w14:textId="43D0ADA8" w:rsidR="00B7250E" w:rsidRDefault="00B7250E" w:rsidP="00CE50D6">
      <w:pPr>
        <w:widowControl w:val="0"/>
        <w:autoSpaceDE w:val="0"/>
        <w:autoSpaceDN w:val="0"/>
        <w:adjustRightInd w:val="0"/>
        <w:spacing w:before="120" w:after="120" w:line="360" w:lineRule="auto"/>
        <w:ind w:firstLine="720"/>
        <w:jc w:val="both"/>
        <w:rPr>
          <w:rFonts w:ascii="Times New Roman" w:hAnsi="Times New Roman"/>
          <w:bCs/>
          <w:sz w:val="24"/>
          <w:szCs w:val="24"/>
        </w:rPr>
      </w:pPr>
      <w:r w:rsidRPr="00477614">
        <w:rPr>
          <w:rFonts w:ascii="Times New Roman" w:hAnsi="Times New Roman"/>
          <w:bCs/>
          <w:sz w:val="24"/>
          <w:szCs w:val="24"/>
        </w:rPr>
        <w:t>Table 3b shows the correlation matrix of the variables for the data of developed countries. The highest correlation exists between Official Exchange rate and Gross Fixed Capital Formation. The value for correlation is 0.988 which means that a strong (positive) correlation exists between Official Exchange rate and Gross Fixed Capital Formation (which are both independent variables). The lowest correlation exists between Lending Interest rate (IR) and Official Exchange rate (ER). The value for correlation is -0.009 which means that a weak (negative) correlation exists between Lending Interest rate (IR) and Official Exchange rate (ER) which are both independent variables.</w:t>
      </w:r>
    </w:p>
    <w:p w14:paraId="37A2E258" w14:textId="45B494CE" w:rsidR="00CF0039" w:rsidRDefault="00CF0039" w:rsidP="00CE50D6">
      <w:pPr>
        <w:widowControl w:val="0"/>
        <w:autoSpaceDE w:val="0"/>
        <w:autoSpaceDN w:val="0"/>
        <w:adjustRightInd w:val="0"/>
        <w:spacing w:before="120" w:after="120" w:line="360" w:lineRule="auto"/>
        <w:ind w:firstLine="720"/>
        <w:jc w:val="both"/>
        <w:rPr>
          <w:rFonts w:ascii="Times New Roman" w:hAnsi="Times New Roman"/>
          <w:bCs/>
          <w:sz w:val="24"/>
          <w:szCs w:val="24"/>
        </w:rPr>
      </w:pPr>
    </w:p>
    <w:p w14:paraId="3BBD769B" w14:textId="6E7BF4FE" w:rsidR="00CF0039" w:rsidRDefault="00CF0039" w:rsidP="00CE50D6">
      <w:pPr>
        <w:widowControl w:val="0"/>
        <w:autoSpaceDE w:val="0"/>
        <w:autoSpaceDN w:val="0"/>
        <w:adjustRightInd w:val="0"/>
        <w:spacing w:before="120" w:after="120" w:line="360" w:lineRule="auto"/>
        <w:ind w:firstLine="720"/>
        <w:jc w:val="both"/>
        <w:rPr>
          <w:rFonts w:ascii="Times New Roman" w:hAnsi="Times New Roman"/>
          <w:bCs/>
          <w:sz w:val="24"/>
          <w:szCs w:val="24"/>
        </w:rPr>
      </w:pPr>
    </w:p>
    <w:p w14:paraId="2472A890" w14:textId="5DB9728E" w:rsidR="00CF0039" w:rsidRDefault="00CF0039" w:rsidP="00CE50D6">
      <w:pPr>
        <w:widowControl w:val="0"/>
        <w:autoSpaceDE w:val="0"/>
        <w:autoSpaceDN w:val="0"/>
        <w:adjustRightInd w:val="0"/>
        <w:spacing w:before="120" w:after="120" w:line="360" w:lineRule="auto"/>
        <w:ind w:firstLine="720"/>
        <w:jc w:val="both"/>
        <w:rPr>
          <w:rFonts w:ascii="Times New Roman" w:hAnsi="Times New Roman"/>
          <w:bCs/>
          <w:sz w:val="24"/>
          <w:szCs w:val="24"/>
        </w:rPr>
      </w:pPr>
    </w:p>
    <w:p w14:paraId="2E6C8E0D" w14:textId="159241BF" w:rsidR="00CF0039" w:rsidRDefault="00CF0039" w:rsidP="00CE50D6">
      <w:pPr>
        <w:widowControl w:val="0"/>
        <w:autoSpaceDE w:val="0"/>
        <w:autoSpaceDN w:val="0"/>
        <w:adjustRightInd w:val="0"/>
        <w:spacing w:before="120" w:after="120" w:line="360" w:lineRule="auto"/>
        <w:ind w:firstLine="720"/>
        <w:jc w:val="both"/>
        <w:rPr>
          <w:rFonts w:ascii="Times New Roman" w:hAnsi="Times New Roman"/>
          <w:bCs/>
          <w:sz w:val="24"/>
          <w:szCs w:val="24"/>
        </w:rPr>
      </w:pPr>
    </w:p>
    <w:p w14:paraId="26F0F8A2" w14:textId="77777777" w:rsidR="00CF0039" w:rsidRDefault="00CF0039" w:rsidP="00CE50D6">
      <w:pPr>
        <w:widowControl w:val="0"/>
        <w:autoSpaceDE w:val="0"/>
        <w:autoSpaceDN w:val="0"/>
        <w:adjustRightInd w:val="0"/>
        <w:spacing w:before="120" w:after="120" w:line="360" w:lineRule="auto"/>
        <w:ind w:firstLine="720"/>
        <w:jc w:val="both"/>
        <w:rPr>
          <w:rFonts w:ascii="Times New Roman" w:hAnsi="Times New Roman"/>
          <w:bCs/>
          <w:sz w:val="24"/>
          <w:szCs w:val="24"/>
        </w:rPr>
      </w:pPr>
    </w:p>
    <w:tbl>
      <w:tblPr>
        <w:tblW w:w="8964" w:type="dxa"/>
        <w:tblInd w:w="108" w:type="dxa"/>
        <w:tblLook w:val="04A0" w:firstRow="1" w:lastRow="0" w:firstColumn="1" w:lastColumn="0" w:noHBand="0" w:noVBand="1"/>
      </w:tblPr>
      <w:tblGrid>
        <w:gridCol w:w="1160"/>
        <w:gridCol w:w="980"/>
        <w:gridCol w:w="1280"/>
        <w:gridCol w:w="960"/>
        <w:gridCol w:w="960"/>
        <w:gridCol w:w="960"/>
        <w:gridCol w:w="960"/>
        <w:gridCol w:w="960"/>
        <w:gridCol w:w="744"/>
      </w:tblGrid>
      <w:tr w:rsidR="00B7250E" w:rsidRPr="00477614" w14:paraId="0DFB8B54" w14:textId="77777777" w:rsidTr="000842F8">
        <w:trPr>
          <w:trHeight w:val="288"/>
        </w:trPr>
        <w:tc>
          <w:tcPr>
            <w:tcW w:w="1160" w:type="dxa"/>
            <w:tcBorders>
              <w:top w:val="nil"/>
              <w:left w:val="nil"/>
              <w:bottom w:val="nil"/>
              <w:right w:val="nil"/>
            </w:tcBorders>
            <w:shd w:val="clear" w:color="auto" w:fill="auto"/>
            <w:noWrap/>
            <w:vAlign w:val="bottom"/>
            <w:hideMark/>
          </w:tcPr>
          <w:p w14:paraId="33C37165"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r w:rsidRPr="00477614">
              <w:rPr>
                <w:rFonts w:ascii="Times New Roman" w:eastAsia="Times New Roman" w:hAnsi="Times New Roman"/>
                <w:b/>
                <w:bCs/>
                <w:color w:val="000000"/>
                <w:lang w:val="en-PK" w:eastAsia="en-PK"/>
              </w:rPr>
              <w:lastRenderedPageBreak/>
              <w:t xml:space="preserve">Table </w:t>
            </w:r>
            <w:r w:rsidRPr="00477614">
              <w:rPr>
                <w:rFonts w:ascii="Times New Roman" w:eastAsia="Times New Roman" w:hAnsi="Times New Roman"/>
                <w:b/>
                <w:bCs/>
                <w:color w:val="000000"/>
                <w:lang w:eastAsia="en-PK"/>
              </w:rPr>
              <w:t>3</w:t>
            </w:r>
            <w:r w:rsidRPr="00477614">
              <w:rPr>
                <w:rFonts w:ascii="Times New Roman" w:eastAsia="Times New Roman" w:hAnsi="Times New Roman"/>
                <w:b/>
                <w:bCs/>
                <w:color w:val="000000"/>
                <w:lang w:val="en-PK" w:eastAsia="en-PK"/>
              </w:rPr>
              <w:t>c</w:t>
            </w:r>
          </w:p>
        </w:tc>
        <w:tc>
          <w:tcPr>
            <w:tcW w:w="980" w:type="dxa"/>
            <w:tcBorders>
              <w:top w:val="nil"/>
              <w:left w:val="nil"/>
              <w:bottom w:val="nil"/>
              <w:right w:val="nil"/>
            </w:tcBorders>
            <w:shd w:val="clear" w:color="auto" w:fill="auto"/>
            <w:noWrap/>
            <w:vAlign w:val="bottom"/>
            <w:hideMark/>
          </w:tcPr>
          <w:p w14:paraId="6BE1EBDB"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p>
        </w:tc>
        <w:tc>
          <w:tcPr>
            <w:tcW w:w="1280" w:type="dxa"/>
            <w:tcBorders>
              <w:top w:val="nil"/>
              <w:left w:val="nil"/>
              <w:bottom w:val="nil"/>
              <w:right w:val="nil"/>
            </w:tcBorders>
            <w:shd w:val="clear" w:color="auto" w:fill="auto"/>
            <w:noWrap/>
            <w:vAlign w:val="bottom"/>
            <w:hideMark/>
          </w:tcPr>
          <w:p w14:paraId="55222B4A"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1AE3A41B"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2A1B5AB4"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76737C63"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4777C95E"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5974E819"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744" w:type="dxa"/>
            <w:tcBorders>
              <w:top w:val="nil"/>
              <w:left w:val="nil"/>
              <w:bottom w:val="nil"/>
              <w:right w:val="nil"/>
            </w:tcBorders>
            <w:shd w:val="clear" w:color="auto" w:fill="auto"/>
            <w:noWrap/>
            <w:vAlign w:val="bottom"/>
            <w:hideMark/>
          </w:tcPr>
          <w:p w14:paraId="74F8F5D3"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4AB68A98" w14:textId="77777777" w:rsidTr="000842F8">
        <w:trPr>
          <w:trHeight w:val="288"/>
        </w:trPr>
        <w:tc>
          <w:tcPr>
            <w:tcW w:w="4380" w:type="dxa"/>
            <w:gridSpan w:val="4"/>
            <w:tcBorders>
              <w:top w:val="nil"/>
              <w:left w:val="nil"/>
              <w:bottom w:val="nil"/>
              <w:right w:val="nil"/>
            </w:tcBorders>
            <w:shd w:val="clear" w:color="auto" w:fill="auto"/>
            <w:noWrap/>
            <w:vAlign w:val="bottom"/>
            <w:hideMark/>
          </w:tcPr>
          <w:p w14:paraId="061CC9BF"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r w:rsidRPr="00477614">
              <w:rPr>
                <w:rFonts w:ascii="Times New Roman" w:eastAsia="Times New Roman" w:hAnsi="Times New Roman"/>
                <w:i/>
                <w:iCs/>
                <w:color w:val="000000"/>
                <w:lang w:val="en-PK" w:eastAsia="en-PK"/>
              </w:rPr>
              <w:t>Correlation Matrix: Developing Countries</w:t>
            </w:r>
          </w:p>
        </w:tc>
        <w:tc>
          <w:tcPr>
            <w:tcW w:w="960" w:type="dxa"/>
            <w:tcBorders>
              <w:top w:val="nil"/>
              <w:left w:val="nil"/>
              <w:bottom w:val="nil"/>
              <w:right w:val="nil"/>
            </w:tcBorders>
            <w:shd w:val="clear" w:color="auto" w:fill="auto"/>
            <w:noWrap/>
            <w:vAlign w:val="bottom"/>
            <w:hideMark/>
          </w:tcPr>
          <w:p w14:paraId="197448A8" w14:textId="77777777" w:rsidR="00B7250E" w:rsidRPr="00477614" w:rsidRDefault="00B7250E" w:rsidP="000842F8">
            <w:pPr>
              <w:spacing w:after="0" w:line="240" w:lineRule="auto"/>
              <w:rPr>
                <w:rFonts w:ascii="Times New Roman" w:eastAsia="Times New Roman" w:hAnsi="Times New Roman"/>
                <w:i/>
                <w:iCs/>
                <w:color w:val="000000"/>
                <w:lang w:val="en-PK" w:eastAsia="en-PK"/>
              </w:rPr>
            </w:pPr>
          </w:p>
        </w:tc>
        <w:tc>
          <w:tcPr>
            <w:tcW w:w="960" w:type="dxa"/>
            <w:tcBorders>
              <w:top w:val="nil"/>
              <w:left w:val="nil"/>
              <w:bottom w:val="nil"/>
              <w:right w:val="nil"/>
            </w:tcBorders>
            <w:shd w:val="clear" w:color="auto" w:fill="auto"/>
            <w:noWrap/>
            <w:vAlign w:val="bottom"/>
            <w:hideMark/>
          </w:tcPr>
          <w:p w14:paraId="1D140536"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2418BA97"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960" w:type="dxa"/>
            <w:tcBorders>
              <w:top w:val="nil"/>
              <w:left w:val="nil"/>
              <w:bottom w:val="nil"/>
              <w:right w:val="nil"/>
            </w:tcBorders>
            <w:shd w:val="clear" w:color="auto" w:fill="auto"/>
            <w:noWrap/>
            <w:vAlign w:val="bottom"/>
            <w:hideMark/>
          </w:tcPr>
          <w:p w14:paraId="63BB01C1"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c>
          <w:tcPr>
            <w:tcW w:w="744" w:type="dxa"/>
            <w:tcBorders>
              <w:top w:val="nil"/>
              <w:left w:val="nil"/>
              <w:bottom w:val="nil"/>
              <w:right w:val="nil"/>
            </w:tcBorders>
            <w:shd w:val="clear" w:color="auto" w:fill="auto"/>
            <w:noWrap/>
            <w:vAlign w:val="bottom"/>
            <w:hideMark/>
          </w:tcPr>
          <w:p w14:paraId="183F2D38" w14:textId="77777777" w:rsidR="00B7250E" w:rsidRPr="00477614" w:rsidRDefault="00B7250E" w:rsidP="000842F8">
            <w:pPr>
              <w:spacing w:after="0" w:line="240" w:lineRule="auto"/>
              <w:rPr>
                <w:rFonts w:ascii="Times New Roman" w:eastAsia="Times New Roman" w:hAnsi="Times New Roman"/>
                <w:sz w:val="20"/>
                <w:szCs w:val="20"/>
                <w:lang w:val="en-PK" w:eastAsia="en-PK"/>
              </w:rPr>
            </w:pPr>
          </w:p>
        </w:tc>
      </w:tr>
      <w:tr w:rsidR="00B7250E" w:rsidRPr="00477614" w14:paraId="763E8114" w14:textId="77777777" w:rsidTr="000842F8">
        <w:trPr>
          <w:trHeight w:val="300"/>
        </w:trPr>
        <w:tc>
          <w:tcPr>
            <w:tcW w:w="1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FCD7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80" w:type="dxa"/>
            <w:tcBorders>
              <w:top w:val="single" w:sz="4" w:space="0" w:color="auto"/>
              <w:left w:val="nil"/>
              <w:bottom w:val="single" w:sz="8" w:space="0" w:color="auto"/>
              <w:right w:val="single" w:sz="4" w:space="0" w:color="auto"/>
            </w:tcBorders>
            <w:shd w:val="clear" w:color="auto" w:fill="auto"/>
            <w:noWrap/>
            <w:vAlign w:val="center"/>
            <w:hideMark/>
          </w:tcPr>
          <w:p w14:paraId="25AA7626"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GDP</w:t>
            </w:r>
          </w:p>
        </w:tc>
        <w:tc>
          <w:tcPr>
            <w:tcW w:w="1280" w:type="dxa"/>
            <w:tcBorders>
              <w:top w:val="single" w:sz="4" w:space="0" w:color="auto"/>
              <w:left w:val="nil"/>
              <w:bottom w:val="single" w:sz="8" w:space="0" w:color="auto"/>
              <w:right w:val="single" w:sz="4" w:space="0" w:color="auto"/>
            </w:tcBorders>
            <w:shd w:val="clear" w:color="auto" w:fill="auto"/>
            <w:noWrap/>
            <w:vAlign w:val="center"/>
            <w:hideMark/>
          </w:tcPr>
          <w:p w14:paraId="17834575"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Infl</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220C4F14"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Unemp</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4D42873C"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MS</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0C4AE1E4"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Sav</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2FC89A2E"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IR</w:t>
            </w:r>
          </w:p>
        </w:tc>
        <w:tc>
          <w:tcPr>
            <w:tcW w:w="960" w:type="dxa"/>
            <w:tcBorders>
              <w:top w:val="single" w:sz="4" w:space="0" w:color="auto"/>
              <w:left w:val="nil"/>
              <w:bottom w:val="single" w:sz="8" w:space="0" w:color="auto"/>
              <w:right w:val="single" w:sz="4" w:space="0" w:color="auto"/>
            </w:tcBorders>
            <w:shd w:val="clear" w:color="auto" w:fill="auto"/>
            <w:noWrap/>
            <w:vAlign w:val="center"/>
            <w:hideMark/>
          </w:tcPr>
          <w:p w14:paraId="3DCFB2F3"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ER</w:t>
            </w:r>
          </w:p>
        </w:tc>
        <w:tc>
          <w:tcPr>
            <w:tcW w:w="744" w:type="dxa"/>
            <w:tcBorders>
              <w:top w:val="single" w:sz="4" w:space="0" w:color="auto"/>
              <w:left w:val="nil"/>
              <w:bottom w:val="single" w:sz="8" w:space="0" w:color="auto"/>
              <w:right w:val="single" w:sz="4" w:space="0" w:color="auto"/>
            </w:tcBorders>
            <w:shd w:val="clear" w:color="auto" w:fill="auto"/>
            <w:noWrap/>
            <w:vAlign w:val="center"/>
            <w:hideMark/>
          </w:tcPr>
          <w:p w14:paraId="6410DEC1"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Inv</w:t>
            </w:r>
          </w:p>
        </w:tc>
      </w:tr>
      <w:tr w:rsidR="00B7250E" w:rsidRPr="00477614" w14:paraId="1F3033CC" w14:textId="77777777" w:rsidTr="000842F8">
        <w:trPr>
          <w:trHeight w:val="300"/>
        </w:trPr>
        <w:tc>
          <w:tcPr>
            <w:tcW w:w="1160" w:type="dxa"/>
            <w:tcBorders>
              <w:top w:val="nil"/>
              <w:left w:val="single" w:sz="4" w:space="0" w:color="auto"/>
              <w:bottom w:val="single" w:sz="8" w:space="0" w:color="auto"/>
              <w:right w:val="single" w:sz="4" w:space="0" w:color="auto"/>
            </w:tcBorders>
            <w:shd w:val="clear" w:color="auto" w:fill="auto"/>
            <w:noWrap/>
            <w:vAlign w:val="center"/>
            <w:hideMark/>
          </w:tcPr>
          <w:p w14:paraId="56EADCD7"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GDP</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0B27189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14:paraId="75E8508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C66DAF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0EAC99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445E9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ED1A7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21E65F5"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744" w:type="dxa"/>
            <w:tcBorders>
              <w:top w:val="single" w:sz="4" w:space="0" w:color="auto"/>
              <w:left w:val="nil"/>
              <w:bottom w:val="single" w:sz="4" w:space="0" w:color="auto"/>
              <w:right w:val="single" w:sz="4" w:space="0" w:color="auto"/>
            </w:tcBorders>
            <w:shd w:val="clear" w:color="auto" w:fill="auto"/>
            <w:noWrap/>
            <w:vAlign w:val="bottom"/>
            <w:hideMark/>
          </w:tcPr>
          <w:p w14:paraId="733A508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0F36BAB5" w14:textId="77777777" w:rsidTr="000842F8">
        <w:trPr>
          <w:trHeight w:val="300"/>
        </w:trPr>
        <w:tc>
          <w:tcPr>
            <w:tcW w:w="116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173FCA31"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Infl</w:t>
            </w:r>
          </w:p>
        </w:tc>
        <w:tc>
          <w:tcPr>
            <w:tcW w:w="980" w:type="dxa"/>
            <w:tcBorders>
              <w:top w:val="nil"/>
              <w:left w:val="nil"/>
              <w:bottom w:val="single" w:sz="4" w:space="0" w:color="auto"/>
              <w:right w:val="single" w:sz="4" w:space="0" w:color="auto"/>
            </w:tcBorders>
            <w:shd w:val="clear" w:color="auto" w:fill="auto"/>
            <w:noWrap/>
            <w:vAlign w:val="bottom"/>
            <w:hideMark/>
          </w:tcPr>
          <w:p w14:paraId="053C6C4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0.10</w:t>
            </w:r>
          </w:p>
        </w:tc>
        <w:tc>
          <w:tcPr>
            <w:tcW w:w="1280" w:type="dxa"/>
            <w:tcBorders>
              <w:top w:val="nil"/>
              <w:left w:val="nil"/>
              <w:bottom w:val="single" w:sz="4" w:space="0" w:color="auto"/>
              <w:right w:val="single" w:sz="4" w:space="0" w:color="auto"/>
            </w:tcBorders>
            <w:shd w:val="clear" w:color="auto" w:fill="auto"/>
            <w:noWrap/>
            <w:vAlign w:val="bottom"/>
            <w:hideMark/>
          </w:tcPr>
          <w:p w14:paraId="7A13B02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059640A"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605FC35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54D626DD"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369DDDF4"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6158A22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744" w:type="dxa"/>
            <w:tcBorders>
              <w:top w:val="nil"/>
              <w:left w:val="nil"/>
              <w:bottom w:val="single" w:sz="4" w:space="0" w:color="auto"/>
              <w:right w:val="single" w:sz="4" w:space="0" w:color="auto"/>
            </w:tcBorders>
            <w:shd w:val="clear" w:color="auto" w:fill="auto"/>
            <w:noWrap/>
            <w:vAlign w:val="bottom"/>
            <w:hideMark/>
          </w:tcPr>
          <w:p w14:paraId="2052453B"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0ABC7581" w14:textId="77777777" w:rsidTr="000842F8">
        <w:trPr>
          <w:trHeight w:val="300"/>
        </w:trPr>
        <w:tc>
          <w:tcPr>
            <w:tcW w:w="116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1A5762A"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Unemp</w:t>
            </w:r>
          </w:p>
        </w:tc>
        <w:tc>
          <w:tcPr>
            <w:tcW w:w="980" w:type="dxa"/>
            <w:tcBorders>
              <w:top w:val="nil"/>
              <w:left w:val="nil"/>
              <w:bottom w:val="single" w:sz="4" w:space="0" w:color="auto"/>
              <w:right w:val="single" w:sz="4" w:space="0" w:color="auto"/>
            </w:tcBorders>
            <w:shd w:val="clear" w:color="auto" w:fill="auto"/>
            <w:noWrap/>
            <w:vAlign w:val="bottom"/>
            <w:hideMark/>
          </w:tcPr>
          <w:p w14:paraId="03B2FCE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-0.09</w:t>
            </w:r>
          </w:p>
        </w:tc>
        <w:tc>
          <w:tcPr>
            <w:tcW w:w="1280" w:type="dxa"/>
            <w:tcBorders>
              <w:top w:val="nil"/>
              <w:left w:val="nil"/>
              <w:bottom w:val="single" w:sz="4" w:space="0" w:color="auto"/>
              <w:right w:val="single" w:sz="4" w:space="0" w:color="auto"/>
            </w:tcBorders>
            <w:shd w:val="clear" w:color="auto" w:fill="auto"/>
            <w:noWrap/>
            <w:vAlign w:val="bottom"/>
            <w:hideMark/>
          </w:tcPr>
          <w:p w14:paraId="049C127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-0.13</w:t>
            </w:r>
          </w:p>
        </w:tc>
        <w:tc>
          <w:tcPr>
            <w:tcW w:w="960" w:type="dxa"/>
            <w:tcBorders>
              <w:top w:val="nil"/>
              <w:left w:val="nil"/>
              <w:bottom w:val="single" w:sz="4" w:space="0" w:color="auto"/>
              <w:right w:val="single" w:sz="4" w:space="0" w:color="auto"/>
            </w:tcBorders>
            <w:shd w:val="clear" w:color="auto" w:fill="auto"/>
            <w:noWrap/>
            <w:vAlign w:val="bottom"/>
            <w:hideMark/>
          </w:tcPr>
          <w:p w14:paraId="727E1B9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w:t>
            </w:r>
          </w:p>
        </w:tc>
        <w:tc>
          <w:tcPr>
            <w:tcW w:w="960" w:type="dxa"/>
            <w:tcBorders>
              <w:top w:val="nil"/>
              <w:left w:val="nil"/>
              <w:bottom w:val="single" w:sz="4" w:space="0" w:color="auto"/>
              <w:right w:val="single" w:sz="4" w:space="0" w:color="auto"/>
            </w:tcBorders>
            <w:shd w:val="clear" w:color="auto" w:fill="auto"/>
            <w:noWrap/>
            <w:vAlign w:val="bottom"/>
            <w:hideMark/>
          </w:tcPr>
          <w:p w14:paraId="6AF4D24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4D33118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3B355DDC"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095EA2A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744" w:type="dxa"/>
            <w:tcBorders>
              <w:top w:val="nil"/>
              <w:left w:val="nil"/>
              <w:bottom w:val="single" w:sz="4" w:space="0" w:color="auto"/>
              <w:right w:val="single" w:sz="4" w:space="0" w:color="auto"/>
            </w:tcBorders>
            <w:shd w:val="clear" w:color="auto" w:fill="auto"/>
            <w:noWrap/>
            <w:vAlign w:val="bottom"/>
            <w:hideMark/>
          </w:tcPr>
          <w:p w14:paraId="0E91CEF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4C22A0A6" w14:textId="77777777" w:rsidTr="000842F8">
        <w:trPr>
          <w:trHeight w:val="300"/>
        </w:trPr>
        <w:tc>
          <w:tcPr>
            <w:tcW w:w="116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7AF47EB2"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MS</w:t>
            </w:r>
          </w:p>
        </w:tc>
        <w:tc>
          <w:tcPr>
            <w:tcW w:w="980" w:type="dxa"/>
            <w:tcBorders>
              <w:top w:val="nil"/>
              <w:left w:val="nil"/>
              <w:bottom w:val="single" w:sz="4" w:space="0" w:color="auto"/>
              <w:right w:val="single" w:sz="4" w:space="0" w:color="auto"/>
            </w:tcBorders>
            <w:shd w:val="clear" w:color="auto" w:fill="auto"/>
            <w:noWrap/>
            <w:vAlign w:val="bottom"/>
            <w:hideMark/>
          </w:tcPr>
          <w:p w14:paraId="10AD72A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0.00</w:t>
            </w:r>
          </w:p>
        </w:tc>
        <w:tc>
          <w:tcPr>
            <w:tcW w:w="1280" w:type="dxa"/>
            <w:tcBorders>
              <w:top w:val="nil"/>
              <w:left w:val="nil"/>
              <w:bottom w:val="single" w:sz="4" w:space="0" w:color="auto"/>
              <w:right w:val="single" w:sz="4" w:space="0" w:color="auto"/>
            </w:tcBorders>
            <w:shd w:val="clear" w:color="auto" w:fill="auto"/>
            <w:noWrap/>
            <w:vAlign w:val="bottom"/>
            <w:hideMark/>
          </w:tcPr>
          <w:p w14:paraId="6913E0B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-0.20</w:t>
            </w:r>
          </w:p>
        </w:tc>
        <w:tc>
          <w:tcPr>
            <w:tcW w:w="960" w:type="dxa"/>
            <w:tcBorders>
              <w:top w:val="nil"/>
              <w:left w:val="nil"/>
              <w:bottom w:val="single" w:sz="4" w:space="0" w:color="auto"/>
              <w:right w:val="single" w:sz="4" w:space="0" w:color="auto"/>
            </w:tcBorders>
            <w:shd w:val="clear" w:color="auto" w:fill="auto"/>
            <w:noWrap/>
            <w:vAlign w:val="bottom"/>
            <w:hideMark/>
          </w:tcPr>
          <w:p w14:paraId="3AA0658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-0.06</w:t>
            </w:r>
          </w:p>
        </w:tc>
        <w:tc>
          <w:tcPr>
            <w:tcW w:w="960" w:type="dxa"/>
            <w:tcBorders>
              <w:top w:val="nil"/>
              <w:left w:val="nil"/>
              <w:bottom w:val="single" w:sz="4" w:space="0" w:color="auto"/>
              <w:right w:val="single" w:sz="4" w:space="0" w:color="auto"/>
            </w:tcBorders>
            <w:shd w:val="clear" w:color="auto" w:fill="auto"/>
            <w:noWrap/>
            <w:vAlign w:val="bottom"/>
            <w:hideMark/>
          </w:tcPr>
          <w:p w14:paraId="3662F95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w:t>
            </w:r>
          </w:p>
        </w:tc>
        <w:tc>
          <w:tcPr>
            <w:tcW w:w="960" w:type="dxa"/>
            <w:tcBorders>
              <w:top w:val="nil"/>
              <w:left w:val="nil"/>
              <w:bottom w:val="single" w:sz="4" w:space="0" w:color="auto"/>
              <w:right w:val="single" w:sz="4" w:space="0" w:color="auto"/>
            </w:tcBorders>
            <w:shd w:val="clear" w:color="auto" w:fill="auto"/>
            <w:noWrap/>
            <w:vAlign w:val="bottom"/>
            <w:hideMark/>
          </w:tcPr>
          <w:p w14:paraId="0E03E1D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45FB8BCF"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5E2F5F7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744" w:type="dxa"/>
            <w:tcBorders>
              <w:top w:val="nil"/>
              <w:left w:val="nil"/>
              <w:bottom w:val="single" w:sz="4" w:space="0" w:color="auto"/>
              <w:right w:val="single" w:sz="4" w:space="0" w:color="auto"/>
            </w:tcBorders>
            <w:shd w:val="clear" w:color="auto" w:fill="auto"/>
            <w:noWrap/>
            <w:vAlign w:val="bottom"/>
            <w:hideMark/>
          </w:tcPr>
          <w:p w14:paraId="5A6E14D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5EF6E437" w14:textId="77777777" w:rsidTr="000842F8">
        <w:trPr>
          <w:trHeight w:val="300"/>
        </w:trPr>
        <w:tc>
          <w:tcPr>
            <w:tcW w:w="116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779D5A5"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Sav</w:t>
            </w:r>
          </w:p>
        </w:tc>
        <w:tc>
          <w:tcPr>
            <w:tcW w:w="980" w:type="dxa"/>
            <w:tcBorders>
              <w:top w:val="nil"/>
              <w:left w:val="nil"/>
              <w:bottom w:val="single" w:sz="4" w:space="0" w:color="auto"/>
              <w:right w:val="single" w:sz="4" w:space="0" w:color="auto"/>
            </w:tcBorders>
            <w:shd w:val="clear" w:color="auto" w:fill="auto"/>
            <w:noWrap/>
            <w:vAlign w:val="bottom"/>
            <w:hideMark/>
          </w:tcPr>
          <w:p w14:paraId="480616D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0.27</w:t>
            </w:r>
          </w:p>
        </w:tc>
        <w:tc>
          <w:tcPr>
            <w:tcW w:w="1280" w:type="dxa"/>
            <w:tcBorders>
              <w:top w:val="nil"/>
              <w:left w:val="nil"/>
              <w:bottom w:val="single" w:sz="4" w:space="0" w:color="auto"/>
              <w:right w:val="single" w:sz="4" w:space="0" w:color="auto"/>
            </w:tcBorders>
            <w:shd w:val="clear" w:color="auto" w:fill="auto"/>
            <w:noWrap/>
            <w:vAlign w:val="bottom"/>
            <w:hideMark/>
          </w:tcPr>
          <w:p w14:paraId="2CA8537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0.16</w:t>
            </w:r>
          </w:p>
        </w:tc>
        <w:tc>
          <w:tcPr>
            <w:tcW w:w="960" w:type="dxa"/>
            <w:tcBorders>
              <w:top w:val="nil"/>
              <w:left w:val="nil"/>
              <w:bottom w:val="single" w:sz="4" w:space="0" w:color="auto"/>
              <w:right w:val="single" w:sz="4" w:space="0" w:color="auto"/>
            </w:tcBorders>
            <w:shd w:val="clear" w:color="auto" w:fill="auto"/>
            <w:noWrap/>
            <w:vAlign w:val="bottom"/>
            <w:hideMark/>
          </w:tcPr>
          <w:p w14:paraId="50979A2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-0.14</w:t>
            </w:r>
          </w:p>
        </w:tc>
        <w:tc>
          <w:tcPr>
            <w:tcW w:w="960" w:type="dxa"/>
            <w:tcBorders>
              <w:top w:val="nil"/>
              <w:left w:val="nil"/>
              <w:bottom w:val="single" w:sz="4" w:space="0" w:color="auto"/>
              <w:right w:val="single" w:sz="4" w:space="0" w:color="auto"/>
            </w:tcBorders>
            <w:shd w:val="clear" w:color="auto" w:fill="auto"/>
            <w:noWrap/>
            <w:vAlign w:val="bottom"/>
            <w:hideMark/>
          </w:tcPr>
          <w:p w14:paraId="6301CFC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0.38</w:t>
            </w:r>
          </w:p>
        </w:tc>
        <w:tc>
          <w:tcPr>
            <w:tcW w:w="960" w:type="dxa"/>
            <w:tcBorders>
              <w:top w:val="nil"/>
              <w:left w:val="nil"/>
              <w:bottom w:val="single" w:sz="4" w:space="0" w:color="auto"/>
              <w:right w:val="single" w:sz="4" w:space="0" w:color="auto"/>
            </w:tcBorders>
            <w:shd w:val="clear" w:color="auto" w:fill="auto"/>
            <w:noWrap/>
            <w:vAlign w:val="bottom"/>
            <w:hideMark/>
          </w:tcPr>
          <w:p w14:paraId="578C66D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w:t>
            </w:r>
          </w:p>
        </w:tc>
        <w:tc>
          <w:tcPr>
            <w:tcW w:w="960" w:type="dxa"/>
            <w:tcBorders>
              <w:top w:val="nil"/>
              <w:left w:val="nil"/>
              <w:bottom w:val="single" w:sz="4" w:space="0" w:color="auto"/>
              <w:right w:val="single" w:sz="4" w:space="0" w:color="auto"/>
            </w:tcBorders>
            <w:shd w:val="clear" w:color="auto" w:fill="auto"/>
            <w:noWrap/>
            <w:vAlign w:val="bottom"/>
            <w:hideMark/>
          </w:tcPr>
          <w:p w14:paraId="40535C97"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960" w:type="dxa"/>
            <w:tcBorders>
              <w:top w:val="nil"/>
              <w:left w:val="nil"/>
              <w:bottom w:val="single" w:sz="4" w:space="0" w:color="auto"/>
              <w:right w:val="single" w:sz="4" w:space="0" w:color="auto"/>
            </w:tcBorders>
            <w:shd w:val="clear" w:color="auto" w:fill="auto"/>
            <w:noWrap/>
            <w:vAlign w:val="bottom"/>
            <w:hideMark/>
          </w:tcPr>
          <w:p w14:paraId="5913F60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744" w:type="dxa"/>
            <w:tcBorders>
              <w:top w:val="nil"/>
              <w:left w:val="nil"/>
              <w:bottom w:val="single" w:sz="4" w:space="0" w:color="auto"/>
              <w:right w:val="single" w:sz="4" w:space="0" w:color="auto"/>
            </w:tcBorders>
            <w:shd w:val="clear" w:color="auto" w:fill="auto"/>
            <w:noWrap/>
            <w:vAlign w:val="bottom"/>
            <w:hideMark/>
          </w:tcPr>
          <w:p w14:paraId="6DD351D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2DDCB570" w14:textId="77777777" w:rsidTr="000842F8">
        <w:trPr>
          <w:trHeight w:val="300"/>
        </w:trPr>
        <w:tc>
          <w:tcPr>
            <w:tcW w:w="116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409E06CB"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IR</w:t>
            </w:r>
          </w:p>
        </w:tc>
        <w:tc>
          <w:tcPr>
            <w:tcW w:w="980" w:type="dxa"/>
            <w:tcBorders>
              <w:top w:val="nil"/>
              <w:left w:val="nil"/>
              <w:bottom w:val="single" w:sz="4" w:space="0" w:color="auto"/>
              <w:right w:val="single" w:sz="4" w:space="0" w:color="auto"/>
            </w:tcBorders>
            <w:shd w:val="clear" w:color="auto" w:fill="auto"/>
            <w:noWrap/>
            <w:vAlign w:val="bottom"/>
            <w:hideMark/>
          </w:tcPr>
          <w:p w14:paraId="09777A6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-0.03</w:t>
            </w:r>
          </w:p>
        </w:tc>
        <w:tc>
          <w:tcPr>
            <w:tcW w:w="1280" w:type="dxa"/>
            <w:tcBorders>
              <w:top w:val="nil"/>
              <w:left w:val="nil"/>
              <w:bottom w:val="single" w:sz="4" w:space="0" w:color="auto"/>
              <w:right w:val="single" w:sz="4" w:space="0" w:color="auto"/>
            </w:tcBorders>
            <w:shd w:val="clear" w:color="auto" w:fill="auto"/>
            <w:noWrap/>
            <w:vAlign w:val="bottom"/>
            <w:hideMark/>
          </w:tcPr>
          <w:p w14:paraId="479FA76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0.24</w:t>
            </w:r>
          </w:p>
        </w:tc>
        <w:tc>
          <w:tcPr>
            <w:tcW w:w="960" w:type="dxa"/>
            <w:tcBorders>
              <w:top w:val="nil"/>
              <w:left w:val="nil"/>
              <w:bottom w:val="single" w:sz="4" w:space="0" w:color="auto"/>
              <w:right w:val="single" w:sz="4" w:space="0" w:color="auto"/>
            </w:tcBorders>
            <w:shd w:val="clear" w:color="auto" w:fill="auto"/>
            <w:noWrap/>
            <w:vAlign w:val="bottom"/>
            <w:hideMark/>
          </w:tcPr>
          <w:p w14:paraId="52E5AFB2"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-0.06</w:t>
            </w:r>
          </w:p>
        </w:tc>
        <w:tc>
          <w:tcPr>
            <w:tcW w:w="960" w:type="dxa"/>
            <w:tcBorders>
              <w:top w:val="nil"/>
              <w:left w:val="nil"/>
              <w:bottom w:val="single" w:sz="4" w:space="0" w:color="auto"/>
              <w:right w:val="single" w:sz="4" w:space="0" w:color="auto"/>
            </w:tcBorders>
            <w:shd w:val="clear" w:color="auto" w:fill="auto"/>
            <w:noWrap/>
            <w:vAlign w:val="bottom"/>
            <w:hideMark/>
          </w:tcPr>
          <w:p w14:paraId="50922FF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-0.20</w:t>
            </w:r>
          </w:p>
        </w:tc>
        <w:tc>
          <w:tcPr>
            <w:tcW w:w="960" w:type="dxa"/>
            <w:tcBorders>
              <w:top w:val="nil"/>
              <w:left w:val="nil"/>
              <w:bottom w:val="single" w:sz="4" w:space="0" w:color="auto"/>
              <w:right w:val="single" w:sz="4" w:space="0" w:color="auto"/>
            </w:tcBorders>
            <w:shd w:val="clear" w:color="auto" w:fill="auto"/>
            <w:noWrap/>
            <w:vAlign w:val="bottom"/>
            <w:hideMark/>
          </w:tcPr>
          <w:p w14:paraId="134794B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-0.08</w:t>
            </w:r>
          </w:p>
        </w:tc>
        <w:tc>
          <w:tcPr>
            <w:tcW w:w="960" w:type="dxa"/>
            <w:tcBorders>
              <w:top w:val="nil"/>
              <w:left w:val="nil"/>
              <w:bottom w:val="single" w:sz="4" w:space="0" w:color="auto"/>
              <w:right w:val="single" w:sz="4" w:space="0" w:color="auto"/>
            </w:tcBorders>
            <w:shd w:val="clear" w:color="auto" w:fill="auto"/>
            <w:noWrap/>
            <w:vAlign w:val="bottom"/>
            <w:hideMark/>
          </w:tcPr>
          <w:p w14:paraId="3C21E75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w:t>
            </w:r>
          </w:p>
        </w:tc>
        <w:tc>
          <w:tcPr>
            <w:tcW w:w="960" w:type="dxa"/>
            <w:tcBorders>
              <w:top w:val="nil"/>
              <w:left w:val="nil"/>
              <w:bottom w:val="single" w:sz="4" w:space="0" w:color="auto"/>
              <w:right w:val="single" w:sz="4" w:space="0" w:color="auto"/>
            </w:tcBorders>
            <w:shd w:val="clear" w:color="auto" w:fill="auto"/>
            <w:noWrap/>
            <w:vAlign w:val="bottom"/>
            <w:hideMark/>
          </w:tcPr>
          <w:p w14:paraId="7BB57FF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c>
          <w:tcPr>
            <w:tcW w:w="744" w:type="dxa"/>
            <w:tcBorders>
              <w:top w:val="nil"/>
              <w:left w:val="nil"/>
              <w:bottom w:val="single" w:sz="4" w:space="0" w:color="auto"/>
              <w:right w:val="single" w:sz="4" w:space="0" w:color="auto"/>
            </w:tcBorders>
            <w:shd w:val="clear" w:color="auto" w:fill="auto"/>
            <w:noWrap/>
            <w:vAlign w:val="bottom"/>
            <w:hideMark/>
          </w:tcPr>
          <w:p w14:paraId="7CFA6AB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5A577979" w14:textId="77777777" w:rsidTr="000842F8">
        <w:trPr>
          <w:trHeight w:val="300"/>
        </w:trPr>
        <w:tc>
          <w:tcPr>
            <w:tcW w:w="116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07296421"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ER</w:t>
            </w:r>
          </w:p>
        </w:tc>
        <w:tc>
          <w:tcPr>
            <w:tcW w:w="980" w:type="dxa"/>
            <w:tcBorders>
              <w:top w:val="nil"/>
              <w:left w:val="nil"/>
              <w:bottom w:val="single" w:sz="4" w:space="0" w:color="auto"/>
              <w:right w:val="single" w:sz="4" w:space="0" w:color="auto"/>
            </w:tcBorders>
            <w:shd w:val="clear" w:color="auto" w:fill="auto"/>
            <w:noWrap/>
            <w:vAlign w:val="bottom"/>
            <w:hideMark/>
          </w:tcPr>
          <w:p w14:paraId="59F302A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0.01</w:t>
            </w:r>
          </w:p>
        </w:tc>
        <w:tc>
          <w:tcPr>
            <w:tcW w:w="1280" w:type="dxa"/>
            <w:tcBorders>
              <w:top w:val="nil"/>
              <w:left w:val="nil"/>
              <w:bottom w:val="single" w:sz="4" w:space="0" w:color="auto"/>
              <w:right w:val="single" w:sz="4" w:space="0" w:color="auto"/>
            </w:tcBorders>
            <w:shd w:val="clear" w:color="auto" w:fill="auto"/>
            <w:noWrap/>
            <w:vAlign w:val="bottom"/>
            <w:hideMark/>
          </w:tcPr>
          <w:p w14:paraId="5ABAABF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0.01</w:t>
            </w:r>
          </w:p>
        </w:tc>
        <w:tc>
          <w:tcPr>
            <w:tcW w:w="960" w:type="dxa"/>
            <w:tcBorders>
              <w:top w:val="nil"/>
              <w:left w:val="nil"/>
              <w:bottom w:val="single" w:sz="4" w:space="0" w:color="auto"/>
              <w:right w:val="single" w:sz="4" w:space="0" w:color="auto"/>
            </w:tcBorders>
            <w:shd w:val="clear" w:color="auto" w:fill="auto"/>
            <w:noWrap/>
            <w:vAlign w:val="bottom"/>
            <w:hideMark/>
          </w:tcPr>
          <w:p w14:paraId="466526D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-0.09</w:t>
            </w:r>
          </w:p>
        </w:tc>
        <w:tc>
          <w:tcPr>
            <w:tcW w:w="960" w:type="dxa"/>
            <w:tcBorders>
              <w:top w:val="nil"/>
              <w:left w:val="nil"/>
              <w:bottom w:val="single" w:sz="4" w:space="0" w:color="auto"/>
              <w:right w:val="single" w:sz="4" w:space="0" w:color="auto"/>
            </w:tcBorders>
            <w:shd w:val="clear" w:color="auto" w:fill="auto"/>
            <w:noWrap/>
            <w:vAlign w:val="bottom"/>
            <w:hideMark/>
          </w:tcPr>
          <w:p w14:paraId="31909BD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-0.16</w:t>
            </w:r>
          </w:p>
        </w:tc>
        <w:tc>
          <w:tcPr>
            <w:tcW w:w="960" w:type="dxa"/>
            <w:tcBorders>
              <w:top w:val="nil"/>
              <w:left w:val="nil"/>
              <w:bottom w:val="single" w:sz="4" w:space="0" w:color="auto"/>
              <w:right w:val="single" w:sz="4" w:space="0" w:color="auto"/>
            </w:tcBorders>
            <w:shd w:val="clear" w:color="auto" w:fill="auto"/>
            <w:noWrap/>
            <w:vAlign w:val="bottom"/>
            <w:hideMark/>
          </w:tcPr>
          <w:p w14:paraId="13B8543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0.10</w:t>
            </w:r>
          </w:p>
        </w:tc>
        <w:tc>
          <w:tcPr>
            <w:tcW w:w="960" w:type="dxa"/>
            <w:tcBorders>
              <w:top w:val="nil"/>
              <w:left w:val="nil"/>
              <w:bottom w:val="single" w:sz="4" w:space="0" w:color="auto"/>
              <w:right w:val="single" w:sz="4" w:space="0" w:color="auto"/>
            </w:tcBorders>
            <w:shd w:val="clear" w:color="auto" w:fill="auto"/>
            <w:noWrap/>
            <w:vAlign w:val="bottom"/>
            <w:hideMark/>
          </w:tcPr>
          <w:p w14:paraId="218471A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-0.02</w:t>
            </w:r>
          </w:p>
        </w:tc>
        <w:tc>
          <w:tcPr>
            <w:tcW w:w="960" w:type="dxa"/>
            <w:tcBorders>
              <w:top w:val="nil"/>
              <w:left w:val="nil"/>
              <w:bottom w:val="single" w:sz="4" w:space="0" w:color="auto"/>
              <w:right w:val="single" w:sz="4" w:space="0" w:color="auto"/>
            </w:tcBorders>
            <w:shd w:val="clear" w:color="auto" w:fill="auto"/>
            <w:noWrap/>
            <w:vAlign w:val="bottom"/>
            <w:hideMark/>
          </w:tcPr>
          <w:p w14:paraId="710967DD"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w:t>
            </w:r>
          </w:p>
        </w:tc>
        <w:tc>
          <w:tcPr>
            <w:tcW w:w="744" w:type="dxa"/>
            <w:tcBorders>
              <w:top w:val="nil"/>
              <w:left w:val="nil"/>
              <w:bottom w:val="single" w:sz="4" w:space="0" w:color="auto"/>
              <w:right w:val="single" w:sz="4" w:space="0" w:color="auto"/>
            </w:tcBorders>
            <w:shd w:val="clear" w:color="auto" w:fill="auto"/>
            <w:noWrap/>
            <w:vAlign w:val="bottom"/>
            <w:hideMark/>
          </w:tcPr>
          <w:p w14:paraId="10E272B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 </w:t>
            </w:r>
          </w:p>
        </w:tc>
      </w:tr>
      <w:tr w:rsidR="00B7250E" w:rsidRPr="00477614" w14:paraId="5ED8D1D8" w14:textId="77777777" w:rsidTr="000842F8">
        <w:trPr>
          <w:trHeight w:val="300"/>
        </w:trPr>
        <w:tc>
          <w:tcPr>
            <w:tcW w:w="1160" w:type="dxa"/>
            <w:tcBorders>
              <w:top w:val="single" w:sz="4" w:space="0" w:color="auto"/>
              <w:left w:val="single" w:sz="4" w:space="0" w:color="auto"/>
              <w:bottom w:val="single" w:sz="8" w:space="0" w:color="auto"/>
              <w:right w:val="single" w:sz="4" w:space="0" w:color="auto"/>
            </w:tcBorders>
            <w:shd w:val="clear" w:color="auto" w:fill="auto"/>
            <w:noWrap/>
            <w:vAlign w:val="center"/>
            <w:hideMark/>
          </w:tcPr>
          <w:p w14:paraId="68DBEA20" w14:textId="77777777" w:rsidR="00B7250E" w:rsidRPr="00477614" w:rsidRDefault="00B7250E" w:rsidP="000842F8">
            <w:pPr>
              <w:spacing w:after="0" w:line="240" w:lineRule="auto"/>
              <w:jc w:val="center"/>
              <w:rPr>
                <w:rFonts w:ascii="Times New Roman" w:eastAsia="Times New Roman" w:hAnsi="Times New Roman"/>
                <w:b/>
                <w:bCs/>
                <w:color w:val="000000"/>
                <w:sz w:val="20"/>
                <w:szCs w:val="20"/>
                <w:lang w:val="en-PK" w:eastAsia="en-PK"/>
              </w:rPr>
            </w:pPr>
            <w:r w:rsidRPr="00477614">
              <w:rPr>
                <w:rFonts w:ascii="Times New Roman" w:eastAsia="Times New Roman" w:hAnsi="Times New Roman"/>
                <w:b/>
                <w:bCs/>
                <w:color w:val="000000"/>
                <w:sz w:val="20"/>
                <w:szCs w:val="20"/>
                <w:lang w:val="en-PK" w:eastAsia="en-PK"/>
              </w:rPr>
              <w:t>Inv</w:t>
            </w:r>
          </w:p>
        </w:tc>
        <w:tc>
          <w:tcPr>
            <w:tcW w:w="980" w:type="dxa"/>
            <w:tcBorders>
              <w:top w:val="nil"/>
              <w:left w:val="nil"/>
              <w:bottom w:val="single" w:sz="4" w:space="0" w:color="auto"/>
              <w:right w:val="single" w:sz="4" w:space="0" w:color="auto"/>
            </w:tcBorders>
            <w:shd w:val="clear" w:color="auto" w:fill="auto"/>
            <w:noWrap/>
            <w:vAlign w:val="bottom"/>
            <w:hideMark/>
          </w:tcPr>
          <w:p w14:paraId="57B1BF4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0.30</w:t>
            </w:r>
          </w:p>
        </w:tc>
        <w:tc>
          <w:tcPr>
            <w:tcW w:w="1280" w:type="dxa"/>
            <w:tcBorders>
              <w:top w:val="nil"/>
              <w:left w:val="nil"/>
              <w:bottom w:val="single" w:sz="4" w:space="0" w:color="auto"/>
              <w:right w:val="single" w:sz="4" w:space="0" w:color="auto"/>
            </w:tcBorders>
            <w:shd w:val="clear" w:color="auto" w:fill="auto"/>
            <w:noWrap/>
            <w:vAlign w:val="bottom"/>
            <w:hideMark/>
          </w:tcPr>
          <w:p w14:paraId="590468C7"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0.04</w:t>
            </w:r>
          </w:p>
        </w:tc>
        <w:tc>
          <w:tcPr>
            <w:tcW w:w="960" w:type="dxa"/>
            <w:tcBorders>
              <w:top w:val="nil"/>
              <w:left w:val="nil"/>
              <w:bottom w:val="single" w:sz="4" w:space="0" w:color="auto"/>
              <w:right w:val="single" w:sz="4" w:space="0" w:color="auto"/>
            </w:tcBorders>
            <w:shd w:val="clear" w:color="auto" w:fill="auto"/>
            <w:noWrap/>
            <w:vAlign w:val="bottom"/>
            <w:hideMark/>
          </w:tcPr>
          <w:p w14:paraId="19346D8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0.02</w:t>
            </w:r>
          </w:p>
        </w:tc>
        <w:tc>
          <w:tcPr>
            <w:tcW w:w="960" w:type="dxa"/>
            <w:tcBorders>
              <w:top w:val="nil"/>
              <w:left w:val="nil"/>
              <w:bottom w:val="single" w:sz="4" w:space="0" w:color="auto"/>
              <w:right w:val="single" w:sz="4" w:space="0" w:color="auto"/>
            </w:tcBorders>
            <w:shd w:val="clear" w:color="auto" w:fill="auto"/>
            <w:noWrap/>
            <w:vAlign w:val="bottom"/>
            <w:hideMark/>
          </w:tcPr>
          <w:p w14:paraId="0B5B196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0.32</w:t>
            </w:r>
          </w:p>
        </w:tc>
        <w:tc>
          <w:tcPr>
            <w:tcW w:w="960" w:type="dxa"/>
            <w:tcBorders>
              <w:top w:val="nil"/>
              <w:left w:val="nil"/>
              <w:bottom w:val="single" w:sz="4" w:space="0" w:color="auto"/>
              <w:right w:val="single" w:sz="4" w:space="0" w:color="auto"/>
            </w:tcBorders>
            <w:shd w:val="clear" w:color="auto" w:fill="auto"/>
            <w:noWrap/>
            <w:vAlign w:val="bottom"/>
            <w:hideMark/>
          </w:tcPr>
          <w:p w14:paraId="40EA6F3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0.51</w:t>
            </w:r>
          </w:p>
        </w:tc>
        <w:tc>
          <w:tcPr>
            <w:tcW w:w="960" w:type="dxa"/>
            <w:tcBorders>
              <w:top w:val="nil"/>
              <w:left w:val="nil"/>
              <w:bottom w:val="single" w:sz="4" w:space="0" w:color="auto"/>
              <w:right w:val="single" w:sz="4" w:space="0" w:color="auto"/>
            </w:tcBorders>
            <w:shd w:val="clear" w:color="auto" w:fill="auto"/>
            <w:noWrap/>
            <w:vAlign w:val="bottom"/>
            <w:hideMark/>
          </w:tcPr>
          <w:p w14:paraId="7CB87E6B"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-0.14</w:t>
            </w:r>
          </w:p>
        </w:tc>
        <w:tc>
          <w:tcPr>
            <w:tcW w:w="960" w:type="dxa"/>
            <w:tcBorders>
              <w:top w:val="nil"/>
              <w:left w:val="nil"/>
              <w:bottom w:val="single" w:sz="4" w:space="0" w:color="auto"/>
              <w:right w:val="single" w:sz="4" w:space="0" w:color="auto"/>
            </w:tcBorders>
            <w:shd w:val="clear" w:color="auto" w:fill="auto"/>
            <w:noWrap/>
            <w:vAlign w:val="bottom"/>
            <w:hideMark/>
          </w:tcPr>
          <w:p w14:paraId="4CD6C3FC"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0.04</w:t>
            </w:r>
          </w:p>
        </w:tc>
        <w:tc>
          <w:tcPr>
            <w:tcW w:w="744" w:type="dxa"/>
            <w:tcBorders>
              <w:top w:val="nil"/>
              <w:left w:val="nil"/>
              <w:bottom w:val="single" w:sz="4" w:space="0" w:color="auto"/>
              <w:right w:val="single" w:sz="4" w:space="0" w:color="auto"/>
            </w:tcBorders>
            <w:shd w:val="clear" w:color="auto" w:fill="auto"/>
            <w:noWrap/>
            <w:vAlign w:val="bottom"/>
            <w:hideMark/>
          </w:tcPr>
          <w:p w14:paraId="662970CA"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1.00</w:t>
            </w:r>
          </w:p>
        </w:tc>
      </w:tr>
    </w:tbl>
    <w:p w14:paraId="3EF72ADA" w14:textId="77777777" w:rsidR="00B7250E" w:rsidRPr="00477614" w:rsidRDefault="00B7250E" w:rsidP="00CE50D6">
      <w:pPr>
        <w:widowControl w:val="0"/>
        <w:autoSpaceDE w:val="0"/>
        <w:autoSpaceDN w:val="0"/>
        <w:adjustRightInd w:val="0"/>
        <w:spacing w:before="120" w:after="120" w:line="360" w:lineRule="auto"/>
        <w:jc w:val="both"/>
        <w:rPr>
          <w:rFonts w:ascii="Times New Roman" w:hAnsi="Times New Roman"/>
          <w:bCs/>
          <w:sz w:val="24"/>
          <w:szCs w:val="24"/>
        </w:rPr>
      </w:pPr>
    </w:p>
    <w:p w14:paraId="2B33CFCD" w14:textId="77777777" w:rsidR="00B7250E" w:rsidRPr="00477614" w:rsidRDefault="00B7250E" w:rsidP="00B7250E">
      <w:pPr>
        <w:widowControl w:val="0"/>
        <w:autoSpaceDE w:val="0"/>
        <w:autoSpaceDN w:val="0"/>
        <w:adjustRightInd w:val="0"/>
        <w:spacing w:before="120" w:after="120" w:line="360" w:lineRule="auto"/>
        <w:ind w:firstLine="720"/>
        <w:jc w:val="both"/>
        <w:rPr>
          <w:rFonts w:ascii="Times New Roman" w:hAnsi="Times New Roman"/>
          <w:bCs/>
          <w:sz w:val="24"/>
          <w:szCs w:val="24"/>
        </w:rPr>
      </w:pPr>
      <w:r w:rsidRPr="00477614">
        <w:rPr>
          <w:rFonts w:ascii="Times New Roman" w:hAnsi="Times New Roman"/>
          <w:bCs/>
          <w:sz w:val="24"/>
          <w:szCs w:val="24"/>
        </w:rPr>
        <w:t>Table 3c shows the correlation matrix of the variables for the data of developing countries. The highest correlation exists between Broad Money (MS) and Gross domestic savings (Sav). The value for correlation is 0.377 which means that a strong (positive) correlation exists between Broad Money (MS) and Gross domestic savings (Sav) (which are both independent variables). The lowest correlation exists between Lending Interest Rate (IR) and Official Exchange rate (ER). The value for correlation is 0.007 which means that a weak (positive) correlation exists between Lending Interest Rate (IR) and Official Exchange rate (ER) (which are both independent variables)</w:t>
      </w:r>
      <w:r>
        <w:rPr>
          <w:rFonts w:ascii="Times New Roman" w:hAnsi="Times New Roman"/>
          <w:bCs/>
          <w:sz w:val="24"/>
          <w:szCs w:val="24"/>
        </w:rPr>
        <w:t>.</w:t>
      </w:r>
    </w:p>
    <w:p w14:paraId="7DB7C6CF" w14:textId="77777777" w:rsidR="00B7250E" w:rsidRPr="00477614" w:rsidRDefault="00B7250E" w:rsidP="00B7250E">
      <w:pPr>
        <w:widowControl w:val="0"/>
        <w:autoSpaceDE w:val="0"/>
        <w:autoSpaceDN w:val="0"/>
        <w:adjustRightInd w:val="0"/>
        <w:spacing w:before="120" w:after="120" w:line="360" w:lineRule="auto"/>
        <w:ind w:firstLine="720"/>
        <w:jc w:val="both"/>
        <w:rPr>
          <w:rFonts w:ascii="Times New Roman" w:hAnsi="Times New Roman"/>
          <w:bCs/>
          <w:sz w:val="24"/>
          <w:szCs w:val="24"/>
        </w:rPr>
      </w:pPr>
      <w:r w:rsidRPr="00477614">
        <w:rPr>
          <w:rFonts w:ascii="Times New Roman" w:hAnsi="Times New Roman"/>
          <w:bCs/>
          <w:sz w:val="24"/>
          <w:szCs w:val="24"/>
        </w:rPr>
        <w:t>Among developed and developing countries highest correlation exists between savings as a percentage of GDP (</w:t>
      </w:r>
      <w:r w:rsidRPr="00477614">
        <w:rPr>
          <w:rFonts w:ascii="Times New Roman" w:hAnsi="Times New Roman"/>
          <w:bCs/>
          <w:i/>
          <w:iCs/>
          <w:sz w:val="24"/>
          <w:szCs w:val="24"/>
        </w:rPr>
        <w:t>SAV</w:t>
      </w:r>
      <w:r w:rsidRPr="00477614">
        <w:rPr>
          <w:rFonts w:ascii="Times New Roman" w:hAnsi="Times New Roman"/>
          <w:bCs/>
          <w:sz w:val="24"/>
          <w:szCs w:val="24"/>
        </w:rPr>
        <w:t>) and lending rate (</w:t>
      </w:r>
      <w:r w:rsidRPr="00477614">
        <w:rPr>
          <w:rFonts w:ascii="Times New Roman" w:hAnsi="Times New Roman"/>
          <w:bCs/>
          <w:i/>
          <w:iCs/>
          <w:sz w:val="24"/>
          <w:szCs w:val="24"/>
        </w:rPr>
        <w:t>IR</w:t>
      </w:r>
      <w:r w:rsidRPr="00477614">
        <w:rPr>
          <w:rFonts w:ascii="Times New Roman" w:hAnsi="Times New Roman"/>
          <w:bCs/>
          <w:sz w:val="24"/>
          <w:szCs w:val="24"/>
        </w:rPr>
        <w:t>) for developed and developing countries. Though the relation is much stronger for developed countries (0.574 for developed and 0.515 for developing). The lowest correlation exists between money supply as a percentage of GDP (</w:t>
      </w:r>
      <w:r w:rsidRPr="00477614">
        <w:rPr>
          <w:rFonts w:ascii="Times New Roman" w:hAnsi="Times New Roman"/>
          <w:bCs/>
          <w:i/>
          <w:iCs/>
          <w:sz w:val="24"/>
          <w:szCs w:val="24"/>
        </w:rPr>
        <w:t>MS</w:t>
      </w:r>
      <w:r w:rsidRPr="00477614">
        <w:rPr>
          <w:rFonts w:ascii="Times New Roman" w:hAnsi="Times New Roman"/>
          <w:bCs/>
          <w:sz w:val="24"/>
          <w:szCs w:val="24"/>
        </w:rPr>
        <w:t>) and GDP growth rate (</w:t>
      </w:r>
      <w:r w:rsidRPr="00477614">
        <w:rPr>
          <w:rFonts w:ascii="Times New Roman" w:hAnsi="Times New Roman"/>
          <w:bCs/>
          <w:i/>
          <w:iCs/>
          <w:sz w:val="24"/>
          <w:szCs w:val="24"/>
        </w:rPr>
        <w:t>GDP</w:t>
      </w:r>
      <w:r w:rsidRPr="00477614">
        <w:rPr>
          <w:rFonts w:ascii="Times New Roman" w:hAnsi="Times New Roman"/>
          <w:bCs/>
          <w:sz w:val="24"/>
          <w:szCs w:val="24"/>
        </w:rPr>
        <w:t>) the dependent variable in case of developed countries. For developing countries, the lowest correlation exists between inflation (</w:t>
      </w:r>
      <w:r w:rsidRPr="00477614">
        <w:rPr>
          <w:rFonts w:ascii="Times New Roman" w:hAnsi="Times New Roman"/>
          <w:bCs/>
          <w:i/>
          <w:iCs/>
          <w:sz w:val="24"/>
          <w:szCs w:val="24"/>
        </w:rPr>
        <w:t>INFL</w:t>
      </w:r>
      <w:r w:rsidRPr="00477614">
        <w:rPr>
          <w:rFonts w:ascii="Times New Roman" w:hAnsi="Times New Roman"/>
          <w:bCs/>
          <w:sz w:val="24"/>
          <w:szCs w:val="24"/>
        </w:rPr>
        <w:t>) and savings as a percentage of GDP (</w:t>
      </w:r>
      <w:r w:rsidRPr="00477614">
        <w:rPr>
          <w:rFonts w:ascii="Times New Roman" w:hAnsi="Times New Roman"/>
          <w:bCs/>
          <w:i/>
          <w:iCs/>
          <w:sz w:val="24"/>
          <w:szCs w:val="24"/>
        </w:rPr>
        <w:t>SAV</w:t>
      </w:r>
      <w:r w:rsidRPr="00477614">
        <w:rPr>
          <w:rFonts w:ascii="Times New Roman" w:hAnsi="Times New Roman"/>
          <w:bCs/>
          <w:sz w:val="24"/>
          <w:szCs w:val="24"/>
        </w:rPr>
        <w:t>). For Developed countries the dependent variable (</w:t>
      </w:r>
      <w:r w:rsidRPr="00477614">
        <w:rPr>
          <w:rFonts w:ascii="Times New Roman" w:hAnsi="Times New Roman"/>
          <w:bCs/>
          <w:i/>
          <w:iCs/>
          <w:sz w:val="24"/>
          <w:szCs w:val="24"/>
        </w:rPr>
        <w:t>GDP</w:t>
      </w:r>
      <w:r w:rsidRPr="00477614">
        <w:rPr>
          <w:rFonts w:ascii="Times New Roman" w:hAnsi="Times New Roman"/>
          <w:bCs/>
          <w:sz w:val="24"/>
          <w:szCs w:val="24"/>
        </w:rPr>
        <w:t>) is negatively correlated with unemployment (</w:t>
      </w:r>
      <w:r w:rsidRPr="00477614">
        <w:rPr>
          <w:rFonts w:ascii="Times New Roman" w:hAnsi="Times New Roman"/>
          <w:bCs/>
          <w:i/>
          <w:iCs/>
          <w:sz w:val="24"/>
          <w:szCs w:val="24"/>
        </w:rPr>
        <w:t>UNEMP</w:t>
      </w:r>
      <w:r w:rsidRPr="00477614">
        <w:rPr>
          <w:rFonts w:ascii="Times New Roman" w:hAnsi="Times New Roman"/>
          <w:bCs/>
          <w:sz w:val="24"/>
          <w:szCs w:val="24"/>
        </w:rPr>
        <w:t>), Money Supply (</w:t>
      </w:r>
      <w:r w:rsidRPr="00477614">
        <w:rPr>
          <w:rFonts w:ascii="Times New Roman" w:hAnsi="Times New Roman"/>
          <w:bCs/>
          <w:i/>
          <w:iCs/>
          <w:sz w:val="24"/>
          <w:szCs w:val="24"/>
        </w:rPr>
        <w:t>MS</w:t>
      </w:r>
      <w:r w:rsidRPr="00477614">
        <w:rPr>
          <w:rFonts w:ascii="Times New Roman" w:hAnsi="Times New Roman"/>
          <w:bCs/>
          <w:sz w:val="24"/>
          <w:szCs w:val="24"/>
        </w:rPr>
        <w:t>), Lending Interest Rate (</w:t>
      </w:r>
      <w:r w:rsidRPr="00477614">
        <w:rPr>
          <w:rFonts w:ascii="Times New Roman" w:hAnsi="Times New Roman"/>
          <w:bCs/>
          <w:i/>
          <w:iCs/>
          <w:sz w:val="24"/>
          <w:szCs w:val="24"/>
        </w:rPr>
        <w:t>IR</w:t>
      </w:r>
      <w:r w:rsidRPr="00477614">
        <w:rPr>
          <w:rFonts w:ascii="Times New Roman" w:hAnsi="Times New Roman"/>
          <w:bCs/>
          <w:sz w:val="24"/>
          <w:szCs w:val="24"/>
        </w:rPr>
        <w:t>), Exchange Rate (</w:t>
      </w:r>
      <w:r w:rsidRPr="00477614">
        <w:rPr>
          <w:rFonts w:ascii="Times New Roman" w:hAnsi="Times New Roman"/>
          <w:bCs/>
          <w:i/>
          <w:iCs/>
          <w:sz w:val="24"/>
          <w:szCs w:val="24"/>
        </w:rPr>
        <w:t>ER</w:t>
      </w:r>
      <w:r w:rsidRPr="00477614">
        <w:rPr>
          <w:rFonts w:ascii="Times New Roman" w:hAnsi="Times New Roman"/>
          <w:bCs/>
          <w:sz w:val="24"/>
          <w:szCs w:val="24"/>
        </w:rPr>
        <w:t>), and Investment (</w:t>
      </w:r>
      <w:r w:rsidRPr="00477614">
        <w:rPr>
          <w:rFonts w:ascii="Times New Roman" w:hAnsi="Times New Roman"/>
          <w:bCs/>
          <w:i/>
          <w:iCs/>
          <w:sz w:val="24"/>
          <w:szCs w:val="24"/>
        </w:rPr>
        <w:t>INV</w:t>
      </w:r>
      <w:r w:rsidRPr="00477614">
        <w:rPr>
          <w:rFonts w:ascii="Times New Roman" w:hAnsi="Times New Roman"/>
          <w:bCs/>
          <w:sz w:val="24"/>
          <w:szCs w:val="24"/>
        </w:rPr>
        <w:t>) and positively correlated with Inflation (</w:t>
      </w:r>
      <w:r w:rsidRPr="00477614">
        <w:rPr>
          <w:rFonts w:ascii="Times New Roman" w:hAnsi="Times New Roman"/>
          <w:bCs/>
          <w:i/>
          <w:iCs/>
          <w:sz w:val="24"/>
          <w:szCs w:val="24"/>
        </w:rPr>
        <w:t>INFL</w:t>
      </w:r>
      <w:r w:rsidRPr="00477614">
        <w:rPr>
          <w:rFonts w:ascii="Times New Roman" w:hAnsi="Times New Roman"/>
          <w:bCs/>
          <w:sz w:val="24"/>
          <w:szCs w:val="24"/>
        </w:rPr>
        <w:t>) and Savings (</w:t>
      </w:r>
      <w:r w:rsidRPr="00477614">
        <w:rPr>
          <w:rFonts w:ascii="Times New Roman" w:hAnsi="Times New Roman"/>
          <w:bCs/>
          <w:i/>
          <w:iCs/>
          <w:sz w:val="24"/>
          <w:szCs w:val="24"/>
        </w:rPr>
        <w:t>SAV</w:t>
      </w:r>
      <w:r w:rsidRPr="00477614">
        <w:rPr>
          <w:rFonts w:ascii="Times New Roman" w:hAnsi="Times New Roman"/>
          <w:bCs/>
          <w:sz w:val="24"/>
          <w:szCs w:val="24"/>
        </w:rPr>
        <w:t>). For Developing countries, the dependent variable (</w:t>
      </w:r>
      <w:r w:rsidRPr="00477614">
        <w:rPr>
          <w:rFonts w:ascii="Times New Roman" w:hAnsi="Times New Roman"/>
          <w:bCs/>
          <w:i/>
          <w:iCs/>
          <w:sz w:val="24"/>
          <w:szCs w:val="24"/>
        </w:rPr>
        <w:t>GDP</w:t>
      </w:r>
      <w:r w:rsidRPr="00477614">
        <w:rPr>
          <w:rFonts w:ascii="Times New Roman" w:hAnsi="Times New Roman"/>
          <w:bCs/>
          <w:sz w:val="24"/>
          <w:szCs w:val="24"/>
        </w:rPr>
        <w:t>) is negatively correlated with unemployment (</w:t>
      </w:r>
      <w:r w:rsidRPr="00477614">
        <w:rPr>
          <w:rFonts w:ascii="Times New Roman" w:hAnsi="Times New Roman"/>
          <w:bCs/>
          <w:i/>
          <w:iCs/>
          <w:sz w:val="24"/>
          <w:szCs w:val="24"/>
        </w:rPr>
        <w:t>UNEMP</w:t>
      </w:r>
      <w:r w:rsidRPr="00477614">
        <w:rPr>
          <w:rFonts w:ascii="Times New Roman" w:hAnsi="Times New Roman"/>
          <w:bCs/>
          <w:sz w:val="24"/>
          <w:szCs w:val="24"/>
        </w:rPr>
        <w:t>), Money Supply (</w:t>
      </w:r>
      <w:r w:rsidRPr="00477614">
        <w:rPr>
          <w:rFonts w:ascii="Times New Roman" w:hAnsi="Times New Roman"/>
          <w:bCs/>
          <w:i/>
          <w:iCs/>
          <w:sz w:val="24"/>
          <w:szCs w:val="24"/>
        </w:rPr>
        <w:t>MS</w:t>
      </w:r>
      <w:r w:rsidRPr="00477614">
        <w:rPr>
          <w:rFonts w:ascii="Times New Roman" w:hAnsi="Times New Roman"/>
          <w:bCs/>
          <w:sz w:val="24"/>
          <w:szCs w:val="24"/>
        </w:rPr>
        <w:t>) and positively correlated with Inflation (</w:t>
      </w:r>
      <w:r w:rsidRPr="00477614">
        <w:rPr>
          <w:rFonts w:ascii="Times New Roman" w:hAnsi="Times New Roman"/>
          <w:bCs/>
          <w:i/>
          <w:iCs/>
          <w:sz w:val="24"/>
          <w:szCs w:val="24"/>
        </w:rPr>
        <w:t>INFL</w:t>
      </w:r>
      <w:r w:rsidRPr="00477614">
        <w:rPr>
          <w:rFonts w:ascii="Times New Roman" w:hAnsi="Times New Roman"/>
          <w:bCs/>
          <w:sz w:val="24"/>
          <w:szCs w:val="24"/>
        </w:rPr>
        <w:t>), Savings (</w:t>
      </w:r>
      <w:r w:rsidRPr="00477614">
        <w:rPr>
          <w:rFonts w:ascii="Times New Roman" w:hAnsi="Times New Roman"/>
          <w:bCs/>
          <w:i/>
          <w:iCs/>
          <w:sz w:val="24"/>
          <w:szCs w:val="24"/>
        </w:rPr>
        <w:t>SAV</w:t>
      </w:r>
      <w:r w:rsidRPr="00477614">
        <w:rPr>
          <w:rFonts w:ascii="Times New Roman" w:hAnsi="Times New Roman"/>
          <w:bCs/>
          <w:sz w:val="24"/>
          <w:szCs w:val="24"/>
        </w:rPr>
        <w:t>), Lending Interest Rate (</w:t>
      </w:r>
      <w:r w:rsidRPr="00477614">
        <w:rPr>
          <w:rFonts w:ascii="Times New Roman" w:hAnsi="Times New Roman"/>
          <w:bCs/>
          <w:i/>
          <w:iCs/>
          <w:sz w:val="24"/>
          <w:szCs w:val="24"/>
        </w:rPr>
        <w:t>IR</w:t>
      </w:r>
      <w:r w:rsidRPr="00477614">
        <w:rPr>
          <w:rFonts w:ascii="Times New Roman" w:hAnsi="Times New Roman"/>
          <w:bCs/>
          <w:sz w:val="24"/>
          <w:szCs w:val="24"/>
        </w:rPr>
        <w:t>), Exchange Rate (</w:t>
      </w:r>
      <w:r w:rsidRPr="00477614">
        <w:rPr>
          <w:rFonts w:ascii="Times New Roman" w:hAnsi="Times New Roman"/>
          <w:bCs/>
          <w:i/>
          <w:iCs/>
          <w:sz w:val="24"/>
          <w:szCs w:val="24"/>
        </w:rPr>
        <w:t>ER</w:t>
      </w:r>
      <w:r w:rsidRPr="00477614">
        <w:rPr>
          <w:rFonts w:ascii="Times New Roman" w:hAnsi="Times New Roman"/>
          <w:bCs/>
          <w:sz w:val="24"/>
          <w:szCs w:val="24"/>
        </w:rPr>
        <w:t>), Investment (</w:t>
      </w:r>
      <w:r w:rsidRPr="00477614">
        <w:rPr>
          <w:rFonts w:ascii="Times New Roman" w:hAnsi="Times New Roman"/>
          <w:bCs/>
          <w:i/>
          <w:iCs/>
          <w:sz w:val="24"/>
          <w:szCs w:val="24"/>
        </w:rPr>
        <w:t>INV</w:t>
      </w:r>
      <w:r w:rsidRPr="00477614">
        <w:rPr>
          <w:rFonts w:ascii="Times New Roman" w:hAnsi="Times New Roman"/>
          <w:bCs/>
          <w:sz w:val="24"/>
          <w:szCs w:val="24"/>
        </w:rPr>
        <w:t>).</w:t>
      </w:r>
    </w:p>
    <w:p w14:paraId="67639654" w14:textId="77286F99" w:rsidR="00CE50D6" w:rsidRDefault="00B7250E" w:rsidP="00CF0039">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 xml:space="preserve">Table 4 shows the t-statistic values obtained from the T-test of mean-comparison for all variables in the data using developed countries and developing countries as the two comparison </w:t>
      </w:r>
      <w:r w:rsidRPr="00477614">
        <w:rPr>
          <w:rFonts w:ascii="Times New Roman" w:hAnsi="Times New Roman"/>
          <w:sz w:val="24"/>
          <w:szCs w:val="24"/>
        </w:rPr>
        <w:lastRenderedPageBreak/>
        <w:t xml:space="preserve">groups at five percent significance level (t-critical=1.96). The null hypothesis, in each variable’s case, is that there is no significant difference between means of the variables in developed countries and developing countries. </w:t>
      </w:r>
    </w:p>
    <w:p w14:paraId="654E3AA3" w14:textId="77777777" w:rsidR="00CF0039" w:rsidRDefault="00CF0039" w:rsidP="00CF0039">
      <w:pPr>
        <w:spacing w:before="120" w:after="120" w:line="360" w:lineRule="auto"/>
        <w:ind w:firstLine="720"/>
        <w:jc w:val="both"/>
        <w:rPr>
          <w:rFonts w:ascii="Times New Roman" w:hAnsi="Times New Roman"/>
          <w:sz w:val="24"/>
          <w:szCs w:val="24"/>
        </w:rPr>
      </w:pPr>
    </w:p>
    <w:tbl>
      <w:tblPr>
        <w:tblW w:w="3660" w:type="dxa"/>
        <w:jc w:val="center"/>
        <w:tblLook w:val="04A0" w:firstRow="1" w:lastRow="0" w:firstColumn="1" w:lastColumn="0" w:noHBand="0" w:noVBand="1"/>
      </w:tblPr>
      <w:tblGrid>
        <w:gridCol w:w="2177"/>
        <w:gridCol w:w="1483"/>
      </w:tblGrid>
      <w:tr w:rsidR="00B7250E" w:rsidRPr="00477614" w14:paraId="7FD699F5" w14:textId="77777777" w:rsidTr="000842F8">
        <w:trPr>
          <w:trHeight w:val="288"/>
          <w:jc w:val="center"/>
        </w:trPr>
        <w:tc>
          <w:tcPr>
            <w:tcW w:w="3660" w:type="dxa"/>
            <w:gridSpan w:val="2"/>
            <w:tcBorders>
              <w:top w:val="nil"/>
              <w:left w:val="nil"/>
              <w:bottom w:val="nil"/>
              <w:right w:val="nil"/>
            </w:tcBorders>
            <w:shd w:val="clear" w:color="auto" w:fill="auto"/>
            <w:noWrap/>
            <w:vAlign w:val="bottom"/>
            <w:hideMark/>
          </w:tcPr>
          <w:p w14:paraId="1BFACEA7" w14:textId="77777777" w:rsidR="00B7250E" w:rsidRPr="00477614" w:rsidRDefault="00B7250E" w:rsidP="000842F8">
            <w:pPr>
              <w:spacing w:after="0" w:line="240" w:lineRule="auto"/>
              <w:jc w:val="center"/>
              <w:rPr>
                <w:rFonts w:ascii="Times New Roman" w:eastAsia="Times New Roman" w:hAnsi="Times New Roman"/>
                <w:b/>
                <w:bCs/>
                <w:color w:val="000000"/>
                <w:lang w:eastAsia="en-PK"/>
              </w:rPr>
            </w:pPr>
            <w:r w:rsidRPr="00477614">
              <w:rPr>
                <w:rFonts w:ascii="Times New Roman" w:eastAsia="Times New Roman" w:hAnsi="Times New Roman"/>
                <w:b/>
                <w:bCs/>
                <w:color w:val="000000"/>
                <w:lang w:val="en-PK" w:eastAsia="en-PK"/>
              </w:rPr>
              <w:t xml:space="preserve">Table </w:t>
            </w:r>
            <w:r w:rsidRPr="00477614">
              <w:rPr>
                <w:rFonts w:ascii="Times New Roman" w:eastAsia="Times New Roman" w:hAnsi="Times New Roman"/>
                <w:b/>
                <w:bCs/>
                <w:color w:val="000000"/>
                <w:lang w:eastAsia="en-PK"/>
              </w:rPr>
              <w:t>4</w:t>
            </w:r>
          </w:p>
        </w:tc>
      </w:tr>
      <w:tr w:rsidR="00B7250E" w:rsidRPr="00477614" w14:paraId="505A3AAD" w14:textId="77777777" w:rsidTr="000842F8">
        <w:trPr>
          <w:trHeight w:val="924"/>
          <w:jc w:val="center"/>
        </w:trPr>
        <w:tc>
          <w:tcPr>
            <w:tcW w:w="3660" w:type="dxa"/>
            <w:gridSpan w:val="2"/>
            <w:tcBorders>
              <w:top w:val="nil"/>
              <w:left w:val="nil"/>
              <w:bottom w:val="single" w:sz="4" w:space="0" w:color="auto"/>
              <w:right w:val="nil"/>
            </w:tcBorders>
            <w:shd w:val="clear" w:color="auto" w:fill="auto"/>
            <w:vAlign w:val="bottom"/>
            <w:hideMark/>
          </w:tcPr>
          <w:p w14:paraId="66DD3C2B" w14:textId="77777777" w:rsidR="00B7250E" w:rsidRPr="00477614" w:rsidRDefault="00B7250E" w:rsidP="000842F8">
            <w:pPr>
              <w:spacing w:after="0" w:line="240" w:lineRule="auto"/>
              <w:jc w:val="center"/>
              <w:rPr>
                <w:rFonts w:ascii="Times New Roman" w:eastAsia="Times New Roman" w:hAnsi="Times New Roman"/>
                <w:i/>
                <w:iCs/>
                <w:color w:val="000000"/>
                <w:lang w:val="en-PK" w:eastAsia="en-PK"/>
              </w:rPr>
            </w:pPr>
            <w:r w:rsidRPr="00477614">
              <w:rPr>
                <w:rFonts w:ascii="Times New Roman" w:eastAsia="Times New Roman" w:hAnsi="Times New Roman"/>
                <w:i/>
                <w:iCs/>
                <w:color w:val="000000"/>
                <w:lang w:val="en-PK" w:eastAsia="en-PK"/>
              </w:rPr>
              <w:t>T-test of Mean-comparison at 95% Confidence Interval: Developed and Developing Countries Data</w:t>
            </w:r>
          </w:p>
        </w:tc>
      </w:tr>
      <w:tr w:rsidR="00B7250E" w:rsidRPr="00477614" w14:paraId="36A12035" w14:textId="77777777" w:rsidTr="000842F8">
        <w:trPr>
          <w:trHeight w:val="300"/>
          <w:jc w:val="center"/>
        </w:trPr>
        <w:tc>
          <w:tcPr>
            <w:tcW w:w="2177" w:type="dxa"/>
            <w:tcBorders>
              <w:top w:val="nil"/>
              <w:left w:val="single" w:sz="4" w:space="0" w:color="auto"/>
              <w:bottom w:val="single" w:sz="8" w:space="0" w:color="auto"/>
              <w:right w:val="single" w:sz="4" w:space="0" w:color="auto"/>
            </w:tcBorders>
            <w:shd w:val="clear" w:color="auto" w:fill="auto"/>
            <w:noWrap/>
            <w:vAlign w:val="bottom"/>
            <w:hideMark/>
          </w:tcPr>
          <w:p w14:paraId="3089DEC2"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r w:rsidRPr="00477614">
              <w:rPr>
                <w:rFonts w:ascii="Times New Roman" w:eastAsia="Times New Roman" w:hAnsi="Times New Roman"/>
                <w:b/>
                <w:bCs/>
                <w:color w:val="000000"/>
                <w:lang w:val="en-PK" w:eastAsia="en-PK"/>
              </w:rPr>
              <w:t>Variable Name</w:t>
            </w:r>
          </w:p>
        </w:tc>
        <w:tc>
          <w:tcPr>
            <w:tcW w:w="1483" w:type="dxa"/>
            <w:tcBorders>
              <w:top w:val="nil"/>
              <w:left w:val="nil"/>
              <w:bottom w:val="single" w:sz="8" w:space="0" w:color="auto"/>
              <w:right w:val="single" w:sz="4" w:space="0" w:color="auto"/>
            </w:tcBorders>
            <w:shd w:val="clear" w:color="auto" w:fill="auto"/>
            <w:noWrap/>
            <w:vAlign w:val="bottom"/>
            <w:hideMark/>
          </w:tcPr>
          <w:p w14:paraId="34337F23" w14:textId="77777777" w:rsidR="00B7250E" w:rsidRPr="00477614" w:rsidRDefault="00B7250E" w:rsidP="000842F8">
            <w:pPr>
              <w:spacing w:after="0" w:line="240" w:lineRule="auto"/>
              <w:rPr>
                <w:rFonts w:ascii="Times New Roman" w:eastAsia="Times New Roman" w:hAnsi="Times New Roman"/>
                <w:b/>
                <w:bCs/>
                <w:color w:val="000000"/>
                <w:lang w:val="en-PK" w:eastAsia="en-PK"/>
              </w:rPr>
            </w:pPr>
            <w:r w:rsidRPr="00477614">
              <w:rPr>
                <w:rFonts w:ascii="Times New Roman" w:eastAsia="Times New Roman" w:hAnsi="Times New Roman"/>
                <w:b/>
                <w:bCs/>
                <w:color w:val="000000"/>
                <w:lang w:val="en-PK" w:eastAsia="en-PK"/>
              </w:rPr>
              <w:t>T Statistic</w:t>
            </w:r>
          </w:p>
        </w:tc>
      </w:tr>
      <w:tr w:rsidR="00B7250E" w:rsidRPr="00477614" w14:paraId="6815FB5D" w14:textId="77777777" w:rsidTr="000842F8">
        <w:trPr>
          <w:trHeight w:val="288"/>
          <w:jc w:val="center"/>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14:paraId="5E5D5776"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GDP</w:t>
            </w:r>
          </w:p>
        </w:tc>
        <w:tc>
          <w:tcPr>
            <w:tcW w:w="1483" w:type="dxa"/>
            <w:tcBorders>
              <w:top w:val="nil"/>
              <w:left w:val="nil"/>
              <w:bottom w:val="single" w:sz="4" w:space="0" w:color="auto"/>
              <w:right w:val="single" w:sz="4" w:space="0" w:color="auto"/>
            </w:tcBorders>
            <w:shd w:val="clear" w:color="auto" w:fill="auto"/>
            <w:noWrap/>
            <w:vAlign w:val="bottom"/>
            <w:hideMark/>
          </w:tcPr>
          <w:p w14:paraId="3DF12B46"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6.25</w:t>
            </w:r>
          </w:p>
        </w:tc>
      </w:tr>
      <w:tr w:rsidR="00B7250E" w:rsidRPr="00477614" w14:paraId="1E2540BD" w14:textId="77777777" w:rsidTr="000842F8">
        <w:trPr>
          <w:trHeight w:val="288"/>
          <w:jc w:val="center"/>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14:paraId="2E58FDF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Infl</w:t>
            </w:r>
          </w:p>
        </w:tc>
        <w:tc>
          <w:tcPr>
            <w:tcW w:w="1483" w:type="dxa"/>
            <w:tcBorders>
              <w:top w:val="nil"/>
              <w:left w:val="nil"/>
              <w:bottom w:val="single" w:sz="4" w:space="0" w:color="auto"/>
              <w:right w:val="single" w:sz="4" w:space="0" w:color="auto"/>
            </w:tcBorders>
            <w:shd w:val="clear" w:color="auto" w:fill="auto"/>
            <w:noWrap/>
            <w:vAlign w:val="bottom"/>
            <w:hideMark/>
          </w:tcPr>
          <w:p w14:paraId="2712FA9E"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7.15</w:t>
            </w:r>
          </w:p>
        </w:tc>
      </w:tr>
      <w:tr w:rsidR="00B7250E" w:rsidRPr="00477614" w14:paraId="4D6C2F7D" w14:textId="77777777" w:rsidTr="000842F8">
        <w:trPr>
          <w:trHeight w:val="288"/>
          <w:jc w:val="center"/>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14:paraId="16315520"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Unemp</w:t>
            </w:r>
          </w:p>
        </w:tc>
        <w:tc>
          <w:tcPr>
            <w:tcW w:w="1483" w:type="dxa"/>
            <w:tcBorders>
              <w:top w:val="nil"/>
              <w:left w:val="nil"/>
              <w:bottom w:val="single" w:sz="4" w:space="0" w:color="auto"/>
              <w:right w:val="single" w:sz="4" w:space="0" w:color="auto"/>
            </w:tcBorders>
            <w:shd w:val="clear" w:color="auto" w:fill="auto"/>
            <w:noWrap/>
            <w:vAlign w:val="bottom"/>
            <w:hideMark/>
          </w:tcPr>
          <w:p w14:paraId="7D9B6485"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7.6</w:t>
            </w:r>
          </w:p>
        </w:tc>
      </w:tr>
      <w:tr w:rsidR="00B7250E" w:rsidRPr="00477614" w14:paraId="25704696" w14:textId="77777777" w:rsidTr="000842F8">
        <w:trPr>
          <w:trHeight w:val="288"/>
          <w:jc w:val="center"/>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14:paraId="4A669AE9"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MS</w:t>
            </w:r>
          </w:p>
        </w:tc>
        <w:tc>
          <w:tcPr>
            <w:tcW w:w="1483" w:type="dxa"/>
            <w:tcBorders>
              <w:top w:val="nil"/>
              <w:left w:val="nil"/>
              <w:bottom w:val="single" w:sz="4" w:space="0" w:color="auto"/>
              <w:right w:val="single" w:sz="4" w:space="0" w:color="auto"/>
            </w:tcBorders>
            <w:shd w:val="clear" w:color="auto" w:fill="auto"/>
            <w:noWrap/>
            <w:vAlign w:val="bottom"/>
            <w:hideMark/>
          </w:tcPr>
          <w:p w14:paraId="5D51C7F1"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-9.75</w:t>
            </w:r>
          </w:p>
        </w:tc>
      </w:tr>
      <w:tr w:rsidR="00B7250E" w:rsidRPr="00477614" w14:paraId="665A32E8" w14:textId="77777777" w:rsidTr="000842F8">
        <w:trPr>
          <w:trHeight w:val="288"/>
          <w:jc w:val="center"/>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14:paraId="5F50C0C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Sav</w:t>
            </w:r>
          </w:p>
        </w:tc>
        <w:tc>
          <w:tcPr>
            <w:tcW w:w="1483" w:type="dxa"/>
            <w:tcBorders>
              <w:top w:val="nil"/>
              <w:left w:val="nil"/>
              <w:bottom w:val="single" w:sz="4" w:space="0" w:color="auto"/>
              <w:right w:val="single" w:sz="4" w:space="0" w:color="auto"/>
            </w:tcBorders>
            <w:shd w:val="clear" w:color="auto" w:fill="auto"/>
            <w:noWrap/>
            <w:vAlign w:val="bottom"/>
            <w:hideMark/>
          </w:tcPr>
          <w:p w14:paraId="37FFAB44"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-5.2</w:t>
            </w:r>
          </w:p>
        </w:tc>
      </w:tr>
      <w:tr w:rsidR="00B7250E" w:rsidRPr="00477614" w14:paraId="2438CCAA" w14:textId="77777777" w:rsidTr="000842F8">
        <w:trPr>
          <w:trHeight w:val="288"/>
          <w:jc w:val="center"/>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14:paraId="2D5FDB01"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IR</w:t>
            </w:r>
          </w:p>
        </w:tc>
        <w:tc>
          <w:tcPr>
            <w:tcW w:w="1483" w:type="dxa"/>
            <w:tcBorders>
              <w:top w:val="nil"/>
              <w:left w:val="nil"/>
              <w:bottom w:val="single" w:sz="4" w:space="0" w:color="auto"/>
              <w:right w:val="single" w:sz="4" w:space="0" w:color="auto"/>
            </w:tcBorders>
            <w:shd w:val="clear" w:color="auto" w:fill="auto"/>
            <w:noWrap/>
            <w:vAlign w:val="bottom"/>
            <w:hideMark/>
          </w:tcPr>
          <w:p w14:paraId="51617E58"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17.5</w:t>
            </w:r>
          </w:p>
        </w:tc>
      </w:tr>
      <w:tr w:rsidR="00B7250E" w:rsidRPr="00477614" w14:paraId="5EBADA20" w14:textId="77777777" w:rsidTr="000842F8">
        <w:trPr>
          <w:trHeight w:val="288"/>
          <w:jc w:val="center"/>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14:paraId="32104F4E"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ER</w:t>
            </w:r>
          </w:p>
        </w:tc>
        <w:tc>
          <w:tcPr>
            <w:tcW w:w="1483" w:type="dxa"/>
            <w:tcBorders>
              <w:top w:val="nil"/>
              <w:left w:val="nil"/>
              <w:bottom w:val="single" w:sz="4" w:space="0" w:color="auto"/>
              <w:right w:val="single" w:sz="4" w:space="0" w:color="auto"/>
            </w:tcBorders>
            <w:shd w:val="clear" w:color="auto" w:fill="auto"/>
            <w:noWrap/>
            <w:vAlign w:val="bottom"/>
            <w:hideMark/>
          </w:tcPr>
          <w:p w14:paraId="36BF29FF"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6.45</w:t>
            </w:r>
          </w:p>
        </w:tc>
      </w:tr>
      <w:tr w:rsidR="00B7250E" w:rsidRPr="00477614" w14:paraId="175AFCFA" w14:textId="77777777" w:rsidTr="000842F8">
        <w:trPr>
          <w:trHeight w:val="288"/>
          <w:jc w:val="center"/>
        </w:trPr>
        <w:tc>
          <w:tcPr>
            <w:tcW w:w="2177" w:type="dxa"/>
            <w:tcBorders>
              <w:top w:val="nil"/>
              <w:left w:val="single" w:sz="4" w:space="0" w:color="auto"/>
              <w:bottom w:val="single" w:sz="4" w:space="0" w:color="auto"/>
              <w:right w:val="single" w:sz="4" w:space="0" w:color="auto"/>
            </w:tcBorders>
            <w:shd w:val="clear" w:color="auto" w:fill="auto"/>
            <w:noWrap/>
            <w:vAlign w:val="bottom"/>
            <w:hideMark/>
          </w:tcPr>
          <w:p w14:paraId="414EEA32" w14:textId="77777777" w:rsidR="00B7250E" w:rsidRPr="00477614" w:rsidRDefault="00B7250E" w:rsidP="000842F8">
            <w:pPr>
              <w:spacing w:after="0" w:line="240" w:lineRule="auto"/>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Inv</w:t>
            </w:r>
          </w:p>
        </w:tc>
        <w:tc>
          <w:tcPr>
            <w:tcW w:w="1483" w:type="dxa"/>
            <w:tcBorders>
              <w:top w:val="nil"/>
              <w:left w:val="nil"/>
              <w:bottom w:val="single" w:sz="4" w:space="0" w:color="auto"/>
              <w:right w:val="single" w:sz="4" w:space="0" w:color="auto"/>
            </w:tcBorders>
            <w:shd w:val="clear" w:color="auto" w:fill="auto"/>
            <w:noWrap/>
            <w:vAlign w:val="bottom"/>
            <w:hideMark/>
          </w:tcPr>
          <w:p w14:paraId="0B7B6193" w14:textId="77777777" w:rsidR="00B7250E" w:rsidRPr="00477614" w:rsidRDefault="00B7250E" w:rsidP="000842F8">
            <w:pPr>
              <w:spacing w:after="0" w:line="240" w:lineRule="auto"/>
              <w:jc w:val="right"/>
              <w:rPr>
                <w:rFonts w:ascii="Times New Roman" w:eastAsia="Times New Roman" w:hAnsi="Times New Roman"/>
                <w:color w:val="000000"/>
                <w:lang w:val="en-PK" w:eastAsia="en-PK"/>
              </w:rPr>
            </w:pPr>
            <w:r w:rsidRPr="00477614">
              <w:rPr>
                <w:rFonts w:ascii="Times New Roman" w:eastAsia="Times New Roman" w:hAnsi="Times New Roman"/>
                <w:color w:val="000000"/>
                <w:lang w:val="en-PK" w:eastAsia="en-PK"/>
              </w:rPr>
              <w:t>-5.2</w:t>
            </w:r>
          </w:p>
        </w:tc>
      </w:tr>
    </w:tbl>
    <w:p w14:paraId="18A7BB9E" w14:textId="77777777" w:rsidR="00B7250E" w:rsidRDefault="00B7250E" w:rsidP="00B7250E">
      <w:pPr>
        <w:spacing w:before="120" w:after="120" w:line="360" w:lineRule="auto"/>
        <w:ind w:firstLine="720"/>
        <w:jc w:val="both"/>
        <w:rPr>
          <w:rFonts w:ascii="Times New Roman" w:hAnsi="Times New Roman"/>
          <w:sz w:val="24"/>
          <w:szCs w:val="24"/>
        </w:rPr>
      </w:pPr>
    </w:p>
    <w:p w14:paraId="175428C9" w14:textId="3E1CCC60" w:rsidR="00B7250E" w:rsidRPr="00777415" w:rsidRDefault="00B7250E" w:rsidP="00777415">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 xml:space="preserve">However, as Table 4 presents, the means of all the variables in developed countries and developing countries are significantly different from each. Thus, the mean annual GDP per capita growth in developed countries is significantly different from that in developing countries (as 6.25&gt;1.96). The mean inflation in developed countries is significantly different from that in developing countries (as 7.15&gt;1.96). The mean unemployment in developed countries is significantly different from that in developing countries at 5 percent level of significantly (as 7.6&gt;1.96). The mean broad money in developed countries is significantly different from that in developing countries (as 9.75&gt;1.96). The mean value of Gross Domestic Savings in developed countries is significantly different from that in developing countries (as 5.2&gt;1.96). The mean Lending Interest rate in developed countries is significantly different from that in developing countries (as 17.5&gt;1.96). The mean of Exchange rate in developed countries is significantly different from that in developing countries (as 6.45&gt;1.96). The mean Gross Fixed Capital Formation in developed countries is significantly different from that in developing countries (as 5.2&gt;1.96). </w:t>
      </w:r>
    </w:p>
    <w:p w14:paraId="3A1BF6EE" w14:textId="6A663299" w:rsidR="00777415" w:rsidRDefault="00B7250E" w:rsidP="00DB6756">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lastRenderedPageBreak/>
        <w:t xml:space="preserve">At last, the data has been further described by using pie charts (Figure 1a to Figure 1g). Pie charts have been designed by taking the mean of each variable separately for both developed countries and developing countries for the year 2021. </w:t>
      </w:r>
    </w:p>
    <w:p w14:paraId="7B123AF8" w14:textId="77777777" w:rsidR="00B134CE" w:rsidRPr="00477614" w:rsidRDefault="00B134CE" w:rsidP="00B134CE">
      <w:pPr>
        <w:spacing w:after="0" w:line="360" w:lineRule="auto"/>
        <w:jc w:val="both"/>
        <w:rPr>
          <w:rFonts w:ascii="Times New Roman" w:hAnsi="Times New Roman"/>
          <w:b/>
          <w:sz w:val="24"/>
          <w:szCs w:val="24"/>
        </w:rPr>
      </w:pPr>
      <w:r w:rsidRPr="00477614">
        <w:rPr>
          <w:rFonts w:ascii="Times New Roman" w:hAnsi="Times New Roman"/>
          <w:b/>
          <w:sz w:val="24"/>
          <w:szCs w:val="24"/>
        </w:rPr>
        <w:t>Figure 1a</w:t>
      </w:r>
    </w:p>
    <w:p w14:paraId="056D4238" w14:textId="052C7B60" w:rsidR="00B134CE" w:rsidRPr="00477614" w:rsidRDefault="00B134CE" w:rsidP="00B134CE">
      <w:pPr>
        <w:spacing w:after="0" w:line="360" w:lineRule="auto"/>
        <w:jc w:val="both"/>
        <w:rPr>
          <w:rFonts w:ascii="Times New Roman" w:hAnsi="Times New Roman"/>
          <w:i/>
          <w:iCs/>
          <w:sz w:val="24"/>
          <w:szCs w:val="24"/>
        </w:rPr>
      </w:pPr>
      <w:r w:rsidRPr="00477614">
        <w:rPr>
          <w:rFonts w:ascii="Times New Roman" w:hAnsi="Times New Roman"/>
          <w:i/>
          <w:iCs/>
          <w:sz w:val="24"/>
          <w:szCs w:val="24"/>
        </w:rPr>
        <w:t>Pie Chart: GDP growth</w:t>
      </w:r>
    </w:p>
    <w:p w14:paraId="41AF3F0A" w14:textId="4B921737" w:rsidR="00B134CE" w:rsidRDefault="00B134CE" w:rsidP="00B134CE">
      <w:pPr>
        <w:spacing w:before="120" w:after="120" w:line="360" w:lineRule="auto"/>
        <w:ind w:firstLine="720"/>
        <w:jc w:val="center"/>
        <w:rPr>
          <w:rFonts w:ascii="Times New Roman" w:hAnsi="Times New Roman"/>
          <w:sz w:val="24"/>
          <w:szCs w:val="24"/>
        </w:rPr>
      </w:pPr>
      <w:r w:rsidRPr="00477614">
        <w:rPr>
          <w:rFonts w:ascii="Times New Roman" w:hAnsi="Times New Roman"/>
          <w:noProof/>
          <w:sz w:val="24"/>
          <w:szCs w:val="24"/>
        </w:rPr>
        <w:drawing>
          <wp:inline distT="0" distB="0" distL="0" distR="0" wp14:anchorId="3E916DA6" wp14:editId="103F389E">
            <wp:extent cx="3600000" cy="2340000"/>
            <wp:effectExtent l="0" t="0" r="635" b="3175"/>
            <wp:docPr id="17" name="Chart 17">
              <a:extLst xmlns:a="http://schemas.openxmlformats.org/drawingml/2006/main">
                <a:ext uri="{FF2B5EF4-FFF2-40B4-BE49-F238E27FC236}">
                  <a16:creationId xmlns:a16="http://schemas.microsoft.com/office/drawing/2014/main" id="{3F9EB7B0-E6BF-4DB0-A73F-9E2453576F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F6F2C42" w14:textId="51B01017" w:rsidR="00CF0039" w:rsidRPr="00DB6756" w:rsidRDefault="00B7250E" w:rsidP="00DB6756">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 xml:space="preserve">Figure 1a shows that in 2021, average GDP growth higher in developing countries (61%) as compared to developed countries (39%). </w:t>
      </w:r>
    </w:p>
    <w:p w14:paraId="1905C50A" w14:textId="75BBC486" w:rsidR="00777415" w:rsidRPr="00477614" w:rsidRDefault="00777415" w:rsidP="00777415">
      <w:pPr>
        <w:spacing w:after="0" w:line="360" w:lineRule="auto"/>
        <w:jc w:val="both"/>
        <w:rPr>
          <w:rFonts w:ascii="Times New Roman" w:hAnsi="Times New Roman"/>
          <w:b/>
          <w:sz w:val="24"/>
          <w:szCs w:val="24"/>
        </w:rPr>
      </w:pPr>
      <w:r w:rsidRPr="00477614">
        <w:rPr>
          <w:rFonts w:ascii="Times New Roman" w:hAnsi="Times New Roman"/>
          <w:b/>
          <w:sz w:val="24"/>
          <w:szCs w:val="24"/>
        </w:rPr>
        <w:t>Figure 1b</w:t>
      </w:r>
    </w:p>
    <w:p w14:paraId="0D64DFE9" w14:textId="23AC8BEF" w:rsidR="00777415" w:rsidRPr="00477614" w:rsidRDefault="00777415" w:rsidP="00777415">
      <w:pPr>
        <w:spacing w:after="0" w:line="360" w:lineRule="auto"/>
        <w:jc w:val="both"/>
        <w:rPr>
          <w:rFonts w:ascii="Times New Roman" w:hAnsi="Times New Roman"/>
          <w:bCs/>
          <w:i/>
          <w:iCs/>
          <w:sz w:val="24"/>
          <w:szCs w:val="24"/>
        </w:rPr>
      </w:pPr>
      <w:r w:rsidRPr="00477614">
        <w:rPr>
          <w:rFonts w:ascii="Times New Roman" w:hAnsi="Times New Roman"/>
          <w:bCs/>
          <w:i/>
          <w:iCs/>
          <w:sz w:val="24"/>
          <w:szCs w:val="24"/>
        </w:rPr>
        <w:t>Pie Chart:</w:t>
      </w:r>
      <w:r w:rsidR="00CF0039" w:rsidRPr="00CF0039">
        <w:rPr>
          <w:rFonts w:ascii="Times New Roman" w:hAnsi="Times New Roman"/>
          <w:bCs/>
          <w:i/>
          <w:iCs/>
          <w:sz w:val="24"/>
          <w:szCs w:val="24"/>
        </w:rPr>
        <w:t xml:space="preserve"> </w:t>
      </w:r>
      <w:r w:rsidR="00CF0039" w:rsidRPr="00477614">
        <w:rPr>
          <w:rFonts w:ascii="Times New Roman" w:hAnsi="Times New Roman"/>
          <w:bCs/>
          <w:i/>
          <w:iCs/>
          <w:sz w:val="24"/>
          <w:szCs w:val="24"/>
        </w:rPr>
        <w:t>Average</w:t>
      </w:r>
      <w:r w:rsidRPr="00477614">
        <w:rPr>
          <w:rFonts w:ascii="Times New Roman" w:hAnsi="Times New Roman"/>
          <w:bCs/>
          <w:i/>
          <w:iCs/>
          <w:sz w:val="24"/>
          <w:szCs w:val="24"/>
        </w:rPr>
        <w:t xml:space="preserve"> Inflation</w:t>
      </w:r>
    </w:p>
    <w:p w14:paraId="6AC8E1C4" w14:textId="71EEA7DC" w:rsidR="00B134CE" w:rsidRDefault="00777415" w:rsidP="00777415">
      <w:pPr>
        <w:spacing w:before="120" w:after="120" w:line="360" w:lineRule="auto"/>
        <w:ind w:firstLine="720"/>
        <w:jc w:val="center"/>
        <w:rPr>
          <w:rFonts w:ascii="Times New Roman" w:hAnsi="Times New Roman"/>
          <w:sz w:val="24"/>
          <w:szCs w:val="24"/>
        </w:rPr>
      </w:pPr>
      <w:r w:rsidRPr="00477614">
        <w:rPr>
          <w:rFonts w:ascii="Times New Roman" w:hAnsi="Times New Roman"/>
          <w:noProof/>
          <w:sz w:val="24"/>
          <w:szCs w:val="24"/>
        </w:rPr>
        <w:drawing>
          <wp:inline distT="0" distB="0" distL="0" distR="0" wp14:anchorId="6BAAA84B" wp14:editId="29202820">
            <wp:extent cx="3600000" cy="2340000"/>
            <wp:effectExtent l="0" t="0" r="635" b="3175"/>
            <wp:docPr id="18" name="Chart 18">
              <a:extLst xmlns:a="http://schemas.openxmlformats.org/drawingml/2006/main">
                <a:ext uri="{FF2B5EF4-FFF2-40B4-BE49-F238E27FC236}">
                  <a16:creationId xmlns:a16="http://schemas.microsoft.com/office/drawing/2014/main" id="{3EB1C592-8439-46A0-B862-CE3C60FBC2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B197AC6" w14:textId="2701C941" w:rsidR="00B134CE" w:rsidRDefault="00B7250E" w:rsidP="00B7250E">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 xml:space="preserve">Figure 1b shows that in 2021, average inflation remained lower in developing countries (54%) as compared to developed countries (46 percent). </w:t>
      </w:r>
    </w:p>
    <w:p w14:paraId="0CC1F274" w14:textId="77777777" w:rsidR="00777415" w:rsidRDefault="00777415" w:rsidP="00777415">
      <w:pPr>
        <w:spacing w:after="0" w:line="360" w:lineRule="auto"/>
        <w:jc w:val="both"/>
        <w:rPr>
          <w:rFonts w:ascii="Times New Roman" w:hAnsi="Times New Roman"/>
          <w:b/>
          <w:sz w:val="24"/>
          <w:szCs w:val="24"/>
        </w:rPr>
      </w:pPr>
    </w:p>
    <w:p w14:paraId="077F0F0E" w14:textId="77777777" w:rsidR="00777415" w:rsidRPr="00477614" w:rsidRDefault="00777415" w:rsidP="00777415">
      <w:pPr>
        <w:spacing w:after="0" w:line="360" w:lineRule="auto"/>
        <w:jc w:val="both"/>
        <w:rPr>
          <w:rFonts w:ascii="Times New Roman" w:hAnsi="Times New Roman"/>
          <w:b/>
          <w:sz w:val="24"/>
          <w:szCs w:val="24"/>
        </w:rPr>
      </w:pPr>
      <w:r w:rsidRPr="00477614">
        <w:rPr>
          <w:rFonts w:ascii="Times New Roman" w:hAnsi="Times New Roman"/>
          <w:b/>
          <w:sz w:val="24"/>
          <w:szCs w:val="24"/>
        </w:rPr>
        <w:t>Figure 1c</w:t>
      </w:r>
    </w:p>
    <w:p w14:paraId="3071476E" w14:textId="50407FB3" w:rsidR="00777415" w:rsidRPr="00477614" w:rsidRDefault="00777415" w:rsidP="00777415">
      <w:pPr>
        <w:spacing w:after="0" w:line="360" w:lineRule="auto"/>
        <w:jc w:val="both"/>
        <w:rPr>
          <w:rFonts w:ascii="Times New Roman" w:hAnsi="Times New Roman"/>
          <w:bCs/>
          <w:i/>
          <w:iCs/>
          <w:sz w:val="24"/>
          <w:szCs w:val="24"/>
        </w:rPr>
      </w:pPr>
      <w:r w:rsidRPr="00477614">
        <w:rPr>
          <w:rFonts w:ascii="Times New Roman" w:hAnsi="Times New Roman"/>
          <w:bCs/>
          <w:i/>
          <w:iCs/>
          <w:sz w:val="24"/>
          <w:szCs w:val="24"/>
        </w:rPr>
        <w:t>Pie Chart:</w:t>
      </w:r>
      <w:r w:rsidR="00CF0039">
        <w:rPr>
          <w:rFonts w:ascii="Times New Roman" w:hAnsi="Times New Roman"/>
          <w:bCs/>
          <w:i/>
          <w:iCs/>
          <w:sz w:val="24"/>
          <w:szCs w:val="24"/>
        </w:rPr>
        <w:t xml:space="preserve"> </w:t>
      </w:r>
      <w:r w:rsidR="00CF0039" w:rsidRPr="00477614">
        <w:rPr>
          <w:rFonts w:ascii="Times New Roman" w:hAnsi="Times New Roman"/>
          <w:bCs/>
          <w:i/>
          <w:iCs/>
          <w:sz w:val="24"/>
          <w:szCs w:val="24"/>
        </w:rPr>
        <w:t>Average</w:t>
      </w:r>
      <w:r w:rsidR="00CF0039">
        <w:rPr>
          <w:rFonts w:ascii="Times New Roman" w:hAnsi="Times New Roman"/>
          <w:bCs/>
          <w:i/>
          <w:iCs/>
          <w:sz w:val="24"/>
          <w:szCs w:val="24"/>
        </w:rPr>
        <w:t xml:space="preserve"> </w:t>
      </w:r>
      <w:r w:rsidRPr="00477614">
        <w:rPr>
          <w:rFonts w:ascii="Times New Roman" w:hAnsi="Times New Roman"/>
          <w:bCs/>
          <w:i/>
          <w:iCs/>
          <w:sz w:val="24"/>
          <w:szCs w:val="24"/>
        </w:rPr>
        <w:t>Unemployment</w:t>
      </w:r>
    </w:p>
    <w:p w14:paraId="44DE7CA7" w14:textId="04CE1B69" w:rsidR="00B134CE" w:rsidRDefault="00777415" w:rsidP="00777415">
      <w:pPr>
        <w:spacing w:before="120" w:after="120" w:line="360" w:lineRule="auto"/>
        <w:ind w:firstLine="720"/>
        <w:jc w:val="center"/>
        <w:rPr>
          <w:rFonts w:ascii="Times New Roman" w:hAnsi="Times New Roman"/>
          <w:sz w:val="24"/>
          <w:szCs w:val="24"/>
        </w:rPr>
      </w:pPr>
      <w:r w:rsidRPr="00477614">
        <w:rPr>
          <w:rFonts w:ascii="Times New Roman" w:hAnsi="Times New Roman"/>
          <w:noProof/>
          <w:sz w:val="24"/>
          <w:szCs w:val="24"/>
        </w:rPr>
        <w:drawing>
          <wp:inline distT="0" distB="0" distL="0" distR="0" wp14:anchorId="71FE3374" wp14:editId="45EAD750">
            <wp:extent cx="3600000" cy="2340000"/>
            <wp:effectExtent l="0" t="0" r="635" b="3175"/>
            <wp:docPr id="19" name="Chart 19">
              <a:extLst xmlns:a="http://schemas.openxmlformats.org/drawingml/2006/main">
                <a:ext uri="{FF2B5EF4-FFF2-40B4-BE49-F238E27FC236}">
                  <a16:creationId xmlns:a16="http://schemas.microsoft.com/office/drawing/2014/main" id="{8A06B926-01E6-40EF-B33C-F6B2733C4B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50F1F76" w14:textId="023F9D7A" w:rsidR="002C55FD" w:rsidRPr="002C55FD" w:rsidRDefault="00B7250E" w:rsidP="0056149A">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Figure 1c shows that in 2021, average Unemployment remained lower in developed countries (37%) as compared to developing countries (63%)</w:t>
      </w:r>
    </w:p>
    <w:p w14:paraId="78821BDF" w14:textId="77777777" w:rsidR="00777415" w:rsidRPr="00477614" w:rsidRDefault="00777415" w:rsidP="00777415">
      <w:pPr>
        <w:spacing w:after="0" w:line="360" w:lineRule="auto"/>
        <w:jc w:val="both"/>
        <w:rPr>
          <w:rFonts w:ascii="Times New Roman" w:hAnsi="Times New Roman"/>
          <w:b/>
          <w:sz w:val="24"/>
          <w:szCs w:val="24"/>
        </w:rPr>
      </w:pPr>
      <w:r w:rsidRPr="00477614">
        <w:rPr>
          <w:rFonts w:ascii="Times New Roman" w:hAnsi="Times New Roman"/>
          <w:b/>
          <w:sz w:val="24"/>
          <w:szCs w:val="24"/>
        </w:rPr>
        <w:t>Figure 1d</w:t>
      </w:r>
    </w:p>
    <w:p w14:paraId="32743A71" w14:textId="066E991B" w:rsidR="00777415" w:rsidRPr="00477614" w:rsidRDefault="00777415" w:rsidP="00777415">
      <w:pPr>
        <w:spacing w:after="0" w:line="360" w:lineRule="auto"/>
        <w:jc w:val="both"/>
        <w:rPr>
          <w:rFonts w:ascii="Times New Roman" w:hAnsi="Times New Roman"/>
          <w:bCs/>
          <w:i/>
          <w:iCs/>
          <w:sz w:val="24"/>
          <w:szCs w:val="24"/>
        </w:rPr>
      </w:pPr>
      <w:r w:rsidRPr="00477614">
        <w:rPr>
          <w:rFonts w:ascii="Times New Roman" w:hAnsi="Times New Roman"/>
          <w:bCs/>
          <w:i/>
          <w:iCs/>
          <w:sz w:val="24"/>
          <w:szCs w:val="24"/>
        </w:rPr>
        <w:t>Pie Chart</w:t>
      </w:r>
      <w:r w:rsidR="00CF0039">
        <w:rPr>
          <w:rFonts w:ascii="Times New Roman" w:hAnsi="Times New Roman"/>
          <w:bCs/>
          <w:i/>
          <w:iCs/>
          <w:sz w:val="24"/>
          <w:szCs w:val="24"/>
        </w:rPr>
        <w:t>:</w:t>
      </w:r>
      <w:r w:rsidR="00CF0039" w:rsidRPr="00CF0039">
        <w:rPr>
          <w:rFonts w:ascii="Times New Roman" w:hAnsi="Times New Roman"/>
          <w:bCs/>
          <w:i/>
          <w:iCs/>
          <w:sz w:val="24"/>
          <w:szCs w:val="24"/>
        </w:rPr>
        <w:t xml:space="preserve"> </w:t>
      </w:r>
      <w:r w:rsidR="00CF0039" w:rsidRPr="00477614">
        <w:rPr>
          <w:rFonts w:ascii="Times New Roman" w:hAnsi="Times New Roman"/>
          <w:bCs/>
          <w:i/>
          <w:iCs/>
          <w:sz w:val="24"/>
          <w:szCs w:val="24"/>
        </w:rPr>
        <w:t>Average</w:t>
      </w:r>
      <w:r w:rsidRPr="00477614">
        <w:rPr>
          <w:rFonts w:ascii="Times New Roman" w:hAnsi="Times New Roman"/>
          <w:bCs/>
          <w:i/>
          <w:iCs/>
          <w:sz w:val="24"/>
          <w:szCs w:val="24"/>
        </w:rPr>
        <w:t xml:space="preserve"> Money Supply</w:t>
      </w:r>
    </w:p>
    <w:p w14:paraId="7143D30A" w14:textId="2FF2D858" w:rsidR="00B134CE" w:rsidRDefault="00777415" w:rsidP="00777415">
      <w:pPr>
        <w:spacing w:before="120" w:after="120" w:line="360" w:lineRule="auto"/>
        <w:ind w:firstLine="720"/>
        <w:jc w:val="center"/>
        <w:rPr>
          <w:rFonts w:ascii="Times New Roman" w:hAnsi="Times New Roman"/>
          <w:sz w:val="24"/>
          <w:szCs w:val="24"/>
        </w:rPr>
      </w:pPr>
      <w:r w:rsidRPr="00477614">
        <w:rPr>
          <w:rFonts w:ascii="Times New Roman" w:hAnsi="Times New Roman"/>
          <w:noProof/>
          <w:sz w:val="24"/>
          <w:szCs w:val="24"/>
        </w:rPr>
        <w:drawing>
          <wp:inline distT="0" distB="0" distL="0" distR="0" wp14:anchorId="126272E6" wp14:editId="721B5DD2">
            <wp:extent cx="3600000" cy="2340000"/>
            <wp:effectExtent l="0" t="0" r="635" b="3175"/>
            <wp:docPr id="20" name="Chart 20">
              <a:extLst xmlns:a="http://schemas.openxmlformats.org/drawingml/2006/main">
                <a:ext uri="{FF2B5EF4-FFF2-40B4-BE49-F238E27FC236}">
                  <a16:creationId xmlns:a16="http://schemas.microsoft.com/office/drawing/2014/main" id="{C7D485AF-2EF0-46C0-AAE7-29336275E0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C8A49AF" w14:textId="1C136201" w:rsidR="00B134CE" w:rsidRDefault="00B7250E" w:rsidP="00B7250E">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Figure 1d</w:t>
      </w:r>
      <w:r w:rsidR="00CF0039">
        <w:rPr>
          <w:rFonts w:ascii="Times New Roman" w:hAnsi="Times New Roman"/>
          <w:sz w:val="24"/>
          <w:szCs w:val="24"/>
        </w:rPr>
        <w:t xml:space="preserve"> </w:t>
      </w:r>
      <w:r w:rsidRPr="00477614">
        <w:rPr>
          <w:rFonts w:ascii="Times New Roman" w:hAnsi="Times New Roman"/>
          <w:sz w:val="24"/>
          <w:szCs w:val="24"/>
        </w:rPr>
        <w:t xml:space="preserve">shows that in 2021, average Broad Money remained lower in developed countries (36%) as compared to developing countries (64%). </w:t>
      </w:r>
    </w:p>
    <w:p w14:paraId="665415EE" w14:textId="2EA388E5" w:rsidR="00C060F6" w:rsidRDefault="00C060F6" w:rsidP="00C060F6">
      <w:pPr>
        <w:spacing w:after="0" w:line="360" w:lineRule="auto"/>
        <w:jc w:val="both"/>
        <w:rPr>
          <w:rFonts w:ascii="Times New Roman" w:hAnsi="Times New Roman"/>
          <w:b/>
          <w:sz w:val="24"/>
          <w:szCs w:val="24"/>
        </w:rPr>
      </w:pPr>
    </w:p>
    <w:p w14:paraId="676B440B" w14:textId="77777777" w:rsidR="00CF0039" w:rsidRDefault="00CF0039" w:rsidP="00C060F6">
      <w:pPr>
        <w:spacing w:after="0" w:line="360" w:lineRule="auto"/>
        <w:jc w:val="both"/>
        <w:rPr>
          <w:rFonts w:ascii="Times New Roman" w:hAnsi="Times New Roman"/>
          <w:b/>
          <w:sz w:val="24"/>
          <w:szCs w:val="24"/>
        </w:rPr>
      </w:pPr>
    </w:p>
    <w:p w14:paraId="42DA2BD2" w14:textId="77777777" w:rsidR="00C060F6" w:rsidRPr="00477614" w:rsidRDefault="00C060F6" w:rsidP="00C060F6">
      <w:pPr>
        <w:spacing w:after="0" w:line="360" w:lineRule="auto"/>
        <w:jc w:val="both"/>
        <w:rPr>
          <w:rFonts w:ascii="Times New Roman" w:hAnsi="Times New Roman"/>
          <w:b/>
          <w:sz w:val="24"/>
          <w:szCs w:val="24"/>
        </w:rPr>
      </w:pPr>
      <w:r w:rsidRPr="00477614">
        <w:rPr>
          <w:rFonts w:ascii="Times New Roman" w:hAnsi="Times New Roman"/>
          <w:b/>
          <w:sz w:val="24"/>
          <w:szCs w:val="24"/>
        </w:rPr>
        <w:lastRenderedPageBreak/>
        <w:t>Figure 1e</w:t>
      </w:r>
    </w:p>
    <w:p w14:paraId="46CFE165" w14:textId="77777777" w:rsidR="00C060F6" w:rsidRPr="00477614" w:rsidRDefault="00C060F6" w:rsidP="00C060F6">
      <w:pPr>
        <w:spacing w:after="0" w:line="360" w:lineRule="auto"/>
        <w:jc w:val="both"/>
        <w:rPr>
          <w:rFonts w:ascii="Times New Roman" w:hAnsi="Times New Roman"/>
          <w:bCs/>
          <w:i/>
          <w:iCs/>
          <w:sz w:val="24"/>
          <w:szCs w:val="24"/>
        </w:rPr>
      </w:pPr>
      <w:r w:rsidRPr="00477614">
        <w:rPr>
          <w:rFonts w:ascii="Times New Roman" w:hAnsi="Times New Roman"/>
          <w:bCs/>
          <w:i/>
          <w:iCs/>
          <w:sz w:val="24"/>
          <w:szCs w:val="24"/>
        </w:rPr>
        <w:t>Pie Chart: Average Savings</w:t>
      </w:r>
    </w:p>
    <w:p w14:paraId="3006ABD2" w14:textId="77777777" w:rsidR="00C060F6" w:rsidRPr="00477614" w:rsidRDefault="00C060F6" w:rsidP="00C060F6">
      <w:pPr>
        <w:spacing w:before="120" w:after="120" w:line="360" w:lineRule="auto"/>
        <w:jc w:val="center"/>
        <w:rPr>
          <w:rFonts w:ascii="Times New Roman" w:hAnsi="Times New Roman"/>
          <w:sz w:val="24"/>
          <w:szCs w:val="24"/>
        </w:rPr>
      </w:pPr>
      <w:r w:rsidRPr="00477614">
        <w:rPr>
          <w:rFonts w:ascii="Times New Roman" w:hAnsi="Times New Roman"/>
          <w:noProof/>
          <w:sz w:val="24"/>
          <w:szCs w:val="24"/>
        </w:rPr>
        <w:drawing>
          <wp:inline distT="0" distB="0" distL="0" distR="0" wp14:anchorId="0AFA5FC0" wp14:editId="125F5932">
            <wp:extent cx="3600000" cy="2340000"/>
            <wp:effectExtent l="0" t="0" r="635" b="3175"/>
            <wp:docPr id="21" name="Chart 21">
              <a:extLst xmlns:a="http://schemas.openxmlformats.org/drawingml/2006/main">
                <a:ext uri="{FF2B5EF4-FFF2-40B4-BE49-F238E27FC236}">
                  <a16:creationId xmlns:a16="http://schemas.microsoft.com/office/drawing/2014/main" id="{4ADAD2EC-6525-4802-8696-2F26ECD950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5E5C90" w14:textId="77777777" w:rsidR="00B134CE" w:rsidRDefault="00B134CE" w:rsidP="00B7250E">
      <w:pPr>
        <w:spacing w:before="120" w:after="120" w:line="360" w:lineRule="auto"/>
        <w:ind w:firstLine="720"/>
        <w:jc w:val="both"/>
        <w:rPr>
          <w:rFonts w:ascii="Times New Roman" w:hAnsi="Times New Roman"/>
          <w:sz w:val="24"/>
          <w:szCs w:val="24"/>
        </w:rPr>
      </w:pPr>
    </w:p>
    <w:p w14:paraId="350E118B" w14:textId="6EED8151" w:rsidR="00CF0039" w:rsidRPr="00DB6756" w:rsidRDefault="00B7250E" w:rsidP="00DB6756">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 xml:space="preserve">Figure 1e shows that in 2021, average Savings remained higher in developed countries (63%) as compared to developing countries 37%). </w:t>
      </w:r>
    </w:p>
    <w:p w14:paraId="25A3D17A" w14:textId="77777777" w:rsidR="00C060F6" w:rsidRPr="00477614" w:rsidRDefault="00C060F6" w:rsidP="00C060F6">
      <w:pPr>
        <w:spacing w:after="0" w:line="360" w:lineRule="auto"/>
        <w:jc w:val="both"/>
        <w:rPr>
          <w:rFonts w:ascii="Times New Roman" w:hAnsi="Times New Roman"/>
          <w:b/>
          <w:sz w:val="24"/>
          <w:szCs w:val="24"/>
        </w:rPr>
      </w:pPr>
      <w:r w:rsidRPr="00477614">
        <w:rPr>
          <w:rFonts w:ascii="Times New Roman" w:hAnsi="Times New Roman"/>
          <w:b/>
          <w:sz w:val="24"/>
          <w:szCs w:val="24"/>
        </w:rPr>
        <w:t>Figure 1f</w:t>
      </w:r>
    </w:p>
    <w:p w14:paraId="18A7E919" w14:textId="77777777" w:rsidR="00C060F6" w:rsidRPr="00477614" w:rsidRDefault="00C060F6" w:rsidP="00C060F6">
      <w:pPr>
        <w:spacing w:after="0" w:line="360" w:lineRule="auto"/>
        <w:jc w:val="both"/>
        <w:rPr>
          <w:rFonts w:ascii="Times New Roman" w:hAnsi="Times New Roman"/>
          <w:bCs/>
          <w:i/>
          <w:iCs/>
          <w:sz w:val="24"/>
          <w:szCs w:val="24"/>
        </w:rPr>
      </w:pPr>
      <w:r w:rsidRPr="00477614">
        <w:rPr>
          <w:rFonts w:ascii="Times New Roman" w:hAnsi="Times New Roman"/>
          <w:bCs/>
          <w:i/>
          <w:iCs/>
          <w:sz w:val="24"/>
          <w:szCs w:val="24"/>
        </w:rPr>
        <w:t>Pie Chart: Average Lending Interest rate</w:t>
      </w:r>
    </w:p>
    <w:p w14:paraId="0DEC5245" w14:textId="68D626E4" w:rsidR="00777415" w:rsidRDefault="00C060F6" w:rsidP="00C060F6">
      <w:pPr>
        <w:spacing w:before="120" w:after="120" w:line="360" w:lineRule="auto"/>
        <w:jc w:val="center"/>
        <w:rPr>
          <w:rFonts w:ascii="Times New Roman" w:hAnsi="Times New Roman"/>
          <w:sz w:val="24"/>
          <w:szCs w:val="24"/>
        </w:rPr>
      </w:pPr>
      <w:r w:rsidRPr="00477614">
        <w:rPr>
          <w:rFonts w:ascii="Times New Roman" w:hAnsi="Times New Roman"/>
          <w:noProof/>
          <w:sz w:val="24"/>
          <w:szCs w:val="24"/>
        </w:rPr>
        <w:drawing>
          <wp:inline distT="0" distB="0" distL="0" distR="0" wp14:anchorId="0DD6989D" wp14:editId="057DFAAB">
            <wp:extent cx="3600000" cy="2340000"/>
            <wp:effectExtent l="0" t="0" r="635" b="3175"/>
            <wp:docPr id="22" name="Chart 22">
              <a:extLst xmlns:a="http://schemas.openxmlformats.org/drawingml/2006/main">
                <a:ext uri="{FF2B5EF4-FFF2-40B4-BE49-F238E27FC236}">
                  <a16:creationId xmlns:a16="http://schemas.microsoft.com/office/drawing/2014/main" id="{FF7E366A-4665-4919-B9E3-15C230FA83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12BB45D" w14:textId="1341DF71" w:rsidR="00C060F6" w:rsidRPr="00846D76" w:rsidRDefault="00B7250E" w:rsidP="00846D76">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 xml:space="preserve">Figure 1f shows that in 2021, average Lending Interest rate remained higher in developed countries (65%) as compared to developing countries (35%). </w:t>
      </w:r>
    </w:p>
    <w:p w14:paraId="39BC93E5" w14:textId="03880974" w:rsidR="002C55FD" w:rsidRDefault="002C55FD" w:rsidP="00C060F6">
      <w:pPr>
        <w:spacing w:after="0" w:line="360" w:lineRule="auto"/>
        <w:jc w:val="both"/>
        <w:rPr>
          <w:rFonts w:ascii="Times New Roman" w:hAnsi="Times New Roman"/>
          <w:b/>
          <w:sz w:val="24"/>
          <w:szCs w:val="24"/>
        </w:rPr>
      </w:pPr>
    </w:p>
    <w:p w14:paraId="14DF5DB1" w14:textId="77777777" w:rsidR="00DB6756" w:rsidRDefault="00DB6756" w:rsidP="00C060F6">
      <w:pPr>
        <w:spacing w:after="0" w:line="360" w:lineRule="auto"/>
        <w:jc w:val="both"/>
        <w:rPr>
          <w:rFonts w:ascii="Times New Roman" w:hAnsi="Times New Roman"/>
          <w:b/>
          <w:sz w:val="24"/>
          <w:szCs w:val="24"/>
        </w:rPr>
      </w:pPr>
    </w:p>
    <w:p w14:paraId="18846692" w14:textId="1944F4E9" w:rsidR="00C060F6" w:rsidRPr="00477614" w:rsidRDefault="00C060F6" w:rsidP="00C060F6">
      <w:pPr>
        <w:spacing w:after="0" w:line="360" w:lineRule="auto"/>
        <w:jc w:val="both"/>
        <w:rPr>
          <w:rFonts w:ascii="Times New Roman" w:hAnsi="Times New Roman"/>
          <w:b/>
          <w:sz w:val="24"/>
          <w:szCs w:val="24"/>
        </w:rPr>
      </w:pPr>
      <w:r w:rsidRPr="00477614">
        <w:rPr>
          <w:rFonts w:ascii="Times New Roman" w:hAnsi="Times New Roman"/>
          <w:b/>
          <w:sz w:val="24"/>
          <w:szCs w:val="24"/>
        </w:rPr>
        <w:lastRenderedPageBreak/>
        <w:t>Figure 1g</w:t>
      </w:r>
    </w:p>
    <w:p w14:paraId="2A5F9C26" w14:textId="6CA191EE" w:rsidR="00C060F6" w:rsidRPr="00477614" w:rsidRDefault="00C060F6" w:rsidP="00C060F6">
      <w:pPr>
        <w:spacing w:after="0" w:line="360" w:lineRule="auto"/>
        <w:jc w:val="both"/>
        <w:rPr>
          <w:rFonts w:ascii="Times New Roman" w:hAnsi="Times New Roman"/>
          <w:bCs/>
          <w:i/>
          <w:iCs/>
          <w:sz w:val="24"/>
          <w:szCs w:val="24"/>
        </w:rPr>
      </w:pPr>
      <w:r w:rsidRPr="00477614">
        <w:rPr>
          <w:rFonts w:ascii="Times New Roman" w:hAnsi="Times New Roman"/>
          <w:bCs/>
          <w:i/>
          <w:iCs/>
          <w:sz w:val="24"/>
          <w:szCs w:val="24"/>
        </w:rPr>
        <w:t>Pie Chart: Average Investment</w:t>
      </w:r>
    </w:p>
    <w:p w14:paraId="114ED66A" w14:textId="765ACD8A" w:rsidR="00C060F6" w:rsidRPr="00DB6756" w:rsidRDefault="00C060F6" w:rsidP="00DB6756">
      <w:pPr>
        <w:spacing w:before="120" w:after="120" w:line="360" w:lineRule="auto"/>
        <w:jc w:val="center"/>
        <w:rPr>
          <w:rFonts w:ascii="Times New Roman" w:hAnsi="Times New Roman"/>
          <w:sz w:val="24"/>
          <w:szCs w:val="24"/>
        </w:rPr>
      </w:pPr>
      <w:r w:rsidRPr="00477614">
        <w:rPr>
          <w:rFonts w:ascii="Times New Roman" w:hAnsi="Times New Roman"/>
          <w:noProof/>
          <w:sz w:val="24"/>
          <w:szCs w:val="24"/>
        </w:rPr>
        <w:drawing>
          <wp:inline distT="0" distB="0" distL="0" distR="0" wp14:anchorId="6D0171CE" wp14:editId="5C3EA90F">
            <wp:extent cx="3600000" cy="2340000"/>
            <wp:effectExtent l="0" t="0" r="635" b="3175"/>
            <wp:docPr id="23" name="Chart 23">
              <a:extLst xmlns:a="http://schemas.openxmlformats.org/drawingml/2006/main">
                <a:ext uri="{FF2B5EF4-FFF2-40B4-BE49-F238E27FC236}">
                  <a16:creationId xmlns:a16="http://schemas.microsoft.com/office/drawing/2014/main" id="{A152DADD-4C7C-46C5-8795-84B7C4AC6A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26057F6" w14:textId="274A0505" w:rsidR="00B7250E" w:rsidRPr="00477614" w:rsidRDefault="00B7250E" w:rsidP="00B7250E">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 xml:space="preserve">Figure 1g shows that in 2021, average Investment remained lower in developing countries (55%) as compared to developing countries (45%). </w:t>
      </w:r>
    </w:p>
    <w:p w14:paraId="549FAED4" w14:textId="04301DBC" w:rsidR="00C060F6" w:rsidRPr="00846D76" w:rsidRDefault="00B7250E" w:rsidP="00846D76">
      <w:pPr>
        <w:spacing w:before="120" w:after="120" w:line="360" w:lineRule="auto"/>
        <w:ind w:firstLine="720"/>
        <w:jc w:val="both"/>
        <w:rPr>
          <w:rFonts w:ascii="Times New Roman" w:hAnsi="Times New Roman"/>
          <w:sz w:val="24"/>
          <w:szCs w:val="24"/>
        </w:rPr>
      </w:pPr>
      <w:r w:rsidRPr="00477614">
        <w:rPr>
          <w:rFonts w:ascii="Times New Roman" w:hAnsi="Times New Roman"/>
          <w:sz w:val="24"/>
          <w:szCs w:val="24"/>
        </w:rPr>
        <w:t xml:space="preserve">Finally, line charts of each variable have been designed for the developed and developing countries in each year separately from year 2002 to 2021. Additionally, the values for each variable over time have also been plotted for Pakistan (Figure 2a to 2g). </w:t>
      </w:r>
    </w:p>
    <w:p w14:paraId="18990E32" w14:textId="1A9E87E2" w:rsidR="00C060F6" w:rsidRPr="00477614" w:rsidRDefault="00C060F6" w:rsidP="00C060F6">
      <w:pPr>
        <w:spacing w:after="0" w:line="360" w:lineRule="auto"/>
        <w:jc w:val="both"/>
        <w:rPr>
          <w:rFonts w:ascii="Times New Roman" w:hAnsi="Times New Roman"/>
          <w:b/>
          <w:bCs/>
          <w:sz w:val="24"/>
          <w:szCs w:val="24"/>
        </w:rPr>
      </w:pPr>
      <w:r w:rsidRPr="00477614">
        <w:rPr>
          <w:rFonts w:ascii="Times New Roman" w:hAnsi="Times New Roman"/>
          <w:b/>
          <w:bCs/>
          <w:sz w:val="24"/>
          <w:szCs w:val="24"/>
        </w:rPr>
        <w:t>Figure 2a</w:t>
      </w:r>
    </w:p>
    <w:p w14:paraId="42C256C7" w14:textId="4ECFA784" w:rsidR="00C060F6" w:rsidRPr="00DF7160" w:rsidRDefault="00DF7160" w:rsidP="00C060F6">
      <w:pPr>
        <w:spacing w:after="0" w:line="360" w:lineRule="auto"/>
        <w:jc w:val="both"/>
        <w:rPr>
          <w:rFonts w:ascii="Times New Roman" w:hAnsi="Times New Roman"/>
          <w:i/>
          <w:iCs/>
          <w:sz w:val="24"/>
          <w:szCs w:val="24"/>
        </w:rPr>
      </w:pPr>
      <w:r w:rsidRPr="00DF7160">
        <w:rPr>
          <w:rFonts w:ascii="Times New Roman" w:hAnsi="Times New Roman"/>
          <w:i/>
          <w:iCs/>
          <w:noProof/>
        </w:rPr>
        <w:drawing>
          <wp:anchor distT="0" distB="0" distL="114300" distR="114300" simplePos="0" relativeHeight="251661312" behindDoc="1" locked="0" layoutInCell="1" allowOverlap="1" wp14:anchorId="3487D621" wp14:editId="2B4E3B7B">
            <wp:simplePos x="0" y="0"/>
            <wp:positionH relativeFrom="margin">
              <wp:align>center</wp:align>
            </wp:positionH>
            <wp:positionV relativeFrom="paragraph">
              <wp:posOffset>378279</wp:posOffset>
            </wp:positionV>
            <wp:extent cx="6120000" cy="2880000"/>
            <wp:effectExtent l="0" t="0" r="14605" b="15875"/>
            <wp:wrapTight wrapText="bothSides">
              <wp:wrapPolygon edited="0">
                <wp:start x="0" y="0"/>
                <wp:lineTo x="0" y="21576"/>
                <wp:lineTo x="21584" y="21576"/>
                <wp:lineTo x="21584" y="0"/>
                <wp:lineTo x="0" y="0"/>
              </wp:wrapPolygon>
            </wp:wrapTight>
            <wp:docPr id="24" name="Chart 24">
              <a:extLst xmlns:a="http://schemas.openxmlformats.org/drawingml/2006/main">
                <a:ext uri="{FF2B5EF4-FFF2-40B4-BE49-F238E27FC236}">
                  <a16:creationId xmlns:a16="http://schemas.microsoft.com/office/drawing/2014/main" id="{AAB7AC2C-2160-437D-8976-59738EBABF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C060F6" w:rsidRPr="00DF7160">
        <w:rPr>
          <w:rFonts w:ascii="Times New Roman" w:hAnsi="Times New Roman"/>
          <w:i/>
          <w:iCs/>
          <w:sz w:val="24"/>
          <w:szCs w:val="24"/>
        </w:rPr>
        <w:t>Line Chart: GDP growth</w:t>
      </w:r>
    </w:p>
    <w:p w14:paraId="76438D85" w14:textId="77777777" w:rsidR="00C060F6" w:rsidRPr="00477614" w:rsidRDefault="00C060F6" w:rsidP="00B7250E">
      <w:pPr>
        <w:spacing w:before="120" w:after="120" w:line="360" w:lineRule="auto"/>
        <w:ind w:firstLine="720"/>
        <w:jc w:val="both"/>
        <w:rPr>
          <w:rFonts w:ascii="Times New Roman" w:hAnsi="Times New Roman"/>
          <w:sz w:val="24"/>
          <w:szCs w:val="24"/>
        </w:rPr>
      </w:pPr>
    </w:p>
    <w:p w14:paraId="78A84540" w14:textId="753E4E61" w:rsidR="00C060F6" w:rsidRDefault="00B7250E" w:rsidP="00846D76">
      <w:pPr>
        <w:spacing w:before="120" w:after="120" w:line="360" w:lineRule="auto"/>
        <w:ind w:firstLine="720"/>
        <w:jc w:val="both"/>
        <w:rPr>
          <w:rFonts w:ascii="Times New Roman" w:hAnsi="Times New Roman"/>
          <w:sz w:val="24"/>
          <w:szCs w:val="24"/>
        </w:rPr>
      </w:pPr>
      <w:r w:rsidRPr="00B52FAA">
        <w:rPr>
          <w:rFonts w:ascii="Times New Roman" w:hAnsi="Times New Roman"/>
          <w:sz w:val="24"/>
          <w:szCs w:val="24"/>
        </w:rPr>
        <w:t xml:space="preserve">Figure 2a shows that from year 2002 to </w:t>
      </w:r>
      <w:proofErr w:type="gramStart"/>
      <w:r w:rsidRPr="00B52FAA">
        <w:rPr>
          <w:rFonts w:ascii="Times New Roman" w:hAnsi="Times New Roman"/>
          <w:sz w:val="24"/>
          <w:szCs w:val="24"/>
        </w:rPr>
        <w:t xml:space="preserve">2021, </w:t>
      </w:r>
      <w:r>
        <w:rPr>
          <w:rFonts w:ascii="Times New Roman" w:hAnsi="Times New Roman"/>
          <w:sz w:val="24"/>
          <w:szCs w:val="24"/>
        </w:rPr>
        <w:t xml:space="preserve"> </w:t>
      </w:r>
      <w:r w:rsidRPr="00B52FAA">
        <w:rPr>
          <w:rFonts w:ascii="Times New Roman" w:hAnsi="Times New Roman"/>
          <w:sz w:val="24"/>
          <w:szCs w:val="24"/>
        </w:rPr>
        <w:t>GDP</w:t>
      </w:r>
      <w:proofErr w:type="gramEnd"/>
      <w:r w:rsidRPr="00B52FAA">
        <w:rPr>
          <w:rFonts w:ascii="Times New Roman" w:hAnsi="Times New Roman"/>
          <w:sz w:val="24"/>
          <w:szCs w:val="24"/>
        </w:rPr>
        <w:t xml:space="preserve"> growth remained lower in developed countries as compared to developing countries. </w:t>
      </w:r>
      <w:proofErr w:type="gramStart"/>
      <w:r w:rsidRPr="00B52FAA">
        <w:rPr>
          <w:rFonts w:ascii="Times New Roman" w:hAnsi="Times New Roman"/>
          <w:sz w:val="24"/>
          <w:szCs w:val="24"/>
        </w:rPr>
        <w:t>However</w:t>
      </w:r>
      <w:proofErr w:type="gramEnd"/>
      <w:r w:rsidRPr="00B52FAA">
        <w:rPr>
          <w:rFonts w:ascii="Times New Roman" w:hAnsi="Times New Roman"/>
          <w:sz w:val="24"/>
          <w:szCs w:val="24"/>
        </w:rPr>
        <w:t xml:space="preserve"> for Pakistan, average GDP growth followed the trend similar to that of developing countries. The </w:t>
      </w:r>
      <w:r>
        <w:rPr>
          <w:rFonts w:ascii="Times New Roman" w:hAnsi="Times New Roman"/>
          <w:sz w:val="24"/>
          <w:szCs w:val="24"/>
        </w:rPr>
        <w:t>graphs</w:t>
      </w:r>
      <w:r w:rsidRPr="00B52FAA">
        <w:rPr>
          <w:rFonts w:ascii="Times New Roman" w:hAnsi="Times New Roman"/>
          <w:sz w:val="24"/>
          <w:szCs w:val="24"/>
        </w:rPr>
        <w:t xml:space="preserve"> </w:t>
      </w:r>
      <w:proofErr w:type="gramStart"/>
      <w:r w:rsidRPr="00B52FAA">
        <w:rPr>
          <w:rFonts w:ascii="Times New Roman" w:hAnsi="Times New Roman"/>
          <w:sz w:val="24"/>
          <w:szCs w:val="24"/>
        </w:rPr>
        <w:t>shows</w:t>
      </w:r>
      <w:proofErr w:type="gramEnd"/>
      <w:r w:rsidRPr="00B52FAA">
        <w:rPr>
          <w:rFonts w:ascii="Times New Roman" w:hAnsi="Times New Roman"/>
          <w:sz w:val="24"/>
          <w:szCs w:val="24"/>
        </w:rPr>
        <w:t xml:space="preserve"> high volatility. The main outliers in the GDP growth are values of </w:t>
      </w:r>
      <w:r>
        <w:rPr>
          <w:rFonts w:ascii="Times New Roman" w:hAnsi="Times New Roman"/>
          <w:sz w:val="24"/>
          <w:szCs w:val="24"/>
        </w:rPr>
        <w:t>Bhutan and Brunei Darussalam</w:t>
      </w:r>
      <w:r w:rsidRPr="00B52FAA">
        <w:rPr>
          <w:rFonts w:ascii="Times New Roman" w:hAnsi="Times New Roman"/>
          <w:sz w:val="24"/>
          <w:szCs w:val="24"/>
        </w:rPr>
        <w:t xml:space="preserve"> as these show key fluctuations. </w:t>
      </w:r>
    </w:p>
    <w:p w14:paraId="7251CBE2" w14:textId="77777777" w:rsidR="00846D76" w:rsidRPr="00846D76" w:rsidRDefault="00846D76" w:rsidP="00846D76">
      <w:pPr>
        <w:spacing w:before="120" w:after="120" w:line="360" w:lineRule="auto"/>
        <w:ind w:firstLine="720"/>
        <w:jc w:val="both"/>
        <w:rPr>
          <w:rFonts w:ascii="Times New Roman" w:hAnsi="Times New Roman"/>
          <w:sz w:val="24"/>
          <w:szCs w:val="24"/>
        </w:rPr>
      </w:pPr>
    </w:p>
    <w:p w14:paraId="20C3878A" w14:textId="020799EA" w:rsidR="00C060F6" w:rsidRPr="00477614" w:rsidRDefault="00C060F6" w:rsidP="00C060F6">
      <w:pPr>
        <w:spacing w:after="0" w:line="360" w:lineRule="auto"/>
        <w:jc w:val="both"/>
        <w:rPr>
          <w:rFonts w:ascii="Times New Roman" w:hAnsi="Times New Roman"/>
          <w:b/>
          <w:bCs/>
          <w:sz w:val="24"/>
          <w:szCs w:val="24"/>
        </w:rPr>
      </w:pPr>
      <w:r w:rsidRPr="00477614">
        <w:rPr>
          <w:rFonts w:ascii="Times New Roman" w:hAnsi="Times New Roman"/>
          <w:b/>
          <w:bCs/>
          <w:sz w:val="24"/>
          <w:szCs w:val="24"/>
        </w:rPr>
        <w:t>Figure 2b</w:t>
      </w:r>
    </w:p>
    <w:p w14:paraId="08338676" w14:textId="77777777" w:rsidR="00C060F6" w:rsidRPr="009B75E8" w:rsidRDefault="00C060F6" w:rsidP="00C060F6">
      <w:pPr>
        <w:spacing w:after="0" w:line="360" w:lineRule="auto"/>
        <w:jc w:val="both"/>
        <w:rPr>
          <w:rFonts w:ascii="Times New Roman" w:hAnsi="Times New Roman"/>
          <w:i/>
          <w:iCs/>
          <w:sz w:val="24"/>
          <w:szCs w:val="24"/>
        </w:rPr>
      </w:pPr>
      <w:r w:rsidRPr="009B75E8">
        <w:rPr>
          <w:rFonts w:ascii="Times New Roman" w:hAnsi="Times New Roman"/>
          <w:i/>
          <w:iCs/>
          <w:sz w:val="24"/>
          <w:szCs w:val="24"/>
        </w:rPr>
        <w:t>Line Chart: Inflation</w:t>
      </w:r>
    </w:p>
    <w:p w14:paraId="679A2D2A" w14:textId="3BBA21BA" w:rsidR="00C060F6" w:rsidRDefault="00C060F6" w:rsidP="00C060F6">
      <w:pPr>
        <w:spacing w:before="120" w:after="120" w:line="360" w:lineRule="auto"/>
        <w:ind w:firstLine="720"/>
        <w:jc w:val="both"/>
        <w:rPr>
          <w:rFonts w:ascii="Times New Roman" w:hAnsi="Times New Roman"/>
          <w:sz w:val="24"/>
          <w:szCs w:val="24"/>
        </w:rPr>
      </w:pPr>
      <w:r w:rsidRPr="00477614">
        <w:rPr>
          <w:rFonts w:ascii="Times New Roman" w:hAnsi="Times New Roman"/>
          <w:noProof/>
        </w:rPr>
        <w:drawing>
          <wp:anchor distT="0" distB="0" distL="114300" distR="114300" simplePos="0" relativeHeight="251662336" behindDoc="1" locked="0" layoutInCell="1" allowOverlap="1" wp14:anchorId="6EACB3A2" wp14:editId="5580DE0F">
            <wp:simplePos x="0" y="0"/>
            <wp:positionH relativeFrom="margin">
              <wp:align>center</wp:align>
            </wp:positionH>
            <wp:positionV relativeFrom="paragraph">
              <wp:posOffset>72390</wp:posOffset>
            </wp:positionV>
            <wp:extent cx="6120000" cy="2880000"/>
            <wp:effectExtent l="0" t="0" r="14605" b="15875"/>
            <wp:wrapTight wrapText="bothSides">
              <wp:wrapPolygon edited="0">
                <wp:start x="0" y="0"/>
                <wp:lineTo x="0" y="21576"/>
                <wp:lineTo x="21584" y="21576"/>
                <wp:lineTo x="21584" y="0"/>
                <wp:lineTo x="0" y="0"/>
              </wp:wrapPolygon>
            </wp:wrapTight>
            <wp:docPr id="25" name="Chart 25">
              <a:extLst xmlns:a="http://schemas.openxmlformats.org/drawingml/2006/main">
                <a:ext uri="{FF2B5EF4-FFF2-40B4-BE49-F238E27FC236}">
                  <a16:creationId xmlns:a16="http://schemas.microsoft.com/office/drawing/2014/main" id="{DD541700-8986-4892-9E9E-2C123BB0D7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p>
    <w:p w14:paraId="17D5A6C0" w14:textId="74BA45C5" w:rsidR="00B7250E" w:rsidRDefault="00B7250E" w:rsidP="00B7250E">
      <w:pPr>
        <w:spacing w:before="120" w:after="120" w:line="360" w:lineRule="auto"/>
        <w:ind w:firstLine="720"/>
        <w:jc w:val="both"/>
        <w:rPr>
          <w:rFonts w:ascii="Times New Roman" w:hAnsi="Times New Roman"/>
          <w:sz w:val="24"/>
          <w:szCs w:val="24"/>
        </w:rPr>
      </w:pPr>
      <w:r w:rsidRPr="00B52FAA">
        <w:rPr>
          <w:rFonts w:ascii="Times New Roman" w:hAnsi="Times New Roman"/>
          <w:sz w:val="24"/>
          <w:szCs w:val="24"/>
        </w:rPr>
        <w:t>Figure 2b shows that from year 2002 to 2021,</w:t>
      </w:r>
      <w:r>
        <w:rPr>
          <w:rFonts w:ascii="Times New Roman" w:hAnsi="Times New Roman"/>
          <w:sz w:val="24"/>
          <w:szCs w:val="24"/>
        </w:rPr>
        <w:t xml:space="preserve"> </w:t>
      </w:r>
      <w:r w:rsidRPr="00B52FAA">
        <w:rPr>
          <w:rFonts w:ascii="Times New Roman" w:hAnsi="Times New Roman"/>
          <w:sz w:val="24"/>
          <w:szCs w:val="24"/>
        </w:rPr>
        <w:t xml:space="preserve">inflation remained lower in developed countries as compared to developing countries. </w:t>
      </w:r>
      <w:proofErr w:type="gramStart"/>
      <w:r w:rsidRPr="00B52FAA">
        <w:rPr>
          <w:rFonts w:ascii="Times New Roman" w:hAnsi="Times New Roman"/>
          <w:sz w:val="24"/>
          <w:szCs w:val="24"/>
        </w:rPr>
        <w:t>However</w:t>
      </w:r>
      <w:proofErr w:type="gramEnd"/>
      <w:r w:rsidRPr="00B52FAA">
        <w:rPr>
          <w:rFonts w:ascii="Times New Roman" w:hAnsi="Times New Roman"/>
          <w:sz w:val="24"/>
          <w:szCs w:val="24"/>
        </w:rPr>
        <w:t xml:space="preserve"> for Pakistan, average inflation was higher than the levels of developing countries. In graph of inflation, there is volatility in few developed </w:t>
      </w:r>
      <w:r>
        <w:rPr>
          <w:rFonts w:ascii="Times New Roman" w:hAnsi="Times New Roman"/>
          <w:sz w:val="24"/>
          <w:szCs w:val="24"/>
        </w:rPr>
        <w:t>countries</w:t>
      </w:r>
      <w:r w:rsidRPr="00B52FAA">
        <w:rPr>
          <w:rFonts w:ascii="Times New Roman" w:hAnsi="Times New Roman"/>
          <w:sz w:val="24"/>
          <w:szCs w:val="24"/>
        </w:rPr>
        <w:t xml:space="preserve"> like Australia while other developing </w:t>
      </w:r>
      <w:r>
        <w:rPr>
          <w:rFonts w:ascii="Times New Roman" w:hAnsi="Times New Roman"/>
          <w:sz w:val="24"/>
          <w:szCs w:val="24"/>
        </w:rPr>
        <w:t>countries</w:t>
      </w:r>
      <w:r w:rsidRPr="00B52FAA">
        <w:rPr>
          <w:rFonts w:ascii="Times New Roman" w:hAnsi="Times New Roman"/>
          <w:sz w:val="24"/>
          <w:szCs w:val="24"/>
        </w:rPr>
        <w:t xml:space="preserve"> showed negative volatility demonstrating a stable trend in all </w:t>
      </w:r>
      <w:r>
        <w:rPr>
          <w:rFonts w:ascii="Times New Roman" w:hAnsi="Times New Roman"/>
          <w:sz w:val="24"/>
          <w:szCs w:val="24"/>
        </w:rPr>
        <w:t>countries</w:t>
      </w:r>
      <w:r w:rsidRPr="00B52FAA">
        <w:rPr>
          <w:rFonts w:ascii="Times New Roman" w:hAnsi="Times New Roman"/>
          <w:sz w:val="24"/>
          <w:szCs w:val="24"/>
        </w:rPr>
        <w:t xml:space="preserve">. In addition to this, Bangladesh in 2016-17 shows </w:t>
      </w:r>
      <w:proofErr w:type="gramStart"/>
      <w:r w:rsidRPr="00B52FAA">
        <w:rPr>
          <w:rFonts w:ascii="Times New Roman" w:hAnsi="Times New Roman"/>
          <w:sz w:val="24"/>
          <w:szCs w:val="24"/>
        </w:rPr>
        <w:t>a</w:t>
      </w:r>
      <w:proofErr w:type="gramEnd"/>
      <w:r w:rsidRPr="00B52FAA">
        <w:rPr>
          <w:rFonts w:ascii="Times New Roman" w:hAnsi="Times New Roman"/>
          <w:sz w:val="24"/>
          <w:szCs w:val="24"/>
        </w:rPr>
        <w:t xml:space="preserve"> outlier. </w:t>
      </w:r>
    </w:p>
    <w:p w14:paraId="496498E9" w14:textId="77777777" w:rsidR="00C060F6" w:rsidRDefault="00C060F6" w:rsidP="00C060F6">
      <w:pPr>
        <w:spacing w:after="0" w:line="360" w:lineRule="auto"/>
        <w:jc w:val="both"/>
        <w:rPr>
          <w:rFonts w:ascii="Times New Roman" w:hAnsi="Times New Roman"/>
          <w:b/>
          <w:bCs/>
          <w:sz w:val="24"/>
          <w:szCs w:val="24"/>
        </w:rPr>
      </w:pPr>
    </w:p>
    <w:p w14:paraId="787AD102" w14:textId="4BD3CA14" w:rsidR="00C060F6" w:rsidRDefault="00C060F6" w:rsidP="00C060F6">
      <w:pPr>
        <w:spacing w:after="0" w:line="360" w:lineRule="auto"/>
        <w:jc w:val="both"/>
        <w:rPr>
          <w:rFonts w:ascii="Times New Roman" w:hAnsi="Times New Roman"/>
          <w:b/>
          <w:bCs/>
          <w:sz w:val="24"/>
          <w:szCs w:val="24"/>
        </w:rPr>
      </w:pPr>
    </w:p>
    <w:p w14:paraId="16FC38EF" w14:textId="77777777" w:rsidR="009B75E8" w:rsidRDefault="009B75E8" w:rsidP="00C060F6">
      <w:pPr>
        <w:spacing w:after="0" w:line="360" w:lineRule="auto"/>
        <w:jc w:val="both"/>
        <w:rPr>
          <w:rFonts w:ascii="Times New Roman" w:hAnsi="Times New Roman"/>
          <w:b/>
          <w:bCs/>
          <w:sz w:val="24"/>
          <w:szCs w:val="24"/>
        </w:rPr>
      </w:pPr>
    </w:p>
    <w:p w14:paraId="6E04B8E5" w14:textId="3DE79639" w:rsidR="00C060F6" w:rsidRPr="00477614" w:rsidRDefault="00C060F6" w:rsidP="00C060F6">
      <w:pPr>
        <w:spacing w:after="0" w:line="360" w:lineRule="auto"/>
        <w:jc w:val="both"/>
        <w:rPr>
          <w:rFonts w:ascii="Times New Roman" w:hAnsi="Times New Roman"/>
          <w:b/>
          <w:bCs/>
          <w:sz w:val="24"/>
          <w:szCs w:val="24"/>
        </w:rPr>
      </w:pPr>
      <w:r w:rsidRPr="00477614">
        <w:rPr>
          <w:rFonts w:ascii="Times New Roman" w:hAnsi="Times New Roman"/>
          <w:b/>
          <w:bCs/>
          <w:sz w:val="24"/>
          <w:szCs w:val="24"/>
        </w:rPr>
        <w:lastRenderedPageBreak/>
        <w:t>Figure 2c</w:t>
      </w:r>
    </w:p>
    <w:p w14:paraId="46360CB2" w14:textId="77777777" w:rsidR="00C060F6" w:rsidRPr="009B75E8" w:rsidRDefault="00C060F6" w:rsidP="00C060F6">
      <w:pPr>
        <w:spacing w:after="0" w:line="360" w:lineRule="auto"/>
        <w:jc w:val="both"/>
        <w:rPr>
          <w:rFonts w:ascii="Times New Roman" w:hAnsi="Times New Roman"/>
          <w:i/>
          <w:iCs/>
          <w:sz w:val="24"/>
          <w:szCs w:val="24"/>
        </w:rPr>
      </w:pPr>
      <w:r w:rsidRPr="009B75E8">
        <w:rPr>
          <w:rFonts w:ascii="Times New Roman" w:hAnsi="Times New Roman"/>
          <w:i/>
          <w:iCs/>
          <w:sz w:val="24"/>
          <w:szCs w:val="24"/>
        </w:rPr>
        <w:t>Line Chart: Unemployment</w:t>
      </w:r>
    </w:p>
    <w:p w14:paraId="2291EAE6" w14:textId="77777777" w:rsidR="00C060F6" w:rsidRPr="00477614" w:rsidRDefault="00C060F6" w:rsidP="00C060F6">
      <w:pPr>
        <w:spacing w:before="120" w:after="120" w:line="360" w:lineRule="auto"/>
        <w:jc w:val="both"/>
        <w:rPr>
          <w:rFonts w:ascii="Times New Roman" w:hAnsi="Times New Roman"/>
          <w:sz w:val="24"/>
          <w:szCs w:val="24"/>
        </w:rPr>
      </w:pPr>
      <w:r w:rsidRPr="00477614">
        <w:rPr>
          <w:rFonts w:ascii="Times New Roman" w:hAnsi="Times New Roman"/>
          <w:noProof/>
        </w:rPr>
        <w:drawing>
          <wp:inline distT="0" distB="0" distL="0" distR="0" wp14:anchorId="52ED320D" wp14:editId="222DB926">
            <wp:extent cx="6120000" cy="2880000"/>
            <wp:effectExtent l="0" t="0" r="14605" b="15875"/>
            <wp:docPr id="26" name="Chart 26">
              <a:extLst xmlns:a="http://schemas.openxmlformats.org/drawingml/2006/main">
                <a:ext uri="{FF2B5EF4-FFF2-40B4-BE49-F238E27FC236}">
                  <a16:creationId xmlns:a16="http://schemas.microsoft.com/office/drawing/2014/main" id="{FAF11455-69D8-4A39-A962-2D5D0610A9C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9138C93" w14:textId="77777777" w:rsidR="00C060F6" w:rsidRDefault="00C060F6" w:rsidP="00B7250E">
      <w:pPr>
        <w:spacing w:before="120" w:after="120" w:line="360" w:lineRule="auto"/>
        <w:ind w:firstLine="720"/>
        <w:jc w:val="both"/>
        <w:rPr>
          <w:rFonts w:ascii="Times New Roman" w:hAnsi="Times New Roman"/>
          <w:sz w:val="24"/>
          <w:szCs w:val="24"/>
        </w:rPr>
      </w:pPr>
    </w:p>
    <w:p w14:paraId="7A6ADC0D" w14:textId="0ED8232B" w:rsidR="00B7250E" w:rsidRDefault="00B7250E" w:rsidP="00B7250E">
      <w:pPr>
        <w:spacing w:before="120" w:after="120" w:line="360" w:lineRule="auto"/>
        <w:ind w:firstLine="720"/>
        <w:jc w:val="both"/>
        <w:rPr>
          <w:rFonts w:ascii="Times New Roman" w:hAnsi="Times New Roman"/>
          <w:sz w:val="24"/>
          <w:szCs w:val="24"/>
        </w:rPr>
      </w:pPr>
      <w:r w:rsidRPr="00B52FAA">
        <w:rPr>
          <w:rFonts w:ascii="Times New Roman" w:hAnsi="Times New Roman"/>
          <w:sz w:val="24"/>
          <w:szCs w:val="24"/>
        </w:rPr>
        <w:t xml:space="preserve">Figure 2c shows that from year 2002 to 2021, unemployment remained lower in developed countries as compared to developing countries. </w:t>
      </w:r>
      <w:proofErr w:type="gramStart"/>
      <w:r w:rsidRPr="00B52FAA">
        <w:rPr>
          <w:rFonts w:ascii="Times New Roman" w:hAnsi="Times New Roman"/>
          <w:sz w:val="24"/>
          <w:szCs w:val="24"/>
        </w:rPr>
        <w:t>However</w:t>
      </w:r>
      <w:proofErr w:type="gramEnd"/>
      <w:r w:rsidRPr="00B52FAA">
        <w:rPr>
          <w:rFonts w:ascii="Times New Roman" w:hAnsi="Times New Roman"/>
          <w:sz w:val="24"/>
          <w:szCs w:val="24"/>
        </w:rPr>
        <w:t xml:space="preserve"> for Pakistan, average unemployment remained well below the trend line of both developed and developing countries in initial years but later it increased. There is </w:t>
      </w:r>
      <w:r>
        <w:rPr>
          <w:rFonts w:ascii="Times New Roman" w:hAnsi="Times New Roman"/>
          <w:sz w:val="24"/>
          <w:szCs w:val="24"/>
        </w:rPr>
        <w:t xml:space="preserve">high </w:t>
      </w:r>
      <w:r w:rsidRPr="00B52FAA">
        <w:rPr>
          <w:rFonts w:ascii="Times New Roman" w:hAnsi="Times New Roman"/>
          <w:sz w:val="24"/>
          <w:szCs w:val="24"/>
        </w:rPr>
        <w:t xml:space="preserve">volatility in all developing and developed </w:t>
      </w:r>
      <w:r>
        <w:rPr>
          <w:rFonts w:ascii="Times New Roman" w:hAnsi="Times New Roman"/>
          <w:sz w:val="24"/>
          <w:szCs w:val="24"/>
        </w:rPr>
        <w:t>countries</w:t>
      </w:r>
      <w:r w:rsidRPr="00B52FAA">
        <w:rPr>
          <w:rFonts w:ascii="Times New Roman" w:hAnsi="Times New Roman"/>
          <w:sz w:val="24"/>
          <w:szCs w:val="24"/>
        </w:rPr>
        <w:t xml:space="preserve"> showing trend of increasing level of unemployment. Australia in 2017 demonstrates an outlier.</w:t>
      </w:r>
      <w:r>
        <w:rPr>
          <w:rFonts w:ascii="Times New Roman" w:hAnsi="Times New Roman"/>
          <w:sz w:val="24"/>
          <w:szCs w:val="24"/>
        </w:rPr>
        <w:t xml:space="preserve"> </w:t>
      </w:r>
      <w:proofErr w:type="spellStart"/>
      <w:r>
        <w:rPr>
          <w:rFonts w:ascii="Times New Roman" w:hAnsi="Times New Roman"/>
          <w:sz w:val="24"/>
          <w:szCs w:val="24"/>
        </w:rPr>
        <w:t>Incase</w:t>
      </w:r>
      <w:proofErr w:type="spellEnd"/>
      <w:r>
        <w:rPr>
          <w:rFonts w:ascii="Times New Roman" w:hAnsi="Times New Roman"/>
          <w:sz w:val="24"/>
          <w:szCs w:val="24"/>
        </w:rPr>
        <w:t xml:space="preserve"> of Australia it spiked to a maximum of 20% in 2017 and it remained highest for Albania.</w:t>
      </w:r>
    </w:p>
    <w:p w14:paraId="7D4CEDFD" w14:textId="176015E2" w:rsidR="00C060F6" w:rsidRDefault="00C060F6" w:rsidP="00C060F6">
      <w:pPr>
        <w:spacing w:after="0" w:line="360" w:lineRule="auto"/>
        <w:jc w:val="both"/>
        <w:rPr>
          <w:rFonts w:ascii="Times New Roman" w:hAnsi="Times New Roman"/>
          <w:b/>
          <w:bCs/>
          <w:sz w:val="24"/>
          <w:szCs w:val="24"/>
        </w:rPr>
      </w:pPr>
    </w:p>
    <w:p w14:paraId="5C343114" w14:textId="594BAC06" w:rsidR="009B75E8" w:rsidRDefault="009B75E8" w:rsidP="00C060F6">
      <w:pPr>
        <w:spacing w:after="0" w:line="360" w:lineRule="auto"/>
        <w:jc w:val="both"/>
        <w:rPr>
          <w:rFonts w:ascii="Times New Roman" w:hAnsi="Times New Roman"/>
          <w:b/>
          <w:bCs/>
          <w:sz w:val="24"/>
          <w:szCs w:val="24"/>
        </w:rPr>
      </w:pPr>
    </w:p>
    <w:p w14:paraId="47134143" w14:textId="48BB946F" w:rsidR="009B75E8" w:rsidRDefault="009B75E8" w:rsidP="00C060F6">
      <w:pPr>
        <w:spacing w:after="0" w:line="360" w:lineRule="auto"/>
        <w:jc w:val="both"/>
        <w:rPr>
          <w:rFonts w:ascii="Times New Roman" w:hAnsi="Times New Roman"/>
          <w:b/>
          <w:bCs/>
          <w:sz w:val="24"/>
          <w:szCs w:val="24"/>
        </w:rPr>
      </w:pPr>
    </w:p>
    <w:p w14:paraId="5F3A5225" w14:textId="5B6E3DE4" w:rsidR="009B75E8" w:rsidRDefault="009B75E8" w:rsidP="00C060F6">
      <w:pPr>
        <w:spacing w:after="0" w:line="360" w:lineRule="auto"/>
        <w:jc w:val="both"/>
        <w:rPr>
          <w:rFonts w:ascii="Times New Roman" w:hAnsi="Times New Roman"/>
          <w:b/>
          <w:bCs/>
          <w:sz w:val="24"/>
          <w:szCs w:val="24"/>
        </w:rPr>
      </w:pPr>
    </w:p>
    <w:p w14:paraId="2F49359C" w14:textId="269A7D16" w:rsidR="009B75E8" w:rsidRDefault="009B75E8" w:rsidP="00C060F6">
      <w:pPr>
        <w:spacing w:after="0" w:line="360" w:lineRule="auto"/>
        <w:jc w:val="both"/>
        <w:rPr>
          <w:rFonts w:ascii="Times New Roman" w:hAnsi="Times New Roman"/>
          <w:b/>
          <w:bCs/>
          <w:sz w:val="24"/>
          <w:szCs w:val="24"/>
        </w:rPr>
      </w:pPr>
    </w:p>
    <w:p w14:paraId="0FBD7F8D" w14:textId="73D2ED6E" w:rsidR="009B75E8" w:rsidRDefault="009B75E8" w:rsidP="00C060F6">
      <w:pPr>
        <w:spacing w:after="0" w:line="360" w:lineRule="auto"/>
        <w:jc w:val="both"/>
        <w:rPr>
          <w:rFonts w:ascii="Times New Roman" w:hAnsi="Times New Roman"/>
          <w:b/>
          <w:bCs/>
          <w:sz w:val="24"/>
          <w:szCs w:val="24"/>
        </w:rPr>
      </w:pPr>
    </w:p>
    <w:p w14:paraId="7DEB916A" w14:textId="51368478" w:rsidR="009B75E8" w:rsidRDefault="009B75E8" w:rsidP="00C060F6">
      <w:pPr>
        <w:spacing w:after="0" w:line="360" w:lineRule="auto"/>
        <w:jc w:val="both"/>
        <w:rPr>
          <w:rFonts w:ascii="Times New Roman" w:hAnsi="Times New Roman"/>
          <w:b/>
          <w:bCs/>
          <w:sz w:val="24"/>
          <w:szCs w:val="24"/>
        </w:rPr>
      </w:pPr>
    </w:p>
    <w:p w14:paraId="3384DE44" w14:textId="0B4F950C" w:rsidR="009B75E8" w:rsidRDefault="009B75E8" w:rsidP="00C060F6">
      <w:pPr>
        <w:spacing w:after="0" w:line="360" w:lineRule="auto"/>
        <w:jc w:val="both"/>
        <w:rPr>
          <w:rFonts w:ascii="Times New Roman" w:hAnsi="Times New Roman"/>
          <w:b/>
          <w:bCs/>
          <w:sz w:val="24"/>
          <w:szCs w:val="24"/>
        </w:rPr>
      </w:pPr>
    </w:p>
    <w:p w14:paraId="0715A5A2" w14:textId="647FFB23" w:rsidR="009B75E8" w:rsidRDefault="009B75E8" w:rsidP="00C060F6">
      <w:pPr>
        <w:spacing w:after="0" w:line="360" w:lineRule="auto"/>
        <w:jc w:val="both"/>
        <w:rPr>
          <w:rFonts w:ascii="Times New Roman" w:hAnsi="Times New Roman"/>
          <w:b/>
          <w:bCs/>
          <w:sz w:val="24"/>
          <w:szCs w:val="24"/>
        </w:rPr>
      </w:pPr>
    </w:p>
    <w:p w14:paraId="1CD24BE7" w14:textId="77777777" w:rsidR="009B75E8" w:rsidRDefault="009B75E8" w:rsidP="00C060F6">
      <w:pPr>
        <w:spacing w:after="0" w:line="360" w:lineRule="auto"/>
        <w:jc w:val="both"/>
        <w:rPr>
          <w:rFonts w:ascii="Times New Roman" w:hAnsi="Times New Roman"/>
          <w:b/>
          <w:bCs/>
          <w:sz w:val="24"/>
          <w:szCs w:val="24"/>
        </w:rPr>
      </w:pPr>
    </w:p>
    <w:p w14:paraId="212144D5" w14:textId="5741404F" w:rsidR="00C060F6" w:rsidRPr="00477614" w:rsidRDefault="00C060F6" w:rsidP="00C060F6">
      <w:pPr>
        <w:spacing w:after="0" w:line="360" w:lineRule="auto"/>
        <w:jc w:val="both"/>
        <w:rPr>
          <w:rFonts w:ascii="Times New Roman" w:hAnsi="Times New Roman"/>
          <w:b/>
          <w:bCs/>
          <w:sz w:val="24"/>
          <w:szCs w:val="24"/>
        </w:rPr>
      </w:pPr>
      <w:r w:rsidRPr="00477614">
        <w:rPr>
          <w:rFonts w:ascii="Times New Roman" w:hAnsi="Times New Roman"/>
          <w:b/>
          <w:bCs/>
          <w:sz w:val="24"/>
          <w:szCs w:val="24"/>
        </w:rPr>
        <w:lastRenderedPageBreak/>
        <w:t>Figure 2d</w:t>
      </w:r>
    </w:p>
    <w:p w14:paraId="145A5747" w14:textId="77777777" w:rsidR="00C060F6" w:rsidRPr="009B75E8" w:rsidRDefault="00C060F6" w:rsidP="00C060F6">
      <w:pPr>
        <w:spacing w:after="0" w:line="360" w:lineRule="auto"/>
        <w:jc w:val="both"/>
        <w:rPr>
          <w:rFonts w:ascii="Times New Roman" w:hAnsi="Times New Roman"/>
          <w:i/>
          <w:iCs/>
          <w:sz w:val="24"/>
          <w:szCs w:val="24"/>
        </w:rPr>
      </w:pPr>
      <w:r w:rsidRPr="009B75E8">
        <w:rPr>
          <w:rFonts w:ascii="Times New Roman" w:hAnsi="Times New Roman"/>
          <w:i/>
          <w:iCs/>
          <w:sz w:val="24"/>
          <w:szCs w:val="24"/>
        </w:rPr>
        <w:t>Line Chart: Interest rate</w:t>
      </w:r>
    </w:p>
    <w:p w14:paraId="14C9E9F6" w14:textId="16ADE897" w:rsidR="00C060F6" w:rsidRDefault="00C060F6" w:rsidP="009B75E8">
      <w:pPr>
        <w:spacing w:before="120" w:after="120" w:line="360" w:lineRule="auto"/>
        <w:jc w:val="center"/>
        <w:rPr>
          <w:rFonts w:ascii="Times New Roman" w:hAnsi="Times New Roman"/>
          <w:sz w:val="24"/>
          <w:szCs w:val="24"/>
        </w:rPr>
      </w:pPr>
      <w:r w:rsidRPr="00477614">
        <w:rPr>
          <w:rFonts w:ascii="Times New Roman" w:hAnsi="Times New Roman"/>
          <w:noProof/>
        </w:rPr>
        <w:drawing>
          <wp:inline distT="0" distB="0" distL="0" distR="0" wp14:anchorId="028AB160" wp14:editId="6FB1E9B7">
            <wp:extent cx="6120000" cy="2880000"/>
            <wp:effectExtent l="0" t="0" r="14605" b="15875"/>
            <wp:docPr id="27" name="Chart 27">
              <a:extLst xmlns:a="http://schemas.openxmlformats.org/drawingml/2006/main">
                <a:ext uri="{FF2B5EF4-FFF2-40B4-BE49-F238E27FC236}">
                  <a16:creationId xmlns:a16="http://schemas.microsoft.com/office/drawing/2014/main" id="{86B3BD6E-477B-4596-8DEE-0090FEB2C5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8C09870" w14:textId="085168E7" w:rsidR="009B75E8" w:rsidRDefault="009B75E8" w:rsidP="009B75E8">
      <w:pPr>
        <w:spacing w:before="120" w:after="120" w:line="360" w:lineRule="auto"/>
        <w:jc w:val="center"/>
        <w:rPr>
          <w:rFonts w:ascii="Times New Roman" w:hAnsi="Times New Roman"/>
          <w:sz w:val="24"/>
          <w:szCs w:val="24"/>
        </w:rPr>
      </w:pPr>
    </w:p>
    <w:p w14:paraId="4FF95111" w14:textId="1EC3391C" w:rsidR="00C060F6" w:rsidRPr="009B75E8" w:rsidRDefault="00B7250E" w:rsidP="009B75E8">
      <w:pPr>
        <w:spacing w:before="120" w:after="120" w:line="360" w:lineRule="auto"/>
        <w:ind w:firstLine="720"/>
        <w:jc w:val="both"/>
        <w:rPr>
          <w:rFonts w:ascii="Times New Roman" w:hAnsi="Times New Roman"/>
          <w:sz w:val="24"/>
          <w:szCs w:val="24"/>
        </w:rPr>
      </w:pPr>
      <w:r w:rsidRPr="00B52FAA">
        <w:rPr>
          <w:rFonts w:ascii="Times New Roman" w:hAnsi="Times New Roman"/>
          <w:sz w:val="24"/>
          <w:szCs w:val="24"/>
        </w:rPr>
        <w:t xml:space="preserve">Figure 2d shows that from year 2002 to 2021, interest rate remained lower in developed countries as compared to developing countries. </w:t>
      </w:r>
      <w:proofErr w:type="gramStart"/>
      <w:r w:rsidRPr="00B52FAA">
        <w:rPr>
          <w:rFonts w:ascii="Times New Roman" w:hAnsi="Times New Roman"/>
          <w:sz w:val="24"/>
          <w:szCs w:val="24"/>
        </w:rPr>
        <w:t>However</w:t>
      </w:r>
      <w:proofErr w:type="gramEnd"/>
      <w:r w:rsidRPr="00B52FAA">
        <w:rPr>
          <w:rFonts w:ascii="Times New Roman" w:hAnsi="Times New Roman"/>
          <w:sz w:val="24"/>
          <w:szCs w:val="24"/>
        </w:rPr>
        <w:t xml:space="preserve"> for Pakistan, average interest rate remained between developed and developing countries. There is </w:t>
      </w:r>
      <w:r>
        <w:rPr>
          <w:rFonts w:ascii="Times New Roman" w:hAnsi="Times New Roman"/>
          <w:sz w:val="24"/>
          <w:szCs w:val="24"/>
        </w:rPr>
        <w:t xml:space="preserve">low </w:t>
      </w:r>
      <w:r w:rsidRPr="00B52FAA">
        <w:rPr>
          <w:rFonts w:ascii="Times New Roman" w:hAnsi="Times New Roman"/>
          <w:sz w:val="24"/>
          <w:szCs w:val="24"/>
        </w:rPr>
        <w:t xml:space="preserve">volatility in interest rate showing a trend of stability. </w:t>
      </w:r>
      <w:r>
        <w:rPr>
          <w:rFonts w:ascii="Times New Roman" w:hAnsi="Times New Roman"/>
          <w:sz w:val="24"/>
          <w:szCs w:val="24"/>
        </w:rPr>
        <w:t>For Brazil it remained highest in all years in reference.</w:t>
      </w:r>
    </w:p>
    <w:p w14:paraId="41ECE525" w14:textId="77777777" w:rsidR="009B75E8" w:rsidRDefault="009B75E8" w:rsidP="00C060F6">
      <w:pPr>
        <w:spacing w:after="0" w:line="360" w:lineRule="auto"/>
        <w:jc w:val="both"/>
        <w:rPr>
          <w:rFonts w:ascii="Times New Roman" w:hAnsi="Times New Roman"/>
          <w:b/>
          <w:bCs/>
          <w:sz w:val="24"/>
          <w:szCs w:val="24"/>
        </w:rPr>
      </w:pPr>
    </w:p>
    <w:p w14:paraId="2FC0CF3A" w14:textId="77777777" w:rsidR="009B75E8" w:rsidRDefault="009B75E8" w:rsidP="00C060F6">
      <w:pPr>
        <w:spacing w:after="0" w:line="360" w:lineRule="auto"/>
        <w:jc w:val="both"/>
        <w:rPr>
          <w:rFonts w:ascii="Times New Roman" w:hAnsi="Times New Roman"/>
          <w:b/>
          <w:bCs/>
          <w:sz w:val="24"/>
          <w:szCs w:val="24"/>
        </w:rPr>
      </w:pPr>
    </w:p>
    <w:p w14:paraId="67FD1BA2" w14:textId="77777777" w:rsidR="009B75E8" w:rsidRDefault="009B75E8" w:rsidP="00C060F6">
      <w:pPr>
        <w:spacing w:after="0" w:line="360" w:lineRule="auto"/>
        <w:jc w:val="both"/>
        <w:rPr>
          <w:rFonts w:ascii="Times New Roman" w:hAnsi="Times New Roman"/>
          <w:b/>
          <w:bCs/>
          <w:sz w:val="24"/>
          <w:szCs w:val="24"/>
        </w:rPr>
      </w:pPr>
    </w:p>
    <w:p w14:paraId="22A863FE" w14:textId="77777777" w:rsidR="009B75E8" w:rsidRDefault="009B75E8" w:rsidP="00C060F6">
      <w:pPr>
        <w:spacing w:after="0" w:line="360" w:lineRule="auto"/>
        <w:jc w:val="both"/>
        <w:rPr>
          <w:rFonts w:ascii="Times New Roman" w:hAnsi="Times New Roman"/>
          <w:b/>
          <w:bCs/>
          <w:sz w:val="24"/>
          <w:szCs w:val="24"/>
        </w:rPr>
      </w:pPr>
    </w:p>
    <w:p w14:paraId="6AED1D01" w14:textId="77777777" w:rsidR="009B75E8" w:rsidRDefault="009B75E8" w:rsidP="00C060F6">
      <w:pPr>
        <w:spacing w:after="0" w:line="360" w:lineRule="auto"/>
        <w:jc w:val="both"/>
        <w:rPr>
          <w:rFonts w:ascii="Times New Roman" w:hAnsi="Times New Roman"/>
          <w:b/>
          <w:bCs/>
          <w:sz w:val="24"/>
          <w:szCs w:val="24"/>
        </w:rPr>
      </w:pPr>
    </w:p>
    <w:p w14:paraId="0644F4E5" w14:textId="77777777" w:rsidR="009B75E8" w:rsidRDefault="009B75E8" w:rsidP="00C060F6">
      <w:pPr>
        <w:spacing w:after="0" w:line="360" w:lineRule="auto"/>
        <w:jc w:val="both"/>
        <w:rPr>
          <w:rFonts w:ascii="Times New Roman" w:hAnsi="Times New Roman"/>
          <w:b/>
          <w:bCs/>
          <w:sz w:val="24"/>
          <w:szCs w:val="24"/>
        </w:rPr>
      </w:pPr>
    </w:p>
    <w:p w14:paraId="561D59AA" w14:textId="77777777" w:rsidR="009B75E8" w:rsidRDefault="009B75E8" w:rsidP="00C060F6">
      <w:pPr>
        <w:spacing w:after="0" w:line="360" w:lineRule="auto"/>
        <w:jc w:val="both"/>
        <w:rPr>
          <w:rFonts w:ascii="Times New Roman" w:hAnsi="Times New Roman"/>
          <w:b/>
          <w:bCs/>
          <w:sz w:val="24"/>
          <w:szCs w:val="24"/>
        </w:rPr>
      </w:pPr>
    </w:p>
    <w:p w14:paraId="56726F24" w14:textId="77777777" w:rsidR="009B75E8" w:rsidRDefault="009B75E8" w:rsidP="00C060F6">
      <w:pPr>
        <w:spacing w:after="0" w:line="360" w:lineRule="auto"/>
        <w:jc w:val="both"/>
        <w:rPr>
          <w:rFonts w:ascii="Times New Roman" w:hAnsi="Times New Roman"/>
          <w:b/>
          <w:bCs/>
          <w:sz w:val="24"/>
          <w:szCs w:val="24"/>
        </w:rPr>
      </w:pPr>
    </w:p>
    <w:p w14:paraId="55ECF238" w14:textId="77777777" w:rsidR="009B75E8" w:rsidRDefault="009B75E8" w:rsidP="00C060F6">
      <w:pPr>
        <w:spacing w:after="0" w:line="360" w:lineRule="auto"/>
        <w:jc w:val="both"/>
        <w:rPr>
          <w:rFonts w:ascii="Times New Roman" w:hAnsi="Times New Roman"/>
          <w:b/>
          <w:bCs/>
          <w:sz w:val="24"/>
          <w:szCs w:val="24"/>
        </w:rPr>
      </w:pPr>
    </w:p>
    <w:p w14:paraId="0E0C553B" w14:textId="77777777" w:rsidR="009B75E8" w:rsidRDefault="009B75E8" w:rsidP="00C060F6">
      <w:pPr>
        <w:spacing w:after="0" w:line="360" w:lineRule="auto"/>
        <w:jc w:val="both"/>
        <w:rPr>
          <w:rFonts w:ascii="Times New Roman" w:hAnsi="Times New Roman"/>
          <w:b/>
          <w:bCs/>
          <w:sz w:val="24"/>
          <w:szCs w:val="24"/>
        </w:rPr>
      </w:pPr>
    </w:p>
    <w:p w14:paraId="32841498" w14:textId="77777777" w:rsidR="009B75E8" w:rsidRDefault="009B75E8" w:rsidP="00C060F6">
      <w:pPr>
        <w:spacing w:after="0" w:line="360" w:lineRule="auto"/>
        <w:jc w:val="both"/>
        <w:rPr>
          <w:rFonts w:ascii="Times New Roman" w:hAnsi="Times New Roman"/>
          <w:b/>
          <w:bCs/>
          <w:sz w:val="24"/>
          <w:szCs w:val="24"/>
        </w:rPr>
      </w:pPr>
    </w:p>
    <w:p w14:paraId="55EEA9B2" w14:textId="77777777" w:rsidR="009B75E8" w:rsidRDefault="009B75E8" w:rsidP="00C060F6">
      <w:pPr>
        <w:spacing w:after="0" w:line="360" w:lineRule="auto"/>
        <w:jc w:val="both"/>
        <w:rPr>
          <w:rFonts w:ascii="Times New Roman" w:hAnsi="Times New Roman"/>
          <w:b/>
          <w:bCs/>
          <w:sz w:val="24"/>
          <w:szCs w:val="24"/>
        </w:rPr>
      </w:pPr>
    </w:p>
    <w:p w14:paraId="6F777F9A" w14:textId="1016CE22" w:rsidR="00C060F6" w:rsidRPr="00477614" w:rsidRDefault="00C060F6" w:rsidP="00C060F6">
      <w:pPr>
        <w:spacing w:after="0" w:line="360" w:lineRule="auto"/>
        <w:jc w:val="both"/>
        <w:rPr>
          <w:rFonts w:ascii="Times New Roman" w:hAnsi="Times New Roman"/>
          <w:b/>
          <w:bCs/>
          <w:sz w:val="24"/>
          <w:szCs w:val="24"/>
        </w:rPr>
      </w:pPr>
      <w:r w:rsidRPr="00477614">
        <w:rPr>
          <w:rFonts w:ascii="Times New Roman" w:hAnsi="Times New Roman"/>
          <w:b/>
          <w:bCs/>
          <w:sz w:val="24"/>
          <w:szCs w:val="24"/>
        </w:rPr>
        <w:lastRenderedPageBreak/>
        <w:t>Figure 2e</w:t>
      </w:r>
    </w:p>
    <w:p w14:paraId="566729F6" w14:textId="43774293" w:rsidR="00C060F6" w:rsidRPr="009B75E8" w:rsidRDefault="00C060F6" w:rsidP="00C060F6">
      <w:pPr>
        <w:spacing w:after="0" w:line="360" w:lineRule="auto"/>
        <w:jc w:val="both"/>
        <w:rPr>
          <w:rFonts w:ascii="Times New Roman" w:hAnsi="Times New Roman"/>
          <w:i/>
          <w:iCs/>
          <w:sz w:val="24"/>
          <w:szCs w:val="24"/>
        </w:rPr>
      </w:pPr>
      <w:r w:rsidRPr="009B75E8">
        <w:rPr>
          <w:rFonts w:ascii="Times New Roman" w:hAnsi="Times New Roman"/>
          <w:i/>
          <w:iCs/>
          <w:sz w:val="24"/>
          <w:szCs w:val="24"/>
        </w:rPr>
        <w:t>Line Chart: Money Supply</w:t>
      </w:r>
    </w:p>
    <w:p w14:paraId="4EC19550" w14:textId="5A53535C" w:rsidR="00C060F6" w:rsidRPr="00477614" w:rsidRDefault="009B75E8" w:rsidP="00C060F6">
      <w:pPr>
        <w:spacing w:before="120" w:after="120" w:line="360" w:lineRule="auto"/>
        <w:jc w:val="center"/>
        <w:rPr>
          <w:rFonts w:ascii="Times New Roman" w:hAnsi="Times New Roman"/>
          <w:sz w:val="24"/>
          <w:szCs w:val="24"/>
        </w:rPr>
      </w:pPr>
      <w:r w:rsidRPr="00477614">
        <w:rPr>
          <w:rFonts w:ascii="Times New Roman" w:hAnsi="Times New Roman"/>
          <w:noProof/>
        </w:rPr>
        <w:drawing>
          <wp:anchor distT="0" distB="0" distL="114300" distR="114300" simplePos="0" relativeHeight="251663360" behindDoc="1" locked="0" layoutInCell="1" allowOverlap="1" wp14:anchorId="7389FAD2" wp14:editId="7B7FCCAD">
            <wp:simplePos x="0" y="0"/>
            <wp:positionH relativeFrom="column">
              <wp:posOffset>0</wp:posOffset>
            </wp:positionH>
            <wp:positionV relativeFrom="paragraph">
              <wp:posOffset>0</wp:posOffset>
            </wp:positionV>
            <wp:extent cx="6119495" cy="2775585"/>
            <wp:effectExtent l="0" t="0" r="14605" b="5715"/>
            <wp:wrapTight wrapText="bothSides">
              <wp:wrapPolygon edited="0">
                <wp:start x="0" y="0"/>
                <wp:lineTo x="0" y="21496"/>
                <wp:lineTo x="21584" y="21496"/>
                <wp:lineTo x="21584" y="0"/>
                <wp:lineTo x="0" y="0"/>
              </wp:wrapPolygon>
            </wp:wrapTight>
            <wp:docPr id="28" name="Chart 28">
              <a:extLst xmlns:a="http://schemas.openxmlformats.org/drawingml/2006/main">
                <a:ext uri="{FF2B5EF4-FFF2-40B4-BE49-F238E27FC236}">
                  <a16:creationId xmlns:a16="http://schemas.microsoft.com/office/drawing/2014/main" id="{6E0E1AEE-7587-4176-B29C-1822575D58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6474CA08" w14:textId="77777777" w:rsidR="00C060F6" w:rsidRDefault="00C060F6" w:rsidP="00B7250E">
      <w:pPr>
        <w:spacing w:before="120" w:after="120" w:line="360" w:lineRule="auto"/>
        <w:ind w:firstLine="720"/>
        <w:jc w:val="both"/>
        <w:rPr>
          <w:rFonts w:ascii="Times New Roman" w:hAnsi="Times New Roman"/>
          <w:sz w:val="24"/>
          <w:szCs w:val="24"/>
        </w:rPr>
      </w:pPr>
    </w:p>
    <w:p w14:paraId="73521DA0" w14:textId="0D6E2D83" w:rsidR="002C55FD" w:rsidRDefault="00B7250E" w:rsidP="00B7250E">
      <w:pPr>
        <w:spacing w:before="120" w:after="120" w:line="360" w:lineRule="auto"/>
        <w:ind w:firstLine="720"/>
        <w:jc w:val="both"/>
        <w:rPr>
          <w:rFonts w:ascii="Times New Roman" w:hAnsi="Times New Roman"/>
          <w:sz w:val="24"/>
          <w:szCs w:val="24"/>
        </w:rPr>
      </w:pPr>
      <w:r w:rsidRPr="00B52FAA">
        <w:rPr>
          <w:rFonts w:ascii="Times New Roman" w:hAnsi="Times New Roman"/>
          <w:sz w:val="24"/>
          <w:szCs w:val="24"/>
        </w:rPr>
        <w:t xml:space="preserve">Figure 2e shows that from year 2002 to 2021, money supply remained higher for developed countries as compared to developing countries. </w:t>
      </w:r>
      <w:proofErr w:type="gramStart"/>
      <w:r w:rsidRPr="00B52FAA">
        <w:rPr>
          <w:rFonts w:ascii="Times New Roman" w:hAnsi="Times New Roman"/>
          <w:sz w:val="24"/>
          <w:szCs w:val="24"/>
        </w:rPr>
        <w:t>However</w:t>
      </w:r>
      <w:proofErr w:type="gramEnd"/>
      <w:r w:rsidRPr="00B52FAA">
        <w:rPr>
          <w:rFonts w:ascii="Times New Roman" w:hAnsi="Times New Roman"/>
          <w:sz w:val="24"/>
          <w:szCs w:val="24"/>
        </w:rPr>
        <w:t xml:space="preserve"> for Pakistan, average Money supply remained even well below the trend exhibited by developing countries. Brunei, Oman and New Zealand show </w:t>
      </w:r>
      <w:r>
        <w:rPr>
          <w:rFonts w:ascii="Times New Roman" w:hAnsi="Times New Roman"/>
          <w:sz w:val="24"/>
          <w:szCs w:val="24"/>
        </w:rPr>
        <w:t>high</w:t>
      </w:r>
      <w:r w:rsidRPr="00B52FAA">
        <w:rPr>
          <w:rFonts w:ascii="Times New Roman" w:hAnsi="Times New Roman"/>
          <w:sz w:val="24"/>
          <w:szCs w:val="24"/>
        </w:rPr>
        <w:t xml:space="preserve"> volatility while other </w:t>
      </w:r>
      <w:r>
        <w:rPr>
          <w:rFonts w:ascii="Times New Roman" w:hAnsi="Times New Roman"/>
          <w:sz w:val="24"/>
          <w:szCs w:val="24"/>
        </w:rPr>
        <w:t>countries</w:t>
      </w:r>
      <w:r w:rsidRPr="00B52FAA">
        <w:rPr>
          <w:rFonts w:ascii="Times New Roman" w:hAnsi="Times New Roman"/>
          <w:sz w:val="24"/>
          <w:szCs w:val="24"/>
        </w:rPr>
        <w:t xml:space="preserve"> show </w:t>
      </w:r>
      <w:r>
        <w:rPr>
          <w:rFonts w:ascii="Times New Roman" w:hAnsi="Times New Roman"/>
          <w:sz w:val="24"/>
          <w:szCs w:val="24"/>
        </w:rPr>
        <w:t>low</w:t>
      </w:r>
      <w:r w:rsidRPr="00B52FAA">
        <w:rPr>
          <w:rFonts w:ascii="Times New Roman" w:hAnsi="Times New Roman"/>
          <w:sz w:val="24"/>
          <w:szCs w:val="24"/>
        </w:rPr>
        <w:t xml:space="preserve"> volatility demonstrating an overall trend of stable money supply. Oman in 2004</w:t>
      </w:r>
      <w:r>
        <w:rPr>
          <w:rFonts w:ascii="Times New Roman" w:hAnsi="Times New Roman"/>
          <w:sz w:val="24"/>
          <w:szCs w:val="24"/>
        </w:rPr>
        <w:t xml:space="preserve"> and 2007,</w:t>
      </w:r>
      <w:r w:rsidRPr="00B52FAA">
        <w:rPr>
          <w:rFonts w:ascii="Times New Roman" w:hAnsi="Times New Roman"/>
          <w:sz w:val="24"/>
          <w:szCs w:val="24"/>
        </w:rPr>
        <w:t xml:space="preserve"> New Zealand in 2019 show an outlier. </w:t>
      </w:r>
    </w:p>
    <w:p w14:paraId="157F301F" w14:textId="77777777" w:rsidR="002C55FD" w:rsidRDefault="002C55FD" w:rsidP="002C55FD">
      <w:pPr>
        <w:spacing w:after="0" w:line="360" w:lineRule="auto"/>
        <w:jc w:val="both"/>
        <w:rPr>
          <w:rFonts w:ascii="Times New Roman" w:hAnsi="Times New Roman"/>
          <w:b/>
          <w:bCs/>
          <w:sz w:val="24"/>
          <w:szCs w:val="24"/>
        </w:rPr>
      </w:pPr>
    </w:p>
    <w:p w14:paraId="1DD249CE" w14:textId="77777777" w:rsidR="002C55FD" w:rsidRDefault="002C55FD" w:rsidP="002C55FD">
      <w:pPr>
        <w:spacing w:after="0" w:line="360" w:lineRule="auto"/>
        <w:jc w:val="both"/>
        <w:rPr>
          <w:rFonts w:ascii="Times New Roman" w:hAnsi="Times New Roman"/>
          <w:b/>
          <w:bCs/>
          <w:sz w:val="24"/>
          <w:szCs w:val="24"/>
        </w:rPr>
      </w:pPr>
    </w:p>
    <w:p w14:paraId="145C756F" w14:textId="77777777" w:rsidR="002C55FD" w:rsidRDefault="002C55FD" w:rsidP="002C55FD">
      <w:pPr>
        <w:spacing w:after="0" w:line="360" w:lineRule="auto"/>
        <w:jc w:val="both"/>
        <w:rPr>
          <w:rFonts w:ascii="Times New Roman" w:hAnsi="Times New Roman"/>
          <w:b/>
          <w:bCs/>
          <w:sz w:val="24"/>
          <w:szCs w:val="24"/>
        </w:rPr>
      </w:pPr>
    </w:p>
    <w:p w14:paraId="5A1F5FFF" w14:textId="52A18906" w:rsidR="002C55FD" w:rsidRDefault="002C55FD" w:rsidP="002C55FD">
      <w:pPr>
        <w:spacing w:after="0" w:line="360" w:lineRule="auto"/>
        <w:jc w:val="both"/>
        <w:rPr>
          <w:rFonts w:ascii="Times New Roman" w:hAnsi="Times New Roman"/>
          <w:b/>
          <w:bCs/>
          <w:sz w:val="24"/>
          <w:szCs w:val="24"/>
        </w:rPr>
      </w:pPr>
    </w:p>
    <w:p w14:paraId="5F155260" w14:textId="476B0E52" w:rsidR="002C55FD" w:rsidRDefault="002C55FD" w:rsidP="002C55FD">
      <w:pPr>
        <w:spacing w:after="0" w:line="360" w:lineRule="auto"/>
        <w:jc w:val="both"/>
        <w:rPr>
          <w:rFonts w:ascii="Times New Roman" w:hAnsi="Times New Roman"/>
          <w:b/>
          <w:bCs/>
          <w:sz w:val="24"/>
          <w:szCs w:val="24"/>
        </w:rPr>
      </w:pPr>
    </w:p>
    <w:p w14:paraId="171EDF5D" w14:textId="77777777" w:rsidR="002C55FD" w:rsidRDefault="002C55FD" w:rsidP="002C55FD">
      <w:pPr>
        <w:spacing w:after="0" w:line="360" w:lineRule="auto"/>
        <w:jc w:val="both"/>
        <w:rPr>
          <w:rFonts w:ascii="Times New Roman" w:hAnsi="Times New Roman"/>
          <w:b/>
          <w:bCs/>
          <w:sz w:val="24"/>
          <w:szCs w:val="24"/>
        </w:rPr>
      </w:pPr>
    </w:p>
    <w:p w14:paraId="3B20E6A6" w14:textId="77777777" w:rsidR="002C55FD" w:rsidRDefault="002C55FD" w:rsidP="002C55FD">
      <w:pPr>
        <w:spacing w:after="0" w:line="360" w:lineRule="auto"/>
        <w:jc w:val="both"/>
        <w:rPr>
          <w:rFonts w:ascii="Times New Roman" w:hAnsi="Times New Roman"/>
          <w:b/>
          <w:bCs/>
          <w:sz w:val="24"/>
          <w:szCs w:val="24"/>
        </w:rPr>
      </w:pPr>
    </w:p>
    <w:p w14:paraId="6324F82E" w14:textId="77777777" w:rsidR="002C55FD" w:rsidRDefault="002C55FD" w:rsidP="002C55FD">
      <w:pPr>
        <w:spacing w:after="0" w:line="360" w:lineRule="auto"/>
        <w:jc w:val="both"/>
        <w:rPr>
          <w:rFonts w:ascii="Times New Roman" w:hAnsi="Times New Roman"/>
          <w:b/>
          <w:bCs/>
          <w:sz w:val="24"/>
          <w:szCs w:val="24"/>
        </w:rPr>
      </w:pPr>
    </w:p>
    <w:p w14:paraId="0C10A058" w14:textId="77777777" w:rsidR="002C55FD" w:rsidRDefault="002C55FD" w:rsidP="002C55FD">
      <w:pPr>
        <w:spacing w:after="0" w:line="360" w:lineRule="auto"/>
        <w:jc w:val="both"/>
        <w:rPr>
          <w:rFonts w:ascii="Times New Roman" w:hAnsi="Times New Roman"/>
          <w:b/>
          <w:bCs/>
          <w:sz w:val="24"/>
          <w:szCs w:val="24"/>
        </w:rPr>
      </w:pPr>
    </w:p>
    <w:p w14:paraId="6BC3AE4E" w14:textId="77777777" w:rsidR="002C55FD" w:rsidRDefault="002C55FD" w:rsidP="002C55FD">
      <w:pPr>
        <w:spacing w:after="0" w:line="360" w:lineRule="auto"/>
        <w:jc w:val="both"/>
        <w:rPr>
          <w:rFonts w:ascii="Times New Roman" w:hAnsi="Times New Roman"/>
          <w:b/>
          <w:bCs/>
          <w:sz w:val="24"/>
          <w:szCs w:val="24"/>
        </w:rPr>
      </w:pPr>
    </w:p>
    <w:p w14:paraId="3047898C" w14:textId="74E40C95" w:rsidR="002C55FD" w:rsidRPr="00477614" w:rsidRDefault="002C55FD" w:rsidP="002C55FD">
      <w:pPr>
        <w:spacing w:after="0" w:line="360" w:lineRule="auto"/>
        <w:jc w:val="both"/>
        <w:rPr>
          <w:rFonts w:ascii="Times New Roman" w:hAnsi="Times New Roman"/>
          <w:b/>
          <w:bCs/>
          <w:sz w:val="24"/>
          <w:szCs w:val="24"/>
        </w:rPr>
      </w:pPr>
      <w:r w:rsidRPr="00477614">
        <w:rPr>
          <w:rFonts w:ascii="Times New Roman" w:hAnsi="Times New Roman"/>
          <w:b/>
          <w:bCs/>
          <w:sz w:val="24"/>
          <w:szCs w:val="24"/>
        </w:rPr>
        <w:lastRenderedPageBreak/>
        <w:t>Figure 2f</w:t>
      </w:r>
    </w:p>
    <w:p w14:paraId="4374949A" w14:textId="77777777" w:rsidR="002C55FD" w:rsidRPr="009B75E8" w:rsidRDefault="002C55FD" w:rsidP="002C55FD">
      <w:pPr>
        <w:spacing w:after="0" w:line="360" w:lineRule="auto"/>
        <w:jc w:val="both"/>
        <w:rPr>
          <w:rFonts w:ascii="Times New Roman" w:hAnsi="Times New Roman"/>
          <w:i/>
          <w:iCs/>
          <w:sz w:val="24"/>
          <w:szCs w:val="24"/>
        </w:rPr>
      </w:pPr>
      <w:r w:rsidRPr="009B75E8">
        <w:rPr>
          <w:rFonts w:ascii="Times New Roman" w:hAnsi="Times New Roman"/>
          <w:i/>
          <w:iCs/>
          <w:sz w:val="24"/>
          <w:szCs w:val="24"/>
        </w:rPr>
        <w:t>Line Chart: Exchange Rate</w:t>
      </w:r>
    </w:p>
    <w:p w14:paraId="6A75C27E" w14:textId="77777777" w:rsidR="002C55FD" w:rsidRPr="00477614" w:rsidRDefault="002C55FD" w:rsidP="002C55FD">
      <w:pPr>
        <w:spacing w:before="120" w:after="120" w:line="360" w:lineRule="auto"/>
        <w:jc w:val="both"/>
        <w:rPr>
          <w:rFonts w:ascii="Times New Roman" w:hAnsi="Times New Roman"/>
          <w:sz w:val="24"/>
          <w:szCs w:val="24"/>
        </w:rPr>
      </w:pPr>
      <w:r w:rsidRPr="00477614">
        <w:rPr>
          <w:rFonts w:ascii="Times New Roman" w:hAnsi="Times New Roman"/>
          <w:noProof/>
        </w:rPr>
        <w:drawing>
          <wp:inline distT="0" distB="0" distL="0" distR="0" wp14:anchorId="42B340DA" wp14:editId="7243E62A">
            <wp:extent cx="6120000" cy="2880000"/>
            <wp:effectExtent l="0" t="0" r="14605" b="15875"/>
            <wp:docPr id="29" name="Chart 29">
              <a:extLst xmlns:a="http://schemas.openxmlformats.org/drawingml/2006/main">
                <a:ext uri="{FF2B5EF4-FFF2-40B4-BE49-F238E27FC236}">
                  <a16:creationId xmlns:a16="http://schemas.microsoft.com/office/drawing/2014/main" id="{2A37A326-6FDB-4351-858F-219BDD71D4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F7DC904" w14:textId="37CDF58E" w:rsidR="00B7250E" w:rsidRDefault="00B7250E" w:rsidP="00B7250E">
      <w:pPr>
        <w:spacing w:before="120" w:after="120" w:line="360" w:lineRule="auto"/>
        <w:ind w:firstLine="720"/>
        <w:jc w:val="both"/>
        <w:rPr>
          <w:rFonts w:ascii="Times New Roman" w:hAnsi="Times New Roman"/>
          <w:sz w:val="24"/>
          <w:szCs w:val="24"/>
        </w:rPr>
      </w:pPr>
      <w:r w:rsidRPr="00B52FAA">
        <w:rPr>
          <w:rFonts w:ascii="Times New Roman" w:hAnsi="Times New Roman"/>
          <w:sz w:val="24"/>
          <w:szCs w:val="24"/>
        </w:rPr>
        <w:t xml:space="preserve"> </w:t>
      </w:r>
    </w:p>
    <w:p w14:paraId="2795882E" w14:textId="62B552BA" w:rsidR="00B7250E" w:rsidRDefault="00B7250E" w:rsidP="00B7250E">
      <w:pPr>
        <w:spacing w:before="120" w:after="120" w:line="360" w:lineRule="auto"/>
        <w:ind w:firstLine="720"/>
        <w:jc w:val="both"/>
        <w:rPr>
          <w:rFonts w:ascii="Times New Roman" w:hAnsi="Times New Roman"/>
          <w:sz w:val="24"/>
          <w:szCs w:val="24"/>
        </w:rPr>
      </w:pPr>
      <w:r w:rsidRPr="00B52FAA">
        <w:rPr>
          <w:rFonts w:ascii="Times New Roman" w:hAnsi="Times New Roman"/>
          <w:sz w:val="24"/>
          <w:szCs w:val="24"/>
        </w:rPr>
        <w:t xml:space="preserve">Figure 2f shows that from year 2002 to 2021, exchange rate remained higher (and mostly positive) in developed countries as compared to developing countries. </w:t>
      </w:r>
      <w:proofErr w:type="gramStart"/>
      <w:r w:rsidRPr="00B52FAA">
        <w:rPr>
          <w:rFonts w:ascii="Times New Roman" w:hAnsi="Times New Roman"/>
          <w:sz w:val="24"/>
          <w:szCs w:val="24"/>
        </w:rPr>
        <w:t>However</w:t>
      </w:r>
      <w:proofErr w:type="gramEnd"/>
      <w:r w:rsidRPr="00B52FAA">
        <w:rPr>
          <w:rFonts w:ascii="Times New Roman" w:hAnsi="Times New Roman"/>
          <w:sz w:val="24"/>
          <w:szCs w:val="24"/>
        </w:rPr>
        <w:t xml:space="preserve"> for Pakistan,</w:t>
      </w:r>
      <w:r>
        <w:rPr>
          <w:rFonts w:ascii="Times New Roman" w:hAnsi="Times New Roman"/>
          <w:sz w:val="24"/>
          <w:szCs w:val="24"/>
        </w:rPr>
        <w:t xml:space="preserve"> </w:t>
      </w:r>
      <w:r w:rsidRPr="00B52FAA">
        <w:rPr>
          <w:rFonts w:ascii="Times New Roman" w:hAnsi="Times New Roman"/>
          <w:sz w:val="24"/>
          <w:szCs w:val="24"/>
        </w:rPr>
        <w:t xml:space="preserve">exchange rate fell between that of developed and developing countries. The developed </w:t>
      </w:r>
      <w:r>
        <w:rPr>
          <w:rFonts w:ascii="Times New Roman" w:hAnsi="Times New Roman"/>
          <w:sz w:val="24"/>
          <w:szCs w:val="24"/>
        </w:rPr>
        <w:t>countries</w:t>
      </w:r>
      <w:r w:rsidRPr="00B52FAA">
        <w:rPr>
          <w:rFonts w:ascii="Times New Roman" w:hAnsi="Times New Roman"/>
          <w:sz w:val="24"/>
          <w:szCs w:val="24"/>
        </w:rPr>
        <w:t xml:space="preserve"> show </w:t>
      </w:r>
      <w:r>
        <w:rPr>
          <w:rFonts w:ascii="Times New Roman" w:hAnsi="Times New Roman"/>
          <w:sz w:val="24"/>
          <w:szCs w:val="24"/>
        </w:rPr>
        <w:t>high</w:t>
      </w:r>
      <w:r w:rsidRPr="00B52FAA">
        <w:rPr>
          <w:rFonts w:ascii="Times New Roman" w:hAnsi="Times New Roman"/>
          <w:sz w:val="24"/>
          <w:szCs w:val="24"/>
        </w:rPr>
        <w:t xml:space="preserve"> volatility and the trend of exchange rate remain stable in developing </w:t>
      </w:r>
      <w:r>
        <w:rPr>
          <w:rFonts w:ascii="Times New Roman" w:hAnsi="Times New Roman"/>
          <w:sz w:val="24"/>
          <w:szCs w:val="24"/>
        </w:rPr>
        <w:t>countries</w:t>
      </w:r>
      <w:r w:rsidRPr="00B52FAA">
        <w:rPr>
          <w:rFonts w:ascii="Times New Roman" w:hAnsi="Times New Roman"/>
          <w:sz w:val="24"/>
          <w:szCs w:val="24"/>
        </w:rPr>
        <w:t xml:space="preserve">. Developed </w:t>
      </w:r>
      <w:r>
        <w:rPr>
          <w:rFonts w:ascii="Times New Roman" w:hAnsi="Times New Roman"/>
          <w:sz w:val="24"/>
          <w:szCs w:val="24"/>
        </w:rPr>
        <w:t>countries</w:t>
      </w:r>
      <w:r w:rsidRPr="00B52FAA">
        <w:rPr>
          <w:rFonts w:ascii="Times New Roman" w:hAnsi="Times New Roman"/>
          <w:sz w:val="24"/>
          <w:szCs w:val="24"/>
        </w:rPr>
        <w:t xml:space="preserve"> show outliers in different years.</w:t>
      </w:r>
    </w:p>
    <w:p w14:paraId="483B0A4F" w14:textId="77777777" w:rsidR="002C55FD" w:rsidRDefault="002C55FD" w:rsidP="002C55FD">
      <w:pPr>
        <w:spacing w:after="0" w:line="360" w:lineRule="auto"/>
        <w:jc w:val="both"/>
        <w:rPr>
          <w:rFonts w:ascii="Times New Roman" w:hAnsi="Times New Roman"/>
          <w:b/>
          <w:bCs/>
          <w:sz w:val="24"/>
          <w:szCs w:val="24"/>
        </w:rPr>
      </w:pPr>
    </w:p>
    <w:p w14:paraId="60C8205D" w14:textId="77777777" w:rsidR="002C55FD" w:rsidRDefault="002C55FD" w:rsidP="002C55FD">
      <w:pPr>
        <w:spacing w:after="0" w:line="360" w:lineRule="auto"/>
        <w:jc w:val="both"/>
        <w:rPr>
          <w:rFonts w:ascii="Times New Roman" w:hAnsi="Times New Roman"/>
          <w:b/>
          <w:bCs/>
          <w:sz w:val="24"/>
          <w:szCs w:val="24"/>
        </w:rPr>
      </w:pPr>
    </w:p>
    <w:p w14:paraId="0B4E871A" w14:textId="77777777" w:rsidR="002C55FD" w:rsidRDefault="002C55FD" w:rsidP="002C55FD">
      <w:pPr>
        <w:spacing w:after="0" w:line="360" w:lineRule="auto"/>
        <w:jc w:val="both"/>
        <w:rPr>
          <w:rFonts w:ascii="Times New Roman" w:hAnsi="Times New Roman"/>
          <w:b/>
          <w:bCs/>
          <w:sz w:val="24"/>
          <w:szCs w:val="24"/>
        </w:rPr>
      </w:pPr>
    </w:p>
    <w:p w14:paraId="79B8AACD" w14:textId="77777777" w:rsidR="002C55FD" w:rsidRDefault="002C55FD" w:rsidP="002C55FD">
      <w:pPr>
        <w:spacing w:after="0" w:line="360" w:lineRule="auto"/>
        <w:jc w:val="both"/>
        <w:rPr>
          <w:rFonts w:ascii="Times New Roman" w:hAnsi="Times New Roman"/>
          <w:b/>
          <w:bCs/>
          <w:sz w:val="24"/>
          <w:szCs w:val="24"/>
        </w:rPr>
      </w:pPr>
    </w:p>
    <w:p w14:paraId="32C72864" w14:textId="77777777" w:rsidR="002C55FD" w:rsidRDefault="002C55FD" w:rsidP="002C55FD">
      <w:pPr>
        <w:spacing w:after="0" w:line="360" w:lineRule="auto"/>
        <w:jc w:val="both"/>
        <w:rPr>
          <w:rFonts w:ascii="Times New Roman" w:hAnsi="Times New Roman"/>
          <w:b/>
          <w:bCs/>
          <w:sz w:val="24"/>
          <w:szCs w:val="24"/>
        </w:rPr>
      </w:pPr>
    </w:p>
    <w:p w14:paraId="547B8D8F" w14:textId="77777777" w:rsidR="002C55FD" w:rsidRDefault="002C55FD" w:rsidP="002C55FD">
      <w:pPr>
        <w:spacing w:after="0" w:line="360" w:lineRule="auto"/>
        <w:jc w:val="both"/>
        <w:rPr>
          <w:rFonts w:ascii="Times New Roman" w:hAnsi="Times New Roman"/>
          <w:b/>
          <w:bCs/>
          <w:sz w:val="24"/>
          <w:szCs w:val="24"/>
        </w:rPr>
      </w:pPr>
    </w:p>
    <w:p w14:paraId="4F5453C0" w14:textId="77777777" w:rsidR="002C55FD" w:rsidRDefault="002C55FD" w:rsidP="002C55FD">
      <w:pPr>
        <w:spacing w:after="0" w:line="360" w:lineRule="auto"/>
        <w:jc w:val="both"/>
        <w:rPr>
          <w:rFonts w:ascii="Times New Roman" w:hAnsi="Times New Roman"/>
          <w:b/>
          <w:bCs/>
          <w:sz w:val="24"/>
          <w:szCs w:val="24"/>
        </w:rPr>
      </w:pPr>
    </w:p>
    <w:p w14:paraId="1C6716E7" w14:textId="77777777" w:rsidR="002C55FD" w:rsidRDefault="002C55FD" w:rsidP="002C55FD">
      <w:pPr>
        <w:spacing w:after="0" w:line="360" w:lineRule="auto"/>
        <w:jc w:val="both"/>
        <w:rPr>
          <w:rFonts w:ascii="Times New Roman" w:hAnsi="Times New Roman"/>
          <w:b/>
          <w:bCs/>
          <w:sz w:val="24"/>
          <w:szCs w:val="24"/>
        </w:rPr>
      </w:pPr>
    </w:p>
    <w:p w14:paraId="56CDC157" w14:textId="4E729D82" w:rsidR="002C55FD" w:rsidRDefault="002C55FD" w:rsidP="002C55FD">
      <w:pPr>
        <w:spacing w:after="0" w:line="360" w:lineRule="auto"/>
        <w:jc w:val="both"/>
        <w:rPr>
          <w:rFonts w:ascii="Times New Roman" w:hAnsi="Times New Roman"/>
          <w:b/>
          <w:bCs/>
          <w:sz w:val="24"/>
          <w:szCs w:val="24"/>
        </w:rPr>
      </w:pPr>
    </w:p>
    <w:p w14:paraId="1E115886" w14:textId="1A7DCD6C" w:rsidR="00FE4355" w:rsidRDefault="00FE4355" w:rsidP="002C55FD">
      <w:pPr>
        <w:spacing w:after="0" w:line="360" w:lineRule="auto"/>
        <w:jc w:val="both"/>
        <w:rPr>
          <w:rFonts w:ascii="Times New Roman" w:hAnsi="Times New Roman"/>
          <w:b/>
          <w:bCs/>
          <w:sz w:val="24"/>
          <w:szCs w:val="24"/>
        </w:rPr>
      </w:pPr>
    </w:p>
    <w:p w14:paraId="673E594F" w14:textId="77777777" w:rsidR="00FE4355" w:rsidRDefault="00FE4355" w:rsidP="002C55FD">
      <w:pPr>
        <w:spacing w:after="0" w:line="360" w:lineRule="auto"/>
        <w:jc w:val="both"/>
        <w:rPr>
          <w:rFonts w:ascii="Times New Roman" w:hAnsi="Times New Roman"/>
          <w:b/>
          <w:bCs/>
          <w:sz w:val="24"/>
          <w:szCs w:val="24"/>
        </w:rPr>
      </w:pPr>
    </w:p>
    <w:p w14:paraId="14EB2F47" w14:textId="39E6656C" w:rsidR="002C55FD" w:rsidRPr="00477614" w:rsidRDefault="002C55FD" w:rsidP="002C55FD">
      <w:pPr>
        <w:spacing w:after="0" w:line="360" w:lineRule="auto"/>
        <w:jc w:val="both"/>
        <w:rPr>
          <w:rFonts w:ascii="Times New Roman" w:hAnsi="Times New Roman"/>
          <w:b/>
          <w:bCs/>
          <w:sz w:val="24"/>
          <w:szCs w:val="24"/>
        </w:rPr>
      </w:pPr>
      <w:r w:rsidRPr="00477614">
        <w:rPr>
          <w:rFonts w:ascii="Times New Roman" w:hAnsi="Times New Roman"/>
          <w:b/>
          <w:bCs/>
          <w:sz w:val="24"/>
          <w:szCs w:val="24"/>
        </w:rPr>
        <w:lastRenderedPageBreak/>
        <w:t>Figure 2g</w:t>
      </w:r>
    </w:p>
    <w:p w14:paraId="1D817E0D" w14:textId="77777777" w:rsidR="002C55FD" w:rsidRPr="00FE4355" w:rsidRDefault="002C55FD" w:rsidP="002C55FD">
      <w:pPr>
        <w:spacing w:after="0" w:line="360" w:lineRule="auto"/>
        <w:jc w:val="both"/>
        <w:rPr>
          <w:rFonts w:ascii="Times New Roman" w:hAnsi="Times New Roman"/>
          <w:i/>
          <w:iCs/>
          <w:sz w:val="24"/>
          <w:szCs w:val="24"/>
        </w:rPr>
      </w:pPr>
      <w:r w:rsidRPr="00FE4355">
        <w:rPr>
          <w:rFonts w:ascii="Times New Roman" w:hAnsi="Times New Roman"/>
          <w:i/>
          <w:iCs/>
          <w:sz w:val="24"/>
          <w:szCs w:val="24"/>
        </w:rPr>
        <w:t>Line Chart: Investment</w:t>
      </w:r>
    </w:p>
    <w:p w14:paraId="0BCD889A" w14:textId="77777777" w:rsidR="002C55FD" w:rsidRPr="00477614" w:rsidRDefault="002C55FD" w:rsidP="002C55FD">
      <w:pPr>
        <w:spacing w:before="120" w:after="120" w:line="360" w:lineRule="auto"/>
        <w:jc w:val="center"/>
        <w:rPr>
          <w:rFonts w:ascii="Times New Roman" w:hAnsi="Times New Roman"/>
          <w:sz w:val="24"/>
          <w:szCs w:val="24"/>
        </w:rPr>
      </w:pPr>
      <w:r w:rsidRPr="00477614">
        <w:rPr>
          <w:rFonts w:ascii="Times New Roman" w:hAnsi="Times New Roman"/>
          <w:noProof/>
        </w:rPr>
        <w:drawing>
          <wp:inline distT="0" distB="0" distL="0" distR="0" wp14:anchorId="66FE212F" wp14:editId="3C5C277E">
            <wp:extent cx="6120000" cy="2880000"/>
            <wp:effectExtent l="0" t="0" r="14605" b="15875"/>
            <wp:docPr id="30" name="Chart 30">
              <a:extLst xmlns:a="http://schemas.openxmlformats.org/drawingml/2006/main">
                <a:ext uri="{FF2B5EF4-FFF2-40B4-BE49-F238E27FC236}">
                  <a16:creationId xmlns:a16="http://schemas.microsoft.com/office/drawing/2014/main" id="{41928E47-383F-495B-94B1-60900FEE8E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133A26E" w14:textId="77777777" w:rsidR="002C55FD" w:rsidRDefault="002C55FD" w:rsidP="00B7250E">
      <w:pPr>
        <w:spacing w:before="120" w:after="120" w:line="360" w:lineRule="auto"/>
        <w:ind w:firstLine="720"/>
        <w:jc w:val="both"/>
        <w:rPr>
          <w:rFonts w:ascii="Times New Roman" w:hAnsi="Times New Roman"/>
          <w:sz w:val="24"/>
          <w:szCs w:val="24"/>
        </w:rPr>
      </w:pPr>
    </w:p>
    <w:p w14:paraId="2E960B81" w14:textId="3FA24886" w:rsidR="00B7250E" w:rsidRDefault="00B7250E" w:rsidP="00B7250E">
      <w:pPr>
        <w:spacing w:before="120" w:after="120" w:line="360" w:lineRule="auto"/>
        <w:ind w:firstLine="720"/>
        <w:jc w:val="both"/>
        <w:rPr>
          <w:rFonts w:ascii="Times New Roman" w:hAnsi="Times New Roman"/>
          <w:sz w:val="24"/>
          <w:szCs w:val="24"/>
        </w:rPr>
      </w:pPr>
      <w:r w:rsidRPr="00B52FAA">
        <w:rPr>
          <w:rFonts w:ascii="Times New Roman" w:hAnsi="Times New Roman"/>
          <w:sz w:val="24"/>
          <w:szCs w:val="24"/>
        </w:rPr>
        <w:t xml:space="preserve"> Figure 2g shows that from year 2002 to 2021, investment remained higher in developed countries as compared to developing countries. </w:t>
      </w:r>
      <w:proofErr w:type="gramStart"/>
      <w:r w:rsidRPr="00B52FAA">
        <w:rPr>
          <w:rFonts w:ascii="Times New Roman" w:hAnsi="Times New Roman"/>
          <w:sz w:val="24"/>
          <w:szCs w:val="24"/>
        </w:rPr>
        <w:t>However</w:t>
      </w:r>
      <w:proofErr w:type="gramEnd"/>
      <w:r w:rsidRPr="00B52FAA">
        <w:rPr>
          <w:rFonts w:ascii="Times New Roman" w:hAnsi="Times New Roman"/>
          <w:sz w:val="24"/>
          <w:szCs w:val="24"/>
        </w:rPr>
        <w:t xml:space="preserve"> for Pakistan, average investment falls below that of both developed and developing countries. The developed </w:t>
      </w:r>
      <w:r>
        <w:rPr>
          <w:rFonts w:ascii="Times New Roman" w:hAnsi="Times New Roman"/>
          <w:sz w:val="24"/>
          <w:szCs w:val="24"/>
        </w:rPr>
        <w:t>countries</w:t>
      </w:r>
      <w:r w:rsidRPr="00B52FAA">
        <w:rPr>
          <w:rFonts w:ascii="Times New Roman" w:hAnsi="Times New Roman"/>
          <w:sz w:val="24"/>
          <w:szCs w:val="24"/>
        </w:rPr>
        <w:t xml:space="preserve"> and Bhutan show outlier. </w:t>
      </w:r>
    </w:p>
    <w:p w14:paraId="48277D7D" w14:textId="77777777" w:rsidR="002C55FD" w:rsidRDefault="002C55FD" w:rsidP="002C55FD">
      <w:pPr>
        <w:spacing w:after="0" w:line="360" w:lineRule="auto"/>
        <w:jc w:val="both"/>
        <w:rPr>
          <w:rFonts w:ascii="Times New Roman" w:hAnsi="Times New Roman"/>
          <w:b/>
          <w:bCs/>
          <w:sz w:val="24"/>
          <w:szCs w:val="24"/>
        </w:rPr>
      </w:pPr>
    </w:p>
    <w:p w14:paraId="37900812" w14:textId="77777777" w:rsidR="002C55FD" w:rsidRDefault="002C55FD" w:rsidP="002C55FD">
      <w:pPr>
        <w:spacing w:after="0" w:line="360" w:lineRule="auto"/>
        <w:jc w:val="both"/>
        <w:rPr>
          <w:rFonts w:ascii="Times New Roman" w:hAnsi="Times New Roman"/>
          <w:b/>
          <w:bCs/>
          <w:sz w:val="24"/>
          <w:szCs w:val="24"/>
        </w:rPr>
      </w:pPr>
    </w:p>
    <w:p w14:paraId="2879CD99" w14:textId="77777777" w:rsidR="002C55FD" w:rsidRDefault="002C55FD" w:rsidP="002C55FD">
      <w:pPr>
        <w:spacing w:after="0" w:line="360" w:lineRule="auto"/>
        <w:jc w:val="both"/>
        <w:rPr>
          <w:rFonts w:ascii="Times New Roman" w:hAnsi="Times New Roman"/>
          <w:b/>
          <w:bCs/>
          <w:sz w:val="24"/>
          <w:szCs w:val="24"/>
        </w:rPr>
      </w:pPr>
    </w:p>
    <w:p w14:paraId="6C4B304B" w14:textId="77777777" w:rsidR="002C55FD" w:rsidRDefault="002C55FD" w:rsidP="002C55FD">
      <w:pPr>
        <w:spacing w:after="0" w:line="360" w:lineRule="auto"/>
        <w:jc w:val="both"/>
        <w:rPr>
          <w:rFonts w:ascii="Times New Roman" w:hAnsi="Times New Roman"/>
          <w:b/>
          <w:bCs/>
          <w:sz w:val="24"/>
          <w:szCs w:val="24"/>
        </w:rPr>
      </w:pPr>
    </w:p>
    <w:p w14:paraId="642295BA" w14:textId="77777777" w:rsidR="002C55FD" w:rsidRDefault="002C55FD" w:rsidP="002C55FD">
      <w:pPr>
        <w:spacing w:after="0" w:line="360" w:lineRule="auto"/>
        <w:jc w:val="both"/>
        <w:rPr>
          <w:rFonts w:ascii="Times New Roman" w:hAnsi="Times New Roman"/>
          <w:b/>
          <w:bCs/>
          <w:sz w:val="24"/>
          <w:szCs w:val="24"/>
        </w:rPr>
      </w:pPr>
    </w:p>
    <w:p w14:paraId="5BCFA2E7" w14:textId="77777777" w:rsidR="002C55FD" w:rsidRDefault="002C55FD" w:rsidP="002C55FD">
      <w:pPr>
        <w:spacing w:after="0" w:line="360" w:lineRule="auto"/>
        <w:jc w:val="both"/>
        <w:rPr>
          <w:rFonts w:ascii="Times New Roman" w:hAnsi="Times New Roman"/>
          <w:b/>
          <w:bCs/>
          <w:sz w:val="24"/>
          <w:szCs w:val="24"/>
        </w:rPr>
      </w:pPr>
    </w:p>
    <w:p w14:paraId="47F41727" w14:textId="77777777" w:rsidR="002C55FD" w:rsidRDefault="002C55FD" w:rsidP="002C55FD">
      <w:pPr>
        <w:spacing w:after="0" w:line="360" w:lineRule="auto"/>
        <w:jc w:val="both"/>
        <w:rPr>
          <w:rFonts w:ascii="Times New Roman" w:hAnsi="Times New Roman"/>
          <w:b/>
          <w:bCs/>
          <w:sz w:val="24"/>
          <w:szCs w:val="24"/>
        </w:rPr>
      </w:pPr>
    </w:p>
    <w:p w14:paraId="162C5D26" w14:textId="77777777" w:rsidR="002C55FD" w:rsidRDefault="002C55FD" w:rsidP="002C55FD">
      <w:pPr>
        <w:spacing w:after="0" w:line="360" w:lineRule="auto"/>
        <w:jc w:val="both"/>
        <w:rPr>
          <w:rFonts w:ascii="Times New Roman" w:hAnsi="Times New Roman"/>
          <w:b/>
          <w:bCs/>
          <w:sz w:val="24"/>
          <w:szCs w:val="24"/>
        </w:rPr>
      </w:pPr>
    </w:p>
    <w:p w14:paraId="395085AC" w14:textId="77777777" w:rsidR="002C55FD" w:rsidRDefault="002C55FD" w:rsidP="002C55FD">
      <w:pPr>
        <w:spacing w:after="0" w:line="360" w:lineRule="auto"/>
        <w:jc w:val="both"/>
        <w:rPr>
          <w:rFonts w:ascii="Times New Roman" w:hAnsi="Times New Roman"/>
          <w:b/>
          <w:bCs/>
          <w:sz w:val="24"/>
          <w:szCs w:val="24"/>
        </w:rPr>
      </w:pPr>
    </w:p>
    <w:p w14:paraId="60A9D611" w14:textId="77777777" w:rsidR="002C55FD" w:rsidRDefault="002C55FD" w:rsidP="002C55FD">
      <w:pPr>
        <w:spacing w:after="0" w:line="360" w:lineRule="auto"/>
        <w:jc w:val="both"/>
        <w:rPr>
          <w:rFonts w:ascii="Times New Roman" w:hAnsi="Times New Roman"/>
          <w:b/>
          <w:bCs/>
          <w:sz w:val="24"/>
          <w:szCs w:val="24"/>
        </w:rPr>
      </w:pPr>
    </w:p>
    <w:p w14:paraId="2B263EDE" w14:textId="77777777" w:rsidR="002C55FD" w:rsidRDefault="002C55FD" w:rsidP="002C55FD">
      <w:pPr>
        <w:spacing w:after="0" w:line="360" w:lineRule="auto"/>
        <w:jc w:val="both"/>
        <w:rPr>
          <w:rFonts w:ascii="Times New Roman" w:hAnsi="Times New Roman"/>
          <w:b/>
          <w:bCs/>
          <w:sz w:val="24"/>
          <w:szCs w:val="24"/>
        </w:rPr>
      </w:pPr>
    </w:p>
    <w:p w14:paraId="30D3B016" w14:textId="77777777" w:rsidR="002C55FD" w:rsidRDefault="002C55FD" w:rsidP="002C55FD">
      <w:pPr>
        <w:spacing w:after="0" w:line="360" w:lineRule="auto"/>
        <w:jc w:val="both"/>
        <w:rPr>
          <w:rFonts w:ascii="Times New Roman" w:hAnsi="Times New Roman"/>
          <w:b/>
          <w:bCs/>
          <w:sz w:val="24"/>
          <w:szCs w:val="24"/>
        </w:rPr>
      </w:pPr>
    </w:p>
    <w:p w14:paraId="56CCE030" w14:textId="75469BCB" w:rsidR="002C55FD" w:rsidRPr="00477614" w:rsidRDefault="002C55FD" w:rsidP="002C55FD">
      <w:pPr>
        <w:spacing w:after="0" w:line="360" w:lineRule="auto"/>
        <w:jc w:val="both"/>
        <w:rPr>
          <w:rFonts w:ascii="Times New Roman" w:hAnsi="Times New Roman"/>
          <w:b/>
          <w:bCs/>
          <w:sz w:val="24"/>
          <w:szCs w:val="24"/>
        </w:rPr>
      </w:pPr>
      <w:r w:rsidRPr="00477614">
        <w:rPr>
          <w:rFonts w:ascii="Times New Roman" w:hAnsi="Times New Roman"/>
          <w:b/>
          <w:bCs/>
          <w:sz w:val="24"/>
          <w:szCs w:val="24"/>
        </w:rPr>
        <w:lastRenderedPageBreak/>
        <w:t>Figure 2h</w:t>
      </w:r>
    </w:p>
    <w:p w14:paraId="0CC16429" w14:textId="77777777" w:rsidR="002C55FD" w:rsidRPr="00FE4355" w:rsidRDefault="002C55FD" w:rsidP="002C55FD">
      <w:pPr>
        <w:spacing w:after="0" w:line="360" w:lineRule="auto"/>
        <w:jc w:val="both"/>
        <w:rPr>
          <w:rFonts w:ascii="Times New Roman" w:hAnsi="Times New Roman"/>
          <w:i/>
          <w:iCs/>
          <w:sz w:val="24"/>
          <w:szCs w:val="24"/>
        </w:rPr>
      </w:pPr>
      <w:r w:rsidRPr="00FE4355">
        <w:rPr>
          <w:rFonts w:ascii="Times New Roman" w:hAnsi="Times New Roman"/>
          <w:i/>
          <w:iCs/>
          <w:sz w:val="24"/>
          <w:szCs w:val="24"/>
        </w:rPr>
        <w:t>Line Chart: Savings</w:t>
      </w:r>
    </w:p>
    <w:p w14:paraId="722C40BF" w14:textId="77777777" w:rsidR="002C55FD" w:rsidRPr="001413AD" w:rsidRDefault="002C55FD" w:rsidP="002C55FD">
      <w:pPr>
        <w:spacing w:before="120" w:after="120" w:line="360" w:lineRule="auto"/>
        <w:jc w:val="center"/>
        <w:rPr>
          <w:rFonts w:ascii="Times New Roman" w:hAnsi="Times New Roman"/>
          <w:sz w:val="24"/>
          <w:szCs w:val="24"/>
        </w:rPr>
      </w:pPr>
      <w:r w:rsidRPr="00477614">
        <w:rPr>
          <w:rFonts w:ascii="Times New Roman" w:hAnsi="Times New Roman"/>
          <w:noProof/>
        </w:rPr>
        <w:drawing>
          <wp:inline distT="0" distB="0" distL="0" distR="0" wp14:anchorId="26BCE702" wp14:editId="37F708E0">
            <wp:extent cx="6035040" cy="3474720"/>
            <wp:effectExtent l="0" t="0" r="3810" b="11430"/>
            <wp:docPr id="31" name="Chart 31">
              <a:extLst xmlns:a="http://schemas.openxmlformats.org/drawingml/2006/main">
                <a:ext uri="{FF2B5EF4-FFF2-40B4-BE49-F238E27FC236}">
                  <a16:creationId xmlns:a16="http://schemas.microsoft.com/office/drawing/2014/main" id="{807AFCEA-0032-44E6-A5D2-100374A6CA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FC5153F" w14:textId="77777777" w:rsidR="002C55FD" w:rsidRDefault="002C55FD" w:rsidP="00B7250E">
      <w:pPr>
        <w:spacing w:before="120" w:after="120" w:line="360" w:lineRule="auto"/>
        <w:ind w:firstLine="720"/>
        <w:jc w:val="both"/>
        <w:rPr>
          <w:rFonts w:ascii="Times New Roman" w:hAnsi="Times New Roman"/>
          <w:sz w:val="24"/>
          <w:szCs w:val="24"/>
        </w:rPr>
      </w:pPr>
    </w:p>
    <w:p w14:paraId="4D440F95" w14:textId="77777777" w:rsidR="00B7250E" w:rsidRPr="00B52FAA" w:rsidRDefault="00B7250E" w:rsidP="00B7250E">
      <w:pPr>
        <w:spacing w:before="120" w:after="120" w:line="360" w:lineRule="auto"/>
        <w:ind w:firstLine="720"/>
        <w:jc w:val="both"/>
        <w:rPr>
          <w:rFonts w:ascii="Times New Roman" w:hAnsi="Times New Roman"/>
          <w:sz w:val="24"/>
          <w:szCs w:val="24"/>
        </w:rPr>
      </w:pPr>
      <w:r w:rsidRPr="00B52FAA">
        <w:rPr>
          <w:rFonts w:ascii="Times New Roman" w:hAnsi="Times New Roman"/>
          <w:sz w:val="24"/>
          <w:szCs w:val="24"/>
        </w:rPr>
        <w:t xml:space="preserve">Figure 2h shows that from year 2002 to 2021, average savings remained lower in developing countries as compared to developed countries. </w:t>
      </w:r>
      <w:proofErr w:type="gramStart"/>
      <w:r w:rsidRPr="00B52FAA">
        <w:rPr>
          <w:rFonts w:ascii="Times New Roman" w:hAnsi="Times New Roman"/>
          <w:sz w:val="24"/>
          <w:szCs w:val="24"/>
        </w:rPr>
        <w:t>However</w:t>
      </w:r>
      <w:proofErr w:type="gramEnd"/>
      <w:r w:rsidRPr="00B52FAA">
        <w:rPr>
          <w:rFonts w:ascii="Times New Roman" w:hAnsi="Times New Roman"/>
          <w:sz w:val="24"/>
          <w:szCs w:val="24"/>
        </w:rPr>
        <w:t xml:space="preserve"> for Pakistan, average savings remained lower than that in both developed and developing countries. The developed </w:t>
      </w:r>
      <w:r>
        <w:rPr>
          <w:rFonts w:ascii="Times New Roman" w:hAnsi="Times New Roman"/>
          <w:sz w:val="24"/>
          <w:szCs w:val="24"/>
        </w:rPr>
        <w:t>countries</w:t>
      </w:r>
      <w:r w:rsidRPr="00B52FAA">
        <w:rPr>
          <w:rFonts w:ascii="Times New Roman" w:hAnsi="Times New Roman"/>
          <w:sz w:val="24"/>
          <w:szCs w:val="24"/>
        </w:rPr>
        <w:t xml:space="preserve"> show </w:t>
      </w:r>
      <w:r>
        <w:rPr>
          <w:rFonts w:ascii="Times New Roman" w:hAnsi="Times New Roman"/>
          <w:sz w:val="24"/>
          <w:szCs w:val="24"/>
        </w:rPr>
        <w:t>high</w:t>
      </w:r>
      <w:r w:rsidRPr="00B52FAA">
        <w:rPr>
          <w:rFonts w:ascii="Times New Roman" w:hAnsi="Times New Roman"/>
          <w:sz w:val="24"/>
          <w:szCs w:val="24"/>
        </w:rPr>
        <w:t xml:space="preserve"> volatility and stable trend. New Zealand and Australia </w:t>
      </w:r>
      <w:r>
        <w:rPr>
          <w:rFonts w:ascii="Times New Roman" w:hAnsi="Times New Roman"/>
          <w:sz w:val="24"/>
          <w:szCs w:val="24"/>
        </w:rPr>
        <w:t>have</w:t>
      </w:r>
      <w:r w:rsidRPr="00B52FAA">
        <w:rPr>
          <w:rFonts w:ascii="Times New Roman" w:hAnsi="Times New Roman"/>
          <w:sz w:val="24"/>
          <w:szCs w:val="24"/>
        </w:rPr>
        <w:t xml:space="preserve"> outliers</w:t>
      </w:r>
      <w:r>
        <w:rPr>
          <w:rFonts w:ascii="Times New Roman" w:hAnsi="Times New Roman"/>
          <w:sz w:val="24"/>
          <w:szCs w:val="24"/>
        </w:rPr>
        <w:t xml:space="preserve"> in different years</w:t>
      </w:r>
      <w:r w:rsidRPr="00B52FAA">
        <w:rPr>
          <w:rFonts w:ascii="Times New Roman" w:hAnsi="Times New Roman"/>
          <w:sz w:val="24"/>
          <w:szCs w:val="24"/>
        </w:rPr>
        <w:t>.</w:t>
      </w:r>
    </w:p>
    <w:p w14:paraId="4716980D" w14:textId="728B0A00" w:rsidR="00B7250E" w:rsidRDefault="00B7250E" w:rsidP="00B7250E">
      <w:pPr>
        <w:spacing w:after="0" w:line="360" w:lineRule="auto"/>
        <w:jc w:val="both"/>
        <w:rPr>
          <w:rFonts w:ascii="Times New Roman" w:hAnsi="Times New Roman"/>
          <w:b/>
          <w:sz w:val="24"/>
          <w:szCs w:val="24"/>
        </w:rPr>
      </w:pPr>
    </w:p>
    <w:p w14:paraId="5B0B9B02" w14:textId="6746830D" w:rsidR="00CE50D6" w:rsidRDefault="00CE50D6" w:rsidP="00B7250E">
      <w:pPr>
        <w:spacing w:after="0" w:line="360" w:lineRule="auto"/>
        <w:jc w:val="both"/>
        <w:rPr>
          <w:rFonts w:ascii="Times New Roman" w:hAnsi="Times New Roman"/>
          <w:b/>
          <w:sz w:val="24"/>
          <w:szCs w:val="24"/>
        </w:rPr>
      </w:pPr>
    </w:p>
    <w:p w14:paraId="171E7612" w14:textId="06A45D0B" w:rsidR="00CE50D6" w:rsidRDefault="00CE50D6" w:rsidP="00B7250E">
      <w:pPr>
        <w:spacing w:after="0" w:line="360" w:lineRule="auto"/>
        <w:jc w:val="both"/>
        <w:rPr>
          <w:rFonts w:ascii="Times New Roman" w:hAnsi="Times New Roman"/>
          <w:b/>
          <w:sz w:val="24"/>
          <w:szCs w:val="24"/>
        </w:rPr>
      </w:pPr>
    </w:p>
    <w:p w14:paraId="6A9233EE" w14:textId="69A15DC8" w:rsidR="00CE50D6" w:rsidRDefault="00CE50D6" w:rsidP="00B7250E">
      <w:pPr>
        <w:spacing w:after="0" w:line="360" w:lineRule="auto"/>
        <w:jc w:val="both"/>
        <w:rPr>
          <w:rFonts w:ascii="Times New Roman" w:hAnsi="Times New Roman"/>
          <w:b/>
          <w:sz w:val="24"/>
          <w:szCs w:val="24"/>
        </w:rPr>
      </w:pPr>
    </w:p>
    <w:p w14:paraId="6E97BB43" w14:textId="4DF7F1F9" w:rsidR="002C55FD" w:rsidRDefault="002C55FD" w:rsidP="00B7250E">
      <w:pPr>
        <w:spacing w:after="0" w:line="360" w:lineRule="auto"/>
        <w:jc w:val="both"/>
        <w:rPr>
          <w:rFonts w:ascii="Times New Roman" w:hAnsi="Times New Roman"/>
          <w:b/>
          <w:sz w:val="24"/>
          <w:szCs w:val="24"/>
        </w:rPr>
      </w:pPr>
    </w:p>
    <w:p w14:paraId="3C0AC861" w14:textId="04B612CD" w:rsidR="002C55FD" w:rsidRDefault="002C55FD" w:rsidP="00B7250E">
      <w:pPr>
        <w:spacing w:after="0" w:line="360" w:lineRule="auto"/>
        <w:jc w:val="both"/>
        <w:rPr>
          <w:rFonts w:ascii="Times New Roman" w:hAnsi="Times New Roman"/>
          <w:b/>
          <w:sz w:val="24"/>
          <w:szCs w:val="24"/>
        </w:rPr>
      </w:pPr>
    </w:p>
    <w:p w14:paraId="57FBE29E" w14:textId="75319E50" w:rsidR="002C55FD" w:rsidRDefault="002C55FD" w:rsidP="00B7250E">
      <w:pPr>
        <w:spacing w:after="0" w:line="360" w:lineRule="auto"/>
        <w:jc w:val="both"/>
        <w:rPr>
          <w:rFonts w:ascii="Times New Roman" w:hAnsi="Times New Roman"/>
          <w:b/>
          <w:sz w:val="24"/>
          <w:szCs w:val="24"/>
        </w:rPr>
      </w:pPr>
    </w:p>
    <w:p w14:paraId="0B9357E1" w14:textId="77777777" w:rsidR="002C55FD" w:rsidRDefault="002C55FD" w:rsidP="00B7250E">
      <w:pPr>
        <w:spacing w:after="0" w:line="360" w:lineRule="auto"/>
        <w:jc w:val="both"/>
        <w:rPr>
          <w:rFonts w:ascii="Times New Roman" w:hAnsi="Times New Roman"/>
          <w:b/>
          <w:sz w:val="24"/>
          <w:szCs w:val="24"/>
        </w:rPr>
      </w:pPr>
    </w:p>
    <w:p w14:paraId="28C1AF97" w14:textId="77777777" w:rsidR="00EC7C99" w:rsidRDefault="00EC7C99" w:rsidP="00EC7C99">
      <w:pPr>
        <w:widowControl w:val="0"/>
        <w:autoSpaceDE w:val="0"/>
        <w:autoSpaceDN w:val="0"/>
        <w:adjustRightInd w:val="0"/>
        <w:spacing w:after="0" w:line="240" w:lineRule="auto"/>
        <w:rPr>
          <w:rFonts w:ascii="Times New Roman" w:hAnsi="Times New Roman"/>
          <w:b/>
          <w:bCs/>
          <w:sz w:val="32"/>
          <w:szCs w:val="32"/>
        </w:rPr>
      </w:pPr>
    </w:p>
    <w:p w14:paraId="2979E995" w14:textId="6F99B684" w:rsidR="00EC7C99" w:rsidRPr="00CD65E9" w:rsidRDefault="00EC7C99" w:rsidP="00CD65E9">
      <w:pPr>
        <w:pStyle w:val="H1"/>
        <w:numPr>
          <w:ilvl w:val="0"/>
          <w:numId w:val="19"/>
        </w:numPr>
      </w:pPr>
      <w:bookmarkStart w:id="18" w:name="_Toc134467679"/>
      <w:r w:rsidRPr="00CD65E9">
        <w:lastRenderedPageBreak/>
        <w:t>Regression Results</w:t>
      </w:r>
      <w:bookmarkEnd w:id="18"/>
    </w:p>
    <w:p w14:paraId="4502B5AC"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p w14:paraId="14005856"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r w:rsidRPr="0099423A">
        <w:rPr>
          <w:rFonts w:ascii="Times New Roman" w:hAnsi="Times New Roman"/>
          <w:b/>
          <w:bCs/>
          <w:sz w:val="24"/>
          <w:szCs w:val="24"/>
        </w:rPr>
        <w:t xml:space="preserve">Table 5: </w:t>
      </w:r>
      <w:r w:rsidRPr="00CE50D6">
        <w:rPr>
          <w:rFonts w:ascii="Times New Roman" w:hAnsi="Times New Roman"/>
          <w:i/>
          <w:iCs/>
          <w:sz w:val="24"/>
          <w:szCs w:val="24"/>
        </w:rPr>
        <w:t>Overall Regression</w:t>
      </w:r>
      <w:r w:rsidRPr="0099423A">
        <w:rPr>
          <w:rFonts w:ascii="Times New Roman" w:hAnsi="Times New Roman"/>
          <w:b/>
          <w:bCs/>
          <w:sz w:val="24"/>
          <w:szCs w:val="24"/>
        </w:rPr>
        <w:t>:</w:t>
      </w:r>
    </w:p>
    <w:p w14:paraId="6C498E57"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2955"/>
        <w:gridCol w:w="1584"/>
        <w:gridCol w:w="1584"/>
        <w:gridCol w:w="1872"/>
      </w:tblGrid>
      <w:tr w:rsidR="00EC7C99" w:rsidRPr="0099423A" w14:paraId="74A13704" w14:textId="77777777" w:rsidTr="000842F8">
        <w:trPr>
          <w:trHeight w:val="276"/>
          <w:jc w:val="center"/>
        </w:trPr>
        <w:tc>
          <w:tcPr>
            <w:tcW w:w="2955" w:type="dxa"/>
            <w:vMerge w:val="restart"/>
            <w:tcBorders>
              <w:top w:val="single" w:sz="6" w:space="0" w:color="auto"/>
              <w:left w:val="nil"/>
              <w:right w:val="nil"/>
            </w:tcBorders>
            <w:vAlign w:val="center"/>
          </w:tcPr>
          <w:p w14:paraId="5CE69B29" w14:textId="77777777" w:rsidR="00EC7C99" w:rsidRPr="006240C6" w:rsidRDefault="00EC7C99" w:rsidP="000842F8">
            <w:pPr>
              <w:widowControl w:val="0"/>
              <w:autoSpaceDE w:val="0"/>
              <w:autoSpaceDN w:val="0"/>
              <w:adjustRightInd w:val="0"/>
              <w:spacing w:after="0" w:line="240" w:lineRule="auto"/>
              <w:rPr>
                <w:rFonts w:ascii="Times New Roman" w:hAnsi="Times New Roman"/>
                <w:b/>
                <w:bCs/>
                <w:sz w:val="24"/>
                <w:szCs w:val="24"/>
              </w:rPr>
            </w:pPr>
            <w:r w:rsidRPr="006240C6">
              <w:rPr>
                <w:rFonts w:ascii="Times New Roman" w:hAnsi="Times New Roman"/>
                <w:b/>
                <w:bCs/>
                <w:sz w:val="24"/>
                <w:szCs w:val="24"/>
              </w:rPr>
              <w:t>VARIABLES</w:t>
            </w:r>
          </w:p>
        </w:tc>
        <w:tc>
          <w:tcPr>
            <w:tcW w:w="1584" w:type="dxa"/>
            <w:tcBorders>
              <w:top w:val="single" w:sz="6" w:space="0" w:color="auto"/>
              <w:left w:val="nil"/>
              <w:bottom w:val="nil"/>
              <w:right w:val="nil"/>
            </w:tcBorders>
          </w:tcPr>
          <w:p w14:paraId="15DB61F8"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(1)</w:t>
            </w:r>
          </w:p>
        </w:tc>
        <w:tc>
          <w:tcPr>
            <w:tcW w:w="1584" w:type="dxa"/>
            <w:tcBorders>
              <w:top w:val="single" w:sz="6" w:space="0" w:color="auto"/>
              <w:left w:val="nil"/>
              <w:bottom w:val="nil"/>
              <w:right w:val="nil"/>
            </w:tcBorders>
          </w:tcPr>
          <w:p w14:paraId="1C4A140E"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(2)</w:t>
            </w:r>
          </w:p>
        </w:tc>
        <w:tc>
          <w:tcPr>
            <w:tcW w:w="1872" w:type="dxa"/>
            <w:tcBorders>
              <w:top w:val="single" w:sz="6" w:space="0" w:color="auto"/>
              <w:left w:val="nil"/>
              <w:bottom w:val="nil"/>
              <w:right w:val="nil"/>
            </w:tcBorders>
          </w:tcPr>
          <w:p w14:paraId="60F00FF6"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(3)</w:t>
            </w:r>
          </w:p>
        </w:tc>
      </w:tr>
      <w:tr w:rsidR="00EC7C99" w:rsidRPr="0099423A" w14:paraId="362FF55A" w14:textId="77777777" w:rsidTr="000842F8">
        <w:trPr>
          <w:trHeight w:val="276"/>
          <w:jc w:val="center"/>
        </w:trPr>
        <w:tc>
          <w:tcPr>
            <w:tcW w:w="2955" w:type="dxa"/>
            <w:vMerge/>
            <w:tcBorders>
              <w:left w:val="nil"/>
              <w:bottom w:val="single" w:sz="6" w:space="0" w:color="auto"/>
              <w:right w:val="nil"/>
            </w:tcBorders>
          </w:tcPr>
          <w:p w14:paraId="67C88ECF" w14:textId="77777777" w:rsidR="00EC7C99" w:rsidRPr="006240C6" w:rsidRDefault="00EC7C99" w:rsidP="000842F8">
            <w:pPr>
              <w:widowControl w:val="0"/>
              <w:autoSpaceDE w:val="0"/>
              <w:autoSpaceDN w:val="0"/>
              <w:adjustRightInd w:val="0"/>
              <w:spacing w:after="0" w:line="240" w:lineRule="auto"/>
              <w:rPr>
                <w:rFonts w:ascii="Times New Roman" w:hAnsi="Times New Roman"/>
                <w:b/>
                <w:bCs/>
                <w:sz w:val="24"/>
                <w:szCs w:val="24"/>
              </w:rPr>
            </w:pPr>
          </w:p>
        </w:tc>
        <w:tc>
          <w:tcPr>
            <w:tcW w:w="1584" w:type="dxa"/>
            <w:tcBorders>
              <w:top w:val="nil"/>
              <w:left w:val="nil"/>
              <w:bottom w:val="single" w:sz="6" w:space="0" w:color="auto"/>
              <w:right w:val="nil"/>
            </w:tcBorders>
          </w:tcPr>
          <w:p w14:paraId="141B8CDE"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GDP(FE)</w:t>
            </w:r>
          </w:p>
        </w:tc>
        <w:tc>
          <w:tcPr>
            <w:tcW w:w="1584" w:type="dxa"/>
            <w:tcBorders>
              <w:top w:val="nil"/>
              <w:left w:val="nil"/>
              <w:bottom w:val="single" w:sz="6" w:space="0" w:color="auto"/>
              <w:right w:val="nil"/>
            </w:tcBorders>
          </w:tcPr>
          <w:p w14:paraId="7FF7E92D"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GDP(</w:t>
            </w:r>
            <w:proofErr w:type="gramStart"/>
            <w:r w:rsidRPr="006240C6">
              <w:rPr>
                <w:rFonts w:ascii="Times New Roman" w:hAnsi="Times New Roman"/>
                <w:b/>
                <w:bCs/>
                <w:sz w:val="24"/>
                <w:szCs w:val="24"/>
              </w:rPr>
              <w:t>i.Time</w:t>
            </w:r>
            <w:proofErr w:type="gramEnd"/>
            <w:r w:rsidRPr="006240C6">
              <w:rPr>
                <w:rFonts w:ascii="Times New Roman" w:hAnsi="Times New Roman"/>
                <w:b/>
                <w:bCs/>
                <w:sz w:val="24"/>
                <w:szCs w:val="24"/>
              </w:rPr>
              <w:t>)</w:t>
            </w:r>
          </w:p>
        </w:tc>
        <w:tc>
          <w:tcPr>
            <w:tcW w:w="1872" w:type="dxa"/>
            <w:tcBorders>
              <w:top w:val="nil"/>
              <w:left w:val="nil"/>
              <w:bottom w:val="single" w:sz="6" w:space="0" w:color="auto"/>
              <w:right w:val="nil"/>
            </w:tcBorders>
          </w:tcPr>
          <w:p w14:paraId="64B95CF4"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GDP(Robust)</w:t>
            </w:r>
          </w:p>
        </w:tc>
      </w:tr>
      <w:tr w:rsidR="00EC7C99" w:rsidRPr="0099423A" w14:paraId="30558655" w14:textId="77777777" w:rsidTr="000842F8">
        <w:trPr>
          <w:jc w:val="center"/>
        </w:trPr>
        <w:tc>
          <w:tcPr>
            <w:tcW w:w="2955" w:type="dxa"/>
            <w:tcBorders>
              <w:top w:val="nil"/>
              <w:left w:val="nil"/>
              <w:bottom w:val="nil"/>
              <w:right w:val="nil"/>
            </w:tcBorders>
          </w:tcPr>
          <w:p w14:paraId="68E4491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8D42D6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EDE978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872" w:type="dxa"/>
            <w:tcBorders>
              <w:top w:val="nil"/>
              <w:left w:val="nil"/>
              <w:bottom w:val="nil"/>
              <w:right w:val="nil"/>
            </w:tcBorders>
          </w:tcPr>
          <w:p w14:paraId="5C68822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B8442D1" w14:textId="77777777" w:rsidTr="000842F8">
        <w:trPr>
          <w:jc w:val="center"/>
        </w:trPr>
        <w:tc>
          <w:tcPr>
            <w:tcW w:w="2955" w:type="dxa"/>
            <w:tcBorders>
              <w:top w:val="nil"/>
              <w:left w:val="nil"/>
              <w:bottom w:val="nil"/>
              <w:right w:val="nil"/>
            </w:tcBorders>
          </w:tcPr>
          <w:p w14:paraId="5C0F29E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Infl</w:t>
            </w:r>
          </w:p>
        </w:tc>
        <w:tc>
          <w:tcPr>
            <w:tcW w:w="1584" w:type="dxa"/>
            <w:tcBorders>
              <w:top w:val="nil"/>
              <w:left w:val="nil"/>
              <w:bottom w:val="nil"/>
              <w:right w:val="nil"/>
            </w:tcBorders>
          </w:tcPr>
          <w:p w14:paraId="4CC706D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0.0657***</w:t>
            </w:r>
          </w:p>
        </w:tc>
        <w:tc>
          <w:tcPr>
            <w:tcW w:w="1584" w:type="dxa"/>
            <w:tcBorders>
              <w:top w:val="nil"/>
              <w:left w:val="nil"/>
              <w:bottom w:val="nil"/>
              <w:right w:val="nil"/>
            </w:tcBorders>
          </w:tcPr>
          <w:p w14:paraId="0A5D447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-0.00761</w:t>
            </w:r>
          </w:p>
        </w:tc>
        <w:tc>
          <w:tcPr>
            <w:tcW w:w="1872" w:type="dxa"/>
            <w:tcBorders>
              <w:top w:val="nil"/>
              <w:left w:val="nil"/>
              <w:bottom w:val="nil"/>
              <w:right w:val="nil"/>
            </w:tcBorders>
          </w:tcPr>
          <w:p w14:paraId="37192A9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0.0657***</w:t>
            </w:r>
          </w:p>
        </w:tc>
      </w:tr>
      <w:tr w:rsidR="00EC7C99" w:rsidRPr="0099423A" w14:paraId="712E9A5C" w14:textId="77777777" w:rsidTr="000842F8">
        <w:trPr>
          <w:jc w:val="center"/>
        </w:trPr>
        <w:tc>
          <w:tcPr>
            <w:tcW w:w="2955" w:type="dxa"/>
            <w:tcBorders>
              <w:top w:val="nil"/>
              <w:left w:val="nil"/>
              <w:bottom w:val="nil"/>
              <w:right w:val="nil"/>
            </w:tcBorders>
          </w:tcPr>
          <w:p w14:paraId="7C0422D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5B986E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(0.0189)</w:t>
            </w:r>
          </w:p>
        </w:tc>
        <w:tc>
          <w:tcPr>
            <w:tcW w:w="1584" w:type="dxa"/>
            <w:tcBorders>
              <w:top w:val="nil"/>
              <w:left w:val="nil"/>
              <w:bottom w:val="nil"/>
              <w:right w:val="nil"/>
            </w:tcBorders>
          </w:tcPr>
          <w:p w14:paraId="7979C61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(0.0175)</w:t>
            </w:r>
          </w:p>
        </w:tc>
        <w:tc>
          <w:tcPr>
            <w:tcW w:w="1872" w:type="dxa"/>
            <w:tcBorders>
              <w:top w:val="nil"/>
              <w:left w:val="nil"/>
              <w:bottom w:val="nil"/>
              <w:right w:val="nil"/>
            </w:tcBorders>
          </w:tcPr>
          <w:p w14:paraId="4FB1C06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(0.0223)</w:t>
            </w:r>
          </w:p>
        </w:tc>
      </w:tr>
      <w:tr w:rsidR="00EC7C99" w:rsidRPr="0099423A" w14:paraId="34F5D20E" w14:textId="77777777" w:rsidTr="000842F8">
        <w:trPr>
          <w:jc w:val="center"/>
        </w:trPr>
        <w:tc>
          <w:tcPr>
            <w:tcW w:w="2955" w:type="dxa"/>
            <w:tcBorders>
              <w:top w:val="nil"/>
              <w:left w:val="nil"/>
              <w:bottom w:val="nil"/>
              <w:right w:val="nil"/>
            </w:tcBorders>
          </w:tcPr>
          <w:p w14:paraId="23E4BA0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Unemp</w:t>
            </w:r>
          </w:p>
        </w:tc>
        <w:tc>
          <w:tcPr>
            <w:tcW w:w="1584" w:type="dxa"/>
            <w:tcBorders>
              <w:top w:val="nil"/>
              <w:left w:val="nil"/>
              <w:bottom w:val="nil"/>
              <w:right w:val="nil"/>
            </w:tcBorders>
          </w:tcPr>
          <w:p w14:paraId="18C25DA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-0.150***</w:t>
            </w:r>
          </w:p>
        </w:tc>
        <w:tc>
          <w:tcPr>
            <w:tcW w:w="1584" w:type="dxa"/>
            <w:tcBorders>
              <w:top w:val="nil"/>
              <w:left w:val="nil"/>
              <w:bottom w:val="nil"/>
              <w:right w:val="nil"/>
            </w:tcBorders>
          </w:tcPr>
          <w:p w14:paraId="73900D8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-0.130**</w:t>
            </w:r>
          </w:p>
        </w:tc>
        <w:tc>
          <w:tcPr>
            <w:tcW w:w="1872" w:type="dxa"/>
            <w:tcBorders>
              <w:top w:val="nil"/>
              <w:left w:val="nil"/>
              <w:bottom w:val="nil"/>
              <w:right w:val="nil"/>
            </w:tcBorders>
          </w:tcPr>
          <w:p w14:paraId="7864253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-0.150</w:t>
            </w:r>
          </w:p>
        </w:tc>
      </w:tr>
      <w:tr w:rsidR="00EC7C99" w:rsidRPr="0099423A" w14:paraId="7ACE11AF" w14:textId="77777777" w:rsidTr="000842F8">
        <w:trPr>
          <w:jc w:val="center"/>
        </w:trPr>
        <w:tc>
          <w:tcPr>
            <w:tcW w:w="2955" w:type="dxa"/>
            <w:tcBorders>
              <w:top w:val="nil"/>
              <w:left w:val="nil"/>
              <w:bottom w:val="nil"/>
              <w:right w:val="nil"/>
            </w:tcBorders>
          </w:tcPr>
          <w:p w14:paraId="558839C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61D673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(0.0576)</w:t>
            </w:r>
          </w:p>
        </w:tc>
        <w:tc>
          <w:tcPr>
            <w:tcW w:w="1584" w:type="dxa"/>
            <w:tcBorders>
              <w:top w:val="nil"/>
              <w:left w:val="nil"/>
              <w:bottom w:val="nil"/>
              <w:right w:val="nil"/>
            </w:tcBorders>
          </w:tcPr>
          <w:p w14:paraId="110CFC8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(0.0507)</w:t>
            </w:r>
          </w:p>
        </w:tc>
        <w:tc>
          <w:tcPr>
            <w:tcW w:w="1872" w:type="dxa"/>
            <w:tcBorders>
              <w:top w:val="nil"/>
              <w:left w:val="nil"/>
              <w:bottom w:val="nil"/>
              <w:right w:val="nil"/>
            </w:tcBorders>
          </w:tcPr>
          <w:p w14:paraId="3A416BB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(0.0950)</w:t>
            </w:r>
          </w:p>
        </w:tc>
      </w:tr>
      <w:tr w:rsidR="00EC7C99" w:rsidRPr="0099423A" w14:paraId="08B0406F" w14:textId="77777777" w:rsidTr="000842F8">
        <w:trPr>
          <w:jc w:val="center"/>
        </w:trPr>
        <w:tc>
          <w:tcPr>
            <w:tcW w:w="2955" w:type="dxa"/>
            <w:tcBorders>
              <w:top w:val="nil"/>
              <w:left w:val="nil"/>
              <w:bottom w:val="nil"/>
              <w:right w:val="nil"/>
            </w:tcBorders>
          </w:tcPr>
          <w:p w14:paraId="4E896E5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MS</w:t>
            </w:r>
          </w:p>
        </w:tc>
        <w:tc>
          <w:tcPr>
            <w:tcW w:w="1584" w:type="dxa"/>
            <w:tcBorders>
              <w:top w:val="nil"/>
              <w:left w:val="nil"/>
              <w:bottom w:val="nil"/>
              <w:right w:val="nil"/>
            </w:tcBorders>
          </w:tcPr>
          <w:p w14:paraId="095B04E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-0.0872***</w:t>
            </w:r>
          </w:p>
        </w:tc>
        <w:tc>
          <w:tcPr>
            <w:tcW w:w="1584" w:type="dxa"/>
            <w:tcBorders>
              <w:top w:val="nil"/>
              <w:left w:val="nil"/>
              <w:bottom w:val="nil"/>
              <w:right w:val="nil"/>
            </w:tcBorders>
          </w:tcPr>
          <w:p w14:paraId="03D7F11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-0.0387***</w:t>
            </w:r>
          </w:p>
        </w:tc>
        <w:tc>
          <w:tcPr>
            <w:tcW w:w="1872" w:type="dxa"/>
            <w:tcBorders>
              <w:top w:val="nil"/>
              <w:left w:val="nil"/>
              <w:bottom w:val="nil"/>
              <w:right w:val="nil"/>
            </w:tcBorders>
          </w:tcPr>
          <w:p w14:paraId="0E4859F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-0.0872***</w:t>
            </w:r>
          </w:p>
        </w:tc>
      </w:tr>
      <w:tr w:rsidR="00EC7C99" w:rsidRPr="0099423A" w14:paraId="6D4D42A4" w14:textId="77777777" w:rsidTr="000842F8">
        <w:trPr>
          <w:jc w:val="center"/>
        </w:trPr>
        <w:tc>
          <w:tcPr>
            <w:tcW w:w="2955" w:type="dxa"/>
            <w:tcBorders>
              <w:top w:val="nil"/>
              <w:left w:val="nil"/>
              <w:bottom w:val="nil"/>
              <w:right w:val="nil"/>
            </w:tcBorders>
          </w:tcPr>
          <w:p w14:paraId="6CA4A4C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352914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(0.00773)</w:t>
            </w:r>
          </w:p>
        </w:tc>
        <w:tc>
          <w:tcPr>
            <w:tcW w:w="1584" w:type="dxa"/>
            <w:tcBorders>
              <w:top w:val="nil"/>
              <w:left w:val="nil"/>
              <w:bottom w:val="nil"/>
              <w:right w:val="nil"/>
            </w:tcBorders>
          </w:tcPr>
          <w:p w14:paraId="119C3E1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(0.00855)</w:t>
            </w:r>
          </w:p>
        </w:tc>
        <w:tc>
          <w:tcPr>
            <w:tcW w:w="1872" w:type="dxa"/>
            <w:tcBorders>
              <w:top w:val="nil"/>
              <w:left w:val="nil"/>
              <w:bottom w:val="nil"/>
              <w:right w:val="nil"/>
            </w:tcBorders>
          </w:tcPr>
          <w:p w14:paraId="3207B8E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(0.0226)</w:t>
            </w:r>
          </w:p>
        </w:tc>
      </w:tr>
      <w:tr w:rsidR="00EC7C99" w:rsidRPr="0099423A" w14:paraId="51C1D742" w14:textId="77777777" w:rsidTr="000842F8">
        <w:trPr>
          <w:jc w:val="center"/>
        </w:trPr>
        <w:tc>
          <w:tcPr>
            <w:tcW w:w="2955" w:type="dxa"/>
            <w:tcBorders>
              <w:top w:val="nil"/>
              <w:left w:val="nil"/>
              <w:bottom w:val="nil"/>
              <w:right w:val="nil"/>
            </w:tcBorders>
          </w:tcPr>
          <w:p w14:paraId="48028DC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Sav</w:t>
            </w:r>
          </w:p>
        </w:tc>
        <w:tc>
          <w:tcPr>
            <w:tcW w:w="1584" w:type="dxa"/>
            <w:tcBorders>
              <w:top w:val="nil"/>
              <w:left w:val="nil"/>
              <w:bottom w:val="nil"/>
              <w:right w:val="nil"/>
            </w:tcBorders>
          </w:tcPr>
          <w:p w14:paraId="2506036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 xml:space="preserve"> -1.59e-11</w:t>
            </w:r>
          </w:p>
        </w:tc>
        <w:tc>
          <w:tcPr>
            <w:tcW w:w="1584" w:type="dxa"/>
            <w:tcBorders>
              <w:top w:val="nil"/>
              <w:left w:val="nil"/>
              <w:bottom w:val="nil"/>
              <w:right w:val="nil"/>
            </w:tcBorders>
          </w:tcPr>
          <w:p w14:paraId="72BD66C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7.54e-13</w:t>
            </w:r>
          </w:p>
        </w:tc>
        <w:tc>
          <w:tcPr>
            <w:tcW w:w="1872" w:type="dxa"/>
            <w:tcBorders>
              <w:top w:val="nil"/>
              <w:left w:val="nil"/>
              <w:bottom w:val="nil"/>
              <w:right w:val="nil"/>
            </w:tcBorders>
          </w:tcPr>
          <w:p w14:paraId="671CAA6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--1.59e-11***</w:t>
            </w:r>
          </w:p>
        </w:tc>
      </w:tr>
      <w:tr w:rsidR="00EC7C99" w:rsidRPr="0099423A" w14:paraId="31E7781D" w14:textId="77777777" w:rsidTr="000842F8">
        <w:trPr>
          <w:jc w:val="center"/>
        </w:trPr>
        <w:tc>
          <w:tcPr>
            <w:tcW w:w="2955" w:type="dxa"/>
            <w:tcBorders>
              <w:top w:val="nil"/>
              <w:left w:val="nil"/>
              <w:bottom w:val="nil"/>
              <w:right w:val="nil"/>
            </w:tcBorders>
          </w:tcPr>
          <w:p w14:paraId="146BCE6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6DA0D9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(1.15e-11)</w:t>
            </w:r>
          </w:p>
        </w:tc>
        <w:tc>
          <w:tcPr>
            <w:tcW w:w="1584" w:type="dxa"/>
            <w:tcBorders>
              <w:top w:val="nil"/>
              <w:left w:val="nil"/>
              <w:bottom w:val="nil"/>
              <w:right w:val="nil"/>
            </w:tcBorders>
          </w:tcPr>
          <w:p w14:paraId="7647972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(1.00e-11)</w:t>
            </w:r>
          </w:p>
        </w:tc>
        <w:tc>
          <w:tcPr>
            <w:tcW w:w="1872" w:type="dxa"/>
            <w:tcBorders>
              <w:top w:val="nil"/>
              <w:left w:val="nil"/>
              <w:bottom w:val="nil"/>
              <w:right w:val="nil"/>
            </w:tcBorders>
          </w:tcPr>
          <w:p w14:paraId="337F338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(2.05e-12)</w:t>
            </w:r>
          </w:p>
        </w:tc>
      </w:tr>
      <w:tr w:rsidR="00EC7C99" w:rsidRPr="0099423A" w14:paraId="764C879F" w14:textId="77777777" w:rsidTr="000842F8">
        <w:trPr>
          <w:jc w:val="center"/>
        </w:trPr>
        <w:tc>
          <w:tcPr>
            <w:tcW w:w="2955" w:type="dxa"/>
            <w:tcBorders>
              <w:top w:val="nil"/>
              <w:left w:val="nil"/>
              <w:bottom w:val="nil"/>
              <w:right w:val="nil"/>
            </w:tcBorders>
          </w:tcPr>
          <w:p w14:paraId="17F7B65F"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IR</w:t>
            </w:r>
          </w:p>
        </w:tc>
        <w:tc>
          <w:tcPr>
            <w:tcW w:w="1584" w:type="dxa"/>
            <w:tcBorders>
              <w:top w:val="nil"/>
              <w:left w:val="nil"/>
              <w:bottom w:val="nil"/>
              <w:right w:val="nil"/>
            </w:tcBorders>
          </w:tcPr>
          <w:p w14:paraId="151C191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-0.0809***</w:t>
            </w:r>
          </w:p>
        </w:tc>
        <w:tc>
          <w:tcPr>
            <w:tcW w:w="1584" w:type="dxa"/>
            <w:tcBorders>
              <w:top w:val="nil"/>
              <w:left w:val="nil"/>
              <w:bottom w:val="nil"/>
              <w:right w:val="nil"/>
            </w:tcBorders>
          </w:tcPr>
          <w:p w14:paraId="71FAE17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-0.105***</w:t>
            </w:r>
          </w:p>
        </w:tc>
        <w:tc>
          <w:tcPr>
            <w:tcW w:w="1872" w:type="dxa"/>
            <w:tcBorders>
              <w:top w:val="nil"/>
              <w:left w:val="nil"/>
              <w:bottom w:val="nil"/>
              <w:right w:val="nil"/>
            </w:tcBorders>
          </w:tcPr>
          <w:p w14:paraId="40A7895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-0.0809***</w:t>
            </w:r>
          </w:p>
        </w:tc>
      </w:tr>
      <w:tr w:rsidR="00EC7C99" w:rsidRPr="0099423A" w14:paraId="2CD38F6A" w14:textId="77777777" w:rsidTr="000842F8">
        <w:trPr>
          <w:jc w:val="center"/>
        </w:trPr>
        <w:tc>
          <w:tcPr>
            <w:tcW w:w="2955" w:type="dxa"/>
            <w:tcBorders>
              <w:top w:val="nil"/>
              <w:left w:val="nil"/>
              <w:bottom w:val="nil"/>
              <w:right w:val="nil"/>
            </w:tcBorders>
          </w:tcPr>
          <w:p w14:paraId="70FBE7B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AF5CC4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(0.0260)</w:t>
            </w:r>
          </w:p>
        </w:tc>
        <w:tc>
          <w:tcPr>
            <w:tcW w:w="1584" w:type="dxa"/>
            <w:tcBorders>
              <w:top w:val="nil"/>
              <w:left w:val="nil"/>
              <w:bottom w:val="nil"/>
              <w:right w:val="nil"/>
            </w:tcBorders>
          </w:tcPr>
          <w:p w14:paraId="12AA5D1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(0.0242)</w:t>
            </w:r>
          </w:p>
        </w:tc>
        <w:tc>
          <w:tcPr>
            <w:tcW w:w="1872" w:type="dxa"/>
            <w:tcBorders>
              <w:top w:val="nil"/>
              <w:left w:val="nil"/>
              <w:bottom w:val="nil"/>
              <w:right w:val="nil"/>
            </w:tcBorders>
          </w:tcPr>
          <w:p w14:paraId="2CC2160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(0.0149)</w:t>
            </w:r>
          </w:p>
        </w:tc>
      </w:tr>
      <w:tr w:rsidR="00EC7C99" w:rsidRPr="0099423A" w14:paraId="60DDFBE7" w14:textId="77777777" w:rsidTr="000842F8">
        <w:trPr>
          <w:jc w:val="center"/>
        </w:trPr>
        <w:tc>
          <w:tcPr>
            <w:tcW w:w="2955" w:type="dxa"/>
            <w:tcBorders>
              <w:top w:val="nil"/>
              <w:left w:val="nil"/>
              <w:bottom w:val="nil"/>
              <w:right w:val="nil"/>
            </w:tcBorders>
          </w:tcPr>
          <w:p w14:paraId="4B31A7E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ER</w:t>
            </w:r>
          </w:p>
        </w:tc>
        <w:tc>
          <w:tcPr>
            <w:tcW w:w="1584" w:type="dxa"/>
            <w:tcBorders>
              <w:top w:val="nil"/>
              <w:left w:val="nil"/>
              <w:bottom w:val="nil"/>
              <w:right w:val="nil"/>
            </w:tcBorders>
          </w:tcPr>
          <w:p w14:paraId="4B0427C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-0.000532</w:t>
            </w:r>
          </w:p>
        </w:tc>
        <w:tc>
          <w:tcPr>
            <w:tcW w:w="1584" w:type="dxa"/>
            <w:tcBorders>
              <w:top w:val="nil"/>
              <w:left w:val="nil"/>
              <w:bottom w:val="nil"/>
              <w:right w:val="nil"/>
            </w:tcBorders>
          </w:tcPr>
          <w:p w14:paraId="7977FB9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-0.000108</w:t>
            </w:r>
          </w:p>
        </w:tc>
        <w:tc>
          <w:tcPr>
            <w:tcW w:w="1872" w:type="dxa"/>
            <w:tcBorders>
              <w:top w:val="nil"/>
              <w:left w:val="nil"/>
              <w:bottom w:val="nil"/>
              <w:right w:val="nil"/>
            </w:tcBorders>
          </w:tcPr>
          <w:p w14:paraId="0AFB2C4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-0.000532***</w:t>
            </w:r>
          </w:p>
        </w:tc>
      </w:tr>
      <w:tr w:rsidR="00EC7C99" w:rsidRPr="0099423A" w14:paraId="2C76FAFA" w14:textId="77777777" w:rsidTr="000842F8">
        <w:trPr>
          <w:jc w:val="center"/>
        </w:trPr>
        <w:tc>
          <w:tcPr>
            <w:tcW w:w="2955" w:type="dxa"/>
            <w:tcBorders>
              <w:top w:val="nil"/>
              <w:left w:val="nil"/>
              <w:bottom w:val="nil"/>
              <w:right w:val="nil"/>
            </w:tcBorders>
          </w:tcPr>
          <w:p w14:paraId="3F15A68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CA2928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(0.000354)</w:t>
            </w:r>
          </w:p>
        </w:tc>
        <w:tc>
          <w:tcPr>
            <w:tcW w:w="1584" w:type="dxa"/>
            <w:tcBorders>
              <w:top w:val="nil"/>
              <w:left w:val="nil"/>
              <w:bottom w:val="nil"/>
              <w:right w:val="nil"/>
            </w:tcBorders>
          </w:tcPr>
          <w:p w14:paraId="43DC778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(0.000310)</w:t>
            </w:r>
          </w:p>
        </w:tc>
        <w:tc>
          <w:tcPr>
            <w:tcW w:w="1872" w:type="dxa"/>
            <w:tcBorders>
              <w:top w:val="nil"/>
              <w:left w:val="nil"/>
              <w:bottom w:val="nil"/>
              <w:right w:val="nil"/>
            </w:tcBorders>
          </w:tcPr>
          <w:p w14:paraId="7BE21CC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(7.31e-05)</w:t>
            </w:r>
          </w:p>
        </w:tc>
      </w:tr>
      <w:tr w:rsidR="00EC7C99" w:rsidRPr="0099423A" w14:paraId="35835FC2" w14:textId="77777777" w:rsidTr="000842F8">
        <w:trPr>
          <w:jc w:val="center"/>
        </w:trPr>
        <w:tc>
          <w:tcPr>
            <w:tcW w:w="2955" w:type="dxa"/>
            <w:tcBorders>
              <w:top w:val="nil"/>
              <w:left w:val="nil"/>
              <w:bottom w:val="nil"/>
              <w:right w:val="nil"/>
            </w:tcBorders>
          </w:tcPr>
          <w:p w14:paraId="6B8705E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Inv</w:t>
            </w:r>
          </w:p>
        </w:tc>
        <w:tc>
          <w:tcPr>
            <w:tcW w:w="1584" w:type="dxa"/>
            <w:tcBorders>
              <w:top w:val="nil"/>
              <w:left w:val="nil"/>
              <w:bottom w:val="nil"/>
              <w:right w:val="nil"/>
            </w:tcBorders>
          </w:tcPr>
          <w:p w14:paraId="35F9B0B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1.88e-11</w:t>
            </w:r>
          </w:p>
        </w:tc>
        <w:tc>
          <w:tcPr>
            <w:tcW w:w="1584" w:type="dxa"/>
            <w:tcBorders>
              <w:top w:val="nil"/>
              <w:left w:val="nil"/>
              <w:bottom w:val="nil"/>
              <w:right w:val="nil"/>
            </w:tcBorders>
          </w:tcPr>
          <w:p w14:paraId="46FDB2B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4.82e-12</w:t>
            </w:r>
          </w:p>
        </w:tc>
        <w:tc>
          <w:tcPr>
            <w:tcW w:w="1872" w:type="dxa"/>
            <w:tcBorders>
              <w:top w:val="nil"/>
              <w:left w:val="nil"/>
              <w:bottom w:val="nil"/>
              <w:right w:val="nil"/>
            </w:tcBorders>
          </w:tcPr>
          <w:p w14:paraId="0DBD62C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1.88e-11***</w:t>
            </w:r>
          </w:p>
        </w:tc>
      </w:tr>
      <w:tr w:rsidR="00EC7C99" w:rsidRPr="0099423A" w14:paraId="551E3C7C" w14:textId="77777777" w:rsidTr="000842F8">
        <w:trPr>
          <w:jc w:val="center"/>
        </w:trPr>
        <w:tc>
          <w:tcPr>
            <w:tcW w:w="2955" w:type="dxa"/>
            <w:tcBorders>
              <w:top w:val="nil"/>
              <w:left w:val="nil"/>
              <w:bottom w:val="nil"/>
              <w:right w:val="nil"/>
            </w:tcBorders>
          </w:tcPr>
          <w:p w14:paraId="0BFD6BCC"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41D2E2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(1.30e-11)</w:t>
            </w:r>
          </w:p>
        </w:tc>
        <w:tc>
          <w:tcPr>
            <w:tcW w:w="1584" w:type="dxa"/>
            <w:tcBorders>
              <w:top w:val="nil"/>
              <w:left w:val="nil"/>
              <w:bottom w:val="nil"/>
              <w:right w:val="nil"/>
            </w:tcBorders>
          </w:tcPr>
          <w:p w14:paraId="3E814F9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(1.13e-11)</w:t>
            </w:r>
          </w:p>
        </w:tc>
        <w:tc>
          <w:tcPr>
            <w:tcW w:w="1872" w:type="dxa"/>
            <w:tcBorders>
              <w:top w:val="nil"/>
              <w:left w:val="nil"/>
              <w:bottom w:val="nil"/>
              <w:right w:val="nil"/>
            </w:tcBorders>
          </w:tcPr>
          <w:p w14:paraId="01D7F6A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(2.33e-12)</w:t>
            </w:r>
          </w:p>
        </w:tc>
      </w:tr>
      <w:tr w:rsidR="00EC7C99" w:rsidRPr="0099423A" w14:paraId="305A6B22" w14:textId="77777777" w:rsidTr="000842F8">
        <w:trPr>
          <w:jc w:val="center"/>
        </w:trPr>
        <w:tc>
          <w:tcPr>
            <w:tcW w:w="2955" w:type="dxa"/>
            <w:tcBorders>
              <w:top w:val="nil"/>
              <w:left w:val="nil"/>
              <w:bottom w:val="nil"/>
              <w:right w:val="nil"/>
            </w:tcBorders>
          </w:tcPr>
          <w:p w14:paraId="0403366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2003.Time</w:t>
            </w:r>
          </w:p>
        </w:tc>
        <w:tc>
          <w:tcPr>
            <w:tcW w:w="1584" w:type="dxa"/>
            <w:tcBorders>
              <w:top w:val="nil"/>
              <w:left w:val="nil"/>
              <w:bottom w:val="nil"/>
              <w:right w:val="nil"/>
            </w:tcBorders>
          </w:tcPr>
          <w:p w14:paraId="0A4A86E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82606F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0.819</w:t>
            </w:r>
          </w:p>
        </w:tc>
        <w:tc>
          <w:tcPr>
            <w:tcW w:w="1872" w:type="dxa"/>
            <w:tcBorders>
              <w:top w:val="nil"/>
              <w:left w:val="nil"/>
              <w:bottom w:val="nil"/>
              <w:right w:val="nil"/>
            </w:tcBorders>
          </w:tcPr>
          <w:p w14:paraId="15E5EA4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B8D8514" w14:textId="77777777" w:rsidTr="000842F8">
        <w:trPr>
          <w:jc w:val="center"/>
        </w:trPr>
        <w:tc>
          <w:tcPr>
            <w:tcW w:w="2955" w:type="dxa"/>
            <w:tcBorders>
              <w:top w:val="nil"/>
              <w:left w:val="nil"/>
              <w:bottom w:val="nil"/>
              <w:right w:val="nil"/>
            </w:tcBorders>
          </w:tcPr>
          <w:p w14:paraId="17CCC50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25B06B6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C15F70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(0.622)</w:t>
            </w:r>
          </w:p>
        </w:tc>
        <w:tc>
          <w:tcPr>
            <w:tcW w:w="1872" w:type="dxa"/>
            <w:tcBorders>
              <w:top w:val="nil"/>
              <w:left w:val="nil"/>
              <w:bottom w:val="nil"/>
              <w:right w:val="nil"/>
            </w:tcBorders>
          </w:tcPr>
          <w:p w14:paraId="71B3D8B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A8689C5" w14:textId="77777777" w:rsidTr="000842F8">
        <w:trPr>
          <w:jc w:val="center"/>
        </w:trPr>
        <w:tc>
          <w:tcPr>
            <w:tcW w:w="2955" w:type="dxa"/>
            <w:tcBorders>
              <w:top w:val="nil"/>
              <w:left w:val="nil"/>
              <w:bottom w:val="nil"/>
              <w:right w:val="nil"/>
            </w:tcBorders>
          </w:tcPr>
          <w:p w14:paraId="1F37045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2004.Time</w:t>
            </w:r>
          </w:p>
        </w:tc>
        <w:tc>
          <w:tcPr>
            <w:tcW w:w="1584" w:type="dxa"/>
            <w:tcBorders>
              <w:top w:val="nil"/>
              <w:left w:val="nil"/>
              <w:bottom w:val="nil"/>
              <w:right w:val="nil"/>
            </w:tcBorders>
          </w:tcPr>
          <w:p w14:paraId="1CAE60A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8BF122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1.813***</w:t>
            </w:r>
          </w:p>
        </w:tc>
        <w:tc>
          <w:tcPr>
            <w:tcW w:w="1872" w:type="dxa"/>
            <w:tcBorders>
              <w:top w:val="nil"/>
              <w:left w:val="nil"/>
              <w:bottom w:val="nil"/>
              <w:right w:val="nil"/>
            </w:tcBorders>
          </w:tcPr>
          <w:p w14:paraId="05293FF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ABC5C40" w14:textId="77777777" w:rsidTr="000842F8">
        <w:trPr>
          <w:jc w:val="center"/>
        </w:trPr>
        <w:tc>
          <w:tcPr>
            <w:tcW w:w="2955" w:type="dxa"/>
            <w:tcBorders>
              <w:top w:val="nil"/>
              <w:left w:val="nil"/>
              <w:bottom w:val="nil"/>
              <w:right w:val="nil"/>
            </w:tcBorders>
          </w:tcPr>
          <w:p w14:paraId="36600B2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D98C70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918856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(0.628)</w:t>
            </w:r>
          </w:p>
        </w:tc>
        <w:tc>
          <w:tcPr>
            <w:tcW w:w="1872" w:type="dxa"/>
            <w:tcBorders>
              <w:top w:val="nil"/>
              <w:left w:val="nil"/>
              <w:bottom w:val="nil"/>
              <w:right w:val="nil"/>
            </w:tcBorders>
          </w:tcPr>
          <w:p w14:paraId="0CC19D4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619FF73" w14:textId="77777777" w:rsidTr="000842F8">
        <w:trPr>
          <w:jc w:val="center"/>
        </w:trPr>
        <w:tc>
          <w:tcPr>
            <w:tcW w:w="2955" w:type="dxa"/>
            <w:tcBorders>
              <w:top w:val="nil"/>
              <w:left w:val="nil"/>
              <w:bottom w:val="nil"/>
              <w:right w:val="nil"/>
            </w:tcBorders>
          </w:tcPr>
          <w:p w14:paraId="272BF5D1"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2005.Time</w:t>
            </w:r>
          </w:p>
        </w:tc>
        <w:tc>
          <w:tcPr>
            <w:tcW w:w="1584" w:type="dxa"/>
            <w:tcBorders>
              <w:top w:val="nil"/>
              <w:left w:val="nil"/>
              <w:bottom w:val="nil"/>
              <w:right w:val="nil"/>
            </w:tcBorders>
          </w:tcPr>
          <w:p w14:paraId="5C82226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76F7EB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1.634***</w:t>
            </w:r>
          </w:p>
        </w:tc>
        <w:tc>
          <w:tcPr>
            <w:tcW w:w="1872" w:type="dxa"/>
            <w:tcBorders>
              <w:top w:val="nil"/>
              <w:left w:val="nil"/>
              <w:bottom w:val="nil"/>
              <w:right w:val="nil"/>
            </w:tcBorders>
          </w:tcPr>
          <w:p w14:paraId="5B5D51D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BBE6B98" w14:textId="77777777" w:rsidTr="000842F8">
        <w:trPr>
          <w:jc w:val="center"/>
        </w:trPr>
        <w:tc>
          <w:tcPr>
            <w:tcW w:w="2955" w:type="dxa"/>
            <w:tcBorders>
              <w:top w:val="nil"/>
              <w:left w:val="nil"/>
              <w:bottom w:val="nil"/>
              <w:right w:val="nil"/>
            </w:tcBorders>
          </w:tcPr>
          <w:p w14:paraId="4E699DC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4D7455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18D121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(0.631)</w:t>
            </w:r>
          </w:p>
        </w:tc>
        <w:tc>
          <w:tcPr>
            <w:tcW w:w="1872" w:type="dxa"/>
            <w:tcBorders>
              <w:top w:val="nil"/>
              <w:left w:val="nil"/>
              <w:bottom w:val="nil"/>
              <w:right w:val="nil"/>
            </w:tcBorders>
          </w:tcPr>
          <w:p w14:paraId="6BFB1E1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1E90EF1" w14:textId="77777777" w:rsidTr="000842F8">
        <w:trPr>
          <w:jc w:val="center"/>
        </w:trPr>
        <w:tc>
          <w:tcPr>
            <w:tcW w:w="2955" w:type="dxa"/>
            <w:tcBorders>
              <w:top w:val="nil"/>
              <w:left w:val="nil"/>
              <w:bottom w:val="nil"/>
              <w:right w:val="nil"/>
            </w:tcBorders>
          </w:tcPr>
          <w:p w14:paraId="733256D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2006.Time</w:t>
            </w:r>
          </w:p>
        </w:tc>
        <w:tc>
          <w:tcPr>
            <w:tcW w:w="1584" w:type="dxa"/>
            <w:tcBorders>
              <w:top w:val="nil"/>
              <w:left w:val="nil"/>
              <w:bottom w:val="nil"/>
              <w:right w:val="nil"/>
            </w:tcBorders>
          </w:tcPr>
          <w:p w14:paraId="6D3A983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BEFABC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2.707***</w:t>
            </w:r>
          </w:p>
        </w:tc>
        <w:tc>
          <w:tcPr>
            <w:tcW w:w="1872" w:type="dxa"/>
            <w:tcBorders>
              <w:top w:val="nil"/>
              <w:left w:val="nil"/>
              <w:bottom w:val="nil"/>
              <w:right w:val="nil"/>
            </w:tcBorders>
          </w:tcPr>
          <w:p w14:paraId="349E247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5F67997" w14:textId="77777777" w:rsidTr="000842F8">
        <w:trPr>
          <w:jc w:val="center"/>
        </w:trPr>
        <w:tc>
          <w:tcPr>
            <w:tcW w:w="2955" w:type="dxa"/>
            <w:tcBorders>
              <w:top w:val="nil"/>
              <w:left w:val="nil"/>
              <w:bottom w:val="nil"/>
              <w:right w:val="nil"/>
            </w:tcBorders>
          </w:tcPr>
          <w:p w14:paraId="54EF121C"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2969ED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758F38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(0.634)</w:t>
            </w:r>
          </w:p>
        </w:tc>
        <w:tc>
          <w:tcPr>
            <w:tcW w:w="1872" w:type="dxa"/>
            <w:tcBorders>
              <w:top w:val="nil"/>
              <w:left w:val="nil"/>
              <w:bottom w:val="nil"/>
              <w:right w:val="nil"/>
            </w:tcBorders>
          </w:tcPr>
          <w:p w14:paraId="4A825B5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C2E9074" w14:textId="77777777" w:rsidTr="000842F8">
        <w:trPr>
          <w:jc w:val="center"/>
        </w:trPr>
        <w:tc>
          <w:tcPr>
            <w:tcW w:w="2955" w:type="dxa"/>
            <w:tcBorders>
              <w:top w:val="nil"/>
              <w:left w:val="nil"/>
              <w:bottom w:val="nil"/>
              <w:right w:val="nil"/>
            </w:tcBorders>
          </w:tcPr>
          <w:p w14:paraId="5BA341B0"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2007.Time</w:t>
            </w:r>
          </w:p>
        </w:tc>
        <w:tc>
          <w:tcPr>
            <w:tcW w:w="1584" w:type="dxa"/>
            <w:tcBorders>
              <w:top w:val="nil"/>
              <w:left w:val="nil"/>
              <w:bottom w:val="nil"/>
              <w:right w:val="nil"/>
            </w:tcBorders>
          </w:tcPr>
          <w:p w14:paraId="211BE0B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589B0C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2.116***</w:t>
            </w:r>
          </w:p>
        </w:tc>
        <w:tc>
          <w:tcPr>
            <w:tcW w:w="1872" w:type="dxa"/>
            <w:tcBorders>
              <w:top w:val="nil"/>
              <w:left w:val="nil"/>
              <w:bottom w:val="nil"/>
              <w:right w:val="nil"/>
            </w:tcBorders>
          </w:tcPr>
          <w:p w14:paraId="4E4F1D9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A3722B1" w14:textId="77777777" w:rsidTr="000842F8">
        <w:trPr>
          <w:jc w:val="center"/>
        </w:trPr>
        <w:tc>
          <w:tcPr>
            <w:tcW w:w="2955" w:type="dxa"/>
            <w:tcBorders>
              <w:top w:val="nil"/>
              <w:left w:val="nil"/>
              <w:bottom w:val="nil"/>
              <w:right w:val="nil"/>
            </w:tcBorders>
          </w:tcPr>
          <w:p w14:paraId="31689C3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53EB1C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137863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(0.639)</w:t>
            </w:r>
          </w:p>
        </w:tc>
        <w:tc>
          <w:tcPr>
            <w:tcW w:w="1872" w:type="dxa"/>
            <w:tcBorders>
              <w:top w:val="nil"/>
              <w:left w:val="nil"/>
              <w:bottom w:val="nil"/>
              <w:right w:val="nil"/>
            </w:tcBorders>
          </w:tcPr>
          <w:p w14:paraId="6A250B8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9A1207A" w14:textId="77777777" w:rsidTr="000842F8">
        <w:trPr>
          <w:jc w:val="center"/>
        </w:trPr>
        <w:tc>
          <w:tcPr>
            <w:tcW w:w="2955" w:type="dxa"/>
            <w:tcBorders>
              <w:top w:val="nil"/>
              <w:left w:val="nil"/>
              <w:bottom w:val="nil"/>
              <w:right w:val="nil"/>
            </w:tcBorders>
          </w:tcPr>
          <w:p w14:paraId="203A971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2008.Time</w:t>
            </w:r>
          </w:p>
        </w:tc>
        <w:tc>
          <w:tcPr>
            <w:tcW w:w="1584" w:type="dxa"/>
            <w:tcBorders>
              <w:top w:val="nil"/>
              <w:left w:val="nil"/>
              <w:bottom w:val="nil"/>
              <w:right w:val="nil"/>
            </w:tcBorders>
          </w:tcPr>
          <w:p w14:paraId="02C2854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B7FB24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0.137</w:t>
            </w:r>
          </w:p>
        </w:tc>
        <w:tc>
          <w:tcPr>
            <w:tcW w:w="1872" w:type="dxa"/>
            <w:tcBorders>
              <w:top w:val="nil"/>
              <w:left w:val="nil"/>
              <w:bottom w:val="nil"/>
              <w:right w:val="nil"/>
            </w:tcBorders>
          </w:tcPr>
          <w:p w14:paraId="6CE85F6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BB42050" w14:textId="77777777" w:rsidTr="000842F8">
        <w:trPr>
          <w:jc w:val="center"/>
        </w:trPr>
        <w:tc>
          <w:tcPr>
            <w:tcW w:w="2955" w:type="dxa"/>
            <w:tcBorders>
              <w:top w:val="nil"/>
              <w:left w:val="nil"/>
              <w:bottom w:val="nil"/>
              <w:right w:val="nil"/>
            </w:tcBorders>
          </w:tcPr>
          <w:p w14:paraId="2567C05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84B73A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1A156B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(0.647)</w:t>
            </w:r>
          </w:p>
        </w:tc>
        <w:tc>
          <w:tcPr>
            <w:tcW w:w="1872" w:type="dxa"/>
            <w:tcBorders>
              <w:top w:val="nil"/>
              <w:left w:val="nil"/>
              <w:bottom w:val="nil"/>
              <w:right w:val="nil"/>
            </w:tcBorders>
          </w:tcPr>
          <w:p w14:paraId="4587898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E90EFB1" w14:textId="77777777" w:rsidTr="000842F8">
        <w:trPr>
          <w:jc w:val="center"/>
        </w:trPr>
        <w:tc>
          <w:tcPr>
            <w:tcW w:w="2955" w:type="dxa"/>
            <w:tcBorders>
              <w:top w:val="nil"/>
              <w:left w:val="nil"/>
              <w:bottom w:val="nil"/>
              <w:right w:val="nil"/>
            </w:tcBorders>
          </w:tcPr>
          <w:p w14:paraId="48488B3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2009.Time</w:t>
            </w:r>
          </w:p>
        </w:tc>
        <w:tc>
          <w:tcPr>
            <w:tcW w:w="1584" w:type="dxa"/>
            <w:tcBorders>
              <w:top w:val="nil"/>
              <w:left w:val="nil"/>
              <w:bottom w:val="nil"/>
              <w:right w:val="nil"/>
            </w:tcBorders>
          </w:tcPr>
          <w:p w14:paraId="22114AB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C6B4B5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-3.560***</w:t>
            </w:r>
          </w:p>
        </w:tc>
        <w:tc>
          <w:tcPr>
            <w:tcW w:w="1872" w:type="dxa"/>
            <w:tcBorders>
              <w:top w:val="nil"/>
              <w:left w:val="nil"/>
              <w:bottom w:val="nil"/>
              <w:right w:val="nil"/>
            </w:tcBorders>
          </w:tcPr>
          <w:p w14:paraId="0B36C0D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EADCBE7" w14:textId="77777777" w:rsidTr="000842F8">
        <w:trPr>
          <w:jc w:val="center"/>
        </w:trPr>
        <w:tc>
          <w:tcPr>
            <w:tcW w:w="2955" w:type="dxa"/>
            <w:tcBorders>
              <w:top w:val="nil"/>
              <w:left w:val="nil"/>
              <w:bottom w:val="nil"/>
              <w:right w:val="nil"/>
            </w:tcBorders>
          </w:tcPr>
          <w:p w14:paraId="29482F3F"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149447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2D4C5D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(0.648)</w:t>
            </w:r>
          </w:p>
        </w:tc>
        <w:tc>
          <w:tcPr>
            <w:tcW w:w="1872" w:type="dxa"/>
            <w:tcBorders>
              <w:top w:val="nil"/>
              <w:left w:val="nil"/>
              <w:bottom w:val="nil"/>
              <w:right w:val="nil"/>
            </w:tcBorders>
          </w:tcPr>
          <w:p w14:paraId="37B610C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0856AD0" w14:textId="77777777" w:rsidTr="000842F8">
        <w:trPr>
          <w:jc w:val="center"/>
        </w:trPr>
        <w:tc>
          <w:tcPr>
            <w:tcW w:w="2955" w:type="dxa"/>
            <w:tcBorders>
              <w:top w:val="nil"/>
              <w:left w:val="nil"/>
              <w:bottom w:val="nil"/>
              <w:right w:val="nil"/>
            </w:tcBorders>
          </w:tcPr>
          <w:p w14:paraId="4C743D3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2010.Time</w:t>
            </w:r>
          </w:p>
        </w:tc>
        <w:tc>
          <w:tcPr>
            <w:tcW w:w="1584" w:type="dxa"/>
            <w:tcBorders>
              <w:top w:val="nil"/>
              <w:left w:val="nil"/>
              <w:bottom w:val="nil"/>
              <w:right w:val="nil"/>
            </w:tcBorders>
          </w:tcPr>
          <w:p w14:paraId="225CB70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9E657C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0.815</w:t>
            </w:r>
          </w:p>
        </w:tc>
        <w:tc>
          <w:tcPr>
            <w:tcW w:w="1872" w:type="dxa"/>
            <w:tcBorders>
              <w:top w:val="nil"/>
              <w:left w:val="nil"/>
              <w:bottom w:val="nil"/>
              <w:right w:val="nil"/>
            </w:tcBorders>
          </w:tcPr>
          <w:p w14:paraId="74C2CED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6FA19DC" w14:textId="77777777" w:rsidTr="000842F8">
        <w:trPr>
          <w:jc w:val="center"/>
        </w:trPr>
        <w:tc>
          <w:tcPr>
            <w:tcW w:w="2955" w:type="dxa"/>
            <w:tcBorders>
              <w:top w:val="nil"/>
              <w:left w:val="nil"/>
              <w:bottom w:val="nil"/>
              <w:right w:val="nil"/>
            </w:tcBorders>
          </w:tcPr>
          <w:p w14:paraId="495F98A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36F6E6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4EBEA7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(0.652)</w:t>
            </w:r>
          </w:p>
        </w:tc>
        <w:tc>
          <w:tcPr>
            <w:tcW w:w="1872" w:type="dxa"/>
            <w:tcBorders>
              <w:top w:val="nil"/>
              <w:left w:val="nil"/>
              <w:bottom w:val="nil"/>
              <w:right w:val="nil"/>
            </w:tcBorders>
          </w:tcPr>
          <w:p w14:paraId="398ED12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7AC3542" w14:textId="77777777" w:rsidTr="000842F8">
        <w:trPr>
          <w:jc w:val="center"/>
        </w:trPr>
        <w:tc>
          <w:tcPr>
            <w:tcW w:w="2955" w:type="dxa"/>
            <w:tcBorders>
              <w:top w:val="nil"/>
              <w:left w:val="nil"/>
              <w:bottom w:val="nil"/>
              <w:right w:val="nil"/>
            </w:tcBorders>
          </w:tcPr>
          <w:p w14:paraId="33BEE73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2011.Time</w:t>
            </w:r>
          </w:p>
        </w:tc>
        <w:tc>
          <w:tcPr>
            <w:tcW w:w="1584" w:type="dxa"/>
            <w:tcBorders>
              <w:top w:val="nil"/>
              <w:left w:val="nil"/>
              <w:bottom w:val="nil"/>
              <w:right w:val="nil"/>
            </w:tcBorders>
          </w:tcPr>
          <w:p w14:paraId="3DB8D7B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7392E5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0.293</w:t>
            </w:r>
          </w:p>
        </w:tc>
        <w:tc>
          <w:tcPr>
            <w:tcW w:w="1872" w:type="dxa"/>
            <w:tcBorders>
              <w:top w:val="nil"/>
              <w:left w:val="nil"/>
              <w:bottom w:val="nil"/>
              <w:right w:val="nil"/>
            </w:tcBorders>
          </w:tcPr>
          <w:p w14:paraId="67B2F6A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AED1A8F" w14:textId="77777777" w:rsidTr="000842F8">
        <w:trPr>
          <w:jc w:val="center"/>
        </w:trPr>
        <w:tc>
          <w:tcPr>
            <w:tcW w:w="2955" w:type="dxa"/>
            <w:tcBorders>
              <w:top w:val="nil"/>
              <w:left w:val="nil"/>
              <w:bottom w:val="nil"/>
              <w:right w:val="nil"/>
            </w:tcBorders>
          </w:tcPr>
          <w:p w14:paraId="04841CB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B4E55F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745F65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(0.655)</w:t>
            </w:r>
          </w:p>
        </w:tc>
        <w:tc>
          <w:tcPr>
            <w:tcW w:w="1872" w:type="dxa"/>
            <w:tcBorders>
              <w:top w:val="nil"/>
              <w:left w:val="nil"/>
              <w:bottom w:val="nil"/>
              <w:right w:val="nil"/>
            </w:tcBorders>
          </w:tcPr>
          <w:p w14:paraId="02087E9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2B0B8AA" w14:textId="77777777" w:rsidTr="000842F8">
        <w:trPr>
          <w:jc w:val="center"/>
        </w:trPr>
        <w:tc>
          <w:tcPr>
            <w:tcW w:w="2955" w:type="dxa"/>
            <w:tcBorders>
              <w:top w:val="nil"/>
              <w:left w:val="nil"/>
              <w:bottom w:val="nil"/>
              <w:right w:val="nil"/>
            </w:tcBorders>
          </w:tcPr>
          <w:p w14:paraId="1520A02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2012.Time</w:t>
            </w:r>
          </w:p>
        </w:tc>
        <w:tc>
          <w:tcPr>
            <w:tcW w:w="1584" w:type="dxa"/>
            <w:tcBorders>
              <w:top w:val="nil"/>
              <w:left w:val="nil"/>
              <w:bottom w:val="nil"/>
              <w:right w:val="nil"/>
            </w:tcBorders>
          </w:tcPr>
          <w:p w14:paraId="1FAD4F4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6C7902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-0.520</w:t>
            </w:r>
          </w:p>
        </w:tc>
        <w:tc>
          <w:tcPr>
            <w:tcW w:w="1872" w:type="dxa"/>
            <w:tcBorders>
              <w:top w:val="nil"/>
              <w:left w:val="nil"/>
              <w:bottom w:val="nil"/>
              <w:right w:val="nil"/>
            </w:tcBorders>
          </w:tcPr>
          <w:p w14:paraId="40F283A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A5B65A8" w14:textId="77777777" w:rsidTr="000842F8">
        <w:trPr>
          <w:jc w:val="center"/>
        </w:trPr>
        <w:tc>
          <w:tcPr>
            <w:tcW w:w="2955" w:type="dxa"/>
            <w:tcBorders>
              <w:top w:val="nil"/>
              <w:left w:val="nil"/>
              <w:bottom w:val="nil"/>
              <w:right w:val="nil"/>
            </w:tcBorders>
          </w:tcPr>
          <w:p w14:paraId="40A9314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5D4D46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0E62CB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(0.652)</w:t>
            </w:r>
          </w:p>
        </w:tc>
        <w:tc>
          <w:tcPr>
            <w:tcW w:w="1872" w:type="dxa"/>
            <w:tcBorders>
              <w:top w:val="nil"/>
              <w:left w:val="nil"/>
              <w:bottom w:val="nil"/>
              <w:right w:val="nil"/>
            </w:tcBorders>
          </w:tcPr>
          <w:p w14:paraId="594D6CF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69759467" w14:textId="77777777" w:rsidTr="000842F8">
        <w:trPr>
          <w:jc w:val="center"/>
        </w:trPr>
        <w:tc>
          <w:tcPr>
            <w:tcW w:w="2955" w:type="dxa"/>
            <w:tcBorders>
              <w:top w:val="nil"/>
              <w:left w:val="nil"/>
              <w:bottom w:val="nil"/>
              <w:right w:val="nil"/>
            </w:tcBorders>
          </w:tcPr>
          <w:p w14:paraId="6F578A8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2013.Time</w:t>
            </w:r>
          </w:p>
        </w:tc>
        <w:tc>
          <w:tcPr>
            <w:tcW w:w="1584" w:type="dxa"/>
            <w:tcBorders>
              <w:top w:val="nil"/>
              <w:left w:val="nil"/>
              <w:bottom w:val="nil"/>
              <w:right w:val="nil"/>
            </w:tcBorders>
          </w:tcPr>
          <w:p w14:paraId="0C6AA5E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26C4E2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-0.376</w:t>
            </w:r>
          </w:p>
        </w:tc>
        <w:tc>
          <w:tcPr>
            <w:tcW w:w="1872" w:type="dxa"/>
            <w:tcBorders>
              <w:top w:val="nil"/>
              <w:left w:val="nil"/>
              <w:bottom w:val="nil"/>
              <w:right w:val="nil"/>
            </w:tcBorders>
          </w:tcPr>
          <w:p w14:paraId="4000602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291F5DD" w14:textId="77777777" w:rsidTr="000842F8">
        <w:trPr>
          <w:jc w:val="center"/>
        </w:trPr>
        <w:tc>
          <w:tcPr>
            <w:tcW w:w="2955" w:type="dxa"/>
            <w:tcBorders>
              <w:top w:val="nil"/>
              <w:left w:val="nil"/>
              <w:bottom w:val="nil"/>
              <w:right w:val="nil"/>
            </w:tcBorders>
          </w:tcPr>
          <w:p w14:paraId="5ECB244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23AE6F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8BAAC2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(0.658)</w:t>
            </w:r>
          </w:p>
        </w:tc>
        <w:tc>
          <w:tcPr>
            <w:tcW w:w="1872" w:type="dxa"/>
            <w:tcBorders>
              <w:top w:val="nil"/>
              <w:left w:val="nil"/>
              <w:bottom w:val="nil"/>
              <w:right w:val="nil"/>
            </w:tcBorders>
          </w:tcPr>
          <w:p w14:paraId="4C6A3C2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D1213BA" w14:textId="77777777" w:rsidTr="000842F8">
        <w:trPr>
          <w:jc w:val="center"/>
        </w:trPr>
        <w:tc>
          <w:tcPr>
            <w:tcW w:w="2955" w:type="dxa"/>
            <w:tcBorders>
              <w:top w:val="nil"/>
              <w:left w:val="nil"/>
              <w:bottom w:val="nil"/>
              <w:right w:val="nil"/>
            </w:tcBorders>
          </w:tcPr>
          <w:p w14:paraId="5491EF6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2014.Time</w:t>
            </w:r>
          </w:p>
        </w:tc>
        <w:tc>
          <w:tcPr>
            <w:tcW w:w="1584" w:type="dxa"/>
            <w:tcBorders>
              <w:top w:val="nil"/>
              <w:left w:val="nil"/>
              <w:bottom w:val="nil"/>
              <w:right w:val="nil"/>
            </w:tcBorders>
          </w:tcPr>
          <w:p w14:paraId="7D99631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07C013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-0.317</w:t>
            </w:r>
          </w:p>
        </w:tc>
        <w:tc>
          <w:tcPr>
            <w:tcW w:w="1872" w:type="dxa"/>
            <w:tcBorders>
              <w:top w:val="nil"/>
              <w:left w:val="nil"/>
              <w:bottom w:val="nil"/>
              <w:right w:val="nil"/>
            </w:tcBorders>
          </w:tcPr>
          <w:p w14:paraId="30475EF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2410EC4" w14:textId="77777777" w:rsidTr="000842F8">
        <w:trPr>
          <w:jc w:val="center"/>
        </w:trPr>
        <w:tc>
          <w:tcPr>
            <w:tcW w:w="2955" w:type="dxa"/>
            <w:tcBorders>
              <w:top w:val="nil"/>
              <w:left w:val="nil"/>
              <w:bottom w:val="nil"/>
              <w:right w:val="nil"/>
            </w:tcBorders>
          </w:tcPr>
          <w:p w14:paraId="798B932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A9A54A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DAF728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(0.663)</w:t>
            </w:r>
          </w:p>
        </w:tc>
        <w:tc>
          <w:tcPr>
            <w:tcW w:w="1872" w:type="dxa"/>
            <w:tcBorders>
              <w:top w:val="nil"/>
              <w:left w:val="nil"/>
              <w:bottom w:val="nil"/>
              <w:right w:val="nil"/>
            </w:tcBorders>
          </w:tcPr>
          <w:p w14:paraId="1ECA4EE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105B918" w14:textId="77777777" w:rsidTr="000842F8">
        <w:trPr>
          <w:jc w:val="center"/>
        </w:trPr>
        <w:tc>
          <w:tcPr>
            <w:tcW w:w="2955" w:type="dxa"/>
            <w:tcBorders>
              <w:top w:val="nil"/>
              <w:left w:val="nil"/>
              <w:bottom w:val="nil"/>
              <w:right w:val="nil"/>
            </w:tcBorders>
          </w:tcPr>
          <w:p w14:paraId="24E046C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lastRenderedPageBreak/>
              <w:t>2015.Time</w:t>
            </w:r>
          </w:p>
        </w:tc>
        <w:tc>
          <w:tcPr>
            <w:tcW w:w="1584" w:type="dxa"/>
            <w:tcBorders>
              <w:top w:val="nil"/>
              <w:left w:val="nil"/>
              <w:bottom w:val="nil"/>
              <w:right w:val="nil"/>
            </w:tcBorders>
          </w:tcPr>
          <w:p w14:paraId="4B08F8E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2413B8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-0.610</w:t>
            </w:r>
          </w:p>
        </w:tc>
        <w:tc>
          <w:tcPr>
            <w:tcW w:w="1872" w:type="dxa"/>
            <w:tcBorders>
              <w:top w:val="nil"/>
              <w:left w:val="nil"/>
              <w:bottom w:val="nil"/>
              <w:right w:val="nil"/>
            </w:tcBorders>
          </w:tcPr>
          <w:p w14:paraId="0B95E88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6E0587F" w14:textId="77777777" w:rsidTr="000842F8">
        <w:trPr>
          <w:jc w:val="center"/>
        </w:trPr>
        <w:tc>
          <w:tcPr>
            <w:tcW w:w="2955" w:type="dxa"/>
            <w:tcBorders>
              <w:top w:val="nil"/>
              <w:left w:val="nil"/>
              <w:bottom w:val="nil"/>
              <w:right w:val="nil"/>
            </w:tcBorders>
          </w:tcPr>
          <w:p w14:paraId="239A767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7C01F5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07EC0C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(0.675)</w:t>
            </w:r>
          </w:p>
        </w:tc>
        <w:tc>
          <w:tcPr>
            <w:tcW w:w="1872" w:type="dxa"/>
            <w:tcBorders>
              <w:top w:val="nil"/>
              <w:left w:val="nil"/>
              <w:bottom w:val="nil"/>
              <w:right w:val="nil"/>
            </w:tcBorders>
          </w:tcPr>
          <w:p w14:paraId="39B604B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0504249" w14:textId="77777777" w:rsidTr="000842F8">
        <w:trPr>
          <w:jc w:val="center"/>
        </w:trPr>
        <w:tc>
          <w:tcPr>
            <w:tcW w:w="2955" w:type="dxa"/>
            <w:tcBorders>
              <w:top w:val="nil"/>
              <w:left w:val="nil"/>
              <w:bottom w:val="nil"/>
              <w:right w:val="nil"/>
            </w:tcBorders>
          </w:tcPr>
          <w:p w14:paraId="37AFBC7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2016.Time</w:t>
            </w:r>
          </w:p>
        </w:tc>
        <w:tc>
          <w:tcPr>
            <w:tcW w:w="1584" w:type="dxa"/>
            <w:tcBorders>
              <w:top w:val="nil"/>
              <w:left w:val="nil"/>
              <w:bottom w:val="nil"/>
              <w:right w:val="nil"/>
            </w:tcBorders>
          </w:tcPr>
          <w:p w14:paraId="6BDD907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DFB4B3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-0.567</w:t>
            </w:r>
          </w:p>
        </w:tc>
        <w:tc>
          <w:tcPr>
            <w:tcW w:w="1872" w:type="dxa"/>
            <w:tcBorders>
              <w:top w:val="nil"/>
              <w:left w:val="nil"/>
              <w:bottom w:val="nil"/>
              <w:right w:val="nil"/>
            </w:tcBorders>
          </w:tcPr>
          <w:p w14:paraId="1C825DA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6724097" w14:textId="77777777" w:rsidTr="000842F8">
        <w:trPr>
          <w:jc w:val="center"/>
        </w:trPr>
        <w:tc>
          <w:tcPr>
            <w:tcW w:w="2955" w:type="dxa"/>
            <w:tcBorders>
              <w:top w:val="nil"/>
              <w:left w:val="nil"/>
              <w:bottom w:val="nil"/>
              <w:right w:val="nil"/>
            </w:tcBorders>
          </w:tcPr>
          <w:p w14:paraId="320BCA3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959050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721E89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(0.677)</w:t>
            </w:r>
          </w:p>
        </w:tc>
        <w:tc>
          <w:tcPr>
            <w:tcW w:w="1872" w:type="dxa"/>
            <w:tcBorders>
              <w:top w:val="nil"/>
              <w:left w:val="nil"/>
              <w:bottom w:val="nil"/>
              <w:right w:val="nil"/>
            </w:tcBorders>
          </w:tcPr>
          <w:p w14:paraId="2AE4613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865E26C" w14:textId="77777777" w:rsidTr="000842F8">
        <w:trPr>
          <w:jc w:val="center"/>
        </w:trPr>
        <w:tc>
          <w:tcPr>
            <w:tcW w:w="2955" w:type="dxa"/>
            <w:tcBorders>
              <w:top w:val="nil"/>
              <w:left w:val="nil"/>
              <w:bottom w:val="nil"/>
              <w:right w:val="nil"/>
            </w:tcBorders>
          </w:tcPr>
          <w:p w14:paraId="3824B0E1"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2017.Time</w:t>
            </w:r>
          </w:p>
        </w:tc>
        <w:tc>
          <w:tcPr>
            <w:tcW w:w="1584" w:type="dxa"/>
            <w:tcBorders>
              <w:top w:val="nil"/>
              <w:left w:val="nil"/>
              <w:bottom w:val="nil"/>
              <w:right w:val="nil"/>
            </w:tcBorders>
          </w:tcPr>
          <w:p w14:paraId="72A2814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F465CF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-0.679</w:t>
            </w:r>
          </w:p>
        </w:tc>
        <w:tc>
          <w:tcPr>
            <w:tcW w:w="1872" w:type="dxa"/>
            <w:tcBorders>
              <w:top w:val="nil"/>
              <w:left w:val="nil"/>
              <w:bottom w:val="nil"/>
              <w:right w:val="nil"/>
            </w:tcBorders>
          </w:tcPr>
          <w:p w14:paraId="2968E6A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0BD0B9F" w14:textId="77777777" w:rsidTr="000842F8">
        <w:trPr>
          <w:jc w:val="center"/>
        </w:trPr>
        <w:tc>
          <w:tcPr>
            <w:tcW w:w="2955" w:type="dxa"/>
            <w:tcBorders>
              <w:top w:val="nil"/>
              <w:left w:val="nil"/>
              <w:bottom w:val="nil"/>
              <w:right w:val="nil"/>
            </w:tcBorders>
          </w:tcPr>
          <w:p w14:paraId="37AC1AD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08E2FC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9CC9DD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(0.683)</w:t>
            </w:r>
          </w:p>
        </w:tc>
        <w:tc>
          <w:tcPr>
            <w:tcW w:w="1872" w:type="dxa"/>
            <w:tcBorders>
              <w:top w:val="nil"/>
              <w:left w:val="nil"/>
              <w:bottom w:val="nil"/>
              <w:right w:val="nil"/>
            </w:tcBorders>
          </w:tcPr>
          <w:p w14:paraId="49CF4CA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4A3A066" w14:textId="77777777" w:rsidTr="000842F8">
        <w:trPr>
          <w:jc w:val="center"/>
        </w:trPr>
        <w:tc>
          <w:tcPr>
            <w:tcW w:w="2955" w:type="dxa"/>
            <w:tcBorders>
              <w:top w:val="nil"/>
              <w:left w:val="nil"/>
              <w:bottom w:val="nil"/>
              <w:right w:val="nil"/>
            </w:tcBorders>
          </w:tcPr>
          <w:p w14:paraId="5F73A1E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2018.Time</w:t>
            </w:r>
          </w:p>
        </w:tc>
        <w:tc>
          <w:tcPr>
            <w:tcW w:w="1584" w:type="dxa"/>
            <w:tcBorders>
              <w:top w:val="nil"/>
              <w:left w:val="nil"/>
              <w:bottom w:val="nil"/>
              <w:right w:val="nil"/>
            </w:tcBorders>
          </w:tcPr>
          <w:p w14:paraId="7216541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DA59D6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-0.471</w:t>
            </w:r>
          </w:p>
        </w:tc>
        <w:tc>
          <w:tcPr>
            <w:tcW w:w="1872" w:type="dxa"/>
            <w:tcBorders>
              <w:top w:val="nil"/>
              <w:left w:val="nil"/>
              <w:bottom w:val="nil"/>
              <w:right w:val="nil"/>
            </w:tcBorders>
          </w:tcPr>
          <w:p w14:paraId="35951DC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E955459" w14:textId="77777777" w:rsidTr="000842F8">
        <w:trPr>
          <w:jc w:val="center"/>
        </w:trPr>
        <w:tc>
          <w:tcPr>
            <w:tcW w:w="2955" w:type="dxa"/>
            <w:tcBorders>
              <w:top w:val="nil"/>
              <w:left w:val="nil"/>
              <w:bottom w:val="nil"/>
              <w:right w:val="nil"/>
            </w:tcBorders>
          </w:tcPr>
          <w:p w14:paraId="044D4BB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245F4D9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730F2C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(0.683)</w:t>
            </w:r>
          </w:p>
        </w:tc>
        <w:tc>
          <w:tcPr>
            <w:tcW w:w="1872" w:type="dxa"/>
            <w:tcBorders>
              <w:top w:val="nil"/>
              <w:left w:val="nil"/>
              <w:bottom w:val="nil"/>
              <w:right w:val="nil"/>
            </w:tcBorders>
          </w:tcPr>
          <w:p w14:paraId="2BDE6A0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843BC67" w14:textId="77777777" w:rsidTr="000842F8">
        <w:trPr>
          <w:jc w:val="center"/>
        </w:trPr>
        <w:tc>
          <w:tcPr>
            <w:tcW w:w="2955" w:type="dxa"/>
            <w:tcBorders>
              <w:top w:val="nil"/>
              <w:left w:val="nil"/>
              <w:bottom w:val="nil"/>
              <w:right w:val="nil"/>
            </w:tcBorders>
          </w:tcPr>
          <w:p w14:paraId="11D1A5B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2019.Time</w:t>
            </w:r>
          </w:p>
        </w:tc>
        <w:tc>
          <w:tcPr>
            <w:tcW w:w="1584" w:type="dxa"/>
            <w:tcBorders>
              <w:top w:val="nil"/>
              <w:left w:val="nil"/>
              <w:bottom w:val="nil"/>
              <w:right w:val="nil"/>
            </w:tcBorders>
          </w:tcPr>
          <w:p w14:paraId="32CF069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B3DAA8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-1.116</w:t>
            </w:r>
          </w:p>
        </w:tc>
        <w:tc>
          <w:tcPr>
            <w:tcW w:w="1872" w:type="dxa"/>
            <w:tcBorders>
              <w:top w:val="nil"/>
              <w:left w:val="nil"/>
              <w:bottom w:val="nil"/>
              <w:right w:val="nil"/>
            </w:tcBorders>
          </w:tcPr>
          <w:p w14:paraId="17C3A95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6AC4669" w14:textId="77777777" w:rsidTr="000842F8">
        <w:trPr>
          <w:jc w:val="center"/>
        </w:trPr>
        <w:tc>
          <w:tcPr>
            <w:tcW w:w="2955" w:type="dxa"/>
            <w:tcBorders>
              <w:top w:val="nil"/>
              <w:left w:val="nil"/>
              <w:bottom w:val="nil"/>
              <w:right w:val="nil"/>
            </w:tcBorders>
          </w:tcPr>
          <w:p w14:paraId="699FA0C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2BE882B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1EC2AD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(0.689)</w:t>
            </w:r>
          </w:p>
        </w:tc>
        <w:tc>
          <w:tcPr>
            <w:tcW w:w="1872" w:type="dxa"/>
            <w:tcBorders>
              <w:top w:val="nil"/>
              <w:left w:val="nil"/>
              <w:bottom w:val="nil"/>
              <w:right w:val="nil"/>
            </w:tcBorders>
          </w:tcPr>
          <w:p w14:paraId="2C34F51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138671E" w14:textId="77777777" w:rsidTr="000842F8">
        <w:trPr>
          <w:jc w:val="center"/>
        </w:trPr>
        <w:tc>
          <w:tcPr>
            <w:tcW w:w="2955" w:type="dxa"/>
            <w:tcBorders>
              <w:top w:val="nil"/>
              <w:left w:val="nil"/>
              <w:bottom w:val="nil"/>
              <w:right w:val="nil"/>
            </w:tcBorders>
          </w:tcPr>
          <w:p w14:paraId="1A15DAB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2020.Time</w:t>
            </w:r>
          </w:p>
        </w:tc>
        <w:tc>
          <w:tcPr>
            <w:tcW w:w="1584" w:type="dxa"/>
            <w:tcBorders>
              <w:top w:val="nil"/>
              <w:left w:val="nil"/>
              <w:bottom w:val="nil"/>
              <w:right w:val="nil"/>
            </w:tcBorders>
          </w:tcPr>
          <w:p w14:paraId="5373D37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D84CFF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-7.101***</w:t>
            </w:r>
          </w:p>
        </w:tc>
        <w:tc>
          <w:tcPr>
            <w:tcW w:w="1872" w:type="dxa"/>
            <w:tcBorders>
              <w:top w:val="nil"/>
              <w:left w:val="nil"/>
              <w:bottom w:val="nil"/>
              <w:right w:val="nil"/>
            </w:tcBorders>
          </w:tcPr>
          <w:p w14:paraId="0B2B8FC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3FACCC6" w14:textId="77777777" w:rsidTr="000842F8">
        <w:trPr>
          <w:jc w:val="center"/>
        </w:trPr>
        <w:tc>
          <w:tcPr>
            <w:tcW w:w="2955" w:type="dxa"/>
            <w:tcBorders>
              <w:top w:val="nil"/>
              <w:left w:val="nil"/>
              <w:bottom w:val="nil"/>
              <w:right w:val="nil"/>
            </w:tcBorders>
          </w:tcPr>
          <w:p w14:paraId="0BD8B3D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37896C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43C147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(0.732)</w:t>
            </w:r>
          </w:p>
        </w:tc>
        <w:tc>
          <w:tcPr>
            <w:tcW w:w="1872" w:type="dxa"/>
            <w:tcBorders>
              <w:top w:val="nil"/>
              <w:left w:val="nil"/>
              <w:bottom w:val="nil"/>
              <w:right w:val="nil"/>
            </w:tcBorders>
          </w:tcPr>
          <w:p w14:paraId="5FE94B4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507CB2D" w14:textId="77777777" w:rsidTr="000842F8">
        <w:trPr>
          <w:jc w:val="center"/>
        </w:trPr>
        <w:tc>
          <w:tcPr>
            <w:tcW w:w="2955" w:type="dxa"/>
            <w:tcBorders>
              <w:top w:val="nil"/>
              <w:left w:val="nil"/>
              <w:bottom w:val="nil"/>
              <w:right w:val="nil"/>
            </w:tcBorders>
          </w:tcPr>
          <w:p w14:paraId="178E8ED1"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2021.Time</w:t>
            </w:r>
          </w:p>
        </w:tc>
        <w:tc>
          <w:tcPr>
            <w:tcW w:w="1584" w:type="dxa"/>
            <w:tcBorders>
              <w:top w:val="nil"/>
              <w:left w:val="nil"/>
              <w:bottom w:val="nil"/>
              <w:right w:val="nil"/>
            </w:tcBorders>
          </w:tcPr>
          <w:p w14:paraId="530994F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1A45B3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2.162***</w:t>
            </w:r>
          </w:p>
        </w:tc>
        <w:tc>
          <w:tcPr>
            <w:tcW w:w="1872" w:type="dxa"/>
            <w:tcBorders>
              <w:top w:val="nil"/>
              <w:left w:val="nil"/>
              <w:bottom w:val="nil"/>
              <w:right w:val="nil"/>
            </w:tcBorders>
          </w:tcPr>
          <w:p w14:paraId="094C092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2CE3597" w14:textId="77777777" w:rsidTr="000842F8">
        <w:trPr>
          <w:jc w:val="center"/>
        </w:trPr>
        <w:tc>
          <w:tcPr>
            <w:tcW w:w="2955" w:type="dxa"/>
            <w:tcBorders>
              <w:top w:val="nil"/>
              <w:left w:val="nil"/>
              <w:bottom w:val="nil"/>
              <w:right w:val="nil"/>
            </w:tcBorders>
          </w:tcPr>
          <w:p w14:paraId="570A450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007FD6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D91580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(0.704)</w:t>
            </w:r>
          </w:p>
        </w:tc>
        <w:tc>
          <w:tcPr>
            <w:tcW w:w="1872" w:type="dxa"/>
            <w:tcBorders>
              <w:top w:val="nil"/>
              <w:left w:val="nil"/>
              <w:bottom w:val="nil"/>
              <w:right w:val="nil"/>
            </w:tcBorders>
          </w:tcPr>
          <w:p w14:paraId="1BEA9E7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F381C11" w14:textId="77777777" w:rsidTr="000842F8">
        <w:trPr>
          <w:jc w:val="center"/>
        </w:trPr>
        <w:tc>
          <w:tcPr>
            <w:tcW w:w="2955" w:type="dxa"/>
            <w:tcBorders>
              <w:top w:val="nil"/>
              <w:left w:val="nil"/>
              <w:bottom w:val="nil"/>
              <w:right w:val="nil"/>
            </w:tcBorders>
          </w:tcPr>
          <w:p w14:paraId="0BEAAD1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Constant</w:t>
            </w:r>
          </w:p>
        </w:tc>
        <w:tc>
          <w:tcPr>
            <w:tcW w:w="1584" w:type="dxa"/>
            <w:tcBorders>
              <w:top w:val="nil"/>
              <w:left w:val="nil"/>
              <w:bottom w:val="nil"/>
              <w:right w:val="nil"/>
            </w:tcBorders>
          </w:tcPr>
          <w:p w14:paraId="44FEE68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11.50***</w:t>
            </w:r>
          </w:p>
        </w:tc>
        <w:tc>
          <w:tcPr>
            <w:tcW w:w="1584" w:type="dxa"/>
            <w:tcBorders>
              <w:top w:val="nil"/>
              <w:left w:val="nil"/>
              <w:bottom w:val="nil"/>
              <w:right w:val="nil"/>
            </w:tcBorders>
          </w:tcPr>
          <w:p w14:paraId="01DFACF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8.282***</w:t>
            </w:r>
          </w:p>
        </w:tc>
        <w:tc>
          <w:tcPr>
            <w:tcW w:w="1872" w:type="dxa"/>
            <w:tcBorders>
              <w:top w:val="nil"/>
              <w:left w:val="nil"/>
              <w:bottom w:val="nil"/>
              <w:right w:val="nil"/>
            </w:tcBorders>
          </w:tcPr>
          <w:p w14:paraId="7CFADE8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11.50***</w:t>
            </w:r>
          </w:p>
        </w:tc>
      </w:tr>
      <w:tr w:rsidR="00EC7C99" w:rsidRPr="0099423A" w14:paraId="006A078A" w14:textId="77777777" w:rsidTr="000842F8">
        <w:trPr>
          <w:jc w:val="center"/>
        </w:trPr>
        <w:tc>
          <w:tcPr>
            <w:tcW w:w="2955" w:type="dxa"/>
            <w:tcBorders>
              <w:top w:val="nil"/>
              <w:left w:val="nil"/>
              <w:bottom w:val="nil"/>
              <w:right w:val="nil"/>
            </w:tcBorders>
          </w:tcPr>
          <w:p w14:paraId="6699911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2C60F6A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(0.797)</w:t>
            </w:r>
          </w:p>
        </w:tc>
        <w:tc>
          <w:tcPr>
            <w:tcW w:w="1584" w:type="dxa"/>
            <w:tcBorders>
              <w:top w:val="nil"/>
              <w:left w:val="nil"/>
              <w:bottom w:val="nil"/>
              <w:right w:val="nil"/>
            </w:tcBorders>
          </w:tcPr>
          <w:p w14:paraId="1EE42F5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(0.824)</w:t>
            </w:r>
          </w:p>
        </w:tc>
        <w:tc>
          <w:tcPr>
            <w:tcW w:w="1872" w:type="dxa"/>
            <w:tcBorders>
              <w:top w:val="nil"/>
              <w:left w:val="nil"/>
              <w:bottom w:val="nil"/>
              <w:right w:val="nil"/>
            </w:tcBorders>
          </w:tcPr>
          <w:p w14:paraId="32F8733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(1.837)</w:t>
            </w:r>
          </w:p>
        </w:tc>
      </w:tr>
      <w:tr w:rsidR="00EC7C99" w:rsidRPr="0099423A" w14:paraId="17C13FD3" w14:textId="77777777" w:rsidTr="000842F8">
        <w:trPr>
          <w:jc w:val="center"/>
        </w:trPr>
        <w:tc>
          <w:tcPr>
            <w:tcW w:w="2955" w:type="dxa"/>
            <w:tcBorders>
              <w:top w:val="nil"/>
              <w:left w:val="nil"/>
              <w:bottom w:val="nil"/>
              <w:right w:val="nil"/>
            </w:tcBorders>
          </w:tcPr>
          <w:p w14:paraId="7EAFEFD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E9088C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9DC571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872" w:type="dxa"/>
            <w:tcBorders>
              <w:top w:val="nil"/>
              <w:left w:val="nil"/>
              <w:bottom w:val="nil"/>
              <w:right w:val="nil"/>
            </w:tcBorders>
          </w:tcPr>
          <w:p w14:paraId="2506FA6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65389D57" w14:textId="77777777" w:rsidTr="000842F8">
        <w:trPr>
          <w:jc w:val="center"/>
        </w:trPr>
        <w:tc>
          <w:tcPr>
            <w:tcW w:w="2955" w:type="dxa"/>
            <w:tcBorders>
              <w:top w:val="nil"/>
              <w:left w:val="nil"/>
              <w:bottom w:val="nil"/>
              <w:right w:val="nil"/>
            </w:tcBorders>
          </w:tcPr>
          <w:p w14:paraId="6BBA458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Observations</w:t>
            </w:r>
          </w:p>
        </w:tc>
        <w:tc>
          <w:tcPr>
            <w:tcW w:w="1584" w:type="dxa"/>
            <w:tcBorders>
              <w:top w:val="nil"/>
              <w:left w:val="nil"/>
              <w:bottom w:val="nil"/>
              <w:right w:val="nil"/>
            </w:tcBorders>
          </w:tcPr>
          <w:p w14:paraId="640A885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1,000</w:t>
            </w:r>
          </w:p>
        </w:tc>
        <w:tc>
          <w:tcPr>
            <w:tcW w:w="1584" w:type="dxa"/>
            <w:tcBorders>
              <w:top w:val="nil"/>
              <w:left w:val="nil"/>
              <w:bottom w:val="nil"/>
              <w:right w:val="nil"/>
            </w:tcBorders>
          </w:tcPr>
          <w:p w14:paraId="031D36E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1,000</w:t>
            </w:r>
          </w:p>
        </w:tc>
        <w:tc>
          <w:tcPr>
            <w:tcW w:w="1872" w:type="dxa"/>
            <w:tcBorders>
              <w:top w:val="nil"/>
              <w:left w:val="nil"/>
              <w:bottom w:val="nil"/>
              <w:right w:val="nil"/>
            </w:tcBorders>
          </w:tcPr>
          <w:p w14:paraId="12D0898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1,000</w:t>
            </w:r>
          </w:p>
        </w:tc>
      </w:tr>
      <w:tr w:rsidR="00EC7C99" w:rsidRPr="0099423A" w14:paraId="3CBABD1C" w14:textId="77777777" w:rsidTr="000842F8">
        <w:trPr>
          <w:jc w:val="center"/>
        </w:trPr>
        <w:tc>
          <w:tcPr>
            <w:tcW w:w="2955" w:type="dxa"/>
            <w:tcBorders>
              <w:top w:val="nil"/>
              <w:left w:val="nil"/>
              <w:bottom w:val="nil"/>
              <w:right w:val="nil"/>
            </w:tcBorders>
          </w:tcPr>
          <w:p w14:paraId="47F9044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R-squared</w:t>
            </w:r>
          </w:p>
        </w:tc>
        <w:tc>
          <w:tcPr>
            <w:tcW w:w="1584" w:type="dxa"/>
            <w:tcBorders>
              <w:top w:val="nil"/>
              <w:left w:val="nil"/>
              <w:bottom w:val="nil"/>
              <w:right w:val="nil"/>
            </w:tcBorders>
          </w:tcPr>
          <w:p w14:paraId="3725B9F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0.148</w:t>
            </w:r>
          </w:p>
        </w:tc>
        <w:tc>
          <w:tcPr>
            <w:tcW w:w="1584" w:type="dxa"/>
            <w:tcBorders>
              <w:top w:val="nil"/>
              <w:left w:val="nil"/>
              <w:bottom w:val="nil"/>
              <w:right w:val="nil"/>
            </w:tcBorders>
          </w:tcPr>
          <w:p w14:paraId="3D5BE59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0.391</w:t>
            </w:r>
          </w:p>
        </w:tc>
        <w:tc>
          <w:tcPr>
            <w:tcW w:w="1872" w:type="dxa"/>
            <w:tcBorders>
              <w:top w:val="nil"/>
              <w:left w:val="nil"/>
              <w:bottom w:val="nil"/>
              <w:right w:val="nil"/>
            </w:tcBorders>
          </w:tcPr>
          <w:p w14:paraId="09848A4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0.148</w:t>
            </w:r>
          </w:p>
        </w:tc>
      </w:tr>
      <w:tr w:rsidR="00EC7C99" w:rsidRPr="0099423A" w14:paraId="0A7B7786" w14:textId="77777777" w:rsidTr="000842F8">
        <w:tblPrEx>
          <w:tblBorders>
            <w:bottom w:val="single" w:sz="6" w:space="0" w:color="auto"/>
          </w:tblBorders>
        </w:tblPrEx>
        <w:trPr>
          <w:jc w:val="center"/>
        </w:trPr>
        <w:tc>
          <w:tcPr>
            <w:tcW w:w="2955" w:type="dxa"/>
            <w:tcBorders>
              <w:top w:val="nil"/>
              <w:left w:val="nil"/>
              <w:bottom w:val="single" w:sz="6" w:space="0" w:color="auto"/>
              <w:right w:val="nil"/>
            </w:tcBorders>
          </w:tcPr>
          <w:p w14:paraId="62F5AEC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Number of countries</w:t>
            </w:r>
          </w:p>
        </w:tc>
        <w:tc>
          <w:tcPr>
            <w:tcW w:w="1584" w:type="dxa"/>
            <w:tcBorders>
              <w:top w:val="nil"/>
              <w:left w:val="nil"/>
              <w:bottom w:val="single" w:sz="6" w:space="0" w:color="auto"/>
              <w:right w:val="nil"/>
            </w:tcBorders>
          </w:tcPr>
          <w:p w14:paraId="063F708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w:t>
            </w:r>
          </w:p>
        </w:tc>
        <w:tc>
          <w:tcPr>
            <w:tcW w:w="1584" w:type="dxa"/>
            <w:tcBorders>
              <w:top w:val="nil"/>
              <w:left w:val="nil"/>
              <w:bottom w:val="single" w:sz="6" w:space="0" w:color="auto"/>
              <w:right w:val="nil"/>
            </w:tcBorders>
          </w:tcPr>
          <w:p w14:paraId="4ACB8E4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w:t>
            </w:r>
          </w:p>
        </w:tc>
        <w:tc>
          <w:tcPr>
            <w:tcW w:w="1872" w:type="dxa"/>
            <w:tcBorders>
              <w:top w:val="nil"/>
              <w:left w:val="nil"/>
              <w:bottom w:val="single" w:sz="6" w:space="0" w:color="auto"/>
              <w:right w:val="nil"/>
            </w:tcBorders>
          </w:tcPr>
          <w:p w14:paraId="7E1F1BD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w:t>
            </w:r>
          </w:p>
        </w:tc>
      </w:tr>
    </w:tbl>
    <w:p w14:paraId="3DA50B8C" w14:textId="77777777" w:rsidR="00EC7C99" w:rsidRPr="0099423A" w:rsidRDefault="00EC7C99" w:rsidP="00EC7C99">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Standard errors in parentheses</w:t>
      </w:r>
    </w:p>
    <w:p w14:paraId="7FB8D8B7" w14:textId="77777777" w:rsidR="00EC7C99" w:rsidRPr="0099423A" w:rsidRDefault="00EC7C99" w:rsidP="00EC7C99">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 p&lt;0.01, ** p&lt;0.05, * p&lt;0.1</w:t>
      </w:r>
    </w:p>
    <w:p w14:paraId="715EE308"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p w14:paraId="6038A22A" w14:textId="77777777" w:rsidR="00EC7C99" w:rsidRDefault="00EC7C99" w:rsidP="00EC7C99">
      <w:pPr>
        <w:widowControl w:val="0"/>
        <w:autoSpaceDE w:val="0"/>
        <w:autoSpaceDN w:val="0"/>
        <w:adjustRightInd w:val="0"/>
        <w:spacing w:after="0" w:line="240" w:lineRule="auto"/>
        <w:rPr>
          <w:rFonts w:ascii="Times New Roman" w:hAnsi="Times New Roman"/>
          <w:b/>
          <w:bCs/>
          <w:sz w:val="24"/>
          <w:szCs w:val="24"/>
        </w:rPr>
      </w:pPr>
      <w:r w:rsidRPr="0099423A">
        <w:rPr>
          <w:rFonts w:ascii="Times New Roman" w:hAnsi="Times New Roman"/>
          <w:b/>
          <w:bCs/>
          <w:sz w:val="24"/>
          <w:szCs w:val="24"/>
        </w:rPr>
        <w:t>Figure 3: Hausman (1978) specification test (Overall)</w:t>
      </w:r>
    </w:p>
    <w:p w14:paraId="77B213A0" w14:textId="77777777" w:rsidR="00EC7C99" w:rsidRPr="0099423A" w:rsidRDefault="00EC7C99" w:rsidP="00EC7C99">
      <w:pPr>
        <w:widowControl w:val="0"/>
        <w:autoSpaceDE w:val="0"/>
        <w:autoSpaceDN w:val="0"/>
        <w:adjustRightInd w:val="0"/>
        <w:spacing w:after="0" w:line="240" w:lineRule="auto"/>
        <w:rPr>
          <w:rFonts w:ascii="Times New Roman" w:hAnsi="Times New Roman"/>
          <w:sz w:val="24"/>
          <w:szCs w:val="24"/>
        </w:rPr>
      </w:pPr>
    </w:p>
    <w:tbl>
      <w:tblPr>
        <w:tblW w:w="0" w:type="auto"/>
        <w:jc w:val="center"/>
        <w:tblLayout w:type="fixed"/>
        <w:tblLook w:val="0000" w:firstRow="0" w:lastRow="0" w:firstColumn="0" w:lastColumn="0" w:noHBand="0" w:noVBand="0"/>
      </w:tblPr>
      <w:tblGrid>
        <w:gridCol w:w="2418"/>
        <w:gridCol w:w="1220"/>
      </w:tblGrid>
      <w:tr w:rsidR="00EC7C99" w:rsidRPr="0099423A" w14:paraId="313B96A6" w14:textId="77777777" w:rsidTr="000842F8">
        <w:trPr>
          <w:jc w:val="center"/>
        </w:trPr>
        <w:tc>
          <w:tcPr>
            <w:tcW w:w="2418" w:type="dxa"/>
            <w:tcBorders>
              <w:top w:val="single" w:sz="4" w:space="0" w:color="auto"/>
              <w:left w:val="nil"/>
              <w:bottom w:val="single" w:sz="10" w:space="0" w:color="auto"/>
              <w:right w:val="single" w:sz="12" w:space="0" w:color="auto"/>
            </w:tcBorders>
          </w:tcPr>
          <w:p w14:paraId="05A7D053" w14:textId="77777777" w:rsidR="00EC7C99" w:rsidRPr="0099423A" w:rsidRDefault="00EC7C99" w:rsidP="000842F8">
            <w:pPr>
              <w:widowControl w:val="0"/>
              <w:autoSpaceDE w:val="0"/>
              <w:autoSpaceDN w:val="0"/>
              <w:adjustRightInd w:val="0"/>
              <w:spacing w:after="0" w:line="240" w:lineRule="auto"/>
              <w:jc w:val="right"/>
              <w:rPr>
                <w:rFonts w:ascii="Times New Roman" w:hAnsi="Times New Roman"/>
                <w:sz w:val="24"/>
                <w:szCs w:val="24"/>
              </w:rPr>
            </w:pPr>
            <w:r w:rsidRPr="0099423A">
              <w:rPr>
                <w:rFonts w:ascii="Times New Roman" w:hAnsi="Times New Roman"/>
                <w:sz w:val="24"/>
                <w:szCs w:val="24"/>
              </w:rPr>
              <w:t xml:space="preserve">  </w:t>
            </w:r>
          </w:p>
        </w:tc>
        <w:tc>
          <w:tcPr>
            <w:tcW w:w="1220" w:type="dxa"/>
            <w:tcBorders>
              <w:top w:val="single" w:sz="4" w:space="0" w:color="auto"/>
              <w:left w:val="single" w:sz="12" w:space="0" w:color="auto"/>
              <w:bottom w:val="single" w:sz="10" w:space="0" w:color="auto"/>
              <w:right w:val="nil"/>
            </w:tcBorders>
          </w:tcPr>
          <w:p w14:paraId="11EFA28C"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Coef.</w:t>
            </w:r>
          </w:p>
        </w:tc>
      </w:tr>
      <w:tr w:rsidR="00EC7C99" w:rsidRPr="0099423A" w14:paraId="2BABEC03" w14:textId="77777777" w:rsidTr="000842F8">
        <w:trPr>
          <w:jc w:val="center"/>
        </w:trPr>
        <w:tc>
          <w:tcPr>
            <w:tcW w:w="2418" w:type="dxa"/>
            <w:tcBorders>
              <w:top w:val="nil"/>
              <w:left w:val="nil"/>
              <w:bottom w:val="nil"/>
              <w:right w:val="single" w:sz="12" w:space="0" w:color="auto"/>
            </w:tcBorders>
          </w:tcPr>
          <w:p w14:paraId="560F243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 xml:space="preserve"> Chi-square test value</w:t>
            </w:r>
          </w:p>
        </w:tc>
        <w:tc>
          <w:tcPr>
            <w:tcW w:w="1220" w:type="dxa"/>
            <w:tcBorders>
              <w:top w:val="nil"/>
              <w:left w:val="single" w:sz="12" w:space="0" w:color="auto"/>
              <w:bottom w:val="nil"/>
              <w:right w:val="nil"/>
            </w:tcBorders>
          </w:tcPr>
          <w:p w14:paraId="1DED178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85.257</w:t>
            </w:r>
          </w:p>
        </w:tc>
      </w:tr>
      <w:tr w:rsidR="00EC7C99" w:rsidRPr="0099423A" w14:paraId="0A929639" w14:textId="77777777" w:rsidTr="000842F8">
        <w:trPr>
          <w:jc w:val="center"/>
        </w:trPr>
        <w:tc>
          <w:tcPr>
            <w:tcW w:w="2418" w:type="dxa"/>
            <w:tcBorders>
              <w:top w:val="nil"/>
              <w:left w:val="nil"/>
              <w:bottom w:val="single" w:sz="6" w:space="0" w:color="auto"/>
              <w:right w:val="single" w:sz="12" w:space="0" w:color="auto"/>
            </w:tcBorders>
          </w:tcPr>
          <w:p w14:paraId="7D89E66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 xml:space="preserve"> P-value</w:t>
            </w:r>
          </w:p>
        </w:tc>
        <w:tc>
          <w:tcPr>
            <w:tcW w:w="1220" w:type="dxa"/>
            <w:tcBorders>
              <w:top w:val="nil"/>
              <w:left w:val="single" w:sz="12" w:space="0" w:color="auto"/>
              <w:bottom w:val="single" w:sz="6" w:space="0" w:color="auto"/>
              <w:right w:val="nil"/>
            </w:tcBorders>
          </w:tcPr>
          <w:p w14:paraId="2E583FC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w:t>
            </w:r>
          </w:p>
        </w:tc>
      </w:tr>
    </w:tbl>
    <w:p w14:paraId="3499CAA5" w14:textId="77777777" w:rsidR="00EC7C99" w:rsidRPr="0099423A" w:rsidRDefault="00EC7C99" w:rsidP="00EC7C99">
      <w:pPr>
        <w:rPr>
          <w:rFonts w:ascii="Times New Roman" w:hAnsi="Times New Roman"/>
          <w:sz w:val="24"/>
          <w:szCs w:val="24"/>
        </w:rPr>
      </w:pPr>
    </w:p>
    <w:p w14:paraId="0AFFEFCA" w14:textId="77777777" w:rsidR="00EC7C99" w:rsidRPr="006240C6" w:rsidRDefault="00EC7C99" w:rsidP="00EC7C99">
      <w:pPr>
        <w:spacing w:after="0"/>
        <w:rPr>
          <w:rFonts w:ascii="Times New Roman" w:hAnsi="Times New Roman"/>
          <w:b/>
          <w:bCs/>
          <w:sz w:val="24"/>
          <w:szCs w:val="24"/>
        </w:rPr>
      </w:pPr>
      <w:r w:rsidRPr="006240C6">
        <w:rPr>
          <w:rFonts w:ascii="Times New Roman" w:hAnsi="Times New Roman"/>
          <w:b/>
          <w:bCs/>
          <w:sz w:val="24"/>
          <w:szCs w:val="24"/>
        </w:rPr>
        <w:t>Hausman Hypothesis:</w:t>
      </w:r>
    </w:p>
    <w:p w14:paraId="179ED5AD" w14:textId="77777777" w:rsidR="00EC7C99" w:rsidRPr="0099423A"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o</w:t>
      </w:r>
      <w:r w:rsidRPr="0099423A">
        <w:rPr>
          <w:rFonts w:ascii="Times New Roman" w:hAnsi="Times New Roman"/>
          <w:sz w:val="24"/>
          <w:szCs w:val="24"/>
        </w:rPr>
        <w:t>: No Differences in coefficients</w:t>
      </w:r>
    </w:p>
    <w:p w14:paraId="437817A7"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1</w:t>
      </w:r>
      <w:r w:rsidRPr="0099423A">
        <w:rPr>
          <w:rFonts w:ascii="Times New Roman" w:hAnsi="Times New Roman"/>
          <w:sz w:val="24"/>
          <w:szCs w:val="24"/>
        </w:rPr>
        <w:t>: Significant Differences in coefficients</w:t>
      </w:r>
    </w:p>
    <w:p w14:paraId="71303848" w14:textId="77777777" w:rsidR="00EC7C99" w:rsidRPr="0099423A" w:rsidRDefault="00EC7C99" w:rsidP="00EC7C99">
      <w:pPr>
        <w:spacing w:after="0"/>
        <w:rPr>
          <w:rFonts w:ascii="Times New Roman" w:hAnsi="Times New Roman"/>
          <w:sz w:val="24"/>
          <w:szCs w:val="24"/>
        </w:rPr>
      </w:pPr>
    </w:p>
    <w:p w14:paraId="61EC2175"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Figure 3 shows the results of the Hausman Test for overall regression. It is evident from the results, with P-value being equal to zero we ca say that we have evidence to reject H0 and that Fixed Effect model can be used. Results for Fixed Effects model for overall regression can be seen in table 5 column 1. Time Fixed effects results are in column 2 and fixed effect robust results are in column 3.</w:t>
      </w:r>
    </w:p>
    <w:p w14:paraId="3ACC76B9"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 xml:space="preserve">In column 1 significant relation between inflation and GDP Growth can be observed. It is significant at 1% significant level with a positive relation (Balami,2006). As Inflation (GDP </w:t>
      </w:r>
      <w:r w:rsidRPr="0099423A">
        <w:rPr>
          <w:rFonts w:ascii="Times New Roman" w:hAnsi="Times New Roman"/>
          <w:sz w:val="24"/>
          <w:szCs w:val="24"/>
        </w:rPr>
        <w:lastRenderedPageBreak/>
        <w:t>Deflator) increases by 1% GDP Growth rate increases by 0.0657%, everything else held constant (Ceteris Paribus-CP).</w:t>
      </w:r>
    </w:p>
    <w:p w14:paraId="50F35C4A"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 xml:space="preserve">In column 1 it is be seen that a significant relation exists between unemployment and GDP Growth. It is significant at 1% significant level with a negative relation (ILO,2009). As Unemployment increases by 1% GDP Growth rate decreases by 0.150%, Ceteris Paribus. </w:t>
      </w:r>
    </w:p>
    <w:p w14:paraId="23286EDB"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In column 1, Money supply and Interest are the only other variables found to be significant at 1% significance level. Money supply depicts a negative relationship with GDP growth. As Money supply (% of GDP) increases by 1% GDP Growth falls by -0.0872, Ceteris Paribus. Interest Rate also has a negative relation with GDP Growth. As Interest Rates increase by 1% GDP Growth falls be -0.0809%, Ceteris Paribus.</w:t>
      </w:r>
    </w:p>
    <w:p w14:paraId="61319795"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Results in column 1 also indicate that savings rate have a negative relation with GDP growth. As Savings (% of GDP) increases by 1% GDP Growth falls by 1.5e-11%, Ceteris Paribus. The size of impact on GDP is very small as represented by a small coefficient.  Investment can be seen to have a positive relation with GDP Growth (Kristina,2010). As investment (GFCF as a % of GDP) increases by 1% GDP Growth rate increases by 1.88e-11%, everything else held constant. The size of impact on GDP is very small as represented by a small coefficient. Exchange rate also shares a negative relation with GDP Growth. As Exchange Rate depreciates by $1 GDP Growth falls by 0.000532%, Ceteris Paribus. It should be noted that Savings Rate, Investment and Exchange rate are found to be insignificant in this particular regression.</w:t>
      </w:r>
    </w:p>
    <w:p w14:paraId="469108AB" w14:textId="77777777" w:rsidR="00EC7C99"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Column 2 shows regression with time fixed effects. From the table it is evident that the years 2004 to 2007 and year 2009 and 2020,2021 where significant rest were found to be insignificant. The coefficients follow no pattern and have increased and decreased over the years. Time fixed effects were found to be significant.</w:t>
      </w:r>
    </w:p>
    <w:p w14:paraId="45066448" w14:textId="77777777" w:rsidR="00EC7C99" w:rsidRDefault="00EC7C99" w:rsidP="00EC7C99">
      <w:pPr>
        <w:spacing w:line="360" w:lineRule="auto"/>
        <w:jc w:val="both"/>
        <w:rPr>
          <w:rFonts w:ascii="Times New Roman" w:hAnsi="Times New Roman"/>
          <w:sz w:val="24"/>
          <w:szCs w:val="24"/>
        </w:rPr>
      </w:pPr>
    </w:p>
    <w:p w14:paraId="21420808" w14:textId="77777777" w:rsidR="00EC7C99" w:rsidRDefault="00EC7C99" w:rsidP="00EC7C99">
      <w:pPr>
        <w:spacing w:line="360" w:lineRule="auto"/>
        <w:jc w:val="both"/>
        <w:rPr>
          <w:rFonts w:ascii="Times New Roman" w:hAnsi="Times New Roman"/>
          <w:sz w:val="24"/>
          <w:szCs w:val="24"/>
        </w:rPr>
      </w:pPr>
    </w:p>
    <w:p w14:paraId="7D3AE7A1" w14:textId="77777777" w:rsidR="00EC7C99" w:rsidRDefault="00EC7C99" w:rsidP="00EC7C99">
      <w:pPr>
        <w:spacing w:line="360" w:lineRule="auto"/>
        <w:jc w:val="both"/>
        <w:rPr>
          <w:rFonts w:ascii="Times New Roman" w:hAnsi="Times New Roman"/>
          <w:sz w:val="24"/>
          <w:szCs w:val="24"/>
        </w:rPr>
      </w:pPr>
    </w:p>
    <w:p w14:paraId="57D50BB1" w14:textId="77777777" w:rsidR="00EC7C99" w:rsidRDefault="00EC7C99" w:rsidP="00EC7C99">
      <w:pPr>
        <w:spacing w:line="360" w:lineRule="auto"/>
        <w:jc w:val="both"/>
        <w:rPr>
          <w:rFonts w:ascii="Times New Roman" w:hAnsi="Times New Roman"/>
          <w:sz w:val="24"/>
          <w:szCs w:val="24"/>
        </w:rPr>
      </w:pPr>
    </w:p>
    <w:p w14:paraId="232E570D" w14:textId="77777777" w:rsidR="00EC7C99" w:rsidRDefault="00EC7C99" w:rsidP="00EC7C99">
      <w:pPr>
        <w:spacing w:line="360" w:lineRule="auto"/>
        <w:jc w:val="both"/>
        <w:rPr>
          <w:rFonts w:ascii="Times New Roman" w:hAnsi="Times New Roman"/>
          <w:sz w:val="24"/>
          <w:szCs w:val="24"/>
        </w:rPr>
      </w:pPr>
    </w:p>
    <w:p w14:paraId="76E36167" w14:textId="77777777" w:rsidR="00EC7C99" w:rsidRDefault="00EC7C99" w:rsidP="00EC7C99">
      <w:pPr>
        <w:spacing w:line="360" w:lineRule="auto"/>
        <w:jc w:val="both"/>
        <w:rPr>
          <w:rFonts w:ascii="Times New Roman" w:hAnsi="Times New Roman"/>
          <w:sz w:val="24"/>
          <w:szCs w:val="24"/>
        </w:rPr>
      </w:pPr>
    </w:p>
    <w:p w14:paraId="0C1C9B3E" w14:textId="77777777" w:rsidR="00EC7C99" w:rsidRPr="00572430" w:rsidRDefault="00EC7C99" w:rsidP="00EC7C99">
      <w:pPr>
        <w:spacing w:line="360" w:lineRule="auto"/>
        <w:jc w:val="both"/>
        <w:rPr>
          <w:rFonts w:ascii="Times New Roman" w:hAnsi="Times New Roman"/>
          <w:b/>
          <w:bCs/>
          <w:sz w:val="24"/>
          <w:szCs w:val="24"/>
        </w:rPr>
      </w:pPr>
      <w:r w:rsidRPr="00572430">
        <w:rPr>
          <w:rFonts w:ascii="Times New Roman" w:hAnsi="Times New Roman"/>
          <w:b/>
          <w:bCs/>
          <w:sz w:val="24"/>
          <w:szCs w:val="24"/>
        </w:rPr>
        <w:t>Figure 4: Time Fixed Effect (Overall)</w:t>
      </w:r>
    </w:p>
    <w:tbl>
      <w:tblPr>
        <w:tblW w:w="3020" w:type="dxa"/>
        <w:jc w:val="center"/>
        <w:tblLook w:val="04A0" w:firstRow="1" w:lastRow="0" w:firstColumn="1" w:lastColumn="0" w:noHBand="0" w:noVBand="1"/>
      </w:tblPr>
      <w:tblGrid>
        <w:gridCol w:w="3020"/>
      </w:tblGrid>
      <w:tr w:rsidR="00EC7C99" w:rsidRPr="00572430" w14:paraId="799D61F3" w14:textId="77777777" w:rsidTr="000842F8">
        <w:trPr>
          <w:trHeight w:val="336"/>
          <w:jc w:val="center"/>
        </w:trPr>
        <w:tc>
          <w:tcPr>
            <w:tcW w:w="30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407C3F83" w14:textId="77777777" w:rsidR="00EC7C99" w:rsidRPr="00572430" w:rsidRDefault="00EC7C99" w:rsidP="000842F8">
            <w:pPr>
              <w:spacing w:after="0" w:line="240" w:lineRule="auto"/>
              <w:jc w:val="center"/>
              <w:rPr>
                <w:rFonts w:ascii="Times New Roman" w:eastAsia="Times New Roman" w:hAnsi="Times New Roman"/>
                <w:b/>
                <w:bCs/>
                <w:color w:val="000000"/>
                <w:sz w:val="24"/>
                <w:szCs w:val="24"/>
              </w:rPr>
            </w:pPr>
            <w:r w:rsidRPr="00572430">
              <w:rPr>
                <w:rFonts w:ascii="Times New Roman" w:eastAsia="Times New Roman" w:hAnsi="Times New Roman"/>
                <w:b/>
                <w:bCs/>
                <w:color w:val="000000"/>
                <w:sz w:val="24"/>
                <w:szCs w:val="24"/>
              </w:rPr>
              <w:t>Time Fixed Effect Overall</w:t>
            </w:r>
          </w:p>
        </w:tc>
      </w:tr>
      <w:tr w:rsidR="00EC7C99" w:rsidRPr="00572430" w14:paraId="5A1A582D" w14:textId="77777777" w:rsidTr="000842F8">
        <w:trPr>
          <w:trHeight w:val="300"/>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5C38D8E"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w:t>
            </w:r>
            <w:proofErr w:type="gramStart"/>
            <w:r w:rsidRPr="00572430">
              <w:rPr>
                <w:rFonts w:ascii="Times New Roman" w:eastAsia="Times New Roman" w:hAnsi="Times New Roman"/>
                <w:color w:val="000000"/>
                <w:sz w:val="20"/>
                <w:szCs w:val="20"/>
              </w:rPr>
              <w:t>( 1</w:t>
            </w:r>
            <w:proofErr w:type="gramEnd"/>
            <w:r w:rsidRPr="00572430">
              <w:rPr>
                <w:rFonts w:ascii="Times New Roman" w:eastAsia="Times New Roman" w:hAnsi="Times New Roman"/>
                <w:color w:val="000000"/>
                <w:sz w:val="20"/>
                <w:szCs w:val="20"/>
              </w:rPr>
              <w:t>)  2003.Time = 0</w:t>
            </w:r>
          </w:p>
        </w:tc>
      </w:tr>
      <w:tr w:rsidR="00EC7C99" w:rsidRPr="00572430" w14:paraId="355A9CBD"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FB59D26"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w:t>
            </w:r>
            <w:proofErr w:type="gramStart"/>
            <w:r w:rsidRPr="00572430">
              <w:rPr>
                <w:rFonts w:ascii="Times New Roman" w:eastAsia="Times New Roman" w:hAnsi="Times New Roman"/>
                <w:color w:val="000000"/>
                <w:sz w:val="20"/>
                <w:szCs w:val="20"/>
              </w:rPr>
              <w:t>( 2</w:t>
            </w:r>
            <w:proofErr w:type="gramEnd"/>
            <w:r w:rsidRPr="00572430">
              <w:rPr>
                <w:rFonts w:ascii="Times New Roman" w:eastAsia="Times New Roman" w:hAnsi="Times New Roman"/>
                <w:color w:val="000000"/>
                <w:sz w:val="20"/>
                <w:szCs w:val="20"/>
              </w:rPr>
              <w:t>)  2004.Time = 0</w:t>
            </w:r>
          </w:p>
        </w:tc>
      </w:tr>
      <w:tr w:rsidR="00EC7C99" w:rsidRPr="00572430" w14:paraId="3F80BF9E"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703BC1A5"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w:t>
            </w:r>
            <w:proofErr w:type="gramStart"/>
            <w:r w:rsidRPr="00572430">
              <w:rPr>
                <w:rFonts w:ascii="Times New Roman" w:eastAsia="Times New Roman" w:hAnsi="Times New Roman"/>
                <w:color w:val="000000"/>
                <w:sz w:val="20"/>
                <w:szCs w:val="20"/>
              </w:rPr>
              <w:t>( 3</w:t>
            </w:r>
            <w:proofErr w:type="gramEnd"/>
            <w:r w:rsidRPr="00572430">
              <w:rPr>
                <w:rFonts w:ascii="Times New Roman" w:eastAsia="Times New Roman" w:hAnsi="Times New Roman"/>
                <w:color w:val="000000"/>
                <w:sz w:val="20"/>
                <w:szCs w:val="20"/>
              </w:rPr>
              <w:t>)  2005.Time = 0</w:t>
            </w:r>
          </w:p>
        </w:tc>
      </w:tr>
      <w:tr w:rsidR="00EC7C99" w:rsidRPr="00572430" w14:paraId="4C13C820"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943E0CC"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w:t>
            </w:r>
            <w:proofErr w:type="gramStart"/>
            <w:r w:rsidRPr="00572430">
              <w:rPr>
                <w:rFonts w:ascii="Times New Roman" w:eastAsia="Times New Roman" w:hAnsi="Times New Roman"/>
                <w:color w:val="000000"/>
                <w:sz w:val="20"/>
                <w:szCs w:val="20"/>
              </w:rPr>
              <w:t>( 4</w:t>
            </w:r>
            <w:proofErr w:type="gramEnd"/>
            <w:r w:rsidRPr="00572430">
              <w:rPr>
                <w:rFonts w:ascii="Times New Roman" w:eastAsia="Times New Roman" w:hAnsi="Times New Roman"/>
                <w:color w:val="000000"/>
                <w:sz w:val="20"/>
                <w:szCs w:val="20"/>
              </w:rPr>
              <w:t>)  2006.Time = 0</w:t>
            </w:r>
          </w:p>
        </w:tc>
      </w:tr>
      <w:tr w:rsidR="00EC7C99" w:rsidRPr="00572430" w14:paraId="2037FD3F"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DF1618C"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w:t>
            </w:r>
            <w:proofErr w:type="gramStart"/>
            <w:r w:rsidRPr="00572430">
              <w:rPr>
                <w:rFonts w:ascii="Times New Roman" w:eastAsia="Times New Roman" w:hAnsi="Times New Roman"/>
                <w:color w:val="000000"/>
                <w:sz w:val="20"/>
                <w:szCs w:val="20"/>
              </w:rPr>
              <w:t>( 5</w:t>
            </w:r>
            <w:proofErr w:type="gramEnd"/>
            <w:r w:rsidRPr="00572430">
              <w:rPr>
                <w:rFonts w:ascii="Times New Roman" w:eastAsia="Times New Roman" w:hAnsi="Times New Roman"/>
                <w:color w:val="000000"/>
                <w:sz w:val="20"/>
                <w:szCs w:val="20"/>
              </w:rPr>
              <w:t>)  2007.Time = 0</w:t>
            </w:r>
          </w:p>
        </w:tc>
      </w:tr>
      <w:tr w:rsidR="00EC7C99" w:rsidRPr="00572430" w14:paraId="2161AD45"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1EFB1502"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w:t>
            </w:r>
            <w:proofErr w:type="gramStart"/>
            <w:r w:rsidRPr="00572430">
              <w:rPr>
                <w:rFonts w:ascii="Times New Roman" w:eastAsia="Times New Roman" w:hAnsi="Times New Roman"/>
                <w:color w:val="000000"/>
                <w:sz w:val="20"/>
                <w:szCs w:val="20"/>
              </w:rPr>
              <w:t>( 6</w:t>
            </w:r>
            <w:proofErr w:type="gramEnd"/>
            <w:r w:rsidRPr="00572430">
              <w:rPr>
                <w:rFonts w:ascii="Times New Roman" w:eastAsia="Times New Roman" w:hAnsi="Times New Roman"/>
                <w:color w:val="000000"/>
                <w:sz w:val="20"/>
                <w:szCs w:val="20"/>
              </w:rPr>
              <w:t>)  2008.Time = 0</w:t>
            </w:r>
          </w:p>
        </w:tc>
      </w:tr>
      <w:tr w:rsidR="00EC7C99" w:rsidRPr="00572430" w14:paraId="43941B19"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B40E4BE"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w:t>
            </w:r>
            <w:proofErr w:type="gramStart"/>
            <w:r w:rsidRPr="00572430">
              <w:rPr>
                <w:rFonts w:ascii="Times New Roman" w:eastAsia="Times New Roman" w:hAnsi="Times New Roman"/>
                <w:color w:val="000000"/>
                <w:sz w:val="20"/>
                <w:szCs w:val="20"/>
              </w:rPr>
              <w:t>( 7</w:t>
            </w:r>
            <w:proofErr w:type="gramEnd"/>
            <w:r w:rsidRPr="00572430">
              <w:rPr>
                <w:rFonts w:ascii="Times New Roman" w:eastAsia="Times New Roman" w:hAnsi="Times New Roman"/>
                <w:color w:val="000000"/>
                <w:sz w:val="20"/>
                <w:szCs w:val="20"/>
              </w:rPr>
              <w:t>)  2009.Time = 0</w:t>
            </w:r>
          </w:p>
        </w:tc>
      </w:tr>
      <w:tr w:rsidR="00EC7C99" w:rsidRPr="00572430" w14:paraId="748C488E"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3E07243"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w:t>
            </w:r>
            <w:proofErr w:type="gramStart"/>
            <w:r w:rsidRPr="00572430">
              <w:rPr>
                <w:rFonts w:ascii="Times New Roman" w:eastAsia="Times New Roman" w:hAnsi="Times New Roman"/>
                <w:color w:val="000000"/>
                <w:sz w:val="20"/>
                <w:szCs w:val="20"/>
              </w:rPr>
              <w:t>( 8</w:t>
            </w:r>
            <w:proofErr w:type="gramEnd"/>
            <w:r w:rsidRPr="00572430">
              <w:rPr>
                <w:rFonts w:ascii="Times New Roman" w:eastAsia="Times New Roman" w:hAnsi="Times New Roman"/>
                <w:color w:val="000000"/>
                <w:sz w:val="20"/>
                <w:szCs w:val="20"/>
              </w:rPr>
              <w:t>)  2010.Time = 0</w:t>
            </w:r>
          </w:p>
        </w:tc>
      </w:tr>
      <w:tr w:rsidR="00EC7C99" w:rsidRPr="00572430" w14:paraId="5966DF44"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44C87615"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w:t>
            </w:r>
            <w:proofErr w:type="gramStart"/>
            <w:r w:rsidRPr="00572430">
              <w:rPr>
                <w:rFonts w:ascii="Times New Roman" w:eastAsia="Times New Roman" w:hAnsi="Times New Roman"/>
                <w:color w:val="000000"/>
                <w:sz w:val="20"/>
                <w:szCs w:val="20"/>
              </w:rPr>
              <w:t>( 9</w:t>
            </w:r>
            <w:proofErr w:type="gramEnd"/>
            <w:r w:rsidRPr="00572430">
              <w:rPr>
                <w:rFonts w:ascii="Times New Roman" w:eastAsia="Times New Roman" w:hAnsi="Times New Roman"/>
                <w:color w:val="000000"/>
                <w:sz w:val="20"/>
                <w:szCs w:val="20"/>
              </w:rPr>
              <w:t>)  2011.Time = 0</w:t>
            </w:r>
          </w:p>
        </w:tc>
      </w:tr>
      <w:tr w:rsidR="00EC7C99" w:rsidRPr="00572430" w14:paraId="643BF577"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A901329"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(10)  2012.Time = 0</w:t>
            </w:r>
          </w:p>
        </w:tc>
      </w:tr>
      <w:tr w:rsidR="00EC7C99" w:rsidRPr="00572430" w14:paraId="4A7E9686"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6B44D3CF"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(11)  2013.Time = 0</w:t>
            </w:r>
          </w:p>
        </w:tc>
      </w:tr>
      <w:tr w:rsidR="00EC7C99" w:rsidRPr="00572430" w14:paraId="341D0C8B"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756162ED"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(12)  2014.Time = 0</w:t>
            </w:r>
          </w:p>
        </w:tc>
      </w:tr>
      <w:tr w:rsidR="00EC7C99" w:rsidRPr="00572430" w14:paraId="4558E7FC"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59770071"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(13)  2015.Time = 0</w:t>
            </w:r>
          </w:p>
        </w:tc>
      </w:tr>
      <w:tr w:rsidR="00EC7C99" w:rsidRPr="00572430" w14:paraId="6F1C4483"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7EC88ED4"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(14)  2016.Time = 0</w:t>
            </w:r>
          </w:p>
        </w:tc>
      </w:tr>
      <w:tr w:rsidR="00EC7C99" w:rsidRPr="00572430" w14:paraId="23E12F0C"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2A7D4C34"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(15)  2017.Time = 0</w:t>
            </w:r>
          </w:p>
        </w:tc>
      </w:tr>
      <w:tr w:rsidR="00EC7C99" w:rsidRPr="00572430" w14:paraId="1815D081"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10D6B621"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(16)  2018.Time = 0</w:t>
            </w:r>
          </w:p>
        </w:tc>
      </w:tr>
      <w:tr w:rsidR="00EC7C99" w:rsidRPr="00572430" w14:paraId="6CDED948"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17ECA767"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(17)  2019.Time = 0</w:t>
            </w:r>
          </w:p>
        </w:tc>
      </w:tr>
      <w:tr w:rsidR="00EC7C99" w:rsidRPr="00572430" w14:paraId="5F702634"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C428835"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(18)  2020.Time = 0</w:t>
            </w:r>
          </w:p>
        </w:tc>
      </w:tr>
      <w:tr w:rsidR="00EC7C99" w:rsidRPr="00572430" w14:paraId="1A3E3D87"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6C7687A2"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 xml:space="preserve"> (19)  2021.Time = 0</w:t>
            </w:r>
          </w:p>
        </w:tc>
      </w:tr>
      <w:tr w:rsidR="00EC7C99" w:rsidRPr="00572430" w14:paraId="6A6ED9B1"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60CB1844"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proofErr w:type="gramStart"/>
            <w:r w:rsidRPr="00572430">
              <w:rPr>
                <w:rFonts w:ascii="Times New Roman" w:eastAsia="Times New Roman" w:hAnsi="Times New Roman"/>
                <w:color w:val="000000"/>
                <w:sz w:val="20"/>
                <w:szCs w:val="20"/>
              </w:rPr>
              <w:t>F( 19</w:t>
            </w:r>
            <w:proofErr w:type="gramEnd"/>
            <w:r w:rsidRPr="00572430">
              <w:rPr>
                <w:rFonts w:ascii="Times New Roman" w:eastAsia="Times New Roman" w:hAnsi="Times New Roman"/>
                <w:color w:val="000000"/>
                <w:sz w:val="20"/>
                <w:szCs w:val="20"/>
              </w:rPr>
              <w:t>,   924) =   19.36</w:t>
            </w:r>
          </w:p>
        </w:tc>
      </w:tr>
      <w:tr w:rsidR="00EC7C99" w:rsidRPr="00572430" w14:paraId="241EBB3A" w14:textId="77777777" w:rsidTr="000842F8">
        <w:trPr>
          <w:trHeight w:val="288"/>
          <w:jc w:val="center"/>
        </w:trPr>
        <w:tc>
          <w:tcPr>
            <w:tcW w:w="3020" w:type="dxa"/>
            <w:tcBorders>
              <w:top w:val="nil"/>
              <w:left w:val="single" w:sz="4" w:space="0" w:color="auto"/>
              <w:bottom w:val="single" w:sz="4" w:space="0" w:color="auto"/>
              <w:right w:val="single" w:sz="4" w:space="0" w:color="auto"/>
            </w:tcBorders>
            <w:shd w:val="clear" w:color="auto" w:fill="auto"/>
            <w:noWrap/>
            <w:vAlign w:val="bottom"/>
            <w:hideMark/>
          </w:tcPr>
          <w:p w14:paraId="39A25835" w14:textId="77777777" w:rsidR="00EC7C99" w:rsidRPr="00572430" w:rsidRDefault="00EC7C99" w:rsidP="000842F8">
            <w:pPr>
              <w:spacing w:after="0" w:line="240" w:lineRule="auto"/>
              <w:jc w:val="center"/>
              <w:rPr>
                <w:rFonts w:ascii="Times New Roman" w:eastAsia="Times New Roman" w:hAnsi="Times New Roman"/>
                <w:color w:val="000000"/>
                <w:sz w:val="20"/>
                <w:szCs w:val="20"/>
              </w:rPr>
            </w:pPr>
            <w:r w:rsidRPr="00572430">
              <w:rPr>
                <w:rFonts w:ascii="Times New Roman" w:eastAsia="Times New Roman" w:hAnsi="Times New Roman"/>
                <w:color w:val="000000"/>
                <w:sz w:val="20"/>
                <w:szCs w:val="20"/>
              </w:rPr>
              <w:t>Prob &gt; F =    0.0000</w:t>
            </w:r>
          </w:p>
        </w:tc>
      </w:tr>
    </w:tbl>
    <w:p w14:paraId="4A016EF8" w14:textId="77777777" w:rsidR="00EC7C99" w:rsidRDefault="00EC7C99" w:rsidP="00EC7C99">
      <w:pPr>
        <w:spacing w:line="360" w:lineRule="auto"/>
        <w:jc w:val="both"/>
        <w:rPr>
          <w:rFonts w:ascii="Times New Roman" w:hAnsi="Times New Roman"/>
          <w:sz w:val="24"/>
          <w:szCs w:val="24"/>
        </w:rPr>
      </w:pPr>
    </w:p>
    <w:p w14:paraId="340B0433" w14:textId="77777777" w:rsidR="00EC7C99" w:rsidRPr="0099423A" w:rsidRDefault="00EC7C99" w:rsidP="00EC7C99">
      <w:pPr>
        <w:spacing w:line="360" w:lineRule="auto"/>
        <w:jc w:val="both"/>
        <w:rPr>
          <w:rFonts w:ascii="Times New Roman" w:hAnsi="Times New Roman"/>
          <w:sz w:val="24"/>
          <w:szCs w:val="24"/>
        </w:rPr>
      </w:pPr>
      <w:r>
        <w:rPr>
          <w:rFonts w:ascii="Times New Roman" w:hAnsi="Times New Roman"/>
          <w:sz w:val="24"/>
          <w:szCs w:val="24"/>
        </w:rPr>
        <w:t xml:space="preserve">Figure 4 shows the time fixed effects for the overall regression. Since the value of Prob&gt;F= 0.0000 we can conclude that the time dummies are significant and needed to be included in the regression which can be seen in column 2 of table 5. </w:t>
      </w:r>
    </w:p>
    <w:p w14:paraId="25ACE5C8" w14:textId="77777777" w:rsidR="00EC7C99" w:rsidRPr="005C4C39" w:rsidRDefault="00EC7C99" w:rsidP="00EC7C99">
      <w:pPr>
        <w:rPr>
          <w:rFonts w:ascii="Times New Roman" w:hAnsi="Times New Roman"/>
          <w:b/>
          <w:bCs/>
          <w:sz w:val="24"/>
          <w:szCs w:val="24"/>
        </w:rPr>
      </w:pPr>
      <w:r w:rsidRPr="005C4C39">
        <w:rPr>
          <w:rFonts w:ascii="Times New Roman" w:hAnsi="Times New Roman"/>
          <w:b/>
          <w:bCs/>
          <w:sz w:val="24"/>
          <w:szCs w:val="24"/>
        </w:rPr>
        <w:t xml:space="preserve">Figure </w:t>
      </w:r>
      <w:r>
        <w:rPr>
          <w:rFonts w:ascii="Times New Roman" w:hAnsi="Times New Roman"/>
          <w:b/>
          <w:bCs/>
          <w:sz w:val="24"/>
          <w:szCs w:val="24"/>
        </w:rPr>
        <w:t>5</w:t>
      </w:r>
      <w:r w:rsidRPr="005C4C39">
        <w:rPr>
          <w:rFonts w:ascii="Times New Roman" w:hAnsi="Times New Roman"/>
          <w:b/>
          <w:bCs/>
          <w:sz w:val="24"/>
          <w:szCs w:val="24"/>
        </w:rPr>
        <w:t xml:space="preserve">: </w:t>
      </w:r>
      <w:r w:rsidRPr="005C4C39">
        <w:rPr>
          <w:rFonts w:ascii="Times New Roman" w:eastAsia="Times New Roman" w:hAnsi="Times New Roman"/>
          <w:b/>
          <w:bCs/>
          <w:color w:val="000000"/>
          <w:sz w:val="24"/>
          <w:szCs w:val="24"/>
        </w:rPr>
        <w:t xml:space="preserve">Modified Wald test for groupwise heteroskedasticity in fixed effect regression model (Overall) </w:t>
      </w:r>
    </w:p>
    <w:tbl>
      <w:tblPr>
        <w:tblW w:w="3920" w:type="dxa"/>
        <w:jc w:val="center"/>
        <w:tblLook w:val="04A0" w:firstRow="1" w:lastRow="0" w:firstColumn="1" w:lastColumn="0" w:noHBand="0" w:noVBand="1"/>
      </w:tblPr>
      <w:tblGrid>
        <w:gridCol w:w="3920"/>
      </w:tblGrid>
      <w:tr w:rsidR="00EC7C99" w:rsidRPr="0099423A" w14:paraId="657AC10C" w14:textId="77777777" w:rsidTr="000842F8">
        <w:trPr>
          <w:trHeight w:val="1020"/>
          <w:jc w:val="center"/>
        </w:trPr>
        <w:tc>
          <w:tcPr>
            <w:tcW w:w="3920" w:type="dxa"/>
            <w:tcBorders>
              <w:top w:val="single" w:sz="18" w:space="0" w:color="auto"/>
              <w:left w:val="nil"/>
              <w:bottom w:val="single" w:sz="18" w:space="0" w:color="auto"/>
              <w:right w:val="nil"/>
            </w:tcBorders>
            <w:shd w:val="clear" w:color="auto" w:fill="auto"/>
            <w:vAlign w:val="bottom"/>
            <w:hideMark/>
          </w:tcPr>
          <w:p w14:paraId="74F7E78B" w14:textId="77777777" w:rsidR="00EC7C99" w:rsidRPr="006240C6" w:rsidRDefault="00EC7C99" w:rsidP="000842F8">
            <w:pPr>
              <w:spacing w:after="0" w:line="240" w:lineRule="auto"/>
              <w:jc w:val="center"/>
              <w:rPr>
                <w:rFonts w:ascii="Times New Roman" w:eastAsia="Times New Roman" w:hAnsi="Times New Roman"/>
                <w:b/>
                <w:bCs/>
                <w:color w:val="000000"/>
                <w:sz w:val="24"/>
                <w:szCs w:val="24"/>
              </w:rPr>
            </w:pPr>
            <w:r w:rsidRPr="006240C6">
              <w:rPr>
                <w:rFonts w:ascii="Times New Roman" w:eastAsia="Times New Roman" w:hAnsi="Times New Roman"/>
                <w:b/>
                <w:bCs/>
                <w:color w:val="000000"/>
                <w:sz w:val="24"/>
                <w:szCs w:val="24"/>
              </w:rPr>
              <w:t>Modified Wald test for groupwise heteroskedasticity in fixed effect regression model</w:t>
            </w:r>
          </w:p>
        </w:tc>
      </w:tr>
      <w:tr w:rsidR="00EC7C99" w:rsidRPr="0099423A" w14:paraId="693F8951" w14:textId="77777777" w:rsidTr="000842F8">
        <w:trPr>
          <w:trHeight w:val="312"/>
          <w:jc w:val="center"/>
        </w:trPr>
        <w:tc>
          <w:tcPr>
            <w:tcW w:w="3920" w:type="dxa"/>
            <w:tcBorders>
              <w:top w:val="single" w:sz="18" w:space="0" w:color="auto"/>
              <w:left w:val="nil"/>
              <w:bottom w:val="nil"/>
              <w:right w:val="nil"/>
            </w:tcBorders>
            <w:shd w:val="clear" w:color="auto" w:fill="auto"/>
            <w:noWrap/>
            <w:vAlign w:val="bottom"/>
            <w:hideMark/>
          </w:tcPr>
          <w:p w14:paraId="314CC573"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p>
        </w:tc>
      </w:tr>
      <w:tr w:rsidR="00EC7C99" w:rsidRPr="0099423A" w14:paraId="6F2749AD" w14:textId="77777777" w:rsidTr="000842F8">
        <w:trPr>
          <w:trHeight w:val="288"/>
          <w:jc w:val="center"/>
        </w:trPr>
        <w:tc>
          <w:tcPr>
            <w:tcW w:w="3920" w:type="dxa"/>
            <w:tcBorders>
              <w:top w:val="nil"/>
              <w:left w:val="nil"/>
              <w:bottom w:val="nil"/>
              <w:right w:val="nil"/>
            </w:tcBorders>
            <w:shd w:val="clear" w:color="auto" w:fill="auto"/>
            <w:noWrap/>
            <w:vAlign w:val="bottom"/>
            <w:hideMark/>
          </w:tcPr>
          <w:p w14:paraId="4583DFA3"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chi2 (50</w:t>
            </w:r>
            <w:proofErr w:type="gramStart"/>
            <w:r w:rsidRPr="0099423A">
              <w:rPr>
                <w:rFonts w:ascii="Times New Roman" w:eastAsia="Times New Roman" w:hAnsi="Times New Roman"/>
                <w:color w:val="000000"/>
                <w:sz w:val="24"/>
                <w:szCs w:val="24"/>
              </w:rPr>
              <w:t>)  =</w:t>
            </w:r>
            <w:proofErr w:type="gramEnd"/>
            <w:r w:rsidRPr="0099423A">
              <w:rPr>
                <w:rFonts w:ascii="Times New Roman" w:eastAsia="Times New Roman" w:hAnsi="Times New Roman"/>
                <w:color w:val="000000"/>
                <w:sz w:val="24"/>
                <w:szCs w:val="24"/>
              </w:rPr>
              <w:t xml:space="preserve">    4423.79</w:t>
            </w:r>
          </w:p>
        </w:tc>
      </w:tr>
      <w:tr w:rsidR="00EC7C99" w:rsidRPr="0099423A" w14:paraId="7C6BF67C" w14:textId="77777777" w:rsidTr="000842F8">
        <w:trPr>
          <w:trHeight w:val="288"/>
          <w:jc w:val="center"/>
        </w:trPr>
        <w:tc>
          <w:tcPr>
            <w:tcW w:w="3920" w:type="dxa"/>
            <w:tcBorders>
              <w:top w:val="nil"/>
              <w:left w:val="nil"/>
              <w:bottom w:val="single" w:sz="18" w:space="0" w:color="auto"/>
              <w:right w:val="nil"/>
            </w:tcBorders>
            <w:shd w:val="clear" w:color="auto" w:fill="auto"/>
            <w:noWrap/>
            <w:vAlign w:val="bottom"/>
            <w:hideMark/>
          </w:tcPr>
          <w:p w14:paraId="51426D67"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Prob&gt;chi2 =      0.0000</w:t>
            </w:r>
          </w:p>
        </w:tc>
      </w:tr>
    </w:tbl>
    <w:p w14:paraId="54DBECBB" w14:textId="77777777" w:rsidR="00EC7C99" w:rsidRPr="0099423A" w:rsidRDefault="00EC7C99" w:rsidP="00EC7C99">
      <w:pPr>
        <w:rPr>
          <w:rFonts w:ascii="Times New Roman" w:hAnsi="Times New Roman"/>
          <w:sz w:val="24"/>
          <w:szCs w:val="24"/>
        </w:rPr>
      </w:pPr>
    </w:p>
    <w:p w14:paraId="59625367" w14:textId="77777777" w:rsidR="00CE50D6" w:rsidRDefault="00CE50D6" w:rsidP="00EC7C99">
      <w:pPr>
        <w:spacing w:after="0"/>
        <w:rPr>
          <w:rFonts w:ascii="Times New Roman" w:hAnsi="Times New Roman"/>
          <w:b/>
          <w:bCs/>
          <w:sz w:val="24"/>
          <w:szCs w:val="24"/>
        </w:rPr>
      </w:pPr>
    </w:p>
    <w:p w14:paraId="14159B2D" w14:textId="05DF0F80" w:rsidR="00EC7C99" w:rsidRDefault="00EC7C99" w:rsidP="00EC7C99">
      <w:pPr>
        <w:spacing w:after="0"/>
        <w:rPr>
          <w:rFonts w:ascii="Times New Roman" w:hAnsi="Times New Roman"/>
          <w:sz w:val="24"/>
          <w:szCs w:val="24"/>
        </w:rPr>
      </w:pPr>
      <w:r>
        <w:rPr>
          <w:rFonts w:ascii="Times New Roman" w:hAnsi="Times New Roman"/>
          <w:b/>
          <w:bCs/>
          <w:sz w:val="24"/>
          <w:szCs w:val="24"/>
        </w:rPr>
        <w:t>Modified Wald Test</w:t>
      </w:r>
      <w:r w:rsidRPr="006240C6">
        <w:rPr>
          <w:rFonts w:ascii="Times New Roman" w:hAnsi="Times New Roman"/>
          <w:b/>
          <w:bCs/>
          <w:sz w:val="24"/>
          <w:szCs w:val="24"/>
        </w:rPr>
        <w:t xml:space="preserve"> Hypothesis</w:t>
      </w:r>
      <w:r>
        <w:rPr>
          <w:rFonts w:ascii="Times New Roman" w:hAnsi="Times New Roman"/>
          <w:sz w:val="24"/>
          <w:szCs w:val="24"/>
        </w:rPr>
        <w:t>:</w:t>
      </w:r>
    </w:p>
    <w:p w14:paraId="1BEECDA3" w14:textId="77777777" w:rsidR="00EC7C99" w:rsidRPr="0099423A"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o</w:t>
      </w:r>
      <w:r w:rsidRPr="0099423A">
        <w:rPr>
          <w:rFonts w:ascii="Times New Roman" w:hAnsi="Times New Roman"/>
          <w:sz w:val="24"/>
          <w:szCs w:val="24"/>
        </w:rPr>
        <w:t xml:space="preserve">: </w:t>
      </w:r>
      <w:r>
        <w:rPr>
          <w:rFonts w:ascii="Times New Roman" w:hAnsi="Times New Roman"/>
          <w:sz w:val="24"/>
          <w:szCs w:val="24"/>
        </w:rPr>
        <w:t>Homoskedasticity (Constant Variance)</w:t>
      </w:r>
    </w:p>
    <w:p w14:paraId="3353BA36"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1</w:t>
      </w:r>
      <w:r w:rsidRPr="0099423A">
        <w:rPr>
          <w:rFonts w:ascii="Times New Roman" w:hAnsi="Times New Roman"/>
          <w:sz w:val="24"/>
          <w:szCs w:val="24"/>
        </w:rPr>
        <w:t xml:space="preserve">: </w:t>
      </w:r>
      <w:r>
        <w:rPr>
          <w:rFonts w:ascii="Times New Roman" w:hAnsi="Times New Roman"/>
          <w:sz w:val="24"/>
          <w:szCs w:val="24"/>
        </w:rPr>
        <w:t xml:space="preserve">Heteroskedasticity (Non-Constant Variance) </w:t>
      </w:r>
    </w:p>
    <w:p w14:paraId="2E1B74D9" w14:textId="77777777" w:rsidR="00EC7C99" w:rsidRDefault="00EC7C99" w:rsidP="00EC7C99">
      <w:pPr>
        <w:spacing w:line="360" w:lineRule="auto"/>
        <w:jc w:val="both"/>
        <w:rPr>
          <w:rFonts w:ascii="Times New Roman" w:hAnsi="Times New Roman"/>
          <w:sz w:val="24"/>
          <w:szCs w:val="24"/>
        </w:rPr>
      </w:pPr>
    </w:p>
    <w:p w14:paraId="6E5E6A64"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 xml:space="preserve">Figure </w:t>
      </w:r>
      <w:r>
        <w:rPr>
          <w:rFonts w:ascii="Times New Roman" w:hAnsi="Times New Roman"/>
          <w:sz w:val="24"/>
          <w:szCs w:val="24"/>
        </w:rPr>
        <w:t>5</w:t>
      </w:r>
      <w:r w:rsidRPr="0099423A">
        <w:rPr>
          <w:rFonts w:ascii="Times New Roman" w:hAnsi="Times New Roman"/>
          <w:sz w:val="24"/>
          <w:szCs w:val="24"/>
        </w:rPr>
        <w:t xml:space="preserve"> illustrates the test for heteroscedasticity. As Prob&gt;chi=0 we can reject the null hypothesis and denote that heteroscedasticity exists for which we will run Robust Fixed Effects</w:t>
      </w:r>
      <w:r>
        <w:rPr>
          <w:rFonts w:ascii="Times New Roman" w:hAnsi="Times New Roman"/>
          <w:sz w:val="24"/>
          <w:szCs w:val="24"/>
        </w:rPr>
        <w:t>, results for</w:t>
      </w:r>
      <w:r w:rsidRPr="0099423A">
        <w:rPr>
          <w:rFonts w:ascii="Times New Roman" w:hAnsi="Times New Roman"/>
          <w:sz w:val="24"/>
          <w:szCs w:val="24"/>
        </w:rPr>
        <w:t xml:space="preserve"> which are shown in column 3.</w:t>
      </w:r>
    </w:p>
    <w:p w14:paraId="37247C0F" w14:textId="77777777" w:rsidR="00EC7C99" w:rsidRPr="001B2185" w:rsidRDefault="00EC7C99" w:rsidP="00EC7C99">
      <w:pPr>
        <w:rPr>
          <w:rFonts w:ascii="Times New Roman" w:hAnsi="Times New Roman"/>
          <w:b/>
          <w:bCs/>
          <w:sz w:val="24"/>
          <w:szCs w:val="24"/>
        </w:rPr>
      </w:pPr>
      <w:r w:rsidRPr="005C4C39">
        <w:rPr>
          <w:rFonts w:ascii="Times New Roman" w:hAnsi="Times New Roman"/>
          <w:b/>
          <w:bCs/>
          <w:sz w:val="24"/>
          <w:szCs w:val="24"/>
        </w:rPr>
        <w:t xml:space="preserve">Figure </w:t>
      </w:r>
      <w:r>
        <w:rPr>
          <w:rFonts w:ascii="Times New Roman" w:hAnsi="Times New Roman"/>
          <w:b/>
          <w:bCs/>
          <w:sz w:val="24"/>
          <w:szCs w:val="24"/>
        </w:rPr>
        <w:t>6</w:t>
      </w:r>
      <w:r w:rsidRPr="005C4C39">
        <w:rPr>
          <w:rFonts w:ascii="Times New Roman" w:hAnsi="Times New Roman"/>
          <w:b/>
          <w:bCs/>
          <w:sz w:val="24"/>
          <w:szCs w:val="24"/>
        </w:rPr>
        <w:t>:</w:t>
      </w:r>
      <w:r w:rsidRPr="005C4C39">
        <w:rPr>
          <w:rFonts w:ascii="Times New Roman" w:eastAsia="Times New Roman" w:hAnsi="Times New Roman"/>
          <w:b/>
          <w:bCs/>
          <w:color w:val="000000"/>
          <w:sz w:val="24"/>
          <w:szCs w:val="24"/>
        </w:rPr>
        <w:t xml:space="preserve"> Pesaran's test of cross-sectional independence</w:t>
      </w:r>
      <w:r>
        <w:rPr>
          <w:rFonts w:ascii="Times New Roman" w:eastAsia="Times New Roman" w:hAnsi="Times New Roman"/>
          <w:b/>
          <w:bCs/>
          <w:color w:val="000000"/>
          <w:sz w:val="24"/>
          <w:szCs w:val="24"/>
        </w:rPr>
        <w:t xml:space="preserve"> (Overall)</w:t>
      </w:r>
    </w:p>
    <w:tbl>
      <w:tblPr>
        <w:tblW w:w="7088" w:type="dxa"/>
        <w:jc w:val="center"/>
        <w:tblLook w:val="04A0" w:firstRow="1" w:lastRow="0" w:firstColumn="1" w:lastColumn="0" w:noHBand="0" w:noVBand="1"/>
      </w:tblPr>
      <w:tblGrid>
        <w:gridCol w:w="7088"/>
      </w:tblGrid>
      <w:tr w:rsidR="00EC7C99" w:rsidRPr="0099423A" w14:paraId="6B506701" w14:textId="77777777" w:rsidTr="000842F8">
        <w:trPr>
          <w:trHeight w:val="288"/>
          <w:jc w:val="center"/>
        </w:trPr>
        <w:tc>
          <w:tcPr>
            <w:tcW w:w="7088" w:type="dxa"/>
            <w:tcBorders>
              <w:top w:val="single" w:sz="18" w:space="0" w:color="auto"/>
              <w:left w:val="nil"/>
              <w:bottom w:val="nil"/>
              <w:right w:val="nil"/>
            </w:tcBorders>
            <w:shd w:val="clear" w:color="auto" w:fill="auto"/>
            <w:noWrap/>
            <w:vAlign w:val="bottom"/>
            <w:hideMark/>
          </w:tcPr>
          <w:p w14:paraId="0DB81D80"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 xml:space="preserve">Pesaran's test of cross-sectional independence =    44.925, </w:t>
            </w:r>
            <w:proofErr w:type="spellStart"/>
            <w:r w:rsidRPr="0099423A">
              <w:rPr>
                <w:rFonts w:ascii="Times New Roman" w:eastAsia="Times New Roman" w:hAnsi="Times New Roman"/>
                <w:color w:val="000000"/>
                <w:sz w:val="24"/>
                <w:szCs w:val="24"/>
              </w:rPr>
              <w:t>Pr</w:t>
            </w:r>
            <w:proofErr w:type="spellEnd"/>
            <w:r w:rsidRPr="0099423A">
              <w:rPr>
                <w:rFonts w:ascii="Times New Roman" w:eastAsia="Times New Roman" w:hAnsi="Times New Roman"/>
                <w:color w:val="000000"/>
                <w:sz w:val="24"/>
                <w:szCs w:val="24"/>
              </w:rPr>
              <w:t xml:space="preserve"> = 0.0000</w:t>
            </w:r>
          </w:p>
        </w:tc>
      </w:tr>
      <w:tr w:rsidR="00EC7C99" w:rsidRPr="0099423A" w14:paraId="54E53108" w14:textId="77777777" w:rsidTr="000842F8">
        <w:trPr>
          <w:trHeight w:val="288"/>
          <w:jc w:val="center"/>
        </w:trPr>
        <w:tc>
          <w:tcPr>
            <w:tcW w:w="7088" w:type="dxa"/>
            <w:tcBorders>
              <w:top w:val="nil"/>
              <w:left w:val="nil"/>
              <w:bottom w:val="single" w:sz="18" w:space="0" w:color="auto"/>
              <w:right w:val="nil"/>
            </w:tcBorders>
            <w:shd w:val="clear" w:color="auto" w:fill="auto"/>
            <w:noWrap/>
            <w:vAlign w:val="bottom"/>
            <w:hideMark/>
          </w:tcPr>
          <w:p w14:paraId="068C715A"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Average absolute value of the off-diagonal elements =     0.360</w:t>
            </w:r>
          </w:p>
        </w:tc>
      </w:tr>
    </w:tbl>
    <w:p w14:paraId="7796E79B" w14:textId="77777777" w:rsidR="00EC7C99" w:rsidRDefault="00EC7C99" w:rsidP="00EC7C99">
      <w:pPr>
        <w:rPr>
          <w:rFonts w:ascii="Times New Roman" w:hAnsi="Times New Roman"/>
          <w:b/>
          <w:bCs/>
          <w:sz w:val="24"/>
          <w:szCs w:val="24"/>
        </w:rPr>
      </w:pPr>
    </w:p>
    <w:p w14:paraId="73400E21" w14:textId="77777777" w:rsidR="00EC7C99" w:rsidRPr="006240C6" w:rsidRDefault="00EC7C99" w:rsidP="00EC7C99">
      <w:pPr>
        <w:spacing w:after="0"/>
        <w:rPr>
          <w:rFonts w:ascii="Times New Roman" w:hAnsi="Times New Roman"/>
          <w:b/>
          <w:bCs/>
          <w:sz w:val="24"/>
          <w:szCs w:val="24"/>
        </w:rPr>
      </w:pPr>
      <w:r>
        <w:rPr>
          <w:rFonts w:ascii="Times New Roman" w:hAnsi="Times New Roman"/>
          <w:b/>
          <w:bCs/>
          <w:sz w:val="24"/>
          <w:szCs w:val="24"/>
        </w:rPr>
        <w:t>Pesaran’s Test</w:t>
      </w:r>
      <w:r w:rsidRPr="006240C6">
        <w:rPr>
          <w:rFonts w:ascii="Times New Roman" w:hAnsi="Times New Roman"/>
          <w:b/>
          <w:bCs/>
          <w:sz w:val="24"/>
          <w:szCs w:val="24"/>
        </w:rPr>
        <w:t xml:space="preserve"> Hypothesis:</w:t>
      </w:r>
    </w:p>
    <w:p w14:paraId="7B6B0CAF" w14:textId="77777777" w:rsidR="00EC7C99" w:rsidRPr="0099423A"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o</w:t>
      </w:r>
      <w:r w:rsidRPr="0099423A">
        <w:rPr>
          <w:rFonts w:ascii="Times New Roman" w:hAnsi="Times New Roman"/>
          <w:sz w:val="24"/>
          <w:szCs w:val="24"/>
        </w:rPr>
        <w:t xml:space="preserve">: </w:t>
      </w:r>
      <w:r>
        <w:rPr>
          <w:rFonts w:ascii="Times New Roman" w:hAnsi="Times New Roman"/>
          <w:sz w:val="24"/>
          <w:szCs w:val="24"/>
        </w:rPr>
        <w:t>Error Terms do not correlate between entities</w:t>
      </w:r>
    </w:p>
    <w:p w14:paraId="54D289C9"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1</w:t>
      </w:r>
      <w:r w:rsidRPr="0099423A">
        <w:rPr>
          <w:rFonts w:ascii="Times New Roman" w:hAnsi="Times New Roman"/>
          <w:sz w:val="24"/>
          <w:szCs w:val="24"/>
        </w:rPr>
        <w:t xml:space="preserve">: </w:t>
      </w:r>
      <w:r>
        <w:rPr>
          <w:rFonts w:ascii="Times New Roman" w:hAnsi="Times New Roman"/>
          <w:sz w:val="24"/>
          <w:szCs w:val="24"/>
        </w:rPr>
        <w:t>Error Terms correlate between entities</w:t>
      </w:r>
    </w:p>
    <w:p w14:paraId="2BFCD9BC" w14:textId="77777777" w:rsidR="00EC7C99" w:rsidRDefault="00EC7C99" w:rsidP="00EC7C99">
      <w:pPr>
        <w:rPr>
          <w:rFonts w:ascii="Times New Roman" w:hAnsi="Times New Roman"/>
          <w:b/>
          <w:bCs/>
          <w:sz w:val="24"/>
          <w:szCs w:val="24"/>
        </w:rPr>
      </w:pPr>
    </w:p>
    <w:p w14:paraId="1E39C27D" w14:textId="77777777" w:rsidR="00EC7C99" w:rsidRPr="00690299" w:rsidRDefault="00EC7C99" w:rsidP="00BA0BC0">
      <w:pPr>
        <w:spacing w:line="360" w:lineRule="auto"/>
        <w:jc w:val="both"/>
        <w:rPr>
          <w:rFonts w:ascii="Times New Roman" w:hAnsi="Times New Roman"/>
          <w:sz w:val="24"/>
          <w:szCs w:val="24"/>
        </w:rPr>
      </w:pPr>
      <w:r>
        <w:rPr>
          <w:rFonts w:ascii="Times New Roman" w:hAnsi="Times New Roman"/>
          <w:sz w:val="24"/>
          <w:szCs w:val="24"/>
        </w:rPr>
        <w:t xml:space="preserve">As the </w:t>
      </w:r>
      <w:proofErr w:type="spellStart"/>
      <w:r>
        <w:rPr>
          <w:rFonts w:ascii="Times New Roman" w:hAnsi="Times New Roman"/>
          <w:sz w:val="24"/>
          <w:szCs w:val="24"/>
        </w:rPr>
        <w:t>Pr</w:t>
      </w:r>
      <w:proofErr w:type="spellEnd"/>
      <w:r>
        <w:rPr>
          <w:rFonts w:ascii="Times New Roman" w:hAnsi="Times New Roman"/>
          <w:sz w:val="24"/>
          <w:szCs w:val="24"/>
        </w:rPr>
        <w:t xml:space="preserve"> value is equal to 0.0000, we can reject the null hypothesis and conclude that there is interdependence among countries. Which is true as due to globalization progressing at such a rapid rate and much of international inter country trade taking place makes countries to be interdependent on each other.</w:t>
      </w:r>
    </w:p>
    <w:p w14:paraId="28E6E9F0" w14:textId="77777777" w:rsidR="00EC7C99" w:rsidRDefault="00EC7C99" w:rsidP="00EC7C99">
      <w:pPr>
        <w:spacing w:line="360" w:lineRule="auto"/>
        <w:rPr>
          <w:rFonts w:ascii="Times New Roman" w:hAnsi="Times New Roman"/>
          <w:b/>
          <w:bCs/>
          <w:sz w:val="24"/>
          <w:szCs w:val="24"/>
        </w:rPr>
      </w:pPr>
    </w:p>
    <w:p w14:paraId="3DA95C54" w14:textId="77777777" w:rsidR="00EC7C99" w:rsidRDefault="00EC7C99" w:rsidP="00EC7C99">
      <w:pPr>
        <w:spacing w:line="360" w:lineRule="auto"/>
        <w:rPr>
          <w:rFonts w:ascii="Times New Roman" w:hAnsi="Times New Roman"/>
          <w:b/>
          <w:bCs/>
          <w:sz w:val="24"/>
          <w:szCs w:val="24"/>
        </w:rPr>
      </w:pPr>
    </w:p>
    <w:p w14:paraId="2547C893" w14:textId="77777777" w:rsidR="00EC7C99" w:rsidRDefault="00EC7C99" w:rsidP="00EC7C99">
      <w:pPr>
        <w:rPr>
          <w:rFonts w:ascii="Times New Roman" w:hAnsi="Times New Roman"/>
          <w:b/>
          <w:bCs/>
          <w:sz w:val="24"/>
          <w:szCs w:val="24"/>
        </w:rPr>
      </w:pPr>
    </w:p>
    <w:p w14:paraId="4DE682DF" w14:textId="77777777" w:rsidR="00EC7C99" w:rsidRDefault="00EC7C99" w:rsidP="00EC7C99">
      <w:pPr>
        <w:rPr>
          <w:rFonts w:ascii="Times New Roman" w:hAnsi="Times New Roman"/>
          <w:b/>
          <w:bCs/>
          <w:sz w:val="24"/>
          <w:szCs w:val="24"/>
        </w:rPr>
      </w:pPr>
    </w:p>
    <w:p w14:paraId="1F378C31" w14:textId="77777777" w:rsidR="00EC7C99" w:rsidRDefault="00EC7C99" w:rsidP="00EC7C99">
      <w:pPr>
        <w:rPr>
          <w:rFonts w:ascii="Times New Roman" w:hAnsi="Times New Roman"/>
          <w:b/>
          <w:bCs/>
          <w:sz w:val="24"/>
          <w:szCs w:val="24"/>
        </w:rPr>
      </w:pPr>
    </w:p>
    <w:p w14:paraId="3109EBD9" w14:textId="77777777" w:rsidR="00EC7C99" w:rsidRDefault="00EC7C99" w:rsidP="00EC7C99">
      <w:pPr>
        <w:rPr>
          <w:rFonts w:ascii="Times New Roman" w:hAnsi="Times New Roman"/>
          <w:b/>
          <w:bCs/>
          <w:sz w:val="24"/>
          <w:szCs w:val="24"/>
        </w:rPr>
      </w:pPr>
    </w:p>
    <w:p w14:paraId="64A9B893" w14:textId="77777777" w:rsidR="00EC7C99" w:rsidRDefault="00EC7C99" w:rsidP="00EC7C99">
      <w:pPr>
        <w:rPr>
          <w:rFonts w:ascii="Times New Roman" w:hAnsi="Times New Roman"/>
          <w:b/>
          <w:bCs/>
          <w:sz w:val="24"/>
          <w:szCs w:val="24"/>
        </w:rPr>
      </w:pPr>
    </w:p>
    <w:p w14:paraId="5E1AC9F3" w14:textId="77777777" w:rsidR="00EC7C99" w:rsidRDefault="00EC7C99" w:rsidP="00EC7C99">
      <w:pPr>
        <w:rPr>
          <w:rFonts w:ascii="Times New Roman" w:hAnsi="Times New Roman"/>
          <w:b/>
          <w:bCs/>
          <w:sz w:val="24"/>
          <w:szCs w:val="24"/>
        </w:rPr>
      </w:pPr>
    </w:p>
    <w:p w14:paraId="44C2545B" w14:textId="77777777" w:rsidR="00EC7C99" w:rsidRDefault="00EC7C99" w:rsidP="00EC7C99">
      <w:pPr>
        <w:rPr>
          <w:rFonts w:ascii="Times New Roman" w:hAnsi="Times New Roman"/>
          <w:b/>
          <w:bCs/>
          <w:sz w:val="24"/>
          <w:szCs w:val="24"/>
        </w:rPr>
      </w:pPr>
    </w:p>
    <w:p w14:paraId="0FB19523" w14:textId="77777777" w:rsidR="00EC7C99" w:rsidRDefault="00EC7C99" w:rsidP="00EC7C99">
      <w:pPr>
        <w:rPr>
          <w:rFonts w:ascii="Times New Roman" w:hAnsi="Times New Roman"/>
          <w:b/>
          <w:bCs/>
          <w:sz w:val="24"/>
          <w:szCs w:val="24"/>
        </w:rPr>
      </w:pPr>
    </w:p>
    <w:p w14:paraId="35F0AE13" w14:textId="45377342" w:rsidR="00EC7C99" w:rsidRPr="005C4C39" w:rsidRDefault="00EC7C99" w:rsidP="00EC7C99">
      <w:pPr>
        <w:rPr>
          <w:rFonts w:ascii="Times New Roman" w:hAnsi="Times New Roman"/>
          <w:b/>
          <w:bCs/>
          <w:sz w:val="24"/>
          <w:szCs w:val="24"/>
        </w:rPr>
      </w:pPr>
      <w:r w:rsidRPr="005C4C39">
        <w:rPr>
          <w:rFonts w:ascii="Times New Roman" w:hAnsi="Times New Roman"/>
          <w:b/>
          <w:bCs/>
          <w:sz w:val="24"/>
          <w:szCs w:val="24"/>
        </w:rPr>
        <w:lastRenderedPageBreak/>
        <w:t xml:space="preserve">Table 6: </w:t>
      </w:r>
      <w:r w:rsidRPr="00CE50D6">
        <w:rPr>
          <w:rFonts w:ascii="Times New Roman" w:hAnsi="Times New Roman"/>
          <w:i/>
          <w:iCs/>
          <w:sz w:val="24"/>
          <w:szCs w:val="24"/>
        </w:rPr>
        <w:t>Regression (Developed)</w:t>
      </w:r>
    </w:p>
    <w:tbl>
      <w:tblPr>
        <w:tblW w:w="0" w:type="auto"/>
        <w:jc w:val="center"/>
        <w:tblLayout w:type="fixed"/>
        <w:tblCellMar>
          <w:left w:w="75" w:type="dxa"/>
          <w:right w:w="75" w:type="dxa"/>
        </w:tblCellMar>
        <w:tblLook w:val="0000" w:firstRow="0" w:lastRow="0" w:firstColumn="0" w:lastColumn="0" w:noHBand="0" w:noVBand="0"/>
      </w:tblPr>
      <w:tblGrid>
        <w:gridCol w:w="2955"/>
        <w:gridCol w:w="1584"/>
        <w:gridCol w:w="1584"/>
        <w:gridCol w:w="1584"/>
      </w:tblGrid>
      <w:tr w:rsidR="00EC7C99" w:rsidRPr="0099423A" w14:paraId="1B7934E7" w14:textId="77777777" w:rsidTr="000842F8">
        <w:trPr>
          <w:jc w:val="center"/>
        </w:trPr>
        <w:tc>
          <w:tcPr>
            <w:tcW w:w="2955" w:type="dxa"/>
            <w:vMerge w:val="restart"/>
            <w:tcBorders>
              <w:top w:val="single" w:sz="6" w:space="0" w:color="auto"/>
              <w:left w:val="nil"/>
              <w:right w:val="nil"/>
            </w:tcBorders>
            <w:vAlign w:val="center"/>
          </w:tcPr>
          <w:p w14:paraId="6D52D243" w14:textId="77777777" w:rsidR="00EC7C99" w:rsidRPr="006240C6" w:rsidRDefault="00EC7C99" w:rsidP="000842F8">
            <w:pPr>
              <w:widowControl w:val="0"/>
              <w:autoSpaceDE w:val="0"/>
              <w:autoSpaceDN w:val="0"/>
              <w:adjustRightInd w:val="0"/>
              <w:spacing w:after="0" w:line="240" w:lineRule="auto"/>
              <w:rPr>
                <w:rFonts w:ascii="Times New Roman" w:hAnsi="Times New Roman"/>
                <w:b/>
                <w:bCs/>
                <w:sz w:val="24"/>
                <w:szCs w:val="24"/>
              </w:rPr>
            </w:pPr>
            <w:r w:rsidRPr="006240C6">
              <w:rPr>
                <w:rFonts w:ascii="Times New Roman" w:hAnsi="Times New Roman"/>
                <w:b/>
                <w:bCs/>
                <w:sz w:val="24"/>
                <w:szCs w:val="24"/>
              </w:rPr>
              <w:t>VARIABLES</w:t>
            </w:r>
          </w:p>
        </w:tc>
        <w:tc>
          <w:tcPr>
            <w:tcW w:w="1584" w:type="dxa"/>
            <w:tcBorders>
              <w:top w:val="single" w:sz="6" w:space="0" w:color="auto"/>
              <w:left w:val="nil"/>
              <w:bottom w:val="nil"/>
              <w:right w:val="nil"/>
            </w:tcBorders>
          </w:tcPr>
          <w:p w14:paraId="1D59397F"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(1)</w:t>
            </w:r>
          </w:p>
        </w:tc>
        <w:tc>
          <w:tcPr>
            <w:tcW w:w="1584" w:type="dxa"/>
            <w:tcBorders>
              <w:top w:val="single" w:sz="6" w:space="0" w:color="auto"/>
              <w:left w:val="nil"/>
              <w:bottom w:val="nil"/>
              <w:right w:val="nil"/>
            </w:tcBorders>
          </w:tcPr>
          <w:p w14:paraId="02FF7902"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(2)</w:t>
            </w:r>
          </w:p>
        </w:tc>
        <w:tc>
          <w:tcPr>
            <w:tcW w:w="1584" w:type="dxa"/>
            <w:tcBorders>
              <w:top w:val="single" w:sz="6" w:space="0" w:color="auto"/>
              <w:left w:val="nil"/>
              <w:bottom w:val="nil"/>
              <w:right w:val="nil"/>
            </w:tcBorders>
          </w:tcPr>
          <w:p w14:paraId="1DD1FA3A"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(3)</w:t>
            </w:r>
          </w:p>
        </w:tc>
      </w:tr>
      <w:tr w:rsidR="00EC7C99" w:rsidRPr="0099423A" w14:paraId="29E2CAF5" w14:textId="77777777" w:rsidTr="000842F8">
        <w:trPr>
          <w:jc w:val="center"/>
        </w:trPr>
        <w:tc>
          <w:tcPr>
            <w:tcW w:w="2955" w:type="dxa"/>
            <w:vMerge/>
            <w:tcBorders>
              <w:left w:val="nil"/>
              <w:bottom w:val="single" w:sz="6" w:space="0" w:color="auto"/>
              <w:right w:val="nil"/>
            </w:tcBorders>
          </w:tcPr>
          <w:p w14:paraId="13EF4462" w14:textId="77777777" w:rsidR="00EC7C99" w:rsidRPr="006240C6" w:rsidRDefault="00EC7C99" w:rsidP="000842F8">
            <w:pPr>
              <w:widowControl w:val="0"/>
              <w:autoSpaceDE w:val="0"/>
              <w:autoSpaceDN w:val="0"/>
              <w:adjustRightInd w:val="0"/>
              <w:spacing w:after="0" w:line="240" w:lineRule="auto"/>
              <w:rPr>
                <w:rFonts w:ascii="Times New Roman" w:hAnsi="Times New Roman"/>
                <w:b/>
                <w:bCs/>
                <w:sz w:val="24"/>
                <w:szCs w:val="24"/>
              </w:rPr>
            </w:pPr>
          </w:p>
        </w:tc>
        <w:tc>
          <w:tcPr>
            <w:tcW w:w="1584" w:type="dxa"/>
            <w:tcBorders>
              <w:top w:val="nil"/>
              <w:left w:val="nil"/>
              <w:bottom w:val="single" w:sz="6" w:space="0" w:color="auto"/>
              <w:right w:val="nil"/>
            </w:tcBorders>
          </w:tcPr>
          <w:p w14:paraId="5D1F1B7F"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GDP(FE)</w:t>
            </w:r>
          </w:p>
        </w:tc>
        <w:tc>
          <w:tcPr>
            <w:tcW w:w="1584" w:type="dxa"/>
            <w:tcBorders>
              <w:top w:val="nil"/>
              <w:left w:val="nil"/>
              <w:bottom w:val="single" w:sz="6" w:space="0" w:color="auto"/>
              <w:right w:val="nil"/>
            </w:tcBorders>
          </w:tcPr>
          <w:p w14:paraId="0D6EC450"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GDP(</w:t>
            </w:r>
            <w:proofErr w:type="gramStart"/>
            <w:r w:rsidRPr="006240C6">
              <w:rPr>
                <w:rFonts w:ascii="Times New Roman" w:hAnsi="Times New Roman"/>
                <w:b/>
                <w:bCs/>
                <w:sz w:val="24"/>
                <w:szCs w:val="24"/>
              </w:rPr>
              <w:t>i.Time</w:t>
            </w:r>
            <w:proofErr w:type="gramEnd"/>
            <w:r w:rsidRPr="006240C6">
              <w:rPr>
                <w:rFonts w:ascii="Times New Roman" w:hAnsi="Times New Roman"/>
                <w:b/>
                <w:bCs/>
                <w:sz w:val="24"/>
                <w:szCs w:val="24"/>
              </w:rPr>
              <w:t>)</w:t>
            </w:r>
          </w:p>
        </w:tc>
        <w:tc>
          <w:tcPr>
            <w:tcW w:w="1584" w:type="dxa"/>
            <w:tcBorders>
              <w:top w:val="nil"/>
              <w:left w:val="nil"/>
              <w:bottom w:val="single" w:sz="6" w:space="0" w:color="auto"/>
              <w:right w:val="nil"/>
            </w:tcBorders>
          </w:tcPr>
          <w:p w14:paraId="6D6DD720"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GDP(Robust)</w:t>
            </w:r>
          </w:p>
        </w:tc>
      </w:tr>
      <w:tr w:rsidR="00EC7C99" w:rsidRPr="0099423A" w14:paraId="2C9BC93A" w14:textId="77777777" w:rsidTr="000842F8">
        <w:trPr>
          <w:jc w:val="center"/>
        </w:trPr>
        <w:tc>
          <w:tcPr>
            <w:tcW w:w="2955" w:type="dxa"/>
            <w:tcBorders>
              <w:top w:val="nil"/>
              <w:left w:val="nil"/>
              <w:bottom w:val="nil"/>
              <w:right w:val="nil"/>
            </w:tcBorders>
          </w:tcPr>
          <w:p w14:paraId="7C90D4D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B434DD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00F3C5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38B287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7536DB8" w14:textId="77777777" w:rsidTr="000842F8">
        <w:trPr>
          <w:jc w:val="center"/>
        </w:trPr>
        <w:tc>
          <w:tcPr>
            <w:tcW w:w="2955" w:type="dxa"/>
            <w:tcBorders>
              <w:top w:val="nil"/>
              <w:left w:val="nil"/>
              <w:bottom w:val="nil"/>
              <w:right w:val="nil"/>
            </w:tcBorders>
          </w:tcPr>
          <w:p w14:paraId="6F837CC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Infl</w:t>
            </w:r>
          </w:p>
        </w:tc>
        <w:tc>
          <w:tcPr>
            <w:tcW w:w="1584" w:type="dxa"/>
            <w:tcBorders>
              <w:top w:val="nil"/>
              <w:left w:val="nil"/>
              <w:bottom w:val="nil"/>
              <w:right w:val="nil"/>
            </w:tcBorders>
          </w:tcPr>
          <w:p w14:paraId="2257B04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0.0815***</w:t>
            </w:r>
          </w:p>
        </w:tc>
        <w:tc>
          <w:tcPr>
            <w:tcW w:w="1584" w:type="dxa"/>
            <w:tcBorders>
              <w:top w:val="nil"/>
              <w:left w:val="nil"/>
              <w:bottom w:val="nil"/>
              <w:right w:val="nil"/>
            </w:tcBorders>
          </w:tcPr>
          <w:p w14:paraId="191315C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0.00700</w:t>
            </w:r>
          </w:p>
        </w:tc>
        <w:tc>
          <w:tcPr>
            <w:tcW w:w="1584" w:type="dxa"/>
            <w:tcBorders>
              <w:top w:val="nil"/>
              <w:left w:val="nil"/>
              <w:bottom w:val="nil"/>
              <w:right w:val="nil"/>
            </w:tcBorders>
          </w:tcPr>
          <w:p w14:paraId="0C370F5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0.0815***</w:t>
            </w:r>
          </w:p>
        </w:tc>
      </w:tr>
      <w:tr w:rsidR="00EC7C99" w:rsidRPr="0099423A" w14:paraId="50AFF123" w14:textId="77777777" w:rsidTr="000842F8">
        <w:trPr>
          <w:jc w:val="center"/>
        </w:trPr>
        <w:tc>
          <w:tcPr>
            <w:tcW w:w="2955" w:type="dxa"/>
            <w:tcBorders>
              <w:top w:val="nil"/>
              <w:left w:val="nil"/>
              <w:bottom w:val="nil"/>
              <w:right w:val="nil"/>
            </w:tcBorders>
          </w:tcPr>
          <w:p w14:paraId="16A4F6C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19BD5F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(0.0233)</w:t>
            </w:r>
          </w:p>
        </w:tc>
        <w:tc>
          <w:tcPr>
            <w:tcW w:w="1584" w:type="dxa"/>
            <w:tcBorders>
              <w:top w:val="nil"/>
              <w:left w:val="nil"/>
              <w:bottom w:val="nil"/>
              <w:right w:val="nil"/>
            </w:tcBorders>
          </w:tcPr>
          <w:p w14:paraId="626CE60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(0.0233)</w:t>
            </w:r>
          </w:p>
        </w:tc>
        <w:tc>
          <w:tcPr>
            <w:tcW w:w="1584" w:type="dxa"/>
            <w:tcBorders>
              <w:top w:val="nil"/>
              <w:left w:val="nil"/>
              <w:bottom w:val="nil"/>
              <w:right w:val="nil"/>
            </w:tcBorders>
          </w:tcPr>
          <w:p w14:paraId="06C1B7A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(0.0288)</w:t>
            </w:r>
          </w:p>
        </w:tc>
      </w:tr>
      <w:tr w:rsidR="00EC7C99" w:rsidRPr="0099423A" w14:paraId="50FB1085" w14:textId="77777777" w:rsidTr="000842F8">
        <w:trPr>
          <w:jc w:val="center"/>
        </w:trPr>
        <w:tc>
          <w:tcPr>
            <w:tcW w:w="2955" w:type="dxa"/>
            <w:tcBorders>
              <w:top w:val="nil"/>
              <w:left w:val="nil"/>
              <w:bottom w:val="nil"/>
              <w:right w:val="nil"/>
            </w:tcBorders>
          </w:tcPr>
          <w:p w14:paraId="08C2B9A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Unemp</w:t>
            </w:r>
          </w:p>
        </w:tc>
        <w:tc>
          <w:tcPr>
            <w:tcW w:w="1584" w:type="dxa"/>
            <w:tcBorders>
              <w:top w:val="nil"/>
              <w:left w:val="nil"/>
              <w:bottom w:val="nil"/>
              <w:right w:val="nil"/>
            </w:tcBorders>
          </w:tcPr>
          <w:p w14:paraId="3158679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-0.212**</w:t>
            </w:r>
          </w:p>
        </w:tc>
        <w:tc>
          <w:tcPr>
            <w:tcW w:w="1584" w:type="dxa"/>
            <w:tcBorders>
              <w:top w:val="nil"/>
              <w:left w:val="nil"/>
              <w:bottom w:val="nil"/>
              <w:right w:val="nil"/>
            </w:tcBorders>
          </w:tcPr>
          <w:p w14:paraId="278B3A1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-0.251***</w:t>
            </w:r>
          </w:p>
        </w:tc>
        <w:tc>
          <w:tcPr>
            <w:tcW w:w="1584" w:type="dxa"/>
            <w:tcBorders>
              <w:top w:val="nil"/>
              <w:left w:val="nil"/>
              <w:bottom w:val="nil"/>
              <w:right w:val="nil"/>
            </w:tcBorders>
          </w:tcPr>
          <w:p w14:paraId="233F5DB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-0.212**</w:t>
            </w:r>
          </w:p>
        </w:tc>
      </w:tr>
      <w:tr w:rsidR="00EC7C99" w:rsidRPr="0099423A" w14:paraId="77298A6B" w14:textId="77777777" w:rsidTr="000842F8">
        <w:trPr>
          <w:jc w:val="center"/>
        </w:trPr>
        <w:tc>
          <w:tcPr>
            <w:tcW w:w="2955" w:type="dxa"/>
            <w:tcBorders>
              <w:top w:val="nil"/>
              <w:left w:val="nil"/>
              <w:bottom w:val="nil"/>
              <w:right w:val="nil"/>
            </w:tcBorders>
          </w:tcPr>
          <w:p w14:paraId="4AB58C6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1D7BC8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(0.0873)</w:t>
            </w:r>
          </w:p>
        </w:tc>
        <w:tc>
          <w:tcPr>
            <w:tcW w:w="1584" w:type="dxa"/>
            <w:tcBorders>
              <w:top w:val="nil"/>
              <w:left w:val="nil"/>
              <w:bottom w:val="nil"/>
              <w:right w:val="nil"/>
            </w:tcBorders>
          </w:tcPr>
          <w:p w14:paraId="3C679B7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(0.0806)</w:t>
            </w:r>
          </w:p>
        </w:tc>
        <w:tc>
          <w:tcPr>
            <w:tcW w:w="1584" w:type="dxa"/>
            <w:tcBorders>
              <w:top w:val="nil"/>
              <w:left w:val="nil"/>
              <w:bottom w:val="nil"/>
              <w:right w:val="nil"/>
            </w:tcBorders>
          </w:tcPr>
          <w:p w14:paraId="6DC3448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(0.0940)</w:t>
            </w:r>
          </w:p>
        </w:tc>
      </w:tr>
      <w:tr w:rsidR="00EC7C99" w:rsidRPr="0099423A" w14:paraId="1DA0B841" w14:textId="77777777" w:rsidTr="000842F8">
        <w:trPr>
          <w:jc w:val="center"/>
        </w:trPr>
        <w:tc>
          <w:tcPr>
            <w:tcW w:w="2955" w:type="dxa"/>
            <w:tcBorders>
              <w:top w:val="nil"/>
              <w:left w:val="nil"/>
              <w:bottom w:val="nil"/>
              <w:right w:val="nil"/>
            </w:tcBorders>
          </w:tcPr>
          <w:p w14:paraId="0FB029E1"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MS</w:t>
            </w:r>
          </w:p>
        </w:tc>
        <w:tc>
          <w:tcPr>
            <w:tcW w:w="1584" w:type="dxa"/>
            <w:tcBorders>
              <w:top w:val="nil"/>
              <w:left w:val="nil"/>
              <w:bottom w:val="nil"/>
              <w:right w:val="nil"/>
            </w:tcBorders>
          </w:tcPr>
          <w:p w14:paraId="74434BB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-0.0632***</w:t>
            </w:r>
          </w:p>
        </w:tc>
        <w:tc>
          <w:tcPr>
            <w:tcW w:w="1584" w:type="dxa"/>
            <w:tcBorders>
              <w:top w:val="nil"/>
              <w:left w:val="nil"/>
              <w:bottom w:val="nil"/>
              <w:right w:val="nil"/>
            </w:tcBorders>
          </w:tcPr>
          <w:p w14:paraId="54BCA76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-0.0366***</w:t>
            </w:r>
          </w:p>
        </w:tc>
        <w:tc>
          <w:tcPr>
            <w:tcW w:w="1584" w:type="dxa"/>
            <w:tcBorders>
              <w:top w:val="nil"/>
              <w:left w:val="nil"/>
              <w:bottom w:val="nil"/>
              <w:right w:val="nil"/>
            </w:tcBorders>
          </w:tcPr>
          <w:p w14:paraId="646F51C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-0.0632***</w:t>
            </w:r>
          </w:p>
        </w:tc>
      </w:tr>
      <w:tr w:rsidR="00EC7C99" w:rsidRPr="0099423A" w14:paraId="24942367" w14:textId="77777777" w:rsidTr="000842F8">
        <w:trPr>
          <w:jc w:val="center"/>
        </w:trPr>
        <w:tc>
          <w:tcPr>
            <w:tcW w:w="2955" w:type="dxa"/>
            <w:tcBorders>
              <w:top w:val="nil"/>
              <w:left w:val="nil"/>
              <w:bottom w:val="nil"/>
              <w:right w:val="nil"/>
            </w:tcBorders>
          </w:tcPr>
          <w:p w14:paraId="39C9463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9988DF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(0.00796)</w:t>
            </w:r>
          </w:p>
        </w:tc>
        <w:tc>
          <w:tcPr>
            <w:tcW w:w="1584" w:type="dxa"/>
            <w:tcBorders>
              <w:top w:val="nil"/>
              <w:left w:val="nil"/>
              <w:bottom w:val="nil"/>
              <w:right w:val="nil"/>
            </w:tcBorders>
          </w:tcPr>
          <w:p w14:paraId="6C8A331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(0.00891)</w:t>
            </w:r>
          </w:p>
        </w:tc>
        <w:tc>
          <w:tcPr>
            <w:tcW w:w="1584" w:type="dxa"/>
            <w:tcBorders>
              <w:top w:val="nil"/>
              <w:left w:val="nil"/>
              <w:bottom w:val="nil"/>
              <w:right w:val="nil"/>
            </w:tcBorders>
          </w:tcPr>
          <w:p w14:paraId="0CD6B96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(0.0190)</w:t>
            </w:r>
          </w:p>
        </w:tc>
      </w:tr>
      <w:tr w:rsidR="00EC7C99" w:rsidRPr="0099423A" w14:paraId="6DE455E6" w14:textId="77777777" w:rsidTr="000842F8">
        <w:trPr>
          <w:jc w:val="center"/>
        </w:trPr>
        <w:tc>
          <w:tcPr>
            <w:tcW w:w="2955" w:type="dxa"/>
            <w:tcBorders>
              <w:top w:val="nil"/>
              <w:left w:val="nil"/>
              <w:bottom w:val="nil"/>
              <w:right w:val="nil"/>
            </w:tcBorders>
          </w:tcPr>
          <w:p w14:paraId="621EDE9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Sav</w:t>
            </w:r>
          </w:p>
        </w:tc>
        <w:tc>
          <w:tcPr>
            <w:tcW w:w="1584" w:type="dxa"/>
            <w:tcBorders>
              <w:top w:val="nil"/>
              <w:left w:val="nil"/>
              <w:bottom w:val="nil"/>
              <w:right w:val="nil"/>
            </w:tcBorders>
          </w:tcPr>
          <w:p w14:paraId="554F0FB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-1.40e-11</w:t>
            </w:r>
          </w:p>
        </w:tc>
        <w:tc>
          <w:tcPr>
            <w:tcW w:w="1584" w:type="dxa"/>
            <w:tcBorders>
              <w:top w:val="nil"/>
              <w:left w:val="nil"/>
              <w:bottom w:val="nil"/>
              <w:right w:val="nil"/>
            </w:tcBorders>
          </w:tcPr>
          <w:p w14:paraId="551AC1C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-3.70e-12</w:t>
            </w:r>
          </w:p>
        </w:tc>
        <w:tc>
          <w:tcPr>
            <w:tcW w:w="1584" w:type="dxa"/>
            <w:tcBorders>
              <w:top w:val="nil"/>
              <w:left w:val="nil"/>
              <w:bottom w:val="nil"/>
              <w:right w:val="nil"/>
            </w:tcBorders>
          </w:tcPr>
          <w:p w14:paraId="7E8921D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-1.40e-11***</w:t>
            </w:r>
          </w:p>
        </w:tc>
      </w:tr>
      <w:tr w:rsidR="00EC7C99" w:rsidRPr="0099423A" w14:paraId="00116C47" w14:textId="77777777" w:rsidTr="000842F8">
        <w:trPr>
          <w:jc w:val="center"/>
        </w:trPr>
        <w:tc>
          <w:tcPr>
            <w:tcW w:w="2955" w:type="dxa"/>
            <w:tcBorders>
              <w:top w:val="nil"/>
              <w:left w:val="nil"/>
              <w:bottom w:val="nil"/>
              <w:right w:val="nil"/>
            </w:tcBorders>
          </w:tcPr>
          <w:p w14:paraId="6BC0514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BFA692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(1.04e-11)</w:t>
            </w:r>
          </w:p>
        </w:tc>
        <w:tc>
          <w:tcPr>
            <w:tcW w:w="1584" w:type="dxa"/>
            <w:tcBorders>
              <w:top w:val="nil"/>
              <w:left w:val="nil"/>
              <w:bottom w:val="nil"/>
              <w:right w:val="nil"/>
            </w:tcBorders>
          </w:tcPr>
          <w:p w14:paraId="60A0FA1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(9.51e-12)</w:t>
            </w:r>
          </w:p>
        </w:tc>
        <w:tc>
          <w:tcPr>
            <w:tcW w:w="1584" w:type="dxa"/>
            <w:tcBorders>
              <w:top w:val="nil"/>
              <w:left w:val="nil"/>
              <w:bottom w:val="nil"/>
              <w:right w:val="nil"/>
            </w:tcBorders>
          </w:tcPr>
          <w:p w14:paraId="1AA67CE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(1.89e-12)</w:t>
            </w:r>
          </w:p>
        </w:tc>
      </w:tr>
      <w:tr w:rsidR="00EC7C99" w:rsidRPr="0099423A" w14:paraId="5B32D6C2" w14:textId="77777777" w:rsidTr="000842F8">
        <w:trPr>
          <w:jc w:val="center"/>
        </w:trPr>
        <w:tc>
          <w:tcPr>
            <w:tcW w:w="2955" w:type="dxa"/>
            <w:tcBorders>
              <w:top w:val="nil"/>
              <w:left w:val="nil"/>
              <w:bottom w:val="nil"/>
              <w:right w:val="nil"/>
            </w:tcBorders>
          </w:tcPr>
          <w:p w14:paraId="37739D8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IR</w:t>
            </w:r>
          </w:p>
        </w:tc>
        <w:tc>
          <w:tcPr>
            <w:tcW w:w="1584" w:type="dxa"/>
            <w:tcBorders>
              <w:top w:val="nil"/>
              <w:left w:val="nil"/>
              <w:bottom w:val="nil"/>
              <w:right w:val="nil"/>
            </w:tcBorders>
          </w:tcPr>
          <w:p w14:paraId="696F5E0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-0.0720**</w:t>
            </w:r>
          </w:p>
        </w:tc>
        <w:tc>
          <w:tcPr>
            <w:tcW w:w="1584" w:type="dxa"/>
            <w:tcBorders>
              <w:top w:val="nil"/>
              <w:left w:val="nil"/>
              <w:bottom w:val="nil"/>
              <w:right w:val="nil"/>
            </w:tcBorders>
          </w:tcPr>
          <w:p w14:paraId="7076D7B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-0.0675**</w:t>
            </w:r>
          </w:p>
        </w:tc>
        <w:tc>
          <w:tcPr>
            <w:tcW w:w="1584" w:type="dxa"/>
            <w:tcBorders>
              <w:top w:val="nil"/>
              <w:left w:val="nil"/>
              <w:bottom w:val="nil"/>
              <w:right w:val="nil"/>
            </w:tcBorders>
          </w:tcPr>
          <w:p w14:paraId="1A3E183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-0.0720***</w:t>
            </w:r>
          </w:p>
        </w:tc>
      </w:tr>
      <w:tr w:rsidR="00EC7C99" w:rsidRPr="0099423A" w14:paraId="5BE0D569" w14:textId="77777777" w:rsidTr="000842F8">
        <w:trPr>
          <w:jc w:val="center"/>
        </w:trPr>
        <w:tc>
          <w:tcPr>
            <w:tcW w:w="2955" w:type="dxa"/>
            <w:tcBorders>
              <w:top w:val="nil"/>
              <w:left w:val="nil"/>
              <w:bottom w:val="nil"/>
              <w:right w:val="nil"/>
            </w:tcBorders>
          </w:tcPr>
          <w:p w14:paraId="4865AAD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F57D63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(0.0294)</w:t>
            </w:r>
          </w:p>
        </w:tc>
        <w:tc>
          <w:tcPr>
            <w:tcW w:w="1584" w:type="dxa"/>
            <w:tcBorders>
              <w:top w:val="nil"/>
              <w:left w:val="nil"/>
              <w:bottom w:val="nil"/>
              <w:right w:val="nil"/>
            </w:tcBorders>
          </w:tcPr>
          <w:p w14:paraId="67C0F8B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(0.0272)</w:t>
            </w:r>
          </w:p>
        </w:tc>
        <w:tc>
          <w:tcPr>
            <w:tcW w:w="1584" w:type="dxa"/>
            <w:tcBorders>
              <w:top w:val="nil"/>
              <w:left w:val="nil"/>
              <w:bottom w:val="nil"/>
              <w:right w:val="nil"/>
            </w:tcBorders>
          </w:tcPr>
          <w:p w14:paraId="7112089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(0.0150)</w:t>
            </w:r>
          </w:p>
        </w:tc>
      </w:tr>
      <w:tr w:rsidR="00EC7C99" w:rsidRPr="0099423A" w14:paraId="0461DC4C" w14:textId="77777777" w:rsidTr="000842F8">
        <w:trPr>
          <w:jc w:val="center"/>
        </w:trPr>
        <w:tc>
          <w:tcPr>
            <w:tcW w:w="2955" w:type="dxa"/>
            <w:tcBorders>
              <w:top w:val="nil"/>
              <w:left w:val="nil"/>
              <w:bottom w:val="nil"/>
              <w:right w:val="nil"/>
            </w:tcBorders>
          </w:tcPr>
          <w:p w14:paraId="5B67F27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ER</w:t>
            </w:r>
          </w:p>
        </w:tc>
        <w:tc>
          <w:tcPr>
            <w:tcW w:w="1584" w:type="dxa"/>
            <w:tcBorders>
              <w:top w:val="nil"/>
              <w:left w:val="nil"/>
              <w:bottom w:val="nil"/>
              <w:right w:val="nil"/>
            </w:tcBorders>
          </w:tcPr>
          <w:p w14:paraId="3DCE7AF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-0.0206</w:t>
            </w:r>
          </w:p>
        </w:tc>
        <w:tc>
          <w:tcPr>
            <w:tcW w:w="1584" w:type="dxa"/>
            <w:tcBorders>
              <w:top w:val="nil"/>
              <w:left w:val="nil"/>
              <w:bottom w:val="nil"/>
              <w:right w:val="nil"/>
            </w:tcBorders>
          </w:tcPr>
          <w:p w14:paraId="3550B34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-0.00178</w:t>
            </w:r>
          </w:p>
        </w:tc>
        <w:tc>
          <w:tcPr>
            <w:tcW w:w="1584" w:type="dxa"/>
            <w:tcBorders>
              <w:top w:val="nil"/>
              <w:left w:val="nil"/>
              <w:bottom w:val="nil"/>
              <w:right w:val="nil"/>
            </w:tcBorders>
          </w:tcPr>
          <w:p w14:paraId="73FB225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-0.0206</w:t>
            </w:r>
          </w:p>
        </w:tc>
      </w:tr>
      <w:tr w:rsidR="00EC7C99" w:rsidRPr="0099423A" w14:paraId="1F787892" w14:textId="77777777" w:rsidTr="000842F8">
        <w:trPr>
          <w:jc w:val="center"/>
        </w:trPr>
        <w:tc>
          <w:tcPr>
            <w:tcW w:w="2955" w:type="dxa"/>
            <w:tcBorders>
              <w:top w:val="nil"/>
              <w:left w:val="nil"/>
              <w:bottom w:val="nil"/>
              <w:right w:val="nil"/>
            </w:tcBorders>
          </w:tcPr>
          <w:p w14:paraId="394CFDF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9B8BD7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(0.0150)</w:t>
            </w:r>
          </w:p>
        </w:tc>
        <w:tc>
          <w:tcPr>
            <w:tcW w:w="1584" w:type="dxa"/>
            <w:tcBorders>
              <w:top w:val="nil"/>
              <w:left w:val="nil"/>
              <w:bottom w:val="nil"/>
              <w:right w:val="nil"/>
            </w:tcBorders>
          </w:tcPr>
          <w:p w14:paraId="1F49169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(0.0138)</w:t>
            </w:r>
          </w:p>
        </w:tc>
        <w:tc>
          <w:tcPr>
            <w:tcW w:w="1584" w:type="dxa"/>
            <w:tcBorders>
              <w:top w:val="nil"/>
              <w:left w:val="nil"/>
              <w:bottom w:val="nil"/>
              <w:right w:val="nil"/>
            </w:tcBorders>
          </w:tcPr>
          <w:p w14:paraId="51F42D3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(0.0261)</w:t>
            </w:r>
          </w:p>
        </w:tc>
      </w:tr>
      <w:tr w:rsidR="00EC7C99" w:rsidRPr="0099423A" w14:paraId="22E3FFFC" w14:textId="77777777" w:rsidTr="000842F8">
        <w:trPr>
          <w:jc w:val="center"/>
        </w:trPr>
        <w:tc>
          <w:tcPr>
            <w:tcW w:w="2955" w:type="dxa"/>
            <w:tcBorders>
              <w:top w:val="nil"/>
              <w:left w:val="nil"/>
              <w:bottom w:val="nil"/>
              <w:right w:val="nil"/>
            </w:tcBorders>
          </w:tcPr>
          <w:p w14:paraId="6BB632B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Inv</w:t>
            </w:r>
          </w:p>
        </w:tc>
        <w:tc>
          <w:tcPr>
            <w:tcW w:w="1584" w:type="dxa"/>
            <w:tcBorders>
              <w:top w:val="nil"/>
              <w:left w:val="nil"/>
              <w:bottom w:val="nil"/>
              <w:right w:val="nil"/>
            </w:tcBorders>
          </w:tcPr>
          <w:p w14:paraId="47C52AE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1.70e-11</w:t>
            </w:r>
          </w:p>
        </w:tc>
        <w:tc>
          <w:tcPr>
            <w:tcW w:w="1584" w:type="dxa"/>
            <w:tcBorders>
              <w:top w:val="nil"/>
              <w:left w:val="nil"/>
              <w:bottom w:val="nil"/>
              <w:right w:val="nil"/>
            </w:tcBorders>
          </w:tcPr>
          <w:p w14:paraId="720B498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8.91e-12</w:t>
            </w:r>
          </w:p>
        </w:tc>
        <w:tc>
          <w:tcPr>
            <w:tcW w:w="1584" w:type="dxa"/>
            <w:tcBorders>
              <w:top w:val="nil"/>
              <w:left w:val="nil"/>
              <w:bottom w:val="nil"/>
              <w:right w:val="nil"/>
            </w:tcBorders>
          </w:tcPr>
          <w:p w14:paraId="36101AE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1.70e-11***</w:t>
            </w:r>
          </w:p>
        </w:tc>
      </w:tr>
      <w:tr w:rsidR="00EC7C99" w:rsidRPr="0099423A" w14:paraId="0C7F6997" w14:textId="77777777" w:rsidTr="000842F8">
        <w:trPr>
          <w:jc w:val="center"/>
        </w:trPr>
        <w:tc>
          <w:tcPr>
            <w:tcW w:w="2955" w:type="dxa"/>
            <w:tcBorders>
              <w:top w:val="nil"/>
              <w:left w:val="nil"/>
              <w:bottom w:val="nil"/>
              <w:right w:val="nil"/>
            </w:tcBorders>
          </w:tcPr>
          <w:p w14:paraId="1FE01CA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3B7C55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(1.18e-11)</w:t>
            </w:r>
          </w:p>
        </w:tc>
        <w:tc>
          <w:tcPr>
            <w:tcW w:w="1584" w:type="dxa"/>
            <w:tcBorders>
              <w:top w:val="nil"/>
              <w:left w:val="nil"/>
              <w:bottom w:val="nil"/>
              <w:right w:val="nil"/>
            </w:tcBorders>
          </w:tcPr>
          <w:p w14:paraId="6C19E3C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(1.07e-11)</w:t>
            </w:r>
          </w:p>
        </w:tc>
        <w:tc>
          <w:tcPr>
            <w:tcW w:w="1584" w:type="dxa"/>
            <w:tcBorders>
              <w:top w:val="nil"/>
              <w:left w:val="nil"/>
              <w:bottom w:val="nil"/>
              <w:right w:val="nil"/>
            </w:tcBorders>
          </w:tcPr>
          <w:p w14:paraId="384364D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(2.11e-12)</w:t>
            </w:r>
          </w:p>
        </w:tc>
      </w:tr>
      <w:tr w:rsidR="00EC7C99" w:rsidRPr="0099423A" w14:paraId="7633D126" w14:textId="77777777" w:rsidTr="000842F8">
        <w:trPr>
          <w:jc w:val="center"/>
        </w:trPr>
        <w:tc>
          <w:tcPr>
            <w:tcW w:w="2955" w:type="dxa"/>
            <w:tcBorders>
              <w:top w:val="nil"/>
              <w:left w:val="nil"/>
              <w:bottom w:val="nil"/>
              <w:right w:val="nil"/>
            </w:tcBorders>
          </w:tcPr>
          <w:p w14:paraId="0F027A2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2003.Time</w:t>
            </w:r>
          </w:p>
        </w:tc>
        <w:tc>
          <w:tcPr>
            <w:tcW w:w="1584" w:type="dxa"/>
            <w:tcBorders>
              <w:top w:val="nil"/>
              <w:left w:val="nil"/>
              <w:bottom w:val="nil"/>
              <w:right w:val="nil"/>
            </w:tcBorders>
          </w:tcPr>
          <w:p w14:paraId="6D15222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ECB1E6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1.765**</w:t>
            </w:r>
          </w:p>
        </w:tc>
        <w:tc>
          <w:tcPr>
            <w:tcW w:w="1584" w:type="dxa"/>
            <w:tcBorders>
              <w:top w:val="nil"/>
              <w:left w:val="nil"/>
              <w:bottom w:val="nil"/>
              <w:right w:val="nil"/>
            </w:tcBorders>
          </w:tcPr>
          <w:p w14:paraId="315A747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B83249D" w14:textId="77777777" w:rsidTr="000842F8">
        <w:trPr>
          <w:jc w:val="center"/>
        </w:trPr>
        <w:tc>
          <w:tcPr>
            <w:tcW w:w="2955" w:type="dxa"/>
            <w:tcBorders>
              <w:top w:val="nil"/>
              <w:left w:val="nil"/>
              <w:bottom w:val="nil"/>
              <w:right w:val="nil"/>
            </w:tcBorders>
          </w:tcPr>
          <w:p w14:paraId="3CEB94A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4B3335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9C4AA6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(0.825)</w:t>
            </w:r>
          </w:p>
        </w:tc>
        <w:tc>
          <w:tcPr>
            <w:tcW w:w="1584" w:type="dxa"/>
            <w:tcBorders>
              <w:top w:val="nil"/>
              <w:left w:val="nil"/>
              <w:bottom w:val="nil"/>
              <w:right w:val="nil"/>
            </w:tcBorders>
          </w:tcPr>
          <w:p w14:paraId="68CA148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00AD4D9" w14:textId="77777777" w:rsidTr="000842F8">
        <w:trPr>
          <w:jc w:val="center"/>
        </w:trPr>
        <w:tc>
          <w:tcPr>
            <w:tcW w:w="2955" w:type="dxa"/>
            <w:tcBorders>
              <w:top w:val="nil"/>
              <w:left w:val="nil"/>
              <w:bottom w:val="nil"/>
              <w:right w:val="nil"/>
            </w:tcBorders>
          </w:tcPr>
          <w:p w14:paraId="6120682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2004.Time</w:t>
            </w:r>
          </w:p>
        </w:tc>
        <w:tc>
          <w:tcPr>
            <w:tcW w:w="1584" w:type="dxa"/>
            <w:tcBorders>
              <w:top w:val="nil"/>
              <w:left w:val="nil"/>
              <w:bottom w:val="nil"/>
              <w:right w:val="nil"/>
            </w:tcBorders>
          </w:tcPr>
          <w:p w14:paraId="3347DD0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6F75F5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3.210***</w:t>
            </w:r>
          </w:p>
        </w:tc>
        <w:tc>
          <w:tcPr>
            <w:tcW w:w="1584" w:type="dxa"/>
            <w:tcBorders>
              <w:top w:val="nil"/>
              <w:left w:val="nil"/>
              <w:bottom w:val="nil"/>
              <w:right w:val="nil"/>
            </w:tcBorders>
          </w:tcPr>
          <w:p w14:paraId="3B11418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E069D3C" w14:textId="77777777" w:rsidTr="000842F8">
        <w:trPr>
          <w:jc w:val="center"/>
        </w:trPr>
        <w:tc>
          <w:tcPr>
            <w:tcW w:w="2955" w:type="dxa"/>
            <w:tcBorders>
              <w:top w:val="nil"/>
              <w:left w:val="nil"/>
              <w:bottom w:val="nil"/>
              <w:right w:val="nil"/>
            </w:tcBorders>
          </w:tcPr>
          <w:p w14:paraId="5A943A4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38CD7D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D420ED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(0.833)</w:t>
            </w:r>
          </w:p>
        </w:tc>
        <w:tc>
          <w:tcPr>
            <w:tcW w:w="1584" w:type="dxa"/>
            <w:tcBorders>
              <w:top w:val="nil"/>
              <w:left w:val="nil"/>
              <w:bottom w:val="nil"/>
              <w:right w:val="nil"/>
            </w:tcBorders>
          </w:tcPr>
          <w:p w14:paraId="7A40ABA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6A51F231" w14:textId="77777777" w:rsidTr="000842F8">
        <w:trPr>
          <w:jc w:val="center"/>
        </w:trPr>
        <w:tc>
          <w:tcPr>
            <w:tcW w:w="2955" w:type="dxa"/>
            <w:tcBorders>
              <w:top w:val="nil"/>
              <w:left w:val="nil"/>
              <w:bottom w:val="nil"/>
              <w:right w:val="nil"/>
            </w:tcBorders>
          </w:tcPr>
          <w:p w14:paraId="7ECABFA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2005.Time</w:t>
            </w:r>
          </w:p>
        </w:tc>
        <w:tc>
          <w:tcPr>
            <w:tcW w:w="1584" w:type="dxa"/>
            <w:tcBorders>
              <w:top w:val="nil"/>
              <w:left w:val="nil"/>
              <w:bottom w:val="nil"/>
              <w:right w:val="nil"/>
            </w:tcBorders>
          </w:tcPr>
          <w:p w14:paraId="4327D7C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A8E441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2.106**</w:t>
            </w:r>
          </w:p>
        </w:tc>
        <w:tc>
          <w:tcPr>
            <w:tcW w:w="1584" w:type="dxa"/>
            <w:tcBorders>
              <w:top w:val="nil"/>
              <w:left w:val="nil"/>
              <w:bottom w:val="nil"/>
              <w:right w:val="nil"/>
            </w:tcBorders>
          </w:tcPr>
          <w:p w14:paraId="6ED7DD4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3CB6C2B" w14:textId="77777777" w:rsidTr="000842F8">
        <w:trPr>
          <w:jc w:val="center"/>
        </w:trPr>
        <w:tc>
          <w:tcPr>
            <w:tcW w:w="2955" w:type="dxa"/>
            <w:tcBorders>
              <w:top w:val="nil"/>
              <w:left w:val="nil"/>
              <w:bottom w:val="nil"/>
              <w:right w:val="nil"/>
            </w:tcBorders>
          </w:tcPr>
          <w:p w14:paraId="64C5418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E70B2C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488A15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(0.839)</w:t>
            </w:r>
          </w:p>
        </w:tc>
        <w:tc>
          <w:tcPr>
            <w:tcW w:w="1584" w:type="dxa"/>
            <w:tcBorders>
              <w:top w:val="nil"/>
              <w:left w:val="nil"/>
              <w:bottom w:val="nil"/>
              <w:right w:val="nil"/>
            </w:tcBorders>
          </w:tcPr>
          <w:p w14:paraId="48A16C7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8A57A62" w14:textId="77777777" w:rsidTr="000842F8">
        <w:trPr>
          <w:jc w:val="center"/>
        </w:trPr>
        <w:tc>
          <w:tcPr>
            <w:tcW w:w="2955" w:type="dxa"/>
            <w:tcBorders>
              <w:top w:val="nil"/>
              <w:left w:val="nil"/>
              <w:bottom w:val="nil"/>
              <w:right w:val="nil"/>
            </w:tcBorders>
          </w:tcPr>
          <w:p w14:paraId="5E01A46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2006.Time</w:t>
            </w:r>
          </w:p>
        </w:tc>
        <w:tc>
          <w:tcPr>
            <w:tcW w:w="1584" w:type="dxa"/>
            <w:tcBorders>
              <w:top w:val="nil"/>
              <w:left w:val="nil"/>
              <w:bottom w:val="nil"/>
              <w:right w:val="nil"/>
            </w:tcBorders>
          </w:tcPr>
          <w:p w14:paraId="000C19B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B42903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3.268***</w:t>
            </w:r>
          </w:p>
        </w:tc>
        <w:tc>
          <w:tcPr>
            <w:tcW w:w="1584" w:type="dxa"/>
            <w:tcBorders>
              <w:top w:val="nil"/>
              <w:left w:val="nil"/>
              <w:bottom w:val="nil"/>
              <w:right w:val="nil"/>
            </w:tcBorders>
          </w:tcPr>
          <w:p w14:paraId="73A2691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F5F69D9" w14:textId="77777777" w:rsidTr="000842F8">
        <w:trPr>
          <w:jc w:val="center"/>
        </w:trPr>
        <w:tc>
          <w:tcPr>
            <w:tcW w:w="2955" w:type="dxa"/>
            <w:tcBorders>
              <w:top w:val="nil"/>
              <w:left w:val="nil"/>
              <w:bottom w:val="nil"/>
              <w:right w:val="nil"/>
            </w:tcBorders>
          </w:tcPr>
          <w:p w14:paraId="3F54C6E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25FB32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C68EF8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(0.839)</w:t>
            </w:r>
          </w:p>
        </w:tc>
        <w:tc>
          <w:tcPr>
            <w:tcW w:w="1584" w:type="dxa"/>
            <w:tcBorders>
              <w:top w:val="nil"/>
              <w:left w:val="nil"/>
              <w:bottom w:val="nil"/>
              <w:right w:val="nil"/>
            </w:tcBorders>
          </w:tcPr>
          <w:p w14:paraId="00BAF54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174CFC1" w14:textId="77777777" w:rsidTr="000842F8">
        <w:trPr>
          <w:jc w:val="center"/>
        </w:trPr>
        <w:tc>
          <w:tcPr>
            <w:tcW w:w="2955" w:type="dxa"/>
            <w:tcBorders>
              <w:top w:val="nil"/>
              <w:left w:val="nil"/>
              <w:bottom w:val="nil"/>
              <w:right w:val="nil"/>
            </w:tcBorders>
          </w:tcPr>
          <w:p w14:paraId="2A6C7C4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2007.Time</w:t>
            </w:r>
          </w:p>
        </w:tc>
        <w:tc>
          <w:tcPr>
            <w:tcW w:w="1584" w:type="dxa"/>
            <w:tcBorders>
              <w:top w:val="nil"/>
              <w:left w:val="nil"/>
              <w:bottom w:val="nil"/>
              <w:right w:val="nil"/>
            </w:tcBorders>
          </w:tcPr>
          <w:p w14:paraId="1EE7A77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81033E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2.171**</w:t>
            </w:r>
          </w:p>
        </w:tc>
        <w:tc>
          <w:tcPr>
            <w:tcW w:w="1584" w:type="dxa"/>
            <w:tcBorders>
              <w:top w:val="nil"/>
              <w:left w:val="nil"/>
              <w:bottom w:val="nil"/>
              <w:right w:val="nil"/>
            </w:tcBorders>
          </w:tcPr>
          <w:p w14:paraId="60A3A81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0F22B0C" w14:textId="77777777" w:rsidTr="000842F8">
        <w:trPr>
          <w:jc w:val="center"/>
        </w:trPr>
        <w:tc>
          <w:tcPr>
            <w:tcW w:w="2955" w:type="dxa"/>
            <w:tcBorders>
              <w:top w:val="nil"/>
              <w:left w:val="nil"/>
              <w:bottom w:val="nil"/>
              <w:right w:val="nil"/>
            </w:tcBorders>
          </w:tcPr>
          <w:p w14:paraId="7952DE9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B31A7D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B009A7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(0.845)</w:t>
            </w:r>
          </w:p>
        </w:tc>
        <w:tc>
          <w:tcPr>
            <w:tcW w:w="1584" w:type="dxa"/>
            <w:tcBorders>
              <w:top w:val="nil"/>
              <w:left w:val="nil"/>
              <w:bottom w:val="nil"/>
              <w:right w:val="nil"/>
            </w:tcBorders>
          </w:tcPr>
          <w:p w14:paraId="21331D2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13B42A8" w14:textId="77777777" w:rsidTr="000842F8">
        <w:trPr>
          <w:jc w:val="center"/>
        </w:trPr>
        <w:tc>
          <w:tcPr>
            <w:tcW w:w="2955" w:type="dxa"/>
            <w:tcBorders>
              <w:top w:val="nil"/>
              <w:left w:val="nil"/>
              <w:bottom w:val="nil"/>
              <w:right w:val="nil"/>
            </w:tcBorders>
          </w:tcPr>
          <w:p w14:paraId="256A48F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2008.Time</w:t>
            </w:r>
          </w:p>
        </w:tc>
        <w:tc>
          <w:tcPr>
            <w:tcW w:w="1584" w:type="dxa"/>
            <w:tcBorders>
              <w:top w:val="nil"/>
              <w:left w:val="nil"/>
              <w:bottom w:val="nil"/>
              <w:right w:val="nil"/>
            </w:tcBorders>
          </w:tcPr>
          <w:p w14:paraId="797D40B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529377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0.663</w:t>
            </w:r>
          </w:p>
        </w:tc>
        <w:tc>
          <w:tcPr>
            <w:tcW w:w="1584" w:type="dxa"/>
            <w:tcBorders>
              <w:top w:val="nil"/>
              <w:left w:val="nil"/>
              <w:bottom w:val="nil"/>
              <w:right w:val="nil"/>
            </w:tcBorders>
          </w:tcPr>
          <w:p w14:paraId="294117D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28C1681" w14:textId="77777777" w:rsidTr="000842F8">
        <w:trPr>
          <w:jc w:val="center"/>
        </w:trPr>
        <w:tc>
          <w:tcPr>
            <w:tcW w:w="2955" w:type="dxa"/>
            <w:tcBorders>
              <w:top w:val="nil"/>
              <w:left w:val="nil"/>
              <w:bottom w:val="nil"/>
              <w:right w:val="nil"/>
            </w:tcBorders>
          </w:tcPr>
          <w:p w14:paraId="1978F46F"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046122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B33351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(0.857)</w:t>
            </w:r>
          </w:p>
        </w:tc>
        <w:tc>
          <w:tcPr>
            <w:tcW w:w="1584" w:type="dxa"/>
            <w:tcBorders>
              <w:top w:val="nil"/>
              <w:left w:val="nil"/>
              <w:bottom w:val="nil"/>
              <w:right w:val="nil"/>
            </w:tcBorders>
          </w:tcPr>
          <w:p w14:paraId="6689764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E0692A6" w14:textId="77777777" w:rsidTr="000842F8">
        <w:trPr>
          <w:jc w:val="center"/>
        </w:trPr>
        <w:tc>
          <w:tcPr>
            <w:tcW w:w="2955" w:type="dxa"/>
            <w:tcBorders>
              <w:top w:val="nil"/>
              <w:left w:val="nil"/>
              <w:bottom w:val="nil"/>
              <w:right w:val="nil"/>
            </w:tcBorders>
          </w:tcPr>
          <w:p w14:paraId="134824F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2009.Time</w:t>
            </w:r>
          </w:p>
        </w:tc>
        <w:tc>
          <w:tcPr>
            <w:tcW w:w="1584" w:type="dxa"/>
            <w:tcBorders>
              <w:top w:val="nil"/>
              <w:left w:val="nil"/>
              <w:bottom w:val="nil"/>
              <w:right w:val="nil"/>
            </w:tcBorders>
          </w:tcPr>
          <w:p w14:paraId="51BFB46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277EF7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-2.679***</w:t>
            </w:r>
          </w:p>
        </w:tc>
        <w:tc>
          <w:tcPr>
            <w:tcW w:w="1584" w:type="dxa"/>
            <w:tcBorders>
              <w:top w:val="nil"/>
              <w:left w:val="nil"/>
              <w:bottom w:val="nil"/>
              <w:right w:val="nil"/>
            </w:tcBorders>
          </w:tcPr>
          <w:p w14:paraId="0E2A763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C33C39A" w14:textId="77777777" w:rsidTr="000842F8">
        <w:trPr>
          <w:jc w:val="center"/>
        </w:trPr>
        <w:tc>
          <w:tcPr>
            <w:tcW w:w="2955" w:type="dxa"/>
            <w:tcBorders>
              <w:top w:val="nil"/>
              <w:left w:val="nil"/>
              <w:bottom w:val="nil"/>
              <w:right w:val="nil"/>
            </w:tcBorders>
          </w:tcPr>
          <w:p w14:paraId="2D349C4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65C55E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F58D11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(0.860)</w:t>
            </w:r>
          </w:p>
        </w:tc>
        <w:tc>
          <w:tcPr>
            <w:tcW w:w="1584" w:type="dxa"/>
            <w:tcBorders>
              <w:top w:val="nil"/>
              <w:left w:val="nil"/>
              <w:bottom w:val="nil"/>
              <w:right w:val="nil"/>
            </w:tcBorders>
          </w:tcPr>
          <w:p w14:paraId="7D5A4C7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D8AFD31" w14:textId="77777777" w:rsidTr="000842F8">
        <w:trPr>
          <w:jc w:val="center"/>
        </w:trPr>
        <w:tc>
          <w:tcPr>
            <w:tcW w:w="2955" w:type="dxa"/>
            <w:tcBorders>
              <w:top w:val="nil"/>
              <w:left w:val="nil"/>
              <w:bottom w:val="nil"/>
              <w:right w:val="nil"/>
            </w:tcBorders>
          </w:tcPr>
          <w:p w14:paraId="38E3AD1C"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2010.Time</w:t>
            </w:r>
          </w:p>
        </w:tc>
        <w:tc>
          <w:tcPr>
            <w:tcW w:w="1584" w:type="dxa"/>
            <w:tcBorders>
              <w:top w:val="nil"/>
              <w:left w:val="nil"/>
              <w:bottom w:val="nil"/>
              <w:right w:val="nil"/>
            </w:tcBorders>
          </w:tcPr>
          <w:p w14:paraId="1174CD9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8FEBE3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1.939**</w:t>
            </w:r>
          </w:p>
        </w:tc>
        <w:tc>
          <w:tcPr>
            <w:tcW w:w="1584" w:type="dxa"/>
            <w:tcBorders>
              <w:top w:val="nil"/>
              <w:left w:val="nil"/>
              <w:bottom w:val="nil"/>
              <w:right w:val="nil"/>
            </w:tcBorders>
          </w:tcPr>
          <w:p w14:paraId="6FD51B7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1E033F6" w14:textId="77777777" w:rsidTr="000842F8">
        <w:trPr>
          <w:jc w:val="center"/>
        </w:trPr>
        <w:tc>
          <w:tcPr>
            <w:tcW w:w="2955" w:type="dxa"/>
            <w:tcBorders>
              <w:top w:val="nil"/>
              <w:left w:val="nil"/>
              <w:bottom w:val="nil"/>
              <w:right w:val="nil"/>
            </w:tcBorders>
          </w:tcPr>
          <w:p w14:paraId="382028B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4C73EF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AC64F1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(0.858)</w:t>
            </w:r>
          </w:p>
        </w:tc>
        <w:tc>
          <w:tcPr>
            <w:tcW w:w="1584" w:type="dxa"/>
            <w:tcBorders>
              <w:top w:val="nil"/>
              <w:left w:val="nil"/>
              <w:bottom w:val="nil"/>
              <w:right w:val="nil"/>
            </w:tcBorders>
          </w:tcPr>
          <w:p w14:paraId="14D4C6E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F12E022" w14:textId="77777777" w:rsidTr="000842F8">
        <w:trPr>
          <w:jc w:val="center"/>
        </w:trPr>
        <w:tc>
          <w:tcPr>
            <w:tcW w:w="2955" w:type="dxa"/>
            <w:tcBorders>
              <w:top w:val="nil"/>
              <w:left w:val="nil"/>
              <w:bottom w:val="nil"/>
              <w:right w:val="nil"/>
            </w:tcBorders>
          </w:tcPr>
          <w:p w14:paraId="5136313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2011.Time</w:t>
            </w:r>
          </w:p>
        </w:tc>
        <w:tc>
          <w:tcPr>
            <w:tcW w:w="1584" w:type="dxa"/>
            <w:tcBorders>
              <w:top w:val="nil"/>
              <w:left w:val="nil"/>
              <w:bottom w:val="nil"/>
              <w:right w:val="nil"/>
            </w:tcBorders>
          </w:tcPr>
          <w:p w14:paraId="270BFF4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24DF66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1.695**</w:t>
            </w:r>
          </w:p>
        </w:tc>
        <w:tc>
          <w:tcPr>
            <w:tcW w:w="1584" w:type="dxa"/>
            <w:tcBorders>
              <w:top w:val="nil"/>
              <w:left w:val="nil"/>
              <w:bottom w:val="nil"/>
              <w:right w:val="nil"/>
            </w:tcBorders>
          </w:tcPr>
          <w:p w14:paraId="53F2A78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007FE4E" w14:textId="77777777" w:rsidTr="000842F8">
        <w:trPr>
          <w:jc w:val="center"/>
        </w:trPr>
        <w:tc>
          <w:tcPr>
            <w:tcW w:w="2955" w:type="dxa"/>
            <w:tcBorders>
              <w:top w:val="nil"/>
              <w:left w:val="nil"/>
              <w:bottom w:val="nil"/>
              <w:right w:val="nil"/>
            </w:tcBorders>
          </w:tcPr>
          <w:p w14:paraId="322D414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D2D50B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E7DC70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(0.861)</w:t>
            </w:r>
          </w:p>
        </w:tc>
        <w:tc>
          <w:tcPr>
            <w:tcW w:w="1584" w:type="dxa"/>
            <w:tcBorders>
              <w:top w:val="nil"/>
              <w:left w:val="nil"/>
              <w:bottom w:val="nil"/>
              <w:right w:val="nil"/>
            </w:tcBorders>
          </w:tcPr>
          <w:p w14:paraId="5A4A50B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32654EB" w14:textId="77777777" w:rsidTr="000842F8">
        <w:trPr>
          <w:jc w:val="center"/>
        </w:trPr>
        <w:tc>
          <w:tcPr>
            <w:tcW w:w="2955" w:type="dxa"/>
            <w:tcBorders>
              <w:top w:val="nil"/>
              <w:left w:val="nil"/>
              <w:bottom w:val="nil"/>
              <w:right w:val="nil"/>
            </w:tcBorders>
          </w:tcPr>
          <w:p w14:paraId="7DB3F78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2012.Time</w:t>
            </w:r>
          </w:p>
        </w:tc>
        <w:tc>
          <w:tcPr>
            <w:tcW w:w="1584" w:type="dxa"/>
            <w:tcBorders>
              <w:top w:val="nil"/>
              <w:left w:val="nil"/>
              <w:bottom w:val="nil"/>
              <w:right w:val="nil"/>
            </w:tcBorders>
          </w:tcPr>
          <w:p w14:paraId="7C2B3C1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1AE61E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0.807</w:t>
            </w:r>
          </w:p>
        </w:tc>
        <w:tc>
          <w:tcPr>
            <w:tcW w:w="1584" w:type="dxa"/>
            <w:tcBorders>
              <w:top w:val="nil"/>
              <w:left w:val="nil"/>
              <w:bottom w:val="nil"/>
              <w:right w:val="nil"/>
            </w:tcBorders>
          </w:tcPr>
          <w:p w14:paraId="39EDCEE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E67DC86" w14:textId="77777777" w:rsidTr="000842F8">
        <w:trPr>
          <w:jc w:val="center"/>
        </w:trPr>
        <w:tc>
          <w:tcPr>
            <w:tcW w:w="2955" w:type="dxa"/>
            <w:tcBorders>
              <w:top w:val="nil"/>
              <w:left w:val="nil"/>
              <w:bottom w:val="nil"/>
              <w:right w:val="nil"/>
            </w:tcBorders>
          </w:tcPr>
          <w:p w14:paraId="2094AAA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263256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09DBEE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(0.858)</w:t>
            </w:r>
          </w:p>
        </w:tc>
        <w:tc>
          <w:tcPr>
            <w:tcW w:w="1584" w:type="dxa"/>
            <w:tcBorders>
              <w:top w:val="nil"/>
              <w:left w:val="nil"/>
              <w:bottom w:val="nil"/>
              <w:right w:val="nil"/>
            </w:tcBorders>
          </w:tcPr>
          <w:p w14:paraId="2EB0598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1A2D22A" w14:textId="77777777" w:rsidTr="000842F8">
        <w:trPr>
          <w:jc w:val="center"/>
        </w:trPr>
        <w:tc>
          <w:tcPr>
            <w:tcW w:w="2955" w:type="dxa"/>
            <w:tcBorders>
              <w:top w:val="nil"/>
              <w:left w:val="nil"/>
              <w:bottom w:val="nil"/>
              <w:right w:val="nil"/>
            </w:tcBorders>
          </w:tcPr>
          <w:p w14:paraId="3183CEE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2013.Time</w:t>
            </w:r>
          </w:p>
        </w:tc>
        <w:tc>
          <w:tcPr>
            <w:tcW w:w="1584" w:type="dxa"/>
            <w:tcBorders>
              <w:top w:val="nil"/>
              <w:left w:val="nil"/>
              <w:bottom w:val="nil"/>
              <w:right w:val="nil"/>
            </w:tcBorders>
          </w:tcPr>
          <w:p w14:paraId="28A5660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C48333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0.438</w:t>
            </w:r>
          </w:p>
        </w:tc>
        <w:tc>
          <w:tcPr>
            <w:tcW w:w="1584" w:type="dxa"/>
            <w:tcBorders>
              <w:top w:val="nil"/>
              <w:left w:val="nil"/>
              <w:bottom w:val="nil"/>
              <w:right w:val="nil"/>
            </w:tcBorders>
          </w:tcPr>
          <w:p w14:paraId="28E2D8C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A4DDEBB" w14:textId="77777777" w:rsidTr="000842F8">
        <w:trPr>
          <w:jc w:val="center"/>
        </w:trPr>
        <w:tc>
          <w:tcPr>
            <w:tcW w:w="2955" w:type="dxa"/>
            <w:tcBorders>
              <w:top w:val="nil"/>
              <w:left w:val="nil"/>
              <w:bottom w:val="nil"/>
              <w:right w:val="nil"/>
            </w:tcBorders>
          </w:tcPr>
          <w:p w14:paraId="7E654B81"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F0E813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A7EC28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(0.864)</w:t>
            </w:r>
          </w:p>
        </w:tc>
        <w:tc>
          <w:tcPr>
            <w:tcW w:w="1584" w:type="dxa"/>
            <w:tcBorders>
              <w:top w:val="nil"/>
              <w:left w:val="nil"/>
              <w:bottom w:val="nil"/>
              <w:right w:val="nil"/>
            </w:tcBorders>
          </w:tcPr>
          <w:p w14:paraId="2BF8FEA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BAAB2FD" w14:textId="77777777" w:rsidTr="000842F8">
        <w:trPr>
          <w:jc w:val="center"/>
        </w:trPr>
        <w:tc>
          <w:tcPr>
            <w:tcW w:w="2955" w:type="dxa"/>
            <w:tcBorders>
              <w:top w:val="nil"/>
              <w:left w:val="nil"/>
              <w:bottom w:val="nil"/>
              <w:right w:val="nil"/>
            </w:tcBorders>
          </w:tcPr>
          <w:p w14:paraId="686656C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2014.Time</w:t>
            </w:r>
          </w:p>
        </w:tc>
        <w:tc>
          <w:tcPr>
            <w:tcW w:w="1584" w:type="dxa"/>
            <w:tcBorders>
              <w:top w:val="nil"/>
              <w:left w:val="nil"/>
              <w:bottom w:val="nil"/>
              <w:right w:val="nil"/>
            </w:tcBorders>
          </w:tcPr>
          <w:p w14:paraId="391C7FB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55B69E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0.624</w:t>
            </w:r>
          </w:p>
        </w:tc>
        <w:tc>
          <w:tcPr>
            <w:tcW w:w="1584" w:type="dxa"/>
            <w:tcBorders>
              <w:top w:val="nil"/>
              <w:left w:val="nil"/>
              <w:bottom w:val="nil"/>
              <w:right w:val="nil"/>
            </w:tcBorders>
          </w:tcPr>
          <w:p w14:paraId="6EFA195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E4A4824" w14:textId="77777777" w:rsidTr="000842F8">
        <w:trPr>
          <w:jc w:val="center"/>
        </w:trPr>
        <w:tc>
          <w:tcPr>
            <w:tcW w:w="2955" w:type="dxa"/>
            <w:tcBorders>
              <w:top w:val="nil"/>
              <w:left w:val="nil"/>
              <w:bottom w:val="nil"/>
              <w:right w:val="nil"/>
            </w:tcBorders>
          </w:tcPr>
          <w:p w14:paraId="2EA156F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E9257B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F3CB9D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(0.869)</w:t>
            </w:r>
          </w:p>
        </w:tc>
        <w:tc>
          <w:tcPr>
            <w:tcW w:w="1584" w:type="dxa"/>
            <w:tcBorders>
              <w:top w:val="nil"/>
              <w:left w:val="nil"/>
              <w:bottom w:val="nil"/>
              <w:right w:val="nil"/>
            </w:tcBorders>
          </w:tcPr>
          <w:p w14:paraId="67B322C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96CDB0E" w14:textId="77777777" w:rsidTr="000842F8">
        <w:trPr>
          <w:jc w:val="center"/>
        </w:trPr>
        <w:tc>
          <w:tcPr>
            <w:tcW w:w="2955" w:type="dxa"/>
            <w:tcBorders>
              <w:top w:val="nil"/>
              <w:left w:val="nil"/>
              <w:bottom w:val="nil"/>
              <w:right w:val="nil"/>
            </w:tcBorders>
          </w:tcPr>
          <w:p w14:paraId="62BE861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2015.Time</w:t>
            </w:r>
          </w:p>
        </w:tc>
        <w:tc>
          <w:tcPr>
            <w:tcW w:w="1584" w:type="dxa"/>
            <w:tcBorders>
              <w:top w:val="nil"/>
              <w:left w:val="nil"/>
              <w:bottom w:val="nil"/>
              <w:right w:val="nil"/>
            </w:tcBorders>
          </w:tcPr>
          <w:p w14:paraId="422AE13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20FECE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1.100</w:t>
            </w:r>
          </w:p>
        </w:tc>
        <w:tc>
          <w:tcPr>
            <w:tcW w:w="1584" w:type="dxa"/>
            <w:tcBorders>
              <w:top w:val="nil"/>
              <w:left w:val="nil"/>
              <w:bottom w:val="nil"/>
              <w:right w:val="nil"/>
            </w:tcBorders>
          </w:tcPr>
          <w:p w14:paraId="38002A8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CE5F9AE" w14:textId="77777777" w:rsidTr="000842F8">
        <w:trPr>
          <w:jc w:val="center"/>
        </w:trPr>
        <w:tc>
          <w:tcPr>
            <w:tcW w:w="2955" w:type="dxa"/>
            <w:tcBorders>
              <w:top w:val="nil"/>
              <w:left w:val="nil"/>
              <w:bottom w:val="nil"/>
              <w:right w:val="nil"/>
            </w:tcBorders>
          </w:tcPr>
          <w:p w14:paraId="601CA0A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54BBDD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5BE000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(0.889)</w:t>
            </w:r>
          </w:p>
        </w:tc>
        <w:tc>
          <w:tcPr>
            <w:tcW w:w="1584" w:type="dxa"/>
            <w:tcBorders>
              <w:top w:val="nil"/>
              <w:left w:val="nil"/>
              <w:bottom w:val="nil"/>
              <w:right w:val="nil"/>
            </w:tcBorders>
          </w:tcPr>
          <w:p w14:paraId="6512CA4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B82BDFC" w14:textId="77777777" w:rsidTr="000842F8">
        <w:trPr>
          <w:jc w:val="center"/>
        </w:trPr>
        <w:tc>
          <w:tcPr>
            <w:tcW w:w="2955" w:type="dxa"/>
            <w:tcBorders>
              <w:top w:val="nil"/>
              <w:left w:val="nil"/>
              <w:bottom w:val="nil"/>
              <w:right w:val="nil"/>
            </w:tcBorders>
          </w:tcPr>
          <w:p w14:paraId="3DA8486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2016.Time</w:t>
            </w:r>
          </w:p>
        </w:tc>
        <w:tc>
          <w:tcPr>
            <w:tcW w:w="1584" w:type="dxa"/>
            <w:tcBorders>
              <w:top w:val="nil"/>
              <w:left w:val="nil"/>
              <w:bottom w:val="nil"/>
              <w:right w:val="nil"/>
            </w:tcBorders>
          </w:tcPr>
          <w:p w14:paraId="7BEF4A9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60EAB7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0.831</w:t>
            </w:r>
          </w:p>
        </w:tc>
        <w:tc>
          <w:tcPr>
            <w:tcW w:w="1584" w:type="dxa"/>
            <w:tcBorders>
              <w:top w:val="nil"/>
              <w:left w:val="nil"/>
              <w:bottom w:val="nil"/>
              <w:right w:val="nil"/>
            </w:tcBorders>
          </w:tcPr>
          <w:p w14:paraId="1BD5289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C4E8296" w14:textId="77777777" w:rsidTr="000842F8">
        <w:trPr>
          <w:jc w:val="center"/>
        </w:trPr>
        <w:tc>
          <w:tcPr>
            <w:tcW w:w="2955" w:type="dxa"/>
            <w:tcBorders>
              <w:top w:val="nil"/>
              <w:left w:val="nil"/>
              <w:bottom w:val="nil"/>
              <w:right w:val="nil"/>
            </w:tcBorders>
          </w:tcPr>
          <w:p w14:paraId="41BF4EE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343C6E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A320F2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(0.887)</w:t>
            </w:r>
          </w:p>
        </w:tc>
        <w:tc>
          <w:tcPr>
            <w:tcW w:w="1584" w:type="dxa"/>
            <w:tcBorders>
              <w:top w:val="nil"/>
              <w:left w:val="nil"/>
              <w:bottom w:val="nil"/>
              <w:right w:val="nil"/>
            </w:tcBorders>
          </w:tcPr>
          <w:p w14:paraId="2D7BAAA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BF6F31B" w14:textId="77777777" w:rsidTr="000842F8">
        <w:trPr>
          <w:jc w:val="center"/>
        </w:trPr>
        <w:tc>
          <w:tcPr>
            <w:tcW w:w="2955" w:type="dxa"/>
            <w:tcBorders>
              <w:top w:val="nil"/>
              <w:left w:val="nil"/>
              <w:bottom w:val="nil"/>
              <w:right w:val="nil"/>
            </w:tcBorders>
          </w:tcPr>
          <w:p w14:paraId="6AF49DF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lastRenderedPageBreak/>
              <w:t>2017.Time</w:t>
            </w:r>
          </w:p>
        </w:tc>
        <w:tc>
          <w:tcPr>
            <w:tcW w:w="1584" w:type="dxa"/>
            <w:tcBorders>
              <w:top w:val="nil"/>
              <w:left w:val="nil"/>
              <w:bottom w:val="nil"/>
              <w:right w:val="nil"/>
            </w:tcBorders>
          </w:tcPr>
          <w:p w14:paraId="455DE98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ED481D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0.264</w:t>
            </w:r>
          </w:p>
        </w:tc>
        <w:tc>
          <w:tcPr>
            <w:tcW w:w="1584" w:type="dxa"/>
            <w:tcBorders>
              <w:top w:val="nil"/>
              <w:left w:val="nil"/>
              <w:bottom w:val="nil"/>
              <w:right w:val="nil"/>
            </w:tcBorders>
          </w:tcPr>
          <w:p w14:paraId="7985C58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E93D6D5" w14:textId="77777777" w:rsidTr="000842F8">
        <w:trPr>
          <w:jc w:val="center"/>
        </w:trPr>
        <w:tc>
          <w:tcPr>
            <w:tcW w:w="2955" w:type="dxa"/>
            <w:tcBorders>
              <w:top w:val="nil"/>
              <w:left w:val="nil"/>
              <w:bottom w:val="nil"/>
              <w:right w:val="nil"/>
            </w:tcBorders>
          </w:tcPr>
          <w:p w14:paraId="6BD9156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217961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DE4EF1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(0.891)</w:t>
            </w:r>
          </w:p>
        </w:tc>
        <w:tc>
          <w:tcPr>
            <w:tcW w:w="1584" w:type="dxa"/>
            <w:tcBorders>
              <w:top w:val="nil"/>
              <w:left w:val="nil"/>
              <w:bottom w:val="nil"/>
              <w:right w:val="nil"/>
            </w:tcBorders>
          </w:tcPr>
          <w:p w14:paraId="32B5ABF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112A2D6" w14:textId="77777777" w:rsidTr="000842F8">
        <w:trPr>
          <w:jc w:val="center"/>
        </w:trPr>
        <w:tc>
          <w:tcPr>
            <w:tcW w:w="2955" w:type="dxa"/>
            <w:tcBorders>
              <w:top w:val="nil"/>
              <w:left w:val="nil"/>
              <w:bottom w:val="nil"/>
              <w:right w:val="nil"/>
            </w:tcBorders>
          </w:tcPr>
          <w:p w14:paraId="08A5A5F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2018.Time</w:t>
            </w:r>
          </w:p>
        </w:tc>
        <w:tc>
          <w:tcPr>
            <w:tcW w:w="1584" w:type="dxa"/>
            <w:tcBorders>
              <w:top w:val="nil"/>
              <w:left w:val="nil"/>
              <w:bottom w:val="nil"/>
              <w:right w:val="nil"/>
            </w:tcBorders>
          </w:tcPr>
          <w:p w14:paraId="55DD911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013B8F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0.531</w:t>
            </w:r>
          </w:p>
        </w:tc>
        <w:tc>
          <w:tcPr>
            <w:tcW w:w="1584" w:type="dxa"/>
            <w:tcBorders>
              <w:top w:val="nil"/>
              <w:left w:val="nil"/>
              <w:bottom w:val="nil"/>
              <w:right w:val="nil"/>
            </w:tcBorders>
          </w:tcPr>
          <w:p w14:paraId="7FAC53A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9002968" w14:textId="77777777" w:rsidTr="000842F8">
        <w:trPr>
          <w:jc w:val="center"/>
        </w:trPr>
        <w:tc>
          <w:tcPr>
            <w:tcW w:w="2955" w:type="dxa"/>
            <w:tcBorders>
              <w:top w:val="nil"/>
              <w:left w:val="nil"/>
              <w:bottom w:val="nil"/>
              <w:right w:val="nil"/>
            </w:tcBorders>
          </w:tcPr>
          <w:p w14:paraId="12FDABCF"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28B4E34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E80657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(0.890)</w:t>
            </w:r>
          </w:p>
        </w:tc>
        <w:tc>
          <w:tcPr>
            <w:tcW w:w="1584" w:type="dxa"/>
            <w:tcBorders>
              <w:top w:val="nil"/>
              <w:left w:val="nil"/>
              <w:bottom w:val="nil"/>
              <w:right w:val="nil"/>
            </w:tcBorders>
          </w:tcPr>
          <w:p w14:paraId="5EC1B9C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C2482E4" w14:textId="77777777" w:rsidTr="000842F8">
        <w:trPr>
          <w:jc w:val="center"/>
        </w:trPr>
        <w:tc>
          <w:tcPr>
            <w:tcW w:w="2955" w:type="dxa"/>
            <w:tcBorders>
              <w:top w:val="nil"/>
              <w:left w:val="nil"/>
              <w:bottom w:val="nil"/>
              <w:right w:val="nil"/>
            </w:tcBorders>
          </w:tcPr>
          <w:p w14:paraId="2641642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2019.Time</w:t>
            </w:r>
          </w:p>
        </w:tc>
        <w:tc>
          <w:tcPr>
            <w:tcW w:w="1584" w:type="dxa"/>
            <w:tcBorders>
              <w:top w:val="nil"/>
              <w:left w:val="nil"/>
              <w:bottom w:val="nil"/>
              <w:right w:val="nil"/>
            </w:tcBorders>
          </w:tcPr>
          <w:p w14:paraId="35AB2EA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32A001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-0.232</w:t>
            </w:r>
          </w:p>
        </w:tc>
        <w:tc>
          <w:tcPr>
            <w:tcW w:w="1584" w:type="dxa"/>
            <w:tcBorders>
              <w:top w:val="nil"/>
              <w:left w:val="nil"/>
              <w:bottom w:val="nil"/>
              <w:right w:val="nil"/>
            </w:tcBorders>
          </w:tcPr>
          <w:p w14:paraId="7D51F4A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F958260" w14:textId="77777777" w:rsidTr="000842F8">
        <w:trPr>
          <w:jc w:val="center"/>
        </w:trPr>
        <w:tc>
          <w:tcPr>
            <w:tcW w:w="2955" w:type="dxa"/>
            <w:tcBorders>
              <w:top w:val="nil"/>
              <w:left w:val="nil"/>
              <w:bottom w:val="nil"/>
              <w:right w:val="nil"/>
            </w:tcBorders>
          </w:tcPr>
          <w:p w14:paraId="2FBE40E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0CD33E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B4D68D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(0.895)</w:t>
            </w:r>
          </w:p>
        </w:tc>
        <w:tc>
          <w:tcPr>
            <w:tcW w:w="1584" w:type="dxa"/>
            <w:tcBorders>
              <w:top w:val="nil"/>
              <w:left w:val="nil"/>
              <w:bottom w:val="nil"/>
              <w:right w:val="nil"/>
            </w:tcBorders>
          </w:tcPr>
          <w:p w14:paraId="73BC730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23443F3" w14:textId="77777777" w:rsidTr="000842F8">
        <w:trPr>
          <w:jc w:val="center"/>
        </w:trPr>
        <w:tc>
          <w:tcPr>
            <w:tcW w:w="2955" w:type="dxa"/>
            <w:tcBorders>
              <w:top w:val="nil"/>
              <w:left w:val="nil"/>
              <w:bottom w:val="nil"/>
              <w:right w:val="nil"/>
            </w:tcBorders>
          </w:tcPr>
          <w:p w14:paraId="45B7649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2020.Time</w:t>
            </w:r>
          </w:p>
        </w:tc>
        <w:tc>
          <w:tcPr>
            <w:tcW w:w="1584" w:type="dxa"/>
            <w:tcBorders>
              <w:top w:val="nil"/>
              <w:left w:val="nil"/>
              <w:bottom w:val="nil"/>
              <w:right w:val="nil"/>
            </w:tcBorders>
          </w:tcPr>
          <w:p w14:paraId="279A7B7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C7EC40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-4.346***</w:t>
            </w:r>
          </w:p>
        </w:tc>
        <w:tc>
          <w:tcPr>
            <w:tcW w:w="1584" w:type="dxa"/>
            <w:tcBorders>
              <w:top w:val="nil"/>
              <w:left w:val="nil"/>
              <w:bottom w:val="nil"/>
              <w:right w:val="nil"/>
            </w:tcBorders>
          </w:tcPr>
          <w:p w14:paraId="5632B41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AEACF47" w14:textId="77777777" w:rsidTr="000842F8">
        <w:trPr>
          <w:jc w:val="center"/>
        </w:trPr>
        <w:tc>
          <w:tcPr>
            <w:tcW w:w="2955" w:type="dxa"/>
            <w:tcBorders>
              <w:top w:val="nil"/>
              <w:left w:val="nil"/>
              <w:bottom w:val="nil"/>
              <w:right w:val="nil"/>
            </w:tcBorders>
          </w:tcPr>
          <w:p w14:paraId="5A1FC0C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F347EA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BEC4C2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(0.939)</w:t>
            </w:r>
          </w:p>
        </w:tc>
        <w:tc>
          <w:tcPr>
            <w:tcW w:w="1584" w:type="dxa"/>
            <w:tcBorders>
              <w:top w:val="nil"/>
              <w:left w:val="nil"/>
              <w:bottom w:val="nil"/>
              <w:right w:val="nil"/>
            </w:tcBorders>
          </w:tcPr>
          <w:p w14:paraId="63331CF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07573B4" w14:textId="77777777" w:rsidTr="000842F8">
        <w:trPr>
          <w:jc w:val="center"/>
        </w:trPr>
        <w:tc>
          <w:tcPr>
            <w:tcW w:w="2955" w:type="dxa"/>
            <w:tcBorders>
              <w:top w:val="nil"/>
              <w:left w:val="nil"/>
              <w:bottom w:val="nil"/>
              <w:right w:val="nil"/>
            </w:tcBorders>
          </w:tcPr>
          <w:p w14:paraId="5D1E9C5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2021.Time</w:t>
            </w:r>
          </w:p>
        </w:tc>
        <w:tc>
          <w:tcPr>
            <w:tcW w:w="1584" w:type="dxa"/>
            <w:tcBorders>
              <w:top w:val="nil"/>
              <w:left w:val="nil"/>
              <w:bottom w:val="nil"/>
              <w:right w:val="nil"/>
            </w:tcBorders>
          </w:tcPr>
          <w:p w14:paraId="7A600B9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1A8BDB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2.766***</w:t>
            </w:r>
          </w:p>
        </w:tc>
        <w:tc>
          <w:tcPr>
            <w:tcW w:w="1584" w:type="dxa"/>
            <w:tcBorders>
              <w:top w:val="nil"/>
              <w:left w:val="nil"/>
              <w:bottom w:val="nil"/>
              <w:right w:val="nil"/>
            </w:tcBorders>
          </w:tcPr>
          <w:p w14:paraId="518257F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1ECCF41" w14:textId="77777777" w:rsidTr="000842F8">
        <w:trPr>
          <w:jc w:val="center"/>
        </w:trPr>
        <w:tc>
          <w:tcPr>
            <w:tcW w:w="2955" w:type="dxa"/>
            <w:tcBorders>
              <w:top w:val="nil"/>
              <w:left w:val="nil"/>
              <w:bottom w:val="nil"/>
              <w:right w:val="nil"/>
            </w:tcBorders>
          </w:tcPr>
          <w:p w14:paraId="04E4731F"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B211E9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0A0494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(0.901)</w:t>
            </w:r>
          </w:p>
        </w:tc>
        <w:tc>
          <w:tcPr>
            <w:tcW w:w="1584" w:type="dxa"/>
            <w:tcBorders>
              <w:top w:val="nil"/>
              <w:left w:val="nil"/>
              <w:bottom w:val="nil"/>
              <w:right w:val="nil"/>
            </w:tcBorders>
          </w:tcPr>
          <w:p w14:paraId="3027CCE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D5BB7C1" w14:textId="77777777" w:rsidTr="000842F8">
        <w:trPr>
          <w:jc w:val="center"/>
        </w:trPr>
        <w:tc>
          <w:tcPr>
            <w:tcW w:w="2955" w:type="dxa"/>
            <w:tcBorders>
              <w:top w:val="nil"/>
              <w:left w:val="nil"/>
              <w:bottom w:val="nil"/>
              <w:right w:val="nil"/>
            </w:tcBorders>
          </w:tcPr>
          <w:p w14:paraId="74D7A47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Constant</w:t>
            </w:r>
          </w:p>
        </w:tc>
        <w:tc>
          <w:tcPr>
            <w:tcW w:w="1584" w:type="dxa"/>
            <w:tcBorders>
              <w:top w:val="nil"/>
              <w:left w:val="nil"/>
              <w:bottom w:val="nil"/>
              <w:right w:val="nil"/>
            </w:tcBorders>
          </w:tcPr>
          <w:p w14:paraId="0FCD376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10.28***</w:t>
            </w:r>
          </w:p>
        </w:tc>
        <w:tc>
          <w:tcPr>
            <w:tcW w:w="1584" w:type="dxa"/>
            <w:tcBorders>
              <w:top w:val="nil"/>
              <w:left w:val="nil"/>
              <w:bottom w:val="nil"/>
              <w:right w:val="nil"/>
            </w:tcBorders>
          </w:tcPr>
          <w:p w14:paraId="4ED2866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6.758***</w:t>
            </w:r>
          </w:p>
        </w:tc>
        <w:tc>
          <w:tcPr>
            <w:tcW w:w="1584" w:type="dxa"/>
            <w:tcBorders>
              <w:top w:val="nil"/>
              <w:left w:val="nil"/>
              <w:bottom w:val="nil"/>
              <w:right w:val="nil"/>
            </w:tcBorders>
          </w:tcPr>
          <w:p w14:paraId="7D7A715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10.28***</w:t>
            </w:r>
          </w:p>
        </w:tc>
      </w:tr>
      <w:tr w:rsidR="00EC7C99" w:rsidRPr="0099423A" w14:paraId="3FCC510C" w14:textId="77777777" w:rsidTr="000842F8">
        <w:trPr>
          <w:jc w:val="center"/>
        </w:trPr>
        <w:tc>
          <w:tcPr>
            <w:tcW w:w="2955" w:type="dxa"/>
            <w:tcBorders>
              <w:top w:val="nil"/>
              <w:left w:val="nil"/>
              <w:bottom w:val="nil"/>
              <w:right w:val="nil"/>
            </w:tcBorders>
          </w:tcPr>
          <w:p w14:paraId="22A53F2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874A56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(1.073)</w:t>
            </w:r>
          </w:p>
        </w:tc>
        <w:tc>
          <w:tcPr>
            <w:tcW w:w="1584" w:type="dxa"/>
            <w:tcBorders>
              <w:top w:val="nil"/>
              <w:left w:val="nil"/>
              <w:bottom w:val="nil"/>
              <w:right w:val="nil"/>
            </w:tcBorders>
          </w:tcPr>
          <w:p w14:paraId="6DFAC31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(1.149)</w:t>
            </w:r>
          </w:p>
        </w:tc>
        <w:tc>
          <w:tcPr>
            <w:tcW w:w="1584" w:type="dxa"/>
            <w:tcBorders>
              <w:top w:val="nil"/>
              <w:left w:val="nil"/>
              <w:bottom w:val="nil"/>
              <w:right w:val="nil"/>
            </w:tcBorders>
          </w:tcPr>
          <w:p w14:paraId="481A9B8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(1.963)</w:t>
            </w:r>
          </w:p>
        </w:tc>
      </w:tr>
      <w:tr w:rsidR="00EC7C99" w:rsidRPr="0099423A" w14:paraId="3040C068" w14:textId="77777777" w:rsidTr="000842F8">
        <w:trPr>
          <w:jc w:val="center"/>
        </w:trPr>
        <w:tc>
          <w:tcPr>
            <w:tcW w:w="2955" w:type="dxa"/>
            <w:tcBorders>
              <w:top w:val="nil"/>
              <w:left w:val="nil"/>
              <w:bottom w:val="nil"/>
              <w:right w:val="nil"/>
            </w:tcBorders>
          </w:tcPr>
          <w:p w14:paraId="1C4E012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78E9C5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511974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EE4F2B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B6B2CBE" w14:textId="77777777" w:rsidTr="000842F8">
        <w:trPr>
          <w:jc w:val="center"/>
        </w:trPr>
        <w:tc>
          <w:tcPr>
            <w:tcW w:w="2955" w:type="dxa"/>
            <w:tcBorders>
              <w:top w:val="nil"/>
              <w:left w:val="nil"/>
              <w:bottom w:val="nil"/>
              <w:right w:val="nil"/>
            </w:tcBorders>
          </w:tcPr>
          <w:p w14:paraId="3F2232E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Observations</w:t>
            </w:r>
          </w:p>
        </w:tc>
        <w:tc>
          <w:tcPr>
            <w:tcW w:w="1584" w:type="dxa"/>
            <w:tcBorders>
              <w:top w:val="nil"/>
              <w:left w:val="nil"/>
              <w:bottom w:val="nil"/>
              <w:right w:val="nil"/>
            </w:tcBorders>
          </w:tcPr>
          <w:p w14:paraId="1E0832B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500</w:t>
            </w:r>
          </w:p>
        </w:tc>
        <w:tc>
          <w:tcPr>
            <w:tcW w:w="1584" w:type="dxa"/>
            <w:tcBorders>
              <w:top w:val="nil"/>
              <w:left w:val="nil"/>
              <w:bottom w:val="nil"/>
              <w:right w:val="nil"/>
            </w:tcBorders>
          </w:tcPr>
          <w:p w14:paraId="3B8F86E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500</w:t>
            </w:r>
          </w:p>
        </w:tc>
        <w:tc>
          <w:tcPr>
            <w:tcW w:w="1584" w:type="dxa"/>
            <w:tcBorders>
              <w:top w:val="nil"/>
              <w:left w:val="nil"/>
              <w:bottom w:val="nil"/>
              <w:right w:val="nil"/>
            </w:tcBorders>
          </w:tcPr>
          <w:p w14:paraId="0C372AA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500</w:t>
            </w:r>
          </w:p>
        </w:tc>
      </w:tr>
      <w:tr w:rsidR="00EC7C99" w:rsidRPr="0099423A" w14:paraId="21F2223C" w14:textId="77777777" w:rsidTr="000842F8">
        <w:trPr>
          <w:jc w:val="center"/>
        </w:trPr>
        <w:tc>
          <w:tcPr>
            <w:tcW w:w="2955" w:type="dxa"/>
            <w:tcBorders>
              <w:top w:val="nil"/>
              <w:left w:val="nil"/>
              <w:bottom w:val="nil"/>
              <w:right w:val="nil"/>
            </w:tcBorders>
          </w:tcPr>
          <w:p w14:paraId="19A04F1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R-squared</w:t>
            </w:r>
          </w:p>
        </w:tc>
        <w:tc>
          <w:tcPr>
            <w:tcW w:w="1584" w:type="dxa"/>
            <w:tcBorders>
              <w:top w:val="nil"/>
              <w:left w:val="nil"/>
              <w:bottom w:val="nil"/>
              <w:right w:val="nil"/>
            </w:tcBorders>
          </w:tcPr>
          <w:p w14:paraId="3606E59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0.176</w:t>
            </w:r>
          </w:p>
        </w:tc>
        <w:tc>
          <w:tcPr>
            <w:tcW w:w="1584" w:type="dxa"/>
            <w:tcBorders>
              <w:top w:val="nil"/>
              <w:left w:val="nil"/>
              <w:bottom w:val="nil"/>
              <w:right w:val="nil"/>
            </w:tcBorders>
          </w:tcPr>
          <w:p w14:paraId="41A1DF1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0.383</w:t>
            </w:r>
          </w:p>
        </w:tc>
        <w:tc>
          <w:tcPr>
            <w:tcW w:w="1584" w:type="dxa"/>
            <w:tcBorders>
              <w:top w:val="nil"/>
              <w:left w:val="nil"/>
              <w:bottom w:val="nil"/>
              <w:right w:val="nil"/>
            </w:tcBorders>
          </w:tcPr>
          <w:p w14:paraId="79F75E8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0.176</w:t>
            </w:r>
          </w:p>
        </w:tc>
      </w:tr>
      <w:tr w:rsidR="00EC7C99" w:rsidRPr="0099423A" w14:paraId="174F02B3" w14:textId="77777777" w:rsidTr="000842F8">
        <w:tblPrEx>
          <w:tblBorders>
            <w:bottom w:val="single" w:sz="6" w:space="0" w:color="auto"/>
          </w:tblBorders>
        </w:tblPrEx>
        <w:trPr>
          <w:jc w:val="center"/>
        </w:trPr>
        <w:tc>
          <w:tcPr>
            <w:tcW w:w="2955" w:type="dxa"/>
            <w:tcBorders>
              <w:top w:val="nil"/>
              <w:left w:val="nil"/>
              <w:bottom w:val="single" w:sz="6" w:space="0" w:color="auto"/>
              <w:right w:val="nil"/>
            </w:tcBorders>
          </w:tcPr>
          <w:p w14:paraId="61180C7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Number of countries</w:t>
            </w:r>
          </w:p>
        </w:tc>
        <w:tc>
          <w:tcPr>
            <w:tcW w:w="1584" w:type="dxa"/>
            <w:tcBorders>
              <w:top w:val="nil"/>
              <w:left w:val="nil"/>
              <w:bottom w:val="single" w:sz="6" w:space="0" w:color="auto"/>
              <w:right w:val="nil"/>
            </w:tcBorders>
          </w:tcPr>
          <w:p w14:paraId="72A34C0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25</w:t>
            </w:r>
          </w:p>
        </w:tc>
        <w:tc>
          <w:tcPr>
            <w:tcW w:w="1584" w:type="dxa"/>
            <w:tcBorders>
              <w:top w:val="nil"/>
              <w:left w:val="nil"/>
              <w:bottom w:val="single" w:sz="6" w:space="0" w:color="auto"/>
              <w:right w:val="nil"/>
            </w:tcBorders>
          </w:tcPr>
          <w:p w14:paraId="7DA8B31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25</w:t>
            </w:r>
          </w:p>
        </w:tc>
        <w:tc>
          <w:tcPr>
            <w:tcW w:w="1584" w:type="dxa"/>
            <w:tcBorders>
              <w:top w:val="nil"/>
              <w:left w:val="nil"/>
              <w:bottom w:val="single" w:sz="6" w:space="0" w:color="auto"/>
              <w:right w:val="nil"/>
            </w:tcBorders>
          </w:tcPr>
          <w:p w14:paraId="4BEB274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25</w:t>
            </w:r>
          </w:p>
        </w:tc>
      </w:tr>
    </w:tbl>
    <w:p w14:paraId="4D274513" w14:textId="77777777" w:rsidR="00EC7C99" w:rsidRPr="0099423A" w:rsidRDefault="00EC7C99" w:rsidP="00EC7C99">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Standard errors in parentheses</w:t>
      </w:r>
    </w:p>
    <w:p w14:paraId="7691BEA5" w14:textId="77777777" w:rsidR="00EC7C99" w:rsidRPr="0099423A" w:rsidRDefault="00EC7C99" w:rsidP="00EC7C99">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 p&lt;0.01, ** p&lt;0.05, * p&lt;0.1</w:t>
      </w:r>
    </w:p>
    <w:p w14:paraId="504BAA7D"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p w14:paraId="01D862A4"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p w14:paraId="654CF043" w14:textId="77777777" w:rsidR="00EC7C99" w:rsidRDefault="00EC7C99" w:rsidP="00EC7C99">
      <w:pPr>
        <w:widowControl w:val="0"/>
        <w:autoSpaceDE w:val="0"/>
        <w:autoSpaceDN w:val="0"/>
        <w:adjustRightInd w:val="0"/>
        <w:spacing w:after="0" w:line="240" w:lineRule="auto"/>
        <w:rPr>
          <w:rFonts w:ascii="Times New Roman" w:hAnsi="Times New Roman"/>
          <w:b/>
          <w:bCs/>
          <w:sz w:val="24"/>
          <w:szCs w:val="24"/>
        </w:rPr>
      </w:pPr>
      <w:r w:rsidRPr="0099423A">
        <w:rPr>
          <w:rFonts w:ascii="Times New Roman" w:hAnsi="Times New Roman"/>
          <w:b/>
          <w:bCs/>
          <w:sz w:val="24"/>
          <w:szCs w:val="24"/>
        </w:rPr>
        <w:t xml:space="preserve">Figure </w:t>
      </w:r>
      <w:r>
        <w:rPr>
          <w:rFonts w:ascii="Times New Roman" w:hAnsi="Times New Roman"/>
          <w:b/>
          <w:bCs/>
          <w:sz w:val="24"/>
          <w:szCs w:val="24"/>
        </w:rPr>
        <w:t>7</w:t>
      </w:r>
      <w:r w:rsidRPr="0099423A">
        <w:rPr>
          <w:rFonts w:ascii="Times New Roman" w:hAnsi="Times New Roman"/>
          <w:b/>
          <w:bCs/>
          <w:sz w:val="24"/>
          <w:szCs w:val="24"/>
        </w:rPr>
        <w:t>: Hausman (1978) specification test (Developed)</w:t>
      </w:r>
    </w:p>
    <w:p w14:paraId="53AA2D82" w14:textId="77777777" w:rsidR="00EC7C99" w:rsidRPr="0099423A" w:rsidRDefault="00EC7C99" w:rsidP="00EC7C99">
      <w:pPr>
        <w:widowControl w:val="0"/>
        <w:autoSpaceDE w:val="0"/>
        <w:autoSpaceDN w:val="0"/>
        <w:adjustRightInd w:val="0"/>
        <w:spacing w:after="0" w:line="240" w:lineRule="auto"/>
        <w:rPr>
          <w:rFonts w:ascii="Times New Roman" w:hAnsi="Times New Roman"/>
          <w:sz w:val="24"/>
          <w:szCs w:val="24"/>
        </w:rPr>
      </w:pPr>
    </w:p>
    <w:tbl>
      <w:tblPr>
        <w:tblW w:w="0" w:type="auto"/>
        <w:jc w:val="center"/>
        <w:tblLayout w:type="fixed"/>
        <w:tblLook w:val="0000" w:firstRow="0" w:lastRow="0" w:firstColumn="0" w:lastColumn="0" w:noHBand="0" w:noVBand="0"/>
      </w:tblPr>
      <w:tblGrid>
        <w:gridCol w:w="2418"/>
        <w:gridCol w:w="1220"/>
      </w:tblGrid>
      <w:tr w:rsidR="00EC7C99" w:rsidRPr="0099423A" w14:paraId="3B607178" w14:textId="77777777" w:rsidTr="000842F8">
        <w:trPr>
          <w:jc w:val="center"/>
        </w:trPr>
        <w:tc>
          <w:tcPr>
            <w:tcW w:w="2418" w:type="dxa"/>
            <w:tcBorders>
              <w:top w:val="single" w:sz="4" w:space="0" w:color="auto"/>
              <w:left w:val="nil"/>
              <w:bottom w:val="single" w:sz="10" w:space="0" w:color="auto"/>
              <w:right w:val="single" w:sz="12" w:space="0" w:color="auto"/>
            </w:tcBorders>
          </w:tcPr>
          <w:p w14:paraId="42A0A5AC" w14:textId="77777777" w:rsidR="00EC7C99" w:rsidRPr="0099423A" w:rsidRDefault="00EC7C99" w:rsidP="000842F8">
            <w:pPr>
              <w:widowControl w:val="0"/>
              <w:autoSpaceDE w:val="0"/>
              <w:autoSpaceDN w:val="0"/>
              <w:adjustRightInd w:val="0"/>
              <w:spacing w:after="0" w:line="240" w:lineRule="auto"/>
              <w:jc w:val="right"/>
              <w:rPr>
                <w:rFonts w:ascii="Times New Roman" w:hAnsi="Times New Roman"/>
                <w:sz w:val="24"/>
                <w:szCs w:val="24"/>
              </w:rPr>
            </w:pPr>
            <w:r w:rsidRPr="0099423A">
              <w:rPr>
                <w:rFonts w:ascii="Times New Roman" w:hAnsi="Times New Roman"/>
                <w:sz w:val="24"/>
                <w:szCs w:val="24"/>
              </w:rPr>
              <w:t xml:space="preserve">  </w:t>
            </w:r>
          </w:p>
        </w:tc>
        <w:tc>
          <w:tcPr>
            <w:tcW w:w="1220" w:type="dxa"/>
            <w:tcBorders>
              <w:top w:val="single" w:sz="4" w:space="0" w:color="auto"/>
              <w:left w:val="single" w:sz="12" w:space="0" w:color="auto"/>
              <w:bottom w:val="single" w:sz="10" w:space="0" w:color="auto"/>
              <w:right w:val="nil"/>
            </w:tcBorders>
          </w:tcPr>
          <w:p w14:paraId="2800A255"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Coef.</w:t>
            </w:r>
          </w:p>
        </w:tc>
      </w:tr>
      <w:tr w:rsidR="00EC7C99" w:rsidRPr="0099423A" w14:paraId="7FC2514B" w14:textId="77777777" w:rsidTr="000842F8">
        <w:trPr>
          <w:jc w:val="center"/>
        </w:trPr>
        <w:tc>
          <w:tcPr>
            <w:tcW w:w="2418" w:type="dxa"/>
            <w:tcBorders>
              <w:top w:val="nil"/>
              <w:left w:val="nil"/>
              <w:bottom w:val="nil"/>
              <w:right w:val="single" w:sz="12" w:space="0" w:color="auto"/>
            </w:tcBorders>
          </w:tcPr>
          <w:p w14:paraId="7DEDD33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 xml:space="preserve"> Chi-square test value</w:t>
            </w:r>
          </w:p>
        </w:tc>
        <w:tc>
          <w:tcPr>
            <w:tcW w:w="1220" w:type="dxa"/>
            <w:tcBorders>
              <w:top w:val="nil"/>
              <w:left w:val="single" w:sz="12" w:space="0" w:color="auto"/>
              <w:bottom w:val="nil"/>
              <w:right w:val="nil"/>
            </w:tcBorders>
          </w:tcPr>
          <w:p w14:paraId="27CD084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56.748</w:t>
            </w:r>
          </w:p>
        </w:tc>
      </w:tr>
      <w:tr w:rsidR="00EC7C99" w:rsidRPr="0099423A" w14:paraId="558D1BB4" w14:textId="77777777" w:rsidTr="000842F8">
        <w:trPr>
          <w:jc w:val="center"/>
        </w:trPr>
        <w:tc>
          <w:tcPr>
            <w:tcW w:w="2418" w:type="dxa"/>
            <w:tcBorders>
              <w:top w:val="nil"/>
              <w:left w:val="nil"/>
              <w:bottom w:val="single" w:sz="6" w:space="0" w:color="auto"/>
              <w:right w:val="single" w:sz="12" w:space="0" w:color="auto"/>
            </w:tcBorders>
          </w:tcPr>
          <w:p w14:paraId="5CB5A67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 xml:space="preserve"> P-value</w:t>
            </w:r>
          </w:p>
        </w:tc>
        <w:tc>
          <w:tcPr>
            <w:tcW w:w="1220" w:type="dxa"/>
            <w:tcBorders>
              <w:top w:val="nil"/>
              <w:left w:val="single" w:sz="12" w:space="0" w:color="auto"/>
              <w:bottom w:val="single" w:sz="6" w:space="0" w:color="auto"/>
              <w:right w:val="nil"/>
            </w:tcBorders>
          </w:tcPr>
          <w:p w14:paraId="3FC0767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w:t>
            </w:r>
          </w:p>
        </w:tc>
      </w:tr>
    </w:tbl>
    <w:p w14:paraId="216CA0E2" w14:textId="77777777" w:rsidR="00EC7C99" w:rsidRPr="0099423A" w:rsidRDefault="00EC7C99" w:rsidP="00EC7C99">
      <w:pPr>
        <w:rPr>
          <w:rFonts w:ascii="Times New Roman" w:hAnsi="Times New Roman"/>
          <w:sz w:val="24"/>
          <w:szCs w:val="24"/>
        </w:rPr>
      </w:pPr>
    </w:p>
    <w:p w14:paraId="5F64C56F"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Hausman Hypothesis</w:t>
      </w:r>
      <w:r>
        <w:rPr>
          <w:rFonts w:ascii="Times New Roman" w:hAnsi="Times New Roman"/>
          <w:sz w:val="24"/>
          <w:szCs w:val="24"/>
        </w:rPr>
        <w:t>:</w:t>
      </w:r>
    </w:p>
    <w:p w14:paraId="37F70A2B" w14:textId="77777777" w:rsidR="00EC7C99" w:rsidRPr="0099423A"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o</w:t>
      </w:r>
      <w:r w:rsidRPr="0099423A">
        <w:rPr>
          <w:rFonts w:ascii="Times New Roman" w:hAnsi="Times New Roman"/>
          <w:sz w:val="24"/>
          <w:szCs w:val="24"/>
        </w:rPr>
        <w:t>: No Differences in coefficients</w:t>
      </w:r>
    </w:p>
    <w:p w14:paraId="1B4DDB1B"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1</w:t>
      </w:r>
      <w:r w:rsidRPr="0099423A">
        <w:rPr>
          <w:rFonts w:ascii="Times New Roman" w:hAnsi="Times New Roman"/>
          <w:sz w:val="24"/>
          <w:szCs w:val="24"/>
        </w:rPr>
        <w:t>: Significant Differences in coefficients</w:t>
      </w:r>
    </w:p>
    <w:p w14:paraId="14DB593A" w14:textId="77777777" w:rsidR="00EC7C99" w:rsidRDefault="00EC7C99" w:rsidP="00EC7C99">
      <w:pPr>
        <w:rPr>
          <w:rFonts w:ascii="Times New Roman" w:hAnsi="Times New Roman"/>
          <w:sz w:val="24"/>
          <w:szCs w:val="24"/>
        </w:rPr>
      </w:pPr>
    </w:p>
    <w:p w14:paraId="3DFAC54F"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Figure 6 shows the results of the Hausman Test for overall regression. It is evident from the results, with P-value being equal to zero we ca say that we have evidence to reject H0 and that Fixed Effect model can be used. Results for Fixed Effects model for overall regression can be seen in table 6 column 1. Time Fixed effects results are in column 2 and fixed effect robust results are in column 3.</w:t>
      </w:r>
    </w:p>
    <w:p w14:paraId="58704D3A"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In column 1 significant relation between inflation and GDP Growth can be observed. It is significant at 1% significant level with a positive relation (</w:t>
      </w:r>
      <w:proofErr w:type="spellStart"/>
      <w:r w:rsidRPr="0099423A">
        <w:rPr>
          <w:rFonts w:ascii="Times New Roman" w:hAnsi="Times New Roman"/>
          <w:sz w:val="24"/>
          <w:szCs w:val="24"/>
        </w:rPr>
        <w:t>Balami</w:t>
      </w:r>
      <w:proofErr w:type="spellEnd"/>
      <w:r w:rsidRPr="0099423A">
        <w:rPr>
          <w:rFonts w:ascii="Times New Roman" w:hAnsi="Times New Roman"/>
          <w:sz w:val="24"/>
          <w:szCs w:val="24"/>
        </w:rPr>
        <w:t>, 2006). As Inflation (GDP Deflator) increases by 1% GDP Growth rate increases by 0.0815%, everything else held constant (Ceteris Paribus-CP).</w:t>
      </w:r>
    </w:p>
    <w:p w14:paraId="674F88A1"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lastRenderedPageBreak/>
        <w:t xml:space="preserve">In column 1 it is be seen that a significant relation exists between unemployment and GDP Growth. It is significant at 5% significant level with a negative relation (ILO, 2009). As Unemployment increases by 1% GDP Growth rate decreases by 0.212%, Ceteris Paribus. </w:t>
      </w:r>
    </w:p>
    <w:p w14:paraId="71396B2B"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In column 1, Money supply and Interest are the only other variables found to be significant at 5% and the later at 5% significance level. Money supply depicts a negative relationship with GDP growth. As Money supply (% of GDP) increases by 1% GDP Growth falls by -0.0632%, Ceteris Paribus. Interest Rate also has a negative relation with GDP Growth. As Interest Rates increase by 1% GDP Growth falls by 0.0720%, Ceteris Paribus.</w:t>
      </w:r>
    </w:p>
    <w:p w14:paraId="42D132ED"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Results in column 1 also indicate that savings rate have a negative relation with GDP growth. As Savings (% of GDP) increases by 1% GDP Growth falls by 1.4e-11%, Ceteris Paribus. The size of impact on GDP is very small as represented by a small coefficient.  Investment can be seen to have a positive relation with GDP Growth. As investment (GFCF as a % of GDP) increases by 1% GDP Growth rate increases by 1.7e-11%, everything else held constant. The size of impact on GDP is very small as represented by a small coefficient. Exchange rate also shares a negative relation with GDP Growth. As Exchange Rate depreciates by $1 GDP Growth falls by 0.0206%, Ceteris Paribus. It should be noted that Savings Rate, Investment and Exchange rate are found to be insignificant in this particular regression.</w:t>
      </w:r>
    </w:p>
    <w:p w14:paraId="6E9B93EC" w14:textId="77777777" w:rsidR="00EC7C99"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Column 2 shows regression with time fixed effects. From the table it is evident that the years 2003 to 2007 and years from 2009 to 11 and 2020,2021 where significant rest were found to be insignificant. The coefficients follow no pattern and have increased and decreased over the years. Time fixed effects were found to be significant.</w:t>
      </w:r>
    </w:p>
    <w:p w14:paraId="6186BF2A" w14:textId="77777777" w:rsidR="00EC7C99" w:rsidRDefault="00EC7C99" w:rsidP="00EC7C99">
      <w:pPr>
        <w:spacing w:line="360" w:lineRule="auto"/>
        <w:jc w:val="both"/>
        <w:rPr>
          <w:rFonts w:ascii="Times New Roman" w:hAnsi="Times New Roman"/>
          <w:b/>
          <w:bCs/>
          <w:sz w:val="24"/>
          <w:szCs w:val="24"/>
        </w:rPr>
      </w:pPr>
    </w:p>
    <w:p w14:paraId="0960A6F9" w14:textId="77777777" w:rsidR="00EC7C99" w:rsidRDefault="00EC7C99" w:rsidP="00EC7C99">
      <w:pPr>
        <w:spacing w:line="360" w:lineRule="auto"/>
        <w:jc w:val="both"/>
        <w:rPr>
          <w:rFonts w:ascii="Times New Roman" w:hAnsi="Times New Roman"/>
          <w:b/>
          <w:bCs/>
          <w:sz w:val="24"/>
          <w:szCs w:val="24"/>
        </w:rPr>
      </w:pPr>
    </w:p>
    <w:p w14:paraId="5BF24378" w14:textId="77777777" w:rsidR="00EC7C99" w:rsidRDefault="00EC7C99" w:rsidP="00EC7C99">
      <w:pPr>
        <w:spacing w:line="360" w:lineRule="auto"/>
        <w:jc w:val="both"/>
        <w:rPr>
          <w:rFonts w:ascii="Times New Roman" w:hAnsi="Times New Roman"/>
          <w:b/>
          <w:bCs/>
          <w:sz w:val="24"/>
          <w:szCs w:val="24"/>
        </w:rPr>
      </w:pPr>
    </w:p>
    <w:p w14:paraId="53C848DA" w14:textId="08722A4F" w:rsidR="00EC7C99" w:rsidRDefault="00EC7C99" w:rsidP="00EC7C99">
      <w:pPr>
        <w:spacing w:line="360" w:lineRule="auto"/>
        <w:jc w:val="both"/>
        <w:rPr>
          <w:rFonts w:ascii="Times New Roman" w:hAnsi="Times New Roman"/>
          <w:b/>
          <w:bCs/>
          <w:sz w:val="24"/>
          <w:szCs w:val="24"/>
        </w:rPr>
      </w:pPr>
    </w:p>
    <w:p w14:paraId="1ECDCC7A" w14:textId="77777777" w:rsidR="0047505E" w:rsidRDefault="0047505E" w:rsidP="00EC7C99">
      <w:pPr>
        <w:spacing w:line="360" w:lineRule="auto"/>
        <w:jc w:val="both"/>
        <w:rPr>
          <w:rFonts w:ascii="Times New Roman" w:hAnsi="Times New Roman"/>
          <w:b/>
          <w:bCs/>
          <w:sz w:val="24"/>
          <w:szCs w:val="24"/>
        </w:rPr>
      </w:pPr>
    </w:p>
    <w:p w14:paraId="459FB4C0" w14:textId="77777777" w:rsidR="00EC7C99" w:rsidRDefault="00EC7C99" w:rsidP="00EC7C99">
      <w:pPr>
        <w:spacing w:line="360" w:lineRule="auto"/>
        <w:jc w:val="both"/>
        <w:rPr>
          <w:rFonts w:ascii="Times New Roman" w:hAnsi="Times New Roman"/>
          <w:b/>
          <w:bCs/>
          <w:sz w:val="24"/>
          <w:szCs w:val="24"/>
        </w:rPr>
      </w:pPr>
    </w:p>
    <w:p w14:paraId="1AE616A0" w14:textId="77777777" w:rsidR="00EC7C99" w:rsidRDefault="00EC7C99" w:rsidP="00EC7C99">
      <w:pPr>
        <w:spacing w:line="360" w:lineRule="auto"/>
        <w:jc w:val="both"/>
        <w:rPr>
          <w:rFonts w:ascii="Times New Roman" w:hAnsi="Times New Roman"/>
          <w:b/>
          <w:bCs/>
          <w:sz w:val="24"/>
          <w:szCs w:val="24"/>
        </w:rPr>
      </w:pPr>
      <w:r w:rsidRPr="00572430">
        <w:rPr>
          <w:rFonts w:ascii="Times New Roman" w:hAnsi="Times New Roman"/>
          <w:b/>
          <w:bCs/>
          <w:sz w:val="24"/>
          <w:szCs w:val="24"/>
        </w:rPr>
        <w:lastRenderedPageBreak/>
        <w:t xml:space="preserve">Figure </w:t>
      </w:r>
      <w:r>
        <w:rPr>
          <w:rFonts w:ascii="Times New Roman" w:hAnsi="Times New Roman"/>
          <w:b/>
          <w:bCs/>
          <w:sz w:val="24"/>
          <w:szCs w:val="24"/>
        </w:rPr>
        <w:t>8</w:t>
      </w:r>
      <w:r w:rsidRPr="00572430">
        <w:rPr>
          <w:rFonts w:ascii="Times New Roman" w:hAnsi="Times New Roman"/>
          <w:b/>
          <w:bCs/>
          <w:sz w:val="24"/>
          <w:szCs w:val="24"/>
        </w:rPr>
        <w:t>: Time Fixed Effect (</w:t>
      </w:r>
      <w:r>
        <w:rPr>
          <w:rFonts w:ascii="Times New Roman" w:hAnsi="Times New Roman"/>
          <w:b/>
          <w:bCs/>
          <w:sz w:val="24"/>
          <w:szCs w:val="24"/>
        </w:rPr>
        <w:t>Developed</w:t>
      </w:r>
      <w:r w:rsidRPr="00572430">
        <w:rPr>
          <w:rFonts w:ascii="Times New Roman" w:hAnsi="Times New Roman"/>
          <w:b/>
          <w:bCs/>
          <w:sz w:val="24"/>
          <w:szCs w:val="24"/>
        </w:rPr>
        <w:t>)</w:t>
      </w:r>
    </w:p>
    <w:tbl>
      <w:tblPr>
        <w:tblW w:w="3100" w:type="dxa"/>
        <w:jc w:val="center"/>
        <w:tblLook w:val="04A0" w:firstRow="1" w:lastRow="0" w:firstColumn="1" w:lastColumn="0" w:noHBand="0" w:noVBand="1"/>
      </w:tblPr>
      <w:tblGrid>
        <w:gridCol w:w="3100"/>
      </w:tblGrid>
      <w:tr w:rsidR="00EC7C99" w:rsidRPr="004F7EBE" w14:paraId="4F99E9A9" w14:textId="77777777" w:rsidTr="000842F8">
        <w:trPr>
          <w:trHeight w:val="324"/>
          <w:jc w:val="center"/>
        </w:trPr>
        <w:tc>
          <w:tcPr>
            <w:tcW w:w="310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07FEA8AF" w14:textId="77777777" w:rsidR="00EC7C99" w:rsidRPr="004F7EBE" w:rsidRDefault="00EC7C99" w:rsidP="000842F8">
            <w:pPr>
              <w:spacing w:after="0" w:line="240" w:lineRule="auto"/>
              <w:jc w:val="center"/>
              <w:rPr>
                <w:rFonts w:ascii="Times New Roman" w:eastAsia="Times New Roman" w:hAnsi="Times New Roman"/>
                <w:b/>
                <w:bCs/>
                <w:color w:val="000000"/>
                <w:sz w:val="24"/>
                <w:szCs w:val="24"/>
              </w:rPr>
            </w:pPr>
            <w:r w:rsidRPr="004F7EBE">
              <w:rPr>
                <w:rFonts w:ascii="Times New Roman" w:eastAsia="Times New Roman" w:hAnsi="Times New Roman"/>
                <w:b/>
                <w:bCs/>
                <w:color w:val="000000"/>
                <w:sz w:val="24"/>
                <w:szCs w:val="24"/>
              </w:rPr>
              <w:t>Time Fixed Effect Developed</w:t>
            </w:r>
          </w:p>
        </w:tc>
      </w:tr>
      <w:tr w:rsidR="00EC7C99" w:rsidRPr="004F7EBE" w14:paraId="1B84ADB4" w14:textId="77777777" w:rsidTr="000842F8">
        <w:trPr>
          <w:trHeight w:val="300"/>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EA5D90D"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w:t>
            </w:r>
            <w:proofErr w:type="gramStart"/>
            <w:r w:rsidRPr="004F7EBE">
              <w:rPr>
                <w:rFonts w:ascii="Times New Roman" w:eastAsia="Times New Roman" w:hAnsi="Times New Roman"/>
                <w:color w:val="000000"/>
                <w:sz w:val="20"/>
                <w:szCs w:val="20"/>
              </w:rPr>
              <w:t>( 1</w:t>
            </w:r>
            <w:proofErr w:type="gramEnd"/>
            <w:r w:rsidRPr="004F7EBE">
              <w:rPr>
                <w:rFonts w:ascii="Times New Roman" w:eastAsia="Times New Roman" w:hAnsi="Times New Roman"/>
                <w:color w:val="000000"/>
                <w:sz w:val="20"/>
                <w:szCs w:val="20"/>
              </w:rPr>
              <w:t>)  2003.Time = 0</w:t>
            </w:r>
          </w:p>
        </w:tc>
      </w:tr>
      <w:tr w:rsidR="00EC7C99" w:rsidRPr="004F7EBE" w14:paraId="7F3DB938"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C088E08"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w:t>
            </w:r>
            <w:proofErr w:type="gramStart"/>
            <w:r w:rsidRPr="004F7EBE">
              <w:rPr>
                <w:rFonts w:ascii="Times New Roman" w:eastAsia="Times New Roman" w:hAnsi="Times New Roman"/>
                <w:color w:val="000000"/>
                <w:sz w:val="20"/>
                <w:szCs w:val="20"/>
              </w:rPr>
              <w:t>( 2</w:t>
            </w:r>
            <w:proofErr w:type="gramEnd"/>
            <w:r w:rsidRPr="004F7EBE">
              <w:rPr>
                <w:rFonts w:ascii="Times New Roman" w:eastAsia="Times New Roman" w:hAnsi="Times New Roman"/>
                <w:color w:val="000000"/>
                <w:sz w:val="20"/>
                <w:szCs w:val="20"/>
              </w:rPr>
              <w:t>)  2004.Time = 0</w:t>
            </w:r>
          </w:p>
        </w:tc>
      </w:tr>
      <w:tr w:rsidR="00EC7C99" w:rsidRPr="004F7EBE" w14:paraId="20656F31"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DF7A442"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w:t>
            </w:r>
            <w:proofErr w:type="gramStart"/>
            <w:r w:rsidRPr="004F7EBE">
              <w:rPr>
                <w:rFonts w:ascii="Times New Roman" w:eastAsia="Times New Roman" w:hAnsi="Times New Roman"/>
                <w:color w:val="000000"/>
                <w:sz w:val="20"/>
                <w:szCs w:val="20"/>
              </w:rPr>
              <w:t>( 3</w:t>
            </w:r>
            <w:proofErr w:type="gramEnd"/>
            <w:r w:rsidRPr="004F7EBE">
              <w:rPr>
                <w:rFonts w:ascii="Times New Roman" w:eastAsia="Times New Roman" w:hAnsi="Times New Roman"/>
                <w:color w:val="000000"/>
                <w:sz w:val="20"/>
                <w:szCs w:val="20"/>
              </w:rPr>
              <w:t>)  2005.Time = 0</w:t>
            </w:r>
          </w:p>
        </w:tc>
      </w:tr>
      <w:tr w:rsidR="00EC7C99" w:rsidRPr="004F7EBE" w14:paraId="0E8D1BFC"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E675DF9"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w:t>
            </w:r>
            <w:proofErr w:type="gramStart"/>
            <w:r w:rsidRPr="004F7EBE">
              <w:rPr>
                <w:rFonts w:ascii="Times New Roman" w:eastAsia="Times New Roman" w:hAnsi="Times New Roman"/>
                <w:color w:val="000000"/>
                <w:sz w:val="20"/>
                <w:szCs w:val="20"/>
              </w:rPr>
              <w:t>( 4</w:t>
            </w:r>
            <w:proofErr w:type="gramEnd"/>
            <w:r w:rsidRPr="004F7EBE">
              <w:rPr>
                <w:rFonts w:ascii="Times New Roman" w:eastAsia="Times New Roman" w:hAnsi="Times New Roman"/>
                <w:color w:val="000000"/>
                <w:sz w:val="20"/>
                <w:szCs w:val="20"/>
              </w:rPr>
              <w:t>)  2006.Time = 0</w:t>
            </w:r>
          </w:p>
        </w:tc>
      </w:tr>
      <w:tr w:rsidR="00EC7C99" w:rsidRPr="004F7EBE" w14:paraId="3B3309EB"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6775635"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w:t>
            </w:r>
            <w:proofErr w:type="gramStart"/>
            <w:r w:rsidRPr="004F7EBE">
              <w:rPr>
                <w:rFonts w:ascii="Times New Roman" w:eastAsia="Times New Roman" w:hAnsi="Times New Roman"/>
                <w:color w:val="000000"/>
                <w:sz w:val="20"/>
                <w:szCs w:val="20"/>
              </w:rPr>
              <w:t>( 5</w:t>
            </w:r>
            <w:proofErr w:type="gramEnd"/>
            <w:r w:rsidRPr="004F7EBE">
              <w:rPr>
                <w:rFonts w:ascii="Times New Roman" w:eastAsia="Times New Roman" w:hAnsi="Times New Roman"/>
                <w:color w:val="000000"/>
                <w:sz w:val="20"/>
                <w:szCs w:val="20"/>
              </w:rPr>
              <w:t>)  2007.Time = 0</w:t>
            </w:r>
          </w:p>
        </w:tc>
      </w:tr>
      <w:tr w:rsidR="00EC7C99" w:rsidRPr="004F7EBE" w14:paraId="7C8BF583"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30104DF8"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w:t>
            </w:r>
            <w:proofErr w:type="gramStart"/>
            <w:r w:rsidRPr="004F7EBE">
              <w:rPr>
                <w:rFonts w:ascii="Times New Roman" w:eastAsia="Times New Roman" w:hAnsi="Times New Roman"/>
                <w:color w:val="000000"/>
                <w:sz w:val="20"/>
                <w:szCs w:val="20"/>
              </w:rPr>
              <w:t>( 6</w:t>
            </w:r>
            <w:proofErr w:type="gramEnd"/>
            <w:r w:rsidRPr="004F7EBE">
              <w:rPr>
                <w:rFonts w:ascii="Times New Roman" w:eastAsia="Times New Roman" w:hAnsi="Times New Roman"/>
                <w:color w:val="000000"/>
                <w:sz w:val="20"/>
                <w:szCs w:val="20"/>
              </w:rPr>
              <w:t>)  2008.Time = 0</w:t>
            </w:r>
          </w:p>
        </w:tc>
      </w:tr>
      <w:tr w:rsidR="00EC7C99" w:rsidRPr="004F7EBE" w14:paraId="3590A46D"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0569B4D"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w:t>
            </w:r>
            <w:proofErr w:type="gramStart"/>
            <w:r w:rsidRPr="004F7EBE">
              <w:rPr>
                <w:rFonts w:ascii="Times New Roman" w:eastAsia="Times New Roman" w:hAnsi="Times New Roman"/>
                <w:color w:val="000000"/>
                <w:sz w:val="20"/>
                <w:szCs w:val="20"/>
              </w:rPr>
              <w:t>( 7</w:t>
            </w:r>
            <w:proofErr w:type="gramEnd"/>
            <w:r w:rsidRPr="004F7EBE">
              <w:rPr>
                <w:rFonts w:ascii="Times New Roman" w:eastAsia="Times New Roman" w:hAnsi="Times New Roman"/>
                <w:color w:val="000000"/>
                <w:sz w:val="20"/>
                <w:szCs w:val="20"/>
              </w:rPr>
              <w:t>)  2009.Time = 0</w:t>
            </w:r>
          </w:p>
        </w:tc>
      </w:tr>
      <w:tr w:rsidR="00EC7C99" w:rsidRPr="004F7EBE" w14:paraId="7CD5172D"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0900C012"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w:t>
            </w:r>
            <w:proofErr w:type="gramStart"/>
            <w:r w:rsidRPr="004F7EBE">
              <w:rPr>
                <w:rFonts w:ascii="Times New Roman" w:eastAsia="Times New Roman" w:hAnsi="Times New Roman"/>
                <w:color w:val="000000"/>
                <w:sz w:val="20"/>
                <w:szCs w:val="20"/>
              </w:rPr>
              <w:t>( 8</w:t>
            </w:r>
            <w:proofErr w:type="gramEnd"/>
            <w:r w:rsidRPr="004F7EBE">
              <w:rPr>
                <w:rFonts w:ascii="Times New Roman" w:eastAsia="Times New Roman" w:hAnsi="Times New Roman"/>
                <w:color w:val="000000"/>
                <w:sz w:val="20"/>
                <w:szCs w:val="20"/>
              </w:rPr>
              <w:t>)  2010.Time = 0</w:t>
            </w:r>
          </w:p>
        </w:tc>
      </w:tr>
      <w:tr w:rsidR="00EC7C99" w:rsidRPr="004F7EBE" w14:paraId="5CC673A9"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5E712BC"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w:t>
            </w:r>
            <w:proofErr w:type="gramStart"/>
            <w:r w:rsidRPr="004F7EBE">
              <w:rPr>
                <w:rFonts w:ascii="Times New Roman" w:eastAsia="Times New Roman" w:hAnsi="Times New Roman"/>
                <w:color w:val="000000"/>
                <w:sz w:val="20"/>
                <w:szCs w:val="20"/>
              </w:rPr>
              <w:t>( 9</w:t>
            </w:r>
            <w:proofErr w:type="gramEnd"/>
            <w:r w:rsidRPr="004F7EBE">
              <w:rPr>
                <w:rFonts w:ascii="Times New Roman" w:eastAsia="Times New Roman" w:hAnsi="Times New Roman"/>
                <w:color w:val="000000"/>
                <w:sz w:val="20"/>
                <w:szCs w:val="20"/>
              </w:rPr>
              <w:t>)  2011.Time = 0</w:t>
            </w:r>
          </w:p>
        </w:tc>
      </w:tr>
      <w:tr w:rsidR="00EC7C99" w:rsidRPr="004F7EBE" w14:paraId="4EBD60E7"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4501188"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(10)  2012.Time = 0</w:t>
            </w:r>
          </w:p>
        </w:tc>
      </w:tr>
      <w:tr w:rsidR="00EC7C99" w:rsidRPr="004F7EBE" w14:paraId="498E600E"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23B573B"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(11)  2013.Time = 0</w:t>
            </w:r>
          </w:p>
        </w:tc>
      </w:tr>
      <w:tr w:rsidR="00EC7C99" w:rsidRPr="004F7EBE" w14:paraId="23B550F9"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607C8F5"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(12)  2014.Time = 0</w:t>
            </w:r>
          </w:p>
        </w:tc>
      </w:tr>
      <w:tr w:rsidR="00EC7C99" w:rsidRPr="004F7EBE" w14:paraId="7FD1B721"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7DF01E92"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(13)  2015.Time = 0</w:t>
            </w:r>
          </w:p>
        </w:tc>
      </w:tr>
      <w:tr w:rsidR="00EC7C99" w:rsidRPr="004F7EBE" w14:paraId="51C1D423"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B6B6300"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(14)  2016.Time = 0</w:t>
            </w:r>
          </w:p>
        </w:tc>
      </w:tr>
      <w:tr w:rsidR="00EC7C99" w:rsidRPr="004F7EBE" w14:paraId="15B373E0"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3F41417"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(15)  2017.Time = 0</w:t>
            </w:r>
          </w:p>
        </w:tc>
      </w:tr>
      <w:tr w:rsidR="00EC7C99" w:rsidRPr="004F7EBE" w14:paraId="2C9B5376"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207110B9"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(16)  2018.Time = 0</w:t>
            </w:r>
          </w:p>
        </w:tc>
      </w:tr>
      <w:tr w:rsidR="00EC7C99" w:rsidRPr="004F7EBE" w14:paraId="1CB3240A"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DDDAFEE"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(17)  2019.Time = 0</w:t>
            </w:r>
          </w:p>
        </w:tc>
      </w:tr>
      <w:tr w:rsidR="00EC7C99" w:rsidRPr="004F7EBE" w14:paraId="34DB02BF"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1F7A60A9"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(18)  2020.Time = 0</w:t>
            </w:r>
          </w:p>
        </w:tc>
      </w:tr>
      <w:tr w:rsidR="00EC7C99" w:rsidRPr="004F7EBE" w14:paraId="4BD9544A"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51051A93"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 xml:space="preserve"> (19)  2021.Time = 0</w:t>
            </w:r>
          </w:p>
        </w:tc>
      </w:tr>
      <w:tr w:rsidR="00EC7C99" w:rsidRPr="004F7EBE" w14:paraId="2F077906"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6B838162"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proofErr w:type="gramStart"/>
            <w:r w:rsidRPr="004F7EBE">
              <w:rPr>
                <w:rFonts w:ascii="Times New Roman" w:eastAsia="Times New Roman" w:hAnsi="Times New Roman"/>
                <w:color w:val="000000"/>
                <w:sz w:val="20"/>
                <w:szCs w:val="20"/>
              </w:rPr>
              <w:t>F( 19</w:t>
            </w:r>
            <w:proofErr w:type="gramEnd"/>
            <w:r w:rsidRPr="004F7EBE">
              <w:rPr>
                <w:rFonts w:ascii="Times New Roman" w:eastAsia="Times New Roman" w:hAnsi="Times New Roman"/>
                <w:color w:val="000000"/>
                <w:sz w:val="20"/>
                <w:szCs w:val="20"/>
              </w:rPr>
              <w:t>,   449) =    7.94</w:t>
            </w:r>
          </w:p>
        </w:tc>
      </w:tr>
      <w:tr w:rsidR="00EC7C99" w:rsidRPr="004F7EBE" w14:paraId="30CDDD5A" w14:textId="77777777" w:rsidTr="000842F8">
        <w:trPr>
          <w:trHeight w:val="288"/>
          <w:jc w:val="center"/>
        </w:trPr>
        <w:tc>
          <w:tcPr>
            <w:tcW w:w="3100" w:type="dxa"/>
            <w:tcBorders>
              <w:top w:val="nil"/>
              <w:left w:val="single" w:sz="4" w:space="0" w:color="auto"/>
              <w:bottom w:val="single" w:sz="4" w:space="0" w:color="auto"/>
              <w:right w:val="single" w:sz="4" w:space="0" w:color="auto"/>
            </w:tcBorders>
            <w:shd w:val="clear" w:color="auto" w:fill="auto"/>
            <w:noWrap/>
            <w:vAlign w:val="bottom"/>
            <w:hideMark/>
          </w:tcPr>
          <w:p w14:paraId="4CBAAEB9" w14:textId="77777777" w:rsidR="00EC7C99" w:rsidRPr="004F7EBE" w:rsidRDefault="00EC7C99" w:rsidP="000842F8">
            <w:pPr>
              <w:spacing w:after="0" w:line="240" w:lineRule="auto"/>
              <w:jc w:val="center"/>
              <w:rPr>
                <w:rFonts w:ascii="Times New Roman" w:eastAsia="Times New Roman" w:hAnsi="Times New Roman"/>
                <w:color w:val="000000"/>
                <w:sz w:val="20"/>
                <w:szCs w:val="20"/>
              </w:rPr>
            </w:pPr>
            <w:r w:rsidRPr="004F7EBE">
              <w:rPr>
                <w:rFonts w:ascii="Times New Roman" w:eastAsia="Times New Roman" w:hAnsi="Times New Roman"/>
                <w:color w:val="000000"/>
                <w:sz w:val="20"/>
                <w:szCs w:val="20"/>
              </w:rPr>
              <w:t>Prob &gt; F =    0.0000</w:t>
            </w:r>
          </w:p>
        </w:tc>
      </w:tr>
    </w:tbl>
    <w:p w14:paraId="64B19FFB" w14:textId="77777777" w:rsidR="00EC7C99" w:rsidRDefault="00EC7C99" w:rsidP="00EC7C99">
      <w:pPr>
        <w:spacing w:line="360" w:lineRule="auto"/>
        <w:jc w:val="both"/>
        <w:rPr>
          <w:rFonts w:ascii="Times New Roman" w:hAnsi="Times New Roman"/>
          <w:sz w:val="24"/>
          <w:szCs w:val="24"/>
        </w:rPr>
      </w:pPr>
    </w:p>
    <w:p w14:paraId="0D535BAB" w14:textId="77777777" w:rsidR="00EC7C99" w:rsidRPr="0099423A" w:rsidRDefault="00EC7C99" w:rsidP="00EC7C99">
      <w:pPr>
        <w:spacing w:line="360" w:lineRule="auto"/>
        <w:jc w:val="both"/>
        <w:rPr>
          <w:rFonts w:ascii="Times New Roman" w:hAnsi="Times New Roman"/>
          <w:sz w:val="24"/>
          <w:szCs w:val="24"/>
        </w:rPr>
      </w:pPr>
      <w:r>
        <w:rPr>
          <w:rFonts w:ascii="Times New Roman" w:hAnsi="Times New Roman"/>
          <w:sz w:val="24"/>
          <w:szCs w:val="24"/>
        </w:rPr>
        <w:t xml:space="preserve">Figure 8 shows the time fixed effects for the overall regression. Since the value of Prob&gt;F= 0.0000 we can conclude that the time dummies are significant and needed to be included in the regression which can be seen in column 2 of table 6. </w:t>
      </w:r>
    </w:p>
    <w:p w14:paraId="51F06FC9" w14:textId="77777777" w:rsidR="00EC7C99" w:rsidRDefault="00EC7C99" w:rsidP="00EC7C99">
      <w:pPr>
        <w:spacing w:line="360" w:lineRule="auto"/>
        <w:jc w:val="both"/>
        <w:rPr>
          <w:rFonts w:ascii="Times New Roman" w:hAnsi="Times New Roman"/>
          <w:sz w:val="24"/>
          <w:szCs w:val="24"/>
        </w:rPr>
      </w:pPr>
    </w:p>
    <w:p w14:paraId="0FFD427F" w14:textId="77777777" w:rsidR="00EC7C99" w:rsidRDefault="00EC7C99" w:rsidP="00EC7C99">
      <w:pPr>
        <w:spacing w:line="360" w:lineRule="auto"/>
        <w:jc w:val="both"/>
        <w:rPr>
          <w:rFonts w:ascii="Times New Roman" w:hAnsi="Times New Roman"/>
          <w:sz w:val="24"/>
          <w:szCs w:val="24"/>
        </w:rPr>
      </w:pPr>
    </w:p>
    <w:p w14:paraId="01ECB8C3" w14:textId="77777777" w:rsidR="00EC7C99" w:rsidRDefault="00EC7C99" w:rsidP="00EC7C99">
      <w:pPr>
        <w:spacing w:line="360" w:lineRule="auto"/>
        <w:jc w:val="both"/>
        <w:rPr>
          <w:rFonts w:ascii="Times New Roman" w:hAnsi="Times New Roman"/>
          <w:sz w:val="24"/>
          <w:szCs w:val="24"/>
        </w:rPr>
      </w:pPr>
    </w:p>
    <w:p w14:paraId="7178D446" w14:textId="77777777" w:rsidR="00EC7C99" w:rsidRDefault="00EC7C99" w:rsidP="00EC7C99">
      <w:pPr>
        <w:spacing w:line="360" w:lineRule="auto"/>
        <w:jc w:val="both"/>
        <w:rPr>
          <w:rFonts w:ascii="Times New Roman" w:hAnsi="Times New Roman"/>
          <w:sz w:val="24"/>
          <w:szCs w:val="24"/>
        </w:rPr>
      </w:pPr>
    </w:p>
    <w:p w14:paraId="43746D8E" w14:textId="77777777" w:rsidR="00EC7C99" w:rsidRDefault="00EC7C99" w:rsidP="00EC7C99">
      <w:pPr>
        <w:spacing w:line="360" w:lineRule="auto"/>
        <w:jc w:val="both"/>
        <w:rPr>
          <w:rFonts w:ascii="Times New Roman" w:hAnsi="Times New Roman"/>
          <w:sz w:val="24"/>
          <w:szCs w:val="24"/>
        </w:rPr>
      </w:pPr>
    </w:p>
    <w:p w14:paraId="649BAF2F" w14:textId="77777777" w:rsidR="00EC7C99" w:rsidRDefault="00EC7C99" w:rsidP="00EC7C99">
      <w:pPr>
        <w:spacing w:line="360" w:lineRule="auto"/>
        <w:jc w:val="both"/>
        <w:rPr>
          <w:rFonts w:ascii="Times New Roman" w:hAnsi="Times New Roman"/>
          <w:sz w:val="24"/>
          <w:szCs w:val="24"/>
        </w:rPr>
      </w:pPr>
    </w:p>
    <w:p w14:paraId="439C8CAB" w14:textId="77777777" w:rsidR="00EC7C99" w:rsidRPr="0099423A" w:rsidRDefault="00EC7C99" w:rsidP="00EC7C99">
      <w:pPr>
        <w:spacing w:line="360" w:lineRule="auto"/>
        <w:jc w:val="both"/>
        <w:rPr>
          <w:rFonts w:ascii="Times New Roman" w:hAnsi="Times New Roman"/>
          <w:sz w:val="24"/>
          <w:szCs w:val="24"/>
        </w:rPr>
      </w:pPr>
    </w:p>
    <w:p w14:paraId="67CD59DB" w14:textId="77777777" w:rsidR="00EC7C99" w:rsidRPr="006240C6" w:rsidRDefault="00EC7C99" w:rsidP="00EC7C99">
      <w:pPr>
        <w:rPr>
          <w:rFonts w:ascii="Times New Roman" w:hAnsi="Times New Roman"/>
          <w:b/>
          <w:bCs/>
          <w:sz w:val="24"/>
          <w:szCs w:val="24"/>
        </w:rPr>
      </w:pPr>
      <w:r w:rsidRPr="008C7BFB">
        <w:rPr>
          <w:rFonts w:ascii="Times New Roman" w:hAnsi="Times New Roman"/>
          <w:b/>
          <w:bCs/>
          <w:sz w:val="24"/>
          <w:szCs w:val="24"/>
        </w:rPr>
        <w:t xml:space="preserve">Figure </w:t>
      </w:r>
      <w:r>
        <w:rPr>
          <w:rFonts w:ascii="Times New Roman" w:hAnsi="Times New Roman"/>
          <w:b/>
          <w:bCs/>
          <w:sz w:val="24"/>
          <w:szCs w:val="24"/>
        </w:rPr>
        <w:t>9</w:t>
      </w:r>
      <w:r w:rsidRPr="008C7BFB">
        <w:rPr>
          <w:rFonts w:ascii="Times New Roman" w:hAnsi="Times New Roman"/>
          <w:b/>
          <w:bCs/>
          <w:sz w:val="24"/>
          <w:szCs w:val="24"/>
        </w:rPr>
        <w:t xml:space="preserve">: </w:t>
      </w:r>
      <w:r w:rsidRPr="008C7BFB">
        <w:rPr>
          <w:rFonts w:ascii="Times New Roman" w:eastAsia="Times New Roman" w:hAnsi="Times New Roman"/>
          <w:b/>
          <w:bCs/>
          <w:color w:val="000000"/>
          <w:sz w:val="24"/>
          <w:szCs w:val="24"/>
        </w:rPr>
        <w:t>Modified Wald test for groupwise heteroskedasticity in fixed effect regression model</w:t>
      </w:r>
      <w:r>
        <w:rPr>
          <w:rFonts w:ascii="Times New Roman" w:eastAsia="Times New Roman" w:hAnsi="Times New Roman"/>
          <w:b/>
          <w:bCs/>
          <w:color w:val="000000"/>
          <w:sz w:val="24"/>
          <w:szCs w:val="24"/>
        </w:rPr>
        <w:t xml:space="preserve"> </w:t>
      </w:r>
      <w:r w:rsidRPr="0099423A">
        <w:rPr>
          <w:rFonts w:ascii="Times New Roman" w:hAnsi="Times New Roman"/>
          <w:b/>
          <w:bCs/>
          <w:sz w:val="24"/>
          <w:szCs w:val="24"/>
        </w:rPr>
        <w:t>(Developed)</w:t>
      </w:r>
    </w:p>
    <w:p w14:paraId="4BFD0950"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tbl>
      <w:tblPr>
        <w:tblW w:w="3969" w:type="dxa"/>
        <w:jc w:val="center"/>
        <w:tblLook w:val="04A0" w:firstRow="1" w:lastRow="0" w:firstColumn="1" w:lastColumn="0" w:noHBand="0" w:noVBand="1"/>
      </w:tblPr>
      <w:tblGrid>
        <w:gridCol w:w="3969"/>
      </w:tblGrid>
      <w:tr w:rsidR="00EC7C99" w:rsidRPr="0099423A" w14:paraId="559A63F3" w14:textId="77777777" w:rsidTr="000842F8">
        <w:trPr>
          <w:trHeight w:val="1020"/>
          <w:jc w:val="center"/>
        </w:trPr>
        <w:tc>
          <w:tcPr>
            <w:tcW w:w="3969" w:type="dxa"/>
            <w:tcBorders>
              <w:top w:val="single" w:sz="18" w:space="0" w:color="auto"/>
              <w:left w:val="nil"/>
              <w:bottom w:val="single" w:sz="18" w:space="0" w:color="auto"/>
              <w:right w:val="nil"/>
            </w:tcBorders>
            <w:shd w:val="clear" w:color="auto" w:fill="auto"/>
            <w:vAlign w:val="bottom"/>
            <w:hideMark/>
          </w:tcPr>
          <w:p w14:paraId="455B2B56" w14:textId="77777777" w:rsidR="00EC7C99" w:rsidRPr="006240C6" w:rsidRDefault="00EC7C99" w:rsidP="000842F8">
            <w:pPr>
              <w:spacing w:after="0" w:line="240" w:lineRule="auto"/>
              <w:jc w:val="center"/>
              <w:rPr>
                <w:rFonts w:ascii="Times New Roman" w:eastAsia="Times New Roman" w:hAnsi="Times New Roman"/>
                <w:b/>
                <w:bCs/>
                <w:color w:val="000000"/>
                <w:sz w:val="24"/>
                <w:szCs w:val="24"/>
              </w:rPr>
            </w:pPr>
            <w:r w:rsidRPr="006240C6">
              <w:rPr>
                <w:rFonts w:ascii="Times New Roman" w:eastAsia="Times New Roman" w:hAnsi="Times New Roman"/>
                <w:b/>
                <w:bCs/>
                <w:color w:val="000000"/>
                <w:sz w:val="24"/>
                <w:szCs w:val="24"/>
              </w:rPr>
              <w:t>Modified Wald test for groupwise heteroskedasticity in fixed effect regression model</w:t>
            </w:r>
          </w:p>
        </w:tc>
      </w:tr>
      <w:tr w:rsidR="00EC7C99" w:rsidRPr="0099423A" w14:paraId="598EC8E1" w14:textId="77777777" w:rsidTr="000842F8">
        <w:trPr>
          <w:trHeight w:val="312"/>
          <w:jc w:val="center"/>
        </w:trPr>
        <w:tc>
          <w:tcPr>
            <w:tcW w:w="3969" w:type="dxa"/>
            <w:tcBorders>
              <w:top w:val="single" w:sz="18" w:space="0" w:color="auto"/>
              <w:left w:val="nil"/>
              <w:bottom w:val="nil"/>
              <w:right w:val="nil"/>
            </w:tcBorders>
            <w:shd w:val="clear" w:color="auto" w:fill="auto"/>
            <w:noWrap/>
            <w:vAlign w:val="bottom"/>
            <w:hideMark/>
          </w:tcPr>
          <w:p w14:paraId="1EF935B9"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p>
        </w:tc>
      </w:tr>
      <w:tr w:rsidR="00EC7C99" w:rsidRPr="0099423A" w14:paraId="5B7E4496" w14:textId="77777777" w:rsidTr="000842F8">
        <w:trPr>
          <w:trHeight w:val="288"/>
          <w:jc w:val="center"/>
        </w:trPr>
        <w:tc>
          <w:tcPr>
            <w:tcW w:w="3969" w:type="dxa"/>
            <w:tcBorders>
              <w:top w:val="nil"/>
              <w:left w:val="nil"/>
              <w:bottom w:val="nil"/>
              <w:right w:val="nil"/>
            </w:tcBorders>
            <w:shd w:val="clear" w:color="auto" w:fill="auto"/>
            <w:noWrap/>
            <w:vAlign w:val="bottom"/>
            <w:hideMark/>
          </w:tcPr>
          <w:p w14:paraId="55BD554D"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chi2 (25</w:t>
            </w:r>
            <w:proofErr w:type="gramStart"/>
            <w:r w:rsidRPr="0099423A">
              <w:rPr>
                <w:rFonts w:ascii="Times New Roman" w:eastAsia="Times New Roman" w:hAnsi="Times New Roman"/>
                <w:color w:val="000000"/>
                <w:sz w:val="24"/>
                <w:szCs w:val="24"/>
              </w:rPr>
              <w:t>)  =</w:t>
            </w:r>
            <w:proofErr w:type="gramEnd"/>
            <w:r w:rsidRPr="0099423A">
              <w:rPr>
                <w:rFonts w:ascii="Times New Roman" w:eastAsia="Times New Roman" w:hAnsi="Times New Roman"/>
                <w:color w:val="000000"/>
                <w:sz w:val="24"/>
                <w:szCs w:val="24"/>
              </w:rPr>
              <w:t xml:space="preserve">    1353.14</w:t>
            </w:r>
          </w:p>
        </w:tc>
      </w:tr>
      <w:tr w:rsidR="00EC7C99" w:rsidRPr="0099423A" w14:paraId="0122E685" w14:textId="77777777" w:rsidTr="000842F8">
        <w:trPr>
          <w:trHeight w:val="288"/>
          <w:jc w:val="center"/>
        </w:trPr>
        <w:tc>
          <w:tcPr>
            <w:tcW w:w="3969" w:type="dxa"/>
            <w:tcBorders>
              <w:top w:val="nil"/>
              <w:left w:val="nil"/>
              <w:bottom w:val="single" w:sz="18" w:space="0" w:color="auto"/>
              <w:right w:val="nil"/>
            </w:tcBorders>
            <w:shd w:val="clear" w:color="auto" w:fill="auto"/>
            <w:noWrap/>
            <w:vAlign w:val="bottom"/>
            <w:hideMark/>
          </w:tcPr>
          <w:p w14:paraId="161A11A0"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Prob&gt;chi2 =      0.0000</w:t>
            </w:r>
          </w:p>
        </w:tc>
      </w:tr>
    </w:tbl>
    <w:p w14:paraId="32F2230E"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p w14:paraId="0E37A668" w14:textId="77777777" w:rsidR="00EC7C99" w:rsidRDefault="00EC7C99" w:rsidP="00EC7C99">
      <w:pPr>
        <w:spacing w:after="0"/>
        <w:rPr>
          <w:rFonts w:ascii="Times New Roman" w:hAnsi="Times New Roman"/>
          <w:sz w:val="24"/>
          <w:szCs w:val="24"/>
        </w:rPr>
      </w:pPr>
      <w:r>
        <w:rPr>
          <w:rFonts w:ascii="Times New Roman" w:hAnsi="Times New Roman"/>
          <w:b/>
          <w:bCs/>
          <w:sz w:val="24"/>
          <w:szCs w:val="24"/>
        </w:rPr>
        <w:t>Modified Wald Test</w:t>
      </w:r>
      <w:r w:rsidRPr="006240C6">
        <w:rPr>
          <w:rFonts w:ascii="Times New Roman" w:hAnsi="Times New Roman"/>
          <w:b/>
          <w:bCs/>
          <w:sz w:val="24"/>
          <w:szCs w:val="24"/>
        </w:rPr>
        <w:t xml:space="preserve"> Hypothesis</w:t>
      </w:r>
      <w:r>
        <w:rPr>
          <w:rFonts w:ascii="Times New Roman" w:hAnsi="Times New Roman"/>
          <w:sz w:val="24"/>
          <w:szCs w:val="24"/>
        </w:rPr>
        <w:t>:</w:t>
      </w:r>
    </w:p>
    <w:p w14:paraId="07F7AC5A" w14:textId="77777777" w:rsidR="00EC7C99" w:rsidRPr="0099423A"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o</w:t>
      </w:r>
      <w:r w:rsidRPr="0099423A">
        <w:rPr>
          <w:rFonts w:ascii="Times New Roman" w:hAnsi="Times New Roman"/>
          <w:sz w:val="24"/>
          <w:szCs w:val="24"/>
        </w:rPr>
        <w:t xml:space="preserve">: </w:t>
      </w:r>
      <w:r>
        <w:rPr>
          <w:rFonts w:ascii="Times New Roman" w:hAnsi="Times New Roman"/>
          <w:sz w:val="24"/>
          <w:szCs w:val="24"/>
        </w:rPr>
        <w:t>Homoskedasticity (Constant Variance)</w:t>
      </w:r>
    </w:p>
    <w:p w14:paraId="439BBC3E"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1</w:t>
      </w:r>
      <w:r w:rsidRPr="0099423A">
        <w:rPr>
          <w:rFonts w:ascii="Times New Roman" w:hAnsi="Times New Roman"/>
          <w:sz w:val="24"/>
          <w:szCs w:val="24"/>
        </w:rPr>
        <w:t xml:space="preserve">: </w:t>
      </w:r>
      <w:r>
        <w:rPr>
          <w:rFonts w:ascii="Times New Roman" w:hAnsi="Times New Roman"/>
          <w:sz w:val="24"/>
          <w:szCs w:val="24"/>
        </w:rPr>
        <w:t xml:space="preserve">Heteroskedasticity (Non-Constant Variance) </w:t>
      </w:r>
    </w:p>
    <w:p w14:paraId="489179EA" w14:textId="77777777" w:rsidR="00EC7C99" w:rsidRDefault="00EC7C99" w:rsidP="00EC7C99">
      <w:pPr>
        <w:spacing w:line="360" w:lineRule="auto"/>
        <w:jc w:val="both"/>
        <w:rPr>
          <w:rFonts w:ascii="Times New Roman" w:hAnsi="Times New Roman"/>
          <w:sz w:val="24"/>
          <w:szCs w:val="24"/>
        </w:rPr>
      </w:pPr>
    </w:p>
    <w:p w14:paraId="0FFEF102" w14:textId="77777777" w:rsidR="00EC7C99"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 xml:space="preserve">Figure </w:t>
      </w:r>
      <w:r>
        <w:rPr>
          <w:rFonts w:ascii="Times New Roman" w:hAnsi="Times New Roman"/>
          <w:sz w:val="24"/>
          <w:szCs w:val="24"/>
        </w:rPr>
        <w:t>9</w:t>
      </w:r>
      <w:r w:rsidRPr="0099423A">
        <w:rPr>
          <w:rFonts w:ascii="Times New Roman" w:hAnsi="Times New Roman"/>
          <w:sz w:val="24"/>
          <w:szCs w:val="24"/>
        </w:rPr>
        <w:t xml:space="preserve"> illustrates the test for heteroscedasticity. As Prob&gt;chi=0 we can reject the null hypothesis and denote that heteroscedasticity exists for which we will run Robust Fixed Effects which are shown in column 3.</w:t>
      </w:r>
    </w:p>
    <w:p w14:paraId="42709BE3" w14:textId="77777777" w:rsidR="00EC7C99" w:rsidRPr="008C7BFB" w:rsidRDefault="00EC7C99" w:rsidP="00EC7C99">
      <w:pPr>
        <w:widowControl w:val="0"/>
        <w:autoSpaceDE w:val="0"/>
        <w:autoSpaceDN w:val="0"/>
        <w:adjustRightInd w:val="0"/>
        <w:spacing w:after="0" w:line="240" w:lineRule="auto"/>
        <w:rPr>
          <w:rFonts w:ascii="Times New Roman" w:hAnsi="Times New Roman"/>
          <w:b/>
          <w:bCs/>
          <w:sz w:val="24"/>
          <w:szCs w:val="24"/>
        </w:rPr>
      </w:pPr>
    </w:p>
    <w:p w14:paraId="75193C36" w14:textId="77777777" w:rsidR="00EC7C99" w:rsidRPr="006240C6" w:rsidRDefault="00EC7C99" w:rsidP="00EC7C99">
      <w:pPr>
        <w:widowControl w:val="0"/>
        <w:autoSpaceDE w:val="0"/>
        <w:autoSpaceDN w:val="0"/>
        <w:adjustRightInd w:val="0"/>
        <w:spacing w:after="0" w:line="240" w:lineRule="auto"/>
        <w:rPr>
          <w:rFonts w:ascii="Times New Roman" w:eastAsia="Times New Roman" w:hAnsi="Times New Roman"/>
          <w:b/>
          <w:bCs/>
          <w:color w:val="000000"/>
          <w:sz w:val="24"/>
          <w:szCs w:val="24"/>
        </w:rPr>
      </w:pPr>
      <w:r w:rsidRPr="008C7BFB">
        <w:rPr>
          <w:rFonts w:ascii="Times New Roman" w:hAnsi="Times New Roman"/>
          <w:b/>
          <w:bCs/>
          <w:sz w:val="24"/>
          <w:szCs w:val="24"/>
        </w:rPr>
        <w:t xml:space="preserve">Figure </w:t>
      </w:r>
      <w:r>
        <w:rPr>
          <w:rFonts w:ascii="Times New Roman" w:hAnsi="Times New Roman"/>
          <w:b/>
          <w:bCs/>
          <w:sz w:val="24"/>
          <w:szCs w:val="24"/>
        </w:rPr>
        <w:t>10</w:t>
      </w:r>
      <w:r w:rsidRPr="008C7BFB">
        <w:rPr>
          <w:rFonts w:ascii="Times New Roman" w:hAnsi="Times New Roman"/>
          <w:b/>
          <w:bCs/>
          <w:sz w:val="24"/>
          <w:szCs w:val="24"/>
        </w:rPr>
        <w:t xml:space="preserve">: </w:t>
      </w:r>
      <w:r w:rsidRPr="008C7BFB">
        <w:rPr>
          <w:rFonts w:ascii="Times New Roman" w:eastAsia="Times New Roman" w:hAnsi="Times New Roman"/>
          <w:b/>
          <w:bCs/>
          <w:color w:val="000000"/>
          <w:sz w:val="24"/>
          <w:szCs w:val="24"/>
        </w:rPr>
        <w:t>Pesaran's test of cross-sectional independence</w:t>
      </w:r>
      <w:r>
        <w:rPr>
          <w:rFonts w:ascii="Times New Roman" w:eastAsia="Times New Roman" w:hAnsi="Times New Roman"/>
          <w:b/>
          <w:bCs/>
          <w:color w:val="000000"/>
          <w:sz w:val="24"/>
          <w:szCs w:val="24"/>
        </w:rPr>
        <w:t xml:space="preserve"> </w:t>
      </w:r>
      <w:r w:rsidRPr="0099423A">
        <w:rPr>
          <w:rFonts w:ascii="Times New Roman" w:hAnsi="Times New Roman"/>
          <w:b/>
          <w:bCs/>
          <w:sz w:val="24"/>
          <w:szCs w:val="24"/>
        </w:rPr>
        <w:t>(Developed)</w:t>
      </w:r>
    </w:p>
    <w:p w14:paraId="6427E145"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tbl>
      <w:tblPr>
        <w:tblW w:w="7230" w:type="dxa"/>
        <w:jc w:val="center"/>
        <w:tblLook w:val="04A0" w:firstRow="1" w:lastRow="0" w:firstColumn="1" w:lastColumn="0" w:noHBand="0" w:noVBand="1"/>
      </w:tblPr>
      <w:tblGrid>
        <w:gridCol w:w="7230"/>
      </w:tblGrid>
      <w:tr w:rsidR="00EC7C99" w:rsidRPr="0099423A" w14:paraId="5AAF4658" w14:textId="77777777" w:rsidTr="000842F8">
        <w:trPr>
          <w:trHeight w:val="288"/>
          <w:jc w:val="center"/>
        </w:trPr>
        <w:tc>
          <w:tcPr>
            <w:tcW w:w="7230" w:type="dxa"/>
            <w:tcBorders>
              <w:top w:val="single" w:sz="18" w:space="0" w:color="auto"/>
              <w:left w:val="nil"/>
              <w:bottom w:val="nil"/>
              <w:right w:val="nil"/>
            </w:tcBorders>
            <w:shd w:val="clear" w:color="auto" w:fill="auto"/>
            <w:noWrap/>
            <w:vAlign w:val="bottom"/>
            <w:hideMark/>
          </w:tcPr>
          <w:p w14:paraId="68FA056E"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 xml:space="preserve">Pesaran's test of cross-sectional independence =    -0.830, </w:t>
            </w:r>
            <w:proofErr w:type="spellStart"/>
            <w:r w:rsidRPr="0099423A">
              <w:rPr>
                <w:rFonts w:ascii="Times New Roman" w:eastAsia="Times New Roman" w:hAnsi="Times New Roman"/>
                <w:color w:val="000000"/>
                <w:sz w:val="24"/>
                <w:szCs w:val="24"/>
              </w:rPr>
              <w:t>Pr</w:t>
            </w:r>
            <w:proofErr w:type="spellEnd"/>
            <w:r w:rsidRPr="0099423A">
              <w:rPr>
                <w:rFonts w:ascii="Times New Roman" w:eastAsia="Times New Roman" w:hAnsi="Times New Roman"/>
                <w:color w:val="000000"/>
                <w:sz w:val="24"/>
                <w:szCs w:val="24"/>
              </w:rPr>
              <w:t xml:space="preserve"> = 0.4063</w:t>
            </w:r>
          </w:p>
        </w:tc>
      </w:tr>
      <w:tr w:rsidR="00EC7C99" w:rsidRPr="0099423A" w14:paraId="26BE80CD" w14:textId="77777777" w:rsidTr="000842F8">
        <w:trPr>
          <w:trHeight w:val="288"/>
          <w:jc w:val="center"/>
        </w:trPr>
        <w:tc>
          <w:tcPr>
            <w:tcW w:w="7230" w:type="dxa"/>
            <w:tcBorders>
              <w:top w:val="nil"/>
              <w:left w:val="nil"/>
              <w:bottom w:val="single" w:sz="18" w:space="0" w:color="auto"/>
              <w:right w:val="nil"/>
            </w:tcBorders>
            <w:shd w:val="clear" w:color="auto" w:fill="auto"/>
            <w:noWrap/>
            <w:vAlign w:val="bottom"/>
            <w:hideMark/>
          </w:tcPr>
          <w:p w14:paraId="112A81B4"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Average absolute value of the off-diagonal elements =     0.288</w:t>
            </w:r>
          </w:p>
        </w:tc>
      </w:tr>
    </w:tbl>
    <w:p w14:paraId="75600AF7" w14:textId="77777777" w:rsidR="00EC7C99" w:rsidRDefault="00EC7C99" w:rsidP="00EC7C99">
      <w:pPr>
        <w:rPr>
          <w:rFonts w:ascii="Times New Roman" w:hAnsi="Times New Roman"/>
          <w:b/>
          <w:bCs/>
          <w:sz w:val="24"/>
          <w:szCs w:val="24"/>
        </w:rPr>
      </w:pPr>
    </w:p>
    <w:p w14:paraId="0091A56A" w14:textId="77777777" w:rsidR="00EC7C99" w:rsidRPr="006240C6" w:rsidRDefault="00EC7C99" w:rsidP="00EC7C99">
      <w:pPr>
        <w:spacing w:after="0"/>
        <w:rPr>
          <w:rFonts w:ascii="Times New Roman" w:hAnsi="Times New Roman"/>
          <w:b/>
          <w:bCs/>
          <w:sz w:val="24"/>
          <w:szCs w:val="24"/>
        </w:rPr>
      </w:pPr>
      <w:r>
        <w:rPr>
          <w:rFonts w:ascii="Times New Roman" w:hAnsi="Times New Roman"/>
          <w:b/>
          <w:bCs/>
          <w:sz w:val="24"/>
          <w:szCs w:val="24"/>
        </w:rPr>
        <w:t>Pesaran’s Test</w:t>
      </w:r>
      <w:r w:rsidRPr="006240C6">
        <w:rPr>
          <w:rFonts w:ascii="Times New Roman" w:hAnsi="Times New Roman"/>
          <w:b/>
          <w:bCs/>
          <w:sz w:val="24"/>
          <w:szCs w:val="24"/>
        </w:rPr>
        <w:t xml:space="preserve"> Hypothesis:</w:t>
      </w:r>
    </w:p>
    <w:p w14:paraId="6E837466" w14:textId="77777777" w:rsidR="00EC7C99" w:rsidRPr="0099423A"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o</w:t>
      </w:r>
      <w:r w:rsidRPr="0099423A">
        <w:rPr>
          <w:rFonts w:ascii="Times New Roman" w:hAnsi="Times New Roman"/>
          <w:sz w:val="24"/>
          <w:szCs w:val="24"/>
        </w:rPr>
        <w:t xml:space="preserve">: </w:t>
      </w:r>
      <w:r>
        <w:rPr>
          <w:rFonts w:ascii="Times New Roman" w:hAnsi="Times New Roman"/>
          <w:sz w:val="24"/>
          <w:szCs w:val="24"/>
        </w:rPr>
        <w:t>Error Terms do not correlate between entities</w:t>
      </w:r>
    </w:p>
    <w:p w14:paraId="4415634B"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1</w:t>
      </w:r>
      <w:r w:rsidRPr="0099423A">
        <w:rPr>
          <w:rFonts w:ascii="Times New Roman" w:hAnsi="Times New Roman"/>
          <w:sz w:val="24"/>
          <w:szCs w:val="24"/>
        </w:rPr>
        <w:t xml:space="preserve">: </w:t>
      </w:r>
      <w:r>
        <w:rPr>
          <w:rFonts w:ascii="Times New Roman" w:hAnsi="Times New Roman"/>
          <w:sz w:val="24"/>
          <w:szCs w:val="24"/>
        </w:rPr>
        <w:t>Error Terms correlate between entities</w:t>
      </w:r>
    </w:p>
    <w:p w14:paraId="038F0B64" w14:textId="77777777" w:rsidR="00EC7C99" w:rsidRDefault="00EC7C99" w:rsidP="00EC7C99">
      <w:pPr>
        <w:rPr>
          <w:rFonts w:ascii="Times New Roman" w:hAnsi="Times New Roman"/>
          <w:b/>
          <w:bCs/>
          <w:sz w:val="24"/>
          <w:szCs w:val="24"/>
        </w:rPr>
      </w:pPr>
    </w:p>
    <w:p w14:paraId="21B4B852" w14:textId="77777777" w:rsidR="00EC7C99" w:rsidRDefault="00EC7C99" w:rsidP="009668FF">
      <w:pPr>
        <w:spacing w:line="360" w:lineRule="auto"/>
        <w:jc w:val="both"/>
        <w:rPr>
          <w:rFonts w:ascii="Times New Roman" w:hAnsi="Times New Roman"/>
          <w:b/>
          <w:bCs/>
          <w:sz w:val="24"/>
          <w:szCs w:val="24"/>
        </w:rPr>
      </w:pPr>
      <w:r>
        <w:rPr>
          <w:rFonts w:ascii="Times New Roman" w:hAnsi="Times New Roman"/>
          <w:sz w:val="24"/>
          <w:szCs w:val="24"/>
        </w:rPr>
        <w:t xml:space="preserve">As the </w:t>
      </w:r>
      <w:proofErr w:type="spellStart"/>
      <w:r>
        <w:rPr>
          <w:rFonts w:ascii="Times New Roman" w:hAnsi="Times New Roman"/>
          <w:sz w:val="24"/>
          <w:szCs w:val="24"/>
        </w:rPr>
        <w:t>Pr</w:t>
      </w:r>
      <w:proofErr w:type="spellEnd"/>
      <w:r>
        <w:rPr>
          <w:rFonts w:ascii="Times New Roman" w:hAnsi="Times New Roman"/>
          <w:sz w:val="24"/>
          <w:szCs w:val="24"/>
        </w:rPr>
        <w:t xml:space="preserve"> value is greater than 0.05, we fail to reject the null hypothesis and conclude that there is no interdependence among countries. This could be the case given the set of countries selected for the purpose of this research trade less among them. </w:t>
      </w:r>
    </w:p>
    <w:p w14:paraId="2D0FF616" w14:textId="77777777" w:rsidR="00EC7C99" w:rsidRDefault="00EC7C99" w:rsidP="00EC7C99">
      <w:pPr>
        <w:rPr>
          <w:rFonts w:ascii="Times New Roman" w:hAnsi="Times New Roman"/>
          <w:b/>
          <w:bCs/>
          <w:sz w:val="24"/>
          <w:szCs w:val="24"/>
        </w:rPr>
      </w:pPr>
    </w:p>
    <w:p w14:paraId="017ADF8B" w14:textId="2C266F36" w:rsidR="00EC7C99" w:rsidRDefault="00EC7C99" w:rsidP="00EC7C99">
      <w:pPr>
        <w:rPr>
          <w:rFonts w:ascii="Times New Roman" w:hAnsi="Times New Roman"/>
          <w:b/>
          <w:bCs/>
          <w:sz w:val="24"/>
          <w:szCs w:val="24"/>
        </w:rPr>
      </w:pPr>
    </w:p>
    <w:p w14:paraId="59852775" w14:textId="77777777" w:rsidR="00CE50D6" w:rsidRDefault="00CE50D6" w:rsidP="00EC7C99">
      <w:pPr>
        <w:rPr>
          <w:rFonts w:ascii="Times New Roman" w:hAnsi="Times New Roman"/>
          <w:b/>
          <w:bCs/>
          <w:sz w:val="24"/>
          <w:szCs w:val="24"/>
        </w:rPr>
      </w:pPr>
    </w:p>
    <w:p w14:paraId="61DE844D" w14:textId="77777777" w:rsidR="00EC7C99" w:rsidRPr="008C7BFB" w:rsidRDefault="00EC7C99" w:rsidP="00EC7C99">
      <w:pPr>
        <w:rPr>
          <w:rFonts w:ascii="Times New Roman" w:hAnsi="Times New Roman"/>
          <w:b/>
          <w:bCs/>
          <w:sz w:val="24"/>
          <w:szCs w:val="24"/>
        </w:rPr>
      </w:pPr>
      <w:r w:rsidRPr="008C7BFB">
        <w:rPr>
          <w:rFonts w:ascii="Times New Roman" w:hAnsi="Times New Roman"/>
          <w:b/>
          <w:bCs/>
          <w:sz w:val="24"/>
          <w:szCs w:val="24"/>
        </w:rPr>
        <w:lastRenderedPageBreak/>
        <w:t xml:space="preserve">Table 7: </w:t>
      </w:r>
      <w:r w:rsidRPr="00CE50D6">
        <w:rPr>
          <w:rFonts w:ascii="Times New Roman" w:hAnsi="Times New Roman"/>
          <w:i/>
          <w:iCs/>
          <w:sz w:val="24"/>
          <w:szCs w:val="24"/>
        </w:rPr>
        <w:t>Regression (Developing)</w:t>
      </w:r>
    </w:p>
    <w:tbl>
      <w:tblPr>
        <w:tblW w:w="0" w:type="auto"/>
        <w:jc w:val="center"/>
        <w:tblLayout w:type="fixed"/>
        <w:tblCellMar>
          <w:left w:w="75" w:type="dxa"/>
          <w:right w:w="75" w:type="dxa"/>
        </w:tblCellMar>
        <w:tblLook w:val="0000" w:firstRow="0" w:lastRow="0" w:firstColumn="0" w:lastColumn="0" w:noHBand="0" w:noVBand="0"/>
      </w:tblPr>
      <w:tblGrid>
        <w:gridCol w:w="2955"/>
        <w:gridCol w:w="1584"/>
        <w:gridCol w:w="1584"/>
        <w:gridCol w:w="1872"/>
      </w:tblGrid>
      <w:tr w:rsidR="00EC7C99" w:rsidRPr="0099423A" w14:paraId="61BE25DF" w14:textId="77777777" w:rsidTr="000842F8">
        <w:trPr>
          <w:jc w:val="center"/>
        </w:trPr>
        <w:tc>
          <w:tcPr>
            <w:tcW w:w="2955" w:type="dxa"/>
            <w:vMerge w:val="restart"/>
            <w:tcBorders>
              <w:top w:val="single" w:sz="6" w:space="0" w:color="auto"/>
              <w:left w:val="nil"/>
              <w:right w:val="nil"/>
            </w:tcBorders>
            <w:vAlign w:val="center"/>
          </w:tcPr>
          <w:p w14:paraId="30866FA4" w14:textId="77777777" w:rsidR="00EC7C99" w:rsidRPr="006240C6" w:rsidRDefault="00EC7C99" w:rsidP="000842F8">
            <w:pPr>
              <w:widowControl w:val="0"/>
              <w:autoSpaceDE w:val="0"/>
              <w:autoSpaceDN w:val="0"/>
              <w:adjustRightInd w:val="0"/>
              <w:spacing w:after="0" w:line="240" w:lineRule="auto"/>
              <w:rPr>
                <w:rFonts w:ascii="Times New Roman" w:hAnsi="Times New Roman"/>
                <w:b/>
                <w:bCs/>
                <w:sz w:val="24"/>
                <w:szCs w:val="24"/>
              </w:rPr>
            </w:pPr>
            <w:r w:rsidRPr="006240C6">
              <w:rPr>
                <w:rFonts w:ascii="Times New Roman" w:hAnsi="Times New Roman"/>
                <w:b/>
                <w:bCs/>
                <w:sz w:val="24"/>
                <w:szCs w:val="24"/>
              </w:rPr>
              <w:t>VARIABLES</w:t>
            </w:r>
          </w:p>
        </w:tc>
        <w:tc>
          <w:tcPr>
            <w:tcW w:w="1584" w:type="dxa"/>
            <w:tcBorders>
              <w:top w:val="single" w:sz="6" w:space="0" w:color="auto"/>
              <w:left w:val="nil"/>
              <w:bottom w:val="nil"/>
              <w:right w:val="nil"/>
            </w:tcBorders>
          </w:tcPr>
          <w:p w14:paraId="3075BA93"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(1)</w:t>
            </w:r>
          </w:p>
        </w:tc>
        <w:tc>
          <w:tcPr>
            <w:tcW w:w="1584" w:type="dxa"/>
            <w:tcBorders>
              <w:top w:val="single" w:sz="6" w:space="0" w:color="auto"/>
              <w:left w:val="nil"/>
              <w:bottom w:val="nil"/>
              <w:right w:val="nil"/>
            </w:tcBorders>
          </w:tcPr>
          <w:p w14:paraId="2F8364A2"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(2)</w:t>
            </w:r>
          </w:p>
        </w:tc>
        <w:tc>
          <w:tcPr>
            <w:tcW w:w="1872" w:type="dxa"/>
            <w:tcBorders>
              <w:top w:val="single" w:sz="6" w:space="0" w:color="auto"/>
              <w:left w:val="nil"/>
              <w:bottom w:val="nil"/>
              <w:right w:val="nil"/>
            </w:tcBorders>
          </w:tcPr>
          <w:p w14:paraId="5EB85C6A"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(3)</w:t>
            </w:r>
          </w:p>
        </w:tc>
      </w:tr>
      <w:tr w:rsidR="00EC7C99" w:rsidRPr="0099423A" w14:paraId="30580B7D" w14:textId="77777777" w:rsidTr="000842F8">
        <w:trPr>
          <w:jc w:val="center"/>
        </w:trPr>
        <w:tc>
          <w:tcPr>
            <w:tcW w:w="2955" w:type="dxa"/>
            <w:vMerge/>
            <w:tcBorders>
              <w:left w:val="nil"/>
              <w:bottom w:val="single" w:sz="6" w:space="0" w:color="auto"/>
              <w:right w:val="nil"/>
            </w:tcBorders>
          </w:tcPr>
          <w:p w14:paraId="56BFD445" w14:textId="77777777" w:rsidR="00EC7C99" w:rsidRPr="006240C6" w:rsidRDefault="00EC7C99" w:rsidP="000842F8">
            <w:pPr>
              <w:widowControl w:val="0"/>
              <w:autoSpaceDE w:val="0"/>
              <w:autoSpaceDN w:val="0"/>
              <w:adjustRightInd w:val="0"/>
              <w:spacing w:after="0" w:line="240" w:lineRule="auto"/>
              <w:rPr>
                <w:rFonts w:ascii="Times New Roman" w:hAnsi="Times New Roman"/>
                <w:b/>
                <w:bCs/>
                <w:sz w:val="24"/>
                <w:szCs w:val="24"/>
              </w:rPr>
            </w:pPr>
          </w:p>
        </w:tc>
        <w:tc>
          <w:tcPr>
            <w:tcW w:w="1584" w:type="dxa"/>
            <w:tcBorders>
              <w:top w:val="nil"/>
              <w:left w:val="nil"/>
              <w:bottom w:val="single" w:sz="6" w:space="0" w:color="auto"/>
              <w:right w:val="nil"/>
            </w:tcBorders>
          </w:tcPr>
          <w:p w14:paraId="183F495D"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GDP(FE)</w:t>
            </w:r>
          </w:p>
        </w:tc>
        <w:tc>
          <w:tcPr>
            <w:tcW w:w="1584" w:type="dxa"/>
            <w:tcBorders>
              <w:top w:val="nil"/>
              <w:left w:val="nil"/>
              <w:bottom w:val="single" w:sz="6" w:space="0" w:color="auto"/>
              <w:right w:val="nil"/>
            </w:tcBorders>
          </w:tcPr>
          <w:p w14:paraId="4EEE36A6"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GDP(</w:t>
            </w:r>
            <w:proofErr w:type="gramStart"/>
            <w:r w:rsidRPr="006240C6">
              <w:rPr>
                <w:rFonts w:ascii="Times New Roman" w:hAnsi="Times New Roman"/>
                <w:b/>
                <w:bCs/>
                <w:sz w:val="24"/>
                <w:szCs w:val="24"/>
              </w:rPr>
              <w:t>i.Time</w:t>
            </w:r>
            <w:proofErr w:type="gramEnd"/>
            <w:r w:rsidRPr="006240C6">
              <w:rPr>
                <w:rFonts w:ascii="Times New Roman" w:hAnsi="Times New Roman"/>
                <w:b/>
                <w:bCs/>
                <w:sz w:val="24"/>
                <w:szCs w:val="24"/>
              </w:rPr>
              <w:t>)</w:t>
            </w:r>
          </w:p>
        </w:tc>
        <w:tc>
          <w:tcPr>
            <w:tcW w:w="1872" w:type="dxa"/>
            <w:tcBorders>
              <w:top w:val="nil"/>
              <w:left w:val="nil"/>
              <w:bottom w:val="single" w:sz="6" w:space="0" w:color="auto"/>
              <w:right w:val="nil"/>
            </w:tcBorders>
          </w:tcPr>
          <w:p w14:paraId="23B34B2F"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GDP(Robust)</w:t>
            </w:r>
          </w:p>
        </w:tc>
      </w:tr>
      <w:tr w:rsidR="00EC7C99" w:rsidRPr="0099423A" w14:paraId="7A27D923" w14:textId="77777777" w:rsidTr="000842F8">
        <w:trPr>
          <w:jc w:val="center"/>
        </w:trPr>
        <w:tc>
          <w:tcPr>
            <w:tcW w:w="2955" w:type="dxa"/>
            <w:tcBorders>
              <w:top w:val="nil"/>
              <w:left w:val="nil"/>
              <w:bottom w:val="nil"/>
              <w:right w:val="nil"/>
            </w:tcBorders>
          </w:tcPr>
          <w:p w14:paraId="3CBD83D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D77A93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2A49D1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872" w:type="dxa"/>
            <w:tcBorders>
              <w:top w:val="nil"/>
              <w:left w:val="nil"/>
              <w:bottom w:val="nil"/>
              <w:right w:val="nil"/>
            </w:tcBorders>
          </w:tcPr>
          <w:p w14:paraId="002A847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A4BFE7B" w14:textId="77777777" w:rsidTr="000842F8">
        <w:trPr>
          <w:jc w:val="center"/>
        </w:trPr>
        <w:tc>
          <w:tcPr>
            <w:tcW w:w="2955" w:type="dxa"/>
            <w:tcBorders>
              <w:top w:val="nil"/>
              <w:left w:val="nil"/>
              <w:bottom w:val="nil"/>
              <w:right w:val="nil"/>
            </w:tcBorders>
          </w:tcPr>
          <w:p w14:paraId="65C20EB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Infl</w:t>
            </w:r>
          </w:p>
        </w:tc>
        <w:tc>
          <w:tcPr>
            <w:tcW w:w="1584" w:type="dxa"/>
            <w:tcBorders>
              <w:top w:val="nil"/>
              <w:left w:val="nil"/>
              <w:bottom w:val="nil"/>
              <w:right w:val="nil"/>
            </w:tcBorders>
          </w:tcPr>
          <w:p w14:paraId="60BC626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0.0272</w:t>
            </w:r>
          </w:p>
        </w:tc>
        <w:tc>
          <w:tcPr>
            <w:tcW w:w="1584" w:type="dxa"/>
            <w:tcBorders>
              <w:top w:val="nil"/>
              <w:left w:val="nil"/>
              <w:bottom w:val="nil"/>
              <w:right w:val="nil"/>
            </w:tcBorders>
          </w:tcPr>
          <w:p w14:paraId="3618831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-0.0162</w:t>
            </w:r>
          </w:p>
        </w:tc>
        <w:tc>
          <w:tcPr>
            <w:tcW w:w="1872" w:type="dxa"/>
            <w:tcBorders>
              <w:top w:val="nil"/>
              <w:left w:val="nil"/>
              <w:bottom w:val="nil"/>
              <w:right w:val="nil"/>
            </w:tcBorders>
          </w:tcPr>
          <w:p w14:paraId="656978C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0.0272</w:t>
            </w:r>
          </w:p>
        </w:tc>
      </w:tr>
      <w:tr w:rsidR="00EC7C99" w:rsidRPr="0099423A" w14:paraId="45A2FCF3" w14:textId="77777777" w:rsidTr="000842F8">
        <w:trPr>
          <w:jc w:val="center"/>
        </w:trPr>
        <w:tc>
          <w:tcPr>
            <w:tcW w:w="2955" w:type="dxa"/>
            <w:tcBorders>
              <w:top w:val="nil"/>
              <w:left w:val="nil"/>
              <w:bottom w:val="nil"/>
              <w:right w:val="nil"/>
            </w:tcBorders>
          </w:tcPr>
          <w:p w14:paraId="706E7C6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59A6DBA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(0.0297)</w:t>
            </w:r>
          </w:p>
        </w:tc>
        <w:tc>
          <w:tcPr>
            <w:tcW w:w="1584" w:type="dxa"/>
            <w:tcBorders>
              <w:top w:val="nil"/>
              <w:left w:val="nil"/>
              <w:bottom w:val="nil"/>
              <w:right w:val="nil"/>
            </w:tcBorders>
          </w:tcPr>
          <w:p w14:paraId="7145488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(0.0269)</w:t>
            </w:r>
          </w:p>
        </w:tc>
        <w:tc>
          <w:tcPr>
            <w:tcW w:w="1872" w:type="dxa"/>
            <w:tcBorders>
              <w:top w:val="nil"/>
              <w:left w:val="nil"/>
              <w:bottom w:val="nil"/>
              <w:right w:val="nil"/>
            </w:tcBorders>
          </w:tcPr>
          <w:p w14:paraId="09FCE32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(0.0223)</w:t>
            </w:r>
          </w:p>
        </w:tc>
      </w:tr>
      <w:tr w:rsidR="00EC7C99" w:rsidRPr="0099423A" w14:paraId="3E00B6F2" w14:textId="77777777" w:rsidTr="000842F8">
        <w:trPr>
          <w:jc w:val="center"/>
        </w:trPr>
        <w:tc>
          <w:tcPr>
            <w:tcW w:w="2955" w:type="dxa"/>
            <w:tcBorders>
              <w:top w:val="nil"/>
              <w:left w:val="nil"/>
              <w:bottom w:val="nil"/>
              <w:right w:val="nil"/>
            </w:tcBorders>
          </w:tcPr>
          <w:p w14:paraId="18CECF7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Unemp</w:t>
            </w:r>
          </w:p>
        </w:tc>
        <w:tc>
          <w:tcPr>
            <w:tcW w:w="1584" w:type="dxa"/>
            <w:tcBorders>
              <w:top w:val="nil"/>
              <w:left w:val="nil"/>
              <w:bottom w:val="nil"/>
              <w:right w:val="nil"/>
            </w:tcBorders>
          </w:tcPr>
          <w:p w14:paraId="50F901B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0.00883</w:t>
            </w:r>
          </w:p>
        </w:tc>
        <w:tc>
          <w:tcPr>
            <w:tcW w:w="1584" w:type="dxa"/>
            <w:tcBorders>
              <w:top w:val="nil"/>
              <w:left w:val="nil"/>
              <w:bottom w:val="nil"/>
              <w:right w:val="nil"/>
            </w:tcBorders>
          </w:tcPr>
          <w:p w14:paraId="7BC4616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0.0299</w:t>
            </w:r>
          </w:p>
        </w:tc>
        <w:tc>
          <w:tcPr>
            <w:tcW w:w="1872" w:type="dxa"/>
            <w:tcBorders>
              <w:top w:val="nil"/>
              <w:left w:val="nil"/>
              <w:bottom w:val="nil"/>
              <w:right w:val="nil"/>
            </w:tcBorders>
          </w:tcPr>
          <w:p w14:paraId="37D9EA5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0.00883</w:t>
            </w:r>
          </w:p>
        </w:tc>
      </w:tr>
      <w:tr w:rsidR="00EC7C99" w:rsidRPr="0099423A" w14:paraId="5221D607" w14:textId="77777777" w:rsidTr="000842F8">
        <w:trPr>
          <w:jc w:val="center"/>
        </w:trPr>
        <w:tc>
          <w:tcPr>
            <w:tcW w:w="2955" w:type="dxa"/>
            <w:tcBorders>
              <w:top w:val="nil"/>
              <w:left w:val="nil"/>
              <w:bottom w:val="nil"/>
              <w:right w:val="nil"/>
            </w:tcBorders>
          </w:tcPr>
          <w:p w14:paraId="3C772E7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33F63A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(0.0799)</w:t>
            </w:r>
          </w:p>
        </w:tc>
        <w:tc>
          <w:tcPr>
            <w:tcW w:w="1584" w:type="dxa"/>
            <w:tcBorders>
              <w:top w:val="nil"/>
              <w:left w:val="nil"/>
              <w:bottom w:val="nil"/>
              <w:right w:val="nil"/>
            </w:tcBorders>
          </w:tcPr>
          <w:p w14:paraId="71DFBDC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(0.0696)</w:t>
            </w:r>
          </w:p>
        </w:tc>
        <w:tc>
          <w:tcPr>
            <w:tcW w:w="1872" w:type="dxa"/>
            <w:tcBorders>
              <w:top w:val="nil"/>
              <w:left w:val="nil"/>
              <w:bottom w:val="nil"/>
              <w:right w:val="nil"/>
            </w:tcBorders>
          </w:tcPr>
          <w:p w14:paraId="2F7FBA7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(0.176)</w:t>
            </w:r>
          </w:p>
        </w:tc>
      </w:tr>
      <w:tr w:rsidR="00EC7C99" w:rsidRPr="0099423A" w14:paraId="46906691" w14:textId="77777777" w:rsidTr="000842F8">
        <w:trPr>
          <w:jc w:val="center"/>
        </w:trPr>
        <w:tc>
          <w:tcPr>
            <w:tcW w:w="2955" w:type="dxa"/>
            <w:tcBorders>
              <w:top w:val="nil"/>
              <w:left w:val="nil"/>
              <w:bottom w:val="nil"/>
              <w:right w:val="nil"/>
            </w:tcBorders>
          </w:tcPr>
          <w:p w14:paraId="771CA01C"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MS</w:t>
            </w:r>
          </w:p>
        </w:tc>
        <w:tc>
          <w:tcPr>
            <w:tcW w:w="1584" w:type="dxa"/>
            <w:tcBorders>
              <w:top w:val="nil"/>
              <w:left w:val="nil"/>
              <w:bottom w:val="nil"/>
              <w:right w:val="nil"/>
            </w:tcBorders>
          </w:tcPr>
          <w:p w14:paraId="20373CA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-0.167***</w:t>
            </w:r>
          </w:p>
        </w:tc>
        <w:tc>
          <w:tcPr>
            <w:tcW w:w="1584" w:type="dxa"/>
            <w:tcBorders>
              <w:top w:val="nil"/>
              <w:left w:val="nil"/>
              <w:bottom w:val="nil"/>
              <w:right w:val="nil"/>
            </w:tcBorders>
          </w:tcPr>
          <w:p w14:paraId="021E642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-0.0832***</w:t>
            </w:r>
          </w:p>
        </w:tc>
        <w:tc>
          <w:tcPr>
            <w:tcW w:w="1872" w:type="dxa"/>
            <w:tcBorders>
              <w:top w:val="nil"/>
              <w:left w:val="nil"/>
              <w:bottom w:val="nil"/>
              <w:right w:val="nil"/>
            </w:tcBorders>
          </w:tcPr>
          <w:p w14:paraId="62F405D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-0.167***</w:t>
            </w:r>
          </w:p>
        </w:tc>
      </w:tr>
      <w:tr w:rsidR="00EC7C99" w:rsidRPr="0099423A" w14:paraId="466C34A2" w14:textId="77777777" w:rsidTr="000842F8">
        <w:trPr>
          <w:jc w:val="center"/>
        </w:trPr>
        <w:tc>
          <w:tcPr>
            <w:tcW w:w="2955" w:type="dxa"/>
            <w:tcBorders>
              <w:top w:val="nil"/>
              <w:left w:val="nil"/>
              <w:bottom w:val="nil"/>
              <w:right w:val="nil"/>
            </w:tcBorders>
          </w:tcPr>
          <w:p w14:paraId="2CBB9D4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48D3CA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(0.0181)</w:t>
            </w:r>
          </w:p>
        </w:tc>
        <w:tc>
          <w:tcPr>
            <w:tcW w:w="1584" w:type="dxa"/>
            <w:tcBorders>
              <w:top w:val="nil"/>
              <w:left w:val="nil"/>
              <w:bottom w:val="nil"/>
              <w:right w:val="nil"/>
            </w:tcBorders>
          </w:tcPr>
          <w:p w14:paraId="295DA62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(0.0217)</w:t>
            </w:r>
          </w:p>
        </w:tc>
        <w:tc>
          <w:tcPr>
            <w:tcW w:w="1872" w:type="dxa"/>
            <w:tcBorders>
              <w:top w:val="nil"/>
              <w:left w:val="nil"/>
              <w:bottom w:val="nil"/>
              <w:right w:val="nil"/>
            </w:tcBorders>
          </w:tcPr>
          <w:p w14:paraId="08BC99F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(0.0299)</w:t>
            </w:r>
          </w:p>
        </w:tc>
      </w:tr>
      <w:tr w:rsidR="00EC7C99" w:rsidRPr="0099423A" w14:paraId="62D2E597" w14:textId="77777777" w:rsidTr="000842F8">
        <w:trPr>
          <w:jc w:val="center"/>
        </w:trPr>
        <w:tc>
          <w:tcPr>
            <w:tcW w:w="2955" w:type="dxa"/>
            <w:tcBorders>
              <w:top w:val="nil"/>
              <w:left w:val="nil"/>
              <w:bottom w:val="nil"/>
              <w:right w:val="nil"/>
            </w:tcBorders>
          </w:tcPr>
          <w:p w14:paraId="402C0DC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Sav</w:t>
            </w:r>
          </w:p>
        </w:tc>
        <w:tc>
          <w:tcPr>
            <w:tcW w:w="1584" w:type="dxa"/>
            <w:tcBorders>
              <w:top w:val="nil"/>
              <w:left w:val="nil"/>
              <w:bottom w:val="nil"/>
              <w:right w:val="nil"/>
            </w:tcBorders>
          </w:tcPr>
          <w:p w14:paraId="75189C5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0.163***</w:t>
            </w:r>
          </w:p>
        </w:tc>
        <w:tc>
          <w:tcPr>
            <w:tcW w:w="1584" w:type="dxa"/>
            <w:tcBorders>
              <w:top w:val="nil"/>
              <w:left w:val="nil"/>
              <w:bottom w:val="nil"/>
              <w:right w:val="nil"/>
            </w:tcBorders>
          </w:tcPr>
          <w:p w14:paraId="4C31F59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0.124***</w:t>
            </w:r>
          </w:p>
        </w:tc>
        <w:tc>
          <w:tcPr>
            <w:tcW w:w="1872" w:type="dxa"/>
            <w:tcBorders>
              <w:top w:val="nil"/>
              <w:left w:val="nil"/>
              <w:bottom w:val="nil"/>
              <w:right w:val="nil"/>
            </w:tcBorders>
          </w:tcPr>
          <w:p w14:paraId="33A883B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0.163*</w:t>
            </w:r>
          </w:p>
        </w:tc>
      </w:tr>
      <w:tr w:rsidR="00EC7C99" w:rsidRPr="0099423A" w14:paraId="30CDDD16" w14:textId="77777777" w:rsidTr="000842F8">
        <w:trPr>
          <w:jc w:val="center"/>
        </w:trPr>
        <w:tc>
          <w:tcPr>
            <w:tcW w:w="2955" w:type="dxa"/>
            <w:tcBorders>
              <w:top w:val="nil"/>
              <w:left w:val="nil"/>
              <w:bottom w:val="nil"/>
              <w:right w:val="nil"/>
            </w:tcBorders>
          </w:tcPr>
          <w:p w14:paraId="4FBEBC5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34BC0A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(0.0354)</w:t>
            </w:r>
          </w:p>
        </w:tc>
        <w:tc>
          <w:tcPr>
            <w:tcW w:w="1584" w:type="dxa"/>
            <w:tcBorders>
              <w:top w:val="nil"/>
              <w:left w:val="nil"/>
              <w:bottom w:val="nil"/>
              <w:right w:val="nil"/>
            </w:tcBorders>
          </w:tcPr>
          <w:p w14:paraId="6C29995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(0.0304)</w:t>
            </w:r>
          </w:p>
        </w:tc>
        <w:tc>
          <w:tcPr>
            <w:tcW w:w="1872" w:type="dxa"/>
            <w:tcBorders>
              <w:top w:val="nil"/>
              <w:left w:val="nil"/>
              <w:bottom w:val="nil"/>
              <w:right w:val="nil"/>
            </w:tcBorders>
          </w:tcPr>
          <w:p w14:paraId="12ED331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(0.0807)</w:t>
            </w:r>
          </w:p>
        </w:tc>
      </w:tr>
      <w:tr w:rsidR="00EC7C99" w:rsidRPr="0099423A" w14:paraId="45B7B1F2" w14:textId="77777777" w:rsidTr="000842F8">
        <w:trPr>
          <w:jc w:val="center"/>
        </w:trPr>
        <w:tc>
          <w:tcPr>
            <w:tcW w:w="2955" w:type="dxa"/>
            <w:tcBorders>
              <w:top w:val="nil"/>
              <w:left w:val="nil"/>
              <w:bottom w:val="nil"/>
              <w:right w:val="nil"/>
            </w:tcBorders>
          </w:tcPr>
          <w:p w14:paraId="64A765C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IR</w:t>
            </w:r>
          </w:p>
        </w:tc>
        <w:tc>
          <w:tcPr>
            <w:tcW w:w="1584" w:type="dxa"/>
            <w:tcBorders>
              <w:top w:val="nil"/>
              <w:left w:val="nil"/>
              <w:bottom w:val="nil"/>
              <w:right w:val="nil"/>
            </w:tcBorders>
          </w:tcPr>
          <w:p w14:paraId="04F7E2B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-0.155***</w:t>
            </w:r>
          </w:p>
        </w:tc>
        <w:tc>
          <w:tcPr>
            <w:tcW w:w="1584" w:type="dxa"/>
            <w:tcBorders>
              <w:top w:val="nil"/>
              <w:left w:val="nil"/>
              <w:bottom w:val="nil"/>
              <w:right w:val="nil"/>
            </w:tcBorders>
          </w:tcPr>
          <w:p w14:paraId="34C0C65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-0.155***</w:t>
            </w:r>
          </w:p>
        </w:tc>
        <w:tc>
          <w:tcPr>
            <w:tcW w:w="1872" w:type="dxa"/>
            <w:tcBorders>
              <w:top w:val="nil"/>
              <w:left w:val="nil"/>
              <w:bottom w:val="nil"/>
              <w:right w:val="nil"/>
            </w:tcBorders>
          </w:tcPr>
          <w:p w14:paraId="6285E53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-0.155***</w:t>
            </w:r>
          </w:p>
        </w:tc>
      </w:tr>
      <w:tr w:rsidR="00EC7C99" w:rsidRPr="0099423A" w14:paraId="1AB14528" w14:textId="77777777" w:rsidTr="000842F8">
        <w:trPr>
          <w:jc w:val="center"/>
        </w:trPr>
        <w:tc>
          <w:tcPr>
            <w:tcW w:w="2955" w:type="dxa"/>
            <w:tcBorders>
              <w:top w:val="nil"/>
              <w:left w:val="nil"/>
              <w:bottom w:val="nil"/>
              <w:right w:val="nil"/>
            </w:tcBorders>
          </w:tcPr>
          <w:p w14:paraId="33325C8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2E14185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(0.0525)</w:t>
            </w:r>
          </w:p>
        </w:tc>
        <w:tc>
          <w:tcPr>
            <w:tcW w:w="1584" w:type="dxa"/>
            <w:tcBorders>
              <w:top w:val="nil"/>
              <w:left w:val="nil"/>
              <w:bottom w:val="nil"/>
              <w:right w:val="nil"/>
            </w:tcBorders>
          </w:tcPr>
          <w:p w14:paraId="53F7442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(0.0507)</w:t>
            </w:r>
          </w:p>
        </w:tc>
        <w:tc>
          <w:tcPr>
            <w:tcW w:w="1872" w:type="dxa"/>
            <w:tcBorders>
              <w:top w:val="nil"/>
              <w:left w:val="nil"/>
              <w:bottom w:val="nil"/>
              <w:right w:val="nil"/>
            </w:tcBorders>
          </w:tcPr>
          <w:p w14:paraId="4FFF92D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(0.0439)</w:t>
            </w:r>
          </w:p>
        </w:tc>
      </w:tr>
      <w:tr w:rsidR="00EC7C99" w:rsidRPr="0099423A" w14:paraId="20084A97" w14:textId="77777777" w:rsidTr="000842F8">
        <w:trPr>
          <w:jc w:val="center"/>
        </w:trPr>
        <w:tc>
          <w:tcPr>
            <w:tcW w:w="2955" w:type="dxa"/>
            <w:tcBorders>
              <w:top w:val="nil"/>
              <w:left w:val="nil"/>
              <w:bottom w:val="nil"/>
              <w:right w:val="nil"/>
            </w:tcBorders>
          </w:tcPr>
          <w:p w14:paraId="1DB6DD7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ER</w:t>
            </w:r>
          </w:p>
        </w:tc>
        <w:tc>
          <w:tcPr>
            <w:tcW w:w="1584" w:type="dxa"/>
            <w:tcBorders>
              <w:top w:val="nil"/>
              <w:left w:val="nil"/>
              <w:bottom w:val="nil"/>
              <w:right w:val="nil"/>
            </w:tcBorders>
          </w:tcPr>
          <w:p w14:paraId="0B5AA7C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-0.000699*</w:t>
            </w:r>
          </w:p>
        </w:tc>
        <w:tc>
          <w:tcPr>
            <w:tcW w:w="1584" w:type="dxa"/>
            <w:tcBorders>
              <w:top w:val="nil"/>
              <w:left w:val="nil"/>
              <w:bottom w:val="nil"/>
              <w:right w:val="nil"/>
            </w:tcBorders>
          </w:tcPr>
          <w:p w14:paraId="2FE226D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-0.000288</w:t>
            </w:r>
          </w:p>
        </w:tc>
        <w:tc>
          <w:tcPr>
            <w:tcW w:w="1872" w:type="dxa"/>
            <w:tcBorders>
              <w:top w:val="nil"/>
              <w:left w:val="nil"/>
              <w:bottom w:val="nil"/>
              <w:right w:val="nil"/>
            </w:tcBorders>
          </w:tcPr>
          <w:p w14:paraId="11F9323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-0.000699***</w:t>
            </w:r>
          </w:p>
        </w:tc>
      </w:tr>
      <w:tr w:rsidR="00EC7C99" w:rsidRPr="0099423A" w14:paraId="175C8442" w14:textId="77777777" w:rsidTr="000842F8">
        <w:trPr>
          <w:jc w:val="center"/>
        </w:trPr>
        <w:tc>
          <w:tcPr>
            <w:tcW w:w="2955" w:type="dxa"/>
            <w:tcBorders>
              <w:top w:val="nil"/>
              <w:left w:val="nil"/>
              <w:bottom w:val="nil"/>
              <w:right w:val="nil"/>
            </w:tcBorders>
          </w:tcPr>
          <w:p w14:paraId="792237D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0C4A9F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(0.000367)</w:t>
            </w:r>
          </w:p>
        </w:tc>
        <w:tc>
          <w:tcPr>
            <w:tcW w:w="1584" w:type="dxa"/>
            <w:tcBorders>
              <w:top w:val="nil"/>
              <w:left w:val="nil"/>
              <w:bottom w:val="nil"/>
              <w:right w:val="nil"/>
            </w:tcBorders>
          </w:tcPr>
          <w:p w14:paraId="03B93C9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(0.000332)</w:t>
            </w:r>
          </w:p>
        </w:tc>
        <w:tc>
          <w:tcPr>
            <w:tcW w:w="1872" w:type="dxa"/>
            <w:tcBorders>
              <w:top w:val="nil"/>
              <w:left w:val="nil"/>
              <w:bottom w:val="nil"/>
              <w:right w:val="nil"/>
            </w:tcBorders>
          </w:tcPr>
          <w:p w14:paraId="7455B70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(0.000121)</w:t>
            </w:r>
          </w:p>
        </w:tc>
      </w:tr>
      <w:tr w:rsidR="00EC7C99" w:rsidRPr="0099423A" w14:paraId="106B5EDA" w14:textId="77777777" w:rsidTr="000842F8">
        <w:trPr>
          <w:jc w:val="center"/>
        </w:trPr>
        <w:tc>
          <w:tcPr>
            <w:tcW w:w="2955" w:type="dxa"/>
            <w:tcBorders>
              <w:top w:val="nil"/>
              <w:left w:val="nil"/>
              <w:bottom w:val="nil"/>
              <w:right w:val="nil"/>
            </w:tcBorders>
          </w:tcPr>
          <w:p w14:paraId="534A884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Inv</w:t>
            </w:r>
          </w:p>
        </w:tc>
        <w:tc>
          <w:tcPr>
            <w:tcW w:w="1584" w:type="dxa"/>
            <w:tcBorders>
              <w:top w:val="nil"/>
              <w:left w:val="nil"/>
              <w:bottom w:val="nil"/>
              <w:right w:val="nil"/>
            </w:tcBorders>
          </w:tcPr>
          <w:p w14:paraId="6D5BF83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0.0879**</w:t>
            </w:r>
          </w:p>
        </w:tc>
        <w:tc>
          <w:tcPr>
            <w:tcW w:w="1584" w:type="dxa"/>
            <w:tcBorders>
              <w:top w:val="nil"/>
              <w:left w:val="nil"/>
              <w:bottom w:val="nil"/>
              <w:right w:val="nil"/>
            </w:tcBorders>
          </w:tcPr>
          <w:p w14:paraId="7C4F4F8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0.0818***</w:t>
            </w:r>
          </w:p>
        </w:tc>
        <w:tc>
          <w:tcPr>
            <w:tcW w:w="1872" w:type="dxa"/>
            <w:tcBorders>
              <w:top w:val="nil"/>
              <w:left w:val="nil"/>
              <w:bottom w:val="nil"/>
              <w:right w:val="nil"/>
            </w:tcBorders>
          </w:tcPr>
          <w:p w14:paraId="09AB6C6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0.0879</w:t>
            </w:r>
          </w:p>
        </w:tc>
      </w:tr>
      <w:tr w:rsidR="00EC7C99" w:rsidRPr="0099423A" w14:paraId="6A2B0DB3" w14:textId="77777777" w:rsidTr="000842F8">
        <w:trPr>
          <w:jc w:val="center"/>
        </w:trPr>
        <w:tc>
          <w:tcPr>
            <w:tcW w:w="2955" w:type="dxa"/>
            <w:tcBorders>
              <w:top w:val="nil"/>
              <w:left w:val="nil"/>
              <w:bottom w:val="nil"/>
              <w:right w:val="nil"/>
            </w:tcBorders>
          </w:tcPr>
          <w:p w14:paraId="02228F1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2D81A2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(0.0351)</w:t>
            </w:r>
          </w:p>
        </w:tc>
        <w:tc>
          <w:tcPr>
            <w:tcW w:w="1584" w:type="dxa"/>
            <w:tcBorders>
              <w:top w:val="nil"/>
              <w:left w:val="nil"/>
              <w:bottom w:val="nil"/>
              <w:right w:val="nil"/>
            </w:tcBorders>
          </w:tcPr>
          <w:p w14:paraId="377132B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(0.0307)</w:t>
            </w:r>
          </w:p>
        </w:tc>
        <w:tc>
          <w:tcPr>
            <w:tcW w:w="1872" w:type="dxa"/>
            <w:tcBorders>
              <w:top w:val="nil"/>
              <w:left w:val="nil"/>
              <w:bottom w:val="nil"/>
              <w:right w:val="nil"/>
            </w:tcBorders>
          </w:tcPr>
          <w:p w14:paraId="0CB3D62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(0.0687)</w:t>
            </w:r>
          </w:p>
        </w:tc>
      </w:tr>
      <w:tr w:rsidR="00EC7C99" w:rsidRPr="0099423A" w14:paraId="2519399C" w14:textId="77777777" w:rsidTr="000842F8">
        <w:trPr>
          <w:jc w:val="center"/>
        </w:trPr>
        <w:tc>
          <w:tcPr>
            <w:tcW w:w="2955" w:type="dxa"/>
            <w:tcBorders>
              <w:top w:val="nil"/>
              <w:left w:val="nil"/>
              <w:bottom w:val="nil"/>
              <w:right w:val="nil"/>
            </w:tcBorders>
          </w:tcPr>
          <w:p w14:paraId="10B9781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2003.Time</w:t>
            </w:r>
          </w:p>
        </w:tc>
        <w:tc>
          <w:tcPr>
            <w:tcW w:w="1584" w:type="dxa"/>
            <w:tcBorders>
              <w:top w:val="nil"/>
              <w:left w:val="nil"/>
              <w:bottom w:val="nil"/>
              <w:right w:val="nil"/>
            </w:tcBorders>
          </w:tcPr>
          <w:p w14:paraId="364047E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B12F19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-0.130</w:t>
            </w:r>
          </w:p>
        </w:tc>
        <w:tc>
          <w:tcPr>
            <w:tcW w:w="1872" w:type="dxa"/>
            <w:tcBorders>
              <w:top w:val="nil"/>
              <w:left w:val="nil"/>
              <w:bottom w:val="nil"/>
              <w:right w:val="nil"/>
            </w:tcBorders>
          </w:tcPr>
          <w:p w14:paraId="00CBCA3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EECDBC8" w14:textId="77777777" w:rsidTr="000842F8">
        <w:trPr>
          <w:jc w:val="center"/>
        </w:trPr>
        <w:tc>
          <w:tcPr>
            <w:tcW w:w="2955" w:type="dxa"/>
            <w:tcBorders>
              <w:top w:val="nil"/>
              <w:left w:val="nil"/>
              <w:bottom w:val="nil"/>
              <w:right w:val="nil"/>
            </w:tcBorders>
          </w:tcPr>
          <w:p w14:paraId="53C3CDC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9BACBF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E2F6B0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(0.893)</w:t>
            </w:r>
          </w:p>
        </w:tc>
        <w:tc>
          <w:tcPr>
            <w:tcW w:w="1872" w:type="dxa"/>
            <w:tcBorders>
              <w:top w:val="nil"/>
              <w:left w:val="nil"/>
              <w:bottom w:val="nil"/>
              <w:right w:val="nil"/>
            </w:tcBorders>
          </w:tcPr>
          <w:p w14:paraId="6C2A543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0B27515" w14:textId="77777777" w:rsidTr="000842F8">
        <w:trPr>
          <w:jc w:val="center"/>
        </w:trPr>
        <w:tc>
          <w:tcPr>
            <w:tcW w:w="2955" w:type="dxa"/>
            <w:tcBorders>
              <w:top w:val="nil"/>
              <w:left w:val="nil"/>
              <w:bottom w:val="nil"/>
              <w:right w:val="nil"/>
            </w:tcBorders>
          </w:tcPr>
          <w:p w14:paraId="4FB8446C"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2004.Time</w:t>
            </w:r>
          </w:p>
        </w:tc>
        <w:tc>
          <w:tcPr>
            <w:tcW w:w="1584" w:type="dxa"/>
            <w:tcBorders>
              <w:top w:val="nil"/>
              <w:left w:val="nil"/>
              <w:bottom w:val="nil"/>
              <w:right w:val="nil"/>
            </w:tcBorders>
          </w:tcPr>
          <w:p w14:paraId="6B25C8F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39C5F0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0.157</w:t>
            </w:r>
          </w:p>
        </w:tc>
        <w:tc>
          <w:tcPr>
            <w:tcW w:w="1872" w:type="dxa"/>
            <w:tcBorders>
              <w:top w:val="nil"/>
              <w:left w:val="nil"/>
              <w:bottom w:val="nil"/>
              <w:right w:val="nil"/>
            </w:tcBorders>
          </w:tcPr>
          <w:p w14:paraId="40F5CC7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DB12F62" w14:textId="77777777" w:rsidTr="000842F8">
        <w:trPr>
          <w:jc w:val="center"/>
        </w:trPr>
        <w:tc>
          <w:tcPr>
            <w:tcW w:w="2955" w:type="dxa"/>
            <w:tcBorders>
              <w:top w:val="nil"/>
              <w:left w:val="nil"/>
              <w:bottom w:val="nil"/>
              <w:right w:val="nil"/>
            </w:tcBorders>
          </w:tcPr>
          <w:p w14:paraId="49427DC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6DFD1E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3851F0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(0.908)</w:t>
            </w:r>
          </w:p>
        </w:tc>
        <w:tc>
          <w:tcPr>
            <w:tcW w:w="1872" w:type="dxa"/>
            <w:tcBorders>
              <w:top w:val="nil"/>
              <w:left w:val="nil"/>
              <w:bottom w:val="nil"/>
              <w:right w:val="nil"/>
            </w:tcBorders>
          </w:tcPr>
          <w:p w14:paraId="450436A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C1D8E27" w14:textId="77777777" w:rsidTr="000842F8">
        <w:trPr>
          <w:jc w:val="center"/>
        </w:trPr>
        <w:tc>
          <w:tcPr>
            <w:tcW w:w="2955" w:type="dxa"/>
            <w:tcBorders>
              <w:top w:val="nil"/>
              <w:left w:val="nil"/>
              <w:bottom w:val="nil"/>
              <w:right w:val="nil"/>
            </w:tcBorders>
          </w:tcPr>
          <w:p w14:paraId="21739B7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2005.Time</w:t>
            </w:r>
          </w:p>
        </w:tc>
        <w:tc>
          <w:tcPr>
            <w:tcW w:w="1584" w:type="dxa"/>
            <w:tcBorders>
              <w:top w:val="nil"/>
              <w:left w:val="nil"/>
              <w:bottom w:val="nil"/>
              <w:right w:val="nil"/>
            </w:tcBorders>
          </w:tcPr>
          <w:p w14:paraId="6B200E6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7D56E0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0.887</w:t>
            </w:r>
          </w:p>
        </w:tc>
        <w:tc>
          <w:tcPr>
            <w:tcW w:w="1872" w:type="dxa"/>
            <w:tcBorders>
              <w:top w:val="nil"/>
              <w:left w:val="nil"/>
              <w:bottom w:val="nil"/>
              <w:right w:val="nil"/>
            </w:tcBorders>
          </w:tcPr>
          <w:p w14:paraId="61EA7F2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032BDE1" w14:textId="77777777" w:rsidTr="000842F8">
        <w:trPr>
          <w:jc w:val="center"/>
        </w:trPr>
        <w:tc>
          <w:tcPr>
            <w:tcW w:w="2955" w:type="dxa"/>
            <w:tcBorders>
              <w:top w:val="nil"/>
              <w:left w:val="nil"/>
              <w:bottom w:val="nil"/>
              <w:right w:val="nil"/>
            </w:tcBorders>
          </w:tcPr>
          <w:p w14:paraId="14E35FD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1E05D5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769F98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(0.911)</w:t>
            </w:r>
          </w:p>
        </w:tc>
        <w:tc>
          <w:tcPr>
            <w:tcW w:w="1872" w:type="dxa"/>
            <w:tcBorders>
              <w:top w:val="nil"/>
              <w:left w:val="nil"/>
              <w:bottom w:val="nil"/>
              <w:right w:val="nil"/>
            </w:tcBorders>
          </w:tcPr>
          <w:p w14:paraId="47973E0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2D492A3" w14:textId="77777777" w:rsidTr="000842F8">
        <w:trPr>
          <w:jc w:val="center"/>
        </w:trPr>
        <w:tc>
          <w:tcPr>
            <w:tcW w:w="2955" w:type="dxa"/>
            <w:tcBorders>
              <w:top w:val="nil"/>
              <w:left w:val="nil"/>
              <w:bottom w:val="nil"/>
              <w:right w:val="nil"/>
            </w:tcBorders>
          </w:tcPr>
          <w:p w14:paraId="05AB0A7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2006.Time</w:t>
            </w:r>
          </w:p>
        </w:tc>
        <w:tc>
          <w:tcPr>
            <w:tcW w:w="1584" w:type="dxa"/>
            <w:tcBorders>
              <w:top w:val="nil"/>
              <w:left w:val="nil"/>
              <w:bottom w:val="nil"/>
              <w:right w:val="nil"/>
            </w:tcBorders>
          </w:tcPr>
          <w:p w14:paraId="0DBDA47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F5B414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1.810*</w:t>
            </w:r>
          </w:p>
        </w:tc>
        <w:tc>
          <w:tcPr>
            <w:tcW w:w="1872" w:type="dxa"/>
            <w:tcBorders>
              <w:top w:val="nil"/>
              <w:left w:val="nil"/>
              <w:bottom w:val="nil"/>
              <w:right w:val="nil"/>
            </w:tcBorders>
          </w:tcPr>
          <w:p w14:paraId="2AE3DE5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6180229" w14:textId="77777777" w:rsidTr="000842F8">
        <w:trPr>
          <w:jc w:val="center"/>
        </w:trPr>
        <w:tc>
          <w:tcPr>
            <w:tcW w:w="2955" w:type="dxa"/>
            <w:tcBorders>
              <w:top w:val="nil"/>
              <w:left w:val="nil"/>
              <w:bottom w:val="nil"/>
              <w:right w:val="nil"/>
            </w:tcBorders>
          </w:tcPr>
          <w:p w14:paraId="300A161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DFE1D8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8C015E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(0.928)</w:t>
            </w:r>
          </w:p>
        </w:tc>
        <w:tc>
          <w:tcPr>
            <w:tcW w:w="1872" w:type="dxa"/>
            <w:tcBorders>
              <w:top w:val="nil"/>
              <w:left w:val="nil"/>
              <w:bottom w:val="nil"/>
              <w:right w:val="nil"/>
            </w:tcBorders>
          </w:tcPr>
          <w:p w14:paraId="2C15A99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CBF67A5" w14:textId="77777777" w:rsidTr="000842F8">
        <w:trPr>
          <w:jc w:val="center"/>
        </w:trPr>
        <w:tc>
          <w:tcPr>
            <w:tcW w:w="2955" w:type="dxa"/>
            <w:tcBorders>
              <w:top w:val="nil"/>
              <w:left w:val="nil"/>
              <w:bottom w:val="nil"/>
              <w:right w:val="nil"/>
            </w:tcBorders>
          </w:tcPr>
          <w:p w14:paraId="7217C5D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2007.Time</w:t>
            </w:r>
          </w:p>
        </w:tc>
        <w:tc>
          <w:tcPr>
            <w:tcW w:w="1584" w:type="dxa"/>
            <w:tcBorders>
              <w:top w:val="nil"/>
              <w:left w:val="nil"/>
              <w:bottom w:val="nil"/>
              <w:right w:val="nil"/>
            </w:tcBorders>
          </w:tcPr>
          <w:p w14:paraId="150DDF5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03DC76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1.797*</w:t>
            </w:r>
          </w:p>
        </w:tc>
        <w:tc>
          <w:tcPr>
            <w:tcW w:w="1872" w:type="dxa"/>
            <w:tcBorders>
              <w:top w:val="nil"/>
              <w:left w:val="nil"/>
              <w:bottom w:val="nil"/>
              <w:right w:val="nil"/>
            </w:tcBorders>
          </w:tcPr>
          <w:p w14:paraId="6D186AA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76873F7" w14:textId="77777777" w:rsidTr="000842F8">
        <w:trPr>
          <w:jc w:val="center"/>
        </w:trPr>
        <w:tc>
          <w:tcPr>
            <w:tcW w:w="2955" w:type="dxa"/>
            <w:tcBorders>
              <w:top w:val="nil"/>
              <w:left w:val="nil"/>
              <w:bottom w:val="nil"/>
              <w:right w:val="nil"/>
            </w:tcBorders>
          </w:tcPr>
          <w:p w14:paraId="35F817F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9BBE4E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8483B2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(0.940)</w:t>
            </w:r>
          </w:p>
        </w:tc>
        <w:tc>
          <w:tcPr>
            <w:tcW w:w="1872" w:type="dxa"/>
            <w:tcBorders>
              <w:top w:val="nil"/>
              <w:left w:val="nil"/>
              <w:bottom w:val="nil"/>
              <w:right w:val="nil"/>
            </w:tcBorders>
          </w:tcPr>
          <w:p w14:paraId="5612B9A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6D745F6" w14:textId="77777777" w:rsidTr="000842F8">
        <w:trPr>
          <w:jc w:val="center"/>
        </w:trPr>
        <w:tc>
          <w:tcPr>
            <w:tcW w:w="2955" w:type="dxa"/>
            <w:tcBorders>
              <w:top w:val="nil"/>
              <w:left w:val="nil"/>
              <w:bottom w:val="nil"/>
              <w:right w:val="nil"/>
            </w:tcBorders>
          </w:tcPr>
          <w:p w14:paraId="6D3584B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2008.Time</w:t>
            </w:r>
          </w:p>
        </w:tc>
        <w:tc>
          <w:tcPr>
            <w:tcW w:w="1584" w:type="dxa"/>
            <w:tcBorders>
              <w:top w:val="nil"/>
              <w:left w:val="nil"/>
              <w:bottom w:val="nil"/>
              <w:right w:val="nil"/>
            </w:tcBorders>
          </w:tcPr>
          <w:p w14:paraId="39319DA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F7AC20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-0.662</w:t>
            </w:r>
          </w:p>
        </w:tc>
        <w:tc>
          <w:tcPr>
            <w:tcW w:w="1872" w:type="dxa"/>
            <w:tcBorders>
              <w:top w:val="nil"/>
              <w:left w:val="nil"/>
              <w:bottom w:val="nil"/>
              <w:right w:val="nil"/>
            </w:tcBorders>
          </w:tcPr>
          <w:p w14:paraId="63733C2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FF596D7" w14:textId="77777777" w:rsidTr="000842F8">
        <w:trPr>
          <w:jc w:val="center"/>
        </w:trPr>
        <w:tc>
          <w:tcPr>
            <w:tcW w:w="2955" w:type="dxa"/>
            <w:tcBorders>
              <w:top w:val="nil"/>
              <w:left w:val="nil"/>
              <w:bottom w:val="nil"/>
              <w:right w:val="nil"/>
            </w:tcBorders>
          </w:tcPr>
          <w:p w14:paraId="1BA3C52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4CE903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37FE9F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(0.948)</w:t>
            </w:r>
          </w:p>
        </w:tc>
        <w:tc>
          <w:tcPr>
            <w:tcW w:w="1872" w:type="dxa"/>
            <w:tcBorders>
              <w:top w:val="nil"/>
              <w:left w:val="nil"/>
              <w:bottom w:val="nil"/>
              <w:right w:val="nil"/>
            </w:tcBorders>
          </w:tcPr>
          <w:p w14:paraId="4D3FB45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CCCAEEF" w14:textId="77777777" w:rsidTr="000842F8">
        <w:trPr>
          <w:jc w:val="center"/>
        </w:trPr>
        <w:tc>
          <w:tcPr>
            <w:tcW w:w="2955" w:type="dxa"/>
            <w:tcBorders>
              <w:top w:val="nil"/>
              <w:left w:val="nil"/>
              <w:bottom w:val="nil"/>
              <w:right w:val="nil"/>
            </w:tcBorders>
          </w:tcPr>
          <w:p w14:paraId="2BA882E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2009.Time</w:t>
            </w:r>
          </w:p>
        </w:tc>
        <w:tc>
          <w:tcPr>
            <w:tcW w:w="1584" w:type="dxa"/>
            <w:tcBorders>
              <w:top w:val="nil"/>
              <w:left w:val="nil"/>
              <w:bottom w:val="nil"/>
              <w:right w:val="nil"/>
            </w:tcBorders>
          </w:tcPr>
          <w:p w14:paraId="7AB2DF1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B2542E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-4.104***</w:t>
            </w:r>
          </w:p>
        </w:tc>
        <w:tc>
          <w:tcPr>
            <w:tcW w:w="1872" w:type="dxa"/>
            <w:tcBorders>
              <w:top w:val="nil"/>
              <w:left w:val="nil"/>
              <w:bottom w:val="nil"/>
              <w:right w:val="nil"/>
            </w:tcBorders>
          </w:tcPr>
          <w:p w14:paraId="1F84981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77A1346" w14:textId="77777777" w:rsidTr="000842F8">
        <w:trPr>
          <w:jc w:val="center"/>
        </w:trPr>
        <w:tc>
          <w:tcPr>
            <w:tcW w:w="2955" w:type="dxa"/>
            <w:tcBorders>
              <w:top w:val="nil"/>
              <w:left w:val="nil"/>
              <w:bottom w:val="nil"/>
              <w:right w:val="nil"/>
            </w:tcBorders>
          </w:tcPr>
          <w:p w14:paraId="135FE03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0296C3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028F90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(0.949)</w:t>
            </w:r>
          </w:p>
        </w:tc>
        <w:tc>
          <w:tcPr>
            <w:tcW w:w="1872" w:type="dxa"/>
            <w:tcBorders>
              <w:top w:val="nil"/>
              <w:left w:val="nil"/>
              <w:bottom w:val="nil"/>
              <w:right w:val="nil"/>
            </w:tcBorders>
          </w:tcPr>
          <w:p w14:paraId="2EE58DB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AFB2CD5" w14:textId="77777777" w:rsidTr="000842F8">
        <w:trPr>
          <w:jc w:val="center"/>
        </w:trPr>
        <w:tc>
          <w:tcPr>
            <w:tcW w:w="2955" w:type="dxa"/>
            <w:tcBorders>
              <w:top w:val="nil"/>
              <w:left w:val="nil"/>
              <w:bottom w:val="nil"/>
              <w:right w:val="nil"/>
            </w:tcBorders>
          </w:tcPr>
          <w:p w14:paraId="614238F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2010.Time</w:t>
            </w:r>
          </w:p>
        </w:tc>
        <w:tc>
          <w:tcPr>
            <w:tcW w:w="1584" w:type="dxa"/>
            <w:tcBorders>
              <w:top w:val="nil"/>
              <w:left w:val="nil"/>
              <w:bottom w:val="nil"/>
              <w:right w:val="nil"/>
            </w:tcBorders>
          </w:tcPr>
          <w:p w14:paraId="448F97E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3C403D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-0.247</w:t>
            </w:r>
          </w:p>
        </w:tc>
        <w:tc>
          <w:tcPr>
            <w:tcW w:w="1872" w:type="dxa"/>
            <w:tcBorders>
              <w:top w:val="nil"/>
              <w:left w:val="nil"/>
              <w:bottom w:val="nil"/>
              <w:right w:val="nil"/>
            </w:tcBorders>
          </w:tcPr>
          <w:p w14:paraId="21D31C8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C30FE9D" w14:textId="77777777" w:rsidTr="000842F8">
        <w:trPr>
          <w:jc w:val="center"/>
        </w:trPr>
        <w:tc>
          <w:tcPr>
            <w:tcW w:w="2955" w:type="dxa"/>
            <w:tcBorders>
              <w:top w:val="nil"/>
              <w:left w:val="nil"/>
              <w:bottom w:val="nil"/>
              <w:right w:val="nil"/>
            </w:tcBorders>
          </w:tcPr>
          <w:p w14:paraId="50F3B887"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30FAE20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3BD9E8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(0.966)</w:t>
            </w:r>
          </w:p>
        </w:tc>
        <w:tc>
          <w:tcPr>
            <w:tcW w:w="1872" w:type="dxa"/>
            <w:tcBorders>
              <w:top w:val="nil"/>
              <w:left w:val="nil"/>
              <w:bottom w:val="nil"/>
              <w:right w:val="nil"/>
            </w:tcBorders>
          </w:tcPr>
          <w:p w14:paraId="3C776A2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FAC45DF" w14:textId="77777777" w:rsidTr="000842F8">
        <w:trPr>
          <w:jc w:val="center"/>
        </w:trPr>
        <w:tc>
          <w:tcPr>
            <w:tcW w:w="2955" w:type="dxa"/>
            <w:tcBorders>
              <w:top w:val="nil"/>
              <w:left w:val="nil"/>
              <w:bottom w:val="nil"/>
              <w:right w:val="nil"/>
            </w:tcBorders>
          </w:tcPr>
          <w:p w14:paraId="0EA4A4B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2011.Time</w:t>
            </w:r>
          </w:p>
        </w:tc>
        <w:tc>
          <w:tcPr>
            <w:tcW w:w="1584" w:type="dxa"/>
            <w:tcBorders>
              <w:top w:val="nil"/>
              <w:left w:val="nil"/>
              <w:bottom w:val="nil"/>
              <w:right w:val="nil"/>
            </w:tcBorders>
          </w:tcPr>
          <w:p w14:paraId="5D4F54C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774F3E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-1.132</w:t>
            </w:r>
          </w:p>
        </w:tc>
        <w:tc>
          <w:tcPr>
            <w:tcW w:w="1872" w:type="dxa"/>
            <w:tcBorders>
              <w:top w:val="nil"/>
              <w:left w:val="nil"/>
              <w:bottom w:val="nil"/>
              <w:right w:val="nil"/>
            </w:tcBorders>
          </w:tcPr>
          <w:p w14:paraId="6CBE681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52128C9" w14:textId="77777777" w:rsidTr="000842F8">
        <w:trPr>
          <w:jc w:val="center"/>
        </w:trPr>
        <w:tc>
          <w:tcPr>
            <w:tcW w:w="2955" w:type="dxa"/>
            <w:tcBorders>
              <w:top w:val="nil"/>
              <w:left w:val="nil"/>
              <w:bottom w:val="nil"/>
              <w:right w:val="nil"/>
            </w:tcBorders>
          </w:tcPr>
          <w:p w14:paraId="6F015E3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22894F6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8B73AF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(0.976)</w:t>
            </w:r>
          </w:p>
        </w:tc>
        <w:tc>
          <w:tcPr>
            <w:tcW w:w="1872" w:type="dxa"/>
            <w:tcBorders>
              <w:top w:val="nil"/>
              <w:left w:val="nil"/>
              <w:bottom w:val="nil"/>
              <w:right w:val="nil"/>
            </w:tcBorders>
          </w:tcPr>
          <w:p w14:paraId="785D0F4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7865696" w14:textId="77777777" w:rsidTr="000842F8">
        <w:trPr>
          <w:jc w:val="center"/>
        </w:trPr>
        <w:tc>
          <w:tcPr>
            <w:tcW w:w="2955" w:type="dxa"/>
            <w:tcBorders>
              <w:top w:val="nil"/>
              <w:left w:val="nil"/>
              <w:bottom w:val="nil"/>
              <w:right w:val="nil"/>
            </w:tcBorders>
          </w:tcPr>
          <w:p w14:paraId="04266DD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2012.Time</w:t>
            </w:r>
          </w:p>
        </w:tc>
        <w:tc>
          <w:tcPr>
            <w:tcW w:w="1584" w:type="dxa"/>
            <w:tcBorders>
              <w:top w:val="nil"/>
              <w:left w:val="nil"/>
              <w:bottom w:val="nil"/>
              <w:right w:val="nil"/>
            </w:tcBorders>
          </w:tcPr>
          <w:p w14:paraId="51502A7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B79156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-1.661*</w:t>
            </w:r>
          </w:p>
        </w:tc>
        <w:tc>
          <w:tcPr>
            <w:tcW w:w="1872" w:type="dxa"/>
            <w:tcBorders>
              <w:top w:val="nil"/>
              <w:left w:val="nil"/>
              <w:bottom w:val="nil"/>
              <w:right w:val="nil"/>
            </w:tcBorders>
          </w:tcPr>
          <w:p w14:paraId="3F360C6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7D2BF16" w14:textId="77777777" w:rsidTr="000842F8">
        <w:trPr>
          <w:jc w:val="center"/>
        </w:trPr>
        <w:tc>
          <w:tcPr>
            <w:tcW w:w="2955" w:type="dxa"/>
            <w:tcBorders>
              <w:top w:val="nil"/>
              <w:left w:val="nil"/>
              <w:bottom w:val="nil"/>
              <w:right w:val="nil"/>
            </w:tcBorders>
          </w:tcPr>
          <w:p w14:paraId="17B46E71"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7FFDB67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434F10F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(0.970)</w:t>
            </w:r>
          </w:p>
        </w:tc>
        <w:tc>
          <w:tcPr>
            <w:tcW w:w="1872" w:type="dxa"/>
            <w:tcBorders>
              <w:top w:val="nil"/>
              <w:left w:val="nil"/>
              <w:bottom w:val="nil"/>
              <w:right w:val="nil"/>
            </w:tcBorders>
          </w:tcPr>
          <w:p w14:paraId="4B4B6E4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C7928C4" w14:textId="77777777" w:rsidTr="000842F8">
        <w:trPr>
          <w:jc w:val="center"/>
        </w:trPr>
        <w:tc>
          <w:tcPr>
            <w:tcW w:w="2955" w:type="dxa"/>
            <w:tcBorders>
              <w:top w:val="nil"/>
              <w:left w:val="nil"/>
              <w:bottom w:val="nil"/>
              <w:right w:val="nil"/>
            </w:tcBorders>
          </w:tcPr>
          <w:p w14:paraId="5AF97D4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2013.Time</w:t>
            </w:r>
          </w:p>
        </w:tc>
        <w:tc>
          <w:tcPr>
            <w:tcW w:w="1584" w:type="dxa"/>
            <w:tcBorders>
              <w:top w:val="nil"/>
              <w:left w:val="nil"/>
              <w:bottom w:val="nil"/>
              <w:right w:val="nil"/>
            </w:tcBorders>
          </w:tcPr>
          <w:p w14:paraId="304878F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75589F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-0.792</w:t>
            </w:r>
          </w:p>
        </w:tc>
        <w:tc>
          <w:tcPr>
            <w:tcW w:w="1872" w:type="dxa"/>
            <w:tcBorders>
              <w:top w:val="nil"/>
              <w:left w:val="nil"/>
              <w:bottom w:val="nil"/>
              <w:right w:val="nil"/>
            </w:tcBorders>
          </w:tcPr>
          <w:p w14:paraId="579A108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EE29B78" w14:textId="77777777" w:rsidTr="000842F8">
        <w:trPr>
          <w:jc w:val="center"/>
        </w:trPr>
        <w:tc>
          <w:tcPr>
            <w:tcW w:w="2955" w:type="dxa"/>
            <w:tcBorders>
              <w:top w:val="nil"/>
              <w:left w:val="nil"/>
              <w:bottom w:val="nil"/>
              <w:right w:val="nil"/>
            </w:tcBorders>
          </w:tcPr>
          <w:p w14:paraId="5F1DCE9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58BDD4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1B41BB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(0.986)</w:t>
            </w:r>
          </w:p>
        </w:tc>
        <w:tc>
          <w:tcPr>
            <w:tcW w:w="1872" w:type="dxa"/>
            <w:tcBorders>
              <w:top w:val="nil"/>
              <w:left w:val="nil"/>
              <w:bottom w:val="nil"/>
              <w:right w:val="nil"/>
            </w:tcBorders>
          </w:tcPr>
          <w:p w14:paraId="65984D8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07F184E2" w14:textId="77777777" w:rsidTr="000842F8">
        <w:trPr>
          <w:jc w:val="center"/>
        </w:trPr>
        <w:tc>
          <w:tcPr>
            <w:tcW w:w="2955" w:type="dxa"/>
            <w:tcBorders>
              <w:top w:val="nil"/>
              <w:left w:val="nil"/>
              <w:bottom w:val="nil"/>
              <w:right w:val="nil"/>
            </w:tcBorders>
          </w:tcPr>
          <w:p w14:paraId="76730E40"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2014.Time</w:t>
            </w:r>
          </w:p>
        </w:tc>
        <w:tc>
          <w:tcPr>
            <w:tcW w:w="1584" w:type="dxa"/>
            <w:tcBorders>
              <w:top w:val="nil"/>
              <w:left w:val="nil"/>
              <w:bottom w:val="nil"/>
              <w:right w:val="nil"/>
            </w:tcBorders>
          </w:tcPr>
          <w:p w14:paraId="36F6AE4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3088AB8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-0.887</w:t>
            </w:r>
          </w:p>
        </w:tc>
        <w:tc>
          <w:tcPr>
            <w:tcW w:w="1872" w:type="dxa"/>
            <w:tcBorders>
              <w:top w:val="nil"/>
              <w:left w:val="nil"/>
              <w:bottom w:val="nil"/>
              <w:right w:val="nil"/>
            </w:tcBorders>
          </w:tcPr>
          <w:p w14:paraId="0629AD7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CF8F401" w14:textId="77777777" w:rsidTr="000842F8">
        <w:trPr>
          <w:jc w:val="center"/>
        </w:trPr>
        <w:tc>
          <w:tcPr>
            <w:tcW w:w="2955" w:type="dxa"/>
            <w:tcBorders>
              <w:top w:val="nil"/>
              <w:left w:val="nil"/>
              <w:bottom w:val="nil"/>
              <w:right w:val="nil"/>
            </w:tcBorders>
          </w:tcPr>
          <w:p w14:paraId="578377DD"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99A481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ECD001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(1.000)</w:t>
            </w:r>
          </w:p>
        </w:tc>
        <w:tc>
          <w:tcPr>
            <w:tcW w:w="1872" w:type="dxa"/>
            <w:tcBorders>
              <w:top w:val="nil"/>
              <w:left w:val="nil"/>
              <w:bottom w:val="nil"/>
              <w:right w:val="nil"/>
            </w:tcBorders>
          </w:tcPr>
          <w:p w14:paraId="7989226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EE622E3" w14:textId="77777777" w:rsidTr="000842F8">
        <w:trPr>
          <w:jc w:val="center"/>
        </w:trPr>
        <w:tc>
          <w:tcPr>
            <w:tcW w:w="2955" w:type="dxa"/>
            <w:tcBorders>
              <w:top w:val="nil"/>
              <w:left w:val="nil"/>
              <w:bottom w:val="nil"/>
              <w:right w:val="nil"/>
            </w:tcBorders>
          </w:tcPr>
          <w:p w14:paraId="15B57B25"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2015.Time</w:t>
            </w:r>
          </w:p>
        </w:tc>
        <w:tc>
          <w:tcPr>
            <w:tcW w:w="1584" w:type="dxa"/>
            <w:tcBorders>
              <w:top w:val="nil"/>
              <w:left w:val="nil"/>
              <w:bottom w:val="nil"/>
              <w:right w:val="nil"/>
            </w:tcBorders>
          </w:tcPr>
          <w:p w14:paraId="6E41F76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3BE319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-1.741*</w:t>
            </w:r>
          </w:p>
        </w:tc>
        <w:tc>
          <w:tcPr>
            <w:tcW w:w="1872" w:type="dxa"/>
            <w:tcBorders>
              <w:top w:val="nil"/>
              <w:left w:val="nil"/>
              <w:bottom w:val="nil"/>
              <w:right w:val="nil"/>
            </w:tcBorders>
          </w:tcPr>
          <w:p w14:paraId="6282619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6B83B0AD" w14:textId="77777777" w:rsidTr="000842F8">
        <w:trPr>
          <w:jc w:val="center"/>
        </w:trPr>
        <w:tc>
          <w:tcPr>
            <w:tcW w:w="2955" w:type="dxa"/>
            <w:tcBorders>
              <w:top w:val="nil"/>
              <w:left w:val="nil"/>
              <w:bottom w:val="nil"/>
              <w:right w:val="nil"/>
            </w:tcBorders>
          </w:tcPr>
          <w:p w14:paraId="1DD53A2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825B6C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79E1AF6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(1.023)</w:t>
            </w:r>
          </w:p>
        </w:tc>
        <w:tc>
          <w:tcPr>
            <w:tcW w:w="1872" w:type="dxa"/>
            <w:tcBorders>
              <w:top w:val="nil"/>
              <w:left w:val="nil"/>
              <w:bottom w:val="nil"/>
              <w:right w:val="nil"/>
            </w:tcBorders>
          </w:tcPr>
          <w:p w14:paraId="62121A3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5605D8E" w14:textId="77777777" w:rsidTr="000842F8">
        <w:trPr>
          <w:jc w:val="center"/>
        </w:trPr>
        <w:tc>
          <w:tcPr>
            <w:tcW w:w="2955" w:type="dxa"/>
            <w:tcBorders>
              <w:top w:val="nil"/>
              <w:left w:val="nil"/>
              <w:bottom w:val="nil"/>
              <w:right w:val="nil"/>
            </w:tcBorders>
          </w:tcPr>
          <w:p w14:paraId="361DC5C0"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2016.Time</w:t>
            </w:r>
          </w:p>
        </w:tc>
        <w:tc>
          <w:tcPr>
            <w:tcW w:w="1584" w:type="dxa"/>
            <w:tcBorders>
              <w:top w:val="nil"/>
              <w:left w:val="nil"/>
              <w:bottom w:val="nil"/>
              <w:right w:val="nil"/>
            </w:tcBorders>
          </w:tcPr>
          <w:p w14:paraId="2F38159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5A2111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-1.436</w:t>
            </w:r>
          </w:p>
        </w:tc>
        <w:tc>
          <w:tcPr>
            <w:tcW w:w="1872" w:type="dxa"/>
            <w:tcBorders>
              <w:top w:val="nil"/>
              <w:left w:val="nil"/>
              <w:bottom w:val="nil"/>
              <w:right w:val="nil"/>
            </w:tcBorders>
          </w:tcPr>
          <w:p w14:paraId="057645C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0C9681A" w14:textId="77777777" w:rsidTr="000842F8">
        <w:trPr>
          <w:jc w:val="center"/>
        </w:trPr>
        <w:tc>
          <w:tcPr>
            <w:tcW w:w="2955" w:type="dxa"/>
            <w:tcBorders>
              <w:top w:val="nil"/>
              <w:left w:val="nil"/>
              <w:bottom w:val="nil"/>
              <w:right w:val="nil"/>
            </w:tcBorders>
          </w:tcPr>
          <w:p w14:paraId="7CF1DE22"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5E3BE7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D0F3F8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(1.031)</w:t>
            </w:r>
          </w:p>
        </w:tc>
        <w:tc>
          <w:tcPr>
            <w:tcW w:w="1872" w:type="dxa"/>
            <w:tcBorders>
              <w:top w:val="nil"/>
              <w:left w:val="nil"/>
              <w:bottom w:val="nil"/>
              <w:right w:val="nil"/>
            </w:tcBorders>
          </w:tcPr>
          <w:p w14:paraId="7D05563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319B3CF6" w14:textId="77777777" w:rsidTr="000842F8">
        <w:trPr>
          <w:jc w:val="center"/>
        </w:trPr>
        <w:tc>
          <w:tcPr>
            <w:tcW w:w="2955" w:type="dxa"/>
            <w:tcBorders>
              <w:top w:val="nil"/>
              <w:left w:val="nil"/>
              <w:bottom w:val="nil"/>
              <w:right w:val="nil"/>
            </w:tcBorders>
          </w:tcPr>
          <w:p w14:paraId="59AB8B7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lastRenderedPageBreak/>
              <w:t>2017.Time</w:t>
            </w:r>
          </w:p>
        </w:tc>
        <w:tc>
          <w:tcPr>
            <w:tcW w:w="1584" w:type="dxa"/>
            <w:tcBorders>
              <w:top w:val="nil"/>
              <w:left w:val="nil"/>
              <w:bottom w:val="nil"/>
              <w:right w:val="nil"/>
            </w:tcBorders>
          </w:tcPr>
          <w:p w14:paraId="2512C5F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C40D41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-1.124</w:t>
            </w:r>
          </w:p>
        </w:tc>
        <w:tc>
          <w:tcPr>
            <w:tcW w:w="1872" w:type="dxa"/>
            <w:tcBorders>
              <w:top w:val="nil"/>
              <w:left w:val="nil"/>
              <w:bottom w:val="nil"/>
              <w:right w:val="nil"/>
            </w:tcBorders>
          </w:tcPr>
          <w:p w14:paraId="3E14736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F2A75F2" w14:textId="77777777" w:rsidTr="000842F8">
        <w:trPr>
          <w:jc w:val="center"/>
        </w:trPr>
        <w:tc>
          <w:tcPr>
            <w:tcW w:w="2955" w:type="dxa"/>
            <w:tcBorders>
              <w:top w:val="nil"/>
              <w:left w:val="nil"/>
              <w:bottom w:val="nil"/>
              <w:right w:val="nil"/>
            </w:tcBorders>
          </w:tcPr>
          <w:p w14:paraId="2B7E725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2CF5970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4AFA11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(1.046)</w:t>
            </w:r>
          </w:p>
        </w:tc>
        <w:tc>
          <w:tcPr>
            <w:tcW w:w="1872" w:type="dxa"/>
            <w:tcBorders>
              <w:top w:val="nil"/>
              <w:left w:val="nil"/>
              <w:bottom w:val="nil"/>
              <w:right w:val="nil"/>
            </w:tcBorders>
          </w:tcPr>
          <w:p w14:paraId="40C3B60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CA70675" w14:textId="77777777" w:rsidTr="000842F8">
        <w:trPr>
          <w:jc w:val="center"/>
        </w:trPr>
        <w:tc>
          <w:tcPr>
            <w:tcW w:w="2955" w:type="dxa"/>
            <w:tcBorders>
              <w:top w:val="nil"/>
              <w:left w:val="nil"/>
              <w:bottom w:val="nil"/>
              <w:right w:val="nil"/>
            </w:tcBorders>
          </w:tcPr>
          <w:p w14:paraId="0AFB8B20"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2018.Time</w:t>
            </w:r>
          </w:p>
        </w:tc>
        <w:tc>
          <w:tcPr>
            <w:tcW w:w="1584" w:type="dxa"/>
            <w:tcBorders>
              <w:top w:val="nil"/>
              <w:left w:val="nil"/>
              <w:bottom w:val="nil"/>
              <w:right w:val="nil"/>
            </w:tcBorders>
          </w:tcPr>
          <w:p w14:paraId="6F1505A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487500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-1.046</w:t>
            </w:r>
          </w:p>
        </w:tc>
        <w:tc>
          <w:tcPr>
            <w:tcW w:w="1872" w:type="dxa"/>
            <w:tcBorders>
              <w:top w:val="nil"/>
              <w:left w:val="nil"/>
              <w:bottom w:val="nil"/>
              <w:right w:val="nil"/>
            </w:tcBorders>
          </w:tcPr>
          <w:p w14:paraId="2617085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56A0384" w14:textId="77777777" w:rsidTr="000842F8">
        <w:trPr>
          <w:jc w:val="center"/>
        </w:trPr>
        <w:tc>
          <w:tcPr>
            <w:tcW w:w="2955" w:type="dxa"/>
            <w:tcBorders>
              <w:top w:val="nil"/>
              <w:left w:val="nil"/>
              <w:bottom w:val="nil"/>
              <w:right w:val="nil"/>
            </w:tcBorders>
          </w:tcPr>
          <w:p w14:paraId="0EAF9A16"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1B700D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64A79FC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(1.057)</w:t>
            </w:r>
          </w:p>
        </w:tc>
        <w:tc>
          <w:tcPr>
            <w:tcW w:w="1872" w:type="dxa"/>
            <w:tcBorders>
              <w:top w:val="nil"/>
              <w:left w:val="nil"/>
              <w:bottom w:val="nil"/>
              <w:right w:val="nil"/>
            </w:tcBorders>
          </w:tcPr>
          <w:p w14:paraId="0DA887A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D9421BA" w14:textId="77777777" w:rsidTr="000842F8">
        <w:trPr>
          <w:jc w:val="center"/>
        </w:trPr>
        <w:tc>
          <w:tcPr>
            <w:tcW w:w="2955" w:type="dxa"/>
            <w:tcBorders>
              <w:top w:val="nil"/>
              <w:left w:val="nil"/>
              <w:bottom w:val="nil"/>
              <w:right w:val="nil"/>
            </w:tcBorders>
          </w:tcPr>
          <w:p w14:paraId="1F15A89C"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2019.Time</w:t>
            </w:r>
          </w:p>
        </w:tc>
        <w:tc>
          <w:tcPr>
            <w:tcW w:w="1584" w:type="dxa"/>
            <w:tcBorders>
              <w:top w:val="nil"/>
              <w:left w:val="nil"/>
              <w:bottom w:val="nil"/>
              <w:right w:val="nil"/>
            </w:tcBorders>
          </w:tcPr>
          <w:p w14:paraId="1CF2315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25C2AE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-1.268</w:t>
            </w:r>
          </w:p>
        </w:tc>
        <w:tc>
          <w:tcPr>
            <w:tcW w:w="1872" w:type="dxa"/>
            <w:tcBorders>
              <w:top w:val="nil"/>
              <w:left w:val="nil"/>
              <w:bottom w:val="nil"/>
              <w:right w:val="nil"/>
            </w:tcBorders>
          </w:tcPr>
          <w:p w14:paraId="74E5C3C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297687A" w14:textId="77777777" w:rsidTr="000842F8">
        <w:trPr>
          <w:jc w:val="center"/>
        </w:trPr>
        <w:tc>
          <w:tcPr>
            <w:tcW w:w="2955" w:type="dxa"/>
            <w:tcBorders>
              <w:top w:val="nil"/>
              <w:left w:val="nil"/>
              <w:bottom w:val="nil"/>
              <w:right w:val="nil"/>
            </w:tcBorders>
          </w:tcPr>
          <w:p w14:paraId="26DEA93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470EC29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C4B7D9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(1.073)</w:t>
            </w:r>
          </w:p>
        </w:tc>
        <w:tc>
          <w:tcPr>
            <w:tcW w:w="1872" w:type="dxa"/>
            <w:tcBorders>
              <w:top w:val="nil"/>
              <w:left w:val="nil"/>
              <w:bottom w:val="nil"/>
              <w:right w:val="nil"/>
            </w:tcBorders>
          </w:tcPr>
          <w:p w14:paraId="171CAFF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44522A46" w14:textId="77777777" w:rsidTr="000842F8">
        <w:trPr>
          <w:jc w:val="center"/>
        </w:trPr>
        <w:tc>
          <w:tcPr>
            <w:tcW w:w="2955" w:type="dxa"/>
            <w:tcBorders>
              <w:top w:val="nil"/>
              <w:left w:val="nil"/>
              <w:bottom w:val="nil"/>
              <w:right w:val="nil"/>
            </w:tcBorders>
          </w:tcPr>
          <w:p w14:paraId="458FF0A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2020.Time</w:t>
            </w:r>
          </w:p>
        </w:tc>
        <w:tc>
          <w:tcPr>
            <w:tcW w:w="1584" w:type="dxa"/>
            <w:tcBorders>
              <w:top w:val="nil"/>
              <w:left w:val="nil"/>
              <w:bottom w:val="nil"/>
              <w:right w:val="nil"/>
            </w:tcBorders>
          </w:tcPr>
          <w:p w14:paraId="3E110D5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2F38A88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-8.533***</w:t>
            </w:r>
          </w:p>
        </w:tc>
        <w:tc>
          <w:tcPr>
            <w:tcW w:w="1872" w:type="dxa"/>
            <w:tcBorders>
              <w:top w:val="nil"/>
              <w:left w:val="nil"/>
              <w:bottom w:val="nil"/>
              <w:right w:val="nil"/>
            </w:tcBorders>
          </w:tcPr>
          <w:p w14:paraId="2BA7180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17A1800F" w14:textId="77777777" w:rsidTr="000842F8">
        <w:trPr>
          <w:jc w:val="center"/>
        </w:trPr>
        <w:tc>
          <w:tcPr>
            <w:tcW w:w="2955" w:type="dxa"/>
            <w:tcBorders>
              <w:top w:val="nil"/>
              <w:left w:val="nil"/>
              <w:bottom w:val="nil"/>
              <w:right w:val="nil"/>
            </w:tcBorders>
          </w:tcPr>
          <w:p w14:paraId="1F2C95D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0C7C83B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1FD4CE15"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(1.208)</w:t>
            </w:r>
          </w:p>
        </w:tc>
        <w:tc>
          <w:tcPr>
            <w:tcW w:w="1872" w:type="dxa"/>
            <w:tcBorders>
              <w:top w:val="nil"/>
              <w:left w:val="nil"/>
              <w:bottom w:val="nil"/>
              <w:right w:val="nil"/>
            </w:tcBorders>
          </w:tcPr>
          <w:p w14:paraId="41F2B89F"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5724253D" w14:textId="77777777" w:rsidTr="000842F8">
        <w:trPr>
          <w:jc w:val="center"/>
        </w:trPr>
        <w:tc>
          <w:tcPr>
            <w:tcW w:w="2955" w:type="dxa"/>
            <w:tcBorders>
              <w:top w:val="nil"/>
              <w:left w:val="nil"/>
              <w:bottom w:val="nil"/>
              <w:right w:val="nil"/>
            </w:tcBorders>
          </w:tcPr>
          <w:p w14:paraId="29BA8030"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2021.Time</w:t>
            </w:r>
          </w:p>
        </w:tc>
        <w:tc>
          <w:tcPr>
            <w:tcW w:w="1584" w:type="dxa"/>
            <w:tcBorders>
              <w:top w:val="nil"/>
              <w:left w:val="nil"/>
              <w:bottom w:val="nil"/>
              <w:right w:val="nil"/>
            </w:tcBorders>
          </w:tcPr>
          <w:p w14:paraId="72D488E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5E93F89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2.190*</w:t>
            </w:r>
          </w:p>
        </w:tc>
        <w:tc>
          <w:tcPr>
            <w:tcW w:w="1872" w:type="dxa"/>
            <w:tcBorders>
              <w:top w:val="nil"/>
              <w:left w:val="nil"/>
              <w:bottom w:val="nil"/>
              <w:right w:val="nil"/>
            </w:tcBorders>
          </w:tcPr>
          <w:p w14:paraId="6DB5164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7BA9976" w14:textId="77777777" w:rsidTr="000842F8">
        <w:trPr>
          <w:jc w:val="center"/>
        </w:trPr>
        <w:tc>
          <w:tcPr>
            <w:tcW w:w="2955" w:type="dxa"/>
            <w:tcBorders>
              <w:top w:val="nil"/>
              <w:left w:val="nil"/>
              <w:bottom w:val="nil"/>
              <w:right w:val="nil"/>
            </w:tcBorders>
          </w:tcPr>
          <w:p w14:paraId="20B57CCA"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D810CE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AD7CFC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(1.146)</w:t>
            </w:r>
          </w:p>
        </w:tc>
        <w:tc>
          <w:tcPr>
            <w:tcW w:w="1872" w:type="dxa"/>
            <w:tcBorders>
              <w:top w:val="nil"/>
              <w:left w:val="nil"/>
              <w:bottom w:val="nil"/>
              <w:right w:val="nil"/>
            </w:tcBorders>
          </w:tcPr>
          <w:p w14:paraId="144A0BFD"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29FF4F54" w14:textId="77777777" w:rsidTr="000842F8">
        <w:trPr>
          <w:jc w:val="center"/>
        </w:trPr>
        <w:tc>
          <w:tcPr>
            <w:tcW w:w="2955" w:type="dxa"/>
            <w:tcBorders>
              <w:top w:val="nil"/>
              <w:left w:val="nil"/>
              <w:bottom w:val="nil"/>
              <w:right w:val="nil"/>
            </w:tcBorders>
          </w:tcPr>
          <w:p w14:paraId="4C9E38A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Constant</w:t>
            </w:r>
          </w:p>
        </w:tc>
        <w:tc>
          <w:tcPr>
            <w:tcW w:w="1584" w:type="dxa"/>
            <w:tcBorders>
              <w:top w:val="nil"/>
              <w:left w:val="nil"/>
              <w:bottom w:val="nil"/>
              <w:right w:val="nil"/>
            </w:tcBorders>
          </w:tcPr>
          <w:p w14:paraId="6CF14BF1"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10.85***</w:t>
            </w:r>
          </w:p>
        </w:tc>
        <w:tc>
          <w:tcPr>
            <w:tcW w:w="1584" w:type="dxa"/>
            <w:tcBorders>
              <w:top w:val="nil"/>
              <w:left w:val="nil"/>
              <w:bottom w:val="nil"/>
              <w:right w:val="nil"/>
            </w:tcBorders>
          </w:tcPr>
          <w:p w14:paraId="7FFB497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7.609***</w:t>
            </w:r>
          </w:p>
        </w:tc>
        <w:tc>
          <w:tcPr>
            <w:tcW w:w="1872" w:type="dxa"/>
            <w:tcBorders>
              <w:top w:val="nil"/>
              <w:left w:val="nil"/>
              <w:bottom w:val="nil"/>
              <w:right w:val="nil"/>
            </w:tcBorders>
          </w:tcPr>
          <w:p w14:paraId="663F6B2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10.85**</w:t>
            </w:r>
          </w:p>
        </w:tc>
      </w:tr>
      <w:tr w:rsidR="00EC7C99" w:rsidRPr="0099423A" w14:paraId="18818238" w14:textId="77777777" w:rsidTr="000842F8">
        <w:trPr>
          <w:jc w:val="center"/>
        </w:trPr>
        <w:tc>
          <w:tcPr>
            <w:tcW w:w="2955" w:type="dxa"/>
            <w:tcBorders>
              <w:top w:val="nil"/>
              <w:left w:val="nil"/>
              <w:bottom w:val="nil"/>
              <w:right w:val="nil"/>
            </w:tcBorders>
          </w:tcPr>
          <w:p w14:paraId="429302E9"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1CE383BB"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(2.313)</w:t>
            </w:r>
          </w:p>
        </w:tc>
        <w:tc>
          <w:tcPr>
            <w:tcW w:w="1584" w:type="dxa"/>
            <w:tcBorders>
              <w:top w:val="nil"/>
              <w:left w:val="nil"/>
              <w:bottom w:val="nil"/>
              <w:right w:val="nil"/>
            </w:tcBorders>
          </w:tcPr>
          <w:p w14:paraId="5F4163A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(2.075)</w:t>
            </w:r>
          </w:p>
        </w:tc>
        <w:tc>
          <w:tcPr>
            <w:tcW w:w="1872" w:type="dxa"/>
            <w:tcBorders>
              <w:top w:val="nil"/>
              <w:left w:val="nil"/>
              <w:bottom w:val="nil"/>
              <w:right w:val="nil"/>
            </w:tcBorders>
          </w:tcPr>
          <w:p w14:paraId="6A995C94"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(5.007)</w:t>
            </w:r>
          </w:p>
        </w:tc>
      </w:tr>
      <w:tr w:rsidR="00EC7C99" w:rsidRPr="0099423A" w14:paraId="325BA621" w14:textId="77777777" w:rsidTr="000842F8">
        <w:trPr>
          <w:jc w:val="center"/>
        </w:trPr>
        <w:tc>
          <w:tcPr>
            <w:tcW w:w="2955" w:type="dxa"/>
            <w:tcBorders>
              <w:top w:val="nil"/>
              <w:left w:val="nil"/>
              <w:bottom w:val="nil"/>
              <w:right w:val="nil"/>
            </w:tcBorders>
          </w:tcPr>
          <w:p w14:paraId="3B6D59C3"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p>
        </w:tc>
        <w:tc>
          <w:tcPr>
            <w:tcW w:w="1584" w:type="dxa"/>
            <w:tcBorders>
              <w:top w:val="nil"/>
              <w:left w:val="nil"/>
              <w:bottom w:val="nil"/>
              <w:right w:val="nil"/>
            </w:tcBorders>
          </w:tcPr>
          <w:p w14:paraId="6D196940"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584" w:type="dxa"/>
            <w:tcBorders>
              <w:top w:val="nil"/>
              <w:left w:val="nil"/>
              <w:bottom w:val="nil"/>
              <w:right w:val="nil"/>
            </w:tcBorders>
          </w:tcPr>
          <w:p w14:paraId="02E7AD2C"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c>
          <w:tcPr>
            <w:tcW w:w="1872" w:type="dxa"/>
            <w:tcBorders>
              <w:top w:val="nil"/>
              <w:left w:val="nil"/>
              <w:bottom w:val="nil"/>
              <w:right w:val="nil"/>
            </w:tcBorders>
          </w:tcPr>
          <w:p w14:paraId="0CEB1A4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p>
        </w:tc>
      </w:tr>
      <w:tr w:rsidR="00EC7C99" w:rsidRPr="0099423A" w14:paraId="76E2544B" w14:textId="77777777" w:rsidTr="000842F8">
        <w:trPr>
          <w:jc w:val="center"/>
        </w:trPr>
        <w:tc>
          <w:tcPr>
            <w:tcW w:w="2955" w:type="dxa"/>
            <w:tcBorders>
              <w:top w:val="nil"/>
              <w:left w:val="nil"/>
              <w:bottom w:val="nil"/>
              <w:right w:val="nil"/>
            </w:tcBorders>
          </w:tcPr>
          <w:p w14:paraId="01012164"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Observations</w:t>
            </w:r>
          </w:p>
        </w:tc>
        <w:tc>
          <w:tcPr>
            <w:tcW w:w="1584" w:type="dxa"/>
            <w:tcBorders>
              <w:top w:val="nil"/>
              <w:left w:val="nil"/>
              <w:bottom w:val="nil"/>
              <w:right w:val="nil"/>
            </w:tcBorders>
          </w:tcPr>
          <w:p w14:paraId="236AA2A7"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500</w:t>
            </w:r>
          </w:p>
        </w:tc>
        <w:tc>
          <w:tcPr>
            <w:tcW w:w="1584" w:type="dxa"/>
            <w:tcBorders>
              <w:top w:val="nil"/>
              <w:left w:val="nil"/>
              <w:bottom w:val="nil"/>
              <w:right w:val="nil"/>
            </w:tcBorders>
          </w:tcPr>
          <w:p w14:paraId="4CEEAE0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500</w:t>
            </w:r>
          </w:p>
        </w:tc>
        <w:tc>
          <w:tcPr>
            <w:tcW w:w="1872" w:type="dxa"/>
            <w:tcBorders>
              <w:top w:val="nil"/>
              <w:left w:val="nil"/>
              <w:bottom w:val="nil"/>
              <w:right w:val="nil"/>
            </w:tcBorders>
          </w:tcPr>
          <w:p w14:paraId="7B974FEE"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500</w:t>
            </w:r>
          </w:p>
        </w:tc>
      </w:tr>
      <w:tr w:rsidR="00EC7C99" w:rsidRPr="0099423A" w14:paraId="33E0D719" w14:textId="77777777" w:rsidTr="000842F8">
        <w:trPr>
          <w:jc w:val="center"/>
        </w:trPr>
        <w:tc>
          <w:tcPr>
            <w:tcW w:w="2955" w:type="dxa"/>
            <w:tcBorders>
              <w:top w:val="nil"/>
              <w:left w:val="nil"/>
              <w:bottom w:val="nil"/>
              <w:right w:val="nil"/>
            </w:tcBorders>
          </w:tcPr>
          <w:p w14:paraId="63C8C4BE"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R-squared</w:t>
            </w:r>
          </w:p>
        </w:tc>
        <w:tc>
          <w:tcPr>
            <w:tcW w:w="1584" w:type="dxa"/>
            <w:tcBorders>
              <w:top w:val="nil"/>
              <w:left w:val="nil"/>
              <w:bottom w:val="nil"/>
              <w:right w:val="nil"/>
            </w:tcBorders>
          </w:tcPr>
          <w:p w14:paraId="2830A4D6"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0.236</w:t>
            </w:r>
          </w:p>
        </w:tc>
        <w:tc>
          <w:tcPr>
            <w:tcW w:w="1584" w:type="dxa"/>
            <w:tcBorders>
              <w:top w:val="nil"/>
              <w:left w:val="nil"/>
              <w:bottom w:val="nil"/>
              <w:right w:val="nil"/>
            </w:tcBorders>
          </w:tcPr>
          <w:p w14:paraId="6D306A3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0.474</w:t>
            </w:r>
          </w:p>
        </w:tc>
        <w:tc>
          <w:tcPr>
            <w:tcW w:w="1872" w:type="dxa"/>
            <w:tcBorders>
              <w:top w:val="nil"/>
              <w:left w:val="nil"/>
              <w:bottom w:val="nil"/>
              <w:right w:val="nil"/>
            </w:tcBorders>
          </w:tcPr>
          <w:p w14:paraId="75680DA8"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0.236</w:t>
            </w:r>
          </w:p>
        </w:tc>
      </w:tr>
      <w:tr w:rsidR="00EC7C99" w:rsidRPr="0099423A" w14:paraId="2C5D36F9" w14:textId="77777777" w:rsidTr="000842F8">
        <w:tblPrEx>
          <w:tblBorders>
            <w:bottom w:val="single" w:sz="6" w:space="0" w:color="auto"/>
          </w:tblBorders>
        </w:tblPrEx>
        <w:trPr>
          <w:jc w:val="center"/>
        </w:trPr>
        <w:tc>
          <w:tcPr>
            <w:tcW w:w="2955" w:type="dxa"/>
            <w:tcBorders>
              <w:top w:val="nil"/>
              <w:left w:val="nil"/>
              <w:bottom w:val="single" w:sz="6" w:space="0" w:color="auto"/>
              <w:right w:val="nil"/>
            </w:tcBorders>
          </w:tcPr>
          <w:p w14:paraId="53A8B7AB"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Number of countries</w:t>
            </w:r>
          </w:p>
        </w:tc>
        <w:tc>
          <w:tcPr>
            <w:tcW w:w="1584" w:type="dxa"/>
            <w:tcBorders>
              <w:top w:val="nil"/>
              <w:left w:val="nil"/>
              <w:bottom w:val="single" w:sz="6" w:space="0" w:color="auto"/>
              <w:right w:val="nil"/>
            </w:tcBorders>
          </w:tcPr>
          <w:p w14:paraId="0A9AEFF2"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25</w:t>
            </w:r>
          </w:p>
        </w:tc>
        <w:tc>
          <w:tcPr>
            <w:tcW w:w="1584" w:type="dxa"/>
            <w:tcBorders>
              <w:top w:val="nil"/>
              <w:left w:val="nil"/>
              <w:bottom w:val="single" w:sz="6" w:space="0" w:color="auto"/>
              <w:right w:val="nil"/>
            </w:tcBorders>
          </w:tcPr>
          <w:p w14:paraId="74F3BBB3"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25</w:t>
            </w:r>
          </w:p>
        </w:tc>
        <w:tc>
          <w:tcPr>
            <w:tcW w:w="1872" w:type="dxa"/>
            <w:tcBorders>
              <w:top w:val="nil"/>
              <w:left w:val="nil"/>
              <w:bottom w:val="single" w:sz="6" w:space="0" w:color="auto"/>
              <w:right w:val="nil"/>
            </w:tcBorders>
          </w:tcPr>
          <w:p w14:paraId="4574C95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25</w:t>
            </w:r>
          </w:p>
        </w:tc>
      </w:tr>
    </w:tbl>
    <w:p w14:paraId="0F12A78E" w14:textId="77777777" w:rsidR="00EC7C99" w:rsidRPr="0099423A" w:rsidRDefault="00EC7C99" w:rsidP="00EC7C99">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Standard errors in parentheses</w:t>
      </w:r>
    </w:p>
    <w:p w14:paraId="59B2B5CC" w14:textId="77777777" w:rsidR="00EC7C99" w:rsidRPr="0099423A" w:rsidRDefault="00EC7C99" w:rsidP="00EC7C99">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 p&lt;0.01, ** p&lt;0.05, * p&lt;0.1</w:t>
      </w:r>
    </w:p>
    <w:p w14:paraId="37F52A54" w14:textId="77777777" w:rsidR="00EC7C99" w:rsidRPr="0099423A" w:rsidRDefault="00EC7C99" w:rsidP="00EC7C99">
      <w:pPr>
        <w:widowControl w:val="0"/>
        <w:autoSpaceDE w:val="0"/>
        <w:autoSpaceDN w:val="0"/>
        <w:adjustRightInd w:val="0"/>
        <w:spacing w:after="0" w:line="240" w:lineRule="auto"/>
        <w:jc w:val="center"/>
        <w:rPr>
          <w:rFonts w:ascii="Times New Roman" w:hAnsi="Times New Roman"/>
          <w:sz w:val="24"/>
          <w:szCs w:val="24"/>
        </w:rPr>
      </w:pPr>
    </w:p>
    <w:p w14:paraId="53659C7A"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p w14:paraId="7C30C47E" w14:textId="77777777" w:rsidR="00EC7C99" w:rsidRDefault="00EC7C99" w:rsidP="00EC7C99">
      <w:pPr>
        <w:widowControl w:val="0"/>
        <w:autoSpaceDE w:val="0"/>
        <w:autoSpaceDN w:val="0"/>
        <w:adjustRightInd w:val="0"/>
        <w:spacing w:after="0" w:line="240" w:lineRule="auto"/>
        <w:rPr>
          <w:rFonts w:ascii="Times New Roman" w:hAnsi="Times New Roman"/>
          <w:b/>
          <w:bCs/>
          <w:sz w:val="24"/>
          <w:szCs w:val="24"/>
        </w:rPr>
      </w:pPr>
      <w:r w:rsidRPr="0099423A">
        <w:rPr>
          <w:rFonts w:ascii="Times New Roman" w:hAnsi="Times New Roman"/>
          <w:b/>
          <w:bCs/>
          <w:sz w:val="24"/>
          <w:szCs w:val="24"/>
        </w:rPr>
        <w:t xml:space="preserve">Figure </w:t>
      </w:r>
      <w:r>
        <w:rPr>
          <w:rFonts w:ascii="Times New Roman" w:hAnsi="Times New Roman"/>
          <w:b/>
          <w:bCs/>
          <w:sz w:val="24"/>
          <w:szCs w:val="24"/>
        </w:rPr>
        <w:t>11</w:t>
      </w:r>
      <w:r w:rsidRPr="0099423A">
        <w:rPr>
          <w:rFonts w:ascii="Times New Roman" w:hAnsi="Times New Roman"/>
          <w:b/>
          <w:bCs/>
          <w:sz w:val="24"/>
          <w:szCs w:val="24"/>
        </w:rPr>
        <w:t xml:space="preserve">: Hausman (1978) specification test (Developing) </w:t>
      </w:r>
    </w:p>
    <w:p w14:paraId="75EEFD3F" w14:textId="77777777" w:rsidR="00EC7C99" w:rsidRPr="0099423A" w:rsidRDefault="00EC7C99" w:rsidP="00EC7C99">
      <w:pPr>
        <w:widowControl w:val="0"/>
        <w:autoSpaceDE w:val="0"/>
        <w:autoSpaceDN w:val="0"/>
        <w:adjustRightInd w:val="0"/>
        <w:spacing w:after="0" w:line="240" w:lineRule="auto"/>
        <w:rPr>
          <w:rFonts w:ascii="Times New Roman" w:hAnsi="Times New Roman"/>
          <w:sz w:val="24"/>
          <w:szCs w:val="24"/>
        </w:rPr>
      </w:pPr>
    </w:p>
    <w:tbl>
      <w:tblPr>
        <w:tblW w:w="0" w:type="auto"/>
        <w:jc w:val="center"/>
        <w:tblLayout w:type="fixed"/>
        <w:tblLook w:val="0000" w:firstRow="0" w:lastRow="0" w:firstColumn="0" w:lastColumn="0" w:noHBand="0" w:noVBand="0"/>
      </w:tblPr>
      <w:tblGrid>
        <w:gridCol w:w="2418"/>
        <w:gridCol w:w="1220"/>
      </w:tblGrid>
      <w:tr w:rsidR="00EC7C99" w:rsidRPr="0099423A" w14:paraId="6FFBE067" w14:textId="77777777" w:rsidTr="000842F8">
        <w:trPr>
          <w:jc w:val="center"/>
        </w:trPr>
        <w:tc>
          <w:tcPr>
            <w:tcW w:w="2418" w:type="dxa"/>
            <w:tcBorders>
              <w:top w:val="single" w:sz="4" w:space="0" w:color="auto"/>
              <w:left w:val="nil"/>
              <w:bottom w:val="single" w:sz="10" w:space="0" w:color="auto"/>
              <w:right w:val="single" w:sz="12" w:space="0" w:color="auto"/>
            </w:tcBorders>
          </w:tcPr>
          <w:p w14:paraId="6C76543E" w14:textId="77777777" w:rsidR="00EC7C99" w:rsidRPr="0099423A" w:rsidRDefault="00EC7C99" w:rsidP="000842F8">
            <w:pPr>
              <w:widowControl w:val="0"/>
              <w:autoSpaceDE w:val="0"/>
              <w:autoSpaceDN w:val="0"/>
              <w:adjustRightInd w:val="0"/>
              <w:spacing w:after="0" w:line="240" w:lineRule="auto"/>
              <w:jc w:val="right"/>
              <w:rPr>
                <w:rFonts w:ascii="Times New Roman" w:hAnsi="Times New Roman"/>
                <w:sz w:val="24"/>
                <w:szCs w:val="24"/>
              </w:rPr>
            </w:pPr>
            <w:r w:rsidRPr="0099423A">
              <w:rPr>
                <w:rFonts w:ascii="Times New Roman" w:hAnsi="Times New Roman"/>
                <w:sz w:val="24"/>
                <w:szCs w:val="24"/>
              </w:rPr>
              <w:t xml:space="preserve">  </w:t>
            </w:r>
          </w:p>
        </w:tc>
        <w:tc>
          <w:tcPr>
            <w:tcW w:w="1220" w:type="dxa"/>
            <w:tcBorders>
              <w:top w:val="single" w:sz="4" w:space="0" w:color="auto"/>
              <w:left w:val="single" w:sz="12" w:space="0" w:color="auto"/>
              <w:bottom w:val="single" w:sz="10" w:space="0" w:color="auto"/>
              <w:right w:val="nil"/>
            </w:tcBorders>
          </w:tcPr>
          <w:p w14:paraId="128AC031" w14:textId="77777777" w:rsidR="00EC7C99" w:rsidRPr="006240C6" w:rsidRDefault="00EC7C99" w:rsidP="000842F8">
            <w:pPr>
              <w:widowControl w:val="0"/>
              <w:autoSpaceDE w:val="0"/>
              <w:autoSpaceDN w:val="0"/>
              <w:adjustRightInd w:val="0"/>
              <w:spacing w:after="0" w:line="240" w:lineRule="auto"/>
              <w:jc w:val="center"/>
              <w:rPr>
                <w:rFonts w:ascii="Times New Roman" w:hAnsi="Times New Roman"/>
                <w:b/>
                <w:bCs/>
                <w:sz w:val="24"/>
                <w:szCs w:val="24"/>
              </w:rPr>
            </w:pPr>
            <w:r w:rsidRPr="006240C6">
              <w:rPr>
                <w:rFonts w:ascii="Times New Roman" w:hAnsi="Times New Roman"/>
                <w:b/>
                <w:bCs/>
                <w:sz w:val="24"/>
                <w:szCs w:val="24"/>
              </w:rPr>
              <w:t>Coef.</w:t>
            </w:r>
          </w:p>
        </w:tc>
      </w:tr>
      <w:tr w:rsidR="00EC7C99" w:rsidRPr="0099423A" w14:paraId="3E7D052B" w14:textId="77777777" w:rsidTr="000842F8">
        <w:trPr>
          <w:jc w:val="center"/>
        </w:trPr>
        <w:tc>
          <w:tcPr>
            <w:tcW w:w="2418" w:type="dxa"/>
            <w:tcBorders>
              <w:top w:val="nil"/>
              <w:left w:val="nil"/>
              <w:bottom w:val="nil"/>
              <w:right w:val="single" w:sz="12" w:space="0" w:color="auto"/>
            </w:tcBorders>
          </w:tcPr>
          <w:p w14:paraId="2CDCCFFF"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 xml:space="preserve"> Chi-square test value</w:t>
            </w:r>
          </w:p>
        </w:tc>
        <w:tc>
          <w:tcPr>
            <w:tcW w:w="1220" w:type="dxa"/>
            <w:tcBorders>
              <w:top w:val="nil"/>
              <w:left w:val="single" w:sz="12" w:space="0" w:color="auto"/>
              <w:bottom w:val="nil"/>
              <w:right w:val="nil"/>
            </w:tcBorders>
          </w:tcPr>
          <w:p w14:paraId="2E2437CA"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80.382</w:t>
            </w:r>
          </w:p>
        </w:tc>
      </w:tr>
      <w:tr w:rsidR="00EC7C99" w:rsidRPr="0099423A" w14:paraId="75523DBC" w14:textId="77777777" w:rsidTr="000842F8">
        <w:trPr>
          <w:jc w:val="center"/>
        </w:trPr>
        <w:tc>
          <w:tcPr>
            <w:tcW w:w="2418" w:type="dxa"/>
            <w:tcBorders>
              <w:top w:val="nil"/>
              <w:left w:val="nil"/>
              <w:bottom w:val="single" w:sz="6" w:space="0" w:color="auto"/>
              <w:right w:val="single" w:sz="12" w:space="0" w:color="auto"/>
            </w:tcBorders>
          </w:tcPr>
          <w:p w14:paraId="5D3C12B8" w14:textId="77777777" w:rsidR="00EC7C99" w:rsidRPr="0099423A" w:rsidRDefault="00EC7C99" w:rsidP="000842F8">
            <w:pPr>
              <w:widowControl w:val="0"/>
              <w:autoSpaceDE w:val="0"/>
              <w:autoSpaceDN w:val="0"/>
              <w:adjustRightInd w:val="0"/>
              <w:spacing w:after="0" w:line="240" w:lineRule="auto"/>
              <w:rPr>
                <w:rFonts w:ascii="Times New Roman" w:hAnsi="Times New Roman"/>
                <w:sz w:val="24"/>
                <w:szCs w:val="24"/>
              </w:rPr>
            </w:pPr>
            <w:r w:rsidRPr="0099423A">
              <w:rPr>
                <w:rFonts w:ascii="Times New Roman" w:hAnsi="Times New Roman"/>
                <w:sz w:val="24"/>
                <w:szCs w:val="24"/>
              </w:rPr>
              <w:t xml:space="preserve"> P-value</w:t>
            </w:r>
          </w:p>
        </w:tc>
        <w:tc>
          <w:tcPr>
            <w:tcW w:w="1220" w:type="dxa"/>
            <w:tcBorders>
              <w:top w:val="nil"/>
              <w:left w:val="single" w:sz="12" w:space="0" w:color="auto"/>
              <w:bottom w:val="single" w:sz="6" w:space="0" w:color="auto"/>
              <w:right w:val="nil"/>
            </w:tcBorders>
          </w:tcPr>
          <w:p w14:paraId="64A6FD59" w14:textId="77777777" w:rsidR="00EC7C99" w:rsidRPr="0099423A" w:rsidRDefault="00EC7C99" w:rsidP="000842F8">
            <w:pPr>
              <w:widowControl w:val="0"/>
              <w:autoSpaceDE w:val="0"/>
              <w:autoSpaceDN w:val="0"/>
              <w:adjustRightInd w:val="0"/>
              <w:spacing w:after="0" w:line="240" w:lineRule="auto"/>
              <w:jc w:val="center"/>
              <w:rPr>
                <w:rFonts w:ascii="Times New Roman" w:hAnsi="Times New Roman"/>
                <w:sz w:val="24"/>
                <w:szCs w:val="24"/>
              </w:rPr>
            </w:pPr>
            <w:r w:rsidRPr="0099423A">
              <w:rPr>
                <w:rFonts w:ascii="Times New Roman" w:hAnsi="Times New Roman"/>
                <w:sz w:val="24"/>
                <w:szCs w:val="24"/>
              </w:rPr>
              <w:t>0</w:t>
            </w:r>
          </w:p>
        </w:tc>
      </w:tr>
    </w:tbl>
    <w:p w14:paraId="6F173F8B" w14:textId="77777777" w:rsidR="00EC7C99" w:rsidRPr="0099423A" w:rsidRDefault="00EC7C99" w:rsidP="00EC7C99">
      <w:pPr>
        <w:rPr>
          <w:rFonts w:ascii="Times New Roman" w:hAnsi="Times New Roman"/>
          <w:sz w:val="24"/>
          <w:szCs w:val="24"/>
        </w:rPr>
      </w:pPr>
    </w:p>
    <w:p w14:paraId="69EDA736"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Hausman Hypothesis</w:t>
      </w:r>
      <w:r>
        <w:rPr>
          <w:rFonts w:ascii="Times New Roman" w:hAnsi="Times New Roman"/>
          <w:sz w:val="24"/>
          <w:szCs w:val="24"/>
        </w:rPr>
        <w:t>:</w:t>
      </w:r>
    </w:p>
    <w:p w14:paraId="5D34BC39" w14:textId="77777777" w:rsidR="00EC7C99" w:rsidRPr="0099423A"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o</w:t>
      </w:r>
      <w:r w:rsidRPr="0099423A">
        <w:rPr>
          <w:rFonts w:ascii="Times New Roman" w:hAnsi="Times New Roman"/>
          <w:sz w:val="24"/>
          <w:szCs w:val="24"/>
        </w:rPr>
        <w:t>: No Differences in coefficients</w:t>
      </w:r>
    </w:p>
    <w:p w14:paraId="4B25CF57"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1</w:t>
      </w:r>
      <w:r w:rsidRPr="0099423A">
        <w:rPr>
          <w:rFonts w:ascii="Times New Roman" w:hAnsi="Times New Roman"/>
          <w:sz w:val="24"/>
          <w:szCs w:val="24"/>
        </w:rPr>
        <w:t>: Significant Differences in coefficients</w:t>
      </w:r>
    </w:p>
    <w:p w14:paraId="04902762" w14:textId="77777777" w:rsidR="00EC7C99" w:rsidRDefault="00EC7C99" w:rsidP="00EC7C99">
      <w:pPr>
        <w:rPr>
          <w:rFonts w:ascii="Times New Roman" w:hAnsi="Times New Roman"/>
          <w:sz w:val="24"/>
          <w:szCs w:val="24"/>
        </w:rPr>
      </w:pPr>
    </w:p>
    <w:p w14:paraId="294387DC"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Figure 9 shows the results of the Hausman Test for overall regression. It is evident from the results, with P-value being equal to zero we ca say that we have evidence to reject H0 and that Fixed Effect model can be used. Results for Fixed Effects model for overall regression can be seen in table 6 column 1. Time Fixed effects results are in column 2 and fixed effect robust results are in column 3.</w:t>
      </w:r>
    </w:p>
    <w:p w14:paraId="1EBFD1AD"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In column 1 an insignificant yet positive relation between inflation and GDP Growth can be observed (</w:t>
      </w:r>
      <w:proofErr w:type="spellStart"/>
      <w:r w:rsidRPr="0099423A">
        <w:rPr>
          <w:rFonts w:ascii="Times New Roman" w:hAnsi="Times New Roman"/>
          <w:sz w:val="24"/>
          <w:szCs w:val="24"/>
        </w:rPr>
        <w:t>Balami</w:t>
      </w:r>
      <w:proofErr w:type="spellEnd"/>
      <w:r w:rsidRPr="0099423A">
        <w:rPr>
          <w:rFonts w:ascii="Times New Roman" w:hAnsi="Times New Roman"/>
          <w:sz w:val="24"/>
          <w:szCs w:val="24"/>
        </w:rPr>
        <w:t>, 2006). As Inflation (GDP Deflator) increases by 1% GDP Growth rate increases by 0.0272%, everything else held constant (Ceteris Paribus-CP).</w:t>
      </w:r>
    </w:p>
    <w:p w14:paraId="3FDB89A7"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lastRenderedPageBreak/>
        <w:t xml:space="preserve">In column 1 it is be seen that an insignificant yet positive relation exists between unemployment and GDP Growth (ILO, 2009). As Unemployment increases by 1% GDP Growth rate increases by 0.212%, Ceteris Paribus. </w:t>
      </w:r>
    </w:p>
    <w:p w14:paraId="643CA129"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In column 1, Money supply is found to be significant at 1% and Interest Rate is also significant at 1% significance level. Money supply depicts a negative relationship with GDP growth. As Money supply (% of GDP) increases by 1% GDP Growth falls by -0.167%, Ceteris Paribus. Interest Rate also has a negative relation with GDP Growth. As Interest Rates increase by 1% GDP Growth falls by 0.155%, Ceteris Paribus.</w:t>
      </w:r>
    </w:p>
    <w:p w14:paraId="04FF8567"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Results in column 1 also indicate that savings rate have a positive and significant (at 1%) relation with GDP growth (</w:t>
      </w:r>
      <w:proofErr w:type="spellStart"/>
      <w:r w:rsidRPr="0099423A">
        <w:rPr>
          <w:rFonts w:ascii="Times New Roman" w:hAnsi="Times New Roman"/>
          <w:sz w:val="24"/>
          <w:szCs w:val="24"/>
        </w:rPr>
        <w:t>Duesenberry</w:t>
      </w:r>
      <w:proofErr w:type="spellEnd"/>
      <w:r w:rsidRPr="0099423A">
        <w:rPr>
          <w:rFonts w:ascii="Times New Roman" w:hAnsi="Times New Roman"/>
          <w:sz w:val="24"/>
          <w:szCs w:val="24"/>
        </w:rPr>
        <w:t>, 1949). As Savings (% of GDP) increases by 1% GDP Growth increases by 0.163%, Ceteris Paribus. Investment can be seen to have a positive and significant (at 5%) relation with GDP Growth (Kristina,2010). As investment (GFCF as a % of GDP) increases by 1% GDP Growth rate increases by 0.0879%, everything else held constant. Exchange rate also shares a negative and significant (at 10%) relation with GDP Growth. As Exchange Rate depreciates by $1 GDP Growth falls by 0.0879%, Ceteris Paribus. It should be noted that Savings Rate, Investment and Exchange rate are found to be significant only in this particular regression.</w:t>
      </w:r>
    </w:p>
    <w:p w14:paraId="59AD7C49" w14:textId="77777777" w:rsidR="00EC7C99"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Column 2 shows regression with time fixed effects. From the table it is evident that the years 2006,2007,2009,2012,2015,2020 and 2021 where significant rest were found to be insignificant. The coefficients follow no pattern and have increased and decreased over the years. Time fixed effects were found to be significant.</w:t>
      </w:r>
    </w:p>
    <w:p w14:paraId="6F85DB60" w14:textId="77777777" w:rsidR="00EC7C99" w:rsidRDefault="00EC7C99" w:rsidP="00EC7C99">
      <w:pPr>
        <w:spacing w:line="360" w:lineRule="auto"/>
        <w:jc w:val="both"/>
        <w:rPr>
          <w:rFonts w:ascii="Times New Roman" w:hAnsi="Times New Roman"/>
          <w:b/>
          <w:bCs/>
          <w:sz w:val="24"/>
          <w:szCs w:val="24"/>
        </w:rPr>
      </w:pPr>
    </w:p>
    <w:p w14:paraId="7D3DF06D" w14:textId="77777777" w:rsidR="00EC7C99" w:rsidRDefault="00EC7C99" w:rsidP="00EC7C99">
      <w:pPr>
        <w:spacing w:line="360" w:lineRule="auto"/>
        <w:jc w:val="both"/>
        <w:rPr>
          <w:rFonts w:ascii="Times New Roman" w:hAnsi="Times New Roman"/>
          <w:b/>
          <w:bCs/>
          <w:sz w:val="24"/>
          <w:szCs w:val="24"/>
        </w:rPr>
      </w:pPr>
    </w:p>
    <w:p w14:paraId="4C3D7DDB" w14:textId="77777777" w:rsidR="00EC7C99" w:rsidRDefault="00EC7C99" w:rsidP="00EC7C99">
      <w:pPr>
        <w:spacing w:line="360" w:lineRule="auto"/>
        <w:jc w:val="both"/>
        <w:rPr>
          <w:rFonts w:ascii="Times New Roman" w:hAnsi="Times New Roman"/>
          <w:b/>
          <w:bCs/>
          <w:sz w:val="24"/>
          <w:szCs w:val="24"/>
        </w:rPr>
      </w:pPr>
    </w:p>
    <w:p w14:paraId="6E1228ED" w14:textId="77777777" w:rsidR="00EC7C99" w:rsidRDefault="00EC7C99" w:rsidP="00EC7C99">
      <w:pPr>
        <w:spacing w:line="360" w:lineRule="auto"/>
        <w:jc w:val="both"/>
        <w:rPr>
          <w:rFonts w:ascii="Times New Roman" w:hAnsi="Times New Roman"/>
          <w:b/>
          <w:bCs/>
          <w:sz w:val="24"/>
          <w:szCs w:val="24"/>
        </w:rPr>
      </w:pPr>
    </w:p>
    <w:p w14:paraId="49B8FB4A" w14:textId="77777777" w:rsidR="00EC7C99" w:rsidRDefault="00EC7C99" w:rsidP="00EC7C99">
      <w:pPr>
        <w:spacing w:line="360" w:lineRule="auto"/>
        <w:jc w:val="both"/>
        <w:rPr>
          <w:rFonts w:ascii="Times New Roman" w:hAnsi="Times New Roman"/>
          <w:b/>
          <w:bCs/>
          <w:sz w:val="24"/>
          <w:szCs w:val="24"/>
        </w:rPr>
      </w:pPr>
    </w:p>
    <w:p w14:paraId="588D3500" w14:textId="77777777" w:rsidR="00EC7C99" w:rsidRDefault="00EC7C99" w:rsidP="00EC7C99">
      <w:pPr>
        <w:spacing w:line="360" w:lineRule="auto"/>
        <w:jc w:val="both"/>
        <w:rPr>
          <w:rFonts w:ascii="Times New Roman" w:hAnsi="Times New Roman"/>
          <w:b/>
          <w:bCs/>
          <w:sz w:val="24"/>
          <w:szCs w:val="24"/>
        </w:rPr>
      </w:pPr>
    </w:p>
    <w:p w14:paraId="6D839D2D" w14:textId="77777777" w:rsidR="00EC7C99" w:rsidRDefault="00EC7C99" w:rsidP="00EC7C99">
      <w:pPr>
        <w:spacing w:line="360" w:lineRule="auto"/>
        <w:jc w:val="both"/>
        <w:rPr>
          <w:rFonts w:ascii="Times New Roman" w:hAnsi="Times New Roman"/>
          <w:b/>
          <w:bCs/>
          <w:sz w:val="24"/>
          <w:szCs w:val="24"/>
        </w:rPr>
      </w:pPr>
    </w:p>
    <w:p w14:paraId="6D31B4BE" w14:textId="77777777" w:rsidR="00EC7C99" w:rsidRDefault="00EC7C99" w:rsidP="00EC7C99">
      <w:pPr>
        <w:spacing w:line="360" w:lineRule="auto"/>
        <w:jc w:val="both"/>
        <w:rPr>
          <w:rFonts w:ascii="Times New Roman" w:hAnsi="Times New Roman"/>
          <w:b/>
          <w:bCs/>
          <w:sz w:val="24"/>
          <w:szCs w:val="24"/>
        </w:rPr>
      </w:pPr>
      <w:r w:rsidRPr="00572430">
        <w:rPr>
          <w:rFonts w:ascii="Times New Roman" w:hAnsi="Times New Roman"/>
          <w:b/>
          <w:bCs/>
          <w:sz w:val="24"/>
          <w:szCs w:val="24"/>
        </w:rPr>
        <w:lastRenderedPageBreak/>
        <w:t xml:space="preserve">Figure </w:t>
      </w:r>
      <w:r>
        <w:rPr>
          <w:rFonts w:ascii="Times New Roman" w:hAnsi="Times New Roman"/>
          <w:b/>
          <w:bCs/>
          <w:sz w:val="24"/>
          <w:szCs w:val="24"/>
        </w:rPr>
        <w:t>12</w:t>
      </w:r>
      <w:r w:rsidRPr="00572430">
        <w:rPr>
          <w:rFonts w:ascii="Times New Roman" w:hAnsi="Times New Roman"/>
          <w:b/>
          <w:bCs/>
          <w:sz w:val="24"/>
          <w:szCs w:val="24"/>
        </w:rPr>
        <w:t>: Time Fixed Effect (</w:t>
      </w:r>
      <w:r>
        <w:rPr>
          <w:rFonts w:ascii="Times New Roman" w:hAnsi="Times New Roman"/>
          <w:b/>
          <w:bCs/>
          <w:sz w:val="24"/>
          <w:szCs w:val="24"/>
        </w:rPr>
        <w:t>Developing</w:t>
      </w:r>
      <w:r w:rsidRPr="00572430">
        <w:rPr>
          <w:rFonts w:ascii="Times New Roman" w:hAnsi="Times New Roman"/>
          <w:b/>
          <w:bCs/>
          <w:sz w:val="24"/>
          <w:szCs w:val="24"/>
        </w:rPr>
        <w:t>)</w:t>
      </w:r>
    </w:p>
    <w:tbl>
      <w:tblPr>
        <w:tblW w:w="3160" w:type="dxa"/>
        <w:jc w:val="center"/>
        <w:tblLook w:val="04A0" w:firstRow="1" w:lastRow="0" w:firstColumn="1" w:lastColumn="0" w:noHBand="0" w:noVBand="1"/>
      </w:tblPr>
      <w:tblGrid>
        <w:gridCol w:w="3160"/>
      </w:tblGrid>
      <w:tr w:rsidR="00EC7C99" w:rsidRPr="00D2559F" w14:paraId="56668119" w14:textId="77777777" w:rsidTr="000842F8">
        <w:trPr>
          <w:trHeight w:val="324"/>
          <w:jc w:val="center"/>
        </w:trPr>
        <w:tc>
          <w:tcPr>
            <w:tcW w:w="316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14:paraId="26EFBE5B" w14:textId="77777777" w:rsidR="00EC7C99" w:rsidRPr="00D2559F" w:rsidRDefault="00EC7C99" w:rsidP="000842F8">
            <w:pPr>
              <w:spacing w:after="0" w:line="240" w:lineRule="auto"/>
              <w:jc w:val="center"/>
              <w:rPr>
                <w:rFonts w:ascii="Times New Roman" w:eastAsia="Times New Roman" w:hAnsi="Times New Roman"/>
                <w:b/>
                <w:bCs/>
                <w:color w:val="000000"/>
                <w:sz w:val="24"/>
                <w:szCs w:val="24"/>
              </w:rPr>
            </w:pPr>
            <w:r w:rsidRPr="00D2559F">
              <w:rPr>
                <w:rFonts w:ascii="Times New Roman" w:eastAsia="Times New Roman" w:hAnsi="Times New Roman"/>
                <w:b/>
                <w:bCs/>
                <w:color w:val="000000"/>
                <w:sz w:val="24"/>
                <w:szCs w:val="24"/>
              </w:rPr>
              <w:t>Time Fixed Effect Developing</w:t>
            </w:r>
          </w:p>
        </w:tc>
      </w:tr>
      <w:tr w:rsidR="00EC7C99" w:rsidRPr="00D2559F" w14:paraId="2BF53416" w14:textId="77777777" w:rsidTr="000842F8">
        <w:trPr>
          <w:trHeight w:val="300"/>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5738655"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w:t>
            </w:r>
            <w:proofErr w:type="gramStart"/>
            <w:r w:rsidRPr="00D2559F">
              <w:rPr>
                <w:rFonts w:ascii="Times New Roman" w:eastAsia="Times New Roman" w:hAnsi="Times New Roman"/>
                <w:color w:val="000000"/>
                <w:sz w:val="20"/>
                <w:szCs w:val="20"/>
              </w:rPr>
              <w:t>( 1</w:t>
            </w:r>
            <w:proofErr w:type="gramEnd"/>
            <w:r w:rsidRPr="00D2559F">
              <w:rPr>
                <w:rFonts w:ascii="Times New Roman" w:eastAsia="Times New Roman" w:hAnsi="Times New Roman"/>
                <w:color w:val="000000"/>
                <w:sz w:val="20"/>
                <w:szCs w:val="20"/>
              </w:rPr>
              <w:t>)  2003.Time = 0</w:t>
            </w:r>
          </w:p>
        </w:tc>
      </w:tr>
      <w:tr w:rsidR="00EC7C99" w:rsidRPr="00D2559F" w14:paraId="295B859E"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8DBF539"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w:t>
            </w:r>
            <w:proofErr w:type="gramStart"/>
            <w:r w:rsidRPr="00D2559F">
              <w:rPr>
                <w:rFonts w:ascii="Times New Roman" w:eastAsia="Times New Roman" w:hAnsi="Times New Roman"/>
                <w:color w:val="000000"/>
                <w:sz w:val="20"/>
                <w:szCs w:val="20"/>
              </w:rPr>
              <w:t>( 2</w:t>
            </w:r>
            <w:proofErr w:type="gramEnd"/>
            <w:r w:rsidRPr="00D2559F">
              <w:rPr>
                <w:rFonts w:ascii="Times New Roman" w:eastAsia="Times New Roman" w:hAnsi="Times New Roman"/>
                <w:color w:val="000000"/>
                <w:sz w:val="20"/>
                <w:szCs w:val="20"/>
              </w:rPr>
              <w:t>)  2004.Time = 0</w:t>
            </w:r>
          </w:p>
        </w:tc>
      </w:tr>
      <w:tr w:rsidR="00EC7C99" w:rsidRPr="00D2559F" w14:paraId="25BF8CDF"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721C641"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w:t>
            </w:r>
            <w:proofErr w:type="gramStart"/>
            <w:r w:rsidRPr="00D2559F">
              <w:rPr>
                <w:rFonts w:ascii="Times New Roman" w:eastAsia="Times New Roman" w:hAnsi="Times New Roman"/>
                <w:color w:val="000000"/>
                <w:sz w:val="20"/>
                <w:szCs w:val="20"/>
              </w:rPr>
              <w:t>( 3</w:t>
            </w:r>
            <w:proofErr w:type="gramEnd"/>
            <w:r w:rsidRPr="00D2559F">
              <w:rPr>
                <w:rFonts w:ascii="Times New Roman" w:eastAsia="Times New Roman" w:hAnsi="Times New Roman"/>
                <w:color w:val="000000"/>
                <w:sz w:val="20"/>
                <w:szCs w:val="20"/>
              </w:rPr>
              <w:t>)  2005.Time = 0</w:t>
            </w:r>
          </w:p>
        </w:tc>
      </w:tr>
      <w:tr w:rsidR="00EC7C99" w:rsidRPr="00D2559F" w14:paraId="5981EC20"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08C1802"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w:t>
            </w:r>
            <w:proofErr w:type="gramStart"/>
            <w:r w:rsidRPr="00D2559F">
              <w:rPr>
                <w:rFonts w:ascii="Times New Roman" w:eastAsia="Times New Roman" w:hAnsi="Times New Roman"/>
                <w:color w:val="000000"/>
                <w:sz w:val="20"/>
                <w:szCs w:val="20"/>
              </w:rPr>
              <w:t>( 4</w:t>
            </w:r>
            <w:proofErr w:type="gramEnd"/>
            <w:r w:rsidRPr="00D2559F">
              <w:rPr>
                <w:rFonts w:ascii="Times New Roman" w:eastAsia="Times New Roman" w:hAnsi="Times New Roman"/>
                <w:color w:val="000000"/>
                <w:sz w:val="20"/>
                <w:szCs w:val="20"/>
              </w:rPr>
              <w:t>)  2006.Time = 0</w:t>
            </w:r>
          </w:p>
        </w:tc>
      </w:tr>
      <w:tr w:rsidR="00EC7C99" w:rsidRPr="00D2559F" w14:paraId="591537EE"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84C7AF0"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w:t>
            </w:r>
            <w:proofErr w:type="gramStart"/>
            <w:r w:rsidRPr="00D2559F">
              <w:rPr>
                <w:rFonts w:ascii="Times New Roman" w:eastAsia="Times New Roman" w:hAnsi="Times New Roman"/>
                <w:color w:val="000000"/>
                <w:sz w:val="20"/>
                <w:szCs w:val="20"/>
              </w:rPr>
              <w:t>( 5</w:t>
            </w:r>
            <w:proofErr w:type="gramEnd"/>
            <w:r w:rsidRPr="00D2559F">
              <w:rPr>
                <w:rFonts w:ascii="Times New Roman" w:eastAsia="Times New Roman" w:hAnsi="Times New Roman"/>
                <w:color w:val="000000"/>
                <w:sz w:val="20"/>
                <w:szCs w:val="20"/>
              </w:rPr>
              <w:t>)  2007.Time = 0</w:t>
            </w:r>
          </w:p>
        </w:tc>
      </w:tr>
      <w:tr w:rsidR="00EC7C99" w:rsidRPr="00D2559F" w14:paraId="563F9FDD"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E0F9123"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w:t>
            </w:r>
            <w:proofErr w:type="gramStart"/>
            <w:r w:rsidRPr="00D2559F">
              <w:rPr>
                <w:rFonts w:ascii="Times New Roman" w:eastAsia="Times New Roman" w:hAnsi="Times New Roman"/>
                <w:color w:val="000000"/>
                <w:sz w:val="20"/>
                <w:szCs w:val="20"/>
              </w:rPr>
              <w:t>( 6</w:t>
            </w:r>
            <w:proofErr w:type="gramEnd"/>
            <w:r w:rsidRPr="00D2559F">
              <w:rPr>
                <w:rFonts w:ascii="Times New Roman" w:eastAsia="Times New Roman" w:hAnsi="Times New Roman"/>
                <w:color w:val="000000"/>
                <w:sz w:val="20"/>
                <w:szCs w:val="20"/>
              </w:rPr>
              <w:t>)  2008.Time = 0</w:t>
            </w:r>
          </w:p>
        </w:tc>
      </w:tr>
      <w:tr w:rsidR="00EC7C99" w:rsidRPr="00D2559F" w14:paraId="2158705D"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1E4CB4F"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w:t>
            </w:r>
            <w:proofErr w:type="gramStart"/>
            <w:r w:rsidRPr="00D2559F">
              <w:rPr>
                <w:rFonts w:ascii="Times New Roman" w:eastAsia="Times New Roman" w:hAnsi="Times New Roman"/>
                <w:color w:val="000000"/>
                <w:sz w:val="20"/>
                <w:szCs w:val="20"/>
              </w:rPr>
              <w:t>( 7</w:t>
            </w:r>
            <w:proofErr w:type="gramEnd"/>
            <w:r w:rsidRPr="00D2559F">
              <w:rPr>
                <w:rFonts w:ascii="Times New Roman" w:eastAsia="Times New Roman" w:hAnsi="Times New Roman"/>
                <w:color w:val="000000"/>
                <w:sz w:val="20"/>
                <w:szCs w:val="20"/>
              </w:rPr>
              <w:t>)  2009.Time = 0</w:t>
            </w:r>
          </w:p>
        </w:tc>
      </w:tr>
      <w:tr w:rsidR="00EC7C99" w:rsidRPr="00D2559F" w14:paraId="75998F05"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8DB7162"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w:t>
            </w:r>
            <w:proofErr w:type="gramStart"/>
            <w:r w:rsidRPr="00D2559F">
              <w:rPr>
                <w:rFonts w:ascii="Times New Roman" w:eastAsia="Times New Roman" w:hAnsi="Times New Roman"/>
                <w:color w:val="000000"/>
                <w:sz w:val="20"/>
                <w:szCs w:val="20"/>
              </w:rPr>
              <w:t>( 8</w:t>
            </w:r>
            <w:proofErr w:type="gramEnd"/>
            <w:r w:rsidRPr="00D2559F">
              <w:rPr>
                <w:rFonts w:ascii="Times New Roman" w:eastAsia="Times New Roman" w:hAnsi="Times New Roman"/>
                <w:color w:val="000000"/>
                <w:sz w:val="20"/>
                <w:szCs w:val="20"/>
              </w:rPr>
              <w:t>)  2010.Time = 0</w:t>
            </w:r>
          </w:p>
        </w:tc>
      </w:tr>
      <w:tr w:rsidR="00EC7C99" w:rsidRPr="00D2559F" w14:paraId="5D91257F"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F10AB87"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w:t>
            </w:r>
            <w:proofErr w:type="gramStart"/>
            <w:r w:rsidRPr="00D2559F">
              <w:rPr>
                <w:rFonts w:ascii="Times New Roman" w:eastAsia="Times New Roman" w:hAnsi="Times New Roman"/>
                <w:color w:val="000000"/>
                <w:sz w:val="20"/>
                <w:szCs w:val="20"/>
              </w:rPr>
              <w:t>( 9</w:t>
            </w:r>
            <w:proofErr w:type="gramEnd"/>
            <w:r w:rsidRPr="00D2559F">
              <w:rPr>
                <w:rFonts w:ascii="Times New Roman" w:eastAsia="Times New Roman" w:hAnsi="Times New Roman"/>
                <w:color w:val="000000"/>
                <w:sz w:val="20"/>
                <w:szCs w:val="20"/>
              </w:rPr>
              <w:t>)  2011.Time = 0</w:t>
            </w:r>
          </w:p>
        </w:tc>
      </w:tr>
      <w:tr w:rsidR="00EC7C99" w:rsidRPr="00D2559F" w14:paraId="6AF2B84F"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4584F9B"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(10)  2012.Time = 0</w:t>
            </w:r>
          </w:p>
        </w:tc>
      </w:tr>
      <w:tr w:rsidR="00EC7C99" w:rsidRPr="00D2559F" w14:paraId="145E115D"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C95A814"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(11)  2013.Time = 0</w:t>
            </w:r>
          </w:p>
        </w:tc>
      </w:tr>
      <w:tr w:rsidR="00EC7C99" w:rsidRPr="00D2559F" w14:paraId="06057B89"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77CCC744"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(12)  2014.Time = 0</w:t>
            </w:r>
          </w:p>
        </w:tc>
      </w:tr>
      <w:tr w:rsidR="00EC7C99" w:rsidRPr="00D2559F" w14:paraId="6F5ACC51"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1B60E5C1"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(13)  2015.Time = 0</w:t>
            </w:r>
          </w:p>
        </w:tc>
      </w:tr>
      <w:tr w:rsidR="00EC7C99" w:rsidRPr="00D2559F" w14:paraId="561D3ABD"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95D29E7"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(14)  2016.Time = 0</w:t>
            </w:r>
          </w:p>
        </w:tc>
      </w:tr>
      <w:tr w:rsidR="00EC7C99" w:rsidRPr="00D2559F" w14:paraId="0E3BD0D6"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3A634ADD"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(15)  2017.Time = 0</w:t>
            </w:r>
          </w:p>
        </w:tc>
      </w:tr>
      <w:tr w:rsidR="00EC7C99" w:rsidRPr="00D2559F" w14:paraId="26A1258F"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27C75F56"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(16)  2018.Time = 0</w:t>
            </w:r>
          </w:p>
        </w:tc>
      </w:tr>
      <w:tr w:rsidR="00EC7C99" w:rsidRPr="00D2559F" w14:paraId="720BF111"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F2AA516"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(17)  2019.Time = 0</w:t>
            </w:r>
          </w:p>
        </w:tc>
      </w:tr>
      <w:tr w:rsidR="00EC7C99" w:rsidRPr="00D2559F" w14:paraId="6578425E"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F2BFC3B"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(18)  2020.Time = 0</w:t>
            </w:r>
          </w:p>
        </w:tc>
      </w:tr>
      <w:tr w:rsidR="00EC7C99" w:rsidRPr="00D2559F" w14:paraId="26677767"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196EF4E"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 xml:space="preserve"> (19)  2021.Time = 0</w:t>
            </w:r>
          </w:p>
        </w:tc>
      </w:tr>
      <w:tr w:rsidR="00EC7C99" w:rsidRPr="00D2559F" w14:paraId="769EB3EF"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A5C6BC1"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proofErr w:type="gramStart"/>
            <w:r w:rsidRPr="00D2559F">
              <w:rPr>
                <w:rFonts w:ascii="Times New Roman" w:eastAsia="Times New Roman" w:hAnsi="Times New Roman"/>
                <w:color w:val="000000"/>
                <w:sz w:val="20"/>
                <w:szCs w:val="20"/>
              </w:rPr>
              <w:t>F( 19</w:t>
            </w:r>
            <w:proofErr w:type="gramEnd"/>
            <w:r w:rsidRPr="00D2559F">
              <w:rPr>
                <w:rFonts w:ascii="Times New Roman" w:eastAsia="Times New Roman" w:hAnsi="Times New Roman"/>
                <w:color w:val="000000"/>
                <w:sz w:val="20"/>
                <w:szCs w:val="20"/>
              </w:rPr>
              <w:t>,   449) =   10.74</w:t>
            </w:r>
          </w:p>
        </w:tc>
      </w:tr>
      <w:tr w:rsidR="00EC7C99" w:rsidRPr="00D2559F" w14:paraId="153AEEBD" w14:textId="77777777" w:rsidTr="000842F8">
        <w:trPr>
          <w:trHeight w:val="288"/>
          <w:jc w:val="center"/>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169DC73" w14:textId="77777777" w:rsidR="00EC7C99" w:rsidRPr="00D2559F" w:rsidRDefault="00EC7C99" w:rsidP="000842F8">
            <w:pPr>
              <w:spacing w:after="0" w:line="240" w:lineRule="auto"/>
              <w:jc w:val="center"/>
              <w:rPr>
                <w:rFonts w:ascii="Times New Roman" w:eastAsia="Times New Roman" w:hAnsi="Times New Roman"/>
                <w:color w:val="000000"/>
                <w:sz w:val="20"/>
                <w:szCs w:val="20"/>
              </w:rPr>
            </w:pPr>
            <w:r w:rsidRPr="00D2559F">
              <w:rPr>
                <w:rFonts w:ascii="Times New Roman" w:eastAsia="Times New Roman" w:hAnsi="Times New Roman"/>
                <w:color w:val="000000"/>
                <w:sz w:val="20"/>
                <w:szCs w:val="20"/>
              </w:rPr>
              <w:t>Prob &gt; F =    0.0000</w:t>
            </w:r>
          </w:p>
        </w:tc>
      </w:tr>
    </w:tbl>
    <w:p w14:paraId="10E57CAA" w14:textId="77777777" w:rsidR="00EC7C99" w:rsidRDefault="00EC7C99" w:rsidP="00EC7C99">
      <w:pPr>
        <w:spacing w:line="360" w:lineRule="auto"/>
        <w:jc w:val="both"/>
        <w:rPr>
          <w:rFonts w:ascii="Times New Roman" w:hAnsi="Times New Roman"/>
          <w:sz w:val="24"/>
          <w:szCs w:val="24"/>
        </w:rPr>
      </w:pPr>
    </w:p>
    <w:p w14:paraId="4EEC3B7B" w14:textId="77777777" w:rsidR="00EC7C99" w:rsidRPr="0099423A" w:rsidRDefault="00EC7C99" w:rsidP="00EC7C99">
      <w:pPr>
        <w:spacing w:line="360" w:lineRule="auto"/>
        <w:jc w:val="both"/>
        <w:rPr>
          <w:rFonts w:ascii="Times New Roman" w:hAnsi="Times New Roman"/>
          <w:sz w:val="24"/>
          <w:szCs w:val="24"/>
        </w:rPr>
      </w:pPr>
      <w:r>
        <w:rPr>
          <w:rFonts w:ascii="Times New Roman" w:hAnsi="Times New Roman"/>
          <w:sz w:val="24"/>
          <w:szCs w:val="24"/>
        </w:rPr>
        <w:t xml:space="preserve">Figure 12 shows the time fixed effects for the overall regression. Since the value of Prob&gt;F= 0.0000 we can conclude that the time dummies are significant and needed to be included in the regression which can be seen in column 2 of table 7. </w:t>
      </w:r>
    </w:p>
    <w:p w14:paraId="57B2C096" w14:textId="77777777" w:rsidR="00EC7C99" w:rsidRPr="006240C6" w:rsidRDefault="00EC7C99" w:rsidP="00EC7C99">
      <w:pPr>
        <w:rPr>
          <w:rFonts w:ascii="Times New Roman" w:hAnsi="Times New Roman"/>
          <w:b/>
          <w:bCs/>
          <w:sz w:val="24"/>
          <w:szCs w:val="24"/>
        </w:rPr>
      </w:pPr>
      <w:r w:rsidRPr="008C7BFB">
        <w:rPr>
          <w:rFonts w:ascii="Times New Roman" w:hAnsi="Times New Roman"/>
          <w:b/>
          <w:bCs/>
          <w:sz w:val="24"/>
          <w:szCs w:val="24"/>
        </w:rPr>
        <w:t>Figure 1</w:t>
      </w:r>
      <w:r>
        <w:rPr>
          <w:rFonts w:ascii="Times New Roman" w:hAnsi="Times New Roman"/>
          <w:b/>
          <w:bCs/>
          <w:sz w:val="24"/>
          <w:szCs w:val="24"/>
        </w:rPr>
        <w:t>3</w:t>
      </w:r>
      <w:r w:rsidRPr="008C7BFB">
        <w:rPr>
          <w:rFonts w:ascii="Times New Roman" w:hAnsi="Times New Roman"/>
          <w:b/>
          <w:bCs/>
          <w:sz w:val="24"/>
          <w:szCs w:val="24"/>
        </w:rPr>
        <w:t xml:space="preserve">: </w:t>
      </w:r>
      <w:r w:rsidRPr="008C7BFB">
        <w:rPr>
          <w:rFonts w:ascii="Times New Roman" w:eastAsia="Times New Roman" w:hAnsi="Times New Roman"/>
          <w:b/>
          <w:bCs/>
          <w:color w:val="000000"/>
          <w:sz w:val="24"/>
          <w:szCs w:val="24"/>
        </w:rPr>
        <w:t>Modified Wald test for groupwise heteroskedasticity in fixed effect regression model</w:t>
      </w:r>
      <w:r>
        <w:rPr>
          <w:rFonts w:ascii="Times New Roman" w:eastAsia="Times New Roman" w:hAnsi="Times New Roman"/>
          <w:b/>
          <w:bCs/>
          <w:color w:val="000000"/>
          <w:sz w:val="24"/>
          <w:szCs w:val="24"/>
        </w:rPr>
        <w:t xml:space="preserve"> </w:t>
      </w:r>
      <w:r w:rsidRPr="0099423A">
        <w:rPr>
          <w:rFonts w:ascii="Times New Roman" w:hAnsi="Times New Roman"/>
          <w:b/>
          <w:bCs/>
          <w:sz w:val="24"/>
          <w:szCs w:val="24"/>
        </w:rPr>
        <w:t>(Developing)</w:t>
      </w:r>
    </w:p>
    <w:tbl>
      <w:tblPr>
        <w:tblW w:w="3686" w:type="dxa"/>
        <w:jc w:val="center"/>
        <w:tblLook w:val="04A0" w:firstRow="1" w:lastRow="0" w:firstColumn="1" w:lastColumn="0" w:noHBand="0" w:noVBand="1"/>
      </w:tblPr>
      <w:tblGrid>
        <w:gridCol w:w="3686"/>
      </w:tblGrid>
      <w:tr w:rsidR="00EC7C99" w:rsidRPr="0099423A" w14:paraId="4CE69FDB" w14:textId="77777777" w:rsidTr="000842F8">
        <w:trPr>
          <w:trHeight w:val="1020"/>
          <w:jc w:val="center"/>
        </w:trPr>
        <w:tc>
          <w:tcPr>
            <w:tcW w:w="3686" w:type="dxa"/>
            <w:tcBorders>
              <w:top w:val="single" w:sz="18" w:space="0" w:color="auto"/>
              <w:left w:val="nil"/>
              <w:bottom w:val="single" w:sz="18" w:space="0" w:color="auto"/>
              <w:right w:val="nil"/>
            </w:tcBorders>
            <w:shd w:val="clear" w:color="auto" w:fill="auto"/>
            <w:vAlign w:val="bottom"/>
            <w:hideMark/>
          </w:tcPr>
          <w:p w14:paraId="7F9331B3" w14:textId="77777777" w:rsidR="00EC7C99" w:rsidRPr="006240C6" w:rsidRDefault="00EC7C99" w:rsidP="000842F8">
            <w:pPr>
              <w:spacing w:after="0" w:line="240" w:lineRule="auto"/>
              <w:jc w:val="center"/>
              <w:rPr>
                <w:rFonts w:ascii="Times New Roman" w:eastAsia="Times New Roman" w:hAnsi="Times New Roman"/>
                <w:b/>
                <w:bCs/>
                <w:color w:val="000000"/>
                <w:sz w:val="24"/>
                <w:szCs w:val="24"/>
              </w:rPr>
            </w:pPr>
            <w:r w:rsidRPr="006240C6">
              <w:rPr>
                <w:rFonts w:ascii="Times New Roman" w:eastAsia="Times New Roman" w:hAnsi="Times New Roman"/>
                <w:b/>
                <w:bCs/>
                <w:color w:val="000000"/>
                <w:sz w:val="24"/>
                <w:szCs w:val="24"/>
              </w:rPr>
              <w:t>Modified Wald test for groupwise heteroskedasticity in fixed effect regression model</w:t>
            </w:r>
          </w:p>
        </w:tc>
      </w:tr>
      <w:tr w:rsidR="00EC7C99" w:rsidRPr="0099423A" w14:paraId="06DE987D" w14:textId="77777777" w:rsidTr="000842F8">
        <w:trPr>
          <w:trHeight w:val="312"/>
          <w:jc w:val="center"/>
        </w:trPr>
        <w:tc>
          <w:tcPr>
            <w:tcW w:w="3686" w:type="dxa"/>
            <w:tcBorders>
              <w:top w:val="single" w:sz="18" w:space="0" w:color="auto"/>
              <w:left w:val="nil"/>
              <w:bottom w:val="nil"/>
              <w:right w:val="nil"/>
            </w:tcBorders>
            <w:shd w:val="clear" w:color="auto" w:fill="auto"/>
            <w:noWrap/>
            <w:vAlign w:val="bottom"/>
            <w:hideMark/>
          </w:tcPr>
          <w:p w14:paraId="468F69E7"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p>
        </w:tc>
      </w:tr>
      <w:tr w:rsidR="00EC7C99" w:rsidRPr="0099423A" w14:paraId="4569476D" w14:textId="77777777" w:rsidTr="000842F8">
        <w:trPr>
          <w:trHeight w:val="288"/>
          <w:jc w:val="center"/>
        </w:trPr>
        <w:tc>
          <w:tcPr>
            <w:tcW w:w="3686" w:type="dxa"/>
            <w:tcBorders>
              <w:top w:val="nil"/>
              <w:left w:val="nil"/>
              <w:bottom w:val="nil"/>
              <w:right w:val="nil"/>
            </w:tcBorders>
            <w:shd w:val="clear" w:color="auto" w:fill="auto"/>
            <w:noWrap/>
            <w:vAlign w:val="bottom"/>
            <w:hideMark/>
          </w:tcPr>
          <w:p w14:paraId="248CB786"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chi2 (25</w:t>
            </w:r>
            <w:proofErr w:type="gramStart"/>
            <w:r w:rsidRPr="0099423A">
              <w:rPr>
                <w:rFonts w:ascii="Times New Roman" w:eastAsia="Times New Roman" w:hAnsi="Times New Roman"/>
                <w:color w:val="000000"/>
                <w:sz w:val="24"/>
                <w:szCs w:val="24"/>
              </w:rPr>
              <w:t>)  =</w:t>
            </w:r>
            <w:proofErr w:type="gramEnd"/>
            <w:r w:rsidRPr="0099423A">
              <w:rPr>
                <w:rFonts w:ascii="Times New Roman" w:eastAsia="Times New Roman" w:hAnsi="Times New Roman"/>
                <w:color w:val="000000"/>
                <w:sz w:val="24"/>
                <w:szCs w:val="24"/>
              </w:rPr>
              <w:t xml:space="preserve">     882.62</w:t>
            </w:r>
          </w:p>
        </w:tc>
      </w:tr>
      <w:tr w:rsidR="00EC7C99" w:rsidRPr="0099423A" w14:paraId="7C94630B" w14:textId="77777777" w:rsidTr="000842F8">
        <w:trPr>
          <w:trHeight w:val="288"/>
          <w:jc w:val="center"/>
        </w:trPr>
        <w:tc>
          <w:tcPr>
            <w:tcW w:w="3686" w:type="dxa"/>
            <w:tcBorders>
              <w:top w:val="nil"/>
              <w:left w:val="nil"/>
              <w:bottom w:val="single" w:sz="18" w:space="0" w:color="auto"/>
              <w:right w:val="nil"/>
            </w:tcBorders>
            <w:shd w:val="clear" w:color="auto" w:fill="auto"/>
            <w:noWrap/>
            <w:vAlign w:val="bottom"/>
            <w:hideMark/>
          </w:tcPr>
          <w:p w14:paraId="72E5FFD4"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Prob&gt;chi2 =      0.0000</w:t>
            </w:r>
          </w:p>
        </w:tc>
      </w:tr>
    </w:tbl>
    <w:p w14:paraId="63A8A716"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p w14:paraId="581EEE34"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p w14:paraId="35A51A5B" w14:textId="77777777" w:rsidR="00EC7C99" w:rsidRDefault="00EC7C99" w:rsidP="00EC7C99">
      <w:pPr>
        <w:spacing w:after="0"/>
        <w:rPr>
          <w:rFonts w:ascii="Times New Roman" w:hAnsi="Times New Roman"/>
          <w:sz w:val="24"/>
          <w:szCs w:val="24"/>
        </w:rPr>
      </w:pPr>
      <w:r>
        <w:rPr>
          <w:rFonts w:ascii="Times New Roman" w:hAnsi="Times New Roman"/>
          <w:b/>
          <w:bCs/>
          <w:sz w:val="24"/>
          <w:szCs w:val="24"/>
        </w:rPr>
        <w:lastRenderedPageBreak/>
        <w:t>Modified Wald Test</w:t>
      </w:r>
      <w:r w:rsidRPr="006240C6">
        <w:rPr>
          <w:rFonts w:ascii="Times New Roman" w:hAnsi="Times New Roman"/>
          <w:b/>
          <w:bCs/>
          <w:sz w:val="24"/>
          <w:szCs w:val="24"/>
        </w:rPr>
        <w:t xml:space="preserve"> Hypothesis</w:t>
      </w:r>
      <w:r>
        <w:rPr>
          <w:rFonts w:ascii="Times New Roman" w:hAnsi="Times New Roman"/>
          <w:sz w:val="24"/>
          <w:szCs w:val="24"/>
        </w:rPr>
        <w:t>:</w:t>
      </w:r>
    </w:p>
    <w:p w14:paraId="19F0EA41" w14:textId="77777777" w:rsidR="00EC7C99" w:rsidRPr="0099423A"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o</w:t>
      </w:r>
      <w:r w:rsidRPr="0099423A">
        <w:rPr>
          <w:rFonts w:ascii="Times New Roman" w:hAnsi="Times New Roman"/>
          <w:sz w:val="24"/>
          <w:szCs w:val="24"/>
        </w:rPr>
        <w:t xml:space="preserve">: </w:t>
      </w:r>
      <w:r>
        <w:rPr>
          <w:rFonts w:ascii="Times New Roman" w:hAnsi="Times New Roman"/>
          <w:sz w:val="24"/>
          <w:szCs w:val="24"/>
        </w:rPr>
        <w:t>Homoskedasticity (Constant Variance)</w:t>
      </w:r>
    </w:p>
    <w:p w14:paraId="4A57873F"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1</w:t>
      </w:r>
      <w:r w:rsidRPr="0099423A">
        <w:rPr>
          <w:rFonts w:ascii="Times New Roman" w:hAnsi="Times New Roman"/>
          <w:sz w:val="24"/>
          <w:szCs w:val="24"/>
        </w:rPr>
        <w:t xml:space="preserve">: </w:t>
      </w:r>
      <w:r>
        <w:rPr>
          <w:rFonts w:ascii="Times New Roman" w:hAnsi="Times New Roman"/>
          <w:sz w:val="24"/>
          <w:szCs w:val="24"/>
        </w:rPr>
        <w:t xml:space="preserve">Heteroskedasticity (Non-Constant Variance) </w:t>
      </w:r>
    </w:p>
    <w:p w14:paraId="1AEC483E" w14:textId="77777777" w:rsidR="00EC7C99" w:rsidRDefault="00EC7C99" w:rsidP="00EC7C99">
      <w:pPr>
        <w:spacing w:line="360" w:lineRule="auto"/>
        <w:jc w:val="both"/>
        <w:rPr>
          <w:rFonts w:ascii="Times New Roman" w:hAnsi="Times New Roman"/>
          <w:sz w:val="24"/>
          <w:szCs w:val="24"/>
        </w:rPr>
      </w:pPr>
    </w:p>
    <w:p w14:paraId="759C2985"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Figure 10 illustrates the test for heteroscedasticity. As Prob&gt;chi=0 we can reject the null hypothesis and denote that heteroscedasticity exists for which we will run Robust Fixed Effects which are shown in column 3.</w:t>
      </w:r>
    </w:p>
    <w:p w14:paraId="02F1B999" w14:textId="77777777" w:rsidR="00EC7C99" w:rsidRPr="006240C6" w:rsidRDefault="00EC7C99" w:rsidP="00EC7C99">
      <w:pPr>
        <w:widowControl w:val="0"/>
        <w:autoSpaceDE w:val="0"/>
        <w:autoSpaceDN w:val="0"/>
        <w:adjustRightInd w:val="0"/>
        <w:spacing w:after="0" w:line="240" w:lineRule="auto"/>
        <w:rPr>
          <w:rFonts w:ascii="Times New Roman" w:eastAsia="Times New Roman" w:hAnsi="Times New Roman"/>
          <w:b/>
          <w:bCs/>
          <w:color w:val="000000"/>
          <w:sz w:val="24"/>
          <w:szCs w:val="24"/>
        </w:rPr>
      </w:pPr>
      <w:r w:rsidRPr="008C7BFB">
        <w:rPr>
          <w:rFonts w:ascii="Times New Roman" w:hAnsi="Times New Roman"/>
          <w:b/>
          <w:bCs/>
          <w:sz w:val="24"/>
          <w:szCs w:val="24"/>
        </w:rPr>
        <w:t>Figure 1</w:t>
      </w:r>
      <w:r>
        <w:rPr>
          <w:rFonts w:ascii="Times New Roman" w:hAnsi="Times New Roman"/>
          <w:b/>
          <w:bCs/>
          <w:sz w:val="24"/>
          <w:szCs w:val="24"/>
        </w:rPr>
        <w:t>4</w:t>
      </w:r>
      <w:r w:rsidRPr="008C7BFB">
        <w:rPr>
          <w:rFonts w:ascii="Times New Roman" w:hAnsi="Times New Roman"/>
          <w:b/>
          <w:bCs/>
          <w:sz w:val="24"/>
          <w:szCs w:val="24"/>
        </w:rPr>
        <w:t xml:space="preserve">: </w:t>
      </w:r>
      <w:r w:rsidRPr="008C7BFB">
        <w:rPr>
          <w:rFonts w:ascii="Times New Roman" w:eastAsia="Times New Roman" w:hAnsi="Times New Roman"/>
          <w:b/>
          <w:bCs/>
          <w:color w:val="000000"/>
          <w:sz w:val="24"/>
          <w:szCs w:val="24"/>
        </w:rPr>
        <w:t>Pesaran's test of cross-sectional independence</w:t>
      </w:r>
      <w:r>
        <w:rPr>
          <w:rFonts w:ascii="Times New Roman" w:eastAsia="Times New Roman" w:hAnsi="Times New Roman"/>
          <w:b/>
          <w:bCs/>
          <w:color w:val="000000"/>
          <w:sz w:val="24"/>
          <w:szCs w:val="24"/>
        </w:rPr>
        <w:t xml:space="preserve"> </w:t>
      </w:r>
      <w:r w:rsidRPr="0099423A">
        <w:rPr>
          <w:rFonts w:ascii="Times New Roman" w:hAnsi="Times New Roman"/>
          <w:b/>
          <w:bCs/>
          <w:sz w:val="24"/>
          <w:szCs w:val="24"/>
        </w:rPr>
        <w:t>(Developing)</w:t>
      </w:r>
    </w:p>
    <w:p w14:paraId="0E69D3D0" w14:textId="77777777" w:rsidR="00EC7C99" w:rsidRPr="008C7BFB" w:rsidRDefault="00EC7C99" w:rsidP="00EC7C99">
      <w:pPr>
        <w:widowControl w:val="0"/>
        <w:autoSpaceDE w:val="0"/>
        <w:autoSpaceDN w:val="0"/>
        <w:adjustRightInd w:val="0"/>
        <w:spacing w:after="0" w:line="240" w:lineRule="auto"/>
        <w:rPr>
          <w:rFonts w:ascii="Times New Roman" w:hAnsi="Times New Roman"/>
          <w:b/>
          <w:bCs/>
          <w:sz w:val="24"/>
          <w:szCs w:val="24"/>
        </w:rPr>
      </w:pPr>
    </w:p>
    <w:tbl>
      <w:tblPr>
        <w:tblW w:w="7088" w:type="dxa"/>
        <w:jc w:val="center"/>
        <w:tblLook w:val="04A0" w:firstRow="1" w:lastRow="0" w:firstColumn="1" w:lastColumn="0" w:noHBand="0" w:noVBand="1"/>
      </w:tblPr>
      <w:tblGrid>
        <w:gridCol w:w="7088"/>
      </w:tblGrid>
      <w:tr w:rsidR="00EC7C99" w:rsidRPr="0099423A" w14:paraId="5DE75FEF" w14:textId="77777777" w:rsidTr="000842F8">
        <w:trPr>
          <w:trHeight w:val="288"/>
          <w:jc w:val="center"/>
        </w:trPr>
        <w:tc>
          <w:tcPr>
            <w:tcW w:w="7088" w:type="dxa"/>
            <w:tcBorders>
              <w:top w:val="single" w:sz="18" w:space="0" w:color="auto"/>
              <w:left w:val="nil"/>
              <w:bottom w:val="nil"/>
              <w:right w:val="nil"/>
            </w:tcBorders>
            <w:shd w:val="clear" w:color="auto" w:fill="auto"/>
            <w:noWrap/>
            <w:vAlign w:val="center"/>
            <w:hideMark/>
          </w:tcPr>
          <w:p w14:paraId="0CEF9302"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 xml:space="preserve">Pesaran's test of cross-sectional independence =    -1.253, </w:t>
            </w:r>
            <w:proofErr w:type="spellStart"/>
            <w:r w:rsidRPr="0099423A">
              <w:rPr>
                <w:rFonts w:ascii="Times New Roman" w:eastAsia="Times New Roman" w:hAnsi="Times New Roman"/>
                <w:color w:val="000000"/>
                <w:sz w:val="24"/>
                <w:szCs w:val="24"/>
              </w:rPr>
              <w:t>Pr</w:t>
            </w:r>
            <w:proofErr w:type="spellEnd"/>
            <w:r w:rsidRPr="0099423A">
              <w:rPr>
                <w:rFonts w:ascii="Times New Roman" w:eastAsia="Times New Roman" w:hAnsi="Times New Roman"/>
                <w:color w:val="000000"/>
                <w:sz w:val="24"/>
                <w:szCs w:val="24"/>
              </w:rPr>
              <w:t xml:space="preserve"> = 0.2102</w:t>
            </w:r>
          </w:p>
        </w:tc>
      </w:tr>
      <w:tr w:rsidR="00EC7C99" w:rsidRPr="0099423A" w14:paraId="22D3D94F" w14:textId="77777777" w:rsidTr="000842F8">
        <w:trPr>
          <w:trHeight w:val="288"/>
          <w:jc w:val="center"/>
        </w:trPr>
        <w:tc>
          <w:tcPr>
            <w:tcW w:w="7088" w:type="dxa"/>
            <w:tcBorders>
              <w:top w:val="nil"/>
              <w:left w:val="nil"/>
              <w:bottom w:val="single" w:sz="18" w:space="0" w:color="auto"/>
              <w:right w:val="nil"/>
            </w:tcBorders>
            <w:shd w:val="clear" w:color="auto" w:fill="auto"/>
            <w:noWrap/>
            <w:vAlign w:val="center"/>
            <w:hideMark/>
          </w:tcPr>
          <w:p w14:paraId="1058341C" w14:textId="77777777" w:rsidR="00EC7C99" w:rsidRPr="0099423A" w:rsidRDefault="00EC7C99" w:rsidP="000842F8">
            <w:pPr>
              <w:spacing w:after="0" w:line="240" w:lineRule="auto"/>
              <w:jc w:val="center"/>
              <w:rPr>
                <w:rFonts w:ascii="Times New Roman" w:eastAsia="Times New Roman" w:hAnsi="Times New Roman"/>
                <w:color w:val="000000"/>
                <w:sz w:val="24"/>
                <w:szCs w:val="24"/>
              </w:rPr>
            </w:pPr>
            <w:r w:rsidRPr="0099423A">
              <w:rPr>
                <w:rFonts w:ascii="Times New Roman" w:eastAsia="Times New Roman" w:hAnsi="Times New Roman"/>
                <w:color w:val="000000"/>
                <w:sz w:val="24"/>
                <w:szCs w:val="24"/>
              </w:rPr>
              <w:t>Average absolute value of the off-diagonal elements =     0.270</w:t>
            </w:r>
          </w:p>
        </w:tc>
      </w:tr>
    </w:tbl>
    <w:p w14:paraId="34447BF3" w14:textId="77777777" w:rsidR="00EC7C99" w:rsidRPr="0099423A" w:rsidRDefault="00EC7C99" w:rsidP="00EC7C99">
      <w:pPr>
        <w:widowControl w:val="0"/>
        <w:autoSpaceDE w:val="0"/>
        <w:autoSpaceDN w:val="0"/>
        <w:adjustRightInd w:val="0"/>
        <w:spacing w:after="0" w:line="240" w:lineRule="auto"/>
        <w:rPr>
          <w:rFonts w:ascii="Times New Roman" w:hAnsi="Times New Roman"/>
          <w:b/>
          <w:bCs/>
          <w:sz w:val="24"/>
          <w:szCs w:val="24"/>
        </w:rPr>
      </w:pPr>
    </w:p>
    <w:p w14:paraId="4253E15C" w14:textId="77777777" w:rsidR="00EC7C99" w:rsidRPr="006240C6" w:rsidRDefault="00EC7C99" w:rsidP="00EC7C99">
      <w:pPr>
        <w:spacing w:after="0"/>
        <w:rPr>
          <w:rFonts w:ascii="Times New Roman" w:hAnsi="Times New Roman"/>
          <w:b/>
          <w:bCs/>
          <w:sz w:val="24"/>
          <w:szCs w:val="24"/>
        </w:rPr>
      </w:pPr>
      <w:r>
        <w:rPr>
          <w:rFonts w:ascii="Times New Roman" w:hAnsi="Times New Roman"/>
          <w:b/>
          <w:bCs/>
          <w:sz w:val="24"/>
          <w:szCs w:val="24"/>
        </w:rPr>
        <w:t>Pesaran’s Test</w:t>
      </w:r>
      <w:r w:rsidRPr="006240C6">
        <w:rPr>
          <w:rFonts w:ascii="Times New Roman" w:hAnsi="Times New Roman"/>
          <w:b/>
          <w:bCs/>
          <w:sz w:val="24"/>
          <w:szCs w:val="24"/>
        </w:rPr>
        <w:t xml:space="preserve"> Hypothesis:</w:t>
      </w:r>
    </w:p>
    <w:p w14:paraId="26F95639" w14:textId="77777777" w:rsidR="00EC7C99" w:rsidRPr="0099423A"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o</w:t>
      </w:r>
      <w:r w:rsidRPr="0099423A">
        <w:rPr>
          <w:rFonts w:ascii="Times New Roman" w:hAnsi="Times New Roman"/>
          <w:sz w:val="24"/>
          <w:szCs w:val="24"/>
        </w:rPr>
        <w:t xml:space="preserve">: </w:t>
      </w:r>
      <w:r>
        <w:rPr>
          <w:rFonts w:ascii="Times New Roman" w:hAnsi="Times New Roman"/>
          <w:sz w:val="24"/>
          <w:szCs w:val="24"/>
        </w:rPr>
        <w:t>Error Terms do not correlate between entities</w:t>
      </w:r>
    </w:p>
    <w:p w14:paraId="466D8D57" w14:textId="77777777" w:rsidR="00EC7C99" w:rsidRDefault="00EC7C99" w:rsidP="00EC7C99">
      <w:pPr>
        <w:spacing w:after="0"/>
        <w:rPr>
          <w:rFonts w:ascii="Times New Roman" w:hAnsi="Times New Roman"/>
          <w:sz w:val="24"/>
          <w:szCs w:val="24"/>
        </w:rPr>
      </w:pPr>
      <w:r w:rsidRPr="006240C6">
        <w:rPr>
          <w:rFonts w:ascii="Times New Roman" w:hAnsi="Times New Roman"/>
          <w:b/>
          <w:bCs/>
          <w:sz w:val="24"/>
          <w:szCs w:val="24"/>
        </w:rPr>
        <w:t>H</w:t>
      </w:r>
      <w:r w:rsidRPr="006240C6">
        <w:rPr>
          <w:rFonts w:ascii="Times New Roman" w:hAnsi="Times New Roman"/>
          <w:b/>
          <w:bCs/>
          <w:sz w:val="24"/>
          <w:szCs w:val="24"/>
          <w:vertAlign w:val="subscript"/>
        </w:rPr>
        <w:t>1</w:t>
      </w:r>
      <w:r w:rsidRPr="0099423A">
        <w:rPr>
          <w:rFonts w:ascii="Times New Roman" w:hAnsi="Times New Roman"/>
          <w:sz w:val="24"/>
          <w:szCs w:val="24"/>
        </w:rPr>
        <w:t xml:space="preserve">: </w:t>
      </w:r>
      <w:r>
        <w:rPr>
          <w:rFonts w:ascii="Times New Roman" w:hAnsi="Times New Roman"/>
          <w:sz w:val="24"/>
          <w:szCs w:val="24"/>
        </w:rPr>
        <w:t>Error Terms correlate between entities</w:t>
      </w:r>
    </w:p>
    <w:p w14:paraId="73D42B21" w14:textId="77777777" w:rsidR="00EC7C99" w:rsidRDefault="00EC7C99" w:rsidP="00EC7C99">
      <w:pPr>
        <w:rPr>
          <w:rFonts w:ascii="Times New Roman" w:hAnsi="Times New Roman"/>
          <w:b/>
          <w:bCs/>
          <w:sz w:val="24"/>
          <w:szCs w:val="24"/>
        </w:rPr>
      </w:pPr>
    </w:p>
    <w:p w14:paraId="41561F1A" w14:textId="6447A039" w:rsidR="00EC7C99" w:rsidRPr="00CE50D6" w:rsidRDefault="00EC7C99" w:rsidP="009668FF">
      <w:pPr>
        <w:spacing w:line="360" w:lineRule="auto"/>
        <w:jc w:val="both"/>
        <w:rPr>
          <w:rFonts w:ascii="Times New Roman" w:hAnsi="Times New Roman"/>
          <w:b/>
          <w:bCs/>
          <w:sz w:val="24"/>
          <w:szCs w:val="24"/>
        </w:rPr>
      </w:pPr>
      <w:r>
        <w:rPr>
          <w:rFonts w:ascii="Times New Roman" w:hAnsi="Times New Roman"/>
          <w:sz w:val="24"/>
          <w:szCs w:val="24"/>
        </w:rPr>
        <w:t xml:space="preserve">As the </w:t>
      </w:r>
      <w:proofErr w:type="spellStart"/>
      <w:r>
        <w:rPr>
          <w:rFonts w:ascii="Times New Roman" w:hAnsi="Times New Roman"/>
          <w:sz w:val="24"/>
          <w:szCs w:val="24"/>
        </w:rPr>
        <w:t>Pr</w:t>
      </w:r>
      <w:proofErr w:type="spellEnd"/>
      <w:r>
        <w:rPr>
          <w:rFonts w:ascii="Times New Roman" w:hAnsi="Times New Roman"/>
          <w:sz w:val="24"/>
          <w:szCs w:val="24"/>
        </w:rPr>
        <w:t xml:space="preserve"> value is greater than 0.05, we fail to reject the null hypothesis and conclude that there is no interdependence among countries. This could be the case given the set of countries selected for the purpose of this research trade less among them. </w:t>
      </w:r>
    </w:p>
    <w:p w14:paraId="1FF40150" w14:textId="2ADA9A0D" w:rsidR="00EC7C99" w:rsidRDefault="00EC7C99" w:rsidP="00AC7620">
      <w:pPr>
        <w:pStyle w:val="Heading1"/>
      </w:pPr>
      <w:bookmarkStart w:id="19" w:name="_Toc134467680"/>
      <w:r w:rsidRPr="0099423A">
        <w:t>Comparison between Developed &amp; Developing Countries</w:t>
      </w:r>
      <w:bookmarkEnd w:id="19"/>
    </w:p>
    <w:p w14:paraId="1F54BB6B" w14:textId="77777777" w:rsidR="00CE50D6" w:rsidRPr="00CE50D6" w:rsidRDefault="00CE50D6" w:rsidP="00CE50D6"/>
    <w:p w14:paraId="6EE31DDF" w14:textId="77777777" w:rsidR="00EC7C99" w:rsidRPr="0099423A" w:rsidRDefault="00EC7C99" w:rsidP="00EC7C99">
      <w:pPr>
        <w:spacing w:line="360" w:lineRule="auto"/>
        <w:rPr>
          <w:rFonts w:ascii="Times New Roman" w:hAnsi="Times New Roman"/>
          <w:b/>
          <w:bCs/>
          <w:sz w:val="24"/>
          <w:szCs w:val="24"/>
        </w:rPr>
      </w:pPr>
      <w:r w:rsidRPr="0099423A">
        <w:rPr>
          <w:rFonts w:ascii="Times New Roman" w:hAnsi="Times New Roman"/>
          <w:bCs/>
          <w:sz w:val="24"/>
          <w:szCs w:val="24"/>
        </w:rPr>
        <w:t>The results of developed and developing countries show some similarities and differences in the factors that affect GDP growth.</w:t>
      </w:r>
    </w:p>
    <w:p w14:paraId="19FDDC9D" w14:textId="77777777" w:rsidR="00EC7C99" w:rsidRPr="0099423A" w:rsidRDefault="00EC7C99" w:rsidP="00EC7C99">
      <w:pPr>
        <w:spacing w:line="360" w:lineRule="auto"/>
        <w:jc w:val="both"/>
        <w:rPr>
          <w:rFonts w:ascii="Times New Roman" w:hAnsi="Times New Roman"/>
          <w:bCs/>
          <w:sz w:val="24"/>
          <w:szCs w:val="24"/>
        </w:rPr>
      </w:pPr>
      <w:r>
        <w:rPr>
          <w:rFonts w:ascii="Times New Roman" w:hAnsi="Times New Roman"/>
          <w:bCs/>
          <w:sz w:val="24"/>
          <w:szCs w:val="24"/>
        </w:rPr>
        <w:t>I</w:t>
      </w:r>
      <w:r w:rsidRPr="0099423A">
        <w:rPr>
          <w:rFonts w:ascii="Times New Roman" w:hAnsi="Times New Roman"/>
          <w:bCs/>
          <w:sz w:val="24"/>
          <w:szCs w:val="24"/>
        </w:rPr>
        <w:t>nflation and unemployment have a significant effect on GDP growth for developed countries but insignificant impact on GDP growth in case of developing countries. The direction of the relation is different for the case of unemployment. In developed countries unemployment has a negative yet significant relation with GDP growth however in developing countries it has a positive yet insignificant relation in developed countries. The coefficient for inflation is larger in case of developed countries (0.0815) almost four folds as compared to the coefficient for inflation in developing countries (0.0272). The coefficient for unemployment is also larger in case of developed countries (-0.212) as compared to developing countries (0.00883).</w:t>
      </w:r>
    </w:p>
    <w:p w14:paraId="3B053C64" w14:textId="77777777" w:rsidR="00EC7C99" w:rsidRPr="0099423A" w:rsidRDefault="00EC7C99" w:rsidP="00EC7C99">
      <w:pPr>
        <w:spacing w:line="360" w:lineRule="auto"/>
        <w:jc w:val="both"/>
        <w:rPr>
          <w:rFonts w:ascii="Times New Roman" w:hAnsi="Times New Roman"/>
          <w:bCs/>
          <w:sz w:val="24"/>
          <w:szCs w:val="24"/>
        </w:rPr>
      </w:pPr>
      <w:r w:rsidRPr="0099423A">
        <w:rPr>
          <w:rFonts w:ascii="Times New Roman" w:hAnsi="Times New Roman"/>
          <w:bCs/>
          <w:sz w:val="24"/>
          <w:szCs w:val="24"/>
        </w:rPr>
        <w:lastRenderedPageBreak/>
        <w:t>Both developed and developing countries have significant negative relations between money supply and interest rates with GDP growth. However, the magnitude of the effect is higher in developing countries compared to developed countries. The negative effect of money supply on GDP growth is much stronger in developing countries (-0.167%) compared to developed countries (-0.0632%). The same holds for interest rates, where the negative effect on GDP growth is -0.155% in developing countries and -0.0720% in developed countries.</w:t>
      </w:r>
    </w:p>
    <w:p w14:paraId="52EA9B7F" w14:textId="77777777" w:rsidR="00EC7C99" w:rsidRPr="0099423A" w:rsidRDefault="00EC7C99" w:rsidP="00EC7C99">
      <w:pPr>
        <w:spacing w:line="360" w:lineRule="auto"/>
        <w:jc w:val="both"/>
        <w:rPr>
          <w:rFonts w:ascii="Times New Roman" w:hAnsi="Times New Roman"/>
          <w:bCs/>
          <w:sz w:val="24"/>
          <w:szCs w:val="24"/>
        </w:rPr>
      </w:pPr>
      <w:r w:rsidRPr="0099423A">
        <w:rPr>
          <w:rFonts w:ascii="Times New Roman" w:hAnsi="Times New Roman"/>
          <w:bCs/>
          <w:sz w:val="24"/>
          <w:szCs w:val="24"/>
        </w:rPr>
        <w:t>In terms of savings rate, there is a positive and significant relation with GDP growth in developing countries, while the effect is insignificant in developed countries. However, the coefficient for it is very small in case of developed countries (1.04e-11). On the other hand, investment has a positive and significant effect on GDP growth developing countries but insignificant impact in case of developed countries. The magnitude in developing countries is much higher as compared developed countries.</w:t>
      </w:r>
    </w:p>
    <w:p w14:paraId="0D5C48CE" w14:textId="77777777" w:rsidR="00EC7C99" w:rsidRPr="0099423A" w:rsidRDefault="00EC7C99" w:rsidP="00EC7C99">
      <w:pPr>
        <w:spacing w:line="360" w:lineRule="auto"/>
        <w:jc w:val="both"/>
        <w:rPr>
          <w:rFonts w:ascii="Times New Roman" w:hAnsi="Times New Roman"/>
          <w:bCs/>
          <w:sz w:val="24"/>
          <w:szCs w:val="24"/>
        </w:rPr>
      </w:pPr>
      <w:r w:rsidRPr="0099423A">
        <w:rPr>
          <w:rFonts w:ascii="Times New Roman" w:hAnsi="Times New Roman"/>
          <w:bCs/>
          <w:sz w:val="24"/>
          <w:szCs w:val="24"/>
        </w:rPr>
        <w:t xml:space="preserve">Lastly, exchange rate has a negative and significant effect on GDP growth in developing countries but negative and insignificant in developed countries. The coefficient is much larger </w:t>
      </w:r>
      <w:proofErr w:type="spellStart"/>
      <w:r w:rsidRPr="0099423A">
        <w:rPr>
          <w:rFonts w:ascii="Times New Roman" w:hAnsi="Times New Roman"/>
          <w:bCs/>
          <w:sz w:val="24"/>
          <w:szCs w:val="24"/>
        </w:rPr>
        <w:t>incase</w:t>
      </w:r>
      <w:proofErr w:type="spellEnd"/>
      <w:r w:rsidRPr="0099423A">
        <w:rPr>
          <w:rFonts w:ascii="Times New Roman" w:hAnsi="Times New Roman"/>
          <w:bCs/>
          <w:sz w:val="24"/>
          <w:szCs w:val="24"/>
        </w:rPr>
        <w:t xml:space="preserve"> of developed countries (-0.0206) as compared to developing countries (-0.000699).</w:t>
      </w:r>
    </w:p>
    <w:p w14:paraId="2861CF5E" w14:textId="22A049D7" w:rsidR="00EC7C99" w:rsidRDefault="00EC7C99" w:rsidP="00EC7C99">
      <w:pPr>
        <w:spacing w:line="360" w:lineRule="auto"/>
        <w:jc w:val="both"/>
        <w:rPr>
          <w:rFonts w:ascii="Times New Roman" w:hAnsi="Times New Roman"/>
          <w:bCs/>
          <w:sz w:val="24"/>
          <w:szCs w:val="24"/>
        </w:rPr>
      </w:pPr>
      <w:r w:rsidRPr="0099423A">
        <w:rPr>
          <w:rFonts w:ascii="Times New Roman" w:hAnsi="Times New Roman"/>
          <w:bCs/>
          <w:sz w:val="24"/>
          <w:szCs w:val="24"/>
        </w:rPr>
        <w:t>In terms of time fixed effects, both developed and developing countries show a significant relation between certain years and GDP growth, although the years differ. This suggests that certain economic conditions or events in specific years have a significant impact on GDP growth. Overall, while there are some similarities between the factors affecting GDP growth in developed and developing countries, there are also some notable differences in terms of magnitude and direction of the relation. These findings can have important implications for policymakers in both types of countries, as they need to consider these factors when designing economic policies to promote growth.</w:t>
      </w:r>
    </w:p>
    <w:p w14:paraId="536780D4" w14:textId="4004D4C6" w:rsidR="00CE50D6" w:rsidRDefault="00CE50D6" w:rsidP="002817DF">
      <w:pPr>
        <w:pStyle w:val="H1"/>
        <w:numPr>
          <w:ilvl w:val="0"/>
          <w:numId w:val="19"/>
        </w:numPr>
      </w:pPr>
      <w:bookmarkStart w:id="20" w:name="_Toc134467681"/>
      <w:r w:rsidRPr="00BB2DBE">
        <w:t>Relevance &amp; Contribution</w:t>
      </w:r>
      <w:bookmarkEnd w:id="20"/>
    </w:p>
    <w:p w14:paraId="44C632DC" w14:textId="77777777" w:rsidR="00CE50D6" w:rsidRPr="00BB2DBE" w:rsidRDefault="00CE50D6" w:rsidP="00CE50D6">
      <w:pPr>
        <w:tabs>
          <w:tab w:val="left" w:pos="1134"/>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BB2DBE">
        <w:rPr>
          <w:rFonts w:ascii="Times New Roman" w:eastAsia="Calibri" w:hAnsi="Times New Roman" w:cs="Times New Roman"/>
          <w:sz w:val="24"/>
          <w:szCs w:val="24"/>
        </w:rPr>
        <w:t xml:space="preserve">This specific study went far further than its predecessors and included data from fifty different nations to represent the causal link between unemployment and inflation on economic growth. 25 of them are fully developed, while the other 25 are still in the development stage. Data from the years 2008 to 2020 have been taken into account. This vast data set supports the assertion </w:t>
      </w:r>
      <w:r w:rsidRPr="00BB2DBE">
        <w:rPr>
          <w:rFonts w:ascii="Times New Roman" w:eastAsia="Calibri" w:hAnsi="Times New Roman" w:cs="Times New Roman"/>
          <w:sz w:val="24"/>
          <w:szCs w:val="24"/>
        </w:rPr>
        <w:lastRenderedPageBreak/>
        <w:t>of elaborateness and exceptionality and relies on the measurement of eight variables that is unmatched in prior research.</w:t>
      </w:r>
    </w:p>
    <w:p w14:paraId="45A10F46" w14:textId="77777777" w:rsidR="002817DF" w:rsidRDefault="00CE50D6" w:rsidP="00CE50D6">
      <w:pPr>
        <w:spacing w:line="360" w:lineRule="auto"/>
        <w:ind w:firstLine="1134"/>
        <w:jc w:val="both"/>
        <w:rPr>
          <w:rFonts w:ascii="Times New Roman" w:eastAsia="Calibri" w:hAnsi="Times New Roman" w:cs="Times New Roman"/>
          <w:sz w:val="24"/>
          <w:szCs w:val="24"/>
        </w:rPr>
      </w:pPr>
      <w:r w:rsidRPr="00BB2DBE">
        <w:rPr>
          <w:rFonts w:ascii="Times New Roman" w:eastAsia="Calibri" w:hAnsi="Times New Roman" w:cs="Times New Roman"/>
          <w:sz w:val="24"/>
          <w:szCs w:val="24"/>
        </w:rPr>
        <w:t xml:space="preserve">Inflation causes an increase in the pricing level of a nation and produces additional financial problems as a result of an increase in the cost of commodities and services as well as a number of other variables.  It has been determined that inflation is the primary factor that contributes to an increase in the overall price level of a variety of goods. The cause for the loss in the value of money is a component of the economic condition that is referred to be inflation. Because of inflation, many difficulties have arisen as a result of the rise in overall prices and the decline in the purchasing power of money. </w:t>
      </w:r>
    </w:p>
    <w:p w14:paraId="029A06B4" w14:textId="3AAE23D2" w:rsidR="00CE50D6" w:rsidRPr="00BB2DBE" w:rsidRDefault="00CE50D6" w:rsidP="00CE50D6">
      <w:pPr>
        <w:spacing w:line="360" w:lineRule="auto"/>
        <w:ind w:firstLine="1134"/>
        <w:jc w:val="both"/>
        <w:rPr>
          <w:rFonts w:ascii="Times New Roman" w:eastAsia="Calibri" w:hAnsi="Times New Roman" w:cs="Times New Roman"/>
          <w:sz w:val="24"/>
          <w:szCs w:val="24"/>
        </w:rPr>
      </w:pPr>
      <w:r w:rsidRPr="00BB2DBE">
        <w:rPr>
          <w:rFonts w:ascii="Times New Roman" w:eastAsia="Calibri" w:hAnsi="Times New Roman" w:cs="Times New Roman"/>
          <w:sz w:val="24"/>
          <w:szCs w:val="24"/>
        </w:rPr>
        <w:t>The rise in the value of inflation over time has to be analyzed in relation to the rate of unemployment so that statistically meaningful conclusions can be drawn about the phenomena of connection. Through the course of this study, the research examined the transformative influence that inflation has had over the course of time in the economy as well as its connection to unemployment.</w:t>
      </w:r>
    </w:p>
    <w:p w14:paraId="48BD66D8" w14:textId="77777777" w:rsidR="002817DF" w:rsidRDefault="00CE50D6" w:rsidP="00CE50D6">
      <w:pPr>
        <w:tabs>
          <w:tab w:val="left" w:pos="1134"/>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Pr="00BB2DBE">
        <w:rPr>
          <w:rFonts w:ascii="Times New Roman" w:eastAsia="Calibri" w:hAnsi="Times New Roman" w:cs="Times New Roman"/>
          <w:sz w:val="24"/>
          <w:szCs w:val="24"/>
        </w:rPr>
        <w:t xml:space="preserve">As the globe becomes more globalized, it is essential to do in-depth research on how to boost employment and reduce inflation since these are one of the key macroeconomic indicators. Every politician, policymaker, researcher, and businessperson, whether they are in established or emerging nations, is worried about unemployment and inflation and how it affects growth because it is a global phenomenon that, if ignored, would rock the globe. </w:t>
      </w:r>
    </w:p>
    <w:p w14:paraId="69FFE6A1" w14:textId="251F3E84" w:rsidR="00CE50D6" w:rsidRPr="00C40805" w:rsidRDefault="002817DF" w:rsidP="00CE50D6">
      <w:pPr>
        <w:tabs>
          <w:tab w:val="left" w:pos="1134"/>
        </w:tabs>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E50D6" w:rsidRPr="00BB2DBE">
        <w:rPr>
          <w:rFonts w:ascii="Times New Roman" w:eastAsia="Calibri" w:hAnsi="Times New Roman" w:cs="Times New Roman"/>
          <w:sz w:val="24"/>
          <w:szCs w:val="24"/>
        </w:rPr>
        <w:t>If unemployment exists and inflation keep rising, the nation's output would be much below potential, which might be disastrous in the long term. No prior study has examined such a vast array of nations together, and no prior research has measured this wide a range of variables for unemployment and inflation and economic expansion.</w:t>
      </w:r>
      <w:r w:rsidR="00CE50D6">
        <w:rPr>
          <w:rFonts w:ascii="Times New Roman" w:eastAsia="Calibri" w:hAnsi="Times New Roman" w:cs="Times New Roman"/>
          <w:sz w:val="24"/>
          <w:szCs w:val="24"/>
        </w:rPr>
        <w:t xml:space="preserve"> </w:t>
      </w:r>
      <w:r w:rsidR="00CE50D6" w:rsidRPr="00BB2DBE">
        <w:rPr>
          <w:rFonts w:ascii="Times New Roman" w:eastAsia="Calibri" w:hAnsi="Times New Roman" w:cs="Times New Roman"/>
          <w:sz w:val="24"/>
          <w:szCs w:val="24"/>
        </w:rPr>
        <w:t>In this rapidly changing environment, this study will be seen as being very relevant.</w:t>
      </w:r>
    </w:p>
    <w:p w14:paraId="7A3D6F3B" w14:textId="7788FB6E" w:rsidR="00CE50D6" w:rsidRDefault="00CE50D6" w:rsidP="00EC7C99">
      <w:pPr>
        <w:spacing w:line="360" w:lineRule="auto"/>
        <w:jc w:val="both"/>
        <w:rPr>
          <w:rFonts w:ascii="Times New Roman" w:hAnsi="Times New Roman"/>
          <w:bCs/>
          <w:sz w:val="24"/>
          <w:szCs w:val="24"/>
        </w:rPr>
      </w:pPr>
    </w:p>
    <w:p w14:paraId="5D229D3A" w14:textId="13F69410" w:rsidR="00CE50D6" w:rsidRDefault="00CE50D6" w:rsidP="00EC7C99">
      <w:pPr>
        <w:spacing w:line="360" w:lineRule="auto"/>
        <w:jc w:val="both"/>
        <w:rPr>
          <w:rFonts w:ascii="Times New Roman" w:hAnsi="Times New Roman"/>
          <w:bCs/>
          <w:sz w:val="24"/>
          <w:szCs w:val="24"/>
        </w:rPr>
      </w:pPr>
    </w:p>
    <w:p w14:paraId="759AE30E" w14:textId="790A5D87" w:rsidR="00CE50D6" w:rsidRDefault="00CE50D6" w:rsidP="00EC7C99">
      <w:pPr>
        <w:spacing w:line="360" w:lineRule="auto"/>
        <w:jc w:val="both"/>
        <w:rPr>
          <w:rFonts w:ascii="Times New Roman" w:hAnsi="Times New Roman"/>
          <w:bCs/>
          <w:sz w:val="24"/>
          <w:szCs w:val="24"/>
        </w:rPr>
      </w:pPr>
    </w:p>
    <w:p w14:paraId="1DB2EF6B" w14:textId="77777777" w:rsidR="00CE50D6" w:rsidRPr="0099423A" w:rsidRDefault="00CE50D6" w:rsidP="00EC7C99">
      <w:pPr>
        <w:spacing w:line="360" w:lineRule="auto"/>
        <w:jc w:val="both"/>
        <w:rPr>
          <w:rFonts w:ascii="Times New Roman" w:hAnsi="Times New Roman"/>
          <w:bCs/>
          <w:sz w:val="24"/>
          <w:szCs w:val="24"/>
        </w:rPr>
      </w:pPr>
    </w:p>
    <w:p w14:paraId="757DF81C" w14:textId="53605AF8" w:rsidR="009D6DE2" w:rsidRPr="009D6DE2" w:rsidRDefault="00EC7C99" w:rsidP="00CD65E9">
      <w:pPr>
        <w:pStyle w:val="H1"/>
        <w:numPr>
          <w:ilvl w:val="0"/>
          <w:numId w:val="19"/>
        </w:numPr>
      </w:pPr>
      <w:bookmarkStart w:id="21" w:name="_Toc134467682"/>
      <w:r w:rsidRPr="004E6A06">
        <w:lastRenderedPageBreak/>
        <w:t>Future Policy &amp; Implications</w:t>
      </w:r>
      <w:bookmarkEnd w:id="21"/>
    </w:p>
    <w:p w14:paraId="50CC7CC3" w14:textId="77777777" w:rsidR="00CE50D6" w:rsidRPr="00CE50D6" w:rsidRDefault="00CE50D6" w:rsidP="00CE50D6"/>
    <w:p w14:paraId="1B69DA8E" w14:textId="77777777" w:rsidR="00EC7C99" w:rsidRPr="0099423A" w:rsidRDefault="00EC7C99" w:rsidP="002817DF">
      <w:pPr>
        <w:spacing w:line="360" w:lineRule="auto"/>
        <w:ind w:firstLine="360"/>
        <w:jc w:val="both"/>
        <w:rPr>
          <w:rFonts w:ascii="Times New Roman" w:hAnsi="Times New Roman"/>
          <w:sz w:val="24"/>
          <w:szCs w:val="24"/>
        </w:rPr>
      </w:pPr>
      <w:r w:rsidRPr="0099423A">
        <w:rPr>
          <w:rFonts w:ascii="Times New Roman" w:hAnsi="Times New Roman"/>
          <w:sz w:val="24"/>
          <w:szCs w:val="24"/>
        </w:rPr>
        <w:t>The results of this study suggest that policymakers need to focus on identifying economic sectors with linkages capacity in the 50 selected countries to create more job opportunities and stimulate economic activity. These efforts will lead to a reduction in unemployment and prices of commodities, ultimately improving the overall economy.</w:t>
      </w:r>
    </w:p>
    <w:p w14:paraId="46F23E4C" w14:textId="77777777" w:rsidR="00EC7C99" w:rsidRPr="0099423A" w:rsidRDefault="00EC7C99" w:rsidP="002817DF">
      <w:pPr>
        <w:spacing w:line="360" w:lineRule="auto"/>
        <w:ind w:firstLine="360"/>
        <w:jc w:val="both"/>
        <w:rPr>
          <w:rFonts w:ascii="Times New Roman" w:hAnsi="Times New Roman"/>
          <w:sz w:val="24"/>
          <w:szCs w:val="24"/>
        </w:rPr>
      </w:pPr>
      <w:r w:rsidRPr="0099423A">
        <w:rPr>
          <w:rFonts w:ascii="Times New Roman" w:hAnsi="Times New Roman"/>
          <w:sz w:val="24"/>
          <w:szCs w:val="24"/>
        </w:rPr>
        <w:t>Inflation needs to be tackled differently for developed and developing countries according to the results in this research. For developed countries a combination of monetary and fiscal policies can be used to induce economic growth however developing countries need to focus on development and factors such as Savings Rate, Interest Rate and Exchange Rate management.</w:t>
      </w:r>
    </w:p>
    <w:p w14:paraId="564CB2BD" w14:textId="77777777" w:rsidR="00EC7C99" w:rsidRPr="0099423A" w:rsidRDefault="00EC7C99" w:rsidP="002817DF">
      <w:pPr>
        <w:spacing w:line="360" w:lineRule="auto"/>
        <w:ind w:firstLine="360"/>
        <w:jc w:val="both"/>
        <w:rPr>
          <w:rFonts w:ascii="Times New Roman" w:hAnsi="Times New Roman"/>
          <w:sz w:val="24"/>
          <w:szCs w:val="24"/>
        </w:rPr>
      </w:pPr>
      <w:r w:rsidRPr="0099423A">
        <w:rPr>
          <w:rFonts w:ascii="Times New Roman" w:hAnsi="Times New Roman"/>
          <w:sz w:val="24"/>
          <w:szCs w:val="24"/>
        </w:rPr>
        <w:t xml:space="preserve">For Developing countries, policy makes should find a golden balance between inflation and economic growth as poverty levels may increase sharply if higher inflation is set as a target.  The policies and level of intervention would differ from country to country, therefore tailoring and structural reforms are needed that suits a particular economy. </w:t>
      </w:r>
      <w:r>
        <w:rPr>
          <w:rFonts w:ascii="Times New Roman" w:hAnsi="Times New Roman"/>
          <w:sz w:val="24"/>
          <w:szCs w:val="24"/>
        </w:rPr>
        <w:t>D</w:t>
      </w:r>
      <w:r w:rsidRPr="0099423A">
        <w:rPr>
          <w:rFonts w:ascii="Times New Roman" w:hAnsi="Times New Roman"/>
          <w:sz w:val="24"/>
          <w:szCs w:val="24"/>
        </w:rPr>
        <w:t>eveloping countries, they should diversify their dependance on many sectors rather than focusing on just one or two. This would also allow them some cushion from external shocks.</w:t>
      </w:r>
    </w:p>
    <w:p w14:paraId="5771E14A" w14:textId="77777777" w:rsidR="00EC7C99" w:rsidRPr="0099423A" w:rsidRDefault="00EC7C99" w:rsidP="002817DF">
      <w:pPr>
        <w:spacing w:line="360" w:lineRule="auto"/>
        <w:ind w:firstLine="720"/>
        <w:jc w:val="both"/>
        <w:rPr>
          <w:rFonts w:ascii="Times New Roman" w:hAnsi="Times New Roman"/>
          <w:sz w:val="24"/>
          <w:szCs w:val="24"/>
        </w:rPr>
      </w:pPr>
      <w:r w:rsidRPr="0099423A">
        <w:rPr>
          <w:rFonts w:ascii="Times New Roman" w:hAnsi="Times New Roman"/>
          <w:sz w:val="24"/>
          <w:szCs w:val="24"/>
        </w:rPr>
        <w:t>To address the issue of surging unemployment rates, policymakers should prioritize the implementation of labor-intensive production methods over capital-intensive ones. By doing so, they can avoid eliminating jobs that could be performed by individuals, leading to a reduction in unemployment rates. It is also important to ensure that savings rates, interest rates, and investment rates are steady, as this is crucial for reducing unemployment and inflation.</w:t>
      </w:r>
    </w:p>
    <w:p w14:paraId="46DCAB8C" w14:textId="2F9E05E6" w:rsidR="00EC7C99" w:rsidRDefault="00EC7C99" w:rsidP="002817DF">
      <w:pPr>
        <w:spacing w:line="360" w:lineRule="auto"/>
        <w:ind w:firstLine="720"/>
        <w:jc w:val="both"/>
        <w:rPr>
          <w:rFonts w:ascii="Times New Roman" w:hAnsi="Times New Roman"/>
          <w:sz w:val="24"/>
          <w:szCs w:val="24"/>
        </w:rPr>
      </w:pPr>
      <w:r w:rsidRPr="0099423A">
        <w:rPr>
          <w:rFonts w:ascii="Times New Roman" w:hAnsi="Times New Roman"/>
          <w:sz w:val="24"/>
          <w:szCs w:val="24"/>
        </w:rPr>
        <w:t>However, the study has some limitations that could have affected the accuracy of the results. For instance, it would have been better to include more countries over a more extended period of time and with a larger number of observations to provide better results. Although including more years would increase the number of observations and make the results more accurate but there may be presence of short-term relations, therefore shorter</w:t>
      </w:r>
      <w:r>
        <w:rPr>
          <w:rFonts w:ascii="Times New Roman" w:hAnsi="Times New Roman"/>
          <w:sz w:val="24"/>
          <w:szCs w:val="24"/>
        </w:rPr>
        <w:t xml:space="preserve"> time period</w:t>
      </w:r>
      <w:r w:rsidRPr="0099423A">
        <w:rPr>
          <w:rFonts w:ascii="Times New Roman" w:hAnsi="Times New Roman"/>
          <w:sz w:val="24"/>
          <w:szCs w:val="24"/>
        </w:rPr>
        <w:t xml:space="preserve"> regressions may also yield better results. </w:t>
      </w:r>
    </w:p>
    <w:p w14:paraId="5C5512E2" w14:textId="77777777" w:rsidR="002817DF" w:rsidRPr="0099423A" w:rsidRDefault="002817DF" w:rsidP="002817DF">
      <w:pPr>
        <w:spacing w:line="360" w:lineRule="auto"/>
        <w:ind w:firstLine="720"/>
        <w:jc w:val="both"/>
        <w:rPr>
          <w:rFonts w:ascii="Times New Roman" w:hAnsi="Times New Roman"/>
          <w:sz w:val="24"/>
          <w:szCs w:val="24"/>
        </w:rPr>
      </w:pPr>
    </w:p>
    <w:p w14:paraId="1AAE07A2" w14:textId="77777777" w:rsidR="00EC7C99" w:rsidRPr="0099423A" w:rsidRDefault="00EC7C99" w:rsidP="002817DF">
      <w:pPr>
        <w:spacing w:line="360" w:lineRule="auto"/>
        <w:ind w:firstLine="720"/>
        <w:jc w:val="both"/>
        <w:rPr>
          <w:rFonts w:ascii="Times New Roman" w:hAnsi="Times New Roman"/>
          <w:sz w:val="24"/>
          <w:szCs w:val="24"/>
        </w:rPr>
      </w:pPr>
      <w:r w:rsidRPr="0099423A">
        <w:rPr>
          <w:rFonts w:ascii="Times New Roman" w:hAnsi="Times New Roman"/>
          <w:sz w:val="24"/>
          <w:szCs w:val="24"/>
        </w:rPr>
        <w:lastRenderedPageBreak/>
        <w:t>The study's limited independent variables could also have resulted in biased results, as some of them could be related to each other. More variable could be added to increase the degree for which the variables explain the changes in the GDP Growth (i.e., R</w:t>
      </w:r>
      <w:r w:rsidRPr="0099423A">
        <w:rPr>
          <w:rFonts w:ascii="Times New Roman" w:hAnsi="Times New Roman"/>
          <w:sz w:val="24"/>
          <w:szCs w:val="24"/>
          <w:vertAlign w:val="superscript"/>
        </w:rPr>
        <w:t>2</w:t>
      </w:r>
      <w:r w:rsidRPr="0099423A">
        <w:rPr>
          <w:rFonts w:ascii="Times New Roman" w:hAnsi="Times New Roman"/>
          <w:sz w:val="24"/>
          <w:szCs w:val="24"/>
        </w:rPr>
        <w:t>). Variable such as education, infrastructure, Corruption, level of technology etc. Future studies should use instrumental variables to improve accuracy, and they should include additional independent variables to obtain more accurate results.</w:t>
      </w:r>
    </w:p>
    <w:p w14:paraId="2167894D" w14:textId="77777777" w:rsidR="00EC7C99" w:rsidRPr="0099423A"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A stratified approach in classifying countries according to region, income levels, development levels (such as under developed countries, emerging economies etc.) could also depict the results in a better manner.</w:t>
      </w:r>
    </w:p>
    <w:p w14:paraId="1C0B1256" w14:textId="77777777" w:rsidR="00EC7C99" w:rsidRPr="004E6A06" w:rsidRDefault="00EC7C99" w:rsidP="00EC7C99">
      <w:pPr>
        <w:spacing w:line="360" w:lineRule="auto"/>
        <w:jc w:val="both"/>
        <w:rPr>
          <w:rFonts w:ascii="Times New Roman" w:hAnsi="Times New Roman"/>
          <w:sz w:val="24"/>
          <w:szCs w:val="24"/>
        </w:rPr>
      </w:pPr>
      <w:r w:rsidRPr="0099423A">
        <w:rPr>
          <w:rFonts w:ascii="Times New Roman" w:hAnsi="Times New Roman"/>
          <w:sz w:val="24"/>
          <w:szCs w:val="24"/>
        </w:rPr>
        <w:t>The accuracy of the data collection method used in the study could also be improved. For instance, using moving averages to estimate missing values could lead to inaccuracies, as it does not consider the real value of that year. Future studies should prioritize improving data collection and using a longer time span to compile information before starting the regression analysis to enhance accuracy.</w:t>
      </w:r>
    </w:p>
    <w:p w14:paraId="2559FDB2" w14:textId="5199CDCB" w:rsidR="00CE50D6" w:rsidRPr="00CE50D6" w:rsidRDefault="00EC7C99" w:rsidP="00CE50D6">
      <w:pPr>
        <w:pStyle w:val="H1"/>
        <w:numPr>
          <w:ilvl w:val="0"/>
          <w:numId w:val="19"/>
        </w:numPr>
      </w:pPr>
      <w:bookmarkStart w:id="22" w:name="_Toc134467683"/>
      <w:r w:rsidRPr="004E6A06">
        <w:t>Conclusion</w:t>
      </w:r>
      <w:bookmarkStart w:id="23" w:name="_Hlk133666868"/>
      <w:bookmarkEnd w:id="22"/>
    </w:p>
    <w:p w14:paraId="606510FC" w14:textId="77777777" w:rsidR="00EC7C99" w:rsidRDefault="00EC7C99" w:rsidP="002817DF">
      <w:pPr>
        <w:spacing w:line="360" w:lineRule="auto"/>
        <w:ind w:firstLine="360"/>
        <w:jc w:val="both"/>
        <w:rPr>
          <w:rFonts w:ascii="Times New Roman" w:hAnsi="Times New Roman"/>
          <w:sz w:val="24"/>
          <w:szCs w:val="24"/>
        </w:rPr>
      </w:pPr>
      <w:r w:rsidRPr="0099423A">
        <w:rPr>
          <w:rFonts w:ascii="Times New Roman" w:hAnsi="Times New Roman"/>
          <w:sz w:val="24"/>
          <w:szCs w:val="24"/>
        </w:rPr>
        <w:t xml:space="preserve">In conclusion, we aimed to assess the influence of inflation and unemployment on economic development over the course of 20 years, from 2002 to 2021, using time series data. </w:t>
      </w:r>
      <w:r>
        <w:rPr>
          <w:rFonts w:ascii="Times New Roman" w:hAnsi="Times New Roman"/>
          <w:sz w:val="24"/>
          <w:szCs w:val="24"/>
        </w:rPr>
        <w:t xml:space="preserve">Various tests such as the Modified Wald Test, </w:t>
      </w:r>
      <w:r w:rsidRPr="009E332A">
        <w:rPr>
          <w:rFonts w:ascii="Times New Roman" w:eastAsia="Times New Roman" w:hAnsi="Times New Roman"/>
          <w:color w:val="000000"/>
          <w:sz w:val="24"/>
          <w:szCs w:val="24"/>
        </w:rPr>
        <w:t>Pesaran's test of cross-sectional independence</w:t>
      </w:r>
      <w:r>
        <w:rPr>
          <w:rFonts w:ascii="Times New Roman" w:hAnsi="Times New Roman"/>
          <w:sz w:val="24"/>
          <w:szCs w:val="24"/>
        </w:rPr>
        <w:t xml:space="preserve"> were done to ensure accuracy and dependency of the results we found. Dummy variable for dependent countries was used to find the effects of variable based on the classification which showed a brighter and clearer picture.</w:t>
      </w:r>
    </w:p>
    <w:p w14:paraId="20498AE9" w14:textId="77777777" w:rsidR="00EC7C99" w:rsidRPr="0099423A" w:rsidRDefault="00EC7C99" w:rsidP="002817DF">
      <w:pPr>
        <w:spacing w:line="360" w:lineRule="auto"/>
        <w:ind w:firstLine="360"/>
        <w:jc w:val="both"/>
        <w:rPr>
          <w:rFonts w:ascii="Times New Roman" w:hAnsi="Times New Roman"/>
          <w:sz w:val="24"/>
          <w:szCs w:val="24"/>
        </w:rPr>
      </w:pPr>
      <w:r w:rsidRPr="0099423A">
        <w:rPr>
          <w:rFonts w:ascii="Times New Roman" w:hAnsi="Times New Roman"/>
          <w:sz w:val="24"/>
          <w:szCs w:val="24"/>
        </w:rPr>
        <w:t>We found that there was a significant positive relationship between inflation and economic growth, which indicates that countries with higher inflation rates tended to have higher economic growth rates. This is consistent with previous research that has found a positive relationship between inflation and economic growth (</w:t>
      </w:r>
      <w:proofErr w:type="spellStart"/>
      <w:r w:rsidRPr="0099423A">
        <w:rPr>
          <w:rFonts w:ascii="Times New Roman" w:hAnsi="Times New Roman"/>
          <w:sz w:val="24"/>
          <w:szCs w:val="24"/>
        </w:rPr>
        <w:t>Bleaney</w:t>
      </w:r>
      <w:proofErr w:type="spellEnd"/>
      <w:r w:rsidRPr="0099423A">
        <w:rPr>
          <w:rFonts w:ascii="Times New Roman" w:hAnsi="Times New Roman"/>
          <w:sz w:val="24"/>
          <w:szCs w:val="24"/>
        </w:rPr>
        <w:t xml:space="preserve"> and Nishiyama, 2002).</w:t>
      </w:r>
    </w:p>
    <w:p w14:paraId="4062CDAF" w14:textId="77777777" w:rsidR="00EC7C99" w:rsidRPr="0099423A" w:rsidRDefault="00EC7C99" w:rsidP="002817DF">
      <w:pPr>
        <w:spacing w:line="360" w:lineRule="auto"/>
        <w:ind w:firstLine="360"/>
        <w:jc w:val="both"/>
        <w:rPr>
          <w:rFonts w:ascii="Times New Roman" w:hAnsi="Times New Roman"/>
          <w:sz w:val="24"/>
          <w:szCs w:val="24"/>
        </w:rPr>
      </w:pPr>
      <w:r w:rsidRPr="0099423A">
        <w:rPr>
          <w:rFonts w:ascii="Times New Roman" w:hAnsi="Times New Roman"/>
          <w:sz w:val="24"/>
          <w:szCs w:val="24"/>
        </w:rPr>
        <w:t xml:space="preserve">Additionally, we found that there was a significant negative relationship between unemployment and economic growth, which suggests that countries with higher unemployment rates tended to have lower economic growth rates. This is consistent with previous research that </w:t>
      </w:r>
      <w:r w:rsidRPr="0099423A">
        <w:rPr>
          <w:rFonts w:ascii="Times New Roman" w:hAnsi="Times New Roman"/>
          <w:sz w:val="24"/>
          <w:szCs w:val="24"/>
        </w:rPr>
        <w:lastRenderedPageBreak/>
        <w:t>has found a negative relationship between unemployment and economic growth (Aghion et al., 2005).</w:t>
      </w:r>
    </w:p>
    <w:p w14:paraId="29797F87" w14:textId="77777777" w:rsidR="00EC7C99" w:rsidRPr="0099423A" w:rsidRDefault="00EC7C99" w:rsidP="002817DF">
      <w:pPr>
        <w:spacing w:line="360" w:lineRule="auto"/>
        <w:ind w:firstLine="360"/>
        <w:jc w:val="both"/>
        <w:rPr>
          <w:rFonts w:ascii="Times New Roman" w:hAnsi="Times New Roman"/>
          <w:sz w:val="24"/>
          <w:szCs w:val="24"/>
        </w:rPr>
      </w:pPr>
      <w:r w:rsidRPr="0099423A">
        <w:rPr>
          <w:rFonts w:ascii="Times New Roman" w:hAnsi="Times New Roman"/>
          <w:sz w:val="24"/>
          <w:szCs w:val="24"/>
        </w:rPr>
        <w:t xml:space="preserve">When we </w:t>
      </w:r>
      <w:proofErr w:type="spellStart"/>
      <w:r w:rsidRPr="0099423A">
        <w:rPr>
          <w:rFonts w:ascii="Times New Roman" w:hAnsi="Times New Roman"/>
          <w:sz w:val="24"/>
          <w:szCs w:val="24"/>
        </w:rPr>
        <w:t>analysed</w:t>
      </w:r>
      <w:proofErr w:type="spellEnd"/>
      <w:r w:rsidRPr="0099423A">
        <w:rPr>
          <w:rFonts w:ascii="Times New Roman" w:hAnsi="Times New Roman"/>
          <w:sz w:val="24"/>
          <w:szCs w:val="24"/>
        </w:rPr>
        <w:t xml:space="preserve"> the data separately for developing and developed countries, we found that the positive relationship between inflation and economic growth was stronger in developed countries than in developed </w:t>
      </w:r>
      <w:proofErr w:type="spellStart"/>
      <w:r w:rsidRPr="0099423A">
        <w:rPr>
          <w:rFonts w:ascii="Times New Roman" w:hAnsi="Times New Roman"/>
          <w:sz w:val="24"/>
          <w:szCs w:val="24"/>
        </w:rPr>
        <w:t>countriess</w:t>
      </w:r>
      <w:proofErr w:type="spellEnd"/>
      <w:r w:rsidRPr="0099423A">
        <w:rPr>
          <w:rFonts w:ascii="Times New Roman" w:hAnsi="Times New Roman"/>
          <w:sz w:val="24"/>
          <w:szCs w:val="24"/>
        </w:rPr>
        <w:t>. Additionally, we found that the negative relationship between unemployment and economic growth was stronger in developed countries than in developing countries, which indicates that developed countries may be more sensitive to changes in unemployment rates.</w:t>
      </w:r>
    </w:p>
    <w:p w14:paraId="351E266D" w14:textId="77777777" w:rsidR="00EC7C99" w:rsidRPr="0099423A" w:rsidRDefault="00EC7C99" w:rsidP="002817DF">
      <w:pPr>
        <w:spacing w:line="360" w:lineRule="auto"/>
        <w:ind w:firstLine="360"/>
        <w:jc w:val="both"/>
        <w:rPr>
          <w:rFonts w:ascii="Times New Roman" w:hAnsi="Times New Roman"/>
          <w:sz w:val="24"/>
          <w:szCs w:val="24"/>
        </w:rPr>
      </w:pPr>
      <w:r w:rsidRPr="0099423A">
        <w:rPr>
          <w:rFonts w:ascii="Times New Roman" w:hAnsi="Times New Roman"/>
          <w:sz w:val="24"/>
          <w:szCs w:val="24"/>
        </w:rPr>
        <w:t>Inflation and Unemployment were found to have an insignificant yet positive relationship with GDP growth in developing countries. On the other hand, money supply and interest rate were found to have a significant negative relationship with GDP growth, indicating that controlling inflation and maintaining stable interest rates are important for promoting economic growth in developing countries like Pakistan.</w:t>
      </w:r>
    </w:p>
    <w:p w14:paraId="60B4E8E8" w14:textId="77777777" w:rsidR="00EC7C99" w:rsidRPr="0099423A" w:rsidRDefault="00EC7C99" w:rsidP="002817DF">
      <w:pPr>
        <w:spacing w:line="360" w:lineRule="auto"/>
        <w:ind w:firstLine="360"/>
        <w:jc w:val="both"/>
        <w:rPr>
          <w:rFonts w:ascii="Times New Roman" w:hAnsi="Times New Roman"/>
          <w:sz w:val="24"/>
          <w:szCs w:val="24"/>
        </w:rPr>
      </w:pPr>
      <w:r w:rsidRPr="0099423A">
        <w:rPr>
          <w:rFonts w:ascii="Times New Roman" w:hAnsi="Times New Roman"/>
          <w:sz w:val="24"/>
          <w:szCs w:val="24"/>
        </w:rPr>
        <w:t xml:space="preserve">Savings rate and Investment were found to have significant positive relationship with GDP growth, respectively. The positive relationship between </w:t>
      </w:r>
      <w:proofErr w:type="spellStart"/>
      <w:r w:rsidRPr="0099423A">
        <w:rPr>
          <w:rFonts w:ascii="Times New Roman" w:hAnsi="Times New Roman"/>
          <w:sz w:val="24"/>
          <w:szCs w:val="24"/>
        </w:rPr>
        <w:t>Ssavings</w:t>
      </w:r>
      <w:proofErr w:type="spellEnd"/>
      <w:r w:rsidRPr="0099423A">
        <w:rPr>
          <w:rFonts w:ascii="Times New Roman" w:hAnsi="Times New Roman"/>
          <w:sz w:val="24"/>
          <w:szCs w:val="24"/>
        </w:rPr>
        <w:t xml:space="preserve"> rate and GDP growth implies that encouraging savings can lead to increased investment and growth. Meanwhile, the negative relationship between exchange rate and GDP growth indicates that a depreciation in the exchange rate can lead to an increase in exports, which may promote economic growth. The time-fixed effects analysis revealed that certain years were significant in terms of their impact on GDP growth, while others were not. This suggests that external factors such as global economic conditions, political instability, and natural disasters may have a significant impact on the economic growth of </w:t>
      </w:r>
      <w:r>
        <w:rPr>
          <w:rFonts w:ascii="Times New Roman" w:hAnsi="Times New Roman"/>
          <w:sz w:val="24"/>
          <w:szCs w:val="24"/>
        </w:rPr>
        <w:t>developing countries</w:t>
      </w:r>
      <w:r w:rsidRPr="0099423A">
        <w:rPr>
          <w:rFonts w:ascii="Times New Roman" w:hAnsi="Times New Roman"/>
          <w:sz w:val="24"/>
          <w:szCs w:val="24"/>
        </w:rPr>
        <w:t>.</w:t>
      </w:r>
    </w:p>
    <w:bookmarkEnd w:id="23"/>
    <w:p w14:paraId="1757E6CC" w14:textId="77777777" w:rsidR="00EC7C99" w:rsidRPr="0099423A" w:rsidRDefault="00EC7C99" w:rsidP="00EC7C99">
      <w:pPr>
        <w:spacing w:line="480" w:lineRule="auto"/>
        <w:rPr>
          <w:rFonts w:ascii="Times New Roman" w:hAnsi="Times New Roman"/>
          <w:sz w:val="24"/>
          <w:szCs w:val="24"/>
        </w:rPr>
      </w:pPr>
    </w:p>
    <w:p w14:paraId="48D40B28" w14:textId="77777777" w:rsidR="00B7250E" w:rsidRDefault="00B7250E" w:rsidP="00B7250E">
      <w:pPr>
        <w:spacing w:after="0" w:line="360" w:lineRule="auto"/>
        <w:jc w:val="both"/>
        <w:rPr>
          <w:rFonts w:ascii="Times New Roman" w:hAnsi="Times New Roman"/>
          <w:b/>
          <w:sz w:val="24"/>
          <w:szCs w:val="24"/>
        </w:rPr>
      </w:pPr>
    </w:p>
    <w:p w14:paraId="09BCCE9B" w14:textId="77777777" w:rsidR="00B7250E" w:rsidRDefault="00B7250E" w:rsidP="00B7250E">
      <w:pPr>
        <w:spacing w:after="0" w:line="360" w:lineRule="auto"/>
        <w:jc w:val="both"/>
        <w:rPr>
          <w:rFonts w:ascii="Times New Roman" w:hAnsi="Times New Roman"/>
          <w:b/>
          <w:sz w:val="24"/>
          <w:szCs w:val="24"/>
        </w:rPr>
      </w:pPr>
    </w:p>
    <w:p w14:paraId="2B4ED851" w14:textId="77777777" w:rsidR="00B7250E" w:rsidRDefault="00B7250E" w:rsidP="00B7250E">
      <w:pPr>
        <w:spacing w:after="0" w:line="360" w:lineRule="auto"/>
        <w:jc w:val="both"/>
        <w:rPr>
          <w:rFonts w:ascii="Times New Roman" w:hAnsi="Times New Roman"/>
          <w:b/>
          <w:sz w:val="24"/>
          <w:szCs w:val="24"/>
        </w:rPr>
      </w:pPr>
    </w:p>
    <w:p w14:paraId="0ACD6442" w14:textId="1C9E3695" w:rsidR="00B7250E" w:rsidRDefault="00B7250E" w:rsidP="00B7250E">
      <w:pPr>
        <w:spacing w:after="0" w:line="360" w:lineRule="auto"/>
        <w:jc w:val="both"/>
        <w:rPr>
          <w:rFonts w:ascii="Times New Roman" w:hAnsi="Times New Roman"/>
          <w:b/>
          <w:sz w:val="24"/>
          <w:szCs w:val="24"/>
        </w:rPr>
      </w:pPr>
    </w:p>
    <w:p w14:paraId="7CA0A441" w14:textId="77777777" w:rsidR="00CE50D6" w:rsidRDefault="00CE50D6" w:rsidP="00B7250E">
      <w:pPr>
        <w:spacing w:after="0" w:line="360" w:lineRule="auto"/>
        <w:jc w:val="both"/>
        <w:rPr>
          <w:rFonts w:ascii="Times New Roman" w:hAnsi="Times New Roman"/>
          <w:b/>
          <w:sz w:val="24"/>
          <w:szCs w:val="24"/>
        </w:rPr>
      </w:pPr>
    </w:p>
    <w:p w14:paraId="6F15401B" w14:textId="77777777" w:rsidR="007873F6" w:rsidRPr="00132FCC" w:rsidRDefault="007873F6" w:rsidP="00132FCC"/>
    <w:p w14:paraId="10436C5E" w14:textId="1351DA5B" w:rsidR="007A1360" w:rsidRPr="00AF3A5D" w:rsidRDefault="007A1360" w:rsidP="00AC7620">
      <w:pPr>
        <w:pStyle w:val="Heading1"/>
        <w:rPr>
          <w:sz w:val="36"/>
          <w:szCs w:val="36"/>
        </w:rPr>
      </w:pPr>
      <w:bookmarkStart w:id="24" w:name="_Toc134467684"/>
      <w:r w:rsidRPr="00AF3A5D">
        <w:rPr>
          <w:sz w:val="36"/>
          <w:szCs w:val="36"/>
        </w:rPr>
        <w:lastRenderedPageBreak/>
        <w:t>References:</w:t>
      </w:r>
      <w:bookmarkEnd w:id="24"/>
    </w:p>
    <w:p w14:paraId="46328ED4" w14:textId="77777777" w:rsidR="00CE50D6" w:rsidRPr="00CE50D6" w:rsidRDefault="00CE50D6" w:rsidP="00CE50D6"/>
    <w:p w14:paraId="084546F6"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Abu, A. (2017). The Impact of GDP on Unemployment in Nigeria: An Empirical Analysis. </w:t>
      </w:r>
      <w:r w:rsidRPr="007E11DF">
        <w:rPr>
          <w:rFonts w:ascii="Times New Roman" w:hAnsi="Times New Roman" w:cs="Times New Roman"/>
          <w:i/>
          <w:sz w:val="24"/>
          <w:szCs w:val="24"/>
        </w:rPr>
        <w:t>International Journal of Economics</w:t>
      </w:r>
      <w:r w:rsidRPr="007E11DF">
        <w:rPr>
          <w:rFonts w:ascii="Times New Roman" w:hAnsi="Times New Roman" w:cs="Times New Roman"/>
          <w:sz w:val="24"/>
          <w:szCs w:val="24"/>
        </w:rPr>
        <w:t>, Com</w:t>
      </w:r>
      <w:r>
        <w:rPr>
          <w:rFonts w:ascii="Times New Roman" w:hAnsi="Times New Roman" w:cs="Times New Roman"/>
          <w:sz w:val="24"/>
          <w:szCs w:val="24"/>
        </w:rPr>
        <w:t>merce and Management</w:t>
      </w:r>
    </w:p>
    <w:p w14:paraId="64C00EA7"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Aghion, Ph., Howitt P. (1993), Growth and Unemployment, Review of Economic Studies,</w:t>
      </w:r>
    </w:p>
    <w:p w14:paraId="36FEFADB"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Ajayi, R. O., &amp; </w:t>
      </w:r>
      <w:proofErr w:type="spellStart"/>
      <w:r w:rsidRPr="007E11DF">
        <w:rPr>
          <w:rFonts w:ascii="Times New Roman" w:hAnsi="Times New Roman" w:cs="Times New Roman"/>
          <w:sz w:val="24"/>
          <w:szCs w:val="24"/>
        </w:rPr>
        <w:t>Ojo</w:t>
      </w:r>
      <w:proofErr w:type="spellEnd"/>
      <w:r w:rsidRPr="007E11DF">
        <w:rPr>
          <w:rFonts w:ascii="Times New Roman" w:hAnsi="Times New Roman" w:cs="Times New Roman"/>
          <w:sz w:val="24"/>
          <w:szCs w:val="24"/>
        </w:rPr>
        <w:t>, M. O. (1979). Money supply and economic growth in Nigeria. Central Bank of Nigeri</w:t>
      </w:r>
      <w:r>
        <w:rPr>
          <w:rFonts w:ascii="Times New Roman" w:hAnsi="Times New Roman" w:cs="Times New Roman"/>
          <w:sz w:val="24"/>
          <w:szCs w:val="24"/>
        </w:rPr>
        <w:t>a Economic and Financial Review</w:t>
      </w:r>
    </w:p>
    <w:p w14:paraId="6EEA6365" w14:textId="77777777" w:rsidR="00AF3A5D" w:rsidRPr="000202FA" w:rsidRDefault="00AF3A5D" w:rsidP="000202FA">
      <w:pPr>
        <w:spacing w:line="360" w:lineRule="auto"/>
        <w:jc w:val="both"/>
        <w:rPr>
          <w:rFonts w:ascii="Times New Roman" w:hAnsi="Times New Roman" w:cs="Times New Roman"/>
          <w:color w:val="000000" w:themeColor="text1"/>
          <w:sz w:val="24"/>
          <w:szCs w:val="24"/>
        </w:rPr>
      </w:pPr>
      <w:r w:rsidRPr="000202FA">
        <w:rPr>
          <w:rFonts w:ascii="Times New Roman" w:hAnsi="Times New Roman" w:cs="Times New Roman"/>
          <w:color w:val="000000" w:themeColor="text1"/>
          <w:sz w:val="24"/>
          <w:szCs w:val="24"/>
        </w:rPr>
        <w:t>Ali, T. M., Mahmood, M. T., &amp; Bashir, T. (2015). Impact of interest rate, inflation and money supply on exchange rate volatility in Pakistan. World Applied Sciences Journal, 33(4), 620-630</w:t>
      </w:r>
    </w:p>
    <w:p w14:paraId="30F4109B" w14:textId="77777777" w:rsidR="00AF3A5D" w:rsidRPr="00C6209B" w:rsidRDefault="00AF3A5D" w:rsidP="007A1360">
      <w:pPr>
        <w:spacing w:line="360" w:lineRule="auto"/>
        <w:jc w:val="both"/>
        <w:rPr>
          <w:rFonts w:ascii="Times New Roman" w:hAnsi="Times New Roman" w:cs="Times New Roman"/>
          <w:iCs/>
          <w:color w:val="000000" w:themeColor="text1"/>
          <w:sz w:val="24"/>
          <w:szCs w:val="24"/>
        </w:rPr>
      </w:pPr>
      <w:r w:rsidRPr="00C6209B">
        <w:rPr>
          <w:rFonts w:ascii="Times New Roman" w:hAnsi="Times New Roman" w:cs="Times New Roman"/>
          <w:color w:val="000000" w:themeColor="text1"/>
          <w:sz w:val="24"/>
          <w:szCs w:val="24"/>
        </w:rPr>
        <w:t xml:space="preserve">Aminu, U. and A.Z. </w:t>
      </w:r>
      <w:proofErr w:type="spellStart"/>
      <w:r w:rsidRPr="00C6209B">
        <w:rPr>
          <w:rFonts w:ascii="Times New Roman" w:hAnsi="Times New Roman" w:cs="Times New Roman"/>
          <w:color w:val="000000" w:themeColor="text1"/>
          <w:sz w:val="24"/>
          <w:szCs w:val="24"/>
        </w:rPr>
        <w:t>Anono</w:t>
      </w:r>
      <w:proofErr w:type="spellEnd"/>
      <w:r w:rsidRPr="00C6209B">
        <w:rPr>
          <w:rFonts w:ascii="Times New Roman" w:hAnsi="Times New Roman" w:cs="Times New Roman"/>
          <w:color w:val="000000" w:themeColor="text1"/>
          <w:sz w:val="24"/>
          <w:szCs w:val="24"/>
        </w:rPr>
        <w:t xml:space="preserve">, 2012, 'An empirical Analysis of The Relationship between Unemployment and Inflation in Nigeria from 1977- 2009', </w:t>
      </w:r>
      <w:r w:rsidRPr="00C6209B">
        <w:rPr>
          <w:rFonts w:ascii="Times New Roman" w:hAnsi="Times New Roman" w:cs="Times New Roman"/>
          <w:iCs/>
          <w:color w:val="000000" w:themeColor="text1"/>
          <w:sz w:val="24"/>
          <w:szCs w:val="24"/>
        </w:rPr>
        <w:t>Business Journal, Economics and Review</w:t>
      </w:r>
    </w:p>
    <w:p w14:paraId="1E2DC7FA" w14:textId="77777777" w:rsidR="00AF3A5D" w:rsidRPr="00C6209B" w:rsidRDefault="00AF3A5D" w:rsidP="007A1360">
      <w:pPr>
        <w:spacing w:line="360" w:lineRule="auto"/>
        <w:jc w:val="both"/>
        <w:rPr>
          <w:rFonts w:ascii="Times New Roman" w:hAnsi="Times New Roman" w:cs="Times New Roman"/>
          <w:sz w:val="24"/>
          <w:szCs w:val="24"/>
        </w:rPr>
      </w:pPr>
      <w:proofErr w:type="spellStart"/>
      <w:r w:rsidRPr="00C6209B">
        <w:rPr>
          <w:rFonts w:ascii="Times New Roman" w:hAnsi="Times New Roman" w:cs="Times New Roman"/>
          <w:sz w:val="24"/>
          <w:szCs w:val="24"/>
        </w:rPr>
        <w:t>Amonoo</w:t>
      </w:r>
      <w:proofErr w:type="spellEnd"/>
      <w:r w:rsidRPr="00C6209B">
        <w:rPr>
          <w:rFonts w:ascii="Times New Roman" w:hAnsi="Times New Roman" w:cs="Times New Roman"/>
          <w:sz w:val="24"/>
          <w:szCs w:val="24"/>
        </w:rPr>
        <w:t xml:space="preserve">, E (2003). The impact of </w:t>
      </w:r>
      <w:proofErr w:type="spellStart"/>
      <w:r w:rsidRPr="00C6209B">
        <w:rPr>
          <w:rFonts w:ascii="Times New Roman" w:hAnsi="Times New Roman" w:cs="Times New Roman"/>
          <w:sz w:val="24"/>
          <w:szCs w:val="24"/>
        </w:rPr>
        <w:t>interst</w:t>
      </w:r>
      <w:proofErr w:type="spellEnd"/>
      <w:r w:rsidRPr="00C6209B">
        <w:rPr>
          <w:rFonts w:ascii="Times New Roman" w:hAnsi="Times New Roman" w:cs="Times New Roman"/>
          <w:sz w:val="24"/>
          <w:szCs w:val="24"/>
        </w:rPr>
        <w:t xml:space="preserve"> rates on demand for credit loan repayment by the poor and SME`s in Ghana. </w:t>
      </w:r>
      <w:r w:rsidRPr="00C6209B">
        <w:rPr>
          <w:rFonts w:ascii="Times New Roman" w:hAnsi="Times New Roman" w:cs="Times New Roman"/>
          <w:i/>
          <w:sz w:val="24"/>
          <w:szCs w:val="24"/>
        </w:rPr>
        <w:t xml:space="preserve">International </w:t>
      </w:r>
      <w:proofErr w:type="spellStart"/>
      <w:r w:rsidRPr="00C6209B">
        <w:rPr>
          <w:rFonts w:ascii="Times New Roman" w:hAnsi="Times New Roman" w:cs="Times New Roman"/>
          <w:i/>
          <w:sz w:val="24"/>
          <w:szCs w:val="24"/>
        </w:rPr>
        <w:t>Labour</w:t>
      </w:r>
      <w:proofErr w:type="spellEnd"/>
      <w:r w:rsidRPr="00C6209B">
        <w:rPr>
          <w:rFonts w:ascii="Times New Roman" w:hAnsi="Times New Roman" w:cs="Times New Roman"/>
          <w:i/>
          <w:sz w:val="24"/>
          <w:szCs w:val="24"/>
        </w:rPr>
        <w:t xml:space="preserve"> </w:t>
      </w:r>
      <w:proofErr w:type="spellStart"/>
      <w:r w:rsidRPr="00C6209B">
        <w:rPr>
          <w:rFonts w:ascii="Times New Roman" w:hAnsi="Times New Roman" w:cs="Times New Roman"/>
          <w:i/>
          <w:sz w:val="24"/>
          <w:szCs w:val="24"/>
        </w:rPr>
        <w:t>Organanization</w:t>
      </w:r>
      <w:proofErr w:type="spellEnd"/>
    </w:p>
    <w:p w14:paraId="5D5D881A" w14:textId="77777777" w:rsidR="00AF3A5D" w:rsidRPr="007E11DF" w:rsidRDefault="00AF3A5D" w:rsidP="000138E1">
      <w:pPr>
        <w:spacing w:line="360" w:lineRule="auto"/>
        <w:rPr>
          <w:rFonts w:ascii="Times New Roman" w:hAnsi="Times New Roman" w:cs="Times New Roman"/>
          <w:i/>
          <w:sz w:val="24"/>
          <w:szCs w:val="24"/>
        </w:rPr>
      </w:pPr>
      <w:proofErr w:type="spellStart"/>
      <w:r w:rsidRPr="007E11DF">
        <w:rPr>
          <w:rFonts w:ascii="Times New Roman" w:hAnsi="Times New Roman" w:cs="Times New Roman"/>
          <w:sz w:val="24"/>
          <w:szCs w:val="24"/>
        </w:rPr>
        <w:t>Angeriz</w:t>
      </w:r>
      <w:proofErr w:type="spellEnd"/>
      <w:r w:rsidRPr="007E11DF">
        <w:rPr>
          <w:rFonts w:ascii="Times New Roman" w:hAnsi="Times New Roman" w:cs="Times New Roman"/>
          <w:sz w:val="24"/>
          <w:szCs w:val="24"/>
        </w:rPr>
        <w:t xml:space="preserve">, A., &amp; </w:t>
      </w:r>
      <w:proofErr w:type="spellStart"/>
      <w:r w:rsidRPr="007E11DF">
        <w:rPr>
          <w:rFonts w:ascii="Times New Roman" w:hAnsi="Times New Roman" w:cs="Times New Roman"/>
          <w:sz w:val="24"/>
          <w:szCs w:val="24"/>
        </w:rPr>
        <w:t>Arestis</w:t>
      </w:r>
      <w:proofErr w:type="spellEnd"/>
      <w:r w:rsidRPr="007E11DF">
        <w:rPr>
          <w:rFonts w:ascii="Times New Roman" w:hAnsi="Times New Roman" w:cs="Times New Roman"/>
          <w:sz w:val="24"/>
          <w:szCs w:val="24"/>
        </w:rPr>
        <w:t xml:space="preserve">, P. (2007). Inflation targeting in developing countries. </w:t>
      </w:r>
      <w:r w:rsidRPr="007E11DF">
        <w:rPr>
          <w:rFonts w:ascii="Times New Roman" w:hAnsi="Times New Roman" w:cs="Times New Roman"/>
          <w:i/>
          <w:sz w:val="24"/>
          <w:szCs w:val="24"/>
        </w:rPr>
        <w:t>Journal of Post Keynesian Economics</w:t>
      </w:r>
    </w:p>
    <w:p w14:paraId="683B35D1"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themeColor="text1"/>
          <w:sz w:val="24"/>
          <w:szCs w:val="24"/>
        </w:rPr>
        <w:t>Angeriz</w:t>
      </w:r>
      <w:proofErr w:type="spellEnd"/>
      <w:r w:rsidRPr="00C6209B">
        <w:rPr>
          <w:rFonts w:ascii="Times New Roman" w:hAnsi="Times New Roman" w:cs="Times New Roman"/>
          <w:color w:val="000000" w:themeColor="text1"/>
          <w:sz w:val="24"/>
          <w:szCs w:val="24"/>
        </w:rPr>
        <w:t xml:space="preserve">, A., </w:t>
      </w:r>
      <w:proofErr w:type="spellStart"/>
      <w:r w:rsidRPr="00C6209B">
        <w:rPr>
          <w:rFonts w:ascii="Times New Roman" w:hAnsi="Times New Roman" w:cs="Times New Roman"/>
          <w:color w:val="000000" w:themeColor="text1"/>
          <w:sz w:val="24"/>
          <w:szCs w:val="24"/>
        </w:rPr>
        <w:t>Arestis</w:t>
      </w:r>
      <w:proofErr w:type="spellEnd"/>
      <w:r w:rsidRPr="00C6209B">
        <w:rPr>
          <w:rFonts w:ascii="Times New Roman" w:hAnsi="Times New Roman" w:cs="Times New Roman"/>
          <w:color w:val="000000" w:themeColor="text1"/>
          <w:sz w:val="24"/>
          <w:szCs w:val="24"/>
        </w:rPr>
        <w:t>, P., 2007. Assessing the performance of ‘Inflation Targeting Lite’ countries</w:t>
      </w:r>
    </w:p>
    <w:p w14:paraId="428C941A" w14:textId="77777777" w:rsidR="00AF3A5D" w:rsidRPr="00C6209B" w:rsidRDefault="00AF3A5D" w:rsidP="007A1360">
      <w:pPr>
        <w:spacing w:line="360" w:lineRule="auto"/>
        <w:jc w:val="both"/>
        <w:rPr>
          <w:rFonts w:ascii="Times New Roman" w:hAnsi="Times New Roman" w:cs="Times New Roman"/>
          <w:sz w:val="24"/>
          <w:szCs w:val="24"/>
        </w:rPr>
      </w:pPr>
      <w:r w:rsidRPr="00C6209B">
        <w:rPr>
          <w:rFonts w:ascii="Times New Roman" w:hAnsi="Times New Roman" w:cs="Times New Roman"/>
          <w:sz w:val="24"/>
          <w:szCs w:val="24"/>
        </w:rPr>
        <w:t xml:space="preserve">Anyanwu, J. C. and </w:t>
      </w:r>
      <w:proofErr w:type="spellStart"/>
      <w:r w:rsidRPr="00C6209B">
        <w:rPr>
          <w:rFonts w:ascii="Times New Roman" w:hAnsi="Times New Roman" w:cs="Times New Roman"/>
          <w:sz w:val="24"/>
          <w:szCs w:val="24"/>
        </w:rPr>
        <w:t>Oaikhenan</w:t>
      </w:r>
      <w:proofErr w:type="spellEnd"/>
      <w:r w:rsidRPr="00C6209B">
        <w:rPr>
          <w:rFonts w:ascii="Times New Roman" w:hAnsi="Times New Roman" w:cs="Times New Roman"/>
          <w:sz w:val="24"/>
          <w:szCs w:val="24"/>
        </w:rPr>
        <w:t xml:space="preserve">, H. E. (1995), Modern Macroeconomics: Theory and Applications in Nigeria. </w:t>
      </w:r>
      <w:proofErr w:type="spellStart"/>
      <w:r w:rsidRPr="00C6209B">
        <w:rPr>
          <w:rFonts w:ascii="Times New Roman" w:hAnsi="Times New Roman" w:cs="Times New Roman"/>
          <w:sz w:val="24"/>
          <w:szCs w:val="24"/>
        </w:rPr>
        <w:t>Joanee</w:t>
      </w:r>
      <w:proofErr w:type="spellEnd"/>
      <w:r w:rsidRPr="00C6209B">
        <w:rPr>
          <w:rFonts w:ascii="Times New Roman" w:hAnsi="Times New Roman" w:cs="Times New Roman"/>
          <w:sz w:val="24"/>
          <w:szCs w:val="24"/>
        </w:rPr>
        <w:t xml:space="preserve"> Educational Publishers Limited, Onitsha, Nigeria.</w:t>
      </w:r>
    </w:p>
    <w:p w14:paraId="261A88FB" w14:textId="77777777" w:rsidR="00AF3A5D" w:rsidRPr="007E11DF" w:rsidRDefault="00AF3A5D" w:rsidP="000138E1">
      <w:pPr>
        <w:spacing w:line="360" w:lineRule="auto"/>
        <w:rPr>
          <w:rFonts w:ascii="Times New Roman" w:hAnsi="Times New Roman" w:cs="Times New Roman"/>
          <w:i/>
          <w:sz w:val="24"/>
          <w:szCs w:val="24"/>
        </w:rPr>
      </w:pPr>
      <w:r w:rsidRPr="007E11DF">
        <w:rPr>
          <w:rFonts w:ascii="Times New Roman" w:hAnsi="Times New Roman" w:cs="Times New Roman"/>
          <w:sz w:val="24"/>
          <w:szCs w:val="24"/>
        </w:rPr>
        <w:t xml:space="preserve">Azam, M. (2020). The Impact of Inflation on Economic Growth: A Study of Pakistan. </w:t>
      </w:r>
      <w:r w:rsidRPr="007E11DF">
        <w:rPr>
          <w:rFonts w:ascii="Times New Roman" w:hAnsi="Times New Roman" w:cs="Times New Roman"/>
          <w:i/>
          <w:sz w:val="24"/>
          <w:szCs w:val="24"/>
        </w:rPr>
        <w:t>Journal of Economic and Social Development,</w:t>
      </w:r>
    </w:p>
    <w:p w14:paraId="6305CF5C" w14:textId="77777777" w:rsidR="00AF3A5D" w:rsidRPr="00C6209B" w:rsidRDefault="00AF3A5D" w:rsidP="007A1360">
      <w:pPr>
        <w:spacing w:line="360" w:lineRule="auto"/>
        <w:jc w:val="both"/>
        <w:rPr>
          <w:rFonts w:ascii="Times New Roman" w:hAnsi="Times New Roman" w:cs="Times New Roman"/>
          <w:sz w:val="24"/>
          <w:szCs w:val="24"/>
        </w:rPr>
      </w:pPr>
      <w:proofErr w:type="spellStart"/>
      <w:r w:rsidRPr="00C6209B">
        <w:rPr>
          <w:rFonts w:ascii="Times New Roman" w:hAnsi="Times New Roman" w:cs="Times New Roman"/>
          <w:sz w:val="24"/>
          <w:szCs w:val="24"/>
        </w:rPr>
        <w:t>Azid</w:t>
      </w:r>
      <w:proofErr w:type="spellEnd"/>
      <w:r w:rsidRPr="00C6209B">
        <w:rPr>
          <w:rFonts w:ascii="Times New Roman" w:hAnsi="Times New Roman" w:cs="Times New Roman"/>
          <w:sz w:val="24"/>
          <w:szCs w:val="24"/>
        </w:rPr>
        <w:t xml:space="preserve"> T, Jamil M and </w:t>
      </w:r>
      <w:proofErr w:type="spellStart"/>
      <w:r w:rsidRPr="00C6209B">
        <w:rPr>
          <w:rFonts w:ascii="Times New Roman" w:hAnsi="Times New Roman" w:cs="Times New Roman"/>
          <w:sz w:val="24"/>
          <w:szCs w:val="24"/>
        </w:rPr>
        <w:t>Kousar</w:t>
      </w:r>
      <w:proofErr w:type="spellEnd"/>
      <w:r w:rsidRPr="00C6209B">
        <w:rPr>
          <w:rFonts w:ascii="Times New Roman" w:hAnsi="Times New Roman" w:cs="Times New Roman"/>
          <w:sz w:val="24"/>
          <w:szCs w:val="24"/>
        </w:rPr>
        <w:t xml:space="preserve"> A (2005), “Impact of Exchange Rate Volatility on Growth and Economic Performance: A Case Study of Pakistan, 1973-2003”, The Pakistan Development Review, Part II, Vol. 44, No. 4, pp. 749-775.</w:t>
      </w:r>
    </w:p>
    <w:p w14:paraId="70F0F5E1"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themeColor="text1"/>
          <w:sz w:val="24"/>
          <w:szCs w:val="24"/>
        </w:rPr>
        <w:t>Balami</w:t>
      </w:r>
      <w:proofErr w:type="spellEnd"/>
      <w:r w:rsidRPr="00C6209B">
        <w:rPr>
          <w:rFonts w:ascii="Times New Roman" w:hAnsi="Times New Roman" w:cs="Times New Roman"/>
          <w:color w:val="000000" w:themeColor="text1"/>
          <w:sz w:val="24"/>
          <w:szCs w:val="24"/>
        </w:rPr>
        <w:t xml:space="preserve">, D. H. (2006). Macroeconomic theory and practice. </w:t>
      </w:r>
      <w:proofErr w:type="spellStart"/>
      <w:r w:rsidRPr="00C6209B">
        <w:rPr>
          <w:rFonts w:ascii="Times New Roman" w:hAnsi="Times New Roman" w:cs="Times New Roman"/>
          <w:color w:val="000000" w:themeColor="text1"/>
          <w:sz w:val="24"/>
          <w:szCs w:val="24"/>
        </w:rPr>
        <w:t>Salawe</w:t>
      </w:r>
      <w:proofErr w:type="spellEnd"/>
      <w:r w:rsidRPr="00C6209B">
        <w:rPr>
          <w:rFonts w:ascii="Times New Roman" w:hAnsi="Times New Roman" w:cs="Times New Roman"/>
          <w:color w:val="000000" w:themeColor="text1"/>
          <w:sz w:val="24"/>
          <w:szCs w:val="24"/>
        </w:rPr>
        <w:t xml:space="preserve"> prints, Off </w:t>
      </w:r>
      <w:proofErr w:type="spellStart"/>
      <w:r w:rsidRPr="00C6209B">
        <w:rPr>
          <w:rFonts w:ascii="Times New Roman" w:hAnsi="Times New Roman" w:cs="Times New Roman"/>
          <w:color w:val="000000" w:themeColor="text1"/>
          <w:sz w:val="24"/>
          <w:szCs w:val="24"/>
        </w:rPr>
        <w:t>Leventies</w:t>
      </w:r>
      <w:proofErr w:type="spellEnd"/>
    </w:p>
    <w:p w14:paraId="6715A36F" w14:textId="77777777" w:rsidR="00AF3A5D" w:rsidRPr="00C6209B" w:rsidRDefault="00AF3A5D" w:rsidP="007A1360">
      <w:pPr>
        <w:spacing w:line="360" w:lineRule="auto"/>
        <w:jc w:val="both"/>
        <w:rPr>
          <w:rFonts w:ascii="Times New Roman" w:hAnsi="Times New Roman" w:cs="Times New Roman"/>
          <w:sz w:val="24"/>
          <w:szCs w:val="24"/>
        </w:rPr>
      </w:pPr>
      <w:proofErr w:type="spellStart"/>
      <w:r w:rsidRPr="00C6209B">
        <w:rPr>
          <w:rFonts w:ascii="Times New Roman" w:hAnsi="Times New Roman" w:cs="Times New Roman"/>
          <w:sz w:val="24"/>
          <w:szCs w:val="24"/>
        </w:rPr>
        <w:lastRenderedPageBreak/>
        <w:t>Balami</w:t>
      </w:r>
      <w:proofErr w:type="spellEnd"/>
      <w:r w:rsidRPr="00C6209B">
        <w:rPr>
          <w:rFonts w:ascii="Times New Roman" w:hAnsi="Times New Roman" w:cs="Times New Roman"/>
          <w:sz w:val="24"/>
          <w:szCs w:val="24"/>
        </w:rPr>
        <w:t xml:space="preserve">, D.H., 2006, Macroeconomic Theory and Practice, </w:t>
      </w:r>
      <w:proofErr w:type="spellStart"/>
      <w:r w:rsidRPr="00C6209B">
        <w:rPr>
          <w:rFonts w:ascii="Times New Roman" w:hAnsi="Times New Roman" w:cs="Times New Roman"/>
          <w:sz w:val="24"/>
          <w:szCs w:val="24"/>
        </w:rPr>
        <w:t>Salawe</w:t>
      </w:r>
      <w:proofErr w:type="spellEnd"/>
      <w:r w:rsidRPr="00C6209B">
        <w:rPr>
          <w:rFonts w:ascii="Times New Roman" w:hAnsi="Times New Roman" w:cs="Times New Roman"/>
          <w:sz w:val="24"/>
          <w:szCs w:val="24"/>
        </w:rPr>
        <w:t xml:space="preserve"> prints, Off </w:t>
      </w:r>
      <w:proofErr w:type="spellStart"/>
      <w:r w:rsidRPr="00C6209B">
        <w:rPr>
          <w:rFonts w:ascii="Times New Roman" w:hAnsi="Times New Roman" w:cs="Times New Roman"/>
          <w:sz w:val="24"/>
          <w:szCs w:val="24"/>
        </w:rPr>
        <w:t>Leventies</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Wulari</w:t>
      </w:r>
      <w:proofErr w:type="spellEnd"/>
      <w:r w:rsidRPr="00C6209B">
        <w:rPr>
          <w:rFonts w:ascii="Times New Roman" w:hAnsi="Times New Roman" w:cs="Times New Roman"/>
          <w:sz w:val="24"/>
          <w:szCs w:val="24"/>
        </w:rPr>
        <w:t>, Maiduguri.</w:t>
      </w:r>
    </w:p>
    <w:p w14:paraId="442BCC57"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Blanchard, O., &amp; </w:t>
      </w:r>
      <w:proofErr w:type="spellStart"/>
      <w:r w:rsidRPr="007E11DF">
        <w:rPr>
          <w:rFonts w:ascii="Times New Roman" w:hAnsi="Times New Roman" w:cs="Times New Roman"/>
          <w:sz w:val="24"/>
          <w:szCs w:val="24"/>
        </w:rPr>
        <w:t>Kiyotaki</w:t>
      </w:r>
      <w:proofErr w:type="spellEnd"/>
      <w:r w:rsidRPr="007E11DF">
        <w:rPr>
          <w:rFonts w:ascii="Times New Roman" w:hAnsi="Times New Roman" w:cs="Times New Roman"/>
          <w:sz w:val="24"/>
          <w:szCs w:val="24"/>
        </w:rPr>
        <w:t>, N. (1987). Monopolistic competition and the effects of aggregate demand. American Economic Review</w:t>
      </w:r>
    </w:p>
    <w:p w14:paraId="5F4AF879"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Cárdenas, M., &amp; Escobar, L. (1998). The relationship between savings and economic growth in developing countries. </w:t>
      </w:r>
      <w:r w:rsidRPr="007E11DF">
        <w:rPr>
          <w:rFonts w:ascii="Times New Roman" w:hAnsi="Times New Roman" w:cs="Times New Roman"/>
          <w:i/>
          <w:sz w:val="24"/>
          <w:szCs w:val="24"/>
        </w:rPr>
        <w:t>Journal of Development Economics</w:t>
      </w:r>
    </w:p>
    <w:p w14:paraId="5A2B361D"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themeColor="text1"/>
          <w:sz w:val="24"/>
          <w:szCs w:val="24"/>
        </w:rPr>
        <w:t>Cashell</w:t>
      </w:r>
      <w:proofErr w:type="spellEnd"/>
      <w:r w:rsidRPr="00C6209B">
        <w:rPr>
          <w:rFonts w:ascii="Times New Roman" w:hAnsi="Times New Roman" w:cs="Times New Roman"/>
          <w:color w:val="000000" w:themeColor="text1"/>
          <w:sz w:val="24"/>
          <w:szCs w:val="24"/>
        </w:rPr>
        <w:t>, B (2006) Economic Growth, Inflation and Unemployment: Limits to Economic Policy CRS Report for Congress</w:t>
      </w:r>
    </w:p>
    <w:p w14:paraId="46C7CF8D"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Cutler, M and L. Katz (1990) ‘Macroeconomic Performance and the Disadvantaged’ Brookings Papers on Economic Activity</w:t>
      </w:r>
    </w:p>
    <w:p w14:paraId="7A7225F7"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Dornbusch, R., S. Fischer and C. Kearney. (1996). Macroeconomics. The Mc-Graw-Hill Companies</w:t>
      </w:r>
    </w:p>
    <w:p w14:paraId="08277B75" w14:textId="77777777" w:rsidR="00AF3A5D" w:rsidRPr="00C6209B" w:rsidRDefault="00AF3A5D" w:rsidP="007A1360">
      <w:pPr>
        <w:spacing w:line="360" w:lineRule="auto"/>
        <w:jc w:val="both"/>
        <w:rPr>
          <w:rFonts w:ascii="Times New Roman" w:hAnsi="Times New Roman" w:cs="Times New Roman"/>
          <w:sz w:val="24"/>
          <w:szCs w:val="24"/>
        </w:rPr>
      </w:pPr>
      <w:proofErr w:type="spellStart"/>
      <w:r w:rsidRPr="00C6209B">
        <w:rPr>
          <w:rFonts w:ascii="Times New Roman" w:hAnsi="Times New Roman" w:cs="Times New Roman"/>
          <w:color w:val="232323"/>
          <w:sz w:val="24"/>
          <w:szCs w:val="24"/>
          <w:shd w:val="clear" w:color="auto" w:fill="FFFFFF"/>
        </w:rPr>
        <w:t>Duesenberry</w:t>
      </w:r>
      <w:proofErr w:type="spellEnd"/>
      <w:r w:rsidRPr="00C6209B">
        <w:rPr>
          <w:rFonts w:ascii="Times New Roman" w:hAnsi="Times New Roman" w:cs="Times New Roman"/>
          <w:color w:val="232323"/>
          <w:sz w:val="24"/>
          <w:szCs w:val="24"/>
          <w:shd w:val="clear" w:color="auto" w:fill="FFFFFF"/>
        </w:rPr>
        <w:t>, J.S. (1949) Income, Saving, and the Theory of Consumer Behavior. Harvard University Press, Cambridge.</w:t>
      </w:r>
    </w:p>
    <w:p w14:paraId="6DB7DB64"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Edwards, S. (1996). Saving, growth, and the resource curse hypothesis. World Development</w:t>
      </w:r>
    </w:p>
    <w:p w14:paraId="41688BC1" w14:textId="77777777" w:rsidR="00AF3A5D" w:rsidRPr="007E11DF" w:rsidRDefault="00AF3A5D" w:rsidP="000138E1">
      <w:pPr>
        <w:spacing w:line="360" w:lineRule="auto"/>
        <w:rPr>
          <w:rFonts w:ascii="Times New Roman" w:hAnsi="Times New Roman" w:cs="Times New Roman"/>
          <w:sz w:val="24"/>
          <w:szCs w:val="24"/>
        </w:rPr>
      </w:pPr>
      <w:proofErr w:type="spellStart"/>
      <w:r w:rsidRPr="007E11DF">
        <w:rPr>
          <w:rFonts w:ascii="Times New Roman" w:hAnsi="Times New Roman" w:cs="Times New Roman"/>
          <w:sz w:val="24"/>
          <w:szCs w:val="24"/>
        </w:rPr>
        <w:t>Emara</w:t>
      </w:r>
      <w:proofErr w:type="spellEnd"/>
      <w:r w:rsidRPr="007E11DF">
        <w:rPr>
          <w:rFonts w:ascii="Times New Roman" w:hAnsi="Times New Roman" w:cs="Times New Roman"/>
          <w:sz w:val="24"/>
          <w:szCs w:val="24"/>
        </w:rPr>
        <w:t xml:space="preserve">, N., &amp; </w:t>
      </w:r>
      <w:proofErr w:type="spellStart"/>
      <w:r w:rsidRPr="007E11DF">
        <w:rPr>
          <w:rFonts w:ascii="Times New Roman" w:hAnsi="Times New Roman" w:cs="Times New Roman"/>
          <w:sz w:val="24"/>
          <w:szCs w:val="24"/>
        </w:rPr>
        <w:t>Kasa</w:t>
      </w:r>
      <w:proofErr w:type="spellEnd"/>
      <w:r w:rsidRPr="007E11DF">
        <w:rPr>
          <w:rFonts w:ascii="Times New Roman" w:hAnsi="Times New Roman" w:cs="Times New Roman"/>
          <w:sz w:val="24"/>
          <w:szCs w:val="24"/>
        </w:rPr>
        <w:t xml:space="preserve">, K. (2020). Inflation and savings in India: An empirical analysis. </w:t>
      </w:r>
      <w:r w:rsidRPr="007E11DF">
        <w:rPr>
          <w:rFonts w:ascii="Times New Roman" w:hAnsi="Times New Roman" w:cs="Times New Roman"/>
          <w:i/>
          <w:sz w:val="24"/>
          <w:szCs w:val="24"/>
        </w:rPr>
        <w:t>Journal of Asian Economics</w:t>
      </w:r>
    </w:p>
    <w:p w14:paraId="62C651D7"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 xml:space="preserve">ERÇEL, </w:t>
      </w:r>
      <w:proofErr w:type="gramStart"/>
      <w:r w:rsidRPr="00C6209B">
        <w:rPr>
          <w:rFonts w:ascii="Times New Roman" w:hAnsi="Times New Roman" w:cs="Times New Roman"/>
          <w:color w:val="000000" w:themeColor="text1"/>
          <w:sz w:val="24"/>
          <w:szCs w:val="24"/>
        </w:rPr>
        <w:t>GAZİ(</w:t>
      </w:r>
      <w:proofErr w:type="gramEnd"/>
      <w:r w:rsidRPr="00C6209B">
        <w:rPr>
          <w:rFonts w:ascii="Times New Roman" w:hAnsi="Times New Roman" w:cs="Times New Roman"/>
          <w:color w:val="000000" w:themeColor="text1"/>
          <w:sz w:val="24"/>
          <w:szCs w:val="24"/>
        </w:rPr>
        <w:t>1999) “</w:t>
      </w:r>
      <w:proofErr w:type="spellStart"/>
      <w:r w:rsidRPr="00C6209B">
        <w:rPr>
          <w:rFonts w:ascii="Times New Roman" w:hAnsi="Times New Roman" w:cs="Times New Roman"/>
          <w:color w:val="000000" w:themeColor="text1"/>
          <w:sz w:val="24"/>
          <w:szCs w:val="24"/>
        </w:rPr>
        <w:t>Türkiye’de</w:t>
      </w:r>
      <w:proofErr w:type="spellEnd"/>
      <w:r w:rsidRPr="00C6209B">
        <w:rPr>
          <w:rFonts w:ascii="Times New Roman" w:hAnsi="Times New Roman" w:cs="Times New Roman"/>
          <w:color w:val="000000" w:themeColor="text1"/>
          <w:sz w:val="24"/>
          <w:szCs w:val="24"/>
        </w:rPr>
        <w:t xml:space="preserve"> </w:t>
      </w:r>
      <w:proofErr w:type="spellStart"/>
      <w:r w:rsidRPr="00C6209B">
        <w:rPr>
          <w:rFonts w:ascii="Times New Roman" w:hAnsi="Times New Roman" w:cs="Times New Roman"/>
          <w:color w:val="000000" w:themeColor="text1"/>
          <w:sz w:val="24"/>
          <w:szCs w:val="24"/>
        </w:rPr>
        <w:t>Enflasyon</w:t>
      </w:r>
      <w:proofErr w:type="spellEnd"/>
      <w:r w:rsidRPr="00C6209B">
        <w:rPr>
          <w:rFonts w:ascii="Times New Roman" w:hAnsi="Times New Roman" w:cs="Times New Roman"/>
          <w:color w:val="000000" w:themeColor="text1"/>
          <w:sz w:val="24"/>
          <w:szCs w:val="24"/>
        </w:rPr>
        <w:t xml:space="preserve"> </w:t>
      </w:r>
      <w:proofErr w:type="spellStart"/>
      <w:r w:rsidRPr="00C6209B">
        <w:rPr>
          <w:rFonts w:ascii="Times New Roman" w:hAnsi="Times New Roman" w:cs="Times New Roman"/>
          <w:color w:val="000000" w:themeColor="text1"/>
          <w:sz w:val="24"/>
          <w:szCs w:val="24"/>
        </w:rPr>
        <w:t>ve</w:t>
      </w:r>
      <w:proofErr w:type="spellEnd"/>
      <w:r w:rsidRPr="00C6209B">
        <w:rPr>
          <w:rFonts w:ascii="Times New Roman" w:hAnsi="Times New Roman" w:cs="Times New Roman"/>
          <w:color w:val="000000" w:themeColor="text1"/>
          <w:sz w:val="24"/>
          <w:szCs w:val="24"/>
        </w:rPr>
        <w:t xml:space="preserve"> </w:t>
      </w:r>
      <w:proofErr w:type="spellStart"/>
      <w:r w:rsidRPr="00C6209B">
        <w:rPr>
          <w:rFonts w:ascii="Times New Roman" w:hAnsi="Times New Roman" w:cs="Times New Roman"/>
          <w:color w:val="000000" w:themeColor="text1"/>
          <w:sz w:val="24"/>
          <w:szCs w:val="24"/>
        </w:rPr>
        <w:t>Büyüme</w:t>
      </w:r>
      <w:proofErr w:type="spellEnd"/>
      <w:r w:rsidRPr="00C6209B">
        <w:rPr>
          <w:rFonts w:ascii="Times New Roman" w:hAnsi="Times New Roman" w:cs="Times New Roman"/>
          <w:color w:val="000000" w:themeColor="text1"/>
          <w:sz w:val="24"/>
          <w:szCs w:val="24"/>
        </w:rPr>
        <w:t xml:space="preserve"> </w:t>
      </w:r>
      <w:proofErr w:type="spellStart"/>
      <w:r w:rsidRPr="00C6209B">
        <w:rPr>
          <w:rFonts w:ascii="Times New Roman" w:hAnsi="Times New Roman" w:cs="Times New Roman"/>
          <w:color w:val="000000" w:themeColor="text1"/>
          <w:sz w:val="24"/>
          <w:szCs w:val="24"/>
        </w:rPr>
        <w:t>İlişkisi</w:t>
      </w:r>
      <w:proofErr w:type="spellEnd"/>
      <w:r w:rsidRPr="00C6209B">
        <w:rPr>
          <w:rFonts w:ascii="Times New Roman" w:hAnsi="Times New Roman" w:cs="Times New Roman"/>
          <w:color w:val="000000" w:themeColor="text1"/>
          <w:sz w:val="24"/>
          <w:szCs w:val="24"/>
        </w:rPr>
        <w:t xml:space="preserve">: </w:t>
      </w:r>
      <w:proofErr w:type="spellStart"/>
      <w:r w:rsidRPr="00C6209B">
        <w:rPr>
          <w:rFonts w:ascii="Times New Roman" w:hAnsi="Times New Roman" w:cs="Times New Roman"/>
          <w:color w:val="000000" w:themeColor="text1"/>
          <w:sz w:val="24"/>
          <w:szCs w:val="24"/>
        </w:rPr>
        <w:t>Genel</w:t>
      </w:r>
      <w:proofErr w:type="spellEnd"/>
      <w:r w:rsidRPr="00C6209B">
        <w:rPr>
          <w:rFonts w:ascii="Times New Roman" w:hAnsi="Times New Roman" w:cs="Times New Roman"/>
          <w:color w:val="000000" w:themeColor="text1"/>
          <w:sz w:val="24"/>
          <w:szCs w:val="24"/>
        </w:rPr>
        <w:t xml:space="preserve"> Bir </w:t>
      </w:r>
      <w:proofErr w:type="spellStart"/>
      <w:r w:rsidRPr="00C6209B">
        <w:rPr>
          <w:rFonts w:ascii="Times New Roman" w:hAnsi="Times New Roman" w:cs="Times New Roman"/>
          <w:color w:val="000000" w:themeColor="text1"/>
          <w:sz w:val="24"/>
          <w:szCs w:val="24"/>
        </w:rPr>
        <w:t>Değerlendirme</w:t>
      </w:r>
      <w:proofErr w:type="spellEnd"/>
    </w:p>
    <w:p w14:paraId="6D3E8011"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sz w:val="24"/>
          <w:szCs w:val="24"/>
        </w:rPr>
        <w:t>Faridi</w:t>
      </w:r>
      <w:proofErr w:type="spellEnd"/>
      <w:r w:rsidRPr="00C6209B">
        <w:rPr>
          <w:rFonts w:ascii="Times New Roman" w:hAnsi="Times New Roman" w:cs="Times New Roman"/>
          <w:sz w:val="24"/>
          <w:szCs w:val="24"/>
        </w:rPr>
        <w:t xml:space="preserve">, M. Z., &amp; </w:t>
      </w:r>
      <w:proofErr w:type="spellStart"/>
      <w:r w:rsidRPr="00C6209B">
        <w:rPr>
          <w:rFonts w:ascii="Times New Roman" w:hAnsi="Times New Roman" w:cs="Times New Roman"/>
          <w:sz w:val="24"/>
          <w:szCs w:val="24"/>
        </w:rPr>
        <w:t>Kausar</w:t>
      </w:r>
      <w:proofErr w:type="spellEnd"/>
      <w:r w:rsidRPr="00C6209B">
        <w:rPr>
          <w:rFonts w:ascii="Times New Roman" w:hAnsi="Times New Roman" w:cs="Times New Roman"/>
          <w:sz w:val="24"/>
          <w:szCs w:val="24"/>
        </w:rPr>
        <w:t>, R. (2016). Exploring the Existence of J-Curve in Pakistan: An Empirical Analysis. Pakistan Journal of Social Sciences (PJSS), 36(1).</w:t>
      </w:r>
    </w:p>
    <w:p w14:paraId="11C3F9A6" w14:textId="77777777" w:rsidR="00AF3A5D" w:rsidRPr="00C6209B" w:rsidRDefault="00AF3A5D" w:rsidP="007A1360">
      <w:pPr>
        <w:spacing w:line="360" w:lineRule="auto"/>
        <w:jc w:val="both"/>
        <w:rPr>
          <w:rFonts w:ascii="Times New Roman" w:hAnsi="Times New Roman" w:cs="Times New Roman"/>
          <w:iCs/>
          <w:color w:val="000000" w:themeColor="text1"/>
          <w:sz w:val="24"/>
          <w:szCs w:val="24"/>
        </w:rPr>
      </w:pPr>
      <w:proofErr w:type="spellStart"/>
      <w:r w:rsidRPr="00C6209B">
        <w:rPr>
          <w:rFonts w:ascii="Times New Roman" w:hAnsi="Times New Roman" w:cs="Times New Roman"/>
          <w:color w:val="000000" w:themeColor="text1"/>
          <w:sz w:val="24"/>
          <w:szCs w:val="24"/>
        </w:rPr>
        <w:t>Fatukasi</w:t>
      </w:r>
      <w:proofErr w:type="spellEnd"/>
      <w:r w:rsidRPr="00C6209B">
        <w:rPr>
          <w:rFonts w:ascii="Times New Roman" w:hAnsi="Times New Roman" w:cs="Times New Roman"/>
          <w:color w:val="000000" w:themeColor="text1"/>
          <w:sz w:val="24"/>
          <w:szCs w:val="24"/>
        </w:rPr>
        <w:t xml:space="preserve">, B. (2011). Determinant of Inflation in Nigeria: An Empirical Analysis, International </w:t>
      </w:r>
      <w:r w:rsidRPr="00C6209B">
        <w:rPr>
          <w:rFonts w:ascii="Times New Roman" w:hAnsi="Times New Roman" w:cs="Times New Roman"/>
          <w:iCs/>
          <w:color w:val="000000" w:themeColor="text1"/>
          <w:sz w:val="24"/>
          <w:szCs w:val="24"/>
        </w:rPr>
        <w:t>Journal of Humanities and Social Sciences</w:t>
      </w:r>
    </w:p>
    <w:p w14:paraId="264D1752" w14:textId="77777777" w:rsidR="00AF3A5D"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FISCHER, S., (1991) Growth, macroeconomics and development.</w:t>
      </w:r>
    </w:p>
    <w:p w14:paraId="7684593C"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Pr>
          <w:rFonts w:ascii="Arial" w:hAnsi="Arial" w:cs="Arial"/>
          <w:color w:val="222222"/>
          <w:sz w:val="20"/>
          <w:szCs w:val="20"/>
          <w:shd w:val="clear" w:color="auto" w:fill="FFFFFF"/>
        </w:rPr>
        <w:t>Friedman, A. (1968). The Stefan problem in several space variables. </w:t>
      </w:r>
      <w:r>
        <w:rPr>
          <w:rFonts w:ascii="Arial" w:hAnsi="Arial" w:cs="Arial"/>
          <w:i/>
          <w:iCs/>
          <w:color w:val="222222"/>
          <w:sz w:val="20"/>
          <w:szCs w:val="20"/>
          <w:shd w:val="clear" w:color="auto" w:fill="FFFFFF"/>
        </w:rPr>
        <w:t>Transactions of the American Mathematical Society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133</w:t>
      </w:r>
      <w:r>
        <w:rPr>
          <w:rFonts w:ascii="Arial" w:hAnsi="Arial" w:cs="Arial"/>
          <w:color w:val="222222"/>
          <w:sz w:val="20"/>
          <w:szCs w:val="20"/>
          <w:shd w:val="clear" w:color="auto" w:fill="FFFFFF"/>
        </w:rPr>
        <w:t>(1), 51-87.</w:t>
      </w:r>
    </w:p>
    <w:p w14:paraId="4E6058B1" w14:textId="77777777" w:rsidR="00AF3A5D" w:rsidRPr="00C6209B" w:rsidRDefault="00AF3A5D" w:rsidP="007A1360">
      <w:pPr>
        <w:rPr>
          <w:rFonts w:ascii="Times New Roman" w:hAnsi="Times New Roman" w:cs="Times New Roman"/>
          <w:sz w:val="24"/>
          <w:szCs w:val="24"/>
        </w:rPr>
      </w:pPr>
      <w:r w:rsidRPr="00C6209B">
        <w:rPr>
          <w:rFonts w:ascii="Times New Roman" w:hAnsi="Times New Roman" w:cs="Times New Roman"/>
          <w:sz w:val="24"/>
          <w:szCs w:val="24"/>
        </w:rPr>
        <w:lastRenderedPageBreak/>
        <w:t xml:space="preserve">Friedman, M. (1976). Inflation and Unemployment. Chicago Journals - Journal of Political </w:t>
      </w:r>
      <w:proofErr w:type="gramStart"/>
      <w:r w:rsidRPr="00C6209B">
        <w:rPr>
          <w:rFonts w:ascii="Times New Roman" w:hAnsi="Times New Roman" w:cs="Times New Roman"/>
          <w:sz w:val="24"/>
          <w:szCs w:val="24"/>
        </w:rPr>
        <w:t>Economy ,</w:t>
      </w:r>
      <w:proofErr w:type="gramEnd"/>
      <w:r w:rsidRPr="00C6209B">
        <w:rPr>
          <w:rFonts w:ascii="Times New Roman" w:hAnsi="Times New Roman" w:cs="Times New Roman"/>
          <w:sz w:val="24"/>
          <w:szCs w:val="24"/>
        </w:rPr>
        <w:t xml:space="preserve"> 451 - 472.</w:t>
      </w:r>
    </w:p>
    <w:p w14:paraId="61376EEB" w14:textId="77777777" w:rsidR="00AF3A5D" w:rsidRPr="007E11DF" w:rsidRDefault="00AF3A5D" w:rsidP="000138E1">
      <w:pPr>
        <w:spacing w:line="360" w:lineRule="auto"/>
        <w:rPr>
          <w:rFonts w:ascii="Times New Roman" w:hAnsi="Times New Roman" w:cs="Times New Roman"/>
          <w:sz w:val="24"/>
          <w:szCs w:val="24"/>
        </w:rPr>
      </w:pPr>
      <w:proofErr w:type="spellStart"/>
      <w:r w:rsidRPr="007E11DF">
        <w:rPr>
          <w:rFonts w:ascii="Times New Roman" w:hAnsi="Times New Roman" w:cs="Times New Roman"/>
          <w:sz w:val="24"/>
          <w:szCs w:val="24"/>
        </w:rPr>
        <w:t>Garidzira</w:t>
      </w:r>
      <w:proofErr w:type="spellEnd"/>
      <w:r w:rsidRPr="007E11DF">
        <w:rPr>
          <w:rFonts w:ascii="Times New Roman" w:hAnsi="Times New Roman" w:cs="Times New Roman"/>
          <w:sz w:val="24"/>
          <w:szCs w:val="24"/>
        </w:rPr>
        <w:t xml:space="preserve">, T. (2020). The relationship between unemployment and economic growth: Evidence from Zimbabwe. </w:t>
      </w:r>
      <w:r w:rsidRPr="007E11DF">
        <w:rPr>
          <w:rFonts w:ascii="Times New Roman" w:hAnsi="Times New Roman" w:cs="Times New Roman"/>
          <w:i/>
          <w:sz w:val="24"/>
          <w:szCs w:val="24"/>
        </w:rPr>
        <w:t>Journal of Economics and International Finance</w:t>
      </w:r>
    </w:p>
    <w:p w14:paraId="26A70770"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themeColor="text1"/>
          <w:sz w:val="24"/>
          <w:szCs w:val="24"/>
        </w:rPr>
        <w:t>Gokal</w:t>
      </w:r>
      <w:proofErr w:type="spellEnd"/>
      <w:r w:rsidRPr="00C6209B">
        <w:rPr>
          <w:rFonts w:ascii="Times New Roman" w:hAnsi="Times New Roman" w:cs="Times New Roman"/>
          <w:color w:val="000000" w:themeColor="text1"/>
          <w:sz w:val="24"/>
          <w:szCs w:val="24"/>
        </w:rPr>
        <w:t xml:space="preserve"> V and Hanif S. (2004) “Relationship between Inflation and Economic Growth” Working Paper, Economics Department</w:t>
      </w:r>
    </w:p>
    <w:p w14:paraId="70D513E6"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Grossman, H. J. (1981). Money supply and interest rates: A survey of the evidence. </w:t>
      </w:r>
      <w:r w:rsidRPr="007E11DF">
        <w:rPr>
          <w:rFonts w:ascii="Times New Roman" w:hAnsi="Times New Roman" w:cs="Times New Roman"/>
          <w:i/>
          <w:sz w:val="24"/>
          <w:szCs w:val="24"/>
        </w:rPr>
        <w:t>The Journal of Economic Literature</w:t>
      </w:r>
    </w:p>
    <w:p w14:paraId="396951F2"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themeColor="text1"/>
          <w:sz w:val="24"/>
          <w:szCs w:val="24"/>
        </w:rPr>
        <w:t>Guegnard</w:t>
      </w:r>
      <w:proofErr w:type="spellEnd"/>
      <w:r w:rsidRPr="00C6209B">
        <w:rPr>
          <w:rFonts w:ascii="Times New Roman" w:hAnsi="Times New Roman" w:cs="Times New Roman"/>
          <w:color w:val="000000" w:themeColor="text1"/>
          <w:sz w:val="24"/>
          <w:szCs w:val="24"/>
        </w:rPr>
        <w:t xml:space="preserve">, C., X. </w:t>
      </w:r>
      <w:proofErr w:type="spellStart"/>
      <w:r w:rsidRPr="00C6209B">
        <w:rPr>
          <w:rFonts w:ascii="Times New Roman" w:hAnsi="Times New Roman" w:cs="Times New Roman"/>
          <w:color w:val="000000" w:themeColor="text1"/>
          <w:sz w:val="24"/>
          <w:szCs w:val="24"/>
        </w:rPr>
        <w:t>Matheu</w:t>
      </w:r>
      <w:proofErr w:type="spellEnd"/>
      <w:r w:rsidRPr="00C6209B">
        <w:rPr>
          <w:rFonts w:ascii="Times New Roman" w:hAnsi="Times New Roman" w:cs="Times New Roman"/>
          <w:color w:val="000000" w:themeColor="text1"/>
          <w:sz w:val="24"/>
          <w:szCs w:val="24"/>
        </w:rPr>
        <w:t xml:space="preserve"> and M. </w:t>
      </w:r>
      <w:proofErr w:type="spellStart"/>
      <w:r w:rsidRPr="00C6209B">
        <w:rPr>
          <w:rFonts w:ascii="Times New Roman" w:hAnsi="Times New Roman" w:cs="Times New Roman"/>
          <w:color w:val="000000" w:themeColor="text1"/>
          <w:sz w:val="24"/>
          <w:szCs w:val="24"/>
        </w:rPr>
        <w:t>Shteiwi</w:t>
      </w:r>
      <w:proofErr w:type="spellEnd"/>
      <w:r w:rsidRPr="00C6209B">
        <w:rPr>
          <w:rFonts w:ascii="Times New Roman" w:hAnsi="Times New Roman" w:cs="Times New Roman"/>
          <w:color w:val="000000" w:themeColor="text1"/>
          <w:sz w:val="24"/>
          <w:szCs w:val="24"/>
        </w:rPr>
        <w:t xml:space="preserve">, 2005. Unemployment in Jordan. 1st </w:t>
      </w:r>
      <w:proofErr w:type="spellStart"/>
      <w:r w:rsidRPr="00C6209B">
        <w:rPr>
          <w:rFonts w:ascii="Times New Roman" w:hAnsi="Times New Roman" w:cs="Times New Roman"/>
          <w:color w:val="000000" w:themeColor="text1"/>
          <w:sz w:val="24"/>
          <w:szCs w:val="24"/>
        </w:rPr>
        <w:t>Edn</w:t>
      </w:r>
      <w:proofErr w:type="spellEnd"/>
      <w:r w:rsidRPr="00C6209B">
        <w:rPr>
          <w:rFonts w:ascii="Times New Roman" w:hAnsi="Times New Roman" w:cs="Times New Roman"/>
          <w:color w:val="000000" w:themeColor="text1"/>
          <w:sz w:val="24"/>
          <w:szCs w:val="24"/>
        </w:rPr>
        <w:t>., Office for Official Publications of the European Communities, Luxembourg</w:t>
      </w:r>
    </w:p>
    <w:p w14:paraId="18798044"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Gultekin, N. (1983). Stock Market Returns and Inflation: Evidence from Other Countries.</w:t>
      </w:r>
    </w:p>
    <w:p w14:paraId="083A71E5"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sz w:val="24"/>
          <w:szCs w:val="24"/>
        </w:rPr>
        <w:t>Hameed, A., &amp; Kanwal, S. (2009). Existence of a J-Curve-The Case of Pakistan. Journal of Economic Cooperation &amp; Development, 30(2).</w:t>
      </w:r>
    </w:p>
    <w:p w14:paraId="453012B7" w14:textId="77777777" w:rsidR="00AF3A5D" w:rsidRPr="00C6209B" w:rsidRDefault="00AF3A5D" w:rsidP="007A1360">
      <w:pPr>
        <w:spacing w:line="360" w:lineRule="auto"/>
        <w:jc w:val="both"/>
        <w:rPr>
          <w:rFonts w:ascii="Times New Roman" w:hAnsi="Times New Roman" w:cs="Times New Roman"/>
          <w:sz w:val="24"/>
          <w:szCs w:val="24"/>
        </w:rPr>
      </w:pPr>
      <w:r w:rsidRPr="00C6209B">
        <w:rPr>
          <w:rFonts w:ascii="Times New Roman" w:hAnsi="Times New Roman" w:cs="Times New Roman"/>
          <w:sz w:val="24"/>
          <w:szCs w:val="24"/>
        </w:rPr>
        <w:t xml:space="preserve">Hassan, M. (2005). Monetary Aggregates in Pakistan: Theoretical and Empirical Underpinnings. </w:t>
      </w:r>
      <w:r w:rsidRPr="00C6209B">
        <w:rPr>
          <w:rFonts w:ascii="Times New Roman" w:hAnsi="Times New Roman" w:cs="Times New Roman"/>
          <w:i/>
          <w:sz w:val="24"/>
          <w:szCs w:val="24"/>
        </w:rPr>
        <w:t>State Bank of Pakistan.</w:t>
      </w:r>
    </w:p>
    <w:p w14:paraId="604ADCFB"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sz w:val="24"/>
          <w:szCs w:val="24"/>
        </w:rPr>
        <w:t>Himarios</w:t>
      </w:r>
      <w:proofErr w:type="spellEnd"/>
      <w:r w:rsidRPr="00C6209B">
        <w:rPr>
          <w:rFonts w:ascii="Times New Roman" w:hAnsi="Times New Roman" w:cs="Times New Roman"/>
          <w:sz w:val="24"/>
          <w:szCs w:val="24"/>
        </w:rPr>
        <w:t>, D. (1989). Do devaluations improve the trade balance? The evidence revisited. Economic inquiry, 27(1), 143-168.</w:t>
      </w:r>
    </w:p>
    <w:p w14:paraId="330C759B"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 xml:space="preserve">Hussain T, Siddiqi MW, Iqbal A. A coherent relationship between economic growth and unemployment: </w:t>
      </w:r>
      <w:proofErr w:type="gramStart"/>
      <w:r w:rsidRPr="00C6209B">
        <w:rPr>
          <w:rFonts w:ascii="Times New Roman" w:hAnsi="Times New Roman" w:cs="Times New Roman"/>
          <w:color w:val="000000" w:themeColor="text1"/>
          <w:sz w:val="24"/>
          <w:szCs w:val="24"/>
        </w:rPr>
        <w:t>An empirical evidence</w:t>
      </w:r>
      <w:proofErr w:type="gramEnd"/>
      <w:r w:rsidRPr="00C6209B">
        <w:rPr>
          <w:rFonts w:ascii="Times New Roman" w:hAnsi="Times New Roman" w:cs="Times New Roman"/>
          <w:color w:val="000000" w:themeColor="text1"/>
          <w:sz w:val="24"/>
          <w:szCs w:val="24"/>
        </w:rPr>
        <w:t xml:space="preserve"> from Pakistan</w:t>
      </w:r>
      <w:r w:rsidRPr="00C6209B">
        <w:rPr>
          <w:rFonts w:ascii="Times New Roman" w:hAnsi="Times New Roman" w:cs="Times New Roman"/>
          <w:iCs/>
          <w:color w:val="000000" w:themeColor="text1"/>
          <w:sz w:val="24"/>
          <w:szCs w:val="24"/>
        </w:rPr>
        <w:t>. International Journal of Human and Social Sciences</w:t>
      </w:r>
      <w:r w:rsidRPr="00C6209B">
        <w:rPr>
          <w:rFonts w:ascii="Times New Roman" w:hAnsi="Times New Roman" w:cs="Times New Roman"/>
          <w:color w:val="000000" w:themeColor="text1"/>
          <w:sz w:val="24"/>
          <w:szCs w:val="24"/>
        </w:rPr>
        <w:t>. 2010</w:t>
      </w:r>
    </w:p>
    <w:p w14:paraId="00088EC8" w14:textId="77777777" w:rsidR="00AF3A5D" w:rsidRPr="00C6209B" w:rsidRDefault="00AF3A5D" w:rsidP="007A1360">
      <w:pPr>
        <w:spacing w:line="360" w:lineRule="auto"/>
        <w:jc w:val="both"/>
        <w:rPr>
          <w:rFonts w:ascii="Times New Roman" w:hAnsi="Times New Roman" w:cs="Times New Roman"/>
          <w:sz w:val="24"/>
          <w:szCs w:val="24"/>
        </w:rPr>
      </w:pPr>
      <w:r w:rsidRPr="00C6209B">
        <w:rPr>
          <w:rFonts w:ascii="Times New Roman" w:hAnsi="Times New Roman" w:cs="Times New Roman"/>
          <w:sz w:val="24"/>
          <w:szCs w:val="24"/>
        </w:rPr>
        <w:t xml:space="preserve">ILO, 2009, International </w:t>
      </w:r>
      <w:proofErr w:type="spellStart"/>
      <w:r w:rsidRPr="00C6209B">
        <w:rPr>
          <w:rFonts w:ascii="Times New Roman" w:hAnsi="Times New Roman" w:cs="Times New Roman"/>
          <w:sz w:val="24"/>
          <w:szCs w:val="24"/>
        </w:rPr>
        <w:t>Labour</w:t>
      </w:r>
      <w:proofErr w:type="spellEnd"/>
      <w:r w:rsidRPr="00C6209B">
        <w:rPr>
          <w:rFonts w:ascii="Times New Roman" w:hAnsi="Times New Roman" w:cs="Times New Roman"/>
          <w:sz w:val="24"/>
          <w:szCs w:val="24"/>
        </w:rPr>
        <w:t xml:space="preserve"> Organization, </w:t>
      </w:r>
      <w:proofErr w:type="spellStart"/>
      <w:r w:rsidRPr="00C6209B">
        <w:rPr>
          <w:rFonts w:ascii="Times New Roman" w:hAnsi="Times New Roman" w:cs="Times New Roman"/>
          <w:sz w:val="24"/>
          <w:szCs w:val="24"/>
        </w:rPr>
        <w:t>Labour</w:t>
      </w:r>
      <w:proofErr w:type="spellEnd"/>
      <w:r w:rsidRPr="00C6209B">
        <w:rPr>
          <w:rFonts w:ascii="Times New Roman" w:hAnsi="Times New Roman" w:cs="Times New Roman"/>
          <w:sz w:val="24"/>
          <w:szCs w:val="24"/>
        </w:rPr>
        <w:t xml:space="preserve"> Statistics Yearbook, Geneva</w:t>
      </w:r>
    </w:p>
    <w:p w14:paraId="635A4F78"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themeColor="text1"/>
          <w:sz w:val="24"/>
          <w:szCs w:val="24"/>
        </w:rPr>
        <w:t>Jhingan</w:t>
      </w:r>
      <w:proofErr w:type="spellEnd"/>
      <w:r w:rsidRPr="00C6209B">
        <w:rPr>
          <w:rFonts w:ascii="Times New Roman" w:hAnsi="Times New Roman" w:cs="Times New Roman"/>
          <w:color w:val="000000" w:themeColor="text1"/>
          <w:sz w:val="24"/>
          <w:szCs w:val="24"/>
        </w:rPr>
        <w:t xml:space="preserve">, M. L., 2003, Advanced Macroeconomic Theory 11h Edition. Delhi: </w:t>
      </w:r>
      <w:proofErr w:type="spellStart"/>
      <w:r w:rsidRPr="00C6209B">
        <w:rPr>
          <w:rFonts w:ascii="Times New Roman" w:hAnsi="Times New Roman" w:cs="Times New Roman"/>
          <w:color w:val="000000" w:themeColor="text1"/>
          <w:sz w:val="24"/>
          <w:szCs w:val="24"/>
        </w:rPr>
        <w:t>Vrinda</w:t>
      </w:r>
      <w:proofErr w:type="spellEnd"/>
      <w:r w:rsidRPr="00C6209B">
        <w:rPr>
          <w:rFonts w:ascii="Times New Roman" w:hAnsi="Times New Roman" w:cs="Times New Roman"/>
          <w:color w:val="000000" w:themeColor="text1"/>
          <w:sz w:val="24"/>
          <w:szCs w:val="24"/>
        </w:rPr>
        <w:t xml:space="preserve"> Publications</w:t>
      </w:r>
    </w:p>
    <w:p w14:paraId="1AA78D02" w14:textId="77777777" w:rsidR="00AF3A5D" w:rsidRPr="00C6209B" w:rsidRDefault="00AF3A5D" w:rsidP="007A1360">
      <w:pPr>
        <w:rPr>
          <w:rFonts w:ascii="Times New Roman" w:hAnsi="Times New Roman" w:cs="Times New Roman"/>
          <w:sz w:val="24"/>
          <w:szCs w:val="24"/>
        </w:rPr>
      </w:pPr>
      <w:r w:rsidRPr="00C6209B">
        <w:rPr>
          <w:rFonts w:ascii="Times New Roman" w:hAnsi="Times New Roman" w:cs="Times New Roman"/>
          <w:sz w:val="24"/>
          <w:szCs w:val="24"/>
        </w:rPr>
        <w:t xml:space="preserve">Kara, M. </w:t>
      </w:r>
      <w:proofErr w:type="spellStart"/>
      <w:r w:rsidRPr="00C6209B">
        <w:rPr>
          <w:rFonts w:ascii="Times New Roman" w:hAnsi="Times New Roman" w:cs="Times New Roman"/>
          <w:sz w:val="24"/>
          <w:szCs w:val="24"/>
        </w:rPr>
        <w:t>ve</w:t>
      </w:r>
      <w:proofErr w:type="spellEnd"/>
      <w:r w:rsidRPr="00C6209B">
        <w:rPr>
          <w:rFonts w:ascii="Times New Roman" w:hAnsi="Times New Roman" w:cs="Times New Roman"/>
          <w:sz w:val="24"/>
          <w:szCs w:val="24"/>
        </w:rPr>
        <w:t xml:space="preserve"> M. </w:t>
      </w:r>
      <w:proofErr w:type="spellStart"/>
      <w:r w:rsidRPr="00C6209B">
        <w:rPr>
          <w:rFonts w:ascii="Times New Roman" w:hAnsi="Times New Roman" w:cs="Times New Roman"/>
          <w:sz w:val="24"/>
          <w:szCs w:val="24"/>
        </w:rPr>
        <w:t>Duruel</w:t>
      </w:r>
      <w:proofErr w:type="spellEnd"/>
      <w:r w:rsidRPr="00C6209B">
        <w:rPr>
          <w:rFonts w:ascii="Times New Roman" w:hAnsi="Times New Roman" w:cs="Times New Roman"/>
          <w:sz w:val="24"/>
          <w:szCs w:val="24"/>
        </w:rPr>
        <w:t xml:space="preserve"> (2005). </w:t>
      </w:r>
      <w:proofErr w:type="spellStart"/>
      <w:r w:rsidRPr="00C6209B">
        <w:rPr>
          <w:rFonts w:ascii="Times New Roman" w:hAnsi="Times New Roman" w:cs="Times New Roman"/>
          <w:sz w:val="24"/>
          <w:szCs w:val="24"/>
        </w:rPr>
        <w:t>Türkiye’de</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Ekonominin</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İstihdam</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Yaratamama</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Sorunu</w:t>
      </w:r>
      <w:proofErr w:type="spellEnd"/>
      <w:r w:rsidRPr="00C6209B">
        <w:rPr>
          <w:rFonts w:ascii="Times New Roman" w:hAnsi="Times New Roman" w:cs="Times New Roman"/>
          <w:sz w:val="24"/>
          <w:szCs w:val="24"/>
        </w:rPr>
        <w:t xml:space="preserve">, İ.Ü. </w:t>
      </w:r>
      <w:proofErr w:type="spellStart"/>
      <w:r w:rsidRPr="00C6209B">
        <w:rPr>
          <w:rFonts w:ascii="Times New Roman" w:hAnsi="Times New Roman" w:cs="Times New Roman"/>
          <w:sz w:val="24"/>
          <w:szCs w:val="24"/>
        </w:rPr>
        <w:t>İktisat</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Fakültesi</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Sosyal</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Siyaset</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Konferansları</w:t>
      </w:r>
      <w:proofErr w:type="spellEnd"/>
      <w:r w:rsidRPr="00C6209B">
        <w:rPr>
          <w:rFonts w:ascii="Times New Roman" w:hAnsi="Times New Roman" w:cs="Times New Roman"/>
          <w:sz w:val="24"/>
          <w:szCs w:val="24"/>
        </w:rPr>
        <w:t xml:space="preserve"> 50. </w:t>
      </w:r>
      <w:proofErr w:type="spellStart"/>
      <w:r w:rsidRPr="00C6209B">
        <w:rPr>
          <w:rFonts w:ascii="Times New Roman" w:hAnsi="Times New Roman" w:cs="Times New Roman"/>
          <w:sz w:val="24"/>
          <w:szCs w:val="24"/>
        </w:rPr>
        <w:t>Kitap</w:t>
      </w:r>
      <w:proofErr w:type="spellEnd"/>
      <w:r w:rsidRPr="00C6209B">
        <w:rPr>
          <w:rFonts w:ascii="Times New Roman" w:hAnsi="Times New Roman" w:cs="Times New Roman"/>
          <w:sz w:val="24"/>
          <w:szCs w:val="24"/>
        </w:rPr>
        <w:t xml:space="preserve">, (Prof. Dr. </w:t>
      </w:r>
      <w:proofErr w:type="spellStart"/>
      <w:r w:rsidRPr="00C6209B">
        <w:rPr>
          <w:rFonts w:ascii="Times New Roman" w:hAnsi="Times New Roman" w:cs="Times New Roman"/>
          <w:sz w:val="24"/>
          <w:szCs w:val="24"/>
        </w:rPr>
        <w:t>Nevzat</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Yalçıntaş’a</w:t>
      </w:r>
      <w:proofErr w:type="spellEnd"/>
      <w:r w:rsidRPr="00C6209B">
        <w:rPr>
          <w:rFonts w:ascii="Times New Roman" w:hAnsi="Times New Roman" w:cs="Times New Roman"/>
          <w:sz w:val="24"/>
          <w:szCs w:val="24"/>
        </w:rPr>
        <w:t xml:space="preserve"> </w:t>
      </w:r>
      <w:proofErr w:type="spellStart"/>
      <w:r w:rsidRPr="00C6209B">
        <w:rPr>
          <w:rFonts w:ascii="Times New Roman" w:hAnsi="Times New Roman" w:cs="Times New Roman"/>
          <w:sz w:val="24"/>
          <w:szCs w:val="24"/>
        </w:rPr>
        <w:t>Armağan</w:t>
      </w:r>
      <w:proofErr w:type="spellEnd"/>
      <w:r w:rsidRPr="00C6209B">
        <w:rPr>
          <w:rFonts w:ascii="Times New Roman" w:hAnsi="Times New Roman" w:cs="Times New Roman"/>
          <w:sz w:val="24"/>
          <w:szCs w:val="24"/>
        </w:rPr>
        <w:t xml:space="preserve"> – Özel </w:t>
      </w:r>
      <w:proofErr w:type="spellStart"/>
      <w:r w:rsidRPr="00C6209B">
        <w:rPr>
          <w:rFonts w:ascii="Times New Roman" w:hAnsi="Times New Roman" w:cs="Times New Roman"/>
          <w:sz w:val="24"/>
          <w:szCs w:val="24"/>
        </w:rPr>
        <w:t>Sayı</w:t>
      </w:r>
      <w:proofErr w:type="spellEnd"/>
      <w:r w:rsidRPr="00C6209B">
        <w:rPr>
          <w:rFonts w:ascii="Times New Roman" w:hAnsi="Times New Roman" w:cs="Times New Roman"/>
          <w:sz w:val="24"/>
          <w:szCs w:val="24"/>
        </w:rPr>
        <w:t>), İstanbul, ss. 367-396.</w:t>
      </w:r>
    </w:p>
    <w:p w14:paraId="28D941BF"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Karahan, F. (2020). Inflation and economic growth: A survey of the literatu</w:t>
      </w:r>
      <w:r>
        <w:rPr>
          <w:rFonts w:ascii="Times New Roman" w:hAnsi="Times New Roman" w:cs="Times New Roman"/>
          <w:sz w:val="24"/>
          <w:szCs w:val="24"/>
        </w:rPr>
        <w:t xml:space="preserve">re. </w:t>
      </w:r>
      <w:r w:rsidRPr="007E11DF">
        <w:rPr>
          <w:rFonts w:ascii="Times New Roman" w:hAnsi="Times New Roman" w:cs="Times New Roman"/>
          <w:i/>
          <w:sz w:val="24"/>
          <w:szCs w:val="24"/>
        </w:rPr>
        <w:t>Journal of Economic Surveys</w:t>
      </w:r>
    </w:p>
    <w:p w14:paraId="31BC02D2"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lastRenderedPageBreak/>
        <w:t xml:space="preserve">-Khan, A. H., L. Hasan, and A. Malik (1994), Determinants of National Savings Rate in Pakistan, Economia </w:t>
      </w:r>
      <w:proofErr w:type="spellStart"/>
      <w:r w:rsidRPr="00C6209B">
        <w:rPr>
          <w:rFonts w:ascii="Times New Roman" w:hAnsi="Times New Roman" w:cs="Times New Roman"/>
          <w:color w:val="000000" w:themeColor="text1"/>
          <w:sz w:val="24"/>
          <w:szCs w:val="24"/>
        </w:rPr>
        <w:t>Internazionale</w:t>
      </w:r>
      <w:proofErr w:type="spellEnd"/>
    </w:p>
    <w:p w14:paraId="14C5023E" w14:textId="77777777" w:rsidR="00AF3A5D" w:rsidRPr="007E11DF" w:rsidRDefault="00AF3A5D" w:rsidP="000138E1">
      <w:pPr>
        <w:spacing w:line="360" w:lineRule="auto"/>
        <w:rPr>
          <w:rFonts w:ascii="Times New Roman" w:hAnsi="Times New Roman" w:cs="Times New Roman"/>
          <w:sz w:val="24"/>
          <w:szCs w:val="24"/>
        </w:rPr>
      </w:pPr>
      <w:proofErr w:type="spellStart"/>
      <w:r w:rsidRPr="007E11DF">
        <w:rPr>
          <w:rFonts w:ascii="Times New Roman" w:hAnsi="Times New Roman" w:cs="Times New Roman"/>
          <w:sz w:val="24"/>
          <w:szCs w:val="24"/>
        </w:rPr>
        <w:t>Krieckhaus</w:t>
      </w:r>
      <w:proofErr w:type="spellEnd"/>
      <w:r w:rsidRPr="007E11DF">
        <w:rPr>
          <w:rFonts w:ascii="Times New Roman" w:hAnsi="Times New Roman" w:cs="Times New Roman"/>
          <w:sz w:val="24"/>
          <w:szCs w:val="24"/>
        </w:rPr>
        <w:t xml:space="preserve">, J. (2002). Saving and economic growth: A comparative analysis. </w:t>
      </w:r>
      <w:r w:rsidRPr="007E11DF">
        <w:rPr>
          <w:rFonts w:ascii="Times New Roman" w:hAnsi="Times New Roman" w:cs="Times New Roman"/>
          <w:i/>
          <w:sz w:val="24"/>
          <w:szCs w:val="24"/>
        </w:rPr>
        <w:t>Journal of Comparative Economics</w:t>
      </w:r>
    </w:p>
    <w:p w14:paraId="64F3B0BB" w14:textId="77777777" w:rsidR="00AF3A5D" w:rsidRPr="007E11DF" w:rsidRDefault="00AF3A5D" w:rsidP="000138E1">
      <w:pPr>
        <w:spacing w:line="360" w:lineRule="auto"/>
        <w:rPr>
          <w:rFonts w:ascii="Times New Roman" w:hAnsi="Times New Roman" w:cs="Times New Roman"/>
          <w:sz w:val="24"/>
          <w:szCs w:val="24"/>
        </w:rPr>
      </w:pPr>
      <w:proofErr w:type="spellStart"/>
      <w:r w:rsidRPr="007E11DF">
        <w:rPr>
          <w:rFonts w:ascii="Times New Roman" w:hAnsi="Times New Roman" w:cs="Times New Roman"/>
          <w:sz w:val="24"/>
          <w:szCs w:val="24"/>
        </w:rPr>
        <w:t>Krukovi</w:t>
      </w:r>
      <w:proofErr w:type="spellEnd"/>
      <w:r w:rsidRPr="007E11DF">
        <w:rPr>
          <w:rFonts w:ascii="Times New Roman" w:hAnsi="Times New Roman" w:cs="Times New Roman"/>
          <w:sz w:val="24"/>
          <w:szCs w:val="24"/>
        </w:rPr>
        <w:t xml:space="preserve">, D. (2020). Monetary policy and exchange rate regimes: Evidence from the new EU member states. </w:t>
      </w:r>
      <w:r w:rsidRPr="007E11DF">
        <w:rPr>
          <w:rFonts w:ascii="Times New Roman" w:hAnsi="Times New Roman" w:cs="Times New Roman"/>
          <w:i/>
          <w:sz w:val="24"/>
          <w:szCs w:val="24"/>
        </w:rPr>
        <w:t>Journal of Policy Modeling</w:t>
      </w:r>
    </w:p>
    <w:p w14:paraId="73CFD637" w14:textId="77777777" w:rsidR="00AF3A5D" w:rsidRPr="00C6209B" w:rsidRDefault="00AF3A5D" w:rsidP="007A1360">
      <w:pPr>
        <w:spacing w:line="360" w:lineRule="auto"/>
        <w:jc w:val="both"/>
        <w:rPr>
          <w:rFonts w:ascii="Times New Roman" w:hAnsi="Times New Roman" w:cs="Times New Roman"/>
          <w:sz w:val="24"/>
          <w:szCs w:val="24"/>
        </w:rPr>
      </w:pPr>
      <w:proofErr w:type="spellStart"/>
      <w:r w:rsidRPr="00C6209B">
        <w:rPr>
          <w:rFonts w:ascii="Times New Roman" w:hAnsi="Times New Roman" w:cs="Times New Roman"/>
          <w:sz w:val="24"/>
          <w:szCs w:val="24"/>
        </w:rPr>
        <w:t>Levišauskait</w:t>
      </w:r>
      <w:proofErr w:type="spellEnd"/>
      <w:r w:rsidRPr="00C6209B">
        <w:rPr>
          <w:rFonts w:ascii="Times New Roman" w:hAnsi="Times New Roman" w:cs="Times New Roman"/>
          <w:sz w:val="24"/>
          <w:szCs w:val="24"/>
        </w:rPr>
        <w:t>, K. (2010). Investment Analysis and Portfolio Management</w:t>
      </w:r>
    </w:p>
    <w:p w14:paraId="0759E57C" w14:textId="77777777" w:rsidR="00AF3A5D"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Lima, P. (2020). Economic growth and unemployment: A literature review. </w:t>
      </w:r>
      <w:r w:rsidRPr="007E11DF">
        <w:rPr>
          <w:rFonts w:ascii="Times New Roman" w:hAnsi="Times New Roman" w:cs="Times New Roman"/>
          <w:i/>
          <w:sz w:val="24"/>
          <w:szCs w:val="24"/>
        </w:rPr>
        <w:t>Journal of Economic Surveys</w:t>
      </w:r>
    </w:p>
    <w:p w14:paraId="1EC56FEF"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spacing w:val="-5"/>
          <w:sz w:val="24"/>
          <w:szCs w:val="24"/>
        </w:rPr>
        <w:t>Lyuboslav</w:t>
      </w:r>
      <w:proofErr w:type="spellEnd"/>
      <w:r w:rsidRPr="00C6209B">
        <w:rPr>
          <w:rFonts w:ascii="Times New Roman" w:hAnsi="Times New Roman" w:cs="Times New Roman"/>
          <w:color w:val="000000"/>
          <w:spacing w:val="-5"/>
          <w:sz w:val="24"/>
          <w:szCs w:val="24"/>
        </w:rPr>
        <w:t xml:space="preserve"> </w:t>
      </w:r>
      <w:proofErr w:type="spellStart"/>
      <w:r w:rsidRPr="00C6209B">
        <w:rPr>
          <w:rFonts w:ascii="Times New Roman" w:hAnsi="Times New Roman" w:cs="Times New Roman"/>
          <w:color w:val="000000"/>
          <w:spacing w:val="-5"/>
          <w:sz w:val="24"/>
          <w:szCs w:val="24"/>
        </w:rPr>
        <w:t>Kostov</w:t>
      </w:r>
      <w:proofErr w:type="spellEnd"/>
      <w:r w:rsidRPr="00C6209B">
        <w:rPr>
          <w:rFonts w:ascii="Times New Roman" w:hAnsi="Times New Roman" w:cs="Times New Roman"/>
          <w:color w:val="000000"/>
          <w:spacing w:val="-5"/>
          <w:sz w:val="24"/>
          <w:szCs w:val="24"/>
        </w:rPr>
        <w:t xml:space="preserve">. 2016. The impact of economic growth on inflation and unemployment in Bulgaria. </w:t>
      </w:r>
      <w:r w:rsidRPr="00C6209B">
        <w:rPr>
          <w:rFonts w:ascii="Times New Roman" w:hAnsi="Times New Roman" w:cs="Times New Roman"/>
          <w:color w:val="343332"/>
          <w:spacing w:val="-5"/>
          <w:sz w:val="24"/>
          <w:szCs w:val="24"/>
        </w:rPr>
        <w:t xml:space="preserve"> Journal for </w:t>
      </w:r>
      <w:proofErr w:type="spellStart"/>
      <w:r w:rsidRPr="00C6209B">
        <w:rPr>
          <w:rFonts w:ascii="Times New Roman" w:hAnsi="Times New Roman" w:cs="Times New Roman"/>
          <w:color w:val="343332"/>
          <w:spacing w:val="-5"/>
          <w:sz w:val="24"/>
          <w:szCs w:val="24"/>
        </w:rPr>
        <w:t>Labour</w:t>
      </w:r>
      <w:proofErr w:type="spellEnd"/>
      <w:r w:rsidRPr="00C6209B">
        <w:rPr>
          <w:rFonts w:ascii="Times New Roman" w:hAnsi="Times New Roman" w:cs="Times New Roman"/>
          <w:color w:val="343332"/>
          <w:spacing w:val="-5"/>
          <w:sz w:val="24"/>
          <w:szCs w:val="24"/>
        </w:rPr>
        <w:t xml:space="preserve"> and Social Affairs in Eastern Europe</w:t>
      </w:r>
    </w:p>
    <w:p w14:paraId="1763EBE8" w14:textId="77777777" w:rsidR="00AF3A5D" w:rsidRPr="00C6209B" w:rsidRDefault="00AF3A5D" w:rsidP="007A1360">
      <w:pPr>
        <w:spacing w:line="360" w:lineRule="auto"/>
        <w:jc w:val="both"/>
        <w:rPr>
          <w:rFonts w:ascii="Times New Roman" w:hAnsi="Times New Roman" w:cs="Times New Roman"/>
          <w:iCs/>
          <w:color w:val="000000" w:themeColor="text1"/>
          <w:sz w:val="24"/>
          <w:szCs w:val="24"/>
        </w:rPr>
      </w:pPr>
      <w:r w:rsidRPr="00C6209B">
        <w:rPr>
          <w:rFonts w:ascii="Times New Roman" w:hAnsi="Times New Roman" w:cs="Times New Roman"/>
          <w:color w:val="000000" w:themeColor="text1"/>
          <w:sz w:val="24"/>
          <w:szCs w:val="24"/>
        </w:rPr>
        <w:t xml:space="preserve">Mallik, G. and Chowdhury, A. (2001). Inflation and Economic Growth: Evidence from South Asian Countries. </w:t>
      </w:r>
      <w:r w:rsidRPr="00C6209B">
        <w:rPr>
          <w:rFonts w:ascii="Times New Roman" w:hAnsi="Times New Roman" w:cs="Times New Roman"/>
          <w:iCs/>
          <w:color w:val="000000" w:themeColor="text1"/>
          <w:sz w:val="24"/>
          <w:szCs w:val="24"/>
        </w:rPr>
        <w:t>Asian Pacific Development Journal</w:t>
      </w:r>
    </w:p>
    <w:p w14:paraId="6F5DF314" w14:textId="77777777" w:rsidR="00AF3A5D" w:rsidRPr="00C6209B" w:rsidRDefault="00AF3A5D" w:rsidP="007A1360">
      <w:pPr>
        <w:spacing w:line="360" w:lineRule="auto"/>
        <w:jc w:val="both"/>
        <w:rPr>
          <w:rFonts w:ascii="Times New Roman" w:hAnsi="Times New Roman" w:cs="Times New Roman"/>
          <w:iCs/>
          <w:color w:val="000000" w:themeColor="text1"/>
          <w:sz w:val="24"/>
          <w:szCs w:val="24"/>
        </w:rPr>
      </w:pPr>
      <w:r w:rsidRPr="00C6209B">
        <w:rPr>
          <w:rFonts w:ascii="Times New Roman" w:hAnsi="Times New Roman" w:cs="Times New Roman"/>
          <w:iCs/>
          <w:color w:val="000000" w:themeColor="text1"/>
          <w:sz w:val="24"/>
          <w:szCs w:val="24"/>
        </w:rPr>
        <w:t xml:space="preserve">Max </w:t>
      </w:r>
      <w:proofErr w:type="spellStart"/>
      <w:r w:rsidRPr="00C6209B">
        <w:rPr>
          <w:rFonts w:ascii="Times New Roman" w:hAnsi="Times New Roman" w:cs="Times New Roman"/>
          <w:iCs/>
          <w:color w:val="000000" w:themeColor="text1"/>
          <w:sz w:val="24"/>
          <w:szCs w:val="24"/>
        </w:rPr>
        <w:t>Roser</w:t>
      </w:r>
      <w:proofErr w:type="spellEnd"/>
      <w:r w:rsidRPr="00C6209B">
        <w:rPr>
          <w:rFonts w:ascii="Times New Roman" w:hAnsi="Times New Roman" w:cs="Times New Roman"/>
          <w:iCs/>
          <w:color w:val="000000" w:themeColor="text1"/>
          <w:sz w:val="24"/>
          <w:szCs w:val="24"/>
        </w:rPr>
        <w:t xml:space="preserve"> (2013) - "Economic Growth". Published online at OurWorldInData.org. Retrieved from: 'https://ourworldindata.org/economic-growth' [Online Resource] </w:t>
      </w:r>
    </w:p>
    <w:p w14:paraId="02433144"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McConnell, C. R., &amp; Brue, S. L. (2008). Economics: Principles, problems, and policies (18th ed.). McGraw-Hill.</w:t>
      </w:r>
    </w:p>
    <w:p w14:paraId="66C5BFDD"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Miller, R. L., &amp; Benjamin, D. K. (2008). The Economics of Macro Issues. Pearson Addison Wesley.</w:t>
      </w:r>
    </w:p>
    <w:p w14:paraId="4B5E6A09" w14:textId="77777777" w:rsidR="00AF3A5D"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Motley, B. (1994). Economic growth and saving: An international comparison. </w:t>
      </w:r>
      <w:r w:rsidRPr="007E11DF">
        <w:rPr>
          <w:rFonts w:ascii="Times New Roman" w:hAnsi="Times New Roman" w:cs="Times New Roman"/>
          <w:i/>
          <w:sz w:val="24"/>
          <w:szCs w:val="24"/>
        </w:rPr>
        <w:t>Jou</w:t>
      </w:r>
      <w:r>
        <w:rPr>
          <w:rFonts w:ascii="Times New Roman" w:hAnsi="Times New Roman" w:cs="Times New Roman"/>
          <w:i/>
          <w:sz w:val="24"/>
          <w:szCs w:val="24"/>
        </w:rPr>
        <w:t>rnal of International Economics</w:t>
      </w:r>
      <w:r w:rsidRPr="007E11DF">
        <w:rPr>
          <w:rFonts w:ascii="Times New Roman" w:hAnsi="Times New Roman" w:cs="Times New Roman"/>
          <w:sz w:val="24"/>
          <w:szCs w:val="24"/>
        </w:rPr>
        <w:t xml:space="preserve"> </w:t>
      </w:r>
    </w:p>
    <w:p w14:paraId="0016C991"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themeColor="text1"/>
          <w:sz w:val="24"/>
          <w:szCs w:val="24"/>
        </w:rPr>
        <w:t>Mudell</w:t>
      </w:r>
      <w:proofErr w:type="spellEnd"/>
      <w:r w:rsidRPr="00C6209B">
        <w:rPr>
          <w:rFonts w:ascii="Times New Roman" w:hAnsi="Times New Roman" w:cs="Times New Roman"/>
          <w:color w:val="000000" w:themeColor="text1"/>
          <w:sz w:val="24"/>
          <w:szCs w:val="24"/>
        </w:rPr>
        <w:t xml:space="preserve">. 1963. </w:t>
      </w:r>
      <w:r w:rsidRPr="00C6209B">
        <w:rPr>
          <w:rFonts w:ascii="Times New Roman" w:hAnsi="Times New Roman" w:cs="Times New Roman"/>
          <w:sz w:val="24"/>
          <w:szCs w:val="24"/>
        </w:rPr>
        <w:t>Economic Growth and Inflation. Research Journal of Finance and Accounting</w:t>
      </w:r>
    </w:p>
    <w:p w14:paraId="053F818B" w14:textId="77777777" w:rsidR="00AF3A5D" w:rsidRPr="00C6209B" w:rsidRDefault="00AF3A5D" w:rsidP="007A1360">
      <w:pPr>
        <w:spacing w:line="360" w:lineRule="auto"/>
        <w:jc w:val="both"/>
        <w:rPr>
          <w:rFonts w:ascii="Times New Roman" w:hAnsi="Times New Roman" w:cs="Times New Roman"/>
          <w:sz w:val="24"/>
          <w:szCs w:val="24"/>
        </w:rPr>
      </w:pPr>
      <w:proofErr w:type="spellStart"/>
      <w:r w:rsidRPr="00C6209B">
        <w:rPr>
          <w:rFonts w:ascii="Times New Roman" w:hAnsi="Times New Roman" w:cs="Times New Roman"/>
          <w:color w:val="000000" w:themeColor="text1"/>
          <w:sz w:val="24"/>
          <w:szCs w:val="24"/>
        </w:rPr>
        <w:t>Muritala</w:t>
      </w:r>
      <w:proofErr w:type="spellEnd"/>
      <w:r w:rsidRPr="00C6209B">
        <w:rPr>
          <w:rFonts w:ascii="Times New Roman" w:hAnsi="Times New Roman" w:cs="Times New Roman"/>
          <w:color w:val="000000" w:themeColor="text1"/>
          <w:sz w:val="24"/>
          <w:szCs w:val="24"/>
        </w:rPr>
        <w:t xml:space="preserve">. 2011. </w:t>
      </w:r>
      <w:r w:rsidRPr="00C6209B">
        <w:rPr>
          <w:rFonts w:ascii="Times New Roman" w:hAnsi="Times New Roman" w:cs="Times New Roman"/>
          <w:sz w:val="24"/>
          <w:szCs w:val="24"/>
        </w:rPr>
        <w:t>Economic Growth and Inflation. Research Journal of Finance and Accounting</w:t>
      </w:r>
    </w:p>
    <w:p w14:paraId="70595802"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themeColor="text1"/>
          <w:sz w:val="24"/>
          <w:szCs w:val="24"/>
        </w:rPr>
        <w:t>Obadan</w:t>
      </w:r>
      <w:proofErr w:type="spellEnd"/>
      <w:r w:rsidRPr="00C6209B">
        <w:rPr>
          <w:rFonts w:ascii="Times New Roman" w:hAnsi="Times New Roman" w:cs="Times New Roman"/>
          <w:color w:val="000000" w:themeColor="text1"/>
          <w:sz w:val="24"/>
          <w:szCs w:val="24"/>
        </w:rPr>
        <w:t>, M. I. (1997), Analytical framework for poverty reduction: Issues of economic growth versus other strategies. In: Poverty Alleviation in Nigeria, Selected Papers for the 1997 Annual Conference of Nigerian Economic Society</w:t>
      </w:r>
    </w:p>
    <w:p w14:paraId="2E923A29"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lastRenderedPageBreak/>
        <w:t>Okun, A. (1962). Potential GNP: Its measurement and significance. Proceedings of the Business and Economic Statistics Section, American Statistical Asso</w:t>
      </w:r>
      <w:r>
        <w:rPr>
          <w:rFonts w:ascii="Times New Roman" w:hAnsi="Times New Roman" w:cs="Times New Roman"/>
          <w:sz w:val="24"/>
          <w:szCs w:val="24"/>
        </w:rPr>
        <w:t>ciation</w:t>
      </w:r>
    </w:p>
    <w:p w14:paraId="3ACDFADB" w14:textId="77777777" w:rsidR="00AF3A5D" w:rsidRPr="00C6209B" w:rsidRDefault="00AF3A5D" w:rsidP="007A1360">
      <w:pPr>
        <w:rPr>
          <w:rFonts w:ascii="Times New Roman" w:hAnsi="Times New Roman" w:cs="Times New Roman"/>
          <w:sz w:val="24"/>
          <w:szCs w:val="24"/>
        </w:rPr>
      </w:pPr>
      <w:r w:rsidRPr="00C6209B">
        <w:rPr>
          <w:rFonts w:ascii="Times New Roman" w:hAnsi="Times New Roman" w:cs="Times New Roman"/>
          <w:sz w:val="24"/>
          <w:szCs w:val="24"/>
        </w:rPr>
        <w:t>Orji, A., Orji-Anthony, I., &amp; Okafor, J. (2015). Inflation and Unemployment Nexus in Nigeria: Another test of the Phillip's Curve</w:t>
      </w:r>
      <w:proofErr w:type="gramStart"/>
      <w:r w:rsidRPr="00C6209B">
        <w:rPr>
          <w:rFonts w:ascii="Times New Roman" w:hAnsi="Times New Roman" w:cs="Times New Roman"/>
          <w:sz w:val="24"/>
          <w:szCs w:val="24"/>
        </w:rPr>
        <w:t>. .</w:t>
      </w:r>
      <w:proofErr w:type="gramEnd"/>
      <w:r w:rsidRPr="00C6209B">
        <w:rPr>
          <w:rFonts w:ascii="Times New Roman" w:hAnsi="Times New Roman" w:cs="Times New Roman"/>
          <w:sz w:val="24"/>
          <w:szCs w:val="24"/>
        </w:rPr>
        <w:t xml:space="preserve"> Asian Economic and Financial Review.</w:t>
      </w:r>
    </w:p>
    <w:p w14:paraId="0B1D73BC"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Page, J. (1994). Saving and economic growth. </w:t>
      </w:r>
      <w:r w:rsidRPr="007E11DF">
        <w:rPr>
          <w:rFonts w:ascii="Times New Roman" w:hAnsi="Times New Roman" w:cs="Times New Roman"/>
          <w:i/>
          <w:sz w:val="24"/>
          <w:szCs w:val="24"/>
        </w:rPr>
        <w:t>Journal of Economic Growth</w:t>
      </w:r>
    </w:p>
    <w:p w14:paraId="03EDB46A" w14:textId="77777777" w:rsidR="00AF3A5D" w:rsidRPr="007E11DF" w:rsidRDefault="00AF3A5D" w:rsidP="000138E1">
      <w:pPr>
        <w:spacing w:line="360" w:lineRule="auto"/>
        <w:rPr>
          <w:rFonts w:ascii="Times New Roman" w:hAnsi="Times New Roman" w:cs="Times New Roman"/>
          <w:sz w:val="24"/>
          <w:szCs w:val="24"/>
        </w:rPr>
      </w:pPr>
      <w:proofErr w:type="spellStart"/>
      <w:r w:rsidRPr="007E11DF">
        <w:rPr>
          <w:rFonts w:ascii="Times New Roman" w:hAnsi="Times New Roman" w:cs="Times New Roman"/>
          <w:sz w:val="24"/>
          <w:szCs w:val="24"/>
        </w:rPr>
        <w:t>Pasara</w:t>
      </w:r>
      <w:proofErr w:type="spellEnd"/>
      <w:r w:rsidRPr="007E11DF">
        <w:rPr>
          <w:rFonts w:ascii="Times New Roman" w:hAnsi="Times New Roman" w:cs="Times New Roman"/>
          <w:sz w:val="24"/>
          <w:szCs w:val="24"/>
        </w:rPr>
        <w:t xml:space="preserve">, R. (2020). Unemployment, Gross Capital Accumulation, and Economic Development. </w:t>
      </w:r>
      <w:r w:rsidRPr="007E11DF">
        <w:rPr>
          <w:rFonts w:ascii="Times New Roman" w:hAnsi="Times New Roman" w:cs="Times New Roman"/>
          <w:i/>
          <w:sz w:val="24"/>
          <w:szCs w:val="24"/>
        </w:rPr>
        <w:t>Journal of Economics</w:t>
      </w:r>
      <w:r>
        <w:rPr>
          <w:rFonts w:ascii="Times New Roman" w:hAnsi="Times New Roman" w:cs="Times New Roman"/>
          <w:sz w:val="24"/>
          <w:szCs w:val="24"/>
        </w:rPr>
        <w:t>, Business and Management</w:t>
      </w:r>
    </w:p>
    <w:p w14:paraId="512EF410"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Phillips, A. W. (1958). The Relationship between Unemployment and the Rate of Change of Money Wage in the United Kingdom</w:t>
      </w:r>
    </w:p>
    <w:p w14:paraId="1155F470" w14:textId="77777777" w:rsidR="00AF3A5D" w:rsidRPr="007E11DF" w:rsidRDefault="00AF3A5D" w:rsidP="000138E1">
      <w:pPr>
        <w:spacing w:line="360" w:lineRule="auto"/>
        <w:rPr>
          <w:rFonts w:ascii="Times New Roman" w:hAnsi="Times New Roman" w:cs="Times New Roman"/>
          <w:sz w:val="24"/>
          <w:szCs w:val="24"/>
        </w:rPr>
      </w:pPr>
      <w:proofErr w:type="spellStart"/>
      <w:r w:rsidRPr="007E11DF">
        <w:rPr>
          <w:rFonts w:ascii="Times New Roman" w:hAnsi="Times New Roman" w:cs="Times New Roman"/>
          <w:sz w:val="24"/>
          <w:szCs w:val="24"/>
        </w:rPr>
        <w:t>Prachowny</w:t>
      </w:r>
      <w:proofErr w:type="spellEnd"/>
      <w:r w:rsidRPr="007E11DF">
        <w:rPr>
          <w:rFonts w:ascii="Times New Roman" w:hAnsi="Times New Roman" w:cs="Times New Roman"/>
          <w:sz w:val="24"/>
          <w:szCs w:val="24"/>
        </w:rPr>
        <w:t>, M. (1993). The Political Economy of Public Finance in Britain, 1767-1873. Routledge</w:t>
      </w:r>
    </w:p>
    <w:p w14:paraId="298F325F" w14:textId="77777777" w:rsidR="00AF3A5D" w:rsidRPr="007E11DF" w:rsidRDefault="00AF3A5D" w:rsidP="000138E1">
      <w:pPr>
        <w:spacing w:line="360" w:lineRule="auto"/>
        <w:rPr>
          <w:rFonts w:ascii="Times New Roman" w:hAnsi="Times New Roman" w:cs="Times New Roman"/>
          <w:i/>
          <w:sz w:val="24"/>
          <w:szCs w:val="24"/>
        </w:rPr>
      </w:pPr>
      <w:r w:rsidRPr="007E11DF">
        <w:rPr>
          <w:rFonts w:ascii="Times New Roman" w:hAnsi="Times New Roman" w:cs="Times New Roman"/>
          <w:sz w:val="24"/>
          <w:szCs w:val="24"/>
        </w:rPr>
        <w:t xml:space="preserve">Rasheed, A., &amp; et al. (1997). Inflation and its impact on the economy. </w:t>
      </w:r>
      <w:r w:rsidRPr="007E11DF">
        <w:rPr>
          <w:rFonts w:ascii="Times New Roman" w:hAnsi="Times New Roman" w:cs="Times New Roman"/>
          <w:i/>
          <w:sz w:val="24"/>
          <w:szCs w:val="24"/>
        </w:rPr>
        <w:t>Journal of Economic Studies</w:t>
      </w:r>
    </w:p>
    <w:p w14:paraId="758C3D80" w14:textId="77777777" w:rsidR="00AF3A5D" w:rsidRPr="00C6209B" w:rsidRDefault="00AF3A5D" w:rsidP="007A1360">
      <w:pPr>
        <w:rPr>
          <w:rFonts w:ascii="Times New Roman" w:hAnsi="Times New Roman" w:cs="Times New Roman"/>
          <w:sz w:val="24"/>
          <w:szCs w:val="24"/>
        </w:rPr>
      </w:pPr>
      <w:r w:rsidRPr="00C6209B">
        <w:rPr>
          <w:rFonts w:ascii="Times New Roman" w:hAnsi="Times New Roman" w:cs="Times New Roman"/>
          <w:sz w:val="24"/>
          <w:szCs w:val="24"/>
        </w:rPr>
        <w:t xml:space="preserve">Rashid, A. and </w:t>
      </w:r>
      <w:proofErr w:type="spellStart"/>
      <w:r w:rsidRPr="00C6209B">
        <w:rPr>
          <w:rFonts w:ascii="Times New Roman" w:hAnsi="Times New Roman" w:cs="Times New Roman"/>
          <w:sz w:val="24"/>
          <w:szCs w:val="24"/>
        </w:rPr>
        <w:t>Kernal</w:t>
      </w:r>
      <w:proofErr w:type="spellEnd"/>
      <w:r w:rsidRPr="00C6209B">
        <w:rPr>
          <w:rFonts w:ascii="Times New Roman" w:hAnsi="Times New Roman" w:cs="Times New Roman"/>
          <w:sz w:val="24"/>
          <w:szCs w:val="24"/>
        </w:rPr>
        <w:t>, A. (1997). Macroeconomic Policies and their Impact on Poverty alleviation in Pakistan. The Pakistan Development Review, vol.36 (no.1), pp.39-68.</w:t>
      </w:r>
    </w:p>
    <w:p w14:paraId="20205349" w14:textId="77777777" w:rsidR="00AF3A5D" w:rsidRPr="007E11DF" w:rsidRDefault="00AF3A5D" w:rsidP="000138E1">
      <w:pPr>
        <w:spacing w:line="360" w:lineRule="auto"/>
        <w:rPr>
          <w:rFonts w:ascii="Times New Roman" w:hAnsi="Times New Roman" w:cs="Times New Roman"/>
          <w:sz w:val="24"/>
          <w:szCs w:val="24"/>
        </w:rPr>
      </w:pPr>
      <w:proofErr w:type="spellStart"/>
      <w:r w:rsidRPr="007E11DF">
        <w:rPr>
          <w:rFonts w:ascii="Times New Roman" w:hAnsi="Times New Roman" w:cs="Times New Roman"/>
          <w:sz w:val="24"/>
          <w:szCs w:val="24"/>
        </w:rPr>
        <w:t>Roley</w:t>
      </w:r>
      <w:proofErr w:type="spellEnd"/>
      <w:r w:rsidRPr="007E11DF">
        <w:rPr>
          <w:rFonts w:ascii="Times New Roman" w:hAnsi="Times New Roman" w:cs="Times New Roman"/>
          <w:sz w:val="24"/>
          <w:szCs w:val="24"/>
        </w:rPr>
        <w:t xml:space="preserve">, V. V. (1981). The impact of money supply and interest rate changes on investment. </w:t>
      </w:r>
      <w:r w:rsidRPr="007E11DF">
        <w:rPr>
          <w:rFonts w:ascii="Times New Roman" w:hAnsi="Times New Roman" w:cs="Times New Roman"/>
          <w:i/>
          <w:sz w:val="24"/>
          <w:szCs w:val="24"/>
        </w:rPr>
        <w:t>Journal of Monetary Economics</w:t>
      </w:r>
    </w:p>
    <w:p w14:paraId="1327CDB2"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Romer, D. Advanced Macroeconomics. New York: McGraw-Hill Irvin, 2006.</w:t>
      </w:r>
    </w:p>
    <w:p w14:paraId="790AE5A6" w14:textId="77777777" w:rsidR="00AF3A5D" w:rsidRPr="00C6209B" w:rsidRDefault="00AF3A5D" w:rsidP="007A1360">
      <w:pPr>
        <w:rPr>
          <w:rFonts w:ascii="Times New Roman" w:hAnsi="Times New Roman" w:cs="Times New Roman"/>
          <w:sz w:val="24"/>
          <w:szCs w:val="24"/>
        </w:rPr>
      </w:pPr>
      <w:proofErr w:type="spellStart"/>
      <w:r w:rsidRPr="00C6209B">
        <w:rPr>
          <w:rFonts w:ascii="Times New Roman" w:hAnsi="Times New Roman" w:cs="Times New Roman"/>
          <w:sz w:val="24"/>
          <w:szCs w:val="24"/>
        </w:rPr>
        <w:t>Sargan</w:t>
      </w:r>
      <w:proofErr w:type="spellEnd"/>
      <w:r w:rsidRPr="00C6209B">
        <w:rPr>
          <w:rFonts w:ascii="Times New Roman" w:hAnsi="Times New Roman" w:cs="Times New Roman"/>
          <w:sz w:val="24"/>
          <w:szCs w:val="24"/>
        </w:rPr>
        <w:t xml:space="preserve">, J. D., &amp; Bhargava, A. (1983). Testing residuals from least squares regression for being generated by the Gaussian random walk. </w:t>
      </w:r>
      <w:proofErr w:type="spellStart"/>
      <w:r w:rsidRPr="00C6209B">
        <w:rPr>
          <w:rFonts w:ascii="Times New Roman" w:hAnsi="Times New Roman" w:cs="Times New Roman"/>
          <w:sz w:val="24"/>
          <w:szCs w:val="24"/>
        </w:rPr>
        <w:t>Econometrica</w:t>
      </w:r>
      <w:proofErr w:type="spellEnd"/>
      <w:r w:rsidRPr="00C6209B">
        <w:rPr>
          <w:rFonts w:ascii="Times New Roman" w:hAnsi="Times New Roman" w:cs="Times New Roman"/>
          <w:sz w:val="24"/>
          <w:szCs w:val="24"/>
        </w:rPr>
        <w:t>: Journal of the Econometric Society, 153-174.</w:t>
      </w:r>
    </w:p>
    <w:p w14:paraId="32191627"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Schmitz, J. (2007). Industrial policy in developing countries: A review of the evidence. World Development</w:t>
      </w:r>
    </w:p>
    <w:p w14:paraId="0773B1F5" w14:textId="77777777" w:rsidR="00AF3A5D" w:rsidRPr="00C6209B" w:rsidRDefault="00AF3A5D" w:rsidP="007A1360">
      <w:pPr>
        <w:rPr>
          <w:rFonts w:ascii="Times New Roman" w:hAnsi="Times New Roman" w:cs="Times New Roman"/>
          <w:sz w:val="24"/>
          <w:szCs w:val="24"/>
        </w:rPr>
      </w:pPr>
      <w:r w:rsidRPr="00C6209B">
        <w:rPr>
          <w:rFonts w:ascii="Times New Roman" w:hAnsi="Times New Roman" w:cs="Times New Roman"/>
          <w:sz w:val="24"/>
          <w:szCs w:val="24"/>
        </w:rPr>
        <w:t>Shahid, M. (2014). Effect of inflation and unemployment on economic growth in Pakistan. Journal of economics and sustainable development, 5(15), 103-106.</w:t>
      </w:r>
    </w:p>
    <w:p w14:paraId="7C7ECB08" w14:textId="77777777" w:rsidR="00AF3A5D" w:rsidRPr="00C6209B" w:rsidRDefault="00AF3A5D" w:rsidP="007A1360">
      <w:pPr>
        <w:spacing w:line="360" w:lineRule="auto"/>
        <w:jc w:val="both"/>
        <w:rPr>
          <w:rFonts w:ascii="Times New Roman" w:hAnsi="Times New Roman" w:cs="Times New Roman"/>
          <w:iCs/>
          <w:color w:val="000000" w:themeColor="text1"/>
          <w:sz w:val="24"/>
          <w:szCs w:val="24"/>
        </w:rPr>
      </w:pPr>
      <w:r w:rsidRPr="00C6209B">
        <w:rPr>
          <w:rFonts w:ascii="Times New Roman" w:hAnsi="Times New Roman" w:cs="Times New Roman"/>
          <w:color w:val="000000" w:themeColor="text1"/>
          <w:sz w:val="24"/>
          <w:szCs w:val="24"/>
        </w:rPr>
        <w:t xml:space="preserve">Shahid, M. (2014). Effects of inflation and unemployment on economic growth in Pakistan'. </w:t>
      </w:r>
      <w:r w:rsidRPr="00C6209B">
        <w:rPr>
          <w:rFonts w:ascii="Times New Roman" w:hAnsi="Times New Roman" w:cs="Times New Roman"/>
          <w:iCs/>
          <w:color w:val="000000" w:themeColor="text1"/>
          <w:sz w:val="24"/>
          <w:szCs w:val="24"/>
        </w:rPr>
        <w:t>Journal of economics and sustainable development</w:t>
      </w:r>
    </w:p>
    <w:p w14:paraId="273FF99A" w14:textId="77777777" w:rsidR="00AF3A5D" w:rsidRPr="00C6209B" w:rsidRDefault="00AF3A5D" w:rsidP="007A1360">
      <w:pPr>
        <w:spacing w:line="360" w:lineRule="auto"/>
        <w:jc w:val="both"/>
        <w:rPr>
          <w:rFonts w:ascii="Times New Roman" w:hAnsi="Times New Roman" w:cs="Times New Roman"/>
          <w:iCs/>
          <w:color w:val="000000" w:themeColor="text1"/>
          <w:sz w:val="24"/>
          <w:szCs w:val="24"/>
        </w:rPr>
      </w:pPr>
      <w:proofErr w:type="spellStart"/>
      <w:r w:rsidRPr="00C6209B">
        <w:rPr>
          <w:rFonts w:ascii="Times New Roman" w:hAnsi="Times New Roman" w:cs="Times New Roman"/>
          <w:color w:val="000000" w:themeColor="text1"/>
          <w:sz w:val="24"/>
          <w:szCs w:val="24"/>
        </w:rPr>
        <w:t>Sidrauski</w:t>
      </w:r>
      <w:proofErr w:type="spellEnd"/>
      <w:r w:rsidRPr="00C6209B">
        <w:rPr>
          <w:rFonts w:ascii="Times New Roman" w:hAnsi="Times New Roman" w:cs="Times New Roman"/>
          <w:color w:val="000000" w:themeColor="text1"/>
          <w:sz w:val="24"/>
          <w:szCs w:val="24"/>
        </w:rPr>
        <w:t xml:space="preserve">, M. 1967. Inflation and Economic Growth. </w:t>
      </w:r>
      <w:r w:rsidRPr="00C6209B">
        <w:rPr>
          <w:rFonts w:ascii="Times New Roman" w:hAnsi="Times New Roman" w:cs="Times New Roman"/>
          <w:iCs/>
          <w:color w:val="000000" w:themeColor="text1"/>
          <w:sz w:val="24"/>
          <w:szCs w:val="24"/>
        </w:rPr>
        <w:t>The Journal of Political Economy</w:t>
      </w:r>
    </w:p>
    <w:p w14:paraId="5C5760FC"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lastRenderedPageBreak/>
        <w:t xml:space="preserve">Solow, R. M., &amp; Swan, T. W. (1956). A contribution to the theory of economic growth. </w:t>
      </w:r>
      <w:r w:rsidRPr="007E11DF">
        <w:rPr>
          <w:rFonts w:ascii="Times New Roman" w:hAnsi="Times New Roman" w:cs="Times New Roman"/>
          <w:i/>
          <w:sz w:val="24"/>
          <w:szCs w:val="24"/>
        </w:rPr>
        <w:t>The Quarterly Journal of Economics</w:t>
      </w:r>
    </w:p>
    <w:p w14:paraId="1F308DCC" w14:textId="77777777" w:rsidR="00AF3A5D" w:rsidRPr="007E11DF" w:rsidRDefault="00AF3A5D" w:rsidP="000138E1">
      <w:pPr>
        <w:spacing w:line="360" w:lineRule="auto"/>
        <w:rPr>
          <w:rFonts w:ascii="Times New Roman" w:hAnsi="Times New Roman" w:cs="Times New Roman"/>
          <w:i/>
          <w:sz w:val="24"/>
          <w:szCs w:val="24"/>
        </w:rPr>
      </w:pPr>
      <w:proofErr w:type="spellStart"/>
      <w:r w:rsidRPr="007E11DF">
        <w:rPr>
          <w:rFonts w:ascii="Times New Roman" w:hAnsi="Times New Roman" w:cs="Times New Roman"/>
          <w:sz w:val="24"/>
          <w:szCs w:val="24"/>
        </w:rPr>
        <w:t>Soylu</w:t>
      </w:r>
      <w:proofErr w:type="spellEnd"/>
      <w:r w:rsidRPr="007E11DF">
        <w:rPr>
          <w:rFonts w:ascii="Times New Roman" w:hAnsi="Times New Roman" w:cs="Times New Roman"/>
          <w:sz w:val="24"/>
          <w:szCs w:val="24"/>
        </w:rPr>
        <w:t xml:space="preserve">, S., &amp; </w:t>
      </w:r>
      <w:proofErr w:type="spellStart"/>
      <w:r w:rsidRPr="007E11DF">
        <w:rPr>
          <w:rFonts w:ascii="Times New Roman" w:hAnsi="Times New Roman" w:cs="Times New Roman"/>
          <w:sz w:val="24"/>
          <w:szCs w:val="24"/>
        </w:rPr>
        <w:t>Soylu</w:t>
      </w:r>
      <w:proofErr w:type="spellEnd"/>
      <w:r w:rsidRPr="007E11DF">
        <w:rPr>
          <w:rFonts w:ascii="Times New Roman" w:hAnsi="Times New Roman" w:cs="Times New Roman"/>
          <w:sz w:val="24"/>
          <w:szCs w:val="24"/>
        </w:rPr>
        <w:t xml:space="preserve">, F., &amp; </w:t>
      </w:r>
      <w:proofErr w:type="spellStart"/>
      <w:r w:rsidRPr="007E11DF">
        <w:rPr>
          <w:rFonts w:ascii="Times New Roman" w:hAnsi="Times New Roman" w:cs="Times New Roman"/>
          <w:sz w:val="24"/>
          <w:szCs w:val="24"/>
        </w:rPr>
        <w:t>Gokmenoglu</w:t>
      </w:r>
      <w:proofErr w:type="spellEnd"/>
      <w:r w:rsidRPr="007E11DF">
        <w:rPr>
          <w:rFonts w:ascii="Times New Roman" w:hAnsi="Times New Roman" w:cs="Times New Roman"/>
          <w:sz w:val="24"/>
          <w:szCs w:val="24"/>
        </w:rPr>
        <w:t xml:space="preserve">, K. (2018). The Relationship Between GDP and Unemployment: Evidence from the OECD Countries. </w:t>
      </w:r>
      <w:r w:rsidRPr="007E11DF">
        <w:rPr>
          <w:rFonts w:ascii="Times New Roman" w:hAnsi="Times New Roman" w:cs="Times New Roman"/>
          <w:i/>
          <w:sz w:val="24"/>
          <w:szCs w:val="24"/>
        </w:rPr>
        <w:t>International Journal of Economics, Commerce and Management</w:t>
      </w:r>
    </w:p>
    <w:p w14:paraId="24BC9451"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Stephen G. (2012), “Reassessing the impact of finance on growth”, Bank for International Settlements working paper</w:t>
      </w:r>
    </w:p>
    <w:p w14:paraId="7192ACA8"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Summa, R. (2012). Inflation targeting and exchange rate regimes. </w:t>
      </w:r>
      <w:r w:rsidRPr="007E11DF">
        <w:rPr>
          <w:rFonts w:ascii="Times New Roman" w:hAnsi="Times New Roman" w:cs="Times New Roman"/>
          <w:i/>
          <w:sz w:val="24"/>
          <w:szCs w:val="24"/>
        </w:rPr>
        <w:t>Journal of International Economics</w:t>
      </w:r>
    </w:p>
    <w:p w14:paraId="22F6A2F1"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 xml:space="preserve">Taiwo, M. (2011). Investment, Inflation and Economic Growth”: Empirical Evidence from Nigeria. Research </w:t>
      </w:r>
      <w:r w:rsidRPr="00C6209B">
        <w:rPr>
          <w:rFonts w:ascii="Times New Roman" w:hAnsi="Times New Roman" w:cs="Times New Roman"/>
          <w:iCs/>
          <w:color w:val="000000" w:themeColor="text1"/>
          <w:sz w:val="24"/>
          <w:szCs w:val="24"/>
        </w:rPr>
        <w:t>Journal of Finance and Accounting</w:t>
      </w:r>
    </w:p>
    <w:p w14:paraId="6AD5BF68"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t xml:space="preserve">Ting, L., &amp; Ling, S. (2011). The relationship between GDP growth and unemployment: Evidence from the G-7 countries. </w:t>
      </w:r>
      <w:r w:rsidRPr="007E11DF">
        <w:rPr>
          <w:rFonts w:ascii="Times New Roman" w:hAnsi="Times New Roman" w:cs="Times New Roman"/>
          <w:i/>
          <w:sz w:val="24"/>
          <w:szCs w:val="24"/>
        </w:rPr>
        <w:t>International Journal of Economics</w:t>
      </w:r>
      <w:r w:rsidRPr="007E11DF">
        <w:rPr>
          <w:rFonts w:ascii="Times New Roman" w:hAnsi="Times New Roman" w:cs="Times New Roman"/>
          <w:sz w:val="24"/>
          <w:szCs w:val="24"/>
        </w:rPr>
        <w:t>, Com</w:t>
      </w:r>
      <w:r>
        <w:rPr>
          <w:rFonts w:ascii="Times New Roman" w:hAnsi="Times New Roman" w:cs="Times New Roman"/>
          <w:sz w:val="24"/>
          <w:szCs w:val="24"/>
        </w:rPr>
        <w:t>merce and Management</w:t>
      </w:r>
    </w:p>
    <w:p w14:paraId="251CDA0A"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 xml:space="preserve">Tiwari, </w:t>
      </w:r>
      <w:proofErr w:type="spellStart"/>
      <w:r w:rsidRPr="00C6209B">
        <w:rPr>
          <w:rFonts w:ascii="Times New Roman" w:hAnsi="Times New Roman" w:cs="Times New Roman"/>
          <w:color w:val="000000" w:themeColor="text1"/>
          <w:sz w:val="24"/>
          <w:szCs w:val="24"/>
        </w:rPr>
        <w:t>Rajanish</w:t>
      </w:r>
      <w:proofErr w:type="spellEnd"/>
      <w:r w:rsidRPr="00C6209B">
        <w:rPr>
          <w:rFonts w:ascii="Times New Roman" w:hAnsi="Times New Roman" w:cs="Times New Roman"/>
          <w:color w:val="000000" w:themeColor="text1"/>
          <w:sz w:val="24"/>
          <w:szCs w:val="24"/>
        </w:rPr>
        <w:t>. (2003). Post – Crisis exchange rates regimes in Southeast Asia: an empirical survey of the facto policies. University of Hamburg.</w:t>
      </w:r>
    </w:p>
    <w:p w14:paraId="5EE582C7"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Tobin, J. (1965</w:t>
      </w:r>
      <w:proofErr w:type="gramStart"/>
      <w:r w:rsidRPr="00C6209B">
        <w:rPr>
          <w:rFonts w:ascii="Times New Roman" w:hAnsi="Times New Roman" w:cs="Times New Roman"/>
          <w:color w:val="000000" w:themeColor="text1"/>
          <w:sz w:val="24"/>
          <w:szCs w:val="24"/>
        </w:rPr>
        <w:t>) .Money</w:t>
      </w:r>
      <w:proofErr w:type="gramEnd"/>
      <w:r w:rsidRPr="00C6209B">
        <w:rPr>
          <w:rFonts w:ascii="Times New Roman" w:hAnsi="Times New Roman" w:cs="Times New Roman"/>
          <w:color w:val="000000" w:themeColor="text1"/>
          <w:sz w:val="24"/>
          <w:szCs w:val="24"/>
        </w:rPr>
        <w:t xml:space="preserve"> and Economic Growth. </w:t>
      </w:r>
      <w:proofErr w:type="spellStart"/>
      <w:r w:rsidRPr="00C6209B">
        <w:rPr>
          <w:rFonts w:ascii="Times New Roman" w:hAnsi="Times New Roman" w:cs="Times New Roman"/>
          <w:color w:val="000000" w:themeColor="text1"/>
          <w:sz w:val="24"/>
          <w:szCs w:val="24"/>
        </w:rPr>
        <w:t>Econometrica</w:t>
      </w:r>
      <w:proofErr w:type="spellEnd"/>
    </w:p>
    <w:p w14:paraId="25D701A2" w14:textId="77777777" w:rsidR="00AF3A5D" w:rsidRPr="007E11DF" w:rsidRDefault="00AF3A5D" w:rsidP="000138E1">
      <w:pPr>
        <w:spacing w:line="360" w:lineRule="auto"/>
        <w:rPr>
          <w:rFonts w:ascii="Times New Roman" w:hAnsi="Times New Roman" w:cs="Times New Roman"/>
          <w:sz w:val="24"/>
          <w:szCs w:val="24"/>
        </w:rPr>
      </w:pPr>
      <w:proofErr w:type="spellStart"/>
      <w:r w:rsidRPr="007E11DF">
        <w:rPr>
          <w:rFonts w:ascii="Times New Roman" w:hAnsi="Times New Roman" w:cs="Times New Roman"/>
          <w:sz w:val="24"/>
          <w:szCs w:val="24"/>
        </w:rPr>
        <w:t>Udemba</w:t>
      </w:r>
      <w:proofErr w:type="spellEnd"/>
      <w:r w:rsidRPr="007E11DF">
        <w:rPr>
          <w:rFonts w:ascii="Times New Roman" w:hAnsi="Times New Roman" w:cs="Times New Roman"/>
          <w:sz w:val="24"/>
          <w:szCs w:val="24"/>
        </w:rPr>
        <w:t xml:space="preserve">, C. (2020). The role of foreign direct investment in China's economic development: Evidence from the manufacturing sector. </w:t>
      </w:r>
      <w:r w:rsidRPr="007E11DF">
        <w:rPr>
          <w:rFonts w:ascii="Times New Roman" w:hAnsi="Times New Roman" w:cs="Times New Roman"/>
          <w:i/>
          <w:sz w:val="24"/>
          <w:szCs w:val="24"/>
        </w:rPr>
        <w:t>Journal of Asian Economics</w:t>
      </w:r>
    </w:p>
    <w:p w14:paraId="44666890"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r w:rsidRPr="00C6209B">
        <w:rPr>
          <w:rFonts w:ascii="Times New Roman" w:hAnsi="Times New Roman" w:cs="Times New Roman"/>
          <w:color w:val="000000" w:themeColor="text1"/>
          <w:sz w:val="24"/>
          <w:szCs w:val="24"/>
        </w:rPr>
        <w:t>Ullah, R and M. Umair, M (2013) ‘Impact of GDP and Inflation on Unemployment Rate: A Study of Pakistan Economy in 2000-2010</w:t>
      </w:r>
    </w:p>
    <w:p w14:paraId="27C62572" w14:textId="77777777" w:rsidR="00AF3A5D" w:rsidRPr="00C6209B" w:rsidRDefault="00AF3A5D" w:rsidP="007A1360">
      <w:pPr>
        <w:rPr>
          <w:rFonts w:ascii="Times New Roman" w:hAnsi="Times New Roman" w:cs="Times New Roman"/>
          <w:sz w:val="24"/>
          <w:szCs w:val="24"/>
        </w:rPr>
      </w:pPr>
      <w:r w:rsidRPr="00C6209B">
        <w:rPr>
          <w:rFonts w:ascii="Times New Roman" w:hAnsi="Times New Roman" w:cs="Times New Roman"/>
          <w:sz w:val="24"/>
          <w:szCs w:val="24"/>
        </w:rPr>
        <w:t xml:space="preserve">Umaru, A., &amp; </w:t>
      </w:r>
      <w:proofErr w:type="spellStart"/>
      <w:r w:rsidRPr="00C6209B">
        <w:rPr>
          <w:rFonts w:ascii="Times New Roman" w:hAnsi="Times New Roman" w:cs="Times New Roman"/>
          <w:sz w:val="24"/>
          <w:szCs w:val="24"/>
        </w:rPr>
        <w:t>Zubairu</w:t>
      </w:r>
      <w:proofErr w:type="spellEnd"/>
      <w:r w:rsidRPr="00C6209B">
        <w:rPr>
          <w:rFonts w:ascii="Times New Roman" w:hAnsi="Times New Roman" w:cs="Times New Roman"/>
          <w:sz w:val="24"/>
          <w:szCs w:val="24"/>
        </w:rPr>
        <w:t>, A. (2012). An Empirical Analysis of the Relationship between Unemployment and inflation in Nigeria from 1977-2009. Economics and Finance Review Vol.1.</w:t>
      </w:r>
    </w:p>
    <w:p w14:paraId="779744AD" w14:textId="77777777" w:rsidR="00AF3A5D" w:rsidRPr="007E11DF" w:rsidRDefault="00AF3A5D" w:rsidP="000138E1">
      <w:pPr>
        <w:spacing w:line="360" w:lineRule="auto"/>
        <w:rPr>
          <w:rFonts w:ascii="Times New Roman" w:hAnsi="Times New Roman" w:cs="Times New Roman"/>
          <w:sz w:val="24"/>
          <w:szCs w:val="24"/>
        </w:rPr>
      </w:pPr>
      <w:proofErr w:type="spellStart"/>
      <w:r w:rsidRPr="007E11DF">
        <w:rPr>
          <w:rFonts w:ascii="Times New Roman" w:hAnsi="Times New Roman" w:cs="Times New Roman"/>
          <w:sz w:val="24"/>
          <w:szCs w:val="24"/>
        </w:rPr>
        <w:t>Urich</w:t>
      </w:r>
      <w:proofErr w:type="spellEnd"/>
      <w:r w:rsidRPr="007E11DF">
        <w:rPr>
          <w:rFonts w:ascii="Times New Roman" w:hAnsi="Times New Roman" w:cs="Times New Roman"/>
          <w:sz w:val="24"/>
          <w:szCs w:val="24"/>
        </w:rPr>
        <w:t>, J., &amp; Wachtel, P. (1981). Money supply and interest rate: A test of the monetary transmission mecha</w:t>
      </w:r>
      <w:r>
        <w:rPr>
          <w:rFonts w:ascii="Times New Roman" w:hAnsi="Times New Roman" w:cs="Times New Roman"/>
          <w:sz w:val="24"/>
          <w:szCs w:val="24"/>
        </w:rPr>
        <w:t xml:space="preserve">nism. </w:t>
      </w:r>
      <w:r w:rsidRPr="007E11DF">
        <w:rPr>
          <w:rFonts w:ascii="Times New Roman" w:hAnsi="Times New Roman" w:cs="Times New Roman"/>
          <w:i/>
          <w:sz w:val="24"/>
          <w:szCs w:val="24"/>
        </w:rPr>
        <w:t>The Journal of Finance</w:t>
      </w:r>
    </w:p>
    <w:p w14:paraId="01329EE2" w14:textId="77777777" w:rsidR="00AF3A5D" w:rsidRPr="00C6209B" w:rsidRDefault="00AF3A5D" w:rsidP="007A1360">
      <w:pPr>
        <w:spacing w:line="360" w:lineRule="auto"/>
        <w:jc w:val="both"/>
        <w:rPr>
          <w:rFonts w:ascii="Times New Roman" w:hAnsi="Times New Roman" w:cs="Times New Roman"/>
          <w:color w:val="000000" w:themeColor="text1"/>
          <w:sz w:val="24"/>
          <w:szCs w:val="24"/>
        </w:rPr>
      </w:pPr>
      <w:proofErr w:type="spellStart"/>
      <w:r w:rsidRPr="00C6209B">
        <w:rPr>
          <w:rFonts w:ascii="Times New Roman" w:hAnsi="Times New Roman" w:cs="Times New Roman"/>
          <w:color w:val="000000" w:themeColor="text1"/>
          <w:sz w:val="24"/>
          <w:szCs w:val="24"/>
        </w:rPr>
        <w:t>Urich</w:t>
      </w:r>
      <w:proofErr w:type="spellEnd"/>
      <w:r w:rsidRPr="00C6209B">
        <w:rPr>
          <w:rFonts w:ascii="Times New Roman" w:hAnsi="Times New Roman" w:cs="Times New Roman"/>
          <w:color w:val="000000" w:themeColor="text1"/>
          <w:sz w:val="24"/>
          <w:szCs w:val="24"/>
        </w:rPr>
        <w:t xml:space="preserve">, T. "The Informational Content of Weekly Money Supply </w:t>
      </w:r>
      <w:proofErr w:type="spellStart"/>
      <w:r w:rsidRPr="00C6209B">
        <w:rPr>
          <w:rFonts w:ascii="Times New Roman" w:hAnsi="Times New Roman" w:cs="Times New Roman"/>
          <w:color w:val="000000" w:themeColor="text1"/>
          <w:sz w:val="24"/>
          <w:szCs w:val="24"/>
        </w:rPr>
        <w:t>Annoncerets.Journal</w:t>
      </w:r>
      <w:proofErr w:type="spellEnd"/>
      <w:r w:rsidRPr="00C6209B">
        <w:rPr>
          <w:rFonts w:ascii="Times New Roman" w:hAnsi="Times New Roman" w:cs="Times New Roman"/>
          <w:color w:val="000000" w:themeColor="text1"/>
          <w:sz w:val="24"/>
          <w:szCs w:val="24"/>
        </w:rPr>
        <w:t xml:space="preserve"> of Monetary Economics, 1O(l98).</w:t>
      </w:r>
    </w:p>
    <w:p w14:paraId="0E05E54C" w14:textId="77777777" w:rsidR="00AF3A5D" w:rsidRPr="007E11DF" w:rsidRDefault="00AF3A5D" w:rsidP="000138E1">
      <w:pPr>
        <w:spacing w:line="360" w:lineRule="auto"/>
        <w:rPr>
          <w:rFonts w:ascii="Times New Roman" w:hAnsi="Times New Roman" w:cs="Times New Roman"/>
          <w:sz w:val="24"/>
          <w:szCs w:val="24"/>
        </w:rPr>
      </w:pPr>
      <w:r w:rsidRPr="007E11DF">
        <w:rPr>
          <w:rFonts w:ascii="Times New Roman" w:hAnsi="Times New Roman" w:cs="Times New Roman"/>
          <w:sz w:val="24"/>
          <w:szCs w:val="24"/>
        </w:rPr>
        <w:lastRenderedPageBreak/>
        <w:t>Walsh, C. E. (2003). Monetary theory and policy (2nd ed.). MIT Press.</w:t>
      </w:r>
    </w:p>
    <w:p w14:paraId="133A59FF" w14:textId="77777777" w:rsidR="00AF3A5D" w:rsidRDefault="00AF3A5D" w:rsidP="007A1360">
      <w:pPr>
        <w:spacing w:line="360" w:lineRule="auto"/>
        <w:jc w:val="both"/>
        <w:rPr>
          <w:rFonts w:ascii="Times New Roman" w:hAnsi="Times New Roman" w:cs="Times New Roman"/>
          <w:iCs/>
          <w:color w:val="000000" w:themeColor="text1"/>
          <w:sz w:val="24"/>
          <w:szCs w:val="24"/>
        </w:rPr>
      </w:pPr>
      <w:r w:rsidRPr="00C6209B">
        <w:rPr>
          <w:rFonts w:ascii="Times New Roman" w:hAnsi="Times New Roman" w:cs="Times New Roman"/>
          <w:color w:val="000000" w:themeColor="text1"/>
          <w:sz w:val="24"/>
          <w:szCs w:val="24"/>
        </w:rPr>
        <w:t xml:space="preserve">Yao, </w:t>
      </w:r>
      <w:proofErr w:type="spellStart"/>
      <w:r w:rsidRPr="00C6209B">
        <w:rPr>
          <w:rFonts w:ascii="Times New Roman" w:hAnsi="Times New Roman" w:cs="Times New Roman"/>
          <w:color w:val="000000" w:themeColor="text1"/>
          <w:sz w:val="24"/>
          <w:szCs w:val="24"/>
        </w:rPr>
        <w:t>Shujie</w:t>
      </w:r>
      <w:proofErr w:type="spellEnd"/>
      <w:r w:rsidRPr="00C6209B">
        <w:rPr>
          <w:rFonts w:ascii="Times New Roman" w:hAnsi="Times New Roman" w:cs="Times New Roman"/>
          <w:color w:val="000000" w:themeColor="text1"/>
          <w:sz w:val="24"/>
          <w:szCs w:val="24"/>
        </w:rPr>
        <w:t xml:space="preserve">, Zhang, </w:t>
      </w:r>
      <w:proofErr w:type="spellStart"/>
      <w:r w:rsidRPr="00C6209B">
        <w:rPr>
          <w:rFonts w:ascii="Times New Roman" w:hAnsi="Times New Roman" w:cs="Times New Roman"/>
          <w:color w:val="000000" w:themeColor="text1"/>
          <w:sz w:val="24"/>
          <w:szCs w:val="24"/>
        </w:rPr>
        <w:t>Zhongyi</w:t>
      </w:r>
      <w:proofErr w:type="spellEnd"/>
      <w:r w:rsidRPr="00C6209B">
        <w:rPr>
          <w:rFonts w:ascii="Times New Roman" w:hAnsi="Times New Roman" w:cs="Times New Roman"/>
          <w:color w:val="000000" w:themeColor="text1"/>
          <w:sz w:val="24"/>
          <w:szCs w:val="24"/>
        </w:rPr>
        <w:t xml:space="preserve">, 2003. Openness and economic performance, a comparative study of China and the East Asian newly industrialized economies. </w:t>
      </w:r>
      <w:r w:rsidRPr="00C6209B">
        <w:rPr>
          <w:rFonts w:ascii="Times New Roman" w:hAnsi="Times New Roman" w:cs="Times New Roman"/>
          <w:iCs/>
          <w:color w:val="000000" w:themeColor="text1"/>
          <w:sz w:val="24"/>
          <w:szCs w:val="24"/>
        </w:rPr>
        <w:t>Journal of Chinese Economic Business Studies</w:t>
      </w:r>
    </w:p>
    <w:p w14:paraId="0E3645D8" w14:textId="77777777" w:rsidR="00330538" w:rsidRPr="00C6209B" w:rsidRDefault="00330538" w:rsidP="007A1360">
      <w:pPr>
        <w:spacing w:line="360" w:lineRule="auto"/>
        <w:jc w:val="both"/>
        <w:rPr>
          <w:rFonts w:ascii="Times New Roman" w:hAnsi="Times New Roman" w:cs="Times New Roman"/>
          <w:iCs/>
          <w:color w:val="000000" w:themeColor="text1"/>
          <w:sz w:val="24"/>
          <w:szCs w:val="24"/>
        </w:rPr>
      </w:pPr>
    </w:p>
    <w:p w14:paraId="064B4284" w14:textId="364A58F3" w:rsidR="007A1360" w:rsidRDefault="007A1360" w:rsidP="00AC7620">
      <w:pPr>
        <w:pStyle w:val="Heading1"/>
      </w:pPr>
    </w:p>
    <w:p w14:paraId="5D433B24" w14:textId="7740BE40" w:rsidR="007A1360" w:rsidRDefault="007A1360" w:rsidP="007A1360"/>
    <w:p w14:paraId="09CF85DB" w14:textId="794EC58C" w:rsidR="007A1360" w:rsidRDefault="007A1360" w:rsidP="007A1360"/>
    <w:p w14:paraId="5DFD8564" w14:textId="0ADC6530" w:rsidR="007A1360" w:rsidRDefault="007A1360" w:rsidP="007A1360"/>
    <w:p w14:paraId="4422A19A" w14:textId="7F9E6F80" w:rsidR="001413AD" w:rsidRDefault="001413AD" w:rsidP="007A1360"/>
    <w:p w14:paraId="7C288A8A" w14:textId="3A57D8E1" w:rsidR="001413AD" w:rsidRDefault="001413AD" w:rsidP="007A1360"/>
    <w:p w14:paraId="5727F63F" w14:textId="331EA5CE" w:rsidR="001413AD" w:rsidRDefault="001413AD" w:rsidP="007A1360"/>
    <w:p w14:paraId="39CB9E49" w14:textId="5384372D" w:rsidR="001413AD" w:rsidRDefault="001413AD" w:rsidP="007A1360"/>
    <w:p w14:paraId="12459F54" w14:textId="13FE1529" w:rsidR="001413AD" w:rsidRDefault="001413AD" w:rsidP="007A1360"/>
    <w:p w14:paraId="157E8FDA" w14:textId="33615C63" w:rsidR="001413AD" w:rsidRDefault="001413AD" w:rsidP="007A1360"/>
    <w:p w14:paraId="392212AA" w14:textId="6B32CF49" w:rsidR="001413AD" w:rsidRDefault="001413AD" w:rsidP="007A1360"/>
    <w:p w14:paraId="174700F5" w14:textId="19FC7DF7" w:rsidR="001413AD" w:rsidRDefault="001413AD" w:rsidP="007A1360"/>
    <w:p w14:paraId="067920BC" w14:textId="6FE98205" w:rsidR="001413AD" w:rsidRDefault="001413AD" w:rsidP="007A1360"/>
    <w:p w14:paraId="6C2DDCB8" w14:textId="3679760E" w:rsidR="001413AD" w:rsidRDefault="001413AD" w:rsidP="007A1360"/>
    <w:p w14:paraId="6CB2D09F" w14:textId="22FA664A" w:rsidR="001413AD" w:rsidRDefault="001413AD" w:rsidP="007A1360"/>
    <w:p w14:paraId="7B32E88A" w14:textId="6B0FF728" w:rsidR="001413AD" w:rsidRDefault="001413AD" w:rsidP="007A1360"/>
    <w:p w14:paraId="5E89B1A4" w14:textId="6370C102" w:rsidR="001413AD" w:rsidRDefault="001413AD" w:rsidP="007A1360"/>
    <w:p w14:paraId="77A96129" w14:textId="38015044" w:rsidR="001413AD" w:rsidRDefault="001413AD" w:rsidP="007A1360"/>
    <w:p w14:paraId="2571099C" w14:textId="77777777" w:rsidR="001413AD" w:rsidRDefault="001413AD" w:rsidP="007A1360"/>
    <w:p w14:paraId="4BCA44E9" w14:textId="29C269A6" w:rsidR="007A1360" w:rsidRDefault="007A1360" w:rsidP="007A1360"/>
    <w:p w14:paraId="225BD854" w14:textId="3886CBE2" w:rsidR="007A1360" w:rsidRDefault="007A1360" w:rsidP="007A1360"/>
    <w:p w14:paraId="26486DE0" w14:textId="77777777" w:rsidR="007A1360" w:rsidRPr="007A1360" w:rsidRDefault="007A1360" w:rsidP="007A1360"/>
    <w:p w14:paraId="783DA5A7" w14:textId="77777777" w:rsidR="001413AD" w:rsidRDefault="00076F72" w:rsidP="00AC7620">
      <w:pPr>
        <w:pStyle w:val="Heading1"/>
      </w:pPr>
      <w:bookmarkStart w:id="25" w:name="_Toc134467685"/>
      <w:r w:rsidRPr="00BB2DBE">
        <w:lastRenderedPageBreak/>
        <w:t>Appendix:</w:t>
      </w:r>
      <w:bookmarkEnd w:id="25"/>
    </w:p>
    <w:p w14:paraId="428BA2E8" w14:textId="370D2670" w:rsidR="00076F72" w:rsidRPr="001413AD" w:rsidRDefault="00076F72" w:rsidP="00AC7620">
      <w:pPr>
        <w:pStyle w:val="Heading1"/>
      </w:pPr>
      <w:r w:rsidRPr="00BB2DBE">
        <w:t xml:space="preserve"> </w:t>
      </w:r>
      <w:r w:rsidR="009D6DE2">
        <w:t xml:space="preserve"> </w:t>
      </w:r>
      <w:bookmarkStart w:id="26" w:name="_Toc134271416"/>
      <w:bookmarkStart w:id="27" w:name="_Toc134467686"/>
      <w:r w:rsidR="009D6DE2">
        <w:t xml:space="preserve">Table 1: </w:t>
      </w:r>
      <w:r w:rsidRPr="009C7B20">
        <w:rPr>
          <w:b w:val="0"/>
          <w:bCs/>
          <w:i/>
          <w:iCs/>
        </w:rPr>
        <w:t>List of Countries</w:t>
      </w:r>
      <w:bookmarkEnd w:id="26"/>
      <w:bookmarkEnd w:id="27"/>
      <w:r w:rsidR="00B8699F" w:rsidRPr="009C7B20">
        <w:rPr>
          <w:b w:val="0"/>
          <w:bCs/>
          <w:i/>
          <w:iCs/>
        </w:rPr>
        <w:br/>
      </w:r>
    </w:p>
    <w:tbl>
      <w:tblPr>
        <w:tblStyle w:val="TableGrid"/>
        <w:tblW w:w="9660" w:type="dxa"/>
        <w:tblLook w:val="04A0" w:firstRow="1" w:lastRow="0" w:firstColumn="1" w:lastColumn="0" w:noHBand="0" w:noVBand="1"/>
      </w:tblPr>
      <w:tblGrid>
        <w:gridCol w:w="4830"/>
        <w:gridCol w:w="4830"/>
      </w:tblGrid>
      <w:tr w:rsidR="00076F72" w:rsidRPr="001413AD" w14:paraId="3211B247" w14:textId="77777777" w:rsidTr="00B8699F">
        <w:trPr>
          <w:trHeight w:val="283"/>
        </w:trPr>
        <w:tc>
          <w:tcPr>
            <w:tcW w:w="4830" w:type="dxa"/>
          </w:tcPr>
          <w:p w14:paraId="01F5713B" w14:textId="77777777" w:rsidR="00076F72" w:rsidRPr="00B8699F" w:rsidRDefault="00076F72" w:rsidP="0067442B">
            <w:pPr>
              <w:spacing w:line="360" w:lineRule="auto"/>
              <w:jc w:val="center"/>
              <w:rPr>
                <w:rFonts w:ascii="Times New Roman" w:hAnsi="Times New Roman" w:cs="Times New Roman"/>
                <w:b/>
                <w:bCs/>
                <w:color w:val="000000" w:themeColor="text1"/>
                <w:sz w:val="28"/>
                <w:szCs w:val="28"/>
              </w:rPr>
            </w:pPr>
            <w:r w:rsidRPr="00B8699F">
              <w:rPr>
                <w:rFonts w:ascii="Times New Roman" w:hAnsi="Times New Roman" w:cs="Times New Roman"/>
                <w:b/>
                <w:bCs/>
                <w:color w:val="000000" w:themeColor="text1"/>
                <w:sz w:val="28"/>
                <w:szCs w:val="28"/>
              </w:rPr>
              <w:t>Developed Countries</w:t>
            </w:r>
          </w:p>
        </w:tc>
        <w:tc>
          <w:tcPr>
            <w:tcW w:w="4830" w:type="dxa"/>
          </w:tcPr>
          <w:p w14:paraId="40059AD5" w14:textId="77777777" w:rsidR="00076F72" w:rsidRPr="00B8699F" w:rsidRDefault="00076F72" w:rsidP="0067442B">
            <w:pPr>
              <w:spacing w:line="360" w:lineRule="auto"/>
              <w:jc w:val="center"/>
              <w:rPr>
                <w:rFonts w:ascii="Times New Roman" w:hAnsi="Times New Roman" w:cs="Times New Roman"/>
                <w:b/>
                <w:bCs/>
                <w:color w:val="000000" w:themeColor="text1"/>
                <w:sz w:val="28"/>
                <w:szCs w:val="28"/>
              </w:rPr>
            </w:pPr>
            <w:r w:rsidRPr="00B8699F">
              <w:rPr>
                <w:rFonts w:ascii="Times New Roman" w:hAnsi="Times New Roman" w:cs="Times New Roman"/>
                <w:b/>
                <w:bCs/>
                <w:color w:val="000000" w:themeColor="text1"/>
                <w:sz w:val="28"/>
                <w:szCs w:val="28"/>
              </w:rPr>
              <w:t>Developing Countries</w:t>
            </w:r>
          </w:p>
        </w:tc>
      </w:tr>
      <w:tr w:rsidR="00076F72" w:rsidRPr="001413AD" w14:paraId="2F95DEE5" w14:textId="77777777" w:rsidTr="00B8699F">
        <w:trPr>
          <w:trHeight w:val="283"/>
        </w:trPr>
        <w:tc>
          <w:tcPr>
            <w:tcW w:w="4830" w:type="dxa"/>
          </w:tcPr>
          <w:p w14:paraId="6BF1108D"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Austria</w:t>
            </w:r>
          </w:p>
        </w:tc>
        <w:tc>
          <w:tcPr>
            <w:tcW w:w="4830" w:type="dxa"/>
          </w:tcPr>
          <w:p w14:paraId="1A14EB5C"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Afghanistan</w:t>
            </w:r>
          </w:p>
        </w:tc>
      </w:tr>
      <w:tr w:rsidR="00076F72" w:rsidRPr="001413AD" w14:paraId="6264BF34" w14:textId="77777777" w:rsidTr="00B8699F">
        <w:trPr>
          <w:trHeight w:val="283"/>
        </w:trPr>
        <w:tc>
          <w:tcPr>
            <w:tcW w:w="4830" w:type="dxa"/>
          </w:tcPr>
          <w:p w14:paraId="2394D30E"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Belgium</w:t>
            </w:r>
          </w:p>
        </w:tc>
        <w:tc>
          <w:tcPr>
            <w:tcW w:w="4830" w:type="dxa"/>
          </w:tcPr>
          <w:p w14:paraId="1F718E17"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Algeria</w:t>
            </w:r>
          </w:p>
        </w:tc>
      </w:tr>
      <w:tr w:rsidR="00076F72" w:rsidRPr="001413AD" w14:paraId="55DC67E2" w14:textId="77777777" w:rsidTr="00B8699F">
        <w:trPr>
          <w:trHeight w:val="283"/>
        </w:trPr>
        <w:tc>
          <w:tcPr>
            <w:tcW w:w="4830" w:type="dxa"/>
          </w:tcPr>
          <w:p w14:paraId="4E08063B"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Denmark</w:t>
            </w:r>
          </w:p>
        </w:tc>
        <w:tc>
          <w:tcPr>
            <w:tcW w:w="4830" w:type="dxa"/>
          </w:tcPr>
          <w:p w14:paraId="24E3E532"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Angola</w:t>
            </w:r>
          </w:p>
        </w:tc>
      </w:tr>
      <w:tr w:rsidR="00076F72" w:rsidRPr="001413AD" w14:paraId="14953700" w14:textId="77777777" w:rsidTr="00B8699F">
        <w:trPr>
          <w:trHeight w:val="283"/>
        </w:trPr>
        <w:tc>
          <w:tcPr>
            <w:tcW w:w="4830" w:type="dxa"/>
          </w:tcPr>
          <w:p w14:paraId="038A3633"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Finland</w:t>
            </w:r>
          </w:p>
        </w:tc>
        <w:tc>
          <w:tcPr>
            <w:tcW w:w="4830" w:type="dxa"/>
          </w:tcPr>
          <w:p w14:paraId="684E07FC"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Bangladesh</w:t>
            </w:r>
          </w:p>
        </w:tc>
      </w:tr>
      <w:tr w:rsidR="00076F72" w:rsidRPr="001413AD" w14:paraId="355E7513" w14:textId="77777777" w:rsidTr="00B8699F">
        <w:trPr>
          <w:trHeight w:val="283"/>
        </w:trPr>
        <w:tc>
          <w:tcPr>
            <w:tcW w:w="4830" w:type="dxa"/>
          </w:tcPr>
          <w:p w14:paraId="3B6BB66B"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France</w:t>
            </w:r>
          </w:p>
        </w:tc>
        <w:tc>
          <w:tcPr>
            <w:tcW w:w="4830" w:type="dxa"/>
          </w:tcPr>
          <w:p w14:paraId="2E420249"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Belize</w:t>
            </w:r>
          </w:p>
        </w:tc>
      </w:tr>
      <w:tr w:rsidR="00076F72" w:rsidRPr="001413AD" w14:paraId="7F71C807" w14:textId="77777777" w:rsidTr="00B8699F">
        <w:trPr>
          <w:trHeight w:val="283"/>
        </w:trPr>
        <w:tc>
          <w:tcPr>
            <w:tcW w:w="4830" w:type="dxa"/>
          </w:tcPr>
          <w:p w14:paraId="03BE297B"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Germany</w:t>
            </w:r>
          </w:p>
        </w:tc>
        <w:tc>
          <w:tcPr>
            <w:tcW w:w="4830" w:type="dxa"/>
          </w:tcPr>
          <w:p w14:paraId="314A036A"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Benin</w:t>
            </w:r>
          </w:p>
        </w:tc>
      </w:tr>
      <w:tr w:rsidR="00076F72" w:rsidRPr="001413AD" w14:paraId="2CDE7598" w14:textId="77777777" w:rsidTr="00B8699F">
        <w:trPr>
          <w:trHeight w:val="283"/>
        </w:trPr>
        <w:tc>
          <w:tcPr>
            <w:tcW w:w="4830" w:type="dxa"/>
          </w:tcPr>
          <w:p w14:paraId="4B13C288"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Greece</w:t>
            </w:r>
          </w:p>
        </w:tc>
        <w:tc>
          <w:tcPr>
            <w:tcW w:w="4830" w:type="dxa"/>
          </w:tcPr>
          <w:p w14:paraId="501ABD56"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Bhutan</w:t>
            </w:r>
          </w:p>
        </w:tc>
      </w:tr>
      <w:tr w:rsidR="00076F72" w:rsidRPr="001413AD" w14:paraId="40497BFC" w14:textId="77777777" w:rsidTr="00B8699F">
        <w:trPr>
          <w:trHeight w:val="283"/>
        </w:trPr>
        <w:tc>
          <w:tcPr>
            <w:tcW w:w="4830" w:type="dxa"/>
          </w:tcPr>
          <w:p w14:paraId="6D520A87"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Ireland</w:t>
            </w:r>
          </w:p>
        </w:tc>
        <w:tc>
          <w:tcPr>
            <w:tcW w:w="4830" w:type="dxa"/>
          </w:tcPr>
          <w:p w14:paraId="7F6AD3BA"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Bolivia</w:t>
            </w:r>
          </w:p>
        </w:tc>
      </w:tr>
      <w:tr w:rsidR="00076F72" w:rsidRPr="001413AD" w14:paraId="7972DA28" w14:textId="77777777" w:rsidTr="00B8699F">
        <w:trPr>
          <w:trHeight w:val="283"/>
        </w:trPr>
        <w:tc>
          <w:tcPr>
            <w:tcW w:w="4830" w:type="dxa"/>
          </w:tcPr>
          <w:p w14:paraId="5E263E4C"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Italy</w:t>
            </w:r>
          </w:p>
        </w:tc>
        <w:tc>
          <w:tcPr>
            <w:tcW w:w="4830" w:type="dxa"/>
          </w:tcPr>
          <w:p w14:paraId="7C30DBF2"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Burkina Faso</w:t>
            </w:r>
          </w:p>
        </w:tc>
      </w:tr>
      <w:tr w:rsidR="00076F72" w:rsidRPr="001413AD" w14:paraId="78638801" w14:textId="77777777" w:rsidTr="00B8699F">
        <w:trPr>
          <w:trHeight w:val="283"/>
        </w:trPr>
        <w:tc>
          <w:tcPr>
            <w:tcW w:w="4830" w:type="dxa"/>
          </w:tcPr>
          <w:p w14:paraId="46282B7D"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Luxembourg</w:t>
            </w:r>
          </w:p>
        </w:tc>
        <w:tc>
          <w:tcPr>
            <w:tcW w:w="4830" w:type="dxa"/>
          </w:tcPr>
          <w:p w14:paraId="0E19371A"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Burundi</w:t>
            </w:r>
          </w:p>
        </w:tc>
      </w:tr>
      <w:tr w:rsidR="00076F72" w:rsidRPr="001413AD" w14:paraId="6AD08ED7" w14:textId="77777777" w:rsidTr="00B8699F">
        <w:trPr>
          <w:trHeight w:val="283"/>
        </w:trPr>
        <w:tc>
          <w:tcPr>
            <w:tcW w:w="4830" w:type="dxa"/>
          </w:tcPr>
          <w:p w14:paraId="1D658AF9"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Netherlands</w:t>
            </w:r>
          </w:p>
        </w:tc>
        <w:tc>
          <w:tcPr>
            <w:tcW w:w="4830" w:type="dxa"/>
          </w:tcPr>
          <w:p w14:paraId="5B9128A1"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Cabo Verde</w:t>
            </w:r>
          </w:p>
        </w:tc>
      </w:tr>
      <w:tr w:rsidR="00076F72" w:rsidRPr="001413AD" w14:paraId="541898F9" w14:textId="77777777" w:rsidTr="00B8699F">
        <w:trPr>
          <w:trHeight w:val="283"/>
        </w:trPr>
        <w:tc>
          <w:tcPr>
            <w:tcW w:w="4830" w:type="dxa"/>
          </w:tcPr>
          <w:p w14:paraId="5E04AC97"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Portugal</w:t>
            </w:r>
          </w:p>
        </w:tc>
        <w:tc>
          <w:tcPr>
            <w:tcW w:w="4830" w:type="dxa"/>
          </w:tcPr>
          <w:p w14:paraId="745DF8A4"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Cambodia</w:t>
            </w:r>
          </w:p>
        </w:tc>
      </w:tr>
      <w:tr w:rsidR="00076F72" w:rsidRPr="001413AD" w14:paraId="7AE2339C" w14:textId="77777777" w:rsidTr="00B8699F">
        <w:trPr>
          <w:trHeight w:val="283"/>
        </w:trPr>
        <w:tc>
          <w:tcPr>
            <w:tcW w:w="4830" w:type="dxa"/>
          </w:tcPr>
          <w:p w14:paraId="4EB169CA"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Spain</w:t>
            </w:r>
          </w:p>
        </w:tc>
        <w:tc>
          <w:tcPr>
            <w:tcW w:w="4830" w:type="dxa"/>
          </w:tcPr>
          <w:p w14:paraId="0734425A"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Cameroon</w:t>
            </w:r>
          </w:p>
        </w:tc>
      </w:tr>
      <w:tr w:rsidR="00076F72" w:rsidRPr="001413AD" w14:paraId="5F5DE802" w14:textId="77777777" w:rsidTr="00B8699F">
        <w:trPr>
          <w:trHeight w:val="283"/>
        </w:trPr>
        <w:tc>
          <w:tcPr>
            <w:tcW w:w="4830" w:type="dxa"/>
          </w:tcPr>
          <w:p w14:paraId="52E2DB5C"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Sweden</w:t>
            </w:r>
          </w:p>
        </w:tc>
        <w:tc>
          <w:tcPr>
            <w:tcW w:w="4830" w:type="dxa"/>
          </w:tcPr>
          <w:p w14:paraId="640643A4"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Central African Republic</w:t>
            </w:r>
          </w:p>
        </w:tc>
      </w:tr>
      <w:tr w:rsidR="00076F72" w:rsidRPr="001413AD" w14:paraId="7B3F7A00" w14:textId="77777777" w:rsidTr="00B8699F">
        <w:trPr>
          <w:trHeight w:val="283"/>
        </w:trPr>
        <w:tc>
          <w:tcPr>
            <w:tcW w:w="4830" w:type="dxa"/>
          </w:tcPr>
          <w:p w14:paraId="309A711D"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United Kingdom</w:t>
            </w:r>
          </w:p>
        </w:tc>
        <w:tc>
          <w:tcPr>
            <w:tcW w:w="4830" w:type="dxa"/>
          </w:tcPr>
          <w:p w14:paraId="2FF23DF4"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Chad</w:t>
            </w:r>
          </w:p>
        </w:tc>
      </w:tr>
      <w:tr w:rsidR="00076F72" w:rsidRPr="001413AD" w14:paraId="5AAF6FCD" w14:textId="77777777" w:rsidTr="00B8699F">
        <w:trPr>
          <w:trHeight w:val="283"/>
        </w:trPr>
        <w:tc>
          <w:tcPr>
            <w:tcW w:w="4830" w:type="dxa"/>
          </w:tcPr>
          <w:p w14:paraId="4D385353"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Bulgaria</w:t>
            </w:r>
          </w:p>
        </w:tc>
        <w:tc>
          <w:tcPr>
            <w:tcW w:w="4830" w:type="dxa"/>
          </w:tcPr>
          <w:p w14:paraId="04E184C7"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Comoros</w:t>
            </w:r>
          </w:p>
        </w:tc>
      </w:tr>
      <w:tr w:rsidR="00076F72" w:rsidRPr="001413AD" w14:paraId="1575D97C" w14:textId="77777777" w:rsidTr="00B8699F">
        <w:trPr>
          <w:trHeight w:val="283"/>
        </w:trPr>
        <w:tc>
          <w:tcPr>
            <w:tcW w:w="4830" w:type="dxa"/>
          </w:tcPr>
          <w:p w14:paraId="1760FD71"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Croatia</w:t>
            </w:r>
          </w:p>
        </w:tc>
        <w:tc>
          <w:tcPr>
            <w:tcW w:w="4830" w:type="dxa"/>
          </w:tcPr>
          <w:p w14:paraId="7EE79617"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Congo, Democratic Republic</w:t>
            </w:r>
          </w:p>
        </w:tc>
      </w:tr>
      <w:tr w:rsidR="00076F72" w:rsidRPr="001413AD" w14:paraId="55BD91D5" w14:textId="77777777" w:rsidTr="00B8699F">
        <w:trPr>
          <w:trHeight w:val="283"/>
        </w:trPr>
        <w:tc>
          <w:tcPr>
            <w:tcW w:w="4830" w:type="dxa"/>
          </w:tcPr>
          <w:p w14:paraId="65251787"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Cyprus</w:t>
            </w:r>
          </w:p>
        </w:tc>
        <w:tc>
          <w:tcPr>
            <w:tcW w:w="4830" w:type="dxa"/>
          </w:tcPr>
          <w:p w14:paraId="5B0479B2"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Congo, Republic</w:t>
            </w:r>
          </w:p>
        </w:tc>
      </w:tr>
      <w:tr w:rsidR="00076F72" w:rsidRPr="001413AD" w14:paraId="3985C98B" w14:textId="77777777" w:rsidTr="00B8699F">
        <w:trPr>
          <w:trHeight w:val="283"/>
        </w:trPr>
        <w:tc>
          <w:tcPr>
            <w:tcW w:w="4830" w:type="dxa"/>
          </w:tcPr>
          <w:p w14:paraId="64906EFE"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Czech Republic</w:t>
            </w:r>
          </w:p>
        </w:tc>
        <w:tc>
          <w:tcPr>
            <w:tcW w:w="4830" w:type="dxa"/>
          </w:tcPr>
          <w:p w14:paraId="13FF0594"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India</w:t>
            </w:r>
          </w:p>
        </w:tc>
      </w:tr>
      <w:tr w:rsidR="00076F72" w:rsidRPr="001413AD" w14:paraId="3BD995DF" w14:textId="77777777" w:rsidTr="00B8699F">
        <w:trPr>
          <w:trHeight w:val="283"/>
        </w:trPr>
        <w:tc>
          <w:tcPr>
            <w:tcW w:w="4830" w:type="dxa"/>
          </w:tcPr>
          <w:p w14:paraId="5C91BDF9"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Estonia</w:t>
            </w:r>
          </w:p>
        </w:tc>
        <w:tc>
          <w:tcPr>
            <w:tcW w:w="4830" w:type="dxa"/>
          </w:tcPr>
          <w:p w14:paraId="5E31E98C"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Côte d'Ivoire</w:t>
            </w:r>
          </w:p>
        </w:tc>
      </w:tr>
      <w:tr w:rsidR="00076F72" w:rsidRPr="001413AD" w14:paraId="731F4055" w14:textId="77777777" w:rsidTr="00B8699F">
        <w:trPr>
          <w:trHeight w:val="283"/>
        </w:trPr>
        <w:tc>
          <w:tcPr>
            <w:tcW w:w="4830" w:type="dxa"/>
          </w:tcPr>
          <w:p w14:paraId="25576913"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Hungary</w:t>
            </w:r>
          </w:p>
        </w:tc>
        <w:tc>
          <w:tcPr>
            <w:tcW w:w="4830" w:type="dxa"/>
          </w:tcPr>
          <w:p w14:paraId="2566C84F"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Djibouti</w:t>
            </w:r>
          </w:p>
        </w:tc>
      </w:tr>
      <w:tr w:rsidR="00076F72" w:rsidRPr="001413AD" w14:paraId="5B6D74AC" w14:textId="77777777" w:rsidTr="00B8699F">
        <w:trPr>
          <w:trHeight w:val="283"/>
        </w:trPr>
        <w:tc>
          <w:tcPr>
            <w:tcW w:w="4830" w:type="dxa"/>
          </w:tcPr>
          <w:p w14:paraId="10F40195"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Latvia</w:t>
            </w:r>
          </w:p>
        </w:tc>
        <w:tc>
          <w:tcPr>
            <w:tcW w:w="4830" w:type="dxa"/>
          </w:tcPr>
          <w:p w14:paraId="7BED589D"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Egypt, Arab Republic</w:t>
            </w:r>
          </w:p>
        </w:tc>
      </w:tr>
      <w:tr w:rsidR="00076F72" w:rsidRPr="001413AD" w14:paraId="718406FB" w14:textId="77777777" w:rsidTr="00B8699F">
        <w:trPr>
          <w:trHeight w:val="283"/>
        </w:trPr>
        <w:tc>
          <w:tcPr>
            <w:tcW w:w="4830" w:type="dxa"/>
          </w:tcPr>
          <w:p w14:paraId="1121CB38"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Lithuania</w:t>
            </w:r>
          </w:p>
        </w:tc>
        <w:tc>
          <w:tcPr>
            <w:tcW w:w="4830" w:type="dxa"/>
          </w:tcPr>
          <w:p w14:paraId="587DE9ED"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El Salvador</w:t>
            </w:r>
          </w:p>
        </w:tc>
      </w:tr>
      <w:tr w:rsidR="00076F72" w:rsidRPr="001413AD" w14:paraId="0DF5B551" w14:textId="77777777" w:rsidTr="00B8699F">
        <w:trPr>
          <w:trHeight w:val="283"/>
        </w:trPr>
        <w:tc>
          <w:tcPr>
            <w:tcW w:w="4830" w:type="dxa"/>
          </w:tcPr>
          <w:p w14:paraId="710CBBE0"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Malta</w:t>
            </w:r>
          </w:p>
        </w:tc>
        <w:tc>
          <w:tcPr>
            <w:tcW w:w="4830" w:type="dxa"/>
          </w:tcPr>
          <w:p w14:paraId="10906169"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Eritrea</w:t>
            </w:r>
          </w:p>
        </w:tc>
      </w:tr>
      <w:tr w:rsidR="00076F72" w:rsidRPr="001413AD" w14:paraId="44772A3A" w14:textId="77777777" w:rsidTr="00B8699F">
        <w:trPr>
          <w:trHeight w:val="283"/>
        </w:trPr>
        <w:tc>
          <w:tcPr>
            <w:tcW w:w="4830" w:type="dxa"/>
          </w:tcPr>
          <w:p w14:paraId="2639926F"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Poland</w:t>
            </w:r>
          </w:p>
        </w:tc>
        <w:tc>
          <w:tcPr>
            <w:tcW w:w="4830" w:type="dxa"/>
          </w:tcPr>
          <w:p w14:paraId="09B37409" w14:textId="77777777" w:rsidR="00076F72" w:rsidRPr="001413AD" w:rsidRDefault="00076F72" w:rsidP="0067442B">
            <w:pPr>
              <w:spacing w:line="360" w:lineRule="auto"/>
              <w:jc w:val="center"/>
              <w:rPr>
                <w:rFonts w:ascii="Times New Roman" w:hAnsi="Times New Roman" w:cs="Times New Roman"/>
                <w:color w:val="000000" w:themeColor="text1"/>
              </w:rPr>
            </w:pPr>
            <w:r w:rsidRPr="001413AD">
              <w:rPr>
                <w:rFonts w:ascii="Times New Roman" w:hAnsi="Times New Roman" w:cs="Times New Roman"/>
              </w:rPr>
              <w:t>Ethiopia</w:t>
            </w:r>
          </w:p>
        </w:tc>
      </w:tr>
    </w:tbl>
    <w:p w14:paraId="21CDAE2D" w14:textId="77777777" w:rsidR="00B8699F" w:rsidRDefault="00B8699F" w:rsidP="009D6DE2">
      <w:pPr>
        <w:rPr>
          <w:rFonts w:ascii="Times New Roman" w:hAnsi="Times New Roman"/>
          <w:b/>
          <w:bCs/>
          <w:sz w:val="24"/>
          <w:szCs w:val="24"/>
        </w:rPr>
      </w:pPr>
    </w:p>
    <w:p w14:paraId="0CC79ADE" w14:textId="77777777" w:rsidR="00B8699F" w:rsidRDefault="00B8699F" w:rsidP="009D6DE2">
      <w:pPr>
        <w:rPr>
          <w:rFonts w:ascii="Times New Roman" w:hAnsi="Times New Roman"/>
          <w:b/>
          <w:bCs/>
          <w:sz w:val="24"/>
          <w:szCs w:val="24"/>
        </w:rPr>
      </w:pPr>
    </w:p>
    <w:p w14:paraId="1923FD9E" w14:textId="77777777" w:rsidR="00B8699F" w:rsidRDefault="00B8699F" w:rsidP="009D6DE2">
      <w:pPr>
        <w:rPr>
          <w:rFonts w:ascii="Times New Roman" w:hAnsi="Times New Roman"/>
          <w:b/>
          <w:bCs/>
          <w:sz w:val="24"/>
          <w:szCs w:val="24"/>
        </w:rPr>
      </w:pPr>
    </w:p>
    <w:p w14:paraId="467B31E6" w14:textId="608CEB19" w:rsidR="009D6DE2" w:rsidRPr="009C7B20" w:rsidRDefault="009D6DE2" w:rsidP="009D6DE2">
      <w:pPr>
        <w:rPr>
          <w:rFonts w:ascii="Times New Roman" w:hAnsi="Times New Roman"/>
          <w:i/>
          <w:iCs/>
          <w:sz w:val="24"/>
          <w:szCs w:val="24"/>
        </w:rPr>
      </w:pPr>
      <w:r>
        <w:rPr>
          <w:rFonts w:ascii="Times New Roman" w:hAnsi="Times New Roman"/>
          <w:b/>
          <w:bCs/>
          <w:sz w:val="24"/>
          <w:szCs w:val="24"/>
        </w:rPr>
        <w:lastRenderedPageBreak/>
        <w:t xml:space="preserve">Table 2: </w:t>
      </w:r>
      <w:r w:rsidRPr="009C7B20">
        <w:rPr>
          <w:rFonts w:ascii="Times New Roman" w:hAnsi="Times New Roman"/>
          <w:i/>
          <w:iCs/>
          <w:sz w:val="24"/>
          <w:szCs w:val="24"/>
        </w:rPr>
        <w:t>Regression : Random Effects Model</w:t>
      </w:r>
    </w:p>
    <w:tbl>
      <w:tblPr>
        <w:tblW w:w="0" w:type="auto"/>
        <w:jc w:val="center"/>
        <w:tblLayout w:type="fixed"/>
        <w:tblCellMar>
          <w:left w:w="75" w:type="dxa"/>
          <w:right w:w="75" w:type="dxa"/>
        </w:tblCellMar>
        <w:tblLook w:val="0000" w:firstRow="0" w:lastRow="0" w:firstColumn="0" w:lastColumn="0" w:noHBand="0" w:noVBand="0"/>
      </w:tblPr>
      <w:tblGrid>
        <w:gridCol w:w="2955"/>
        <w:gridCol w:w="1723"/>
        <w:gridCol w:w="1985"/>
        <w:gridCol w:w="1984"/>
      </w:tblGrid>
      <w:tr w:rsidR="009D6DE2" w14:paraId="3C1C337B" w14:textId="77777777" w:rsidTr="000B5BE7">
        <w:trPr>
          <w:jc w:val="center"/>
        </w:trPr>
        <w:tc>
          <w:tcPr>
            <w:tcW w:w="2955" w:type="dxa"/>
            <w:tcBorders>
              <w:top w:val="single" w:sz="6" w:space="0" w:color="auto"/>
              <w:left w:val="nil"/>
              <w:bottom w:val="nil"/>
              <w:right w:val="nil"/>
            </w:tcBorders>
          </w:tcPr>
          <w:p w14:paraId="7F3612DA" w14:textId="77777777" w:rsidR="009D6DE2" w:rsidRPr="00841F05" w:rsidRDefault="009D6DE2" w:rsidP="000B5BE7">
            <w:pPr>
              <w:widowControl w:val="0"/>
              <w:autoSpaceDE w:val="0"/>
              <w:autoSpaceDN w:val="0"/>
              <w:adjustRightInd w:val="0"/>
              <w:spacing w:after="0" w:line="240" w:lineRule="auto"/>
              <w:rPr>
                <w:rFonts w:ascii="Times New Roman" w:hAnsi="Times New Roman"/>
                <w:b/>
                <w:bCs/>
                <w:sz w:val="24"/>
                <w:szCs w:val="24"/>
              </w:rPr>
            </w:pPr>
          </w:p>
        </w:tc>
        <w:tc>
          <w:tcPr>
            <w:tcW w:w="1723" w:type="dxa"/>
            <w:tcBorders>
              <w:top w:val="single" w:sz="6" w:space="0" w:color="auto"/>
              <w:left w:val="nil"/>
              <w:bottom w:val="nil"/>
              <w:right w:val="nil"/>
            </w:tcBorders>
          </w:tcPr>
          <w:p w14:paraId="587E2E47" w14:textId="77777777" w:rsidR="009D6DE2" w:rsidRPr="00841F05" w:rsidRDefault="009D6DE2" w:rsidP="000B5BE7">
            <w:pPr>
              <w:widowControl w:val="0"/>
              <w:autoSpaceDE w:val="0"/>
              <w:autoSpaceDN w:val="0"/>
              <w:adjustRightInd w:val="0"/>
              <w:spacing w:after="0" w:line="240" w:lineRule="auto"/>
              <w:jc w:val="center"/>
              <w:rPr>
                <w:rFonts w:ascii="Times New Roman" w:hAnsi="Times New Roman"/>
                <w:b/>
                <w:bCs/>
                <w:sz w:val="24"/>
                <w:szCs w:val="24"/>
              </w:rPr>
            </w:pPr>
            <w:r w:rsidRPr="00841F05">
              <w:rPr>
                <w:rFonts w:ascii="Times New Roman" w:hAnsi="Times New Roman"/>
                <w:b/>
                <w:bCs/>
                <w:sz w:val="24"/>
                <w:szCs w:val="24"/>
              </w:rPr>
              <w:t>(1)</w:t>
            </w:r>
          </w:p>
        </w:tc>
        <w:tc>
          <w:tcPr>
            <w:tcW w:w="1985" w:type="dxa"/>
            <w:tcBorders>
              <w:top w:val="single" w:sz="6" w:space="0" w:color="auto"/>
              <w:left w:val="nil"/>
              <w:bottom w:val="nil"/>
              <w:right w:val="nil"/>
            </w:tcBorders>
          </w:tcPr>
          <w:p w14:paraId="7BC24802" w14:textId="77777777" w:rsidR="009D6DE2" w:rsidRPr="00841F05" w:rsidRDefault="009D6DE2" w:rsidP="000B5BE7">
            <w:pPr>
              <w:widowControl w:val="0"/>
              <w:autoSpaceDE w:val="0"/>
              <w:autoSpaceDN w:val="0"/>
              <w:adjustRightInd w:val="0"/>
              <w:spacing w:after="0" w:line="240" w:lineRule="auto"/>
              <w:jc w:val="center"/>
              <w:rPr>
                <w:rFonts w:ascii="Times New Roman" w:hAnsi="Times New Roman"/>
                <w:b/>
                <w:bCs/>
                <w:sz w:val="24"/>
                <w:szCs w:val="24"/>
              </w:rPr>
            </w:pPr>
            <w:r w:rsidRPr="00841F05">
              <w:rPr>
                <w:rFonts w:ascii="Times New Roman" w:hAnsi="Times New Roman"/>
                <w:b/>
                <w:bCs/>
                <w:sz w:val="24"/>
                <w:szCs w:val="24"/>
              </w:rPr>
              <w:t>(2)</w:t>
            </w:r>
          </w:p>
        </w:tc>
        <w:tc>
          <w:tcPr>
            <w:tcW w:w="1984" w:type="dxa"/>
            <w:tcBorders>
              <w:top w:val="single" w:sz="6" w:space="0" w:color="auto"/>
              <w:left w:val="nil"/>
              <w:bottom w:val="nil"/>
              <w:right w:val="nil"/>
            </w:tcBorders>
          </w:tcPr>
          <w:p w14:paraId="67517C58" w14:textId="77777777" w:rsidR="009D6DE2" w:rsidRPr="00841F05" w:rsidRDefault="009D6DE2" w:rsidP="000B5BE7">
            <w:pPr>
              <w:widowControl w:val="0"/>
              <w:autoSpaceDE w:val="0"/>
              <w:autoSpaceDN w:val="0"/>
              <w:adjustRightInd w:val="0"/>
              <w:spacing w:after="0" w:line="240" w:lineRule="auto"/>
              <w:jc w:val="center"/>
              <w:rPr>
                <w:rFonts w:ascii="Times New Roman" w:hAnsi="Times New Roman"/>
                <w:b/>
                <w:bCs/>
                <w:sz w:val="24"/>
                <w:szCs w:val="24"/>
              </w:rPr>
            </w:pPr>
            <w:r w:rsidRPr="00841F05">
              <w:rPr>
                <w:rFonts w:ascii="Times New Roman" w:hAnsi="Times New Roman"/>
                <w:b/>
                <w:bCs/>
                <w:sz w:val="24"/>
                <w:szCs w:val="24"/>
              </w:rPr>
              <w:t>(3)</w:t>
            </w:r>
          </w:p>
        </w:tc>
      </w:tr>
      <w:tr w:rsidR="009D6DE2" w14:paraId="0341A899" w14:textId="77777777" w:rsidTr="000B5BE7">
        <w:trPr>
          <w:jc w:val="center"/>
        </w:trPr>
        <w:tc>
          <w:tcPr>
            <w:tcW w:w="2955" w:type="dxa"/>
            <w:tcBorders>
              <w:top w:val="nil"/>
              <w:left w:val="nil"/>
              <w:bottom w:val="single" w:sz="6" w:space="0" w:color="auto"/>
              <w:right w:val="nil"/>
            </w:tcBorders>
          </w:tcPr>
          <w:p w14:paraId="20EFC4A9" w14:textId="77777777" w:rsidR="009D6DE2" w:rsidRPr="00841F05" w:rsidRDefault="009D6DE2" w:rsidP="000B5BE7">
            <w:pPr>
              <w:widowControl w:val="0"/>
              <w:autoSpaceDE w:val="0"/>
              <w:autoSpaceDN w:val="0"/>
              <w:adjustRightInd w:val="0"/>
              <w:spacing w:after="0" w:line="240" w:lineRule="auto"/>
              <w:rPr>
                <w:rFonts w:ascii="Times New Roman" w:hAnsi="Times New Roman"/>
                <w:b/>
                <w:bCs/>
                <w:sz w:val="24"/>
                <w:szCs w:val="24"/>
              </w:rPr>
            </w:pPr>
            <w:r w:rsidRPr="00841F05">
              <w:rPr>
                <w:rFonts w:ascii="Times New Roman" w:hAnsi="Times New Roman"/>
                <w:b/>
                <w:bCs/>
                <w:sz w:val="24"/>
                <w:szCs w:val="24"/>
              </w:rPr>
              <w:t>VARIABLES</w:t>
            </w:r>
          </w:p>
        </w:tc>
        <w:tc>
          <w:tcPr>
            <w:tcW w:w="1723" w:type="dxa"/>
            <w:tcBorders>
              <w:top w:val="nil"/>
              <w:left w:val="nil"/>
              <w:bottom w:val="single" w:sz="6" w:space="0" w:color="auto"/>
              <w:right w:val="nil"/>
            </w:tcBorders>
          </w:tcPr>
          <w:p w14:paraId="29584C1B" w14:textId="77777777" w:rsidR="009D6DE2" w:rsidRPr="00841F05" w:rsidRDefault="009D6DE2" w:rsidP="000B5BE7">
            <w:pPr>
              <w:widowControl w:val="0"/>
              <w:autoSpaceDE w:val="0"/>
              <w:autoSpaceDN w:val="0"/>
              <w:adjustRightInd w:val="0"/>
              <w:spacing w:after="0" w:line="240" w:lineRule="auto"/>
              <w:jc w:val="center"/>
              <w:rPr>
                <w:rFonts w:ascii="Times New Roman" w:hAnsi="Times New Roman"/>
                <w:b/>
                <w:bCs/>
                <w:sz w:val="24"/>
                <w:szCs w:val="24"/>
              </w:rPr>
            </w:pPr>
            <w:r w:rsidRPr="00841F05">
              <w:rPr>
                <w:rFonts w:ascii="Times New Roman" w:hAnsi="Times New Roman"/>
                <w:b/>
                <w:bCs/>
                <w:sz w:val="24"/>
                <w:szCs w:val="24"/>
              </w:rPr>
              <w:t>GDP(Overall)</w:t>
            </w:r>
          </w:p>
        </w:tc>
        <w:tc>
          <w:tcPr>
            <w:tcW w:w="1985" w:type="dxa"/>
            <w:tcBorders>
              <w:top w:val="nil"/>
              <w:left w:val="nil"/>
              <w:bottom w:val="single" w:sz="6" w:space="0" w:color="auto"/>
              <w:right w:val="nil"/>
            </w:tcBorders>
          </w:tcPr>
          <w:p w14:paraId="3B6C70F0" w14:textId="77777777" w:rsidR="009D6DE2" w:rsidRPr="00841F05" w:rsidRDefault="009D6DE2" w:rsidP="000B5BE7">
            <w:pPr>
              <w:widowControl w:val="0"/>
              <w:autoSpaceDE w:val="0"/>
              <w:autoSpaceDN w:val="0"/>
              <w:adjustRightInd w:val="0"/>
              <w:spacing w:after="0" w:line="240" w:lineRule="auto"/>
              <w:jc w:val="center"/>
              <w:rPr>
                <w:rFonts w:ascii="Times New Roman" w:hAnsi="Times New Roman"/>
                <w:b/>
                <w:bCs/>
                <w:sz w:val="24"/>
                <w:szCs w:val="24"/>
              </w:rPr>
            </w:pPr>
            <w:r w:rsidRPr="00841F05">
              <w:rPr>
                <w:rFonts w:ascii="Times New Roman" w:hAnsi="Times New Roman"/>
                <w:b/>
                <w:bCs/>
                <w:sz w:val="24"/>
                <w:szCs w:val="24"/>
              </w:rPr>
              <w:t>GDP(Developed)</w:t>
            </w:r>
          </w:p>
        </w:tc>
        <w:tc>
          <w:tcPr>
            <w:tcW w:w="1984" w:type="dxa"/>
            <w:tcBorders>
              <w:top w:val="nil"/>
              <w:left w:val="nil"/>
              <w:bottom w:val="single" w:sz="6" w:space="0" w:color="auto"/>
              <w:right w:val="nil"/>
            </w:tcBorders>
          </w:tcPr>
          <w:p w14:paraId="4A358BD1" w14:textId="77777777" w:rsidR="009D6DE2" w:rsidRPr="00841F05" w:rsidRDefault="009D6DE2" w:rsidP="000B5BE7">
            <w:pPr>
              <w:widowControl w:val="0"/>
              <w:autoSpaceDE w:val="0"/>
              <w:autoSpaceDN w:val="0"/>
              <w:adjustRightInd w:val="0"/>
              <w:spacing w:after="0" w:line="240" w:lineRule="auto"/>
              <w:jc w:val="center"/>
              <w:rPr>
                <w:rFonts w:ascii="Times New Roman" w:hAnsi="Times New Roman"/>
                <w:b/>
                <w:bCs/>
                <w:sz w:val="24"/>
                <w:szCs w:val="24"/>
              </w:rPr>
            </w:pPr>
            <w:r w:rsidRPr="00841F05">
              <w:rPr>
                <w:rFonts w:ascii="Times New Roman" w:hAnsi="Times New Roman"/>
                <w:b/>
                <w:bCs/>
                <w:sz w:val="24"/>
                <w:szCs w:val="24"/>
              </w:rPr>
              <w:t>GDP(Developing)</w:t>
            </w:r>
          </w:p>
        </w:tc>
      </w:tr>
      <w:tr w:rsidR="009D6DE2" w14:paraId="6CD9F350" w14:textId="77777777" w:rsidTr="000B5BE7">
        <w:trPr>
          <w:jc w:val="center"/>
        </w:trPr>
        <w:tc>
          <w:tcPr>
            <w:tcW w:w="2955" w:type="dxa"/>
            <w:tcBorders>
              <w:top w:val="nil"/>
              <w:left w:val="nil"/>
              <w:bottom w:val="nil"/>
              <w:right w:val="nil"/>
            </w:tcBorders>
          </w:tcPr>
          <w:p w14:paraId="08ED96A1"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1DB855F1"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p>
        </w:tc>
        <w:tc>
          <w:tcPr>
            <w:tcW w:w="1985" w:type="dxa"/>
            <w:tcBorders>
              <w:top w:val="nil"/>
              <w:left w:val="nil"/>
              <w:bottom w:val="nil"/>
              <w:right w:val="nil"/>
            </w:tcBorders>
          </w:tcPr>
          <w:p w14:paraId="43C5B28B"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p>
        </w:tc>
        <w:tc>
          <w:tcPr>
            <w:tcW w:w="1984" w:type="dxa"/>
            <w:tcBorders>
              <w:top w:val="nil"/>
              <w:left w:val="nil"/>
              <w:bottom w:val="nil"/>
              <w:right w:val="nil"/>
            </w:tcBorders>
          </w:tcPr>
          <w:p w14:paraId="125F4B57"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p>
        </w:tc>
      </w:tr>
      <w:tr w:rsidR="009D6DE2" w14:paraId="524763C4" w14:textId="77777777" w:rsidTr="000B5BE7">
        <w:trPr>
          <w:jc w:val="center"/>
        </w:trPr>
        <w:tc>
          <w:tcPr>
            <w:tcW w:w="2955" w:type="dxa"/>
            <w:tcBorders>
              <w:top w:val="nil"/>
              <w:left w:val="nil"/>
              <w:bottom w:val="nil"/>
              <w:right w:val="nil"/>
            </w:tcBorders>
          </w:tcPr>
          <w:p w14:paraId="00583270"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Infl</w:t>
            </w:r>
          </w:p>
        </w:tc>
        <w:tc>
          <w:tcPr>
            <w:tcW w:w="1723" w:type="dxa"/>
            <w:tcBorders>
              <w:top w:val="nil"/>
              <w:left w:val="nil"/>
              <w:bottom w:val="nil"/>
              <w:right w:val="nil"/>
            </w:tcBorders>
          </w:tcPr>
          <w:p w14:paraId="5293953B"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0.0825***</w:t>
            </w:r>
          </w:p>
        </w:tc>
        <w:tc>
          <w:tcPr>
            <w:tcW w:w="1985" w:type="dxa"/>
            <w:tcBorders>
              <w:top w:val="nil"/>
              <w:left w:val="nil"/>
              <w:bottom w:val="nil"/>
              <w:right w:val="nil"/>
            </w:tcBorders>
          </w:tcPr>
          <w:p w14:paraId="02D0C82A"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0.0987***</w:t>
            </w:r>
          </w:p>
        </w:tc>
        <w:tc>
          <w:tcPr>
            <w:tcW w:w="1984" w:type="dxa"/>
            <w:tcBorders>
              <w:top w:val="nil"/>
              <w:left w:val="nil"/>
              <w:bottom w:val="nil"/>
              <w:right w:val="nil"/>
            </w:tcBorders>
          </w:tcPr>
          <w:p w14:paraId="1E9B98F3"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0.0176</w:t>
            </w:r>
          </w:p>
        </w:tc>
      </w:tr>
      <w:tr w:rsidR="009D6DE2" w14:paraId="0C28FA36" w14:textId="77777777" w:rsidTr="000B5BE7">
        <w:trPr>
          <w:jc w:val="center"/>
        </w:trPr>
        <w:tc>
          <w:tcPr>
            <w:tcW w:w="2955" w:type="dxa"/>
            <w:tcBorders>
              <w:top w:val="nil"/>
              <w:left w:val="nil"/>
              <w:bottom w:val="nil"/>
              <w:right w:val="nil"/>
            </w:tcBorders>
          </w:tcPr>
          <w:p w14:paraId="17CB3D9B"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6B073042"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(0.0192)</w:t>
            </w:r>
          </w:p>
        </w:tc>
        <w:tc>
          <w:tcPr>
            <w:tcW w:w="1985" w:type="dxa"/>
            <w:tcBorders>
              <w:top w:val="nil"/>
              <w:left w:val="nil"/>
              <w:bottom w:val="nil"/>
              <w:right w:val="nil"/>
            </w:tcBorders>
          </w:tcPr>
          <w:p w14:paraId="0DD342B9"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(0.0240)</w:t>
            </w:r>
          </w:p>
        </w:tc>
        <w:tc>
          <w:tcPr>
            <w:tcW w:w="1984" w:type="dxa"/>
            <w:tcBorders>
              <w:top w:val="nil"/>
              <w:left w:val="nil"/>
              <w:bottom w:val="nil"/>
              <w:right w:val="nil"/>
            </w:tcBorders>
          </w:tcPr>
          <w:p w14:paraId="7CB378AA"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(0.0293)</w:t>
            </w:r>
          </w:p>
        </w:tc>
      </w:tr>
      <w:tr w:rsidR="009D6DE2" w14:paraId="5A671324" w14:textId="77777777" w:rsidTr="000B5BE7">
        <w:trPr>
          <w:jc w:val="center"/>
        </w:trPr>
        <w:tc>
          <w:tcPr>
            <w:tcW w:w="2955" w:type="dxa"/>
            <w:tcBorders>
              <w:top w:val="nil"/>
              <w:left w:val="nil"/>
              <w:bottom w:val="nil"/>
              <w:right w:val="nil"/>
            </w:tcBorders>
          </w:tcPr>
          <w:p w14:paraId="1B13A530"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Unemp</w:t>
            </w:r>
          </w:p>
        </w:tc>
        <w:tc>
          <w:tcPr>
            <w:tcW w:w="1723" w:type="dxa"/>
            <w:tcBorders>
              <w:top w:val="nil"/>
              <w:left w:val="nil"/>
              <w:bottom w:val="nil"/>
              <w:right w:val="nil"/>
            </w:tcBorders>
          </w:tcPr>
          <w:p w14:paraId="5BB4E56C"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-0.106**</w:t>
            </w:r>
          </w:p>
        </w:tc>
        <w:tc>
          <w:tcPr>
            <w:tcW w:w="1985" w:type="dxa"/>
            <w:tcBorders>
              <w:top w:val="nil"/>
              <w:left w:val="nil"/>
              <w:bottom w:val="nil"/>
              <w:right w:val="nil"/>
            </w:tcBorders>
          </w:tcPr>
          <w:p w14:paraId="45D248E9"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-0.218***</w:t>
            </w:r>
          </w:p>
        </w:tc>
        <w:tc>
          <w:tcPr>
            <w:tcW w:w="1984" w:type="dxa"/>
            <w:tcBorders>
              <w:top w:val="nil"/>
              <w:left w:val="nil"/>
              <w:bottom w:val="nil"/>
              <w:right w:val="nil"/>
            </w:tcBorders>
          </w:tcPr>
          <w:p w14:paraId="2F43E2F8"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-0.0422</w:t>
            </w:r>
          </w:p>
        </w:tc>
      </w:tr>
      <w:tr w:rsidR="009D6DE2" w14:paraId="16BA8CBE" w14:textId="77777777" w:rsidTr="000B5BE7">
        <w:trPr>
          <w:jc w:val="center"/>
        </w:trPr>
        <w:tc>
          <w:tcPr>
            <w:tcW w:w="2955" w:type="dxa"/>
            <w:tcBorders>
              <w:top w:val="nil"/>
              <w:left w:val="nil"/>
              <w:bottom w:val="nil"/>
              <w:right w:val="nil"/>
            </w:tcBorders>
          </w:tcPr>
          <w:p w14:paraId="3F563E1F"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6A99F045"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(0.0429)</w:t>
            </w:r>
          </w:p>
        </w:tc>
        <w:tc>
          <w:tcPr>
            <w:tcW w:w="1985" w:type="dxa"/>
            <w:tcBorders>
              <w:top w:val="nil"/>
              <w:left w:val="nil"/>
              <w:bottom w:val="nil"/>
              <w:right w:val="nil"/>
            </w:tcBorders>
          </w:tcPr>
          <w:p w14:paraId="2EA36C12"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(0.0756)</w:t>
            </w:r>
          </w:p>
        </w:tc>
        <w:tc>
          <w:tcPr>
            <w:tcW w:w="1984" w:type="dxa"/>
            <w:tcBorders>
              <w:top w:val="nil"/>
              <w:left w:val="nil"/>
              <w:bottom w:val="nil"/>
              <w:right w:val="nil"/>
            </w:tcBorders>
          </w:tcPr>
          <w:p w14:paraId="4E75C2AF"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(0.0464)</w:t>
            </w:r>
          </w:p>
        </w:tc>
      </w:tr>
      <w:tr w:rsidR="009D6DE2" w14:paraId="645E5E21" w14:textId="77777777" w:rsidTr="000B5BE7">
        <w:trPr>
          <w:jc w:val="center"/>
        </w:trPr>
        <w:tc>
          <w:tcPr>
            <w:tcW w:w="2955" w:type="dxa"/>
            <w:tcBorders>
              <w:top w:val="nil"/>
              <w:left w:val="nil"/>
              <w:bottom w:val="nil"/>
              <w:right w:val="nil"/>
            </w:tcBorders>
          </w:tcPr>
          <w:p w14:paraId="0DB60E59"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MS</w:t>
            </w:r>
          </w:p>
        </w:tc>
        <w:tc>
          <w:tcPr>
            <w:tcW w:w="1723" w:type="dxa"/>
            <w:tcBorders>
              <w:top w:val="nil"/>
              <w:left w:val="nil"/>
              <w:bottom w:val="nil"/>
              <w:right w:val="nil"/>
            </w:tcBorders>
          </w:tcPr>
          <w:p w14:paraId="1C511E16"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-0.0280***</w:t>
            </w:r>
          </w:p>
        </w:tc>
        <w:tc>
          <w:tcPr>
            <w:tcW w:w="1985" w:type="dxa"/>
            <w:tcBorders>
              <w:top w:val="nil"/>
              <w:left w:val="nil"/>
              <w:bottom w:val="nil"/>
              <w:right w:val="nil"/>
            </w:tcBorders>
          </w:tcPr>
          <w:p w14:paraId="6EFBFCD8"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-0.0195***</w:t>
            </w:r>
          </w:p>
        </w:tc>
        <w:tc>
          <w:tcPr>
            <w:tcW w:w="1984" w:type="dxa"/>
            <w:tcBorders>
              <w:top w:val="nil"/>
              <w:left w:val="nil"/>
              <w:bottom w:val="nil"/>
              <w:right w:val="nil"/>
            </w:tcBorders>
          </w:tcPr>
          <w:p w14:paraId="541FD5EA"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-0.0553***</w:t>
            </w:r>
          </w:p>
        </w:tc>
      </w:tr>
      <w:tr w:rsidR="009D6DE2" w14:paraId="30514E12" w14:textId="77777777" w:rsidTr="000B5BE7">
        <w:trPr>
          <w:jc w:val="center"/>
        </w:trPr>
        <w:tc>
          <w:tcPr>
            <w:tcW w:w="2955" w:type="dxa"/>
            <w:tcBorders>
              <w:top w:val="nil"/>
              <w:left w:val="nil"/>
              <w:bottom w:val="nil"/>
              <w:right w:val="nil"/>
            </w:tcBorders>
          </w:tcPr>
          <w:p w14:paraId="134DF5F4"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30E13C93"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(0.00446)</w:t>
            </w:r>
          </w:p>
        </w:tc>
        <w:tc>
          <w:tcPr>
            <w:tcW w:w="1985" w:type="dxa"/>
            <w:tcBorders>
              <w:top w:val="nil"/>
              <w:left w:val="nil"/>
              <w:bottom w:val="nil"/>
              <w:right w:val="nil"/>
            </w:tcBorders>
          </w:tcPr>
          <w:p w14:paraId="4BDDB050"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(0.00435)</w:t>
            </w:r>
          </w:p>
        </w:tc>
        <w:tc>
          <w:tcPr>
            <w:tcW w:w="1984" w:type="dxa"/>
            <w:tcBorders>
              <w:top w:val="nil"/>
              <w:left w:val="nil"/>
              <w:bottom w:val="nil"/>
              <w:right w:val="nil"/>
            </w:tcBorders>
          </w:tcPr>
          <w:p w14:paraId="12C1CFE5"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(0.0100)</w:t>
            </w:r>
          </w:p>
        </w:tc>
      </w:tr>
      <w:tr w:rsidR="009D6DE2" w14:paraId="0E18377E" w14:textId="77777777" w:rsidTr="000B5BE7">
        <w:trPr>
          <w:jc w:val="center"/>
        </w:trPr>
        <w:tc>
          <w:tcPr>
            <w:tcW w:w="2955" w:type="dxa"/>
            <w:tcBorders>
              <w:top w:val="nil"/>
              <w:left w:val="nil"/>
              <w:bottom w:val="nil"/>
              <w:right w:val="nil"/>
            </w:tcBorders>
          </w:tcPr>
          <w:p w14:paraId="3A2CE620"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Sav</w:t>
            </w:r>
          </w:p>
        </w:tc>
        <w:tc>
          <w:tcPr>
            <w:tcW w:w="1723" w:type="dxa"/>
            <w:tcBorders>
              <w:top w:val="nil"/>
              <w:left w:val="nil"/>
              <w:bottom w:val="nil"/>
              <w:right w:val="nil"/>
            </w:tcBorders>
          </w:tcPr>
          <w:p w14:paraId="67852E71" w14:textId="77777777" w:rsidR="009D6DE2" w:rsidRPr="00966C97"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-1.09e-11</w:t>
            </w:r>
          </w:p>
        </w:tc>
        <w:tc>
          <w:tcPr>
            <w:tcW w:w="1985" w:type="dxa"/>
            <w:tcBorders>
              <w:top w:val="nil"/>
              <w:left w:val="nil"/>
              <w:bottom w:val="nil"/>
              <w:right w:val="nil"/>
            </w:tcBorders>
          </w:tcPr>
          <w:p w14:paraId="7B539690" w14:textId="77777777" w:rsidR="009D6DE2" w:rsidRPr="00966C97"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-1.04e-11</w:t>
            </w:r>
          </w:p>
        </w:tc>
        <w:tc>
          <w:tcPr>
            <w:tcW w:w="1984" w:type="dxa"/>
            <w:tcBorders>
              <w:top w:val="nil"/>
              <w:left w:val="nil"/>
              <w:bottom w:val="nil"/>
              <w:right w:val="nil"/>
            </w:tcBorders>
          </w:tcPr>
          <w:p w14:paraId="50C419A2"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0.100***</w:t>
            </w:r>
          </w:p>
        </w:tc>
      </w:tr>
      <w:tr w:rsidR="009D6DE2" w14:paraId="6A17EB9F" w14:textId="77777777" w:rsidTr="000B5BE7">
        <w:trPr>
          <w:jc w:val="center"/>
        </w:trPr>
        <w:tc>
          <w:tcPr>
            <w:tcW w:w="2955" w:type="dxa"/>
            <w:tcBorders>
              <w:top w:val="nil"/>
              <w:left w:val="nil"/>
              <w:bottom w:val="nil"/>
              <w:right w:val="nil"/>
            </w:tcBorders>
          </w:tcPr>
          <w:p w14:paraId="521595DE"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21234F39"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(1.20e-11)</w:t>
            </w:r>
          </w:p>
        </w:tc>
        <w:tc>
          <w:tcPr>
            <w:tcW w:w="1985" w:type="dxa"/>
            <w:tcBorders>
              <w:top w:val="nil"/>
              <w:left w:val="nil"/>
              <w:bottom w:val="nil"/>
              <w:right w:val="nil"/>
            </w:tcBorders>
          </w:tcPr>
          <w:p w14:paraId="62A314EC"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(1.08e-11)</w:t>
            </w:r>
          </w:p>
        </w:tc>
        <w:tc>
          <w:tcPr>
            <w:tcW w:w="1984" w:type="dxa"/>
            <w:tcBorders>
              <w:top w:val="nil"/>
              <w:left w:val="nil"/>
              <w:bottom w:val="nil"/>
              <w:right w:val="nil"/>
            </w:tcBorders>
          </w:tcPr>
          <w:p w14:paraId="25668C0F"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(0.0217)</w:t>
            </w:r>
          </w:p>
        </w:tc>
      </w:tr>
      <w:tr w:rsidR="009D6DE2" w14:paraId="3470AB95" w14:textId="77777777" w:rsidTr="000B5BE7">
        <w:trPr>
          <w:jc w:val="center"/>
        </w:trPr>
        <w:tc>
          <w:tcPr>
            <w:tcW w:w="2955" w:type="dxa"/>
            <w:tcBorders>
              <w:top w:val="nil"/>
              <w:left w:val="nil"/>
              <w:bottom w:val="nil"/>
              <w:right w:val="nil"/>
            </w:tcBorders>
          </w:tcPr>
          <w:p w14:paraId="32B71A3D"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IR</w:t>
            </w:r>
          </w:p>
        </w:tc>
        <w:tc>
          <w:tcPr>
            <w:tcW w:w="1723" w:type="dxa"/>
            <w:tcBorders>
              <w:top w:val="nil"/>
              <w:left w:val="nil"/>
              <w:bottom w:val="nil"/>
              <w:right w:val="nil"/>
            </w:tcBorders>
          </w:tcPr>
          <w:p w14:paraId="35766A15"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-0.0477**</w:t>
            </w:r>
          </w:p>
        </w:tc>
        <w:tc>
          <w:tcPr>
            <w:tcW w:w="1985" w:type="dxa"/>
            <w:tcBorders>
              <w:top w:val="nil"/>
              <w:left w:val="nil"/>
              <w:bottom w:val="nil"/>
              <w:right w:val="nil"/>
            </w:tcBorders>
          </w:tcPr>
          <w:p w14:paraId="1AD06BE4"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-0.0588**</w:t>
            </w:r>
          </w:p>
        </w:tc>
        <w:tc>
          <w:tcPr>
            <w:tcW w:w="1984" w:type="dxa"/>
            <w:tcBorders>
              <w:top w:val="nil"/>
              <w:left w:val="nil"/>
              <w:bottom w:val="nil"/>
              <w:right w:val="nil"/>
            </w:tcBorders>
          </w:tcPr>
          <w:p w14:paraId="48C7CF83"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-0.0314</w:t>
            </w:r>
          </w:p>
        </w:tc>
      </w:tr>
      <w:tr w:rsidR="009D6DE2" w14:paraId="675C4A65" w14:textId="77777777" w:rsidTr="000B5BE7">
        <w:trPr>
          <w:jc w:val="center"/>
        </w:trPr>
        <w:tc>
          <w:tcPr>
            <w:tcW w:w="2955" w:type="dxa"/>
            <w:tcBorders>
              <w:top w:val="nil"/>
              <w:left w:val="nil"/>
              <w:bottom w:val="nil"/>
              <w:right w:val="nil"/>
            </w:tcBorders>
          </w:tcPr>
          <w:p w14:paraId="6173488C"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1EB2FF66"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(0.0227)</w:t>
            </w:r>
          </w:p>
        </w:tc>
        <w:tc>
          <w:tcPr>
            <w:tcW w:w="1985" w:type="dxa"/>
            <w:tcBorders>
              <w:top w:val="nil"/>
              <w:left w:val="nil"/>
              <w:bottom w:val="nil"/>
              <w:right w:val="nil"/>
            </w:tcBorders>
          </w:tcPr>
          <w:p w14:paraId="53FCAC0B"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(0.0287)</w:t>
            </w:r>
          </w:p>
        </w:tc>
        <w:tc>
          <w:tcPr>
            <w:tcW w:w="1984" w:type="dxa"/>
            <w:tcBorders>
              <w:top w:val="nil"/>
              <w:left w:val="nil"/>
              <w:bottom w:val="nil"/>
              <w:right w:val="nil"/>
            </w:tcBorders>
          </w:tcPr>
          <w:p w14:paraId="1F61007C"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(0.0346)</w:t>
            </w:r>
          </w:p>
        </w:tc>
      </w:tr>
      <w:tr w:rsidR="009D6DE2" w14:paraId="361E09B9" w14:textId="77777777" w:rsidTr="000B5BE7">
        <w:trPr>
          <w:jc w:val="center"/>
        </w:trPr>
        <w:tc>
          <w:tcPr>
            <w:tcW w:w="2955" w:type="dxa"/>
            <w:tcBorders>
              <w:top w:val="nil"/>
              <w:left w:val="nil"/>
              <w:bottom w:val="nil"/>
              <w:right w:val="nil"/>
            </w:tcBorders>
          </w:tcPr>
          <w:p w14:paraId="5A9EEB1E"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ER</w:t>
            </w:r>
          </w:p>
        </w:tc>
        <w:tc>
          <w:tcPr>
            <w:tcW w:w="1723" w:type="dxa"/>
            <w:tcBorders>
              <w:top w:val="nil"/>
              <w:left w:val="nil"/>
              <w:bottom w:val="nil"/>
              <w:right w:val="nil"/>
            </w:tcBorders>
          </w:tcPr>
          <w:p w14:paraId="1DAEC35B"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-8.90e-05</w:t>
            </w:r>
          </w:p>
        </w:tc>
        <w:tc>
          <w:tcPr>
            <w:tcW w:w="1985" w:type="dxa"/>
            <w:tcBorders>
              <w:top w:val="nil"/>
              <w:left w:val="nil"/>
              <w:bottom w:val="nil"/>
              <w:right w:val="nil"/>
            </w:tcBorders>
          </w:tcPr>
          <w:p w14:paraId="54892B49"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-0.00789</w:t>
            </w:r>
          </w:p>
        </w:tc>
        <w:tc>
          <w:tcPr>
            <w:tcW w:w="1984" w:type="dxa"/>
            <w:tcBorders>
              <w:top w:val="nil"/>
              <w:left w:val="nil"/>
              <w:bottom w:val="nil"/>
              <w:right w:val="nil"/>
            </w:tcBorders>
          </w:tcPr>
          <w:p w14:paraId="2D4E7653"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-0.000254*</w:t>
            </w:r>
          </w:p>
        </w:tc>
      </w:tr>
      <w:tr w:rsidR="009D6DE2" w14:paraId="07E7ECF4" w14:textId="77777777" w:rsidTr="000B5BE7">
        <w:trPr>
          <w:jc w:val="center"/>
        </w:trPr>
        <w:tc>
          <w:tcPr>
            <w:tcW w:w="2955" w:type="dxa"/>
            <w:tcBorders>
              <w:top w:val="nil"/>
              <w:left w:val="nil"/>
              <w:bottom w:val="nil"/>
              <w:right w:val="nil"/>
            </w:tcBorders>
          </w:tcPr>
          <w:p w14:paraId="3967C132"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5C6B5D79"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(0.000156)</w:t>
            </w:r>
          </w:p>
        </w:tc>
        <w:tc>
          <w:tcPr>
            <w:tcW w:w="1985" w:type="dxa"/>
            <w:tcBorders>
              <w:top w:val="nil"/>
              <w:left w:val="nil"/>
              <w:bottom w:val="nil"/>
              <w:right w:val="nil"/>
            </w:tcBorders>
          </w:tcPr>
          <w:p w14:paraId="1DEDE1A5"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(0.00537)</w:t>
            </w:r>
          </w:p>
        </w:tc>
        <w:tc>
          <w:tcPr>
            <w:tcW w:w="1984" w:type="dxa"/>
            <w:tcBorders>
              <w:top w:val="nil"/>
              <w:left w:val="nil"/>
              <w:bottom w:val="nil"/>
              <w:right w:val="nil"/>
            </w:tcBorders>
          </w:tcPr>
          <w:p w14:paraId="49F645FE"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(0.000138)</w:t>
            </w:r>
          </w:p>
        </w:tc>
      </w:tr>
      <w:tr w:rsidR="009D6DE2" w14:paraId="22BF5589" w14:textId="77777777" w:rsidTr="000B5BE7">
        <w:trPr>
          <w:jc w:val="center"/>
        </w:trPr>
        <w:tc>
          <w:tcPr>
            <w:tcW w:w="2955" w:type="dxa"/>
            <w:tcBorders>
              <w:top w:val="nil"/>
              <w:left w:val="nil"/>
              <w:bottom w:val="nil"/>
              <w:right w:val="nil"/>
            </w:tcBorders>
          </w:tcPr>
          <w:p w14:paraId="677A11A6"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Inv</w:t>
            </w:r>
          </w:p>
        </w:tc>
        <w:tc>
          <w:tcPr>
            <w:tcW w:w="1723" w:type="dxa"/>
            <w:tcBorders>
              <w:top w:val="nil"/>
              <w:left w:val="nil"/>
              <w:bottom w:val="nil"/>
              <w:right w:val="nil"/>
            </w:tcBorders>
          </w:tcPr>
          <w:p w14:paraId="5103F24F" w14:textId="77777777" w:rsidR="009D6DE2" w:rsidRPr="00966C97"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8.37e-12</w:t>
            </w:r>
          </w:p>
        </w:tc>
        <w:tc>
          <w:tcPr>
            <w:tcW w:w="1985" w:type="dxa"/>
            <w:tcBorders>
              <w:top w:val="nil"/>
              <w:left w:val="nil"/>
              <w:bottom w:val="nil"/>
              <w:right w:val="nil"/>
            </w:tcBorders>
          </w:tcPr>
          <w:p w14:paraId="1F7394D9" w14:textId="77777777" w:rsidR="009D6DE2" w:rsidRPr="00966C97"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1.05e-11</w:t>
            </w:r>
          </w:p>
        </w:tc>
        <w:tc>
          <w:tcPr>
            <w:tcW w:w="1984" w:type="dxa"/>
            <w:tcBorders>
              <w:top w:val="nil"/>
              <w:left w:val="nil"/>
              <w:bottom w:val="nil"/>
              <w:right w:val="nil"/>
            </w:tcBorders>
          </w:tcPr>
          <w:p w14:paraId="3021FBA2"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0.117***</w:t>
            </w:r>
          </w:p>
        </w:tc>
      </w:tr>
      <w:tr w:rsidR="009D6DE2" w14:paraId="31751AA5" w14:textId="77777777" w:rsidTr="000B5BE7">
        <w:trPr>
          <w:jc w:val="center"/>
        </w:trPr>
        <w:tc>
          <w:tcPr>
            <w:tcW w:w="2955" w:type="dxa"/>
            <w:tcBorders>
              <w:top w:val="nil"/>
              <w:left w:val="nil"/>
              <w:bottom w:val="nil"/>
              <w:right w:val="nil"/>
            </w:tcBorders>
          </w:tcPr>
          <w:p w14:paraId="214140E3"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5F630F51"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(1.29e-11)</w:t>
            </w:r>
          </w:p>
        </w:tc>
        <w:tc>
          <w:tcPr>
            <w:tcW w:w="1985" w:type="dxa"/>
            <w:tcBorders>
              <w:top w:val="nil"/>
              <w:left w:val="nil"/>
              <w:bottom w:val="nil"/>
              <w:right w:val="nil"/>
            </w:tcBorders>
          </w:tcPr>
          <w:p w14:paraId="764F81DF"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(1.17e-11)</w:t>
            </w:r>
          </w:p>
        </w:tc>
        <w:tc>
          <w:tcPr>
            <w:tcW w:w="1984" w:type="dxa"/>
            <w:tcBorders>
              <w:top w:val="nil"/>
              <w:left w:val="nil"/>
              <w:bottom w:val="nil"/>
              <w:right w:val="nil"/>
            </w:tcBorders>
          </w:tcPr>
          <w:p w14:paraId="633633FB"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(0.0279)</w:t>
            </w:r>
          </w:p>
        </w:tc>
      </w:tr>
      <w:tr w:rsidR="009D6DE2" w14:paraId="3629C8B6" w14:textId="77777777" w:rsidTr="000B5BE7">
        <w:trPr>
          <w:jc w:val="center"/>
        </w:trPr>
        <w:tc>
          <w:tcPr>
            <w:tcW w:w="2955" w:type="dxa"/>
            <w:tcBorders>
              <w:top w:val="nil"/>
              <w:left w:val="nil"/>
              <w:bottom w:val="nil"/>
              <w:right w:val="nil"/>
            </w:tcBorders>
          </w:tcPr>
          <w:p w14:paraId="748C0C72"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Constant</w:t>
            </w:r>
          </w:p>
        </w:tc>
        <w:tc>
          <w:tcPr>
            <w:tcW w:w="1723" w:type="dxa"/>
            <w:tcBorders>
              <w:top w:val="nil"/>
              <w:left w:val="nil"/>
              <w:bottom w:val="nil"/>
              <w:right w:val="nil"/>
            </w:tcBorders>
          </w:tcPr>
          <w:p w14:paraId="3BC66FD2"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6.323***</w:t>
            </w:r>
          </w:p>
        </w:tc>
        <w:tc>
          <w:tcPr>
            <w:tcW w:w="1985" w:type="dxa"/>
            <w:tcBorders>
              <w:top w:val="nil"/>
              <w:left w:val="nil"/>
              <w:bottom w:val="nil"/>
              <w:right w:val="nil"/>
            </w:tcBorders>
          </w:tcPr>
          <w:p w14:paraId="46BC8F40"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5.871***</w:t>
            </w:r>
          </w:p>
        </w:tc>
        <w:tc>
          <w:tcPr>
            <w:tcW w:w="1984" w:type="dxa"/>
            <w:tcBorders>
              <w:top w:val="nil"/>
              <w:left w:val="nil"/>
              <w:bottom w:val="nil"/>
              <w:right w:val="nil"/>
            </w:tcBorders>
          </w:tcPr>
          <w:p w14:paraId="4AD05A6C"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3.403***</w:t>
            </w:r>
          </w:p>
        </w:tc>
      </w:tr>
      <w:tr w:rsidR="009D6DE2" w14:paraId="0844149C" w14:textId="77777777" w:rsidTr="000B5BE7">
        <w:trPr>
          <w:jc w:val="center"/>
        </w:trPr>
        <w:tc>
          <w:tcPr>
            <w:tcW w:w="2955" w:type="dxa"/>
            <w:tcBorders>
              <w:top w:val="nil"/>
              <w:left w:val="nil"/>
              <w:bottom w:val="nil"/>
              <w:right w:val="nil"/>
            </w:tcBorders>
          </w:tcPr>
          <w:p w14:paraId="7C05C209"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03F1BDE6"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(0.609)</w:t>
            </w:r>
          </w:p>
        </w:tc>
        <w:tc>
          <w:tcPr>
            <w:tcW w:w="1985" w:type="dxa"/>
            <w:tcBorders>
              <w:top w:val="nil"/>
              <w:left w:val="nil"/>
              <w:bottom w:val="nil"/>
              <w:right w:val="nil"/>
            </w:tcBorders>
          </w:tcPr>
          <w:p w14:paraId="6C0EBFF3"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(0.734)</w:t>
            </w:r>
          </w:p>
        </w:tc>
        <w:tc>
          <w:tcPr>
            <w:tcW w:w="1984" w:type="dxa"/>
            <w:tcBorders>
              <w:top w:val="nil"/>
              <w:left w:val="nil"/>
              <w:bottom w:val="nil"/>
              <w:right w:val="nil"/>
            </w:tcBorders>
          </w:tcPr>
          <w:p w14:paraId="0CE6AB3E"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(1.140)</w:t>
            </w:r>
          </w:p>
        </w:tc>
      </w:tr>
      <w:tr w:rsidR="009D6DE2" w14:paraId="12F993FD" w14:textId="77777777" w:rsidTr="000B5BE7">
        <w:trPr>
          <w:jc w:val="center"/>
        </w:trPr>
        <w:tc>
          <w:tcPr>
            <w:tcW w:w="2955" w:type="dxa"/>
            <w:tcBorders>
              <w:top w:val="nil"/>
              <w:left w:val="nil"/>
              <w:bottom w:val="nil"/>
              <w:right w:val="nil"/>
            </w:tcBorders>
          </w:tcPr>
          <w:p w14:paraId="36D76928"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p>
        </w:tc>
        <w:tc>
          <w:tcPr>
            <w:tcW w:w="1723" w:type="dxa"/>
            <w:tcBorders>
              <w:top w:val="nil"/>
              <w:left w:val="nil"/>
              <w:bottom w:val="nil"/>
              <w:right w:val="nil"/>
            </w:tcBorders>
          </w:tcPr>
          <w:p w14:paraId="00E9FE20"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p>
        </w:tc>
        <w:tc>
          <w:tcPr>
            <w:tcW w:w="1985" w:type="dxa"/>
            <w:tcBorders>
              <w:top w:val="nil"/>
              <w:left w:val="nil"/>
              <w:bottom w:val="nil"/>
              <w:right w:val="nil"/>
            </w:tcBorders>
          </w:tcPr>
          <w:p w14:paraId="2BC6B5E4"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p>
        </w:tc>
        <w:tc>
          <w:tcPr>
            <w:tcW w:w="1984" w:type="dxa"/>
            <w:tcBorders>
              <w:top w:val="nil"/>
              <w:left w:val="nil"/>
              <w:bottom w:val="nil"/>
              <w:right w:val="nil"/>
            </w:tcBorders>
          </w:tcPr>
          <w:p w14:paraId="013CC260"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p>
        </w:tc>
      </w:tr>
      <w:tr w:rsidR="009D6DE2" w14:paraId="1D36746A" w14:textId="77777777" w:rsidTr="000B5BE7">
        <w:trPr>
          <w:jc w:val="center"/>
        </w:trPr>
        <w:tc>
          <w:tcPr>
            <w:tcW w:w="2955" w:type="dxa"/>
            <w:tcBorders>
              <w:top w:val="nil"/>
              <w:left w:val="nil"/>
              <w:bottom w:val="nil"/>
              <w:right w:val="nil"/>
            </w:tcBorders>
          </w:tcPr>
          <w:p w14:paraId="0BAF0819"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Observations</w:t>
            </w:r>
          </w:p>
        </w:tc>
        <w:tc>
          <w:tcPr>
            <w:tcW w:w="1723" w:type="dxa"/>
            <w:tcBorders>
              <w:top w:val="nil"/>
              <w:left w:val="nil"/>
              <w:bottom w:val="nil"/>
              <w:right w:val="nil"/>
            </w:tcBorders>
          </w:tcPr>
          <w:p w14:paraId="54D670BC"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1,000</w:t>
            </w:r>
          </w:p>
        </w:tc>
        <w:tc>
          <w:tcPr>
            <w:tcW w:w="1985" w:type="dxa"/>
            <w:tcBorders>
              <w:top w:val="nil"/>
              <w:left w:val="nil"/>
              <w:bottom w:val="nil"/>
              <w:right w:val="nil"/>
            </w:tcBorders>
          </w:tcPr>
          <w:p w14:paraId="41AFCB57"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500</w:t>
            </w:r>
          </w:p>
        </w:tc>
        <w:tc>
          <w:tcPr>
            <w:tcW w:w="1984" w:type="dxa"/>
            <w:tcBorders>
              <w:top w:val="nil"/>
              <w:left w:val="nil"/>
              <w:bottom w:val="nil"/>
              <w:right w:val="nil"/>
            </w:tcBorders>
          </w:tcPr>
          <w:p w14:paraId="1018A9CA"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500</w:t>
            </w:r>
          </w:p>
        </w:tc>
      </w:tr>
      <w:tr w:rsidR="009D6DE2" w14:paraId="1D631485" w14:textId="77777777" w:rsidTr="000B5BE7">
        <w:tblPrEx>
          <w:tblBorders>
            <w:bottom w:val="single" w:sz="6" w:space="0" w:color="auto"/>
          </w:tblBorders>
        </w:tblPrEx>
        <w:trPr>
          <w:jc w:val="center"/>
        </w:trPr>
        <w:tc>
          <w:tcPr>
            <w:tcW w:w="2955" w:type="dxa"/>
            <w:tcBorders>
              <w:top w:val="nil"/>
              <w:left w:val="nil"/>
              <w:bottom w:val="single" w:sz="6" w:space="0" w:color="auto"/>
              <w:right w:val="nil"/>
            </w:tcBorders>
          </w:tcPr>
          <w:p w14:paraId="4D1CCBAB" w14:textId="77777777" w:rsidR="009D6DE2" w:rsidRDefault="009D6DE2" w:rsidP="000B5BE7">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Number of countries</w:t>
            </w:r>
          </w:p>
        </w:tc>
        <w:tc>
          <w:tcPr>
            <w:tcW w:w="1723" w:type="dxa"/>
            <w:tcBorders>
              <w:top w:val="nil"/>
              <w:left w:val="nil"/>
              <w:bottom w:val="single" w:sz="6" w:space="0" w:color="auto"/>
              <w:right w:val="nil"/>
            </w:tcBorders>
          </w:tcPr>
          <w:p w14:paraId="64BE2BB2"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50</w:t>
            </w:r>
          </w:p>
        </w:tc>
        <w:tc>
          <w:tcPr>
            <w:tcW w:w="1985" w:type="dxa"/>
            <w:tcBorders>
              <w:top w:val="nil"/>
              <w:left w:val="nil"/>
              <w:bottom w:val="single" w:sz="6" w:space="0" w:color="auto"/>
              <w:right w:val="nil"/>
            </w:tcBorders>
          </w:tcPr>
          <w:p w14:paraId="6E9F3DED"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25</w:t>
            </w:r>
          </w:p>
        </w:tc>
        <w:tc>
          <w:tcPr>
            <w:tcW w:w="1984" w:type="dxa"/>
            <w:tcBorders>
              <w:top w:val="nil"/>
              <w:left w:val="nil"/>
              <w:bottom w:val="single" w:sz="6" w:space="0" w:color="auto"/>
              <w:right w:val="nil"/>
            </w:tcBorders>
          </w:tcPr>
          <w:p w14:paraId="6E17AD5F" w14:textId="77777777" w:rsidR="009D6DE2" w:rsidRDefault="009D6DE2" w:rsidP="000B5BE7">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25</w:t>
            </w:r>
          </w:p>
        </w:tc>
      </w:tr>
    </w:tbl>
    <w:p w14:paraId="7D16E14B" w14:textId="77777777" w:rsidR="009D6DE2" w:rsidRDefault="009D6DE2" w:rsidP="009D6DE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Standard errors in parentheses</w:t>
      </w:r>
    </w:p>
    <w:p w14:paraId="71CDF62D" w14:textId="77777777" w:rsidR="009D6DE2" w:rsidRDefault="009D6DE2" w:rsidP="009D6DE2">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p&lt;0.01, ** p&lt;0.05, * p&lt;0.1</w:t>
      </w:r>
    </w:p>
    <w:p w14:paraId="3663B892" w14:textId="74973007" w:rsidR="00B7250E" w:rsidRPr="001413AD" w:rsidRDefault="00B7250E" w:rsidP="009D6DE2">
      <w:pPr>
        <w:spacing w:after="0" w:line="360" w:lineRule="auto"/>
        <w:jc w:val="both"/>
        <w:rPr>
          <w:rFonts w:ascii="Times New Roman" w:hAnsi="Times New Roman"/>
          <w:sz w:val="24"/>
          <w:szCs w:val="24"/>
        </w:rPr>
      </w:pPr>
    </w:p>
    <w:sectPr w:rsidR="00B7250E" w:rsidRPr="001413AD" w:rsidSect="00C129A9">
      <w:footerReference w:type="default" r:id="rId26"/>
      <w:footerReference w:type="first" r:id="rId2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62BF3" w14:textId="77777777" w:rsidR="0051767A" w:rsidRDefault="0051767A" w:rsidP="006644BC">
      <w:pPr>
        <w:spacing w:after="0" w:line="240" w:lineRule="auto"/>
      </w:pPr>
      <w:r>
        <w:separator/>
      </w:r>
    </w:p>
  </w:endnote>
  <w:endnote w:type="continuationSeparator" w:id="0">
    <w:p w14:paraId="378A1854" w14:textId="77777777" w:rsidR="0051767A" w:rsidRDefault="0051767A" w:rsidP="00664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01AF8" w14:textId="5C62D329" w:rsidR="00942113" w:rsidRDefault="00942113">
    <w:pPr>
      <w:pStyle w:val="Footer"/>
      <w:jc w:val="right"/>
    </w:pPr>
  </w:p>
  <w:p w14:paraId="0B97CB61" w14:textId="77777777" w:rsidR="00975BF5" w:rsidRDefault="00975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D0ED5" w14:textId="7B9D126C" w:rsidR="00C129A9" w:rsidRDefault="00C129A9">
    <w:pPr>
      <w:pStyle w:val="Footer"/>
      <w:jc w:val="right"/>
    </w:pPr>
  </w:p>
  <w:p w14:paraId="29EFC079" w14:textId="77777777" w:rsidR="00C129A9" w:rsidRDefault="00C129A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410720"/>
      <w:docPartObj>
        <w:docPartGallery w:val="Page Numbers (Bottom of Page)"/>
        <w:docPartUnique/>
      </w:docPartObj>
    </w:sdtPr>
    <w:sdtEndPr>
      <w:rPr>
        <w:noProof/>
      </w:rPr>
    </w:sdtEndPr>
    <w:sdtContent>
      <w:p w14:paraId="3C4C03E2" w14:textId="77777777" w:rsidR="00942113" w:rsidRDefault="00942113">
        <w:pPr>
          <w:pStyle w:val="Footer"/>
          <w:jc w:val="right"/>
        </w:pPr>
        <w:r>
          <w:fldChar w:fldCharType="begin"/>
        </w:r>
        <w:r>
          <w:instrText xml:space="preserve"> PAGE   \* MERGEFORMAT </w:instrText>
        </w:r>
        <w:r>
          <w:fldChar w:fldCharType="separate"/>
        </w:r>
        <w:r w:rsidR="000138E1">
          <w:rPr>
            <w:noProof/>
          </w:rPr>
          <w:t>24</w:t>
        </w:r>
        <w:r>
          <w:rPr>
            <w:noProof/>
          </w:rPr>
          <w:fldChar w:fldCharType="end"/>
        </w:r>
      </w:p>
    </w:sdtContent>
  </w:sdt>
  <w:p w14:paraId="4B3DCFFD" w14:textId="77777777" w:rsidR="00942113" w:rsidRDefault="0094211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929555"/>
      <w:docPartObj>
        <w:docPartGallery w:val="Page Numbers (Bottom of Page)"/>
        <w:docPartUnique/>
      </w:docPartObj>
    </w:sdtPr>
    <w:sdtEndPr>
      <w:rPr>
        <w:noProof/>
      </w:rPr>
    </w:sdtEndPr>
    <w:sdtContent>
      <w:p w14:paraId="3887A7F8" w14:textId="074ADEA7" w:rsidR="00942113" w:rsidRDefault="00942113">
        <w:pPr>
          <w:pStyle w:val="Footer"/>
          <w:jc w:val="right"/>
        </w:pPr>
        <w:r>
          <w:fldChar w:fldCharType="begin"/>
        </w:r>
        <w:r>
          <w:instrText xml:space="preserve"> PAGE   \* MERGEFORMAT </w:instrText>
        </w:r>
        <w:r>
          <w:fldChar w:fldCharType="separate"/>
        </w:r>
        <w:r w:rsidR="000138E1">
          <w:rPr>
            <w:noProof/>
          </w:rPr>
          <w:t>1</w:t>
        </w:r>
        <w:r>
          <w:rPr>
            <w:noProof/>
          </w:rPr>
          <w:fldChar w:fldCharType="end"/>
        </w:r>
      </w:p>
    </w:sdtContent>
  </w:sdt>
  <w:p w14:paraId="64F3C254" w14:textId="77777777" w:rsidR="00975BF5" w:rsidRDefault="00975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169DE" w14:textId="77777777" w:rsidR="0051767A" w:rsidRDefault="0051767A" w:rsidP="006644BC">
      <w:pPr>
        <w:spacing w:after="0" w:line="240" w:lineRule="auto"/>
      </w:pPr>
      <w:r>
        <w:separator/>
      </w:r>
    </w:p>
  </w:footnote>
  <w:footnote w:type="continuationSeparator" w:id="0">
    <w:p w14:paraId="64D30772" w14:textId="77777777" w:rsidR="0051767A" w:rsidRDefault="0051767A" w:rsidP="006644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3C86"/>
    <w:multiLevelType w:val="multilevel"/>
    <w:tmpl w:val="2AEAB3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9B22BD9"/>
    <w:multiLevelType w:val="hybridMultilevel"/>
    <w:tmpl w:val="19985CD0"/>
    <w:lvl w:ilvl="0" w:tplc="6CD6EA40">
      <w:start w:val="3"/>
      <w:numFmt w:val="decimal"/>
      <w:lvlText w:val="%1."/>
      <w:lvlJc w:val="left"/>
      <w:pPr>
        <w:ind w:left="1320" w:hanging="360"/>
      </w:pPr>
      <w:rPr>
        <w:rFonts w:hint="default"/>
      </w:rPr>
    </w:lvl>
    <w:lvl w:ilvl="1" w:tplc="20000019" w:tentative="1">
      <w:start w:val="1"/>
      <w:numFmt w:val="lowerLetter"/>
      <w:lvlText w:val="%2."/>
      <w:lvlJc w:val="left"/>
      <w:pPr>
        <w:ind w:left="2040" w:hanging="360"/>
      </w:pPr>
    </w:lvl>
    <w:lvl w:ilvl="2" w:tplc="2000001B" w:tentative="1">
      <w:start w:val="1"/>
      <w:numFmt w:val="lowerRoman"/>
      <w:lvlText w:val="%3."/>
      <w:lvlJc w:val="right"/>
      <w:pPr>
        <w:ind w:left="2760" w:hanging="180"/>
      </w:pPr>
    </w:lvl>
    <w:lvl w:ilvl="3" w:tplc="2000000F" w:tentative="1">
      <w:start w:val="1"/>
      <w:numFmt w:val="decimal"/>
      <w:lvlText w:val="%4."/>
      <w:lvlJc w:val="left"/>
      <w:pPr>
        <w:ind w:left="3480" w:hanging="360"/>
      </w:pPr>
    </w:lvl>
    <w:lvl w:ilvl="4" w:tplc="20000019" w:tentative="1">
      <w:start w:val="1"/>
      <w:numFmt w:val="lowerLetter"/>
      <w:lvlText w:val="%5."/>
      <w:lvlJc w:val="left"/>
      <w:pPr>
        <w:ind w:left="4200" w:hanging="360"/>
      </w:pPr>
    </w:lvl>
    <w:lvl w:ilvl="5" w:tplc="2000001B" w:tentative="1">
      <w:start w:val="1"/>
      <w:numFmt w:val="lowerRoman"/>
      <w:lvlText w:val="%6."/>
      <w:lvlJc w:val="right"/>
      <w:pPr>
        <w:ind w:left="4920" w:hanging="180"/>
      </w:pPr>
    </w:lvl>
    <w:lvl w:ilvl="6" w:tplc="2000000F" w:tentative="1">
      <w:start w:val="1"/>
      <w:numFmt w:val="decimal"/>
      <w:lvlText w:val="%7."/>
      <w:lvlJc w:val="left"/>
      <w:pPr>
        <w:ind w:left="5640" w:hanging="360"/>
      </w:pPr>
    </w:lvl>
    <w:lvl w:ilvl="7" w:tplc="20000019" w:tentative="1">
      <w:start w:val="1"/>
      <w:numFmt w:val="lowerLetter"/>
      <w:lvlText w:val="%8."/>
      <w:lvlJc w:val="left"/>
      <w:pPr>
        <w:ind w:left="6360" w:hanging="360"/>
      </w:pPr>
    </w:lvl>
    <w:lvl w:ilvl="8" w:tplc="2000001B" w:tentative="1">
      <w:start w:val="1"/>
      <w:numFmt w:val="lowerRoman"/>
      <w:lvlText w:val="%9."/>
      <w:lvlJc w:val="right"/>
      <w:pPr>
        <w:ind w:left="7080" w:hanging="180"/>
      </w:pPr>
    </w:lvl>
  </w:abstractNum>
  <w:abstractNum w:abstractNumId="2" w15:restartNumberingAfterBreak="0">
    <w:nsid w:val="14F94140"/>
    <w:multiLevelType w:val="multilevel"/>
    <w:tmpl w:val="30F8EB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4B0D6C"/>
    <w:multiLevelType w:val="multilevel"/>
    <w:tmpl w:val="656E87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BF6593"/>
    <w:multiLevelType w:val="hybridMultilevel"/>
    <w:tmpl w:val="F4FAB2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6F26565"/>
    <w:multiLevelType w:val="multilevel"/>
    <w:tmpl w:val="2F6224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BF35774"/>
    <w:multiLevelType w:val="hybridMultilevel"/>
    <w:tmpl w:val="06DA1906"/>
    <w:lvl w:ilvl="0" w:tplc="5BEC05C2">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33B8600D"/>
    <w:multiLevelType w:val="multilevel"/>
    <w:tmpl w:val="BD2605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4B29EA"/>
    <w:multiLevelType w:val="multilevel"/>
    <w:tmpl w:val="FB1E3070"/>
    <w:lvl w:ilvl="0">
      <w:start w:val="3"/>
      <w:numFmt w:val="decimal"/>
      <w:lvlText w:val="%1"/>
      <w:lvlJc w:val="left"/>
      <w:pPr>
        <w:ind w:left="960" w:hanging="360"/>
      </w:pPr>
      <w:rPr>
        <w:lang w:val="en-US" w:eastAsia="en-US" w:bidi="ar-SA"/>
      </w:rPr>
    </w:lvl>
    <w:lvl w:ilvl="1">
      <w:start w:val="1"/>
      <w:numFmt w:val="decimal"/>
      <w:lvlText w:val="%1.%2"/>
      <w:lvlJc w:val="left"/>
      <w:pPr>
        <w:ind w:left="9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924" w:hanging="360"/>
      </w:pPr>
      <w:rPr>
        <w:lang w:val="en-US" w:eastAsia="en-US" w:bidi="ar-SA"/>
      </w:rPr>
    </w:lvl>
    <w:lvl w:ilvl="3">
      <w:numFmt w:val="bullet"/>
      <w:lvlText w:val="•"/>
      <w:lvlJc w:val="left"/>
      <w:pPr>
        <w:ind w:left="3906" w:hanging="360"/>
      </w:pPr>
      <w:rPr>
        <w:lang w:val="en-US" w:eastAsia="en-US" w:bidi="ar-SA"/>
      </w:rPr>
    </w:lvl>
    <w:lvl w:ilvl="4">
      <w:numFmt w:val="bullet"/>
      <w:lvlText w:val="•"/>
      <w:lvlJc w:val="left"/>
      <w:pPr>
        <w:ind w:left="4888" w:hanging="360"/>
      </w:pPr>
      <w:rPr>
        <w:lang w:val="en-US" w:eastAsia="en-US" w:bidi="ar-SA"/>
      </w:rPr>
    </w:lvl>
    <w:lvl w:ilvl="5">
      <w:numFmt w:val="bullet"/>
      <w:lvlText w:val="•"/>
      <w:lvlJc w:val="left"/>
      <w:pPr>
        <w:ind w:left="5870" w:hanging="360"/>
      </w:pPr>
      <w:rPr>
        <w:lang w:val="en-US" w:eastAsia="en-US" w:bidi="ar-SA"/>
      </w:rPr>
    </w:lvl>
    <w:lvl w:ilvl="6">
      <w:numFmt w:val="bullet"/>
      <w:lvlText w:val="•"/>
      <w:lvlJc w:val="left"/>
      <w:pPr>
        <w:ind w:left="6852" w:hanging="360"/>
      </w:pPr>
      <w:rPr>
        <w:lang w:val="en-US" w:eastAsia="en-US" w:bidi="ar-SA"/>
      </w:rPr>
    </w:lvl>
    <w:lvl w:ilvl="7">
      <w:numFmt w:val="bullet"/>
      <w:lvlText w:val="•"/>
      <w:lvlJc w:val="left"/>
      <w:pPr>
        <w:ind w:left="7834" w:hanging="360"/>
      </w:pPr>
      <w:rPr>
        <w:lang w:val="en-US" w:eastAsia="en-US" w:bidi="ar-SA"/>
      </w:rPr>
    </w:lvl>
    <w:lvl w:ilvl="8">
      <w:numFmt w:val="bullet"/>
      <w:lvlText w:val="•"/>
      <w:lvlJc w:val="left"/>
      <w:pPr>
        <w:ind w:left="8816" w:hanging="360"/>
      </w:pPr>
      <w:rPr>
        <w:lang w:val="en-US" w:eastAsia="en-US" w:bidi="ar-SA"/>
      </w:rPr>
    </w:lvl>
  </w:abstractNum>
  <w:abstractNum w:abstractNumId="9" w15:restartNumberingAfterBreak="0">
    <w:nsid w:val="442E5BDC"/>
    <w:multiLevelType w:val="multilevel"/>
    <w:tmpl w:val="8D4405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6C6909"/>
    <w:multiLevelType w:val="multilevel"/>
    <w:tmpl w:val="FB1E3070"/>
    <w:lvl w:ilvl="0">
      <w:start w:val="3"/>
      <w:numFmt w:val="decimal"/>
      <w:lvlText w:val="%1"/>
      <w:lvlJc w:val="left"/>
      <w:pPr>
        <w:ind w:left="960" w:hanging="360"/>
      </w:pPr>
      <w:rPr>
        <w:rFonts w:hint="default"/>
        <w:lang w:val="en-US" w:eastAsia="en-US" w:bidi="ar-SA"/>
      </w:rPr>
    </w:lvl>
    <w:lvl w:ilvl="1">
      <w:start w:val="1"/>
      <w:numFmt w:val="decimal"/>
      <w:lvlText w:val="%1.%2"/>
      <w:lvlJc w:val="left"/>
      <w:pPr>
        <w:ind w:left="96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924" w:hanging="360"/>
      </w:pPr>
      <w:rPr>
        <w:rFonts w:hint="default"/>
        <w:lang w:val="en-US" w:eastAsia="en-US" w:bidi="ar-SA"/>
      </w:rPr>
    </w:lvl>
    <w:lvl w:ilvl="3">
      <w:numFmt w:val="bullet"/>
      <w:lvlText w:val="•"/>
      <w:lvlJc w:val="left"/>
      <w:pPr>
        <w:ind w:left="3906" w:hanging="360"/>
      </w:pPr>
      <w:rPr>
        <w:rFonts w:hint="default"/>
        <w:lang w:val="en-US" w:eastAsia="en-US" w:bidi="ar-SA"/>
      </w:rPr>
    </w:lvl>
    <w:lvl w:ilvl="4">
      <w:numFmt w:val="bullet"/>
      <w:lvlText w:val="•"/>
      <w:lvlJc w:val="left"/>
      <w:pPr>
        <w:ind w:left="4888" w:hanging="360"/>
      </w:pPr>
      <w:rPr>
        <w:rFonts w:hint="default"/>
        <w:lang w:val="en-US" w:eastAsia="en-US" w:bidi="ar-SA"/>
      </w:rPr>
    </w:lvl>
    <w:lvl w:ilvl="5">
      <w:numFmt w:val="bullet"/>
      <w:lvlText w:val="•"/>
      <w:lvlJc w:val="left"/>
      <w:pPr>
        <w:ind w:left="5870" w:hanging="360"/>
      </w:pPr>
      <w:rPr>
        <w:rFonts w:hint="default"/>
        <w:lang w:val="en-US" w:eastAsia="en-US" w:bidi="ar-SA"/>
      </w:rPr>
    </w:lvl>
    <w:lvl w:ilvl="6">
      <w:numFmt w:val="bullet"/>
      <w:lvlText w:val="•"/>
      <w:lvlJc w:val="left"/>
      <w:pPr>
        <w:ind w:left="6852" w:hanging="360"/>
      </w:pPr>
      <w:rPr>
        <w:rFonts w:hint="default"/>
        <w:lang w:val="en-US" w:eastAsia="en-US" w:bidi="ar-SA"/>
      </w:rPr>
    </w:lvl>
    <w:lvl w:ilvl="7">
      <w:numFmt w:val="bullet"/>
      <w:lvlText w:val="•"/>
      <w:lvlJc w:val="left"/>
      <w:pPr>
        <w:ind w:left="7834" w:hanging="360"/>
      </w:pPr>
      <w:rPr>
        <w:rFonts w:hint="default"/>
        <w:lang w:val="en-US" w:eastAsia="en-US" w:bidi="ar-SA"/>
      </w:rPr>
    </w:lvl>
    <w:lvl w:ilvl="8">
      <w:numFmt w:val="bullet"/>
      <w:lvlText w:val="•"/>
      <w:lvlJc w:val="left"/>
      <w:pPr>
        <w:ind w:left="8816" w:hanging="360"/>
      </w:pPr>
      <w:rPr>
        <w:rFonts w:hint="default"/>
        <w:lang w:val="en-US" w:eastAsia="en-US" w:bidi="ar-SA"/>
      </w:rPr>
    </w:lvl>
  </w:abstractNum>
  <w:abstractNum w:abstractNumId="11" w15:restartNumberingAfterBreak="0">
    <w:nsid w:val="529E4806"/>
    <w:multiLevelType w:val="multilevel"/>
    <w:tmpl w:val="3A8C68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52E6DED"/>
    <w:multiLevelType w:val="multilevel"/>
    <w:tmpl w:val="12C2E9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95B07C4"/>
    <w:multiLevelType w:val="multilevel"/>
    <w:tmpl w:val="8DEE75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9A238E5"/>
    <w:multiLevelType w:val="multilevel"/>
    <w:tmpl w:val="7F80F11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A432F9E"/>
    <w:multiLevelType w:val="multilevel"/>
    <w:tmpl w:val="F530E40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1A636C"/>
    <w:multiLevelType w:val="hybridMultilevel"/>
    <w:tmpl w:val="DECA948C"/>
    <w:lvl w:ilvl="0" w:tplc="2000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6"/>
  </w:num>
  <w:num w:numId="2">
    <w:abstractNumId w:val="14"/>
  </w:num>
  <w:num w:numId="3">
    <w:abstractNumId w:val="11"/>
  </w:num>
  <w:num w:numId="4">
    <w:abstractNumId w:val="3"/>
  </w:num>
  <w:num w:numId="5">
    <w:abstractNumId w:val="12"/>
  </w:num>
  <w:num w:numId="6">
    <w:abstractNumId w:val="13"/>
  </w:num>
  <w:num w:numId="7">
    <w:abstractNumId w:val="9"/>
  </w:num>
  <w:num w:numId="8">
    <w:abstractNumId w:val="7"/>
  </w:num>
  <w:num w:numId="9">
    <w:abstractNumId w:val="2"/>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lvlOverride w:ilvl="0">
      <w:startOverride w:val="3"/>
    </w:lvlOverride>
    <w:lvlOverride w:ilvl="1">
      <w:startOverride w:val="1"/>
    </w:lvlOverride>
    <w:lvlOverride w:ilvl="2"/>
    <w:lvlOverride w:ilvl="3"/>
    <w:lvlOverride w:ilvl="4"/>
    <w:lvlOverride w:ilvl="5"/>
    <w:lvlOverride w:ilvl="6"/>
    <w:lvlOverride w:ilvl="7"/>
    <w:lvlOverride w:ilvl="8"/>
  </w:num>
  <w:num w:numId="13">
    <w:abstractNumId w:val="1"/>
  </w:num>
  <w:num w:numId="14">
    <w:abstractNumId w:val="10"/>
  </w:num>
  <w:num w:numId="15">
    <w:abstractNumId w:val="0"/>
  </w:num>
  <w:num w:numId="16">
    <w:abstractNumId w:val="14"/>
  </w:num>
  <w:num w:numId="17">
    <w:abstractNumId w:val="14"/>
  </w:num>
  <w:num w:numId="18">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6"/>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6F72"/>
    <w:rsid w:val="00001E27"/>
    <w:rsid w:val="000138E1"/>
    <w:rsid w:val="00013F84"/>
    <w:rsid w:val="000202FA"/>
    <w:rsid w:val="00033027"/>
    <w:rsid w:val="00035D71"/>
    <w:rsid w:val="000424C3"/>
    <w:rsid w:val="00076E5F"/>
    <w:rsid w:val="00076F72"/>
    <w:rsid w:val="00084448"/>
    <w:rsid w:val="000B2E96"/>
    <w:rsid w:val="00132FCC"/>
    <w:rsid w:val="001413AD"/>
    <w:rsid w:val="00163EC9"/>
    <w:rsid w:val="0016450F"/>
    <w:rsid w:val="001677AC"/>
    <w:rsid w:val="001A3A12"/>
    <w:rsid w:val="001B28A5"/>
    <w:rsid w:val="001C2920"/>
    <w:rsid w:val="001D37DC"/>
    <w:rsid w:val="001D5F9F"/>
    <w:rsid w:val="001F4B8C"/>
    <w:rsid w:val="00251846"/>
    <w:rsid w:val="002633DD"/>
    <w:rsid w:val="002817DF"/>
    <w:rsid w:val="002871D6"/>
    <w:rsid w:val="002C55FD"/>
    <w:rsid w:val="002E02A7"/>
    <w:rsid w:val="002F06C6"/>
    <w:rsid w:val="002F1F86"/>
    <w:rsid w:val="00330538"/>
    <w:rsid w:val="003638E2"/>
    <w:rsid w:val="00380E3D"/>
    <w:rsid w:val="00392BE9"/>
    <w:rsid w:val="0039531A"/>
    <w:rsid w:val="003C46B3"/>
    <w:rsid w:val="003D2A6D"/>
    <w:rsid w:val="003D5184"/>
    <w:rsid w:val="003F2E60"/>
    <w:rsid w:val="00435212"/>
    <w:rsid w:val="00465D6A"/>
    <w:rsid w:val="004671C3"/>
    <w:rsid w:val="0047505E"/>
    <w:rsid w:val="0048167A"/>
    <w:rsid w:val="00483E86"/>
    <w:rsid w:val="004944CB"/>
    <w:rsid w:val="004F245E"/>
    <w:rsid w:val="004F78F4"/>
    <w:rsid w:val="00505EDC"/>
    <w:rsid w:val="00510AFE"/>
    <w:rsid w:val="00511D34"/>
    <w:rsid w:val="0051767A"/>
    <w:rsid w:val="0054470A"/>
    <w:rsid w:val="0055193D"/>
    <w:rsid w:val="0056149A"/>
    <w:rsid w:val="0058328F"/>
    <w:rsid w:val="00583AD3"/>
    <w:rsid w:val="00586C57"/>
    <w:rsid w:val="005A7B63"/>
    <w:rsid w:val="005C27EE"/>
    <w:rsid w:val="005C5AF6"/>
    <w:rsid w:val="005C698D"/>
    <w:rsid w:val="00614FCC"/>
    <w:rsid w:val="00641688"/>
    <w:rsid w:val="00647436"/>
    <w:rsid w:val="006644BC"/>
    <w:rsid w:val="0067674B"/>
    <w:rsid w:val="00685C42"/>
    <w:rsid w:val="00697E00"/>
    <w:rsid w:val="006A2ED6"/>
    <w:rsid w:val="006B0E42"/>
    <w:rsid w:val="006C6F42"/>
    <w:rsid w:val="007042E2"/>
    <w:rsid w:val="00777415"/>
    <w:rsid w:val="007873F6"/>
    <w:rsid w:val="007A1360"/>
    <w:rsid w:val="007B0930"/>
    <w:rsid w:val="007D4FA2"/>
    <w:rsid w:val="007E26C8"/>
    <w:rsid w:val="0080668D"/>
    <w:rsid w:val="00846D76"/>
    <w:rsid w:val="00852A09"/>
    <w:rsid w:val="00880293"/>
    <w:rsid w:val="008811C0"/>
    <w:rsid w:val="0089488A"/>
    <w:rsid w:val="008C13AC"/>
    <w:rsid w:val="008D30DD"/>
    <w:rsid w:val="009309AC"/>
    <w:rsid w:val="00942113"/>
    <w:rsid w:val="00946DC6"/>
    <w:rsid w:val="009668FF"/>
    <w:rsid w:val="00975BF5"/>
    <w:rsid w:val="009B75E8"/>
    <w:rsid w:val="009C7B20"/>
    <w:rsid w:val="009D1843"/>
    <w:rsid w:val="009D1F4D"/>
    <w:rsid w:val="009D5595"/>
    <w:rsid w:val="009D6DE2"/>
    <w:rsid w:val="009F5BC6"/>
    <w:rsid w:val="00A4707F"/>
    <w:rsid w:val="00A534BE"/>
    <w:rsid w:val="00AC7620"/>
    <w:rsid w:val="00AF3A5D"/>
    <w:rsid w:val="00AF6A0D"/>
    <w:rsid w:val="00B07637"/>
    <w:rsid w:val="00B134CE"/>
    <w:rsid w:val="00B33DEA"/>
    <w:rsid w:val="00B713DE"/>
    <w:rsid w:val="00B7250E"/>
    <w:rsid w:val="00B807D2"/>
    <w:rsid w:val="00B8699F"/>
    <w:rsid w:val="00BA0BC0"/>
    <w:rsid w:val="00BA11A5"/>
    <w:rsid w:val="00BB2DBE"/>
    <w:rsid w:val="00BB7884"/>
    <w:rsid w:val="00BF662F"/>
    <w:rsid w:val="00C05522"/>
    <w:rsid w:val="00C060F6"/>
    <w:rsid w:val="00C129A9"/>
    <w:rsid w:val="00C27DBD"/>
    <w:rsid w:val="00C57D33"/>
    <w:rsid w:val="00C6209B"/>
    <w:rsid w:val="00CB43E5"/>
    <w:rsid w:val="00CD65E9"/>
    <w:rsid w:val="00CE50D6"/>
    <w:rsid w:val="00CF0039"/>
    <w:rsid w:val="00D0269C"/>
    <w:rsid w:val="00D27A71"/>
    <w:rsid w:val="00D421E0"/>
    <w:rsid w:val="00D43F48"/>
    <w:rsid w:val="00D5182E"/>
    <w:rsid w:val="00D6439B"/>
    <w:rsid w:val="00D73501"/>
    <w:rsid w:val="00DB4142"/>
    <w:rsid w:val="00DB6756"/>
    <w:rsid w:val="00DC5EB2"/>
    <w:rsid w:val="00DD4877"/>
    <w:rsid w:val="00DF7160"/>
    <w:rsid w:val="00DF7F39"/>
    <w:rsid w:val="00E53B69"/>
    <w:rsid w:val="00E92A12"/>
    <w:rsid w:val="00EB1095"/>
    <w:rsid w:val="00EC7C99"/>
    <w:rsid w:val="00EF1B46"/>
    <w:rsid w:val="00F2513B"/>
    <w:rsid w:val="00F727F2"/>
    <w:rsid w:val="00FA0245"/>
    <w:rsid w:val="00FC5FE7"/>
    <w:rsid w:val="00FE4355"/>
    <w:rsid w:val="00FE461F"/>
    <w:rsid w:val="00FE664E"/>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943B9"/>
  <w15:chartTrackingRefBased/>
  <w15:docId w15:val="{D943BC8C-E589-4A30-9B03-BA84C59DA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3F48"/>
    <w:rPr>
      <w:lang w:val="en-US"/>
    </w:rPr>
  </w:style>
  <w:style w:type="paragraph" w:styleId="Heading1">
    <w:name w:val="heading 1"/>
    <w:basedOn w:val="Normal"/>
    <w:next w:val="Normal"/>
    <w:link w:val="Heading1Char"/>
    <w:autoRedefine/>
    <w:uiPriority w:val="9"/>
    <w:qFormat/>
    <w:rsid w:val="00AC7620"/>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autoRedefine/>
    <w:uiPriority w:val="9"/>
    <w:unhideWhenUsed/>
    <w:qFormat/>
    <w:rsid w:val="000B2E96"/>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autoRedefine/>
    <w:uiPriority w:val="9"/>
    <w:unhideWhenUsed/>
    <w:qFormat/>
    <w:rsid w:val="000B2E96"/>
    <w:pPr>
      <w:keepNext/>
      <w:keepLines/>
      <w:spacing w:before="40" w:after="0"/>
      <w:ind w:firstLine="720"/>
      <w:outlineLvl w:val="2"/>
    </w:pPr>
    <w:rPr>
      <w:rFonts w:ascii="Times New Roman" w:eastAsiaTheme="minorEastAsia" w:hAnsi="Times New Roman" w:cs="Times New Roman"/>
      <w:b/>
      <w:sz w:val="24"/>
      <w:szCs w:val="24"/>
    </w:rPr>
  </w:style>
  <w:style w:type="paragraph" w:styleId="Heading4">
    <w:name w:val="heading 4"/>
    <w:basedOn w:val="Normal"/>
    <w:next w:val="Normal"/>
    <w:link w:val="Heading4Char"/>
    <w:uiPriority w:val="1"/>
    <w:unhideWhenUsed/>
    <w:qFormat/>
    <w:rsid w:val="003638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620"/>
    <w:rPr>
      <w:rFonts w:ascii="Times New Roman" w:eastAsiaTheme="majorEastAsia" w:hAnsi="Times New Roman" w:cstheme="majorBidi"/>
      <w:b/>
      <w:sz w:val="32"/>
      <w:szCs w:val="32"/>
      <w:lang w:val="en-US"/>
    </w:rPr>
  </w:style>
  <w:style w:type="character" w:customStyle="1" w:styleId="Heading2Char">
    <w:name w:val="Heading 2 Char"/>
    <w:basedOn w:val="DefaultParagraphFont"/>
    <w:link w:val="Heading2"/>
    <w:uiPriority w:val="9"/>
    <w:rsid w:val="000B2E96"/>
    <w:rPr>
      <w:rFonts w:ascii="Times New Roman" w:eastAsiaTheme="majorEastAsia" w:hAnsi="Times New Roman" w:cstheme="majorBidi"/>
      <w:b/>
      <w:sz w:val="28"/>
      <w:szCs w:val="26"/>
      <w:lang w:val="en-US"/>
    </w:rPr>
  </w:style>
  <w:style w:type="character" w:styleId="Emphasis">
    <w:name w:val="Emphasis"/>
    <w:basedOn w:val="DefaultParagraphFont"/>
    <w:uiPriority w:val="20"/>
    <w:qFormat/>
    <w:rsid w:val="00076F72"/>
    <w:rPr>
      <w:i/>
      <w:iCs/>
    </w:rPr>
  </w:style>
  <w:style w:type="table" w:styleId="TableGrid">
    <w:name w:val="Table Grid"/>
    <w:basedOn w:val="TableNormal"/>
    <w:uiPriority w:val="39"/>
    <w:rsid w:val="00076F7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6F72"/>
    <w:pPr>
      <w:ind w:left="720"/>
      <w:contextualSpacing/>
    </w:pPr>
  </w:style>
  <w:style w:type="character" w:customStyle="1" w:styleId="Heading3Char">
    <w:name w:val="Heading 3 Char"/>
    <w:basedOn w:val="DefaultParagraphFont"/>
    <w:link w:val="Heading3"/>
    <w:uiPriority w:val="9"/>
    <w:rsid w:val="000B2E96"/>
    <w:rPr>
      <w:rFonts w:ascii="Times New Roman" w:eastAsiaTheme="minorEastAsia" w:hAnsi="Times New Roman" w:cs="Times New Roman"/>
      <w:b/>
      <w:sz w:val="24"/>
      <w:szCs w:val="24"/>
      <w:lang w:val="en-US"/>
    </w:rPr>
  </w:style>
  <w:style w:type="paragraph" w:styleId="TOCHeading">
    <w:name w:val="TOC Heading"/>
    <w:basedOn w:val="Heading1"/>
    <w:next w:val="Normal"/>
    <w:uiPriority w:val="39"/>
    <w:unhideWhenUsed/>
    <w:qFormat/>
    <w:rsid w:val="00BB2DBE"/>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B2DBE"/>
    <w:pPr>
      <w:spacing w:after="100"/>
    </w:pPr>
  </w:style>
  <w:style w:type="paragraph" w:styleId="TOC2">
    <w:name w:val="toc 2"/>
    <w:basedOn w:val="Normal"/>
    <w:next w:val="Normal"/>
    <w:autoRedefine/>
    <w:uiPriority w:val="39"/>
    <w:unhideWhenUsed/>
    <w:rsid w:val="00BB2DBE"/>
    <w:pPr>
      <w:spacing w:after="100"/>
      <w:ind w:left="220"/>
    </w:pPr>
  </w:style>
  <w:style w:type="paragraph" w:styleId="TOC3">
    <w:name w:val="toc 3"/>
    <w:basedOn w:val="Normal"/>
    <w:next w:val="Normal"/>
    <w:autoRedefine/>
    <w:uiPriority w:val="39"/>
    <w:unhideWhenUsed/>
    <w:rsid w:val="00BB2DBE"/>
    <w:pPr>
      <w:spacing w:after="100"/>
      <w:ind w:left="440"/>
    </w:pPr>
  </w:style>
  <w:style w:type="character" w:styleId="Hyperlink">
    <w:name w:val="Hyperlink"/>
    <w:basedOn w:val="DefaultParagraphFont"/>
    <w:uiPriority w:val="99"/>
    <w:unhideWhenUsed/>
    <w:rsid w:val="00BB2DBE"/>
    <w:rPr>
      <w:color w:val="0563C1" w:themeColor="hyperlink"/>
      <w:u w:val="single"/>
    </w:rPr>
  </w:style>
  <w:style w:type="paragraph" w:styleId="Header">
    <w:name w:val="header"/>
    <w:basedOn w:val="Normal"/>
    <w:link w:val="HeaderChar"/>
    <w:uiPriority w:val="99"/>
    <w:unhideWhenUsed/>
    <w:rsid w:val="006644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4BC"/>
    <w:rPr>
      <w:lang w:val="en-US"/>
    </w:rPr>
  </w:style>
  <w:style w:type="paragraph" w:styleId="Footer">
    <w:name w:val="footer"/>
    <w:basedOn w:val="Normal"/>
    <w:link w:val="FooterChar"/>
    <w:uiPriority w:val="99"/>
    <w:unhideWhenUsed/>
    <w:rsid w:val="006644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4BC"/>
    <w:rPr>
      <w:lang w:val="en-US"/>
    </w:rPr>
  </w:style>
  <w:style w:type="character" w:styleId="Strong">
    <w:name w:val="Strong"/>
    <w:basedOn w:val="DefaultParagraphFont"/>
    <w:uiPriority w:val="22"/>
    <w:qFormat/>
    <w:rsid w:val="0067674B"/>
    <w:rPr>
      <w:b/>
      <w:bCs/>
    </w:rPr>
  </w:style>
  <w:style w:type="character" w:customStyle="1" w:styleId="Heading4Char">
    <w:name w:val="Heading 4 Char"/>
    <w:basedOn w:val="DefaultParagraphFont"/>
    <w:link w:val="Heading4"/>
    <w:uiPriority w:val="1"/>
    <w:rsid w:val="003638E2"/>
    <w:rPr>
      <w:rFonts w:asciiTheme="majorHAnsi" w:eastAsiaTheme="majorEastAsia" w:hAnsiTheme="majorHAnsi" w:cstheme="majorBidi"/>
      <w:i/>
      <w:iCs/>
      <w:color w:val="2F5496" w:themeColor="accent1" w:themeShade="BF"/>
      <w:lang w:val="en-US"/>
    </w:rPr>
  </w:style>
  <w:style w:type="paragraph" w:styleId="BodyText">
    <w:name w:val="Body Text"/>
    <w:basedOn w:val="Normal"/>
    <w:link w:val="BodyTextChar"/>
    <w:uiPriority w:val="1"/>
    <w:qFormat/>
    <w:rsid w:val="00B7250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B7250E"/>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7250E"/>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B7250E"/>
    <w:rPr>
      <w:rFonts w:ascii="Tahoma" w:eastAsiaTheme="minorEastAsia" w:hAnsi="Tahoma" w:cs="Tahoma"/>
      <w:sz w:val="16"/>
      <w:szCs w:val="16"/>
      <w:lang w:val="en-US"/>
    </w:rPr>
  </w:style>
  <w:style w:type="paragraph" w:customStyle="1" w:styleId="H1">
    <w:name w:val="H1"/>
    <w:basedOn w:val="Heading1"/>
    <w:link w:val="H1Char"/>
    <w:qFormat/>
    <w:rsid w:val="00AC7620"/>
    <w:pPr>
      <w:spacing w:line="360" w:lineRule="auto"/>
    </w:pPr>
    <w:rPr>
      <w:rFonts w:cs="Times New Roman"/>
      <w:szCs w:val="24"/>
    </w:rPr>
  </w:style>
  <w:style w:type="character" w:customStyle="1" w:styleId="H1Char">
    <w:name w:val="H1 Char"/>
    <w:basedOn w:val="Heading1Char"/>
    <w:link w:val="H1"/>
    <w:rsid w:val="00AC7620"/>
    <w:rPr>
      <w:rFonts w:ascii="Times New Roman" w:eastAsiaTheme="majorEastAsia" w:hAnsi="Times New Roman" w:cs="Times New Roman"/>
      <w:b/>
      <w:sz w:val="32"/>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20690">
      <w:bodyDiv w:val="1"/>
      <w:marLeft w:val="0"/>
      <w:marRight w:val="0"/>
      <w:marTop w:val="0"/>
      <w:marBottom w:val="0"/>
      <w:divBdr>
        <w:top w:val="none" w:sz="0" w:space="0" w:color="auto"/>
        <w:left w:val="none" w:sz="0" w:space="0" w:color="auto"/>
        <w:bottom w:val="none" w:sz="0" w:space="0" w:color="auto"/>
        <w:right w:val="none" w:sz="0" w:space="0" w:color="auto"/>
      </w:divBdr>
    </w:div>
    <w:div w:id="358775270">
      <w:bodyDiv w:val="1"/>
      <w:marLeft w:val="0"/>
      <w:marRight w:val="0"/>
      <w:marTop w:val="0"/>
      <w:marBottom w:val="0"/>
      <w:divBdr>
        <w:top w:val="none" w:sz="0" w:space="0" w:color="auto"/>
        <w:left w:val="none" w:sz="0" w:space="0" w:color="auto"/>
        <w:bottom w:val="none" w:sz="0" w:space="0" w:color="auto"/>
        <w:right w:val="none" w:sz="0" w:space="0" w:color="auto"/>
      </w:divBdr>
    </w:div>
    <w:div w:id="453182695">
      <w:bodyDiv w:val="1"/>
      <w:marLeft w:val="0"/>
      <w:marRight w:val="0"/>
      <w:marTop w:val="0"/>
      <w:marBottom w:val="0"/>
      <w:divBdr>
        <w:top w:val="none" w:sz="0" w:space="0" w:color="auto"/>
        <w:left w:val="none" w:sz="0" w:space="0" w:color="auto"/>
        <w:bottom w:val="none" w:sz="0" w:space="0" w:color="auto"/>
        <w:right w:val="none" w:sz="0" w:space="0" w:color="auto"/>
      </w:divBdr>
    </w:div>
    <w:div w:id="1117985117">
      <w:bodyDiv w:val="1"/>
      <w:marLeft w:val="0"/>
      <w:marRight w:val="0"/>
      <w:marTop w:val="0"/>
      <w:marBottom w:val="0"/>
      <w:divBdr>
        <w:top w:val="none" w:sz="0" w:space="0" w:color="auto"/>
        <w:left w:val="none" w:sz="0" w:space="0" w:color="auto"/>
        <w:bottom w:val="none" w:sz="0" w:space="0" w:color="auto"/>
        <w:right w:val="none" w:sz="0" w:space="0" w:color="auto"/>
      </w:divBdr>
    </w:div>
    <w:div w:id="1601719197">
      <w:bodyDiv w:val="1"/>
      <w:marLeft w:val="0"/>
      <w:marRight w:val="0"/>
      <w:marTop w:val="0"/>
      <w:marBottom w:val="0"/>
      <w:divBdr>
        <w:top w:val="none" w:sz="0" w:space="0" w:color="auto"/>
        <w:left w:val="none" w:sz="0" w:space="0" w:color="auto"/>
        <w:bottom w:val="none" w:sz="0" w:space="0" w:color="auto"/>
        <w:right w:val="none" w:sz="0" w:space="0" w:color="auto"/>
      </w:divBdr>
    </w:div>
    <w:div w:id="198666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footer" Target="footer4.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10.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yan%20Waheed\Downloads\stata%20data%20final%20significant.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lyan%20Waheed\Downloads\stata%20data%20final%20significan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1"/>
          <c:order val="0"/>
          <c:tx>
            <c:strRef>
              <c:f>'[stata data final significant.xlsx]Pie charts'!$B$2</c:f>
              <c:strCache>
                <c:ptCount val="1"/>
                <c:pt idx="0">
                  <c:v>GDP (Growth Rate)</c:v>
                </c:pt>
              </c:strCache>
            </c:strRef>
          </c:tx>
          <c:dPt>
            <c:idx val="0"/>
            <c:bubble3D val="0"/>
            <c:extLst>
              <c:ext xmlns:c16="http://schemas.microsoft.com/office/drawing/2014/chart" uri="{C3380CC4-5D6E-409C-BE32-E72D297353CC}">
                <c16:uniqueId val="{00000000-8997-4EE0-9A91-239E67D93D76}"/>
              </c:ext>
            </c:extLst>
          </c:dPt>
          <c:dPt>
            <c:idx val="1"/>
            <c:bubble3D val="0"/>
            <c:extLst>
              <c:ext xmlns:c16="http://schemas.microsoft.com/office/drawing/2014/chart" uri="{C3380CC4-5D6E-409C-BE32-E72D297353CC}">
                <c16:uniqueId val="{00000001-8997-4EE0-9A91-239E67D93D76}"/>
              </c:ext>
            </c:extLst>
          </c:dPt>
          <c:dLbls>
            <c:spPr>
              <a:solidFill>
                <a:sysClr val="window" lastClr="FFFFFF"/>
              </a:solidFill>
              <a:ln>
                <a:solidFill>
                  <a:sysClr val="windowText" lastClr="000000">
                    <a:lumMod val="65000"/>
                    <a:lumOff val="35000"/>
                  </a:sysClr>
                </a:solid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'[stata data final significant.xlsx]Pie charts'!$A$3:$A$4</c:f>
              <c:strCache>
                <c:ptCount val="2"/>
                <c:pt idx="0">
                  <c:v>Developed</c:v>
                </c:pt>
                <c:pt idx="1">
                  <c:v>Developing </c:v>
                </c:pt>
              </c:strCache>
            </c:strRef>
          </c:cat>
          <c:val>
            <c:numRef>
              <c:f>'[stata data final significant.xlsx]Pie charts'!$B$3:$B$4</c:f>
              <c:numCache>
                <c:formatCode>General</c:formatCode>
                <c:ptCount val="2"/>
                <c:pt idx="0">
                  <c:v>4.2019391127999999</c:v>
                </c:pt>
                <c:pt idx="1">
                  <c:v>6.6380784599999991</c:v>
                </c:pt>
              </c:numCache>
            </c:numRef>
          </c:val>
          <c:extLst>
            <c:ext xmlns:c16="http://schemas.microsoft.com/office/drawing/2014/chart" uri="{C3380CC4-5D6E-409C-BE32-E72D297353CC}">
              <c16:uniqueId val="{00000002-8997-4EE0-9A91-239E67D93D76}"/>
            </c:ext>
          </c:extLst>
        </c:ser>
        <c:ser>
          <c:idx val="0"/>
          <c:order val="1"/>
          <c:tx>
            <c:strRef>
              <c:f>'[stata data final significant.xlsx]Pie charts'!$B$2</c:f>
              <c:strCache>
                <c:ptCount val="1"/>
                <c:pt idx="0">
                  <c:v>GDP (Growth Rate)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4-8997-4EE0-9A91-239E67D93D7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6-8997-4EE0-9A91-239E67D93D76}"/>
              </c:ext>
            </c:extLst>
          </c:dPt>
          <c:dLbls>
            <c:spPr>
              <a:solidFill>
                <a:sysClr val="window" lastClr="FFFFFF"/>
              </a:solidFill>
              <a:ln>
                <a:solidFill>
                  <a:sysClr val="windowText" lastClr="000000">
                    <a:lumMod val="65000"/>
                    <a:lumOff val="35000"/>
                  </a:sysClr>
                </a:solid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'[stata data final significant.xlsx]Pie charts'!$A$3:$A$4</c:f>
              <c:strCache>
                <c:ptCount val="2"/>
                <c:pt idx="0">
                  <c:v>Developed</c:v>
                </c:pt>
                <c:pt idx="1">
                  <c:v>Developing </c:v>
                </c:pt>
              </c:strCache>
            </c:strRef>
          </c:cat>
          <c:val>
            <c:numRef>
              <c:f>'[stata data final significant.xlsx]Pie charts'!$B$3:$B$4</c:f>
              <c:numCache>
                <c:formatCode>General</c:formatCode>
                <c:ptCount val="2"/>
                <c:pt idx="0">
                  <c:v>4.2019391127999999</c:v>
                </c:pt>
                <c:pt idx="1">
                  <c:v>6.6380784599999991</c:v>
                </c:pt>
              </c:numCache>
            </c:numRef>
          </c:val>
          <c:extLst>
            <c:ext xmlns:c16="http://schemas.microsoft.com/office/drawing/2014/chart" uri="{C3380CC4-5D6E-409C-BE32-E72D297353CC}">
              <c16:uniqueId val="{00000007-8997-4EE0-9A91-239E67D93D76}"/>
            </c:ext>
          </c:extLst>
        </c:ser>
        <c:dLbls>
          <c:showLegendKey val="0"/>
          <c:showVal val="0"/>
          <c:showCatName val="0"/>
          <c:showSerName val="0"/>
          <c:showPercent val="0"/>
          <c:showBubbleSize val="0"/>
          <c:showLeaderLines val="0"/>
        </c:dLbls>
        <c:firstSliceAng val="0"/>
      </c:pieChart>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extLst/>
  </c:chart>
  <c:txPr>
    <a:bodyPr/>
    <a:lstStyle/>
    <a:p>
      <a:pPr>
        <a:defRPr/>
      </a:pPr>
      <a:endParaRPr lang="en-PK"/>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Unemployement</a:t>
            </a:r>
          </a:p>
        </c:rich>
      </c:tx>
      <c:overlay val="0"/>
      <c:spPr>
        <a:noFill/>
        <a:ln>
          <a:noFill/>
        </a:ln>
        <a:effectLst/>
      </c:spPr>
    </c:title>
    <c:autoTitleDeleted val="0"/>
    <c:plotArea>
      <c:layout/>
      <c:lineChart>
        <c:grouping val="standard"/>
        <c:varyColors val="0"/>
        <c:ser>
          <c:idx val="0"/>
          <c:order val="0"/>
          <c:tx>
            <c:strRef>
              <c:f>'[stata data final significant.xlsx]Line Graphs'!$A$29</c:f>
              <c:strCache>
                <c:ptCount val="1"/>
                <c:pt idx="0">
                  <c:v>Australia (1)</c:v>
                </c:pt>
              </c:strCache>
            </c:strRef>
          </c:tx>
          <c:spPr>
            <a:ln w="28575" cap="rnd">
              <a:solidFill>
                <a:schemeClr val="accent1"/>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Graphs'!$B$29:$U$29</c:f>
              <c:numCache>
                <c:formatCode>General</c:formatCode>
                <c:ptCount val="20"/>
                <c:pt idx="0">
                  <c:v>6.3699998999999998</c:v>
                </c:pt>
                <c:pt idx="1">
                  <c:v>5.9409999999999998</c:v>
                </c:pt>
                <c:pt idx="2">
                  <c:v>7.7600002000000003</c:v>
                </c:pt>
                <c:pt idx="3">
                  <c:v>15.05</c:v>
                </c:pt>
                <c:pt idx="4">
                  <c:v>4.2699999999999996</c:v>
                </c:pt>
                <c:pt idx="5">
                  <c:v>11.13</c:v>
                </c:pt>
                <c:pt idx="6">
                  <c:v>7.3600000999999997</c:v>
                </c:pt>
                <c:pt idx="7">
                  <c:v>7.2800001999999999</c:v>
                </c:pt>
                <c:pt idx="8">
                  <c:v>5.6100000999999997</c:v>
                </c:pt>
                <c:pt idx="9">
                  <c:v>2.99</c:v>
                </c:pt>
                <c:pt idx="10">
                  <c:v>5.3899999000000003</c:v>
                </c:pt>
                <c:pt idx="11">
                  <c:v>1.1000000000000001</c:v>
                </c:pt>
                <c:pt idx="12">
                  <c:v>5.2800001999999999</c:v>
                </c:pt>
                <c:pt idx="13">
                  <c:v>4.0199999999999996</c:v>
                </c:pt>
                <c:pt idx="14">
                  <c:v>4.2049998999999998</c:v>
                </c:pt>
                <c:pt idx="15">
                  <c:v>19.889999</c:v>
                </c:pt>
                <c:pt idx="16">
                  <c:v>0.85100001000000003</c:v>
                </c:pt>
                <c:pt idx="17">
                  <c:v>5.27</c:v>
                </c:pt>
                <c:pt idx="18">
                  <c:v>5.6500000999999997</c:v>
                </c:pt>
                <c:pt idx="19">
                  <c:v>4.9699998000000001</c:v>
                </c:pt>
              </c:numCache>
            </c:numRef>
          </c:val>
          <c:smooth val="0"/>
          <c:extLst>
            <c:ext xmlns:c16="http://schemas.microsoft.com/office/drawing/2014/chart" uri="{C3380CC4-5D6E-409C-BE32-E72D297353CC}">
              <c16:uniqueId val="{00000000-1845-4670-AAB5-E999A52AA224}"/>
            </c:ext>
          </c:extLst>
        </c:ser>
        <c:ser>
          <c:idx val="1"/>
          <c:order val="1"/>
          <c:tx>
            <c:strRef>
              <c:f>'[stata data final significant.xlsx]Line Graphs'!$A$30</c:f>
              <c:strCache>
                <c:ptCount val="1"/>
                <c:pt idx="0">
                  <c:v>Brunei Darussalam (1)</c:v>
                </c:pt>
              </c:strCache>
            </c:strRef>
          </c:tx>
          <c:spPr>
            <a:ln w="28575" cap="rnd">
              <a:solidFill>
                <a:schemeClr val="accent2"/>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Graphs'!$B$30:$U$30</c:f>
              <c:numCache>
                <c:formatCode>General</c:formatCode>
                <c:ptCount val="20"/>
                <c:pt idx="0">
                  <c:v>2.9200001000000002</c:v>
                </c:pt>
                <c:pt idx="1">
                  <c:v>2.6480000000000001</c:v>
                </c:pt>
                <c:pt idx="2">
                  <c:v>5.04</c:v>
                </c:pt>
                <c:pt idx="3">
                  <c:v>5.7800001999999999</c:v>
                </c:pt>
                <c:pt idx="4">
                  <c:v>16.649999999999999</c:v>
                </c:pt>
                <c:pt idx="5">
                  <c:v>5.9299998</c:v>
                </c:pt>
                <c:pt idx="6">
                  <c:v>6.0120000999999998</c:v>
                </c:pt>
                <c:pt idx="7">
                  <c:v>7.5250000999999997</c:v>
                </c:pt>
                <c:pt idx="8">
                  <c:v>13.92</c:v>
                </c:pt>
                <c:pt idx="9">
                  <c:v>5.4000000999999997</c:v>
                </c:pt>
                <c:pt idx="10">
                  <c:v>10.29</c:v>
                </c:pt>
                <c:pt idx="11">
                  <c:v>6.6900000999999998</c:v>
                </c:pt>
                <c:pt idx="12">
                  <c:v>7.8600000999999997</c:v>
                </c:pt>
                <c:pt idx="13">
                  <c:v>5.79</c:v>
                </c:pt>
                <c:pt idx="14">
                  <c:v>4</c:v>
                </c:pt>
                <c:pt idx="15">
                  <c:v>5.25</c:v>
                </c:pt>
                <c:pt idx="16">
                  <c:v>1.3</c:v>
                </c:pt>
                <c:pt idx="17">
                  <c:v>4.75</c:v>
                </c:pt>
                <c:pt idx="18">
                  <c:v>4.2199998000000001</c:v>
                </c:pt>
                <c:pt idx="19">
                  <c:v>4.2309998999999996</c:v>
                </c:pt>
              </c:numCache>
            </c:numRef>
          </c:val>
          <c:smooth val="0"/>
          <c:extLst>
            <c:ext xmlns:c16="http://schemas.microsoft.com/office/drawing/2014/chart" uri="{C3380CC4-5D6E-409C-BE32-E72D297353CC}">
              <c16:uniqueId val="{00000001-1845-4670-AAB5-E999A52AA224}"/>
            </c:ext>
          </c:extLst>
        </c:ser>
        <c:ser>
          <c:idx val="2"/>
          <c:order val="2"/>
          <c:tx>
            <c:strRef>
              <c:f>'[stata data final significant.xlsx]Line Graphs'!$A$31</c:f>
              <c:strCache>
                <c:ptCount val="1"/>
                <c:pt idx="0">
                  <c:v>New Zealand (1)</c:v>
                </c:pt>
              </c:strCache>
            </c:strRef>
          </c:tx>
          <c:spPr>
            <a:ln w="28575" cap="rnd">
              <a:solidFill>
                <a:schemeClr val="accent3"/>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Graphs'!$B$31:$U$31</c:f>
              <c:numCache>
                <c:formatCode>General</c:formatCode>
                <c:ptCount val="20"/>
                <c:pt idx="0">
                  <c:v>9.6300001000000002</c:v>
                </c:pt>
                <c:pt idx="1">
                  <c:v>0.56000000000000005</c:v>
                </c:pt>
                <c:pt idx="2">
                  <c:v>5.77</c:v>
                </c:pt>
                <c:pt idx="3">
                  <c:v>3.8900001</c:v>
                </c:pt>
                <c:pt idx="4">
                  <c:v>7.8000002000000004</c:v>
                </c:pt>
                <c:pt idx="5">
                  <c:v>4.4000000999999997</c:v>
                </c:pt>
                <c:pt idx="6">
                  <c:v>2.302</c:v>
                </c:pt>
                <c:pt idx="7">
                  <c:v>8.0399999999999991</c:v>
                </c:pt>
                <c:pt idx="8">
                  <c:v>8.9499998000000005</c:v>
                </c:pt>
                <c:pt idx="9">
                  <c:v>6.3099999000000002</c:v>
                </c:pt>
                <c:pt idx="10">
                  <c:v>5.2199998000000001</c:v>
                </c:pt>
                <c:pt idx="11">
                  <c:v>6.9159999000000001</c:v>
                </c:pt>
                <c:pt idx="12">
                  <c:v>6.3699998999999998</c:v>
                </c:pt>
                <c:pt idx="13">
                  <c:v>15.93</c:v>
                </c:pt>
                <c:pt idx="14">
                  <c:v>7.8000002000000004</c:v>
                </c:pt>
                <c:pt idx="15">
                  <c:v>8.3900003000000005</c:v>
                </c:pt>
                <c:pt idx="16">
                  <c:v>8.4499998000000005</c:v>
                </c:pt>
                <c:pt idx="17">
                  <c:v>3.29</c:v>
                </c:pt>
                <c:pt idx="18">
                  <c:v>11</c:v>
                </c:pt>
                <c:pt idx="19">
                  <c:v>6</c:v>
                </c:pt>
              </c:numCache>
            </c:numRef>
          </c:val>
          <c:smooth val="0"/>
          <c:extLst>
            <c:ext xmlns:c16="http://schemas.microsoft.com/office/drawing/2014/chart" uri="{C3380CC4-5D6E-409C-BE32-E72D297353CC}">
              <c16:uniqueId val="{00000002-1845-4670-AAB5-E999A52AA224}"/>
            </c:ext>
          </c:extLst>
        </c:ser>
        <c:ser>
          <c:idx val="3"/>
          <c:order val="3"/>
          <c:tx>
            <c:strRef>
              <c:f>'[stata data final significant.xlsx]Line Graphs'!$A$32</c:f>
              <c:strCache>
                <c:ptCount val="1"/>
                <c:pt idx="0">
                  <c:v>Oman (1)</c:v>
                </c:pt>
              </c:strCache>
            </c:strRef>
          </c:tx>
          <c:spPr>
            <a:ln w="28575" cap="rnd">
              <a:solidFill>
                <a:schemeClr val="accent4"/>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Graphs'!$B$32:$U$32</c:f>
              <c:numCache>
                <c:formatCode>General</c:formatCode>
                <c:ptCount val="20"/>
                <c:pt idx="0">
                  <c:v>7.7800001999999999</c:v>
                </c:pt>
                <c:pt idx="1">
                  <c:v>7.6599997999999996</c:v>
                </c:pt>
                <c:pt idx="2">
                  <c:v>3.4000001000000002</c:v>
                </c:pt>
                <c:pt idx="3">
                  <c:v>10.18</c:v>
                </c:pt>
                <c:pt idx="4">
                  <c:v>5.3800001000000002</c:v>
                </c:pt>
                <c:pt idx="5">
                  <c:v>4</c:v>
                </c:pt>
                <c:pt idx="6">
                  <c:v>2.6229998999999999</c:v>
                </c:pt>
                <c:pt idx="7">
                  <c:v>5.8400002000000004</c:v>
                </c:pt>
                <c:pt idx="8">
                  <c:v>3.4200001000000002</c:v>
                </c:pt>
                <c:pt idx="9">
                  <c:v>3.6150000000000002</c:v>
                </c:pt>
                <c:pt idx="10">
                  <c:v>10.33</c:v>
                </c:pt>
                <c:pt idx="11">
                  <c:v>0.28000000000000003</c:v>
                </c:pt>
                <c:pt idx="12">
                  <c:v>5.5700002</c:v>
                </c:pt>
                <c:pt idx="13">
                  <c:v>3.8599999</c:v>
                </c:pt>
                <c:pt idx="14">
                  <c:v>8.0500001999999995</c:v>
                </c:pt>
                <c:pt idx="15">
                  <c:v>4.75</c:v>
                </c:pt>
                <c:pt idx="16">
                  <c:v>2.0439999000000002</c:v>
                </c:pt>
                <c:pt idx="17">
                  <c:v>7.52</c:v>
                </c:pt>
                <c:pt idx="18">
                  <c:v>7.3699998999999998</c:v>
                </c:pt>
                <c:pt idx="19">
                  <c:v>6.4400000999999998</c:v>
                </c:pt>
              </c:numCache>
            </c:numRef>
          </c:val>
          <c:smooth val="0"/>
          <c:extLst>
            <c:ext xmlns:c16="http://schemas.microsoft.com/office/drawing/2014/chart" uri="{C3380CC4-5D6E-409C-BE32-E72D297353CC}">
              <c16:uniqueId val="{00000003-1845-4670-AAB5-E999A52AA224}"/>
            </c:ext>
          </c:extLst>
        </c:ser>
        <c:ser>
          <c:idx val="4"/>
          <c:order val="4"/>
          <c:tx>
            <c:strRef>
              <c:f>'[stata data final significant.xlsx]Line Graphs'!$A$33</c:f>
              <c:strCache>
                <c:ptCount val="1"/>
                <c:pt idx="0">
                  <c:v>Singapore (1)</c:v>
                </c:pt>
              </c:strCache>
            </c:strRef>
          </c:tx>
          <c:spPr>
            <a:ln w="28575" cap="rnd">
              <a:solidFill>
                <a:schemeClr val="accent5"/>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Graphs'!$B$33:$U$33</c:f>
              <c:numCache>
                <c:formatCode>General</c:formatCode>
                <c:ptCount val="20"/>
                <c:pt idx="0">
                  <c:v>3.0999998999999998</c:v>
                </c:pt>
                <c:pt idx="1">
                  <c:v>2.1600001</c:v>
                </c:pt>
                <c:pt idx="2">
                  <c:v>5.1500000999999997</c:v>
                </c:pt>
                <c:pt idx="3">
                  <c:v>4.6799998</c:v>
                </c:pt>
                <c:pt idx="4">
                  <c:v>3.27</c:v>
                </c:pt>
                <c:pt idx="5">
                  <c:v>6.1599997999999996</c:v>
                </c:pt>
                <c:pt idx="6">
                  <c:v>0.15000000999999999</c:v>
                </c:pt>
                <c:pt idx="7">
                  <c:v>5.6500000999999997</c:v>
                </c:pt>
                <c:pt idx="8">
                  <c:v>4.0799998999999998</c:v>
                </c:pt>
                <c:pt idx="9">
                  <c:v>6.9899997999999997</c:v>
                </c:pt>
                <c:pt idx="10">
                  <c:v>4.9200001000000002</c:v>
                </c:pt>
                <c:pt idx="11">
                  <c:v>1.64</c:v>
                </c:pt>
                <c:pt idx="12">
                  <c:v>4.8099999000000002</c:v>
                </c:pt>
                <c:pt idx="13">
                  <c:v>4.8699998999999998</c:v>
                </c:pt>
                <c:pt idx="14">
                  <c:v>7.8400002000000004</c:v>
                </c:pt>
                <c:pt idx="15">
                  <c:v>5.5900002000000004</c:v>
                </c:pt>
                <c:pt idx="16">
                  <c:v>9.3199997000000003</c:v>
                </c:pt>
                <c:pt idx="17">
                  <c:v>8.1899996000000002</c:v>
                </c:pt>
                <c:pt idx="18">
                  <c:v>11.21</c:v>
                </c:pt>
                <c:pt idx="19">
                  <c:v>5.8299998999999998</c:v>
                </c:pt>
              </c:numCache>
            </c:numRef>
          </c:val>
          <c:smooth val="0"/>
          <c:extLst>
            <c:ext xmlns:c16="http://schemas.microsoft.com/office/drawing/2014/chart" uri="{C3380CC4-5D6E-409C-BE32-E72D297353CC}">
              <c16:uniqueId val="{00000004-1845-4670-AAB5-E999A52AA224}"/>
            </c:ext>
          </c:extLst>
        </c:ser>
        <c:ser>
          <c:idx val="5"/>
          <c:order val="5"/>
          <c:tx>
            <c:strRef>
              <c:f>'[stata data final significant.xlsx]Line Graphs'!$A$34</c:f>
              <c:strCache>
                <c:ptCount val="1"/>
                <c:pt idx="0">
                  <c:v>Albania (0)</c:v>
                </c:pt>
              </c:strCache>
            </c:strRef>
          </c:tx>
          <c:spPr>
            <a:ln w="28575" cap="rnd">
              <a:solidFill>
                <a:schemeClr val="accent6"/>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Graphs'!$B$34:$U$34</c:f>
              <c:numCache>
                <c:formatCode>General</c:formatCode>
                <c:ptCount val="20"/>
                <c:pt idx="0">
                  <c:v>17.895</c:v>
                </c:pt>
                <c:pt idx="1">
                  <c:v>16.989000000000001</c:v>
                </c:pt>
                <c:pt idx="2">
                  <c:v>16.309999000000001</c:v>
                </c:pt>
                <c:pt idx="3">
                  <c:v>15.97</c:v>
                </c:pt>
                <c:pt idx="4">
                  <c:v>15.63</c:v>
                </c:pt>
                <c:pt idx="5">
                  <c:v>15.97</c:v>
                </c:pt>
                <c:pt idx="6">
                  <c:v>13.06</c:v>
                </c:pt>
                <c:pt idx="7">
                  <c:v>13.67</c:v>
                </c:pt>
                <c:pt idx="8">
                  <c:v>14.09</c:v>
                </c:pt>
                <c:pt idx="9">
                  <c:v>13.48</c:v>
                </c:pt>
                <c:pt idx="10">
                  <c:v>13.38</c:v>
                </c:pt>
                <c:pt idx="11">
                  <c:v>15.87</c:v>
                </c:pt>
                <c:pt idx="12">
                  <c:v>18.049999</c:v>
                </c:pt>
                <c:pt idx="13">
                  <c:v>17.190000999999999</c:v>
                </c:pt>
                <c:pt idx="14">
                  <c:v>15.42</c:v>
                </c:pt>
                <c:pt idx="15">
                  <c:v>13.62</c:v>
                </c:pt>
                <c:pt idx="16">
                  <c:v>12.3</c:v>
                </c:pt>
                <c:pt idx="17">
                  <c:v>11.47</c:v>
                </c:pt>
                <c:pt idx="18">
                  <c:v>13.329000000000001</c:v>
                </c:pt>
                <c:pt idx="19">
                  <c:v>11.819000000000001</c:v>
                </c:pt>
              </c:numCache>
            </c:numRef>
          </c:val>
          <c:smooth val="0"/>
          <c:extLst>
            <c:ext xmlns:c16="http://schemas.microsoft.com/office/drawing/2014/chart" uri="{C3380CC4-5D6E-409C-BE32-E72D297353CC}">
              <c16:uniqueId val="{00000005-1845-4670-AAB5-E999A52AA224}"/>
            </c:ext>
          </c:extLst>
        </c:ser>
        <c:ser>
          <c:idx val="6"/>
          <c:order val="6"/>
          <c:tx>
            <c:strRef>
              <c:f>'[stata data final significant.xlsx]Line Graphs'!$A$35</c:f>
              <c:strCache>
                <c:ptCount val="1"/>
                <c:pt idx="0">
                  <c:v>Bangladesh (0)</c:v>
                </c:pt>
              </c:strCache>
            </c:strRef>
          </c:tx>
          <c:spPr>
            <a:ln w="28575" cap="rnd">
              <a:solidFill>
                <a:schemeClr val="accent1">
                  <a:lumMod val="60000"/>
                </a:schemeClr>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Graphs'!$B$35:$U$35</c:f>
              <c:numCache>
                <c:formatCode>General</c:formatCode>
                <c:ptCount val="20"/>
                <c:pt idx="0">
                  <c:v>3.8980000000000001</c:v>
                </c:pt>
                <c:pt idx="1">
                  <c:v>4.3200002</c:v>
                </c:pt>
                <c:pt idx="2">
                  <c:v>4.2610001999999998</c:v>
                </c:pt>
                <c:pt idx="3">
                  <c:v>4.25</c:v>
                </c:pt>
                <c:pt idx="4">
                  <c:v>3.5899999</c:v>
                </c:pt>
                <c:pt idx="5">
                  <c:v>4.1269999000000004</c:v>
                </c:pt>
                <c:pt idx="6">
                  <c:v>4.5669998999999999</c:v>
                </c:pt>
                <c:pt idx="7">
                  <c:v>5</c:v>
                </c:pt>
                <c:pt idx="8">
                  <c:v>3.3800001000000002</c:v>
                </c:pt>
                <c:pt idx="9">
                  <c:v>3.7709999000000001</c:v>
                </c:pt>
                <c:pt idx="10">
                  <c:v>4.1189999999999998</c:v>
                </c:pt>
                <c:pt idx="11">
                  <c:v>4.4299998</c:v>
                </c:pt>
                <c:pt idx="12">
                  <c:v>4.3839997999999998</c:v>
                </c:pt>
                <c:pt idx="13">
                  <c:v>4.3660002000000002</c:v>
                </c:pt>
                <c:pt idx="14">
                  <c:v>4.3499999000000003</c:v>
                </c:pt>
                <c:pt idx="15">
                  <c:v>4.3699998999999998</c:v>
                </c:pt>
                <c:pt idx="16">
                  <c:v>4.4130000999999996</c:v>
                </c:pt>
                <c:pt idx="17">
                  <c:v>4.4380002000000003</c:v>
                </c:pt>
                <c:pt idx="18">
                  <c:v>5.4130000999999996</c:v>
                </c:pt>
                <c:pt idx="19">
                  <c:v>5.2290001000000004</c:v>
                </c:pt>
              </c:numCache>
            </c:numRef>
          </c:val>
          <c:smooth val="0"/>
          <c:extLst>
            <c:ext xmlns:c16="http://schemas.microsoft.com/office/drawing/2014/chart" uri="{C3380CC4-5D6E-409C-BE32-E72D297353CC}">
              <c16:uniqueId val="{00000006-1845-4670-AAB5-E999A52AA224}"/>
            </c:ext>
          </c:extLst>
        </c:ser>
        <c:ser>
          <c:idx val="7"/>
          <c:order val="7"/>
          <c:tx>
            <c:strRef>
              <c:f>'[stata data final significant.xlsx]Line Graphs'!$A$36</c:f>
              <c:strCache>
                <c:ptCount val="1"/>
                <c:pt idx="0">
                  <c:v>Bhutan (0)</c:v>
                </c:pt>
              </c:strCache>
            </c:strRef>
          </c:tx>
          <c:spPr>
            <a:ln w="28575" cap="rnd">
              <a:solidFill>
                <a:schemeClr val="accent2">
                  <a:lumMod val="60000"/>
                </a:schemeClr>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Graphs'!$B$36:$U$36</c:f>
              <c:numCache>
                <c:formatCode>General</c:formatCode>
                <c:ptCount val="20"/>
                <c:pt idx="0">
                  <c:v>1.8890001000000001</c:v>
                </c:pt>
                <c:pt idx="1">
                  <c:v>1.8</c:v>
                </c:pt>
                <c:pt idx="2">
                  <c:v>2.4900000000000002</c:v>
                </c:pt>
                <c:pt idx="3">
                  <c:v>3.0999998999999998</c:v>
                </c:pt>
                <c:pt idx="4">
                  <c:v>3.1300001000000002</c:v>
                </c:pt>
                <c:pt idx="5">
                  <c:v>3.7</c:v>
                </c:pt>
                <c:pt idx="6">
                  <c:v>3.6549999999999998</c:v>
                </c:pt>
                <c:pt idx="7">
                  <c:v>3.96</c:v>
                </c:pt>
                <c:pt idx="8">
                  <c:v>3.3199999</c:v>
                </c:pt>
                <c:pt idx="9">
                  <c:v>3.23</c:v>
                </c:pt>
                <c:pt idx="10">
                  <c:v>2.0499999999999998</c:v>
                </c:pt>
                <c:pt idx="11">
                  <c:v>2.8699998999999998</c:v>
                </c:pt>
                <c:pt idx="12">
                  <c:v>2.6300001000000002</c:v>
                </c:pt>
                <c:pt idx="13">
                  <c:v>2.4500000000000002</c:v>
                </c:pt>
                <c:pt idx="14">
                  <c:v>2.4929999999999999</c:v>
                </c:pt>
                <c:pt idx="15">
                  <c:v>2.4530001000000001</c:v>
                </c:pt>
                <c:pt idx="16">
                  <c:v>2.444</c:v>
                </c:pt>
                <c:pt idx="17">
                  <c:v>2.5020001000000001</c:v>
                </c:pt>
                <c:pt idx="18">
                  <c:v>3.6489999000000002</c:v>
                </c:pt>
                <c:pt idx="19">
                  <c:v>4.3319998000000002</c:v>
                </c:pt>
              </c:numCache>
            </c:numRef>
          </c:val>
          <c:smooth val="0"/>
          <c:extLst>
            <c:ext xmlns:c16="http://schemas.microsoft.com/office/drawing/2014/chart" uri="{C3380CC4-5D6E-409C-BE32-E72D297353CC}">
              <c16:uniqueId val="{00000007-1845-4670-AAB5-E999A52AA224}"/>
            </c:ext>
          </c:extLst>
        </c:ser>
        <c:ser>
          <c:idx val="8"/>
          <c:order val="8"/>
          <c:tx>
            <c:strRef>
              <c:f>'[stata data final significant.xlsx]Line Graphs'!$A$37</c:f>
              <c:strCache>
                <c:ptCount val="1"/>
                <c:pt idx="0">
                  <c:v>Brazil (0)</c:v>
                </c:pt>
              </c:strCache>
            </c:strRef>
          </c:tx>
          <c:spPr>
            <a:ln w="28575" cap="rnd">
              <a:solidFill>
                <a:schemeClr val="accent3">
                  <a:lumMod val="60000"/>
                </a:schemeClr>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Graphs'!$B$37:$U$37</c:f>
              <c:numCache>
                <c:formatCode>General</c:formatCode>
                <c:ptCount val="20"/>
                <c:pt idx="0">
                  <c:v>9.3699998999999998</c:v>
                </c:pt>
                <c:pt idx="1">
                  <c:v>9.9899997999999997</c:v>
                </c:pt>
                <c:pt idx="2">
                  <c:v>9.1099996999999995</c:v>
                </c:pt>
                <c:pt idx="3">
                  <c:v>9.5699997000000003</c:v>
                </c:pt>
                <c:pt idx="4">
                  <c:v>8.6400003000000005</c:v>
                </c:pt>
                <c:pt idx="5">
                  <c:v>8.3299999000000007</c:v>
                </c:pt>
                <c:pt idx="6">
                  <c:v>7.3400002000000004</c:v>
                </c:pt>
                <c:pt idx="7">
                  <c:v>8.5200005000000001</c:v>
                </c:pt>
                <c:pt idx="8">
                  <c:v>7.2740001999999997</c:v>
                </c:pt>
                <c:pt idx="9">
                  <c:v>6.9200001000000002</c:v>
                </c:pt>
                <c:pt idx="10">
                  <c:v>7.1900000999999998</c:v>
                </c:pt>
                <c:pt idx="11">
                  <c:v>6.98</c:v>
                </c:pt>
                <c:pt idx="12">
                  <c:v>6.6599997999999996</c:v>
                </c:pt>
                <c:pt idx="13">
                  <c:v>8.4300002999999997</c:v>
                </c:pt>
                <c:pt idx="14">
                  <c:v>11.6</c:v>
                </c:pt>
                <c:pt idx="15">
                  <c:v>12.82</c:v>
                </c:pt>
                <c:pt idx="16">
                  <c:v>12.33</c:v>
                </c:pt>
                <c:pt idx="17">
                  <c:v>11.93</c:v>
                </c:pt>
                <c:pt idx="18">
                  <c:v>13.69</c:v>
                </c:pt>
                <c:pt idx="19">
                  <c:v>14.403</c:v>
                </c:pt>
              </c:numCache>
            </c:numRef>
          </c:val>
          <c:smooth val="0"/>
          <c:extLst>
            <c:ext xmlns:c16="http://schemas.microsoft.com/office/drawing/2014/chart" uri="{C3380CC4-5D6E-409C-BE32-E72D297353CC}">
              <c16:uniqueId val="{00000008-1845-4670-AAB5-E999A52AA224}"/>
            </c:ext>
          </c:extLst>
        </c:ser>
        <c:ser>
          <c:idx val="9"/>
          <c:order val="9"/>
          <c:tx>
            <c:strRef>
              <c:f>'[stata data final significant.xlsx]Line Graphs'!$A$38</c:f>
              <c:strCache>
                <c:ptCount val="1"/>
                <c:pt idx="0">
                  <c:v>Pakistan (0)</c:v>
                </c:pt>
              </c:strCache>
            </c:strRef>
          </c:tx>
          <c:spPr>
            <a:ln w="28575" cap="rnd">
              <a:solidFill>
                <a:schemeClr val="accent4">
                  <a:lumMod val="60000"/>
                </a:schemeClr>
              </a:solidFill>
              <a:round/>
            </a:ln>
            <a:effectLst/>
          </c:spPr>
          <c:marker>
            <c:symbol val="none"/>
          </c:marker>
          <c:cat>
            <c:numRef>
              <c:f>'[stata data final significant.xlsx]Line Graphs'!$B$28:$U$28</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Graphs'!$B$38:$U$38</c:f>
              <c:numCache>
                <c:formatCode>General</c:formatCode>
                <c:ptCount val="20"/>
                <c:pt idx="0">
                  <c:v>0.54799998000000005</c:v>
                </c:pt>
                <c:pt idx="1">
                  <c:v>0.58999997000000004</c:v>
                </c:pt>
                <c:pt idx="2">
                  <c:v>0.61299998</c:v>
                </c:pt>
                <c:pt idx="3">
                  <c:v>0.59299999000000003</c:v>
                </c:pt>
                <c:pt idx="4">
                  <c:v>0.57999997999999997</c:v>
                </c:pt>
                <c:pt idx="5">
                  <c:v>0.40000001000000002</c:v>
                </c:pt>
                <c:pt idx="6">
                  <c:v>0.41999998999999999</c:v>
                </c:pt>
                <c:pt idx="7">
                  <c:v>0.54000002000000003</c:v>
                </c:pt>
                <c:pt idx="8">
                  <c:v>0.64999998000000003</c:v>
                </c:pt>
                <c:pt idx="9">
                  <c:v>0.80000000999999998</c:v>
                </c:pt>
                <c:pt idx="10">
                  <c:v>1.847</c:v>
                </c:pt>
                <c:pt idx="11">
                  <c:v>2.95</c:v>
                </c:pt>
                <c:pt idx="12">
                  <c:v>1.83</c:v>
                </c:pt>
                <c:pt idx="13">
                  <c:v>3.5699999</c:v>
                </c:pt>
                <c:pt idx="14">
                  <c:v>3.7789999999999999</c:v>
                </c:pt>
                <c:pt idx="15">
                  <c:v>3.9159999000000001</c:v>
                </c:pt>
                <c:pt idx="16">
                  <c:v>4.0799998999999998</c:v>
                </c:pt>
                <c:pt idx="17">
                  <c:v>3.5420001000000001</c:v>
                </c:pt>
                <c:pt idx="18">
                  <c:v>4.3029999999999999</c:v>
                </c:pt>
                <c:pt idx="19">
                  <c:v>4.3520002</c:v>
                </c:pt>
              </c:numCache>
            </c:numRef>
          </c:val>
          <c:smooth val="0"/>
          <c:extLst>
            <c:ext xmlns:c16="http://schemas.microsoft.com/office/drawing/2014/chart" uri="{C3380CC4-5D6E-409C-BE32-E72D297353CC}">
              <c16:uniqueId val="{00000009-1845-4670-AAB5-E999A52AA224}"/>
            </c:ext>
          </c:extLst>
        </c:ser>
        <c:dLbls>
          <c:showLegendKey val="0"/>
          <c:showVal val="0"/>
          <c:showCatName val="0"/>
          <c:showSerName val="0"/>
          <c:showPercent val="0"/>
          <c:showBubbleSize val="0"/>
        </c:dLbls>
        <c:smooth val="0"/>
        <c:axId val="371788032"/>
        <c:axId val="371941376"/>
      </c:lineChart>
      <c:catAx>
        <c:axId val="37178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1941376"/>
        <c:crosses val="autoZero"/>
        <c:auto val="1"/>
        <c:lblAlgn val="ctr"/>
        <c:lblOffset val="100"/>
        <c:noMultiLvlLbl val="0"/>
      </c:catAx>
      <c:valAx>
        <c:axId val="371941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1788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Interest</a:t>
            </a:r>
            <a:r>
              <a:rPr lang="en-US" baseline="0"/>
              <a:t> Rate</a:t>
            </a:r>
            <a:endParaRPr lang="en-US"/>
          </a:p>
        </c:rich>
      </c:tx>
      <c:overlay val="0"/>
      <c:spPr>
        <a:noFill/>
        <a:ln>
          <a:noFill/>
        </a:ln>
        <a:effectLst/>
      </c:spPr>
    </c:title>
    <c:autoTitleDeleted val="0"/>
    <c:plotArea>
      <c:layout/>
      <c:lineChart>
        <c:grouping val="standard"/>
        <c:varyColors val="0"/>
        <c:ser>
          <c:idx val="0"/>
          <c:order val="0"/>
          <c:tx>
            <c:strRef>
              <c:f>'[stata data final significant.xlsx]Line Graphs'!$A$42</c:f>
              <c:strCache>
                <c:ptCount val="1"/>
                <c:pt idx="0">
                  <c:v>Australia (1)</c:v>
                </c:pt>
              </c:strCache>
            </c:strRef>
          </c:tx>
          <c:spPr>
            <a:ln w="28575" cap="rnd">
              <a:solidFill>
                <a:schemeClr val="accent1"/>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Graphs'!$B$42:$U$42</c:f>
              <c:numCache>
                <c:formatCode>General</c:formatCode>
                <c:ptCount val="20"/>
                <c:pt idx="0">
                  <c:v>6.3624999999999998</c:v>
                </c:pt>
                <c:pt idx="1">
                  <c:v>5.5</c:v>
                </c:pt>
                <c:pt idx="2">
                  <c:v>4.26</c:v>
                </c:pt>
                <c:pt idx="3">
                  <c:v>12.84</c:v>
                </c:pt>
                <c:pt idx="4">
                  <c:v>5.6</c:v>
                </c:pt>
                <c:pt idx="5">
                  <c:v>5.3125</c:v>
                </c:pt>
                <c:pt idx="6">
                  <c:v>3.6</c:v>
                </c:pt>
                <c:pt idx="7">
                  <c:v>5.1041667000000004</c:v>
                </c:pt>
                <c:pt idx="8">
                  <c:v>10.168877</c:v>
                </c:pt>
                <c:pt idx="9">
                  <c:v>15.366667</c:v>
                </c:pt>
                <c:pt idx="10">
                  <c:v>1.8649167</c:v>
                </c:pt>
                <c:pt idx="11">
                  <c:v>6.4822082999999999</c:v>
                </c:pt>
                <c:pt idx="12">
                  <c:v>7.1758534999999997</c:v>
                </c:pt>
                <c:pt idx="13">
                  <c:v>1.4</c:v>
                </c:pt>
                <c:pt idx="14">
                  <c:v>8.8246666999999999</c:v>
                </c:pt>
                <c:pt idx="15">
                  <c:v>5.0999999999999996</c:v>
                </c:pt>
                <c:pt idx="16">
                  <c:v>3.4</c:v>
                </c:pt>
                <c:pt idx="17">
                  <c:v>2.4</c:v>
                </c:pt>
                <c:pt idx="18">
                  <c:v>5.3458332999999998</c:v>
                </c:pt>
                <c:pt idx="19">
                  <c:v>5.7925000000000004</c:v>
                </c:pt>
              </c:numCache>
            </c:numRef>
          </c:val>
          <c:smooth val="0"/>
          <c:extLst>
            <c:ext xmlns:c16="http://schemas.microsoft.com/office/drawing/2014/chart" uri="{C3380CC4-5D6E-409C-BE32-E72D297353CC}">
              <c16:uniqueId val="{00000000-F309-4A45-8C19-E75AAB6AAFC6}"/>
            </c:ext>
          </c:extLst>
        </c:ser>
        <c:ser>
          <c:idx val="1"/>
          <c:order val="1"/>
          <c:tx>
            <c:strRef>
              <c:f>'[stata data final significant.xlsx]Line Graphs'!$A$43</c:f>
              <c:strCache>
                <c:ptCount val="1"/>
                <c:pt idx="0">
                  <c:v>Brunei Darussalam (1)</c:v>
                </c:pt>
              </c:strCache>
            </c:strRef>
          </c:tx>
          <c:spPr>
            <a:ln w="28575" cap="rnd">
              <a:solidFill>
                <a:schemeClr val="accent2"/>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Graphs'!$B$43:$U$43</c:f>
              <c:numCache>
                <c:formatCode>General</c:formatCode>
                <c:ptCount val="20"/>
                <c:pt idx="0">
                  <c:v>3.2</c:v>
                </c:pt>
                <c:pt idx="1">
                  <c:v>1</c:v>
                </c:pt>
                <c:pt idx="2">
                  <c:v>4</c:v>
                </c:pt>
                <c:pt idx="3">
                  <c:v>4.6749999999999998</c:v>
                </c:pt>
                <c:pt idx="4">
                  <c:v>5.3799400000000004</c:v>
                </c:pt>
                <c:pt idx="5">
                  <c:v>6.6124999999999998</c:v>
                </c:pt>
                <c:pt idx="6">
                  <c:v>5.5</c:v>
                </c:pt>
                <c:pt idx="7">
                  <c:v>8.8246666999999999</c:v>
                </c:pt>
                <c:pt idx="8">
                  <c:v>11.576667</c:v>
                </c:pt>
                <c:pt idx="9">
                  <c:v>3.7</c:v>
                </c:pt>
                <c:pt idx="10">
                  <c:v>5.33</c:v>
                </c:pt>
                <c:pt idx="11">
                  <c:v>2.4</c:v>
                </c:pt>
                <c:pt idx="12">
                  <c:v>5</c:v>
                </c:pt>
                <c:pt idx="13">
                  <c:v>9.6034238999999992</c:v>
                </c:pt>
                <c:pt idx="14">
                  <c:v>11.95</c:v>
                </c:pt>
                <c:pt idx="15">
                  <c:v>1.8220833000000001</c:v>
                </c:pt>
                <c:pt idx="16">
                  <c:v>5.4168583000000003</c:v>
                </c:pt>
                <c:pt idx="17">
                  <c:v>6.9967756000000003</c:v>
                </c:pt>
                <c:pt idx="18">
                  <c:v>1.5</c:v>
                </c:pt>
                <c:pt idx="19">
                  <c:v>8.3930833000000007</c:v>
                </c:pt>
              </c:numCache>
            </c:numRef>
          </c:val>
          <c:smooth val="0"/>
          <c:extLst>
            <c:ext xmlns:c16="http://schemas.microsoft.com/office/drawing/2014/chart" uri="{C3380CC4-5D6E-409C-BE32-E72D297353CC}">
              <c16:uniqueId val="{00000001-F309-4A45-8C19-E75AAB6AAFC6}"/>
            </c:ext>
          </c:extLst>
        </c:ser>
        <c:ser>
          <c:idx val="2"/>
          <c:order val="2"/>
          <c:tx>
            <c:strRef>
              <c:f>'[stata data final significant.xlsx]Line Graphs'!$A$44</c:f>
              <c:strCache>
                <c:ptCount val="1"/>
                <c:pt idx="0">
                  <c:v>New Zealand (1)</c:v>
                </c:pt>
              </c:strCache>
            </c:strRef>
          </c:tx>
          <c:spPr>
            <a:ln w="28575" cap="rnd">
              <a:solidFill>
                <a:schemeClr val="accent3"/>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Graphs'!$B$44:$U$44</c:f>
              <c:numCache>
                <c:formatCode>General</c:formatCode>
                <c:ptCount val="20"/>
                <c:pt idx="0">
                  <c:v>5</c:v>
                </c:pt>
                <c:pt idx="1">
                  <c:v>5.4870587000000004</c:v>
                </c:pt>
                <c:pt idx="2">
                  <c:v>3.7</c:v>
                </c:pt>
                <c:pt idx="3">
                  <c:v>5.38</c:v>
                </c:pt>
                <c:pt idx="4">
                  <c:v>3.9</c:v>
                </c:pt>
                <c:pt idx="5">
                  <c:v>2.7183332999999998</c:v>
                </c:pt>
                <c:pt idx="6">
                  <c:v>1</c:v>
                </c:pt>
                <c:pt idx="7">
                  <c:v>0.5</c:v>
                </c:pt>
                <c:pt idx="8">
                  <c:v>3.25</c:v>
                </c:pt>
                <c:pt idx="9">
                  <c:v>9.7818207000000008</c:v>
                </c:pt>
                <c:pt idx="10">
                  <c:v>6.9749999999999996</c:v>
                </c:pt>
                <c:pt idx="11">
                  <c:v>5.5</c:v>
                </c:pt>
                <c:pt idx="12">
                  <c:v>6.5213333000000002</c:v>
                </c:pt>
                <c:pt idx="13">
                  <c:v>9.4808333000000005</c:v>
                </c:pt>
                <c:pt idx="14">
                  <c:v>0.5</c:v>
                </c:pt>
                <c:pt idx="15">
                  <c:v>5.35</c:v>
                </c:pt>
                <c:pt idx="16">
                  <c:v>4.5999999999999996</c:v>
                </c:pt>
                <c:pt idx="17">
                  <c:v>5</c:v>
                </c:pt>
                <c:pt idx="18">
                  <c:v>9.0015444999999996</c:v>
                </c:pt>
                <c:pt idx="19">
                  <c:v>8.3243387999999996</c:v>
                </c:pt>
              </c:numCache>
            </c:numRef>
          </c:val>
          <c:smooth val="0"/>
          <c:extLst>
            <c:ext xmlns:c16="http://schemas.microsoft.com/office/drawing/2014/chart" uri="{C3380CC4-5D6E-409C-BE32-E72D297353CC}">
              <c16:uniqueId val="{00000002-F309-4A45-8C19-E75AAB6AAFC6}"/>
            </c:ext>
          </c:extLst>
        </c:ser>
        <c:ser>
          <c:idx val="3"/>
          <c:order val="3"/>
          <c:tx>
            <c:strRef>
              <c:f>'[stata data final significant.xlsx]Line Graphs'!$A$45</c:f>
              <c:strCache>
                <c:ptCount val="1"/>
                <c:pt idx="0">
                  <c:v>Oman (1)</c:v>
                </c:pt>
              </c:strCache>
            </c:strRef>
          </c:tx>
          <c:spPr>
            <a:ln w="28575" cap="rnd">
              <a:solidFill>
                <a:schemeClr val="accent4"/>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Graphs'!$B$45:$U$45</c:f>
              <c:numCache>
                <c:formatCode>General</c:formatCode>
                <c:ptCount val="20"/>
                <c:pt idx="0">
                  <c:v>5.28</c:v>
                </c:pt>
                <c:pt idx="1">
                  <c:v>5.7</c:v>
                </c:pt>
                <c:pt idx="2">
                  <c:v>5</c:v>
                </c:pt>
                <c:pt idx="3">
                  <c:v>6.3039123999999997</c:v>
                </c:pt>
                <c:pt idx="4">
                  <c:v>8.1516666999999998</c:v>
                </c:pt>
                <c:pt idx="5">
                  <c:v>1.30375</c:v>
                </c:pt>
                <c:pt idx="6">
                  <c:v>4.5613083000000003</c:v>
                </c:pt>
                <c:pt idx="7">
                  <c:v>5.5330696000000001</c:v>
                </c:pt>
                <c:pt idx="8">
                  <c:v>4.3499999999999996</c:v>
                </c:pt>
                <c:pt idx="9">
                  <c:v>5.5155000000000003</c:v>
                </c:pt>
                <c:pt idx="10">
                  <c:v>4.7</c:v>
                </c:pt>
                <c:pt idx="11">
                  <c:v>5.1126741000000004</c:v>
                </c:pt>
                <c:pt idx="12">
                  <c:v>3.8</c:v>
                </c:pt>
                <c:pt idx="13">
                  <c:v>5.38</c:v>
                </c:pt>
                <c:pt idx="14">
                  <c:v>3.7</c:v>
                </c:pt>
                <c:pt idx="15">
                  <c:v>2.6891666999999999</c:v>
                </c:pt>
                <c:pt idx="16">
                  <c:v>1</c:v>
                </c:pt>
                <c:pt idx="17">
                  <c:v>0.5</c:v>
                </c:pt>
                <c:pt idx="18">
                  <c:v>3.25</c:v>
                </c:pt>
                <c:pt idx="19">
                  <c:v>12.434065</c:v>
                </c:pt>
              </c:numCache>
            </c:numRef>
          </c:val>
          <c:smooth val="0"/>
          <c:extLst>
            <c:ext xmlns:c16="http://schemas.microsoft.com/office/drawing/2014/chart" uri="{C3380CC4-5D6E-409C-BE32-E72D297353CC}">
              <c16:uniqueId val="{00000003-F309-4A45-8C19-E75AAB6AAFC6}"/>
            </c:ext>
          </c:extLst>
        </c:ser>
        <c:ser>
          <c:idx val="4"/>
          <c:order val="4"/>
          <c:tx>
            <c:strRef>
              <c:f>'[stata data final significant.xlsx]Line Graphs'!$A$46</c:f>
              <c:strCache>
                <c:ptCount val="1"/>
                <c:pt idx="0">
                  <c:v>Singapore (1)</c:v>
                </c:pt>
              </c:strCache>
            </c:strRef>
          </c:tx>
          <c:spPr>
            <a:ln w="28575" cap="rnd">
              <a:solidFill>
                <a:schemeClr val="accent5"/>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Graphs'!$B$46:$U$46</c:f>
              <c:numCache>
                <c:formatCode>General</c:formatCode>
                <c:ptCount val="20"/>
                <c:pt idx="0">
                  <c:v>1.0447500000000001</c:v>
                </c:pt>
                <c:pt idx="1">
                  <c:v>4.4765832999999997</c:v>
                </c:pt>
                <c:pt idx="2">
                  <c:v>5.0208332999999996</c:v>
                </c:pt>
                <c:pt idx="3">
                  <c:v>3.07</c:v>
                </c:pt>
                <c:pt idx="4">
                  <c:v>4.9110832999999996</c:v>
                </c:pt>
                <c:pt idx="5">
                  <c:v>4.3</c:v>
                </c:pt>
                <c:pt idx="6">
                  <c:v>4.0406848999999996</c:v>
                </c:pt>
                <c:pt idx="7">
                  <c:v>2.4</c:v>
                </c:pt>
                <c:pt idx="8">
                  <c:v>5.35</c:v>
                </c:pt>
                <c:pt idx="9">
                  <c:v>4.5</c:v>
                </c:pt>
                <c:pt idx="10">
                  <c:v>2.6466666999999999</c:v>
                </c:pt>
                <c:pt idx="11">
                  <c:v>1</c:v>
                </c:pt>
                <c:pt idx="12">
                  <c:v>1.7</c:v>
                </c:pt>
                <c:pt idx="13">
                  <c:v>3.5116667000000001</c:v>
                </c:pt>
                <c:pt idx="14">
                  <c:v>16.170313</c:v>
                </c:pt>
                <c:pt idx="15">
                  <c:v>5.2454999999999998</c:v>
                </c:pt>
                <c:pt idx="16">
                  <c:v>5.5</c:v>
                </c:pt>
                <c:pt idx="17">
                  <c:v>4.9110832999999996</c:v>
                </c:pt>
                <c:pt idx="18">
                  <c:v>4.4000000000000004</c:v>
                </c:pt>
                <c:pt idx="19">
                  <c:v>-0.6</c:v>
                </c:pt>
              </c:numCache>
            </c:numRef>
          </c:val>
          <c:smooth val="0"/>
          <c:extLst>
            <c:ext xmlns:c16="http://schemas.microsoft.com/office/drawing/2014/chart" uri="{C3380CC4-5D6E-409C-BE32-E72D297353CC}">
              <c16:uniqueId val="{00000004-F309-4A45-8C19-E75AAB6AAFC6}"/>
            </c:ext>
          </c:extLst>
        </c:ser>
        <c:ser>
          <c:idx val="5"/>
          <c:order val="5"/>
          <c:tx>
            <c:strRef>
              <c:f>'[stata data final significant.xlsx]Line Graphs'!$A$47</c:f>
              <c:strCache>
                <c:ptCount val="1"/>
                <c:pt idx="0">
                  <c:v>Albania (0)</c:v>
                </c:pt>
              </c:strCache>
            </c:strRef>
          </c:tx>
          <c:spPr>
            <a:ln w="28575" cap="rnd">
              <a:solidFill>
                <a:schemeClr val="accent6"/>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Graphs'!$B$47:$U$47</c:f>
              <c:numCache>
                <c:formatCode>General</c:formatCode>
                <c:ptCount val="20"/>
                <c:pt idx="0">
                  <c:v>15.304167</c:v>
                </c:pt>
                <c:pt idx="1">
                  <c:v>14.270833</c:v>
                </c:pt>
                <c:pt idx="2">
                  <c:v>11.761521999999999</c:v>
                </c:pt>
                <c:pt idx="3">
                  <c:v>13.074999999999999</c:v>
                </c:pt>
                <c:pt idx="4">
                  <c:v>12.939943</c:v>
                </c:pt>
                <c:pt idx="5">
                  <c:v>14.099622999999999</c:v>
                </c:pt>
                <c:pt idx="6">
                  <c:v>13.019643</c:v>
                </c:pt>
                <c:pt idx="7">
                  <c:v>12.660935</c:v>
                </c:pt>
                <c:pt idx="8">
                  <c:v>12.822329999999999</c:v>
                </c:pt>
                <c:pt idx="9">
                  <c:v>12.432098999999999</c:v>
                </c:pt>
                <c:pt idx="10">
                  <c:v>10.880347</c:v>
                </c:pt>
                <c:pt idx="11">
                  <c:v>9.8266042999999996</c:v>
                </c:pt>
                <c:pt idx="12">
                  <c:v>7.9725000000000001</c:v>
                </c:pt>
                <c:pt idx="13">
                  <c:v>7.8775000000000004</c:v>
                </c:pt>
                <c:pt idx="14">
                  <c:v>6.7341667000000003</c:v>
                </c:pt>
                <c:pt idx="15">
                  <c:v>6.22</c:v>
                </c:pt>
                <c:pt idx="16">
                  <c:v>5.9325000000000001</c:v>
                </c:pt>
                <c:pt idx="17">
                  <c:v>6.2758333000000004</c:v>
                </c:pt>
                <c:pt idx="18">
                  <c:v>6.1208333000000001</c:v>
                </c:pt>
                <c:pt idx="19">
                  <c:v>6.0216666999999999</c:v>
                </c:pt>
              </c:numCache>
            </c:numRef>
          </c:val>
          <c:smooth val="0"/>
          <c:extLst>
            <c:ext xmlns:c16="http://schemas.microsoft.com/office/drawing/2014/chart" uri="{C3380CC4-5D6E-409C-BE32-E72D297353CC}">
              <c16:uniqueId val="{00000005-F309-4A45-8C19-E75AAB6AAFC6}"/>
            </c:ext>
          </c:extLst>
        </c:ser>
        <c:ser>
          <c:idx val="6"/>
          <c:order val="6"/>
          <c:tx>
            <c:strRef>
              <c:f>'[stata data final significant.xlsx]Line Graphs'!$A$48</c:f>
              <c:strCache>
                <c:ptCount val="1"/>
                <c:pt idx="0">
                  <c:v>Bangladesh (0)</c:v>
                </c:pt>
              </c:strCache>
            </c:strRef>
          </c:tx>
          <c:spPr>
            <a:ln w="28575" cap="rnd">
              <a:solidFill>
                <a:schemeClr val="accent1">
                  <a:lumMod val="60000"/>
                </a:schemeClr>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Graphs'!$B$48:$U$48</c:f>
              <c:numCache>
                <c:formatCode>General</c:formatCode>
                <c:ptCount val="20"/>
                <c:pt idx="0">
                  <c:v>12.609166999999999</c:v>
                </c:pt>
                <c:pt idx="1">
                  <c:v>12.0425</c:v>
                </c:pt>
                <c:pt idx="2">
                  <c:v>10.399167</c:v>
                </c:pt>
                <c:pt idx="3">
                  <c:v>10.615</c:v>
                </c:pt>
                <c:pt idx="4">
                  <c:v>11.664167000000001</c:v>
                </c:pt>
                <c:pt idx="5">
                  <c:v>12.635</c:v>
                </c:pt>
                <c:pt idx="6">
                  <c:v>12.889167</c:v>
                </c:pt>
                <c:pt idx="7">
                  <c:v>13.326667</c:v>
                </c:pt>
                <c:pt idx="8">
                  <c:v>12.219167000000001</c:v>
                </c:pt>
                <c:pt idx="9">
                  <c:v>13.321667</c:v>
                </c:pt>
                <c:pt idx="10">
                  <c:v>13.944167</c:v>
                </c:pt>
                <c:pt idx="11">
                  <c:v>13.593332999999999</c:v>
                </c:pt>
                <c:pt idx="12">
                  <c:v>12.945</c:v>
                </c:pt>
                <c:pt idx="13">
                  <c:v>11.709167000000001</c:v>
                </c:pt>
                <c:pt idx="14">
                  <c:v>10.409167</c:v>
                </c:pt>
                <c:pt idx="15">
                  <c:v>9.5399999999999991</c:v>
                </c:pt>
                <c:pt idx="16">
                  <c:v>9.6508333000000004</c:v>
                </c:pt>
                <c:pt idx="17">
                  <c:v>9.5558332999999998</c:v>
                </c:pt>
                <c:pt idx="18">
                  <c:v>8.2949999999999999</c:v>
                </c:pt>
                <c:pt idx="19">
                  <c:v>7.3241667000000001</c:v>
                </c:pt>
              </c:numCache>
            </c:numRef>
          </c:val>
          <c:smooth val="0"/>
          <c:extLst>
            <c:ext xmlns:c16="http://schemas.microsoft.com/office/drawing/2014/chart" uri="{C3380CC4-5D6E-409C-BE32-E72D297353CC}">
              <c16:uniqueId val="{00000006-F309-4A45-8C19-E75AAB6AAFC6}"/>
            </c:ext>
          </c:extLst>
        </c:ser>
        <c:ser>
          <c:idx val="7"/>
          <c:order val="7"/>
          <c:tx>
            <c:strRef>
              <c:f>'[stata data final significant.xlsx]Line Graphs'!$A$49</c:f>
              <c:strCache>
                <c:ptCount val="1"/>
                <c:pt idx="0">
                  <c:v>Bhutan (0)</c:v>
                </c:pt>
              </c:strCache>
            </c:strRef>
          </c:tx>
          <c:spPr>
            <a:ln w="28575" cap="rnd">
              <a:solidFill>
                <a:schemeClr val="accent2">
                  <a:lumMod val="60000"/>
                </a:schemeClr>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Graphs'!$B$49:$U$49</c:f>
              <c:numCache>
                <c:formatCode>General</c:formatCode>
                <c:ptCount val="20"/>
                <c:pt idx="0">
                  <c:v>15.458333</c:v>
                </c:pt>
                <c:pt idx="1">
                  <c:v>15.1875</c:v>
                </c:pt>
                <c:pt idx="2">
                  <c:v>15</c:v>
                </c:pt>
                <c:pt idx="3">
                  <c:v>14.5</c:v>
                </c:pt>
                <c:pt idx="4">
                  <c:v>14</c:v>
                </c:pt>
                <c:pt idx="5">
                  <c:v>14</c:v>
                </c:pt>
                <c:pt idx="6">
                  <c:v>13.854167</c:v>
                </c:pt>
                <c:pt idx="7">
                  <c:v>13.75</c:v>
                </c:pt>
                <c:pt idx="8">
                  <c:v>13.916667</c:v>
                </c:pt>
                <c:pt idx="9">
                  <c:v>14</c:v>
                </c:pt>
                <c:pt idx="10">
                  <c:v>14</c:v>
                </c:pt>
                <c:pt idx="11">
                  <c:v>14.0375</c:v>
                </c:pt>
                <c:pt idx="12">
                  <c:v>14.025</c:v>
                </c:pt>
                <c:pt idx="13">
                  <c:v>14.895833</c:v>
                </c:pt>
                <c:pt idx="14">
                  <c:v>14.15</c:v>
                </c:pt>
                <c:pt idx="15">
                  <c:v>14.25</c:v>
                </c:pt>
                <c:pt idx="16">
                  <c:v>14</c:v>
                </c:pt>
                <c:pt idx="17">
                  <c:v>14</c:v>
                </c:pt>
                <c:pt idx="18">
                  <c:v>14</c:v>
                </c:pt>
                <c:pt idx="19">
                  <c:v>14</c:v>
                </c:pt>
              </c:numCache>
            </c:numRef>
          </c:val>
          <c:smooth val="0"/>
          <c:extLst>
            <c:ext xmlns:c16="http://schemas.microsoft.com/office/drawing/2014/chart" uri="{C3380CC4-5D6E-409C-BE32-E72D297353CC}">
              <c16:uniqueId val="{00000007-F309-4A45-8C19-E75AAB6AAFC6}"/>
            </c:ext>
          </c:extLst>
        </c:ser>
        <c:ser>
          <c:idx val="8"/>
          <c:order val="8"/>
          <c:tx>
            <c:strRef>
              <c:f>'[stata data final significant.xlsx]Line Graphs'!$A$50</c:f>
              <c:strCache>
                <c:ptCount val="1"/>
                <c:pt idx="0">
                  <c:v>Brazil (0)</c:v>
                </c:pt>
              </c:strCache>
            </c:strRef>
          </c:tx>
          <c:spPr>
            <a:ln w="28575" cap="rnd">
              <a:solidFill>
                <a:schemeClr val="accent3">
                  <a:lumMod val="60000"/>
                </a:schemeClr>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Graphs'!$B$50:$U$50</c:f>
              <c:numCache>
                <c:formatCode>General</c:formatCode>
                <c:ptCount val="20"/>
                <c:pt idx="0">
                  <c:v>62.875</c:v>
                </c:pt>
                <c:pt idx="1">
                  <c:v>67.083332999999996</c:v>
                </c:pt>
                <c:pt idx="2">
                  <c:v>54.924999999999997</c:v>
                </c:pt>
                <c:pt idx="3">
                  <c:v>55.383333</c:v>
                </c:pt>
                <c:pt idx="4">
                  <c:v>50.808332999999998</c:v>
                </c:pt>
                <c:pt idx="5">
                  <c:v>43.716667000000001</c:v>
                </c:pt>
                <c:pt idx="6">
                  <c:v>47.25</c:v>
                </c:pt>
                <c:pt idx="7">
                  <c:v>44.65</c:v>
                </c:pt>
                <c:pt idx="8">
                  <c:v>39.991667</c:v>
                </c:pt>
                <c:pt idx="9">
                  <c:v>43.883333</c:v>
                </c:pt>
                <c:pt idx="10">
                  <c:v>36.636667000000003</c:v>
                </c:pt>
                <c:pt idx="11">
                  <c:v>27.391667000000002</c:v>
                </c:pt>
                <c:pt idx="12">
                  <c:v>32.008333</c:v>
                </c:pt>
                <c:pt idx="13">
                  <c:v>43.958333000000003</c:v>
                </c:pt>
                <c:pt idx="14">
                  <c:v>52.1</c:v>
                </c:pt>
                <c:pt idx="15">
                  <c:v>46.916666999999997</c:v>
                </c:pt>
                <c:pt idx="16">
                  <c:v>39.083333000000003</c:v>
                </c:pt>
                <c:pt idx="17">
                  <c:v>37.475000000000001</c:v>
                </c:pt>
                <c:pt idx="18">
                  <c:v>29.041667</c:v>
                </c:pt>
                <c:pt idx="19">
                  <c:v>30.016667000000002</c:v>
                </c:pt>
              </c:numCache>
            </c:numRef>
          </c:val>
          <c:smooth val="0"/>
          <c:extLst>
            <c:ext xmlns:c16="http://schemas.microsoft.com/office/drawing/2014/chart" uri="{C3380CC4-5D6E-409C-BE32-E72D297353CC}">
              <c16:uniqueId val="{00000008-F309-4A45-8C19-E75AAB6AAFC6}"/>
            </c:ext>
          </c:extLst>
        </c:ser>
        <c:ser>
          <c:idx val="9"/>
          <c:order val="9"/>
          <c:tx>
            <c:strRef>
              <c:f>'[stata data final significant.xlsx]Line Graphs'!$A$51</c:f>
              <c:strCache>
                <c:ptCount val="1"/>
                <c:pt idx="0">
                  <c:v>Pakistan (0)</c:v>
                </c:pt>
              </c:strCache>
            </c:strRef>
          </c:tx>
          <c:spPr>
            <a:ln w="28575" cap="rnd">
              <a:solidFill>
                <a:schemeClr val="accent4">
                  <a:lumMod val="60000"/>
                </a:schemeClr>
              </a:solidFill>
              <a:round/>
            </a:ln>
            <a:effectLst/>
          </c:spPr>
          <c:marker>
            <c:symbol val="none"/>
          </c:marker>
          <c:cat>
            <c:numRef>
              <c:f>'[stata data final significant.xlsx]Line Graphs'!$B$41:$U$41</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Graphs'!$B$51:$U$51</c:f>
              <c:numCache>
                <c:formatCode>General</c:formatCode>
                <c:ptCount val="20"/>
                <c:pt idx="0">
                  <c:v>7.56</c:v>
                </c:pt>
                <c:pt idx="1">
                  <c:v>6.1550000000000002</c:v>
                </c:pt>
                <c:pt idx="2">
                  <c:v>7.2575000000000003</c:v>
                </c:pt>
                <c:pt idx="3">
                  <c:v>9.0716666999999998</c:v>
                </c:pt>
                <c:pt idx="4">
                  <c:v>10.987500000000001</c:v>
                </c:pt>
                <c:pt idx="5">
                  <c:v>11.768333</c:v>
                </c:pt>
                <c:pt idx="6">
                  <c:v>12.935833000000001</c:v>
                </c:pt>
                <c:pt idx="7">
                  <c:v>14.5375</c:v>
                </c:pt>
                <c:pt idx="8">
                  <c:v>14.0425</c:v>
                </c:pt>
                <c:pt idx="9">
                  <c:v>14.419167</c:v>
                </c:pt>
                <c:pt idx="10">
                  <c:v>13.519166999999999</c:v>
                </c:pt>
                <c:pt idx="11">
                  <c:v>11.985833</c:v>
                </c:pt>
                <c:pt idx="12">
                  <c:v>11.73</c:v>
                </c:pt>
                <c:pt idx="13">
                  <c:v>10.155832999999999</c:v>
                </c:pt>
                <c:pt idx="14">
                  <c:v>8.7550000000000008</c:v>
                </c:pt>
                <c:pt idx="15">
                  <c:v>8.2100000000000009</c:v>
                </c:pt>
                <c:pt idx="16">
                  <c:v>8.5308332999999994</c:v>
                </c:pt>
                <c:pt idx="17">
                  <c:v>12.233055</c:v>
                </c:pt>
                <c:pt idx="18">
                  <c:v>10.757749</c:v>
                </c:pt>
                <c:pt idx="19">
                  <c:v>8.6659742000000008</c:v>
                </c:pt>
              </c:numCache>
            </c:numRef>
          </c:val>
          <c:smooth val="0"/>
          <c:extLst>
            <c:ext xmlns:c16="http://schemas.microsoft.com/office/drawing/2014/chart" uri="{C3380CC4-5D6E-409C-BE32-E72D297353CC}">
              <c16:uniqueId val="{00000009-F309-4A45-8C19-E75AAB6AAFC6}"/>
            </c:ext>
          </c:extLst>
        </c:ser>
        <c:dLbls>
          <c:showLegendKey val="0"/>
          <c:showVal val="0"/>
          <c:showCatName val="0"/>
          <c:showSerName val="0"/>
          <c:showPercent val="0"/>
          <c:showBubbleSize val="0"/>
        </c:dLbls>
        <c:smooth val="0"/>
        <c:axId val="374824320"/>
        <c:axId val="374834304"/>
      </c:lineChart>
      <c:catAx>
        <c:axId val="374824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4834304"/>
        <c:crosses val="autoZero"/>
        <c:auto val="1"/>
        <c:lblAlgn val="ctr"/>
        <c:lblOffset val="100"/>
        <c:noMultiLvlLbl val="0"/>
      </c:catAx>
      <c:valAx>
        <c:axId val="3748343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482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Money</a:t>
            </a:r>
            <a:r>
              <a:rPr lang="en-US" baseline="0"/>
              <a:t> Supply</a:t>
            </a:r>
          </a:p>
        </c:rich>
      </c:tx>
      <c:overlay val="0"/>
      <c:spPr>
        <a:noFill/>
        <a:ln>
          <a:noFill/>
        </a:ln>
        <a:effectLst/>
      </c:spPr>
    </c:title>
    <c:autoTitleDeleted val="0"/>
    <c:plotArea>
      <c:layout/>
      <c:lineChart>
        <c:grouping val="standard"/>
        <c:varyColors val="0"/>
        <c:ser>
          <c:idx val="0"/>
          <c:order val="0"/>
          <c:tx>
            <c:strRef>
              <c:f>'[stata data final significant.xlsx]Line Graphs'!$A$55</c:f>
              <c:strCache>
                <c:ptCount val="1"/>
                <c:pt idx="0">
                  <c:v>Australia (1)</c:v>
                </c:pt>
              </c:strCache>
            </c:strRef>
          </c:tx>
          <c:spPr>
            <a:ln w="28575" cap="rnd">
              <a:solidFill>
                <a:schemeClr val="accent1"/>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Graphs'!$B$55:$U$55</c:f>
              <c:numCache>
                <c:formatCode>General</c:formatCode>
                <c:ptCount val="20"/>
                <c:pt idx="0">
                  <c:v>70.270972</c:v>
                </c:pt>
                <c:pt idx="1">
                  <c:v>76.060822000000002</c:v>
                </c:pt>
                <c:pt idx="2">
                  <c:v>33.545670000000001</c:v>
                </c:pt>
                <c:pt idx="3">
                  <c:v>54.473826000000003</c:v>
                </c:pt>
                <c:pt idx="4">
                  <c:v>49.369020999999996</c:v>
                </c:pt>
                <c:pt idx="5">
                  <c:v>20.289199</c:v>
                </c:pt>
                <c:pt idx="6">
                  <c:v>24.869014</c:v>
                </c:pt>
                <c:pt idx="7">
                  <c:v>231.95831000000001</c:v>
                </c:pt>
                <c:pt idx="8">
                  <c:v>45.451495000000001</c:v>
                </c:pt>
                <c:pt idx="9">
                  <c:v>46.123942999999997</c:v>
                </c:pt>
                <c:pt idx="10">
                  <c:v>195.32746</c:v>
                </c:pt>
                <c:pt idx="11">
                  <c:v>83.229585999999998</c:v>
                </c:pt>
                <c:pt idx="12">
                  <c:v>76.457115000000002</c:v>
                </c:pt>
                <c:pt idx="13">
                  <c:v>58.044316999999999</c:v>
                </c:pt>
                <c:pt idx="14">
                  <c:v>36.304713</c:v>
                </c:pt>
                <c:pt idx="15">
                  <c:v>41.798203999999998</c:v>
                </c:pt>
                <c:pt idx="16">
                  <c:v>61.484143000000003</c:v>
                </c:pt>
                <c:pt idx="17">
                  <c:v>53.648091999999998</c:v>
                </c:pt>
                <c:pt idx="18">
                  <c:v>108.81735999999999</c:v>
                </c:pt>
                <c:pt idx="19">
                  <c:v>46.409702000000003</c:v>
                </c:pt>
              </c:numCache>
            </c:numRef>
          </c:val>
          <c:smooth val="0"/>
          <c:extLst>
            <c:ext xmlns:c16="http://schemas.microsoft.com/office/drawing/2014/chart" uri="{C3380CC4-5D6E-409C-BE32-E72D297353CC}">
              <c16:uniqueId val="{00000000-0E56-4B06-BCBA-52A0F139E3DA}"/>
            </c:ext>
          </c:extLst>
        </c:ser>
        <c:ser>
          <c:idx val="1"/>
          <c:order val="1"/>
          <c:tx>
            <c:strRef>
              <c:f>'[stata data final significant.xlsx]Line Graphs'!$A$56</c:f>
              <c:strCache>
                <c:ptCount val="1"/>
                <c:pt idx="0">
                  <c:v>Brunei Darussalam (1)</c:v>
                </c:pt>
              </c:strCache>
            </c:strRef>
          </c:tx>
          <c:spPr>
            <a:ln w="28575" cap="rnd">
              <a:solidFill>
                <a:schemeClr val="accent2"/>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Graphs'!$B$56:$U$56</c:f>
              <c:numCache>
                <c:formatCode>General</c:formatCode>
                <c:ptCount val="20"/>
                <c:pt idx="0">
                  <c:v>120.77482999999999</c:v>
                </c:pt>
                <c:pt idx="1">
                  <c:v>42.431936999999998</c:v>
                </c:pt>
                <c:pt idx="2">
                  <c:v>99.358716000000001</c:v>
                </c:pt>
                <c:pt idx="3">
                  <c:v>72.448685999999995</c:v>
                </c:pt>
                <c:pt idx="4">
                  <c:v>59.566293000000002</c:v>
                </c:pt>
                <c:pt idx="5">
                  <c:v>74.633802000000003</c:v>
                </c:pt>
                <c:pt idx="6">
                  <c:v>72.497772999999995</c:v>
                </c:pt>
                <c:pt idx="7">
                  <c:v>14.848057000000001</c:v>
                </c:pt>
                <c:pt idx="8">
                  <c:v>54.888440000000003</c:v>
                </c:pt>
                <c:pt idx="9">
                  <c:v>47.405284000000002</c:v>
                </c:pt>
                <c:pt idx="10">
                  <c:v>40.188451000000001</c:v>
                </c:pt>
                <c:pt idx="11">
                  <c:v>64.862948000000003</c:v>
                </c:pt>
                <c:pt idx="12">
                  <c:v>254.4958</c:v>
                </c:pt>
                <c:pt idx="13">
                  <c:v>45.958162000000002</c:v>
                </c:pt>
                <c:pt idx="14">
                  <c:v>54.986963000000003</c:v>
                </c:pt>
                <c:pt idx="15">
                  <c:v>196.57438999999999</c:v>
                </c:pt>
                <c:pt idx="16">
                  <c:v>72.903205</c:v>
                </c:pt>
                <c:pt idx="17">
                  <c:v>78.320122999999995</c:v>
                </c:pt>
                <c:pt idx="18">
                  <c:v>57.119396999999999</c:v>
                </c:pt>
                <c:pt idx="19">
                  <c:v>34.621499999999997</c:v>
                </c:pt>
              </c:numCache>
            </c:numRef>
          </c:val>
          <c:smooth val="0"/>
          <c:extLst>
            <c:ext xmlns:c16="http://schemas.microsoft.com/office/drawing/2014/chart" uri="{C3380CC4-5D6E-409C-BE32-E72D297353CC}">
              <c16:uniqueId val="{00000001-0E56-4B06-BCBA-52A0F139E3DA}"/>
            </c:ext>
          </c:extLst>
        </c:ser>
        <c:ser>
          <c:idx val="2"/>
          <c:order val="2"/>
          <c:tx>
            <c:strRef>
              <c:f>'[stata data final significant.xlsx]Line Graphs'!$A$57</c:f>
              <c:strCache>
                <c:ptCount val="1"/>
                <c:pt idx="0">
                  <c:v>New Zealand (1)</c:v>
                </c:pt>
              </c:strCache>
            </c:strRef>
          </c:tx>
          <c:spPr>
            <a:ln w="28575" cap="rnd">
              <a:solidFill>
                <a:schemeClr val="accent3"/>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Graphs'!$B$57:$U$57</c:f>
              <c:numCache>
                <c:formatCode>General</c:formatCode>
                <c:ptCount val="20"/>
                <c:pt idx="0">
                  <c:v>56.737560000000002</c:v>
                </c:pt>
                <c:pt idx="1">
                  <c:v>50.755636000000003</c:v>
                </c:pt>
                <c:pt idx="2">
                  <c:v>49.169381000000001</c:v>
                </c:pt>
                <c:pt idx="3">
                  <c:v>126.18065</c:v>
                </c:pt>
                <c:pt idx="4">
                  <c:v>63.214244999999998</c:v>
                </c:pt>
                <c:pt idx="5">
                  <c:v>154.88701</c:v>
                </c:pt>
                <c:pt idx="6">
                  <c:v>63.143009999999997</c:v>
                </c:pt>
                <c:pt idx="7">
                  <c:v>151.00111000000001</c:v>
                </c:pt>
                <c:pt idx="8">
                  <c:v>87.323684999999998</c:v>
                </c:pt>
                <c:pt idx="9">
                  <c:v>43.434310000000004</c:v>
                </c:pt>
                <c:pt idx="10">
                  <c:v>101.23237</c:v>
                </c:pt>
                <c:pt idx="11">
                  <c:v>58.656467999999997</c:v>
                </c:pt>
                <c:pt idx="12">
                  <c:v>20.316790999999998</c:v>
                </c:pt>
                <c:pt idx="13">
                  <c:v>68.809487000000004</c:v>
                </c:pt>
                <c:pt idx="14">
                  <c:v>63.907417000000002</c:v>
                </c:pt>
                <c:pt idx="15">
                  <c:v>53.854311000000003</c:v>
                </c:pt>
                <c:pt idx="16">
                  <c:v>75.549612999999994</c:v>
                </c:pt>
                <c:pt idx="17">
                  <c:v>336.25259999999997</c:v>
                </c:pt>
                <c:pt idx="18">
                  <c:v>58.562913000000002</c:v>
                </c:pt>
                <c:pt idx="19">
                  <c:v>79.883967999999996</c:v>
                </c:pt>
              </c:numCache>
            </c:numRef>
          </c:val>
          <c:smooth val="0"/>
          <c:extLst>
            <c:ext xmlns:c16="http://schemas.microsoft.com/office/drawing/2014/chart" uri="{C3380CC4-5D6E-409C-BE32-E72D297353CC}">
              <c16:uniqueId val="{00000002-0E56-4B06-BCBA-52A0F139E3DA}"/>
            </c:ext>
          </c:extLst>
        </c:ser>
        <c:ser>
          <c:idx val="3"/>
          <c:order val="3"/>
          <c:tx>
            <c:strRef>
              <c:f>'[stata data final significant.xlsx]Line Graphs'!$A$58</c:f>
              <c:strCache>
                <c:ptCount val="1"/>
                <c:pt idx="0">
                  <c:v>Oman (1)</c:v>
                </c:pt>
              </c:strCache>
            </c:strRef>
          </c:tx>
          <c:spPr>
            <a:ln w="28575" cap="rnd">
              <a:solidFill>
                <a:schemeClr val="accent4"/>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Graphs'!$B$58:$U$58</c:f>
              <c:numCache>
                <c:formatCode>General</c:formatCode>
                <c:ptCount val="20"/>
                <c:pt idx="0">
                  <c:v>53.581662000000001</c:v>
                </c:pt>
                <c:pt idx="1">
                  <c:v>74.342937000000006</c:v>
                </c:pt>
                <c:pt idx="2">
                  <c:v>353.91534000000001</c:v>
                </c:pt>
                <c:pt idx="3">
                  <c:v>60.317028000000001</c:v>
                </c:pt>
                <c:pt idx="4">
                  <c:v>78.298103999999995</c:v>
                </c:pt>
                <c:pt idx="5">
                  <c:v>233.03851</c:v>
                </c:pt>
                <c:pt idx="6">
                  <c:v>65.645560000000003</c:v>
                </c:pt>
                <c:pt idx="7">
                  <c:v>92.818083000000001</c:v>
                </c:pt>
                <c:pt idx="8">
                  <c:v>59.000483000000003</c:v>
                </c:pt>
                <c:pt idx="9">
                  <c:v>34.233091999999999</c:v>
                </c:pt>
                <c:pt idx="10">
                  <c:v>60.050756999999997</c:v>
                </c:pt>
                <c:pt idx="11">
                  <c:v>62.998992000000001</c:v>
                </c:pt>
                <c:pt idx="12">
                  <c:v>55.793036999999998</c:v>
                </c:pt>
                <c:pt idx="13">
                  <c:v>128.85084000000001</c:v>
                </c:pt>
                <c:pt idx="14">
                  <c:v>66.155680000000004</c:v>
                </c:pt>
                <c:pt idx="15">
                  <c:v>176.91181</c:v>
                </c:pt>
                <c:pt idx="16">
                  <c:v>70.955381000000003</c:v>
                </c:pt>
                <c:pt idx="17">
                  <c:v>145.06921</c:v>
                </c:pt>
                <c:pt idx="18">
                  <c:v>88.660082000000003</c:v>
                </c:pt>
                <c:pt idx="19">
                  <c:v>44.749965000000003</c:v>
                </c:pt>
              </c:numCache>
            </c:numRef>
          </c:val>
          <c:smooth val="0"/>
          <c:extLst>
            <c:ext xmlns:c16="http://schemas.microsoft.com/office/drawing/2014/chart" uri="{C3380CC4-5D6E-409C-BE32-E72D297353CC}">
              <c16:uniqueId val="{00000003-0E56-4B06-BCBA-52A0F139E3DA}"/>
            </c:ext>
          </c:extLst>
        </c:ser>
        <c:ser>
          <c:idx val="4"/>
          <c:order val="4"/>
          <c:tx>
            <c:strRef>
              <c:f>'[stata data final significant.xlsx]Line Graphs'!$A$59</c:f>
              <c:strCache>
                <c:ptCount val="1"/>
                <c:pt idx="0">
                  <c:v>Singapore (1)</c:v>
                </c:pt>
              </c:strCache>
            </c:strRef>
          </c:tx>
          <c:spPr>
            <a:ln w="28575" cap="rnd">
              <a:solidFill>
                <a:schemeClr val="accent5"/>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Graphs'!$B$59:$U$59</c:f>
              <c:numCache>
                <c:formatCode>General</c:formatCode>
                <c:ptCount val="20"/>
                <c:pt idx="0">
                  <c:v>239.59130999999999</c:v>
                </c:pt>
                <c:pt idx="1">
                  <c:v>108.23775000000001</c:v>
                </c:pt>
                <c:pt idx="2">
                  <c:v>100.52256</c:v>
                </c:pt>
                <c:pt idx="3">
                  <c:v>65.360854000000003</c:v>
                </c:pt>
                <c:pt idx="4">
                  <c:v>53.393633000000001</c:v>
                </c:pt>
                <c:pt idx="5">
                  <c:v>68.285753999999997</c:v>
                </c:pt>
                <c:pt idx="6">
                  <c:v>90.085678000000001</c:v>
                </c:pt>
                <c:pt idx="7">
                  <c:v>74.734127999999998</c:v>
                </c:pt>
                <c:pt idx="8">
                  <c:v>127.61183</c:v>
                </c:pt>
                <c:pt idx="9">
                  <c:v>69.269773999999998</c:v>
                </c:pt>
                <c:pt idx="10">
                  <c:v>184.71028999999999</c:v>
                </c:pt>
                <c:pt idx="11">
                  <c:v>90.366776999999999</c:v>
                </c:pt>
                <c:pt idx="12">
                  <c:v>139.72711000000001</c:v>
                </c:pt>
                <c:pt idx="13">
                  <c:v>89.990168999999995</c:v>
                </c:pt>
                <c:pt idx="14">
                  <c:v>46.911175</c:v>
                </c:pt>
                <c:pt idx="15">
                  <c:v>116.57001</c:v>
                </c:pt>
                <c:pt idx="16">
                  <c:v>86.685186999999999</c:v>
                </c:pt>
                <c:pt idx="17">
                  <c:v>23.219072000000001</c:v>
                </c:pt>
                <c:pt idx="18">
                  <c:v>69.958802000000006</c:v>
                </c:pt>
                <c:pt idx="19">
                  <c:v>61.25</c:v>
                </c:pt>
              </c:numCache>
            </c:numRef>
          </c:val>
          <c:smooth val="0"/>
          <c:extLst>
            <c:ext xmlns:c16="http://schemas.microsoft.com/office/drawing/2014/chart" uri="{C3380CC4-5D6E-409C-BE32-E72D297353CC}">
              <c16:uniqueId val="{00000004-0E56-4B06-BCBA-52A0F139E3DA}"/>
            </c:ext>
          </c:extLst>
        </c:ser>
        <c:ser>
          <c:idx val="5"/>
          <c:order val="5"/>
          <c:tx>
            <c:strRef>
              <c:f>'[stata data final significant.xlsx]Line Graphs'!$A$60</c:f>
              <c:strCache>
                <c:ptCount val="1"/>
                <c:pt idx="0">
                  <c:v>Albania (0)</c:v>
                </c:pt>
              </c:strCache>
            </c:strRef>
          </c:tx>
          <c:spPr>
            <a:ln w="28575" cap="rnd">
              <a:solidFill>
                <a:schemeClr val="accent6"/>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Graphs'!$B$60:$U$60</c:f>
              <c:numCache>
                <c:formatCode>General</c:formatCode>
                <c:ptCount val="20"/>
                <c:pt idx="0">
                  <c:v>66.852278999999996</c:v>
                </c:pt>
                <c:pt idx="1">
                  <c:v>65.442313999999996</c:v>
                </c:pt>
                <c:pt idx="2">
                  <c:v>68.220366999999996</c:v>
                </c:pt>
                <c:pt idx="3">
                  <c:v>71.417631999999998</c:v>
                </c:pt>
                <c:pt idx="4">
                  <c:v>76.365678000000003</c:v>
                </c:pt>
                <c:pt idx="5">
                  <c:v>78.465875999999994</c:v>
                </c:pt>
                <c:pt idx="6">
                  <c:v>75.480532999999994</c:v>
                </c:pt>
                <c:pt idx="7">
                  <c:v>76.181708999999998</c:v>
                </c:pt>
                <c:pt idx="8">
                  <c:v>79.077477999999999</c:v>
                </c:pt>
                <c:pt idx="9">
                  <c:v>82.279736</c:v>
                </c:pt>
                <c:pt idx="10">
                  <c:v>84.28877</c:v>
                </c:pt>
                <c:pt idx="11">
                  <c:v>85.106288000000006</c:v>
                </c:pt>
                <c:pt idx="12">
                  <c:v>85.650807999999998</c:v>
                </c:pt>
                <c:pt idx="13">
                  <c:v>84.792168000000004</c:v>
                </c:pt>
                <c:pt idx="14">
                  <c:v>85.804958999999997</c:v>
                </c:pt>
                <c:pt idx="15">
                  <c:v>81.703419999999994</c:v>
                </c:pt>
                <c:pt idx="16">
                  <c:v>77.235050000000001</c:v>
                </c:pt>
                <c:pt idx="17">
                  <c:v>77.939436999999998</c:v>
                </c:pt>
                <c:pt idx="18">
                  <c:v>88.620531</c:v>
                </c:pt>
                <c:pt idx="19">
                  <c:v>83.279983999999999</c:v>
                </c:pt>
              </c:numCache>
            </c:numRef>
          </c:val>
          <c:smooth val="0"/>
          <c:extLst>
            <c:ext xmlns:c16="http://schemas.microsoft.com/office/drawing/2014/chart" uri="{C3380CC4-5D6E-409C-BE32-E72D297353CC}">
              <c16:uniqueId val="{00000005-0E56-4B06-BCBA-52A0F139E3DA}"/>
            </c:ext>
          </c:extLst>
        </c:ser>
        <c:ser>
          <c:idx val="6"/>
          <c:order val="6"/>
          <c:tx>
            <c:strRef>
              <c:f>'[stata data final significant.xlsx]Line Graphs'!$A$61</c:f>
              <c:strCache>
                <c:ptCount val="1"/>
                <c:pt idx="0">
                  <c:v>Bangladesh (0)</c:v>
                </c:pt>
              </c:strCache>
            </c:strRef>
          </c:tx>
          <c:spPr>
            <a:ln w="28575" cap="rnd">
              <a:solidFill>
                <a:schemeClr val="accent1">
                  <a:lumMod val="60000"/>
                </a:schemeClr>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Graphs'!$B$61:$U$61</c:f>
              <c:numCache>
                <c:formatCode>General</c:formatCode>
                <c:ptCount val="20"/>
                <c:pt idx="0">
                  <c:v>42.740177000000003</c:v>
                </c:pt>
                <c:pt idx="1">
                  <c:v>43.988576999999999</c:v>
                </c:pt>
                <c:pt idx="2">
                  <c:v>45.622993999999998</c:v>
                </c:pt>
                <c:pt idx="3">
                  <c:v>47.421067999999998</c:v>
                </c:pt>
                <c:pt idx="4">
                  <c:v>50.475999000000002</c:v>
                </c:pt>
                <c:pt idx="5">
                  <c:v>50.281911999999998</c:v>
                </c:pt>
                <c:pt idx="6">
                  <c:v>51.187626999999999</c:v>
                </c:pt>
                <c:pt idx="7">
                  <c:v>54.881715999999997</c:v>
                </c:pt>
                <c:pt idx="8">
                  <c:v>58.745902000000001</c:v>
                </c:pt>
                <c:pt idx="9">
                  <c:v>59.811768000000001</c:v>
                </c:pt>
                <c:pt idx="10">
                  <c:v>60.742460999999999</c:v>
                </c:pt>
                <c:pt idx="11">
                  <c:v>61.399914000000003</c:v>
                </c:pt>
                <c:pt idx="12">
                  <c:v>63.337553999999997</c:v>
                </c:pt>
                <c:pt idx="13">
                  <c:v>64.506551999999999</c:v>
                </c:pt>
                <c:pt idx="14">
                  <c:v>54.969144</c:v>
                </c:pt>
                <c:pt idx="15">
                  <c:v>55.837541999999999</c:v>
                </c:pt>
                <c:pt idx="16">
                  <c:v>54.832555999999997</c:v>
                </c:pt>
                <c:pt idx="17">
                  <c:v>54.870247999999997</c:v>
                </c:pt>
                <c:pt idx="18">
                  <c:v>57.763063000000002</c:v>
                </c:pt>
                <c:pt idx="19">
                  <c:v>56.316656000000002</c:v>
                </c:pt>
              </c:numCache>
            </c:numRef>
          </c:val>
          <c:smooth val="0"/>
          <c:extLst>
            <c:ext xmlns:c16="http://schemas.microsoft.com/office/drawing/2014/chart" uri="{C3380CC4-5D6E-409C-BE32-E72D297353CC}">
              <c16:uniqueId val="{00000006-0E56-4B06-BCBA-52A0F139E3DA}"/>
            </c:ext>
          </c:extLst>
        </c:ser>
        <c:ser>
          <c:idx val="7"/>
          <c:order val="7"/>
          <c:tx>
            <c:strRef>
              <c:f>'[stata data final significant.xlsx]Line Graphs'!$A$62</c:f>
              <c:strCache>
                <c:ptCount val="1"/>
                <c:pt idx="0">
                  <c:v>Bhutan (0)</c:v>
                </c:pt>
              </c:strCache>
            </c:strRef>
          </c:tx>
          <c:spPr>
            <a:ln w="28575" cap="rnd">
              <a:solidFill>
                <a:schemeClr val="accent2">
                  <a:lumMod val="60000"/>
                </a:schemeClr>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Graphs'!$B$62:$U$62</c:f>
              <c:numCache>
                <c:formatCode>General</c:formatCode>
                <c:ptCount val="20"/>
                <c:pt idx="0">
                  <c:v>60.571204999999999</c:v>
                </c:pt>
                <c:pt idx="1">
                  <c:v>57.274548000000003</c:v>
                </c:pt>
                <c:pt idx="2">
                  <c:v>60.523753999999997</c:v>
                </c:pt>
                <c:pt idx="3">
                  <c:v>60.187638999999997</c:v>
                </c:pt>
                <c:pt idx="4">
                  <c:v>63.316637999999998</c:v>
                </c:pt>
                <c:pt idx="5">
                  <c:v>58.07864</c:v>
                </c:pt>
                <c:pt idx="6">
                  <c:v>66.270623000000001</c:v>
                </c:pt>
                <c:pt idx="7">
                  <c:v>74.578631000000001</c:v>
                </c:pt>
                <c:pt idx="8">
                  <c:v>73.410690000000002</c:v>
                </c:pt>
                <c:pt idx="9">
                  <c:v>65.401548000000005</c:v>
                </c:pt>
                <c:pt idx="10">
                  <c:v>60.285353999999998</c:v>
                </c:pt>
                <c:pt idx="11">
                  <c:v>57.849881000000003</c:v>
                </c:pt>
                <c:pt idx="12">
                  <c:v>64.406222999999997</c:v>
                </c:pt>
                <c:pt idx="13">
                  <c:v>60.587249</c:v>
                </c:pt>
                <c:pt idx="14">
                  <c:v>66.313732999999999</c:v>
                </c:pt>
                <c:pt idx="15">
                  <c:v>70.734757000000002</c:v>
                </c:pt>
                <c:pt idx="16">
                  <c:v>71.869383999999997</c:v>
                </c:pt>
                <c:pt idx="17">
                  <c:v>75.722302999999997</c:v>
                </c:pt>
                <c:pt idx="18">
                  <c:v>100.45104000000001</c:v>
                </c:pt>
                <c:pt idx="19">
                  <c:v>88.086674000000002</c:v>
                </c:pt>
              </c:numCache>
            </c:numRef>
          </c:val>
          <c:smooth val="0"/>
          <c:extLst>
            <c:ext xmlns:c16="http://schemas.microsoft.com/office/drawing/2014/chart" uri="{C3380CC4-5D6E-409C-BE32-E72D297353CC}">
              <c16:uniqueId val="{00000007-0E56-4B06-BCBA-52A0F139E3DA}"/>
            </c:ext>
          </c:extLst>
        </c:ser>
        <c:ser>
          <c:idx val="8"/>
          <c:order val="8"/>
          <c:tx>
            <c:strRef>
              <c:f>'[stata data final significant.xlsx]Line Graphs'!$A$63</c:f>
              <c:strCache>
                <c:ptCount val="1"/>
                <c:pt idx="0">
                  <c:v>Brazil (0)</c:v>
                </c:pt>
              </c:strCache>
            </c:strRef>
          </c:tx>
          <c:spPr>
            <a:ln w="28575" cap="rnd">
              <a:solidFill>
                <a:schemeClr val="accent3">
                  <a:lumMod val="60000"/>
                </a:schemeClr>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Graphs'!$B$63:$U$63</c:f>
              <c:numCache>
                <c:formatCode>General</c:formatCode>
                <c:ptCount val="20"/>
                <c:pt idx="0">
                  <c:v>55.004981999999998</c:v>
                </c:pt>
                <c:pt idx="1">
                  <c:v>56.526364000000001</c:v>
                </c:pt>
                <c:pt idx="2">
                  <c:v>56.332065</c:v>
                </c:pt>
                <c:pt idx="3">
                  <c:v>60.133043999999998</c:v>
                </c:pt>
                <c:pt idx="4">
                  <c:v>63.249778999999997</c:v>
                </c:pt>
                <c:pt idx="5">
                  <c:v>68.359199000000004</c:v>
                </c:pt>
                <c:pt idx="6">
                  <c:v>70.489452999999997</c:v>
                </c:pt>
                <c:pt idx="7">
                  <c:v>76.090418999999997</c:v>
                </c:pt>
                <c:pt idx="8">
                  <c:v>74.219380000000001</c:v>
                </c:pt>
                <c:pt idx="9">
                  <c:v>76.825275000000005</c:v>
                </c:pt>
                <c:pt idx="10">
                  <c:v>79.052862000000005</c:v>
                </c:pt>
                <c:pt idx="11">
                  <c:v>78.626527999999993</c:v>
                </c:pt>
                <c:pt idx="12">
                  <c:v>81.906564000000003</c:v>
                </c:pt>
                <c:pt idx="13">
                  <c:v>88.069627999999994</c:v>
                </c:pt>
                <c:pt idx="14">
                  <c:v>93.821138000000005</c:v>
                </c:pt>
                <c:pt idx="15">
                  <c:v>93.059557999999996</c:v>
                </c:pt>
                <c:pt idx="16">
                  <c:v>93.713033999999993</c:v>
                </c:pt>
                <c:pt idx="17">
                  <c:v>96.057850000000002</c:v>
                </c:pt>
                <c:pt idx="18">
                  <c:v>111.22955</c:v>
                </c:pt>
                <c:pt idx="19">
                  <c:v>103.6437</c:v>
                </c:pt>
              </c:numCache>
            </c:numRef>
          </c:val>
          <c:smooth val="0"/>
          <c:extLst>
            <c:ext xmlns:c16="http://schemas.microsoft.com/office/drawing/2014/chart" uri="{C3380CC4-5D6E-409C-BE32-E72D297353CC}">
              <c16:uniqueId val="{00000008-0E56-4B06-BCBA-52A0F139E3DA}"/>
            </c:ext>
          </c:extLst>
        </c:ser>
        <c:ser>
          <c:idx val="9"/>
          <c:order val="9"/>
          <c:tx>
            <c:strRef>
              <c:f>'[stata data final significant.xlsx]Line Graphs'!$A$64</c:f>
              <c:strCache>
                <c:ptCount val="1"/>
                <c:pt idx="0">
                  <c:v>Pakistan (0)</c:v>
                </c:pt>
              </c:strCache>
            </c:strRef>
          </c:tx>
          <c:spPr>
            <a:ln w="28575" cap="rnd">
              <a:solidFill>
                <a:schemeClr val="accent4">
                  <a:lumMod val="60000"/>
                </a:schemeClr>
              </a:solidFill>
              <a:round/>
            </a:ln>
            <a:effectLst/>
          </c:spPr>
          <c:marker>
            <c:symbol val="none"/>
          </c:marker>
          <c:cat>
            <c:numRef>
              <c:f>'[stata data final significant.xlsx]Line Graphs'!$B$54:$U$54</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Graphs'!$B$64:$U$64</c:f>
              <c:numCache>
                <c:formatCode>General</c:formatCode>
                <c:ptCount val="20"/>
                <c:pt idx="0">
                  <c:v>40.390622999999998</c:v>
                </c:pt>
                <c:pt idx="1">
                  <c:v>43.583466999999999</c:v>
                </c:pt>
                <c:pt idx="2">
                  <c:v>44.891641999999997</c:v>
                </c:pt>
                <c:pt idx="3">
                  <c:v>45.479129999999998</c:v>
                </c:pt>
                <c:pt idx="4">
                  <c:v>56.371564999999997</c:v>
                </c:pt>
                <c:pt idx="5">
                  <c:v>58.867694999999998</c:v>
                </c:pt>
                <c:pt idx="6">
                  <c:v>54.467644</c:v>
                </c:pt>
                <c:pt idx="7">
                  <c:v>51.626114000000001</c:v>
                </c:pt>
                <c:pt idx="8">
                  <c:v>52.512846000000003</c:v>
                </c:pt>
                <c:pt idx="9">
                  <c:v>48.100067000000003</c:v>
                </c:pt>
                <c:pt idx="10">
                  <c:v>51.481169000000001</c:v>
                </c:pt>
                <c:pt idx="11">
                  <c:v>52.240461000000003</c:v>
                </c:pt>
                <c:pt idx="12">
                  <c:v>51.827392000000003</c:v>
                </c:pt>
                <c:pt idx="13">
                  <c:v>53.322344000000001</c:v>
                </c:pt>
                <c:pt idx="14">
                  <c:v>50.804310000000001</c:v>
                </c:pt>
                <c:pt idx="15">
                  <c:v>51.407710999999999</c:v>
                </c:pt>
                <c:pt idx="16">
                  <c:v>51.223294000000003</c:v>
                </c:pt>
                <c:pt idx="17">
                  <c:v>51.183585000000001</c:v>
                </c:pt>
                <c:pt idx="18">
                  <c:v>54.526389000000002</c:v>
                </c:pt>
                <c:pt idx="19">
                  <c:v>52.085245</c:v>
                </c:pt>
              </c:numCache>
            </c:numRef>
          </c:val>
          <c:smooth val="0"/>
          <c:extLst>
            <c:ext xmlns:c16="http://schemas.microsoft.com/office/drawing/2014/chart" uri="{C3380CC4-5D6E-409C-BE32-E72D297353CC}">
              <c16:uniqueId val="{00000009-0E56-4B06-BCBA-52A0F139E3DA}"/>
            </c:ext>
          </c:extLst>
        </c:ser>
        <c:dLbls>
          <c:showLegendKey val="0"/>
          <c:showVal val="0"/>
          <c:showCatName val="0"/>
          <c:showSerName val="0"/>
          <c:showPercent val="0"/>
          <c:showBubbleSize val="0"/>
        </c:dLbls>
        <c:smooth val="0"/>
        <c:axId val="375096064"/>
        <c:axId val="375097600"/>
      </c:lineChart>
      <c:catAx>
        <c:axId val="375096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5097600"/>
        <c:crosses val="autoZero"/>
        <c:auto val="1"/>
        <c:lblAlgn val="ctr"/>
        <c:lblOffset val="100"/>
        <c:noMultiLvlLbl val="0"/>
      </c:catAx>
      <c:valAx>
        <c:axId val="37509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5096064"/>
        <c:crosses val="autoZero"/>
        <c:crossBetween val="between"/>
      </c:valAx>
      <c:spPr>
        <a:noFill/>
        <a:ln>
          <a:noFill/>
        </a:ln>
        <a:effectLst/>
      </c:spPr>
    </c:plotArea>
    <c:legend>
      <c:legendPos val="b"/>
      <c:layout>
        <c:manualLayout>
          <c:xMode val="edge"/>
          <c:yMode val="edge"/>
          <c:x val="0.13034980827666334"/>
          <c:y val="0.77522143980458169"/>
          <c:w val="0.86965019172333669"/>
          <c:h val="0.2247785601954182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Exchange</a:t>
            </a:r>
            <a:r>
              <a:rPr lang="en-US" baseline="0"/>
              <a:t> Rate</a:t>
            </a:r>
            <a:endParaRPr lang="en-US"/>
          </a:p>
        </c:rich>
      </c:tx>
      <c:overlay val="0"/>
      <c:spPr>
        <a:noFill/>
        <a:ln>
          <a:noFill/>
        </a:ln>
        <a:effectLst/>
      </c:spPr>
    </c:title>
    <c:autoTitleDeleted val="0"/>
    <c:plotArea>
      <c:layout/>
      <c:lineChart>
        <c:grouping val="standard"/>
        <c:varyColors val="0"/>
        <c:ser>
          <c:idx val="0"/>
          <c:order val="0"/>
          <c:tx>
            <c:strRef>
              <c:f>'[stata data final significant.xlsx]Line Graphs'!$A$68</c:f>
              <c:strCache>
                <c:ptCount val="1"/>
                <c:pt idx="0">
                  <c:v>Australia (1)</c:v>
                </c:pt>
              </c:strCache>
            </c:strRef>
          </c:tx>
          <c:spPr>
            <a:ln w="28575" cap="rnd">
              <a:solidFill>
                <a:schemeClr val="accent1"/>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Graphs'!$B$68:$U$68</c:f>
              <c:numCache>
                <c:formatCode>General</c:formatCode>
                <c:ptCount val="20"/>
                <c:pt idx="0">
                  <c:v>1.8405625000000001</c:v>
                </c:pt>
                <c:pt idx="1">
                  <c:v>1.7905883</c:v>
                </c:pt>
                <c:pt idx="2">
                  <c:v>98.177824999999999</c:v>
                </c:pt>
                <c:pt idx="3">
                  <c:v>7.8716825000000004</c:v>
                </c:pt>
                <c:pt idx="4">
                  <c:v>7.8947142000000001</c:v>
                </c:pt>
                <c:pt idx="5">
                  <c:v>99.983985000000004</c:v>
                </c:pt>
                <c:pt idx="6">
                  <c:v>98.620693000000003</c:v>
                </c:pt>
                <c:pt idx="7">
                  <c:v>7.7989167000000004</c:v>
                </c:pt>
                <c:pt idx="8">
                  <c:v>257.88666999999998</c:v>
                </c:pt>
                <c:pt idx="9">
                  <c:v>91.661666999999994</c:v>
                </c:pt>
                <c:pt idx="10">
                  <c:v>125.38802</c:v>
                </c:pt>
                <c:pt idx="11">
                  <c:v>0.30391425</c:v>
                </c:pt>
                <c:pt idx="12">
                  <c:v>2.1621907999999999</c:v>
                </c:pt>
                <c:pt idx="13">
                  <c:v>7.9837787999999996</c:v>
                </c:pt>
                <c:pt idx="14">
                  <c:v>0.38450000000000001</c:v>
                </c:pt>
                <c:pt idx="15">
                  <c:v>4.0800333000000002</c:v>
                </c:pt>
                <c:pt idx="16">
                  <c:v>3.64</c:v>
                </c:pt>
                <c:pt idx="17">
                  <c:v>3.75</c:v>
                </c:pt>
                <c:pt idx="18">
                  <c:v>1.7905883</c:v>
                </c:pt>
                <c:pt idx="19">
                  <c:v>9.7371233000000004</c:v>
                </c:pt>
              </c:numCache>
            </c:numRef>
          </c:val>
          <c:smooth val="0"/>
          <c:extLst>
            <c:ext xmlns:c16="http://schemas.microsoft.com/office/drawing/2014/chart" uri="{C3380CC4-5D6E-409C-BE32-E72D297353CC}">
              <c16:uniqueId val="{00000000-35C5-40EB-95DD-2A0B3F0952F8}"/>
            </c:ext>
          </c:extLst>
        </c:ser>
        <c:ser>
          <c:idx val="1"/>
          <c:order val="1"/>
          <c:tx>
            <c:strRef>
              <c:f>'[stata data final significant.xlsx]Line Graphs'!$A$69</c:f>
              <c:strCache>
                <c:ptCount val="1"/>
                <c:pt idx="0">
                  <c:v>Brunei Darussalam (1)</c:v>
                </c:pt>
              </c:strCache>
            </c:strRef>
          </c:tx>
          <c:spPr>
            <a:ln w="28575" cap="rnd">
              <a:solidFill>
                <a:schemeClr val="accent2"/>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Graphs'!$B$69:$U$69</c:f>
              <c:numCache>
                <c:formatCode>General</c:formatCode>
                <c:ptCount val="20"/>
                <c:pt idx="0">
                  <c:v>1.5586074999999999</c:v>
                </c:pt>
                <c:pt idx="1">
                  <c:v>3.6724999999999999</c:v>
                </c:pt>
                <c:pt idx="2">
                  <c:v>0.66722333</c:v>
                </c:pt>
                <c:pt idx="3">
                  <c:v>1</c:v>
                </c:pt>
                <c:pt idx="4">
                  <c:v>21.256967</c:v>
                </c:pt>
                <c:pt idx="5">
                  <c:v>1.5419141999999999</c:v>
                </c:pt>
                <c:pt idx="6">
                  <c:v>1.7421833</c:v>
                </c:pt>
                <c:pt idx="7">
                  <c:v>97.727985000000004</c:v>
                </c:pt>
                <c:pt idx="8">
                  <c:v>6.7049687999999996</c:v>
                </c:pt>
                <c:pt idx="9">
                  <c:v>6.5876732999999996</c:v>
                </c:pt>
                <c:pt idx="10">
                  <c:v>100.63079</c:v>
                </c:pt>
                <c:pt idx="11">
                  <c:v>96.980569000000003</c:v>
                </c:pt>
                <c:pt idx="12">
                  <c:v>7.7867499999999996</c:v>
                </c:pt>
                <c:pt idx="13">
                  <c:v>224.30667</c:v>
                </c:pt>
                <c:pt idx="14">
                  <c:v>76.708983000000003</c:v>
                </c:pt>
                <c:pt idx="15">
                  <c:v>115.93346</c:v>
                </c:pt>
                <c:pt idx="16">
                  <c:v>0.29801151999999997</c:v>
                </c:pt>
                <c:pt idx="17">
                  <c:v>1.7220991000000001</c:v>
                </c:pt>
                <c:pt idx="18">
                  <c:v>7.0802167000000003</c:v>
                </c:pt>
                <c:pt idx="19">
                  <c:v>0.38450000000000001</c:v>
                </c:pt>
              </c:numCache>
            </c:numRef>
          </c:val>
          <c:smooth val="0"/>
          <c:extLst>
            <c:ext xmlns:c16="http://schemas.microsoft.com/office/drawing/2014/chart" uri="{C3380CC4-5D6E-409C-BE32-E72D297353CC}">
              <c16:uniqueId val="{00000001-35C5-40EB-95DD-2A0B3F0952F8}"/>
            </c:ext>
          </c:extLst>
        </c:ser>
        <c:ser>
          <c:idx val="2"/>
          <c:order val="2"/>
          <c:tx>
            <c:strRef>
              <c:f>'[stata data final significant.xlsx]Line Graphs'!$A$70</c:f>
              <c:strCache>
                <c:ptCount val="1"/>
                <c:pt idx="0">
                  <c:v>New Zealand (1)</c:v>
                </c:pt>
              </c:strCache>
            </c:strRef>
          </c:tx>
          <c:spPr>
            <a:ln w="28575" cap="rnd">
              <a:solidFill>
                <a:schemeClr val="accent3"/>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Graphs'!$B$70:$U$70</c:f>
              <c:numCache>
                <c:formatCode>General</c:formatCode>
                <c:ptCount val="20"/>
                <c:pt idx="0">
                  <c:v>2.9628478</c:v>
                </c:pt>
                <c:pt idx="1">
                  <c:v>3.64</c:v>
                </c:pt>
                <c:pt idx="2">
                  <c:v>3.75</c:v>
                </c:pt>
                <c:pt idx="3">
                  <c:v>1.2577758999999999</c:v>
                </c:pt>
                <c:pt idx="4">
                  <c:v>6.4935432999999998</c:v>
                </c:pt>
                <c:pt idx="5">
                  <c:v>0.88804203000000004</c:v>
                </c:pt>
                <c:pt idx="6">
                  <c:v>3.6724999999999999</c:v>
                </c:pt>
                <c:pt idx="7">
                  <c:v>0.62414084000000003</c:v>
                </c:pt>
                <c:pt idx="8">
                  <c:v>1</c:v>
                </c:pt>
                <c:pt idx="9">
                  <c:v>19.314208000000001</c:v>
                </c:pt>
                <c:pt idx="10">
                  <c:v>0.96580102999999995</c:v>
                </c:pt>
                <c:pt idx="11">
                  <c:v>1.2495670000000001</c:v>
                </c:pt>
                <c:pt idx="12">
                  <c:v>105.68471</c:v>
                </c:pt>
                <c:pt idx="13">
                  <c:v>5.8502917999999999</c:v>
                </c:pt>
                <c:pt idx="14">
                  <c:v>5.7924755000000001</c:v>
                </c:pt>
                <c:pt idx="15">
                  <c:v>100</c:v>
                </c:pt>
                <c:pt idx="16">
                  <c:v>103.35433999999999</c:v>
                </c:pt>
                <c:pt idx="17">
                  <c:v>7.7564166999999999</c:v>
                </c:pt>
                <c:pt idx="18">
                  <c:v>225.10417000000001</c:v>
                </c:pt>
                <c:pt idx="19">
                  <c:v>125.08279</c:v>
                </c:pt>
              </c:numCache>
            </c:numRef>
          </c:val>
          <c:smooth val="0"/>
          <c:extLst>
            <c:ext xmlns:c16="http://schemas.microsoft.com/office/drawing/2014/chart" uri="{C3380CC4-5D6E-409C-BE32-E72D297353CC}">
              <c16:uniqueId val="{00000002-35C5-40EB-95DD-2A0B3F0952F8}"/>
            </c:ext>
          </c:extLst>
        </c:ser>
        <c:ser>
          <c:idx val="3"/>
          <c:order val="3"/>
          <c:tx>
            <c:strRef>
              <c:f>'[stata data final significant.xlsx]Line Graphs'!$A$71</c:f>
              <c:strCache>
                <c:ptCount val="1"/>
                <c:pt idx="0">
                  <c:v>Oman (1)</c:v>
                </c:pt>
              </c:strCache>
            </c:strRef>
          </c:tx>
          <c:spPr>
            <a:ln w="28575" cap="rnd">
              <a:solidFill>
                <a:schemeClr val="accent4"/>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Graphs'!$B$71:$U$71</c:f>
              <c:numCache>
                <c:formatCode>General</c:formatCode>
                <c:ptCount val="20"/>
                <c:pt idx="0">
                  <c:v>99.810135000000002</c:v>
                </c:pt>
                <c:pt idx="1">
                  <c:v>103.87538000000001</c:v>
                </c:pt>
                <c:pt idx="2">
                  <c:v>7.7560000000000002</c:v>
                </c:pt>
                <c:pt idx="3">
                  <c:v>223.69499999999999</c:v>
                </c:pt>
                <c:pt idx="4">
                  <c:v>122.17912</c:v>
                </c:pt>
                <c:pt idx="5">
                  <c:v>97.595658</c:v>
                </c:pt>
                <c:pt idx="6">
                  <c:v>0.28358944000000003</c:v>
                </c:pt>
                <c:pt idx="7">
                  <c:v>1.219408</c:v>
                </c:pt>
                <c:pt idx="8">
                  <c:v>5.875</c:v>
                </c:pt>
                <c:pt idx="9">
                  <c:v>0.38450000000000001</c:v>
                </c:pt>
                <c:pt idx="10">
                  <c:v>3.1606166999999998</c:v>
                </c:pt>
                <c:pt idx="11">
                  <c:v>3.64</c:v>
                </c:pt>
                <c:pt idx="12">
                  <c:v>3.75</c:v>
                </c:pt>
                <c:pt idx="13">
                  <c:v>1.2513000000000001</c:v>
                </c:pt>
                <c:pt idx="14">
                  <c:v>6.5139716999999999</c:v>
                </c:pt>
                <c:pt idx="15">
                  <c:v>0.92690355000000002</c:v>
                </c:pt>
                <c:pt idx="16">
                  <c:v>3.6724999999999999</c:v>
                </c:pt>
                <c:pt idx="17">
                  <c:v>0.63966058000000003</c:v>
                </c:pt>
                <c:pt idx="18">
                  <c:v>1</c:v>
                </c:pt>
                <c:pt idx="19">
                  <c:v>20.481608000000001</c:v>
                </c:pt>
              </c:numCache>
            </c:numRef>
          </c:val>
          <c:smooth val="0"/>
          <c:extLst>
            <c:ext xmlns:c16="http://schemas.microsoft.com/office/drawing/2014/chart" uri="{C3380CC4-5D6E-409C-BE32-E72D297353CC}">
              <c16:uniqueId val="{00000003-35C5-40EB-95DD-2A0B3F0952F8}"/>
            </c:ext>
          </c:extLst>
        </c:ser>
        <c:ser>
          <c:idx val="4"/>
          <c:order val="4"/>
          <c:tx>
            <c:strRef>
              <c:f>'[stata data final significant.xlsx]Line Graphs'!$A$72</c:f>
              <c:strCache>
                <c:ptCount val="1"/>
                <c:pt idx="0">
                  <c:v>Singapore (1)</c:v>
                </c:pt>
              </c:strCache>
            </c:strRef>
          </c:tx>
          <c:spPr>
            <a:ln w="28575" cap="rnd">
              <a:solidFill>
                <a:schemeClr val="accent5"/>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Graphs'!$B$72:$U$72</c:f>
              <c:numCache>
                <c:formatCode>General</c:formatCode>
                <c:ptCount val="20"/>
                <c:pt idx="0">
                  <c:v>108.7929</c:v>
                </c:pt>
                <c:pt idx="1">
                  <c:v>0.30213743999999998</c:v>
                </c:pt>
                <c:pt idx="2">
                  <c:v>1.4365250000000001</c:v>
                </c:pt>
                <c:pt idx="3">
                  <c:v>8.4</c:v>
                </c:pt>
                <c:pt idx="4">
                  <c:v>0.38450000000000001</c:v>
                </c:pt>
                <c:pt idx="5">
                  <c:v>3.9427832999999999</c:v>
                </c:pt>
                <c:pt idx="6">
                  <c:v>3.64</c:v>
                </c:pt>
                <c:pt idx="7">
                  <c:v>3.75</c:v>
                </c:pt>
                <c:pt idx="8">
                  <c:v>1.3815464</c:v>
                </c:pt>
                <c:pt idx="9">
                  <c:v>8.5619917000000001</c:v>
                </c:pt>
                <c:pt idx="10">
                  <c:v>0.98539438999999995</c:v>
                </c:pt>
                <c:pt idx="11">
                  <c:v>3.6724999999999999</c:v>
                </c:pt>
                <c:pt idx="12">
                  <c:v>0.74063445999999999</c:v>
                </c:pt>
                <c:pt idx="13">
                  <c:v>1</c:v>
                </c:pt>
                <c:pt idx="14">
                  <c:v>30.162600000000001</c:v>
                </c:pt>
                <c:pt idx="15">
                  <c:v>1.3047580999999999</c:v>
                </c:pt>
                <c:pt idx="16">
                  <c:v>1.3808912</c:v>
                </c:pt>
                <c:pt idx="17">
                  <c:v>99.026021999999998</c:v>
                </c:pt>
                <c:pt idx="18">
                  <c:v>6.623831</c:v>
                </c:pt>
                <c:pt idx="19">
                  <c:v>6.6028935000000004</c:v>
                </c:pt>
              </c:numCache>
            </c:numRef>
          </c:val>
          <c:smooth val="0"/>
          <c:extLst>
            <c:ext xmlns:c16="http://schemas.microsoft.com/office/drawing/2014/chart" uri="{C3380CC4-5D6E-409C-BE32-E72D297353CC}">
              <c16:uniqueId val="{00000004-35C5-40EB-95DD-2A0B3F0952F8}"/>
            </c:ext>
          </c:extLst>
        </c:ser>
        <c:ser>
          <c:idx val="5"/>
          <c:order val="5"/>
          <c:tx>
            <c:strRef>
              <c:f>'[stata data final significant.xlsx]Line Graphs'!$A$73</c:f>
              <c:strCache>
                <c:ptCount val="1"/>
                <c:pt idx="0">
                  <c:v>Albania (0)</c:v>
                </c:pt>
              </c:strCache>
            </c:strRef>
          </c:tx>
          <c:spPr>
            <a:ln w="28575" cap="rnd">
              <a:solidFill>
                <a:schemeClr val="accent6"/>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Graphs'!$B$73:$U$73</c:f>
              <c:numCache>
                <c:formatCode>General</c:formatCode>
                <c:ptCount val="20"/>
                <c:pt idx="0">
                  <c:v>140.15451999999999</c:v>
                </c:pt>
                <c:pt idx="1">
                  <c:v>121.86324999999999</c:v>
                </c:pt>
                <c:pt idx="2">
                  <c:v>102.78005</c:v>
                </c:pt>
                <c:pt idx="3">
                  <c:v>99.870254000000003</c:v>
                </c:pt>
                <c:pt idx="4">
                  <c:v>98.103376999999995</c:v>
                </c:pt>
                <c:pt idx="5">
                  <c:v>90.427893999999995</c:v>
                </c:pt>
                <c:pt idx="6">
                  <c:v>83.894604000000001</c:v>
                </c:pt>
                <c:pt idx="7">
                  <c:v>94.978120000000004</c:v>
                </c:pt>
                <c:pt idx="8">
                  <c:v>103.93667000000001</c:v>
                </c:pt>
                <c:pt idx="9">
                  <c:v>100.89583</c:v>
                </c:pt>
                <c:pt idx="10">
                  <c:v>108.18416999999999</c:v>
                </c:pt>
                <c:pt idx="11">
                  <c:v>105.66916999999999</c:v>
                </c:pt>
                <c:pt idx="12">
                  <c:v>105.48</c:v>
                </c:pt>
                <c:pt idx="13">
                  <c:v>125.96167</c:v>
                </c:pt>
                <c:pt idx="14">
                  <c:v>124.1425</c:v>
                </c:pt>
                <c:pt idx="15">
                  <c:v>119.1</c:v>
                </c:pt>
                <c:pt idx="16">
                  <c:v>107.98917</c:v>
                </c:pt>
                <c:pt idx="17">
                  <c:v>109.85083</c:v>
                </c:pt>
                <c:pt idx="18">
                  <c:v>108.65</c:v>
                </c:pt>
                <c:pt idx="19">
                  <c:v>103.52</c:v>
                </c:pt>
              </c:numCache>
            </c:numRef>
          </c:val>
          <c:smooth val="0"/>
          <c:extLst>
            <c:ext xmlns:c16="http://schemas.microsoft.com/office/drawing/2014/chart" uri="{C3380CC4-5D6E-409C-BE32-E72D297353CC}">
              <c16:uniqueId val="{00000005-35C5-40EB-95DD-2A0B3F0952F8}"/>
            </c:ext>
          </c:extLst>
        </c:ser>
        <c:ser>
          <c:idx val="6"/>
          <c:order val="6"/>
          <c:tx>
            <c:strRef>
              <c:f>'[stata data final significant.xlsx]Line Graphs'!$A$74</c:f>
              <c:strCache>
                <c:ptCount val="1"/>
                <c:pt idx="0">
                  <c:v>Bangladesh (0)</c:v>
                </c:pt>
              </c:strCache>
            </c:strRef>
          </c:tx>
          <c:spPr>
            <a:ln w="28575" cap="rnd">
              <a:solidFill>
                <a:schemeClr val="accent1">
                  <a:lumMod val="60000"/>
                </a:schemeClr>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Graphs'!$B$74:$U$74</c:f>
              <c:numCache>
                <c:formatCode>General</c:formatCode>
                <c:ptCount val="20"/>
                <c:pt idx="0">
                  <c:v>57.887999999999998</c:v>
                </c:pt>
                <c:pt idx="1">
                  <c:v>58.150039999999997</c:v>
                </c:pt>
                <c:pt idx="2">
                  <c:v>59.512658000000002</c:v>
                </c:pt>
                <c:pt idx="3">
                  <c:v>64.327475000000007</c:v>
                </c:pt>
                <c:pt idx="4">
                  <c:v>68.933233000000001</c:v>
                </c:pt>
                <c:pt idx="5">
                  <c:v>68.874875000000003</c:v>
                </c:pt>
                <c:pt idx="6">
                  <c:v>68.598275000000001</c:v>
                </c:pt>
                <c:pt idx="7">
                  <c:v>69.039067000000003</c:v>
                </c:pt>
                <c:pt idx="8">
                  <c:v>69.649292000000003</c:v>
                </c:pt>
                <c:pt idx="9">
                  <c:v>74.1524</c:v>
                </c:pt>
                <c:pt idx="10">
                  <c:v>81.862657999999996</c:v>
                </c:pt>
                <c:pt idx="11">
                  <c:v>78.103234999999998</c:v>
                </c:pt>
                <c:pt idx="12">
                  <c:v>77.641407999999998</c:v>
                </c:pt>
                <c:pt idx="13">
                  <c:v>77.946907999999993</c:v>
                </c:pt>
                <c:pt idx="14">
                  <c:v>78.468091999999999</c:v>
                </c:pt>
                <c:pt idx="15">
                  <c:v>80.437541999999993</c:v>
                </c:pt>
                <c:pt idx="16">
                  <c:v>83.466201999999996</c:v>
                </c:pt>
                <c:pt idx="17">
                  <c:v>84.453523000000004</c:v>
                </c:pt>
                <c:pt idx="18">
                  <c:v>84.871392</c:v>
                </c:pt>
                <c:pt idx="19">
                  <c:v>85.083763000000005</c:v>
                </c:pt>
              </c:numCache>
            </c:numRef>
          </c:val>
          <c:smooth val="0"/>
          <c:extLst>
            <c:ext xmlns:c16="http://schemas.microsoft.com/office/drawing/2014/chart" uri="{C3380CC4-5D6E-409C-BE32-E72D297353CC}">
              <c16:uniqueId val="{00000006-35C5-40EB-95DD-2A0B3F0952F8}"/>
            </c:ext>
          </c:extLst>
        </c:ser>
        <c:ser>
          <c:idx val="7"/>
          <c:order val="7"/>
          <c:tx>
            <c:strRef>
              <c:f>'[stata data final significant.xlsx]Line Graphs'!$A$75</c:f>
              <c:strCache>
                <c:ptCount val="1"/>
                <c:pt idx="0">
                  <c:v>Bhutan (0)</c:v>
                </c:pt>
              </c:strCache>
            </c:strRef>
          </c:tx>
          <c:spPr>
            <a:ln w="28575" cap="rnd">
              <a:solidFill>
                <a:schemeClr val="accent2">
                  <a:lumMod val="60000"/>
                </a:schemeClr>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Graphs'!$B$75:$U$75</c:f>
              <c:numCache>
                <c:formatCode>General</c:formatCode>
                <c:ptCount val="20"/>
                <c:pt idx="0">
                  <c:v>48.610318999999997</c:v>
                </c:pt>
                <c:pt idx="1">
                  <c:v>46.583283999999999</c:v>
                </c:pt>
                <c:pt idx="2">
                  <c:v>45.316467000000003</c:v>
                </c:pt>
                <c:pt idx="3">
                  <c:v>44.099975000000001</c:v>
                </c:pt>
                <c:pt idx="4">
                  <c:v>45.307008000000003</c:v>
                </c:pt>
                <c:pt idx="5">
                  <c:v>41.348533000000003</c:v>
                </c:pt>
                <c:pt idx="6">
                  <c:v>43.505183000000002</c:v>
                </c:pt>
                <c:pt idx="7">
                  <c:v>48.405267000000002</c:v>
                </c:pt>
                <c:pt idx="8">
                  <c:v>45.725811999999998</c:v>
                </c:pt>
                <c:pt idx="9">
                  <c:v>46.670467000000002</c:v>
                </c:pt>
                <c:pt idx="10">
                  <c:v>53.437232999999999</c:v>
                </c:pt>
                <c:pt idx="11">
                  <c:v>58.597845</c:v>
                </c:pt>
                <c:pt idx="12">
                  <c:v>61.029513999999999</c:v>
                </c:pt>
                <c:pt idx="13">
                  <c:v>64.151944</c:v>
                </c:pt>
                <c:pt idx="14">
                  <c:v>67.195312999999999</c:v>
                </c:pt>
                <c:pt idx="15">
                  <c:v>65.121568999999994</c:v>
                </c:pt>
                <c:pt idx="16">
                  <c:v>68.389466999999996</c:v>
                </c:pt>
                <c:pt idx="17">
                  <c:v>70.420340999999993</c:v>
                </c:pt>
                <c:pt idx="18">
                  <c:v>74.099566999999993</c:v>
                </c:pt>
                <c:pt idx="19">
                  <c:v>73.939347999999995</c:v>
                </c:pt>
              </c:numCache>
            </c:numRef>
          </c:val>
          <c:smooth val="0"/>
          <c:extLst>
            <c:ext xmlns:c16="http://schemas.microsoft.com/office/drawing/2014/chart" uri="{C3380CC4-5D6E-409C-BE32-E72D297353CC}">
              <c16:uniqueId val="{00000007-35C5-40EB-95DD-2A0B3F0952F8}"/>
            </c:ext>
          </c:extLst>
        </c:ser>
        <c:ser>
          <c:idx val="8"/>
          <c:order val="8"/>
          <c:tx>
            <c:strRef>
              <c:f>'[stata data final significant.xlsx]Line Graphs'!$A$76</c:f>
              <c:strCache>
                <c:ptCount val="1"/>
                <c:pt idx="0">
                  <c:v>Brazil (0)</c:v>
                </c:pt>
              </c:strCache>
            </c:strRef>
          </c:tx>
          <c:spPr>
            <a:ln w="28575" cap="rnd">
              <a:solidFill>
                <a:schemeClr val="accent3">
                  <a:lumMod val="60000"/>
                </a:schemeClr>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Graphs'!$B$76:$U$76</c:f>
              <c:numCache>
                <c:formatCode>General</c:formatCode>
                <c:ptCount val="20"/>
                <c:pt idx="0">
                  <c:v>2.920363</c:v>
                </c:pt>
                <c:pt idx="1">
                  <c:v>3.0774751</c:v>
                </c:pt>
                <c:pt idx="2">
                  <c:v>2.9251193999999998</c:v>
                </c:pt>
                <c:pt idx="3">
                  <c:v>2.4343900000000001</c:v>
                </c:pt>
                <c:pt idx="4">
                  <c:v>2.1753266999999998</c:v>
                </c:pt>
                <c:pt idx="5">
                  <c:v>1.9470582999999999</c:v>
                </c:pt>
                <c:pt idx="6">
                  <c:v>1.8337667</c:v>
                </c:pt>
                <c:pt idx="7">
                  <c:v>1.9994282000000001</c:v>
                </c:pt>
                <c:pt idx="8">
                  <c:v>1.7592266999999999</c:v>
                </c:pt>
                <c:pt idx="9">
                  <c:v>1.6728288</c:v>
                </c:pt>
                <c:pt idx="10">
                  <c:v>1.9530685999999999</c:v>
                </c:pt>
                <c:pt idx="11">
                  <c:v>2.1560891999999998</c:v>
                </c:pt>
                <c:pt idx="12">
                  <c:v>2.3529520000000002</c:v>
                </c:pt>
                <c:pt idx="13">
                  <c:v>3.3269044000000001</c:v>
                </c:pt>
                <c:pt idx="14">
                  <c:v>3.4913134000000001</c:v>
                </c:pt>
                <c:pt idx="15">
                  <c:v>3.1913893999999998</c:v>
                </c:pt>
                <c:pt idx="16">
                  <c:v>3.6538254000000001</c:v>
                </c:pt>
                <c:pt idx="17">
                  <c:v>3.9444710999999999</c:v>
                </c:pt>
                <c:pt idx="18">
                  <c:v>5.1551787999999998</c:v>
                </c:pt>
                <c:pt idx="19">
                  <c:v>5.3944007999999997</c:v>
                </c:pt>
              </c:numCache>
            </c:numRef>
          </c:val>
          <c:smooth val="0"/>
          <c:extLst>
            <c:ext xmlns:c16="http://schemas.microsoft.com/office/drawing/2014/chart" uri="{C3380CC4-5D6E-409C-BE32-E72D297353CC}">
              <c16:uniqueId val="{00000008-35C5-40EB-95DD-2A0B3F0952F8}"/>
            </c:ext>
          </c:extLst>
        </c:ser>
        <c:ser>
          <c:idx val="9"/>
          <c:order val="9"/>
          <c:tx>
            <c:strRef>
              <c:f>'[stata data final significant.xlsx]Line Graphs'!$A$77</c:f>
              <c:strCache>
                <c:ptCount val="1"/>
                <c:pt idx="0">
                  <c:v>Pakistan (0)</c:v>
                </c:pt>
              </c:strCache>
            </c:strRef>
          </c:tx>
          <c:spPr>
            <a:ln w="28575" cap="rnd">
              <a:solidFill>
                <a:schemeClr val="accent4">
                  <a:lumMod val="60000"/>
                </a:schemeClr>
              </a:solidFill>
              <a:round/>
            </a:ln>
            <a:effectLst/>
          </c:spPr>
          <c:marker>
            <c:symbol val="none"/>
          </c:marker>
          <c:cat>
            <c:numRef>
              <c:f>'[stata data final significant.xlsx]Line Graphs'!$B$67:$U$67</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Graphs'!$B$77:$U$77</c:f>
              <c:numCache>
                <c:formatCode>General</c:formatCode>
                <c:ptCount val="20"/>
                <c:pt idx="0">
                  <c:v>59.723782</c:v>
                </c:pt>
                <c:pt idx="1">
                  <c:v>57.751997000000003</c:v>
                </c:pt>
                <c:pt idx="2">
                  <c:v>58.257863</c:v>
                </c:pt>
                <c:pt idx="3">
                  <c:v>59.514474999999997</c:v>
                </c:pt>
                <c:pt idx="4">
                  <c:v>60.271335000000001</c:v>
                </c:pt>
                <c:pt idx="5">
                  <c:v>60.738515999999997</c:v>
                </c:pt>
                <c:pt idx="6">
                  <c:v>70.408033000000003</c:v>
                </c:pt>
                <c:pt idx="7">
                  <c:v>81.712891999999997</c:v>
                </c:pt>
                <c:pt idx="8">
                  <c:v>85.193815999999998</c:v>
                </c:pt>
                <c:pt idx="9">
                  <c:v>86.343383000000003</c:v>
                </c:pt>
                <c:pt idx="10">
                  <c:v>93.395196999999996</c:v>
                </c:pt>
                <c:pt idx="11">
                  <c:v>101.6289</c:v>
                </c:pt>
                <c:pt idx="12">
                  <c:v>101.10008999999999</c:v>
                </c:pt>
                <c:pt idx="13">
                  <c:v>102.76927000000001</c:v>
                </c:pt>
                <c:pt idx="14">
                  <c:v>104.76912</c:v>
                </c:pt>
                <c:pt idx="15">
                  <c:v>105.45516000000001</c:v>
                </c:pt>
                <c:pt idx="16">
                  <c:v>121.82407000000001</c:v>
                </c:pt>
                <c:pt idx="17">
                  <c:v>150.03625</c:v>
                </c:pt>
                <c:pt idx="18">
                  <c:v>161.83848</c:v>
                </c:pt>
                <c:pt idx="19">
                  <c:v>162.90625</c:v>
                </c:pt>
              </c:numCache>
            </c:numRef>
          </c:val>
          <c:smooth val="0"/>
          <c:extLst>
            <c:ext xmlns:c16="http://schemas.microsoft.com/office/drawing/2014/chart" uri="{C3380CC4-5D6E-409C-BE32-E72D297353CC}">
              <c16:uniqueId val="{00000009-35C5-40EB-95DD-2A0B3F0952F8}"/>
            </c:ext>
          </c:extLst>
        </c:ser>
        <c:dLbls>
          <c:showLegendKey val="0"/>
          <c:showVal val="0"/>
          <c:showCatName val="0"/>
          <c:showSerName val="0"/>
          <c:showPercent val="0"/>
          <c:showBubbleSize val="0"/>
        </c:dLbls>
        <c:smooth val="0"/>
        <c:axId val="375211904"/>
        <c:axId val="375213440"/>
      </c:lineChart>
      <c:catAx>
        <c:axId val="3752119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5213440"/>
        <c:crosses val="autoZero"/>
        <c:auto val="1"/>
        <c:lblAlgn val="ctr"/>
        <c:lblOffset val="100"/>
        <c:noMultiLvlLbl val="0"/>
      </c:catAx>
      <c:valAx>
        <c:axId val="375213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52119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Investment</a:t>
            </a:r>
          </a:p>
        </c:rich>
      </c:tx>
      <c:overlay val="0"/>
      <c:spPr>
        <a:noFill/>
        <a:ln>
          <a:noFill/>
        </a:ln>
        <a:effectLst/>
      </c:spPr>
    </c:title>
    <c:autoTitleDeleted val="0"/>
    <c:plotArea>
      <c:layout/>
      <c:lineChart>
        <c:grouping val="standard"/>
        <c:varyColors val="0"/>
        <c:ser>
          <c:idx val="0"/>
          <c:order val="0"/>
          <c:tx>
            <c:strRef>
              <c:f>'[stata data final significant.xlsx]Line Graphs'!$A$81</c:f>
              <c:strCache>
                <c:ptCount val="1"/>
                <c:pt idx="0">
                  <c:v>Australia (1)</c:v>
                </c:pt>
              </c:strCache>
            </c:strRef>
          </c:tx>
          <c:spPr>
            <a:ln w="28575" cap="rnd">
              <a:solidFill>
                <a:schemeClr val="accent1"/>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Graphs'!$B$81:$U$81</c:f>
              <c:numCache>
                <c:formatCode>General</c:formatCode>
                <c:ptCount val="20"/>
                <c:pt idx="0">
                  <c:v>24.308430999999999</c:v>
                </c:pt>
                <c:pt idx="1">
                  <c:v>21.195969000000002</c:v>
                </c:pt>
                <c:pt idx="2">
                  <c:v>57.53</c:v>
                </c:pt>
                <c:pt idx="3">
                  <c:v>22.127023999999999</c:v>
                </c:pt>
                <c:pt idx="4">
                  <c:v>20.638929000000001</c:v>
                </c:pt>
                <c:pt idx="5">
                  <c:v>45.99</c:v>
                </c:pt>
                <c:pt idx="6">
                  <c:v>58.92</c:v>
                </c:pt>
                <c:pt idx="7">
                  <c:v>22.744675000000001</c:v>
                </c:pt>
                <c:pt idx="8">
                  <c:v>24.714413</c:v>
                </c:pt>
                <c:pt idx="9">
                  <c:v>19.808149</c:v>
                </c:pt>
                <c:pt idx="10">
                  <c:v>26.260418000000001</c:v>
                </c:pt>
                <c:pt idx="11">
                  <c:v>15</c:v>
                </c:pt>
                <c:pt idx="12">
                  <c:v>21.937253999999999</c:v>
                </c:pt>
                <c:pt idx="13">
                  <c:v>19.427799</c:v>
                </c:pt>
                <c:pt idx="14">
                  <c:v>18.644559000000001</c:v>
                </c:pt>
                <c:pt idx="15">
                  <c:v>18.407957</c:v>
                </c:pt>
                <c:pt idx="16">
                  <c:v>26.525248999999999</c:v>
                </c:pt>
                <c:pt idx="17">
                  <c:v>21.181056000000002</c:v>
                </c:pt>
                <c:pt idx="18">
                  <c:v>26.751422999999999</c:v>
                </c:pt>
                <c:pt idx="19">
                  <c:v>22.052575000000001</c:v>
                </c:pt>
              </c:numCache>
            </c:numRef>
          </c:val>
          <c:smooth val="0"/>
          <c:extLst>
            <c:ext xmlns:c16="http://schemas.microsoft.com/office/drawing/2014/chart" uri="{C3380CC4-5D6E-409C-BE32-E72D297353CC}">
              <c16:uniqueId val="{00000000-AC9F-44E0-8144-E076DBD8610C}"/>
            </c:ext>
          </c:extLst>
        </c:ser>
        <c:ser>
          <c:idx val="1"/>
          <c:order val="1"/>
          <c:tx>
            <c:strRef>
              <c:f>'[stata data final significant.xlsx]Line Graphs'!$A$82</c:f>
              <c:strCache>
                <c:ptCount val="1"/>
                <c:pt idx="0">
                  <c:v>Brunei Darussalam (1)</c:v>
                </c:pt>
              </c:strCache>
            </c:strRef>
          </c:tx>
          <c:spPr>
            <a:ln w="28575" cap="rnd">
              <a:solidFill>
                <a:schemeClr val="accent2"/>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Graphs'!$B$82:$U$82</c:f>
              <c:numCache>
                <c:formatCode>General</c:formatCode>
                <c:ptCount val="20"/>
                <c:pt idx="0">
                  <c:v>27.078934</c:v>
                </c:pt>
                <c:pt idx="1">
                  <c:v>21.071417</c:v>
                </c:pt>
                <c:pt idx="2">
                  <c:v>17.574265</c:v>
                </c:pt>
                <c:pt idx="3">
                  <c:v>21.539891000000001</c:v>
                </c:pt>
                <c:pt idx="4">
                  <c:v>12.353272</c:v>
                </c:pt>
                <c:pt idx="5">
                  <c:v>26.06373</c:v>
                </c:pt>
                <c:pt idx="6">
                  <c:v>14.983783000000001</c:v>
                </c:pt>
                <c:pt idx="7">
                  <c:v>58.37</c:v>
                </c:pt>
                <c:pt idx="8">
                  <c:v>25.556317</c:v>
                </c:pt>
                <c:pt idx="9">
                  <c:v>20.699397000000001</c:v>
                </c:pt>
                <c:pt idx="10">
                  <c:v>46.81</c:v>
                </c:pt>
                <c:pt idx="11">
                  <c:v>58.05</c:v>
                </c:pt>
                <c:pt idx="12">
                  <c:v>21.654627999999999</c:v>
                </c:pt>
                <c:pt idx="13">
                  <c:v>23.625181999999999</c:v>
                </c:pt>
                <c:pt idx="14">
                  <c:v>21.43242</c:v>
                </c:pt>
                <c:pt idx="15">
                  <c:v>25.713353999999999</c:v>
                </c:pt>
                <c:pt idx="16">
                  <c:v>13</c:v>
                </c:pt>
                <c:pt idx="17">
                  <c:v>23.257117999999998</c:v>
                </c:pt>
                <c:pt idx="18">
                  <c:v>18.884954</c:v>
                </c:pt>
                <c:pt idx="19">
                  <c:v>21.916879000000002</c:v>
                </c:pt>
              </c:numCache>
            </c:numRef>
          </c:val>
          <c:smooth val="0"/>
          <c:extLst>
            <c:ext xmlns:c16="http://schemas.microsoft.com/office/drawing/2014/chart" uri="{C3380CC4-5D6E-409C-BE32-E72D297353CC}">
              <c16:uniqueId val="{00000001-AC9F-44E0-8144-E076DBD8610C}"/>
            </c:ext>
          </c:extLst>
        </c:ser>
        <c:ser>
          <c:idx val="2"/>
          <c:order val="2"/>
          <c:tx>
            <c:strRef>
              <c:f>'[stata data final significant.xlsx]Line Graphs'!$A$83</c:f>
              <c:strCache>
                <c:ptCount val="1"/>
                <c:pt idx="0">
                  <c:v>New Zealand (1)</c:v>
                </c:pt>
              </c:strCache>
            </c:strRef>
          </c:tx>
          <c:spPr>
            <a:ln w="28575" cap="rnd">
              <a:solidFill>
                <a:schemeClr val="accent3"/>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Graphs'!$B$83:$U$83</c:f>
              <c:numCache>
                <c:formatCode>General</c:formatCode>
                <c:ptCount val="20"/>
                <c:pt idx="0">
                  <c:v>20.493086999999999</c:v>
                </c:pt>
                <c:pt idx="1">
                  <c:v>15.332079999999999</c:v>
                </c:pt>
                <c:pt idx="2">
                  <c:v>22.596747000000001</c:v>
                </c:pt>
                <c:pt idx="3">
                  <c:v>25.264914999999998</c:v>
                </c:pt>
                <c:pt idx="4">
                  <c:v>22.893985000000001</c:v>
                </c:pt>
                <c:pt idx="5">
                  <c:v>25.518848999999999</c:v>
                </c:pt>
                <c:pt idx="6">
                  <c:v>21.435791999999999</c:v>
                </c:pt>
                <c:pt idx="7">
                  <c:v>15.636479</c:v>
                </c:pt>
                <c:pt idx="8">
                  <c:v>18.736986999999999</c:v>
                </c:pt>
                <c:pt idx="9">
                  <c:v>19.118568</c:v>
                </c:pt>
                <c:pt idx="10">
                  <c:v>27.416516000000001</c:v>
                </c:pt>
                <c:pt idx="11">
                  <c:v>32.765732999999997</c:v>
                </c:pt>
                <c:pt idx="12">
                  <c:v>56.77</c:v>
                </c:pt>
                <c:pt idx="13">
                  <c:v>19.313044000000001</c:v>
                </c:pt>
                <c:pt idx="14">
                  <c:v>18.777701</c:v>
                </c:pt>
                <c:pt idx="15">
                  <c:v>51.09</c:v>
                </c:pt>
                <c:pt idx="16">
                  <c:v>51.76</c:v>
                </c:pt>
                <c:pt idx="17">
                  <c:v>25.399902999999998</c:v>
                </c:pt>
                <c:pt idx="18">
                  <c:v>19.149697</c:v>
                </c:pt>
                <c:pt idx="19">
                  <c:v>15.982918</c:v>
                </c:pt>
              </c:numCache>
            </c:numRef>
          </c:val>
          <c:smooth val="0"/>
          <c:extLst>
            <c:ext xmlns:c16="http://schemas.microsoft.com/office/drawing/2014/chart" uri="{C3380CC4-5D6E-409C-BE32-E72D297353CC}">
              <c16:uniqueId val="{00000002-AC9F-44E0-8144-E076DBD8610C}"/>
            </c:ext>
          </c:extLst>
        </c:ser>
        <c:ser>
          <c:idx val="3"/>
          <c:order val="3"/>
          <c:tx>
            <c:strRef>
              <c:f>'[stata data final significant.xlsx]Line Graphs'!$A$84</c:f>
              <c:strCache>
                <c:ptCount val="1"/>
                <c:pt idx="0">
                  <c:v>Oman (1)</c:v>
                </c:pt>
              </c:strCache>
            </c:strRef>
          </c:tx>
          <c:spPr>
            <a:ln w="28575" cap="rnd">
              <a:solidFill>
                <a:schemeClr val="accent4"/>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Graphs'!$B$84:$U$84</c:f>
              <c:numCache>
                <c:formatCode>General</c:formatCode>
                <c:ptCount val="20"/>
                <c:pt idx="0">
                  <c:v>53.07</c:v>
                </c:pt>
                <c:pt idx="1">
                  <c:v>54.62</c:v>
                </c:pt>
                <c:pt idx="2">
                  <c:v>24.108628</c:v>
                </c:pt>
                <c:pt idx="3">
                  <c:v>20.796158999999999</c:v>
                </c:pt>
                <c:pt idx="4">
                  <c:v>15.601991</c:v>
                </c:pt>
                <c:pt idx="5">
                  <c:v>24.556526999999999</c:v>
                </c:pt>
                <c:pt idx="6">
                  <c:v>24</c:v>
                </c:pt>
                <c:pt idx="7">
                  <c:v>21.344714</c:v>
                </c:pt>
                <c:pt idx="8">
                  <c:v>23.577863000000001</c:v>
                </c:pt>
                <c:pt idx="9">
                  <c:v>29.944130000000001</c:v>
                </c:pt>
                <c:pt idx="10">
                  <c:v>18.972276000000001</c:v>
                </c:pt>
                <c:pt idx="11">
                  <c:v>15.36753</c:v>
                </c:pt>
                <c:pt idx="12">
                  <c:v>23.659738000000001</c:v>
                </c:pt>
                <c:pt idx="13">
                  <c:v>27.548216</c:v>
                </c:pt>
                <c:pt idx="14">
                  <c:v>22.445484</c:v>
                </c:pt>
                <c:pt idx="15">
                  <c:v>26.227602999999998</c:v>
                </c:pt>
                <c:pt idx="16">
                  <c:v>17.753430000000002</c:v>
                </c:pt>
                <c:pt idx="17">
                  <c:v>15.946004</c:v>
                </c:pt>
                <c:pt idx="18">
                  <c:v>19.722427</c:v>
                </c:pt>
                <c:pt idx="19">
                  <c:v>21.842503000000001</c:v>
                </c:pt>
              </c:numCache>
            </c:numRef>
          </c:val>
          <c:smooth val="0"/>
          <c:extLst>
            <c:ext xmlns:c16="http://schemas.microsoft.com/office/drawing/2014/chart" uri="{C3380CC4-5D6E-409C-BE32-E72D297353CC}">
              <c16:uniqueId val="{00000003-AC9F-44E0-8144-E076DBD8610C}"/>
            </c:ext>
          </c:extLst>
        </c:ser>
        <c:ser>
          <c:idx val="4"/>
          <c:order val="4"/>
          <c:tx>
            <c:strRef>
              <c:f>'[stata data final significant.xlsx]Line Graphs'!$A$85</c:f>
              <c:strCache>
                <c:ptCount val="1"/>
                <c:pt idx="0">
                  <c:v>Singapore (1)</c:v>
                </c:pt>
              </c:strCache>
            </c:strRef>
          </c:tx>
          <c:spPr>
            <a:ln w="28575" cap="rnd">
              <a:solidFill>
                <a:schemeClr val="accent5"/>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Graphs'!$B$85:$U$85</c:f>
              <c:numCache>
                <c:formatCode>General</c:formatCode>
                <c:ptCount val="20"/>
                <c:pt idx="0">
                  <c:v>24.760684000000001</c:v>
                </c:pt>
                <c:pt idx="1">
                  <c:v>32</c:v>
                </c:pt>
                <c:pt idx="2">
                  <c:v>22.565995000000001</c:v>
                </c:pt>
                <c:pt idx="3">
                  <c:v>25.203185999999999</c:v>
                </c:pt>
                <c:pt idx="4">
                  <c:v>39.298993000000003</c:v>
                </c:pt>
                <c:pt idx="5">
                  <c:v>18.470164</c:v>
                </c:pt>
                <c:pt idx="6">
                  <c:v>17.158263999999999</c:v>
                </c:pt>
                <c:pt idx="7">
                  <c:v>26.125105000000001</c:v>
                </c:pt>
                <c:pt idx="8">
                  <c:v>26.041270000000001</c:v>
                </c:pt>
                <c:pt idx="9">
                  <c:v>24.210521</c:v>
                </c:pt>
                <c:pt idx="10">
                  <c:v>26.499817</c:v>
                </c:pt>
                <c:pt idx="11">
                  <c:v>23.644311999999999</c:v>
                </c:pt>
                <c:pt idx="12">
                  <c:v>17.764036999999998</c:v>
                </c:pt>
                <c:pt idx="13">
                  <c:v>20.372828999999999</c:v>
                </c:pt>
                <c:pt idx="14">
                  <c:v>17.007261</c:v>
                </c:pt>
                <c:pt idx="15">
                  <c:v>24.001664999999999</c:v>
                </c:pt>
                <c:pt idx="16">
                  <c:v>34.587522</c:v>
                </c:pt>
                <c:pt idx="17">
                  <c:v>50.49</c:v>
                </c:pt>
                <c:pt idx="18">
                  <c:v>19.654115000000001</c:v>
                </c:pt>
                <c:pt idx="19">
                  <c:v>21.225709999999999</c:v>
                </c:pt>
              </c:numCache>
            </c:numRef>
          </c:val>
          <c:smooth val="0"/>
          <c:extLst>
            <c:ext xmlns:c16="http://schemas.microsoft.com/office/drawing/2014/chart" uri="{C3380CC4-5D6E-409C-BE32-E72D297353CC}">
              <c16:uniqueId val="{00000004-AC9F-44E0-8144-E076DBD8610C}"/>
            </c:ext>
          </c:extLst>
        </c:ser>
        <c:ser>
          <c:idx val="5"/>
          <c:order val="5"/>
          <c:tx>
            <c:strRef>
              <c:f>'[stata data final significant.xlsx]Line Graphs'!$A$86</c:f>
              <c:strCache>
                <c:ptCount val="1"/>
                <c:pt idx="0">
                  <c:v>Albania (0)</c:v>
                </c:pt>
              </c:strCache>
            </c:strRef>
          </c:tx>
          <c:spPr>
            <a:ln w="28575" cap="rnd">
              <a:solidFill>
                <a:schemeClr val="accent6"/>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Graphs'!$B$86:$U$86</c:f>
              <c:numCache>
                <c:formatCode>General</c:formatCode>
                <c:ptCount val="20"/>
                <c:pt idx="0">
                  <c:v>36.055522000000003</c:v>
                </c:pt>
                <c:pt idx="1">
                  <c:v>35.893897000000003</c:v>
                </c:pt>
                <c:pt idx="2">
                  <c:v>37.795690999999998</c:v>
                </c:pt>
                <c:pt idx="3">
                  <c:v>37.919851000000001</c:v>
                </c:pt>
                <c:pt idx="4">
                  <c:v>38.070247000000002</c:v>
                </c:pt>
                <c:pt idx="5">
                  <c:v>36.384742000000003</c:v>
                </c:pt>
                <c:pt idx="6">
                  <c:v>33.949297000000001</c:v>
                </c:pt>
                <c:pt idx="7">
                  <c:v>32.708910000000003</c:v>
                </c:pt>
                <c:pt idx="8">
                  <c:v>28.428471999999999</c:v>
                </c:pt>
                <c:pt idx="9">
                  <c:v>29.366233000000001</c:v>
                </c:pt>
                <c:pt idx="10">
                  <c:v>26.488676999999999</c:v>
                </c:pt>
                <c:pt idx="11">
                  <c:v>26.079557999999999</c:v>
                </c:pt>
                <c:pt idx="12">
                  <c:v>24.158674000000001</c:v>
                </c:pt>
                <c:pt idx="13">
                  <c:v>24.413489999999999</c:v>
                </c:pt>
                <c:pt idx="14">
                  <c:v>24.367930999999999</c:v>
                </c:pt>
                <c:pt idx="15">
                  <c:v>24.576511</c:v>
                </c:pt>
                <c:pt idx="16">
                  <c:v>23.862607000000001</c:v>
                </c:pt>
                <c:pt idx="17">
                  <c:v>22.313298</c:v>
                </c:pt>
                <c:pt idx="18">
                  <c:v>22.751049999999999</c:v>
                </c:pt>
                <c:pt idx="19">
                  <c:v>24.121302</c:v>
                </c:pt>
              </c:numCache>
            </c:numRef>
          </c:val>
          <c:smooth val="0"/>
          <c:extLst>
            <c:ext xmlns:c16="http://schemas.microsoft.com/office/drawing/2014/chart" uri="{C3380CC4-5D6E-409C-BE32-E72D297353CC}">
              <c16:uniqueId val="{00000005-AC9F-44E0-8144-E076DBD8610C}"/>
            </c:ext>
          </c:extLst>
        </c:ser>
        <c:ser>
          <c:idx val="6"/>
          <c:order val="6"/>
          <c:tx>
            <c:strRef>
              <c:f>'[stata data final significant.xlsx]Line Graphs'!$A$87</c:f>
              <c:strCache>
                <c:ptCount val="1"/>
                <c:pt idx="0">
                  <c:v>Bangladesh (0)</c:v>
                </c:pt>
              </c:strCache>
            </c:strRef>
          </c:tx>
          <c:spPr>
            <a:ln w="28575" cap="rnd">
              <a:solidFill>
                <a:schemeClr val="accent1">
                  <a:lumMod val="60000"/>
                </a:schemeClr>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Graphs'!$B$87:$U$87</c:f>
              <c:numCache>
                <c:formatCode>General</c:formatCode>
                <c:ptCount val="20"/>
                <c:pt idx="0">
                  <c:v>24.341415999999999</c:v>
                </c:pt>
                <c:pt idx="1">
                  <c:v>24.679189000000001</c:v>
                </c:pt>
                <c:pt idx="2">
                  <c:v>24.991834000000001</c:v>
                </c:pt>
                <c:pt idx="3">
                  <c:v>25.830435999999999</c:v>
                </c:pt>
                <c:pt idx="4">
                  <c:v>26.144145999999999</c:v>
                </c:pt>
                <c:pt idx="5">
                  <c:v>26.178497</c:v>
                </c:pt>
                <c:pt idx="6">
                  <c:v>26.202271</c:v>
                </c:pt>
                <c:pt idx="7">
                  <c:v>26.206057000000001</c:v>
                </c:pt>
                <c:pt idx="8">
                  <c:v>26.246656000000002</c:v>
                </c:pt>
                <c:pt idx="9">
                  <c:v>27.420973</c:v>
                </c:pt>
                <c:pt idx="10">
                  <c:v>28.262335</c:v>
                </c:pt>
                <c:pt idx="11">
                  <c:v>28.389621000000002</c:v>
                </c:pt>
                <c:pt idx="12">
                  <c:v>28.577876</c:v>
                </c:pt>
                <c:pt idx="13">
                  <c:v>28.886689000000001</c:v>
                </c:pt>
                <c:pt idx="14">
                  <c:v>30.239764000000001</c:v>
                </c:pt>
                <c:pt idx="15">
                  <c:v>30.946873</c:v>
                </c:pt>
                <c:pt idx="16">
                  <c:v>31.822575000000001</c:v>
                </c:pt>
                <c:pt idx="17">
                  <c:v>32.213729999999998</c:v>
                </c:pt>
                <c:pt idx="18">
                  <c:v>31.307936999999999</c:v>
                </c:pt>
                <c:pt idx="19">
                  <c:v>31.018739</c:v>
                </c:pt>
              </c:numCache>
            </c:numRef>
          </c:val>
          <c:smooth val="0"/>
          <c:extLst>
            <c:ext xmlns:c16="http://schemas.microsoft.com/office/drawing/2014/chart" uri="{C3380CC4-5D6E-409C-BE32-E72D297353CC}">
              <c16:uniqueId val="{00000006-AC9F-44E0-8144-E076DBD8610C}"/>
            </c:ext>
          </c:extLst>
        </c:ser>
        <c:ser>
          <c:idx val="7"/>
          <c:order val="7"/>
          <c:tx>
            <c:strRef>
              <c:f>'[stata data final significant.xlsx]Line Graphs'!$A$88</c:f>
              <c:strCache>
                <c:ptCount val="1"/>
                <c:pt idx="0">
                  <c:v>Bhutan (0)</c:v>
                </c:pt>
              </c:strCache>
            </c:strRef>
          </c:tx>
          <c:spPr>
            <a:ln w="28575" cap="rnd">
              <a:solidFill>
                <a:schemeClr val="accent2">
                  <a:lumMod val="60000"/>
                </a:schemeClr>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Graphs'!$B$88:$U$88</c:f>
              <c:numCache>
                <c:formatCode>General</c:formatCode>
                <c:ptCount val="20"/>
                <c:pt idx="0">
                  <c:v>62.809755000000003</c:v>
                </c:pt>
                <c:pt idx="1">
                  <c:v>61.069381</c:v>
                </c:pt>
                <c:pt idx="2">
                  <c:v>65.127960000000002</c:v>
                </c:pt>
                <c:pt idx="3">
                  <c:v>53.034233</c:v>
                </c:pt>
                <c:pt idx="4">
                  <c:v>47.502583999999999</c:v>
                </c:pt>
                <c:pt idx="5">
                  <c:v>32.845441000000001</c:v>
                </c:pt>
                <c:pt idx="6">
                  <c:v>42.627057000000001</c:v>
                </c:pt>
                <c:pt idx="7">
                  <c:v>47.096071000000002</c:v>
                </c:pt>
                <c:pt idx="8">
                  <c:v>61.939636</c:v>
                </c:pt>
                <c:pt idx="9">
                  <c:v>69.571431000000004</c:v>
                </c:pt>
                <c:pt idx="10">
                  <c:v>69.394820999999993</c:v>
                </c:pt>
                <c:pt idx="11">
                  <c:v>47.340786000000001</c:v>
                </c:pt>
                <c:pt idx="12">
                  <c:v>54.786172999999998</c:v>
                </c:pt>
                <c:pt idx="13">
                  <c:v>55.695270000000001</c:v>
                </c:pt>
                <c:pt idx="14">
                  <c:v>56.556064999999997</c:v>
                </c:pt>
                <c:pt idx="15">
                  <c:v>52.038542999999997</c:v>
                </c:pt>
                <c:pt idx="16">
                  <c:v>47.162503999999998</c:v>
                </c:pt>
                <c:pt idx="17">
                  <c:v>37.506889000000001</c:v>
                </c:pt>
                <c:pt idx="18">
                  <c:v>32.528599999999997</c:v>
                </c:pt>
                <c:pt idx="19">
                  <c:v>35.329605999999998</c:v>
                </c:pt>
              </c:numCache>
            </c:numRef>
          </c:val>
          <c:smooth val="0"/>
          <c:extLst>
            <c:ext xmlns:c16="http://schemas.microsoft.com/office/drawing/2014/chart" uri="{C3380CC4-5D6E-409C-BE32-E72D297353CC}">
              <c16:uniqueId val="{00000007-AC9F-44E0-8144-E076DBD8610C}"/>
            </c:ext>
          </c:extLst>
        </c:ser>
        <c:ser>
          <c:idx val="8"/>
          <c:order val="8"/>
          <c:tx>
            <c:strRef>
              <c:f>'[stata data final significant.xlsx]Line Graphs'!$A$89</c:f>
              <c:strCache>
                <c:ptCount val="1"/>
                <c:pt idx="0">
                  <c:v>Brazil (0)</c:v>
                </c:pt>
              </c:strCache>
            </c:strRef>
          </c:tx>
          <c:spPr>
            <a:ln w="28575" cap="rnd">
              <a:solidFill>
                <a:schemeClr val="accent3">
                  <a:lumMod val="60000"/>
                </a:schemeClr>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Graphs'!$B$89:$U$89</c:f>
              <c:numCache>
                <c:formatCode>General</c:formatCode>
                <c:ptCount val="20"/>
                <c:pt idx="0">
                  <c:v>17.926251000000001</c:v>
                </c:pt>
                <c:pt idx="1">
                  <c:v>16.604759000000001</c:v>
                </c:pt>
                <c:pt idx="2">
                  <c:v>17.320233000000002</c:v>
                </c:pt>
                <c:pt idx="3">
                  <c:v>17.056183000000001</c:v>
                </c:pt>
                <c:pt idx="4">
                  <c:v>17.2103</c:v>
                </c:pt>
                <c:pt idx="5">
                  <c:v>17.995761000000002</c:v>
                </c:pt>
                <c:pt idx="6">
                  <c:v>19.38533</c:v>
                </c:pt>
                <c:pt idx="7">
                  <c:v>19.101958</c:v>
                </c:pt>
                <c:pt idx="8">
                  <c:v>20.534673999999999</c:v>
                </c:pt>
                <c:pt idx="9">
                  <c:v>20.608964</c:v>
                </c:pt>
                <c:pt idx="10">
                  <c:v>20.716712999999999</c:v>
                </c:pt>
                <c:pt idx="11">
                  <c:v>20.911922000000001</c:v>
                </c:pt>
                <c:pt idx="12">
                  <c:v>19.873028999999999</c:v>
                </c:pt>
                <c:pt idx="13">
                  <c:v>17.835806999999999</c:v>
                </c:pt>
                <c:pt idx="14">
                  <c:v>15.524327</c:v>
                </c:pt>
                <c:pt idx="15">
                  <c:v>14.558987</c:v>
                </c:pt>
                <c:pt idx="16">
                  <c:v>15.096912</c:v>
                </c:pt>
                <c:pt idx="17">
                  <c:v>15.471170000000001</c:v>
                </c:pt>
                <c:pt idx="18">
                  <c:v>16.60727</c:v>
                </c:pt>
                <c:pt idx="19">
                  <c:v>19.169027</c:v>
                </c:pt>
              </c:numCache>
            </c:numRef>
          </c:val>
          <c:smooth val="0"/>
          <c:extLst>
            <c:ext xmlns:c16="http://schemas.microsoft.com/office/drawing/2014/chart" uri="{C3380CC4-5D6E-409C-BE32-E72D297353CC}">
              <c16:uniqueId val="{00000008-AC9F-44E0-8144-E076DBD8610C}"/>
            </c:ext>
          </c:extLst>
        </c:ser>
        <c:ser>
          <c:idx val="9"/>
          <c:order val="9"/>
          <c:tx>
            <c:strRef>
              <c:f>'[stata data final significant.xlsx]Line Graphs'!$A$90</c:f>
              <c:strCache>
                <c:ptCount val="1"/>
                <c:pt idx="0">
                  <c:v>Pakistan (0)</c:v>
                </c:pt>
              </c:strCache>
            </c:strRef>
          </c:tx>
          <c:spPr>
            <a:ln w="28575" cap="rnd">
              <a:solidFill>
                <a:schemeClr val="accent4">
                  <a:lumMod val="60000"/>
                </a:schemeClr>
              </a:solidFill>
              <a:round/>
            </a:ln>
            <a:effectLst/>
          </c:spPr>
          <c:marker>
            <c:symbol val="none"/>
          </c:marker>
          <c:cat>
            <c:numRef>
              <c:f>'[stata data final significant.xlsx]Line Graphs'!$B$80:$U$80</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Graphs'!$B$90:$U$90</c:f>
              <c:numCache>
                <c:formatCode>General</c:formatCode>
                <c:ptCount val="20"/>
                <c:pt idx="0">
                  <c:v>14.515332000000001</c:v>
                </c:pt>
                <c:pt idx="1">
                  <c:v>15.070589</c:v>
                </c:pt>
                <c:pt idx="2">
                  <c:v>14.834362</c:v>
                </c:pt>
                <c:pt idx="3">
                  <c:v>16.122239</c:v>
                </c:pt>
                <c:pt idx="4">
                  <c:v>17.731994</c:v>
                </c:pt>
                <c:pt idx="5">
                  <c:v>17.187065</c:v>
                </c:pt>
                <c:pt idx="6">
                  <c:v>17.605848000000002</c:v>
                </c:pt>
                <c:pt idx="7">
                  <c:v>15.949483000000001</c:v>
                </c:pt>
                <c:pt idx="8">
                  <c:v>14.204558</c:v>
                </c:pt>
                <c:pt idx="9">
                  <c:v>12.520628</c:v>
                </c:pt>
                <c:pt idx="10">
                  <c:v>13.475958</c:v>
                </c:pt>
                <c:pt idx="11">
                  <c:v>13.357329999999999</c:v>
                </c:pt>
                <c:pt idx="12">
                  <c:v>13.035271</c:v>
                </c:pt>
                <c:pt idx="13">
                  <c:v>14.107032</c:v>
                </c:pt>
                <c:pt idx="14">
                  <c:v>14.231144</c:v>
                </c:pt>
                <c:pt idx="15">
                  <c:v>14.622890999999999</c:v>
                </c:pt>
                <c:pt idx="16">
                  <c:v>15.358290999999999</c:v>
                </c:pt>
                <c:pt idx="17">
                  <c:v>13.789645</c:v>
                </c:pt>
                <c:pt idx="18">
                  <c:v>13.105539</c:v>
                </c:pt>
                <c:pt idx="19">
                  <c:v>12.934893000000001</c:v>
                </c:pt>
              </c:numCache>
            </c:numRef>
          </c:val>
          <c:smooth val="0"/>
          <c:extLst>
            <c:ext xmlns:c16="http://schemas.microsoft.com/office/drawing/2014/chart" uri="{C3380CC4-5D6E-409C-BE32-E72D297353CC}">
              <c16:uniqueId val="{00000009-AC9F-44E0-8144-E076DBD8610C}"/>
            </c:ext>
          </c:extLst>
        </c:ser>
        <c:dLbls>
          <c:showLegendKey val="0"/>
          <c:showVal val="0"/>
          <c:showCatName val="0"/>
          <c:showSerName val="0"/>
          <c:showPercent val="0"/>
          <c:showBubbleSize val="0"/>
        </c:dLbls>
        <c:smooth val="0"/>
        <c:axId val="375413760"/>
        <c:axId val="375534336"/>
      </c:lineChart>
      <c:catAx>
        <c:axId val="375413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5534336"/>
        <c:crosses val="autoZero"/>
        <c:auto val="1"/>
        <c:lblAlgn val="ctr"/>
        <c:lblOffset val="100"/>
        <c:noMultiLvlLbl val="0"/>
      </c:catAx>
      <c:valAx>
        <c:axId val="375534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54137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Savings</a:t>
            </a:r>
          </a:p>
        </c:rich>
      </c:tx>
      <c:overlay val="0"/>
      <c:spPr>
        <a:noFill/>
        <a:ln>
          <a:noFill/>
        </a:ln>
        <a:effectLst/>
      </c:spPr>
    </c:title>
    <c:autoTitleDeleted val="0"/>
    <c:plotArea>
      <c:layout/>
      <c:lineChart>
        <c:grouping val="standard"/>
        <c:varyColors val="0"/>
        <c:ser>
          <c:idx val="0"/>
          <c:order val="0"/>
          <c:tx>
            <c:strRef>
              <c:f>'[stata data final significant.xlsx]Line Graphs'!$A$94</c:f>
              <c:strCache>
                <c:ptCount val="1"/>
                <c:pt idx="0">
                  <c:v>Australia (1)</c:v>
                </c:pt>
              </c:strCache>
            </c:strRef>
          </c:tx>
          <c:spPr>
            <a:ln w="28575" cap="rnd">
              <a:solidFill>
                <a:schemeClr val="accent1"/>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Graphs'!$B$94:$U$94</c:f>
              <c:numCache>
                <c:formatCode>General</c:formatCode>
                <c:ptCount val="20"/>
                <c:pt idx="0">
                  <c:v>24.424827000000001</c:v>
                </c:pt>
                <c:pt idx="1">
                  <c:v>47.229131000000002</c:v>
                </c:pt>
                <c:pt idx="2">
                  <c:v>67.12</c:v>
                </c:pt>
                <c:pt idx="3">
                  <c:v>15.066661</c:v>
                </c:pt>
                <c:pt idx="4">
                  <c:v>28.195038</c:v>
                </c:pt>
                <c:pt idx="5">
                  <c:v>40.909999999999997</c:v>
                </c:pt>
                <c:pt idx="6">
                  <c:v>66.2</c:v>
                </c:pt>
                <c:pt idx="7">
                  <c:v>31.338021000000001</c:v>
                </c:pt>
                <c:pt idx="8">
                  <c:v>23.557257</c:v>
                </c:pt>
                <c:pt idx="9">
                  <c:v>21.40878</c:v>
                </c:pt>
                <c:pt idx="10">
                  <c:v>27.162628000000002</c:v>
                </c:pt>
                <c:pt idx="11">
                  <c:v>25.134599000000001</c:v>
                </c:pt>
                <c:pt idx="12">
                  <c:v>25.783208999999999</c:v>
                </c:pt>
                <c:pt idx="13">
                  <c:v>33.614815</c:v>
                </c:pt>
                <c:pt idx="14">
                  <c:v>40.188451000000001</c:v>
                </c:pt>
                <c:pt idx="15">
                  <c:v>14.848057000000001</c:v>
                </c:pt>
                <c:pt idx="16">
                  <c:v>64.862948000000003</c:v>
                </c:pt>
                <c:pt idx="17">
                  <c:v>36.998156000000002</c:v>
                </c:pt>
                <c:pt idx="18">
                  <c:v>41.977186000000003</c:v>
                </c:pt>
                <c:pt idx="19">
                  <c:v>27.414929999999998</c:v>
                </c:pt>
              </c:numCache>
            </c:numRef>
          </c:val>
          <c:smooth val="0"/>
          <c:extLst>
            <c:ext xmlns:c16="http://schemas.microsoft.com/office/drawing/2014/chart" uri="{C3380CC4-5D6E-409C-BE32-E72D297353CC}">
              <c16:uniqueId val="{00000000-FC63-4AC6-87B6-4D11CB5EB283}"/>
            </c:ext>
          </c:extLst>
        </c:ser>
        <c:ser>
          <c:idx val="1"/>
          <c:order val="1"/>
          <c:tx>
            <c:strRef>
              <c:f>'[stata data final significant.xlsx]Line Graphs'!$A$95</c:f>
              <c:strCache>
                <c:ptCount val="1"/>
                <c:pt idx="0">
                  <c:v>Brunei Darussalam (1)</c:v>
                </c:pt>
              </c:strCache>
            </c:strRef>
          </c:tx>
          <c:spPr>
            <a:ln w="28575" cap="rnd">
              <a:solidFill>
                <a:schemeClr val="accent2"/>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Graphs'!$B$95:$U$95</c:f>
              <c:numCache>
                <c:formatCode>General</c:formatCode>
                <c:ptCount val="20"/>
                <c:pt idx="0">
                  <c:v>31.552371999999998</c:v>
                </c:pt>
                <c:pt idx="1">
                  <c:v>28.480817999999999</c:v>
                </c:pt>
                <c:pt idx="2">
                  <c:v>15.845793</c:v>
                </c:pt>
                <c:pt idx="3">
                  <c:v>17.699085</c:v>
                </c:pt>
                <c:pt idx="4">
                  <c:v>14.287184</c:v>
                </c:pt>
                <c:pt idx="5">
                  <c:v>23.862020000000001</c:v>
                </c:pt>
                <c:pt idx="6">
                  <c:v>48.612879999999997</c:v>
                </c:pt>
                <c:pt idx="7">
                  <c:v>73.12</c:v>
                </c:pt>
                <c:pt idx="8">
                  <c:v>17.498249000000001</c:v>
                </c:pt>
                <c:pt idx="9">
                  <c:v>27.716839</c:v>
                </c:pt>
                <c:pt idx="10">
                  <c:v>42.13</c:v>
                </c:pt>
                <c:pt idx="11">
                  <c:v>65.11</c:v>
                </c:pt>
                <c:pt idx="12">
                  <c:v>31.476944</c:v>
                </c:pt>
                <c:pt idx="13">
                  <c:v>20.671990000000001</c:v>
                </c:pt>
                <c:pt idx="14">
                  <c:v>18.337036000000001</c:v>
                </c:pt>
                <c:pt idx="15">
                  <c:v>27.266424000000001</c:v>
                </c:pt>
                <c:pt idx="16">
                  <c:v>34.260401000000002</c:v>
                </c:pt>
                <c:pt idx="17">
                  <c:v>25.894451</c:v>
                </c:pt>
                <c:pt idx="18">
                  <c:v>32.292374000000002</c:v>
                </c:pt>
                <c:pt idx="19">
                  <c:v>40.16001</c:v>
                </c:pt>
              </c:numCache>
            </c:numRef>
          </c:val>
          <c:smooth val="0"/>
          <c:extLst>
            <c:ext xmlns:c16="http://schemas.microsoft.com/office/drawing/2014/chart" uri="{C3380CC4-5D6E-409C-BE32-E72D297353CC}">
              <c16:uniqueId val="{00000001-FC63-4AC6-87B6-4D11CB5EB283}"/>
            </c:ext>
          </c:extLst>
        </c:ser>
        <c:ser>
          <c:idx val="2"/>
          <c:order val="2"/>
          <c:tx>
            <c:strRef>
              <c:f>'[stata data final significant.xlsx]Line Graphs'!$A$96</c:f>
              <c:strCache>
                <c:ptCount val="1"/>
                <c:pt idx="0">
                  <c:v>New Zealand (1)</c:v>
                </c:pt>
              </c:strCache>
            </c:strRef>
          </c:tx>
          <c:spPr>
            <a:ln w="28575" cap="rnd">
              <a:solidFill>
                <a:schemeClr val="accent3"/>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Graphs'!$B$96:$U$96</c:f>
              <c:numCache>
                <c:formatCode>General</c:formatCode>
                <c:ptCount val="20"/>
                <c:pt idx="0">
                  <c:v>20.316790999999998</c:v>
                </c:pt>
                <c:pt idx="1">
                  <c:v>75.549612999999994</c:v>
                </c:pt>
                <c:pt idx="2">
                  <c:v>53.525812000000002</c:v>
                </c:pt>
                <c:pt idx="3">
                  <c:v>54.147547000000003</c:v>
                </c:pt>
                <c:pt idx="4">
                  <c:v>28.585626999999999</c:v>
                </c:pt>
                <c:pt idx="5">
                  <c:v>35.835993000000002</c:v>
                </c:pt>
                <c:pt idx="6">
                  <c:v>51.64866</c:v>
                </c:pt>
                <c:pt idx="7">
                  <c:v>14.898952</c:v>
                </c:pt>
                <c:pt idx="8">
                  <c:v>15.317959999999999</c:v>
                </c:pt>
                <c:pt idx="9">
                  <c:v>20.479576000000002</c:v>
                </c:pt>
                <c:pt idx="10">
                  <c:v>27.554834</c:v>
                </c:pt>
                <c:pt idx="11">
                  <c:v>67.801439000000002</c:v>
                </c:pt>
                <c:pt idx="12">
                  <c:v>83.18</c:v>
                </c:pt>
                <c:pt idx="13">
                  <c:v>16.966317</c:v>
                </c:pt>
                <c:pt idx="14">
                  <c:v>25.486412999999999</c:v>
                </c:pt>
                <c:pt idx="15">
                  <c:v>59.07</c:v>
                </c:pt>
                <c:pt idx="16">
                  <c:v>53.38</c:v>
                </c:pt>
                <c:pt idx="17">
                  <c:v>26.350733999999999</c:v>
                </c:pt>
                <c:pt idx="18">
                  <c:v>26.270876000000001</c:v>
                </c:pt>
                <c:pt idx="19">
                  <c:v>21.782489999999999</c:v>
                </c:pt>
              </c:numCache>
            </c:numRef>
          </c:val>
          <c:smooth val="0"/>
          <c:extLst>
            <c:ext xmlns:c16="http://schemas.microsoft.com/office/drawing/2014/chart" uri="{C3380CC4-5D6E-409C-BE32-E72D297353CC}">
              <c16:uniqueId val="{00000002-FC63-4AC6-87B6-4D11CB5EB283}"/>
            </c:ext>
          </c:extLst>
        </c:ser>
        <c:ser>
          <c:idx val="3"/>
          <c:order val="3"/>
          <c:tx>
            <c:strRef>
              <c:f>'[stata data final significant.xlsx]Line Graphs'!$A$97</c:f>
              <c:strCache>
                <c:ptCount val="1"/>
                <c:pt idx="0">
                  <c:v>Oman (1)</c:v>
                </c:pt>
              </c:strCache>
            </c:strRef>
          </c:tx>
          <c:spPr>
            <a:ln w="28575" cap="rnd">
              <a:solidFill>
                <a:schemeClr val="accent4"/>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Graphs'!$B$97:$U$97</c:f>
              <c:numCache>
                <c:formatCode>General</c:formatCode>
                <c:ptCount val="20"/>
                <c:pt idx="0">
                  <c:v>64.7</c:v>
                </c:pt>
                <c:pt idx="1">
                  <c:v>62.39</c:v>
                </c:pt>
                <c:pt idx="2">
                  <c:v>24.630490000000002</c:v>
                </c:pt>
                <c:pt idx="3">
                  <c:v>28.095385</c:v>
                </c:pt>
                <c:pt idx="4">
                  <c:v>23.175621</c:v>
                </c:pt>
                <c:pt idx="5">
                  <c:v>22.007169000000001</c:v>
                </c:pt>
                <c:pt idx="6">
                  <c:v>58.468055</c:v>
                </c:pt>
                <c:pt idx="7">
                  <c:v>23.747706999999998</c:v>
                </c:pt>
                <c:pt idx="8">
                  <c:v>38.698349999999998</c:v>
                </c:pt>
                <c:pt idx="9">
                  <c:v>51.873894</c:v>
                </c:pt>
                <c:pt idx="10">
                  <c:v>20.483263000000001</c:v>
                </c:pt>
                <c:pt idx="11">
                  <c:v>70.880367000000007</c:v>
                </c:pt>
                <c:pt idx="12">
                  <c:v>47.596604999999997</c:v>
                </c:pt>
                <c:pt idx="13">
                  <c:v>52.922322000000001</c:v>
                </c:pt>
                <c:pt idx="14">
                  <c:v>26.761078999999999</c:v>
                </c:pt>
                <c:pt idx="15">
                  <c:v>35.597653000000001</c:v>
                </c:pt>
                <c:pt idx="16">
                  <c:v>56.212510000000002</c:v>
                </c:pt>
                <c:pt idx="17">
                  <c:v>14.921427</c:v>
                </c:pt>
                <c:pt idx="18">
                  <c:v>17.496791000000002</c:v>
                </c:pt>
                <c:pt idx="19">
                  <c:v>19.472837999999999</c:v>
                </c:pt>
              </c:numCache>
            </c:numRef>
          </c:val>
          <c:smooth val="0"/>
          <c:extLst>
            <c:ext xmlns:c16="http://schemas.microsoft.com/office/drawing/2014/chart" uri="{C3380CC4-5D6E-409C-BE32-E72D297353CC}">
              <c16:uniqueId val="{00000003-FC63-4AC6-87B6-4D11CB5EB283}"/>
            </c:ext>
          </c:extLst>
        </c:ser>
        <c:ser>
          <c:idx val="4"/>
          <c:order val="4"/>
          <c:tx>
            <c:strRef>
              <c:f>'[stata data final significant.xlsx]Line Graphs'!$A$98</c:f>
              <c:strCache>
                <c:ptCount val="1"/>
                <c:pt idx="0">
                  <c:v>Singapore (1)</c:v>
                </c:pt>
              </c:strCache>
            </c:strRef>
          </c:tx>
          <c:spPr>
            <a:ln w="28575" cap="rnd">
              <a:solidFill>
                <a:schemeClr val="accent5"/>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Graphs'!$B$98:$U$98</c:f>
              <c:numCache>
                <c:formatCode>General</c:formatCode>
                <c:ptCount val="20"/>
                <c:pt idx="0">
                  <c:v>25.641271</c:v>
                </c:pt>
                <c:pt idx="1">
                  <c:v>29.065486</c:v>
                </c:pt>
                <c:pt idx="2">
                  <c:v>23.879809999999999</c:v>
                </c:pt>
                <c:pt idx="3">
                  <c:v>30.084520999999999</c:v>
                </c:pt>
                <c:pt idx="4">
                  <c:v>35.861806000000001</c:v>
                </c:pt>
                <c:pt idx="5">
                  <c:v>23.219072000000001</c:v>
                </c:pt>
                <c:pt idx="6">
                  <c:v>54.749153</c:v>
                </c:pt>
                <c:pt idx="7">
                  <c:v>31.358995</c:v>
                </c:pt>
                <c:pt idx="8">
                  <c:v>53.27516</c:v>
                </c:pt>
                <c:pt idx="9">
                  <c:v>27.777698999999998</c:v>
                </c:pt>
                <c:pt idx="10">
                  <c:v>35.631456</c:v>
                </c:pt>
                <c:pt idx="11">
                  <c:v>52.889181999999998</c:v>
                </c:pt>
                <c:pt idx="12">
                  <c:v>15.983408000000001</c:v>
                </c:pt>
                <c:pt idx="13">
                  <c:v>17.858877</c:v>
                </c:pt>
                <c:pt idx="14">
                  <c:v>22.790184</c:v>
                </c:pt>
                <c:pt idx="15">
                  <c:v>24.618496</c:v>
                </c:pt>
                <c:pt idx="16">
                  <c:v>53.047223000000002</c:v>
                </c:pt>
                <c:pt idx="17">
                  <c:v>57.75</c:v>
                </c:pt>
                <c:pt idx="18">
                  <c:v>22.303417</c:v>
                </c:pt>
                <c:pt idx="19">
                  <c:v>29.228425000000001</c:v>
                </c:pt>
              </c:numCache>
            </c:numRef>
          </c:val>
          <c:smooth val="0"/>
          <c:extLst>
            <c:ext xmlns:c16="http://schemas.microsoft.com/office/drawing/2014/chart" uri="{C3380CC4-5D6E-409C-BE32-E72D297353CC}">
              <c16:uniqueId val="{00000004-FC63-4AC6-87B6-4D11CB5EB283}"/>
            </c:ext>
          </c:extLst>
        </c:ser>
        <c:ser>
          <c:idx val="5"/>
          <c:order val="5"/>
          <c:tx>
            <c:strRef>
              <c:f>'[stata data final significant.xlsx]Line Graphs'!$A$99</c:f>
              <c:strCache>
                <c:ptCount val="1"/>
                <c:pt idx="0">
                  <c:v>Albania (0)</c:v>
                </c:pt>
              </c:strCache>
            </c:strRef>
          </c:tx>
          <c:spPr>
            <a:ln w="28575" cap="rnd">
              <a:solidFill>
                <a:schemeClr val="accent6"/>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Graphs'!$B$99:$U$99</c:f>
              <c:numCache>
                <c:formatCode>General</c:formatCode>
                <c:ptCount val="20"/>
                <c:pt idx="0">
                  <c:v>8.6301798000000005</c:v>
                </c:pt>
                <c:pt idx="1">
                  <c:v>8.5711440000000003</c:v>
                </c:pt>
                <c:pt idx="2">
                  <c:v>11.584743</c:v>
                </c:pt>
                <c:pt idx="3">
                  <c:v>12.023284</c:v>
                </c:pt>
                <c:pt idx="4">
                  <c:v>11.849634</c:v>
                </c:pt>
                <c:pt idx="5">
                  <c:v>7.7556466999999998</c:v>
                </c:pt>
                <c:pt idx="6">
                  <c:v>6.5273098000000003</c:v>
                </c:pt>
                <c:pt idx="7">
                  <c:v>8.0711595999999997</c:v>
                </c:pt>
                <c:pt idx="8">
                  <c:v>10.733302999999999</c:v>
                </c:pt>
                <c:pt idx="9">
                  <c:v>10.726400999999999</c:v>
                </c:pt>
                <c:pt idx="10">
                  <c:v>11.188304</c:v>
                </c:pt>
                <c:pt idx="11">
                  <c:v>8.9451324999999997</c:v>
                </c:pt>
                <c:pt idx="12">
                  <c:v>7.760777</c:v>
                </c:pt>
                <c:pt idx="13">
                  <c:v>8.1946048000000005</c:v>
                </c:pt>
                <c:pt idx="14">
                  <c:v>7.7696231999999998</c:v>
                </c:pt>
                <c:pt idx="15">
                  <c:v>8.8935429999999993</c:v>
                </c:pt>
                <c:pt idx="16">
                  <c:v>9.6057947000000006</c:v>
                </c:pt>
                <c:pt idx="17">
                  <c:v>8.6528226999999998</c:v>
                </c:pt>
                <c:pt idx="18">
                  <c:v>7.5824258000000002</c:v>
                </c:pt>
                <c:pt idx="19">
                  <c:v>13.682827</c:v>
                </c:pt>
              </c:numCache>
            </c:numRef>
          </c:val>
          <c:smooth val="0"/>
          <c:extLst>
            <c:ext xmlns:c16="http://schemas.microsoft.com/office/drawing/2014/chart" uri="{C3380CC4-5D6E-409C-BE32-E72D297353CC}">
              <c16:uniqueId val="{00000005-FC63-4AC6-87B6-4D11CB5EB283}"/>
            </c:ext>
          </c:extLst>
        </c:ser>
        <c:ser>
          <c:idx val="6"/>
          <c:order val="6"/>
          <c:tx>
            <c:strRef>
              <c:f>'[stata data final significant.xlsx]Line Graphs'!$A$100</c:f>
              <c:strCache>
                <c:ptCount val="1"/>
                <c:pt idx="0">
                  <c:v>Bangladesh (0)</c:v>
                </c:pt>
              </c:strCache>
            </c:strRef>
          </c:tx>
          <c:spPr>
            <a:ln w="28575" cap="rnd">
              <a:solidFill>
                <a:schemeClr val="accent1">
                  <a:lumMod val="60000"/>
                </a:schemeClr>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Graphs'!$B$100:$U$100</c:f>
              <c:numCache>
                <c:formatCode>General</c:formatCode>
                <c:ptCount val="20"/>
                <c:pt idx="0">
                  <c:v>20.838939</c:v>
                </c:pt>
                <c:pt idx="1">
                  <c:v>20.185621999999999</c:v>
                </c:pt>
                <c:pt idx="2">
                  <c:v>21.187913000000002</c:v>
                </c:pt>
                <c:pt idx="3">
                  <c:v>21.055713999999998</c:v>
                </c:pt>
                <c:pt idx="4">
                  <c:v>21.436613000000001</c:v>
                </c:pt>
                <c:pt idx="5">
                  <c:v>20.747384</c:v>
                </c:pt>
                <c:pt idx="6">
                  <c:v>19.189412000000001</c:v>
                </c:pt>
                <c:pt idx="7">
                  <c:v>20.332414</c:v>
                </c:pt>
                <c:pt idx="8">
                  <c:v>20.810023999999999</c:v>
                </c:pt>
                <c:pt idx="9">
                  <c:v>20.622084000000001</c:v>
                </c:pt>
                <c:pt idx="10">
                  <c:v>21.223763000000002</c:v>
                </c:pt>
                <c:pt idx="11">
                  <c:v>22.036093999999999</c:v>
                </c:pt>
                <c:pt idx="12">
                  <c:v>22.089942000000001</c:v>
                </c:pt>
                <c:pt idx="13">
                  <c:v>22.158470000000001</c:v>
                </c:pt>
                <c:pt idx="14">
                  <c:v>27.270258999999999</c:v>
                </c:pt>
                <c:pt idx="15">
                  <c:v>27.065750999999999</c:v>
                </c:pt>
                <c:pt idx="16">
                  <c:v>26.451180999999998</c:v>
                </c:pt>
                <c:pt idx="17">
                  <c:v>26.884388999999999</c:v>
                </c:pt>
                <c:pt idx="18">
                  <c:v>27.077604999999998</c:v>
                </c:pt>
                <c:pt idx="19">
                  <c:v>25.341818</c:v>
                </c:pt>
              </c:numCache>
            </c:numRef>
          </c:val>
          <c:smooth val="0"/>
          <c:extLst>
            <c:ext xmlns:c16="http://schemas.microsoft.com/office/drawing/2014/chart" uri="{C3380CC4-5D6E-409C-BE32-E72D297353CC}">
              <c16:uniqueId val="{00000006-FC63-4AC6-87B6-4D11CB5EB283}"/>
            </c:ext>
          </c:extLst>
        </c:ser>
        <c:ser>
          <c:idx val="7"/>
          <c:order val="7"/>
          <c:tx>
            <c:strRef>
              <c:f>'[stata data final significant.xlsx]Line Graphs'!$A$101</c:f>
              <c:strCache>
                <c:ptCount val="1"/>
                <c:pt idx="0">
                  <c:v>Bhutan (0)</c:v>
                </c:pt>
              </c:strCache>
            </c:strRef>
          </c:tx>
          <c:spPr>
            <a:ln w="28575" cap="rnd">
              <a:solidFill>
                <a:schemeClr val="accent2">
                  <a:lumMod val="60000"/>
                </a:schemeClr>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Graphs'!$B$101:$U$101</c:f>
              <c:numCache>
                <c:formatCode>General</c:formatCode>
                <c:ptCount val="20"/>
                <c:pt idx="0">
                  <c:v>32.760373999999999</c:v>
                </c:pt>
                <c:pt idx="1">
                  <c:v>31.663394</c:v>
                </c:pt>
                <c:pt idx="2">
                  <c:v>29.889282999999999</c:v>
                </c:pt>
                <c:pt idx="3">
                  <c:v>23.809670000000001</c:v>
                </c:pt>
                <c:pt idx="4">
                  <c:v>40.261155000000002</c:v>
                </c:pt>
                <c:pt idx="5">
                  <c:v>25.273934000000001</c:v>
                </c:pt>
                <c:pt idx="6">
                  <c:v>34.587437999999999</c:v>
                </c:pt>
                <c:pt idx="7">
                  <c:v>29.020223999999999</c:v>
                </c:pt>
                <c:pt idx="8">
                  <c:v>34.24248</c:v>
                </c:pt>
                <c:pt idx="9">
                  <c:v>39.297486999999997</c:v>
                </c:pt>
                <c:pt idx="10">
                  <c:v>44.580739999999999</c:v>
                </c:pt>
                <c:pt idx="11">
                  <c:v>24.843990999999999</c:v>
                </c:pt>
                <c:pt idx="12">
                  <c:v>32.014505999999997</c:v>
                </c:pt>
                <c:pt idx="13">
                  <c:v>26.451630999999999</c:v>
                </c:pt>
                <c:pt idx="14">
                  <c:v>33.094067000000003</c:v>
                </c:pt>
                <c:pt idx="15">
                  <c:v>31.051711999999998</c:v>
                </c:pt>
                <c:pt idx="16">
                  <c:v>25.065284999999999</c:v>
                </c:pt>
                <c:pt idx="17">
                  <c:v>23.613045</c:v>
                </c:pt>
                <c:pt idx="18">
                  <c:v>16.48706</c:v>
                </c:pt>
                <c:pt idx="19">
                  <c:v>14.918051999999999</c:v>
                </c:pt>
              </c:numCache>
            </c:numRef>
          </c:val>
          <c:smooth val="0"/>
          <c:extLst>
            <c:ext xmlns:c16="http://schemas.microsoft.com/office/drawing/2014/chart" uri="{C3380CC4-5D6E-409C-BE32-E72D297353CC}">
              <c16:uniqueId val="{00000007-FC63-4AC6-87B6-4D11CB5EB283}"/>
            </c:ext>
          </c:extLst>
        </c:ser>
        <c:ser>
          <c:idx val="8"/>
          <c:order val="8"/>
          <c:tx>
            <c:strRef>
              <c:f>'[stata data final significant.xlsx]Line Graphs'!$A$102</c:f>
              <c:strCache>
                <c:ptCount val="1"/>
                <c:pt idx="0">
                  <c:v>Brazil (0)</c:v>
                </c:pt>
              </c:strCache>
            </c:strRef>
          </c:tx>
          <c:spPr>
            <a:ln w="28575" cap="rnd">
              <a:solidFill>
                <a:schemeClr val="accent3">
                  <a:lumMod val="60000"/>
                </a:schemeClr>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Graphs'!$B$102:$U$102</c:f>
              <c:numCache>
                <c:formatCode>General</c:formatCode>
                <c:ptCount val="20"/>
                <c:pt idx="0">
                  <c:v>18.291903000000001</c:v>
                </c:pt>
                <c:pt idx="1">
                  <c:v>19.077870999999998</c:v>
                </c:pt>
                <c:pt idx="2">
                  <c:v>21.325838999999998</c:v>
                </c:pt>
                <c:pt idx="3">
                  <c:v>20.605747000000001</c:v>
                </c:pt>
                <c:pt idx="4">
                  <c:v>20.523406999999999</c:v>
                </c:pt>
                <c:pt idx="5">
                  <c:v>21.182065000000001</c:v>
                </c:pt>
                <c:pt idx="6">
                  <c:v>21.429814</c:v>
                </c:pt>
                <c:pt idx="7">
                  <c:v>18.392901999999999</c:v>
                </c:pt>
                <c:pt idx="8">
                  <c:v>20.760313</c:v>
                </c:pt>
                <c:pt idx="9">
                  <c:v>21.056891</c:v>
                </c:pt>
                <c:pt idx="10">
                  <c:v>20.058029999999999</c:v>
                </c:pt>
                <c:pt idx="11">
                  <c:v>19.392271000000001</c:v>
                </c:pt>
                <c:pt idx="12">
                  <c:v>17.886890999999999</c:v>
                </c:pt>
                <c:pt idx="13">
                  <c:v>16.258382999999998</c:v>
                </c:pt>
                <c:pt idx="14">
                  <c:v>15.369223</c:v>
                </c:pt>
                <c:pt idx="15">
                  <c:v>15.343788999999999</c:v>
                </c:pt>
                <c:pt idx="16">
                  <c:v>15.488837</c:v>
                </c:pt>
                <c:pt idx="17">
                  <c:v>14.872370999999999</c:v>
                </c:pt>
                <c:pt idx="18">
                  <c:v>16.630306999999998</c:v>
                </c:pt>
                <c:pt idx="19">
                  <c:v>19.938178000000001</c:v>
                </c:pt>
              </c:numCache>
            </c:numRef>
          </c:val>
          <c:smooth val="0"/>
          <c:extLst>
            <c:ext xmlns:c16="http://schemas.microsoft.com/office/drawing/2014/chart" uri="{C3380CC4-5D6E-409C-BE32-E72D297353CC}">
              <c16:uniqueId val="{00000008-FC63-4AC6-87B6-4D11CB5EB283}"/>
            </c:ext>
          </c:extLst>
        </c:ser>
        <c:ser>
          <c:idx val="9"/>
          <c:order val="9"/>
          <c:tx>
            <c:strRef>
              <c:f>'[stata data final significant.xlsx]Line Graphs'!$A$103</c:f>
              <c:strCache>
                <c:ptCount val="1"/>
                <c:pt idx="0">
                  <c:v>Pakistan (0)</c:v>
                </c:pt>
              </c:strCache>
            </c:strRef>
          </c:tx>
          <c:spPr>
            <a:ln w="28575" cap="rnd">
              <a:solidFill>
                <a:schemeClr val="accent4">
                  <a:lumMod val="60000"/>
                </a:schemeClr>
              </a:solidFill>
              <a:round/>
            </a:ln>
            <a:effectLst/>
          </c:spPr>
          <c:marker>
            <c:symbol val="none"/>
          </c:marker>
          <c:cat>
            <c:numRef>
              <c:f>'[stata data final significant.xlsx]Line Graphs'!$B$93:$U$93</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Graphs'!$B$103:$U$103</c:f>
              <c:numCache>
                <c:formatCode>General</c:formatCode>
                <c:ptCount val="20"/>
                <c:pt idx="0">
                  <c:v>16.033536000000002</c:v>
                </c:pt>
                <c:pt idx="1">
                  <c:v>17.208943000000001</c:v>
                </c:pt>
                <c:pt idx="2">
                  <c:v>17.374206999999998</c:v>
                </c:pt>
                <c:pt idx="3">
                  <c:v>14.188499</c:v>
                </c:pt>
                <c:pt idx="4">
                  <c:v>11.918195000000001</c:v>
                </c:pt>
                <c:pt idx="5">
                  <c:v>12.225868</c:v>
                </c:pt>
                <c:pt idx="6">
                  <c:v>8.3762653</c:v>
                </c:pt>
                <c:pt idx="7">
                  <c:v>10.269137000000001</c:v>
                </c:pt>
                <c:pt idx="8">
                  <c:v>9.9681671000000005</c:v>
                </c:pt>
                <c:pt idx="9">
                  <c:v>9.1140618</c:v>
                </c:pt>
                <c:pt idx="10">
                  <c:v>7.0637838000000004</c:v>
                </c:pt>
                <c:pt idx="11">
                  <c:v>8.1780393</c:v>
                </c:pt>
                <c:pt idx="12">
                  <c:v>8.2191945999999998</c:v>
                </c:pt>
                <c:pt idx="13">
                  <c:v>9.2611816999999999</c:v>
                </c:pt>
                <c:pt idx="14">
                  <c:v>8.7076019000000002</c:v>
                </c:pt>
                <c:pt idx="15">
                  <c:v>7.3040761999999999</c:v>
                </c:pt>
                <c:pt idx="16">
                  <c:v>6.6058345000000003</c:v>
                </c:pt>
                <c:pt idx="17">
                  <c:v>5.3757944000000002</c:v>
                </c:pt>
                <c:pt idx="18">
                  <c:v>6.6963790999999997</c:v>
                </c:pt>
                <c:pt idx="19">
                  <c:v>5.7111580000000002</c:v>
                </c:pt>
              </c:numCache>
            </c:numRef>
          </c:val>
          <c:smooth val="0"/>
          <c:extLst>
            <c:ext xmlns:c16="http://schemas.microsoft.com/office/drawing/2014/chart" uri="{C3380CC4-5D6E-409C-BE32-E72D297353CC}">
              <c16:uniqueId val="{00000009-FC63-4AC6-87B6-4D11CB5EB283}"/>
            </c:ext>
          </c:extLst>
        </c:ser>
        <c:dLbls>
          <c:showLegendKey val="0"/>
          <c:showVal val="0"/>
          <c:showCatName val="0"/>
          <c:showSerName val="0"/>
          <c:showPercent val="0"/>
          <c:showBubbleSize val="0"/>
        </c:dLbls>
        <c:smooth val="0"/>
        <c:axId val="375951744"/>
        <c:axId val="375953280"/>
      </c:lineChart>
      <c:catAx>
        <c:axId val="375951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5953280"/>
        <c:crosses val="autoZero"/>
        <c:auto val="1"/>
        <c:lblAlgn val="ctr"/>
        <c:lblOffset val="100"/>
        <c:noMultiLvlLbl val="0"/>
      </c:catAx>
      <c:valAx>
        <c:axId val="375953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5951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'[stata data final significant.xlsx]Pie charts'!$C$2</c:f>
              <c:strCache>
                <c:ptCount val="1"/>
                <c:pt idx="0">
                  <c:v>Infl (GDP Deflator)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290-4919-94C4-4D2FEAB7017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290-4919-94C4-4D2FEAB70177}"/>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'[stata data final significant.xlsx]Pie charts'!$A$3:$A$4</c:f>
              <c:strCache>
                <c:ptCount val="2"/>
                <c:pt idx="0">
                  <c:v>Developed</c:v>
                </c:pt>
                <c:pt idx="1">
                  <c:v>Developing </c:v>
                </c:pt>
              </c:strCache>
            </c:strRef>
          </c:cat>
          <c:val>
            <c:numRef>
              <c:f>'[stata data final significant.xlsx]Pie charts'!$C$3:$C$4</c:f>
              <c:numCache>
                <c:formatCode>General</c:formatCode>
                <c:ptCount val="2"/>
                <c:pt idx="0">
                  <c:v>5.6438726676000002</c:v>
                </c:pt>
                <c:pt idx="1">
                  <c:v>6.6027524600000005</c:v>
                </c:pt>
              </c:numCache>
            </c:numRef>
          </c:val>
          <c:extLst>
            <c:ext xmlns:c16="http://schemas.microsoft.com/office/drawing/2014/chart" uri="{C3380CC4-5D6E-409C-BE32-E72D297353CC}">
              <c16:uniqueId val="{00000004-5290-4919-94C4-4D2FEAB70177}"/>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'[stata data final significant.xlsx]Pie charts'!$D$2</c:f>
              <c:strCache>
                <c:ptCount val="1"/>
                <c:pt idx="0">
                  <c:v>Unemp (% of Total Labor Force)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276-4BC3-93C7-7019C5260E5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276-4BC3-93C7-7019C5260E53}"/>
              </c:ext>
            </c:extLst>
          </c:dPt>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PK"/>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'[stata data final significant.xlsx]Pie charts'!$A$3:$A$4</c:f>
              <c:strCache>
                <c:ptCount val="2"/>
                <c:pt idx="0">
                  <c:v>Developed</c:v>
                </c:pt>
                <c:pt idx="1">
                  <c:v>Developing </c:v>
                </c:pt>
              </c:strCache>
            </c:strRef>
          </c:cat>
          <c:val>
            <c:numRef>
              <c:f>'[stata data final significant.xlsx]Pie charts'!$D$3:$D$4</c:f>
              <c:numCache>
                <c:formatCode>General</c:formatCode>
                <c:ptCount val="2"/>
                <c:pt idx="0">
                  <c:v>5.5153200436000009</c:v>
                </c:pt>
                <c:pt idx="1">
                  <c:v>9.2680399320000006</c:v>
                </c:pt>
              </c:numCache>
            </c:numRef>
          </c:val>
          <c:extLst>
            <c:ext xmlns:c16="http://schemas.microsoft.com/office/drawing/2014/chart" uri="{C3380CC4-5D6E-409C-BE32-E72D297353CC}">
              <c16:uniqueId val="{00000004-6276-4BC3-93C7-7019C5260E53}"/>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'[stata data final significant.xlsx]Pie charts'!$E$2</c:f>
              <c:strCache>
                <c:ptCount val="1"/>
                <c:pt idx="0">
                  <c:v>MS (% of GDP)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624-47DF-BC90-7B56A64A13F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624-47DF-BC90-7B56A64A13FF}"/>
              </c:ext>
            </c:extLst>
          </c:dPt>
          <c:dLbls>
            <c:spPr>
              <a:solidFill>
                <a:sysClr val="window" lastClr="FFFFFF"/>
              </a:solidFill>
              <a:ln>
                <a:solidFill>
                  <a:sysClr val="windowText" lastClr="000000">
                    <a:lumMod val="65000"/>
                    <a:lumOff val="35000"/>
                  </a:sysClr>
                </a:solid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'[stata data final significant.xlsx]Pie charts'!$A$3:$A$4</c:f>
              <c:strCache>
                <c:ptCount val="2"/>
                <c:pt idx="0">
                  <c:v>Developed</c:v>
                </c:pt>
                <c:pt idx="1">
                  <c:v>Developing </c:v>
                </c:pt>
              </c:strCache>
            </c:strRef>
          </c:cat>
          <c:val>
            <c:numRef>
              <c:f>'[stata data final significant.xlsx]Pie charts'!$E$3:$E$4</c:f>
              <c:numCache>
                <c:formatCode>General</c:formatCode>
                <c:ptCount val="2"/>
                <c:pt idx="0">
                  <c:v>103.31710624000002</c:v>
                </c:pt>
                <c:pt idx="1">
                  <c:v>68.572919319999997</c:v>
                </c:pt>
              </c:numCache>
            </c:numRef>
          </c:val>
          <c:extLst>
            <c:ext xmlns:c16="http://schemas.microsoft.com/office/drawing/2014/chart" uri="{C3380CC4-5D6E-409C-BE32-E72D297353CC}">
              <c16:uniqueId val="{00000004-E624-47DF-BC90-7B56A64A13FF}"/>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'[stata data final significant.xlsx]Pie charts'!$F$2</c:f>
              <c:strCache>
                <c:ptCount val="1"/>
                <c:pt idx="0">
                  <c:v>Sav (% of GDP)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637-48F0-8BDC-7124E13E9B3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637-48F0-8BDC-7124E13E9B30}"/>
              </c:ext>
            </c:extLst>
          </c:dPt>
          <c:dLbls>
            <c:spPr>
              <a:solidFill>
                <a:sysClr val="window" lastClr="FFFFFF"/>
              </a:solidFill>
              <a:ln>
                <a:solidFill>
                  <a:sysClr val="windowText" lastClr="000000">
                    <a:lumMod val="65000"/>
                    <a:lumOff val="35000"/>
                  </a:sysClr>
                </a:solid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'[stata data final significant.xlsx]Pie charts'!$A$3:$A$4</c:f>
              <c:strCache>
                <c:ptCount val="2"/>
                <c:pt idx="0">
                  <c:v>Developed</c:v>
                </c:pt>
                <c:pt idx="1">
                  <c:v>Developing </c:v>
                </c:pt>
              </c:strCache>
            </c:strRef>
          </c:cat>
          <c:val>
            <c:numRef>
              <c:f>'[stata data final significant.xlsx]Pie charts'!$F$3:$F$4</c:f>
              <c:numCache>
                <c:formatCode>General</c:formatCode>
                <c:ptCount val="2"/>
                <c:pt idx="0">
                  <c:v>35.480730639999997</c:v>
                </c:pt>
                <c:pt idx="1">
                  <c:v>18.314179980799999</c:v>
                </c:pt>
              </c:numCache>
            </c:numRef>
          </c:val>
          <c:extLst>
            <c:ext xmlns:c16="http://schemas.microsoft.com/office/drawing/2014/chart" uri="{C3380CC4-5D6E-409C-BE32-E72D297353CC}">
              <c16:uniqueId val="{00000004-9637-48F0-8BDC-7124E13E9B30}"/>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'[stata data final significant.xlsx]Pie charts'!$G$2</c:f>
              <c:strCache>
                <c:ptCount val="1"/>
                <c:pt idx="0">
                  <c:v>IR %</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54E-42C8-8F23-9FFDF706A5C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54E-42C8-8F23-9FFDF706A5C9}"/>
              </c:ext>
            </c:extLst>
          </c:dPt>
          <c:dLbls>
            <c:spPr>
              <a:solidFill>
                <a:sysClr val="window" lastClr="FFFFFF"/>
              </a:solidFill>
              <a:ln>
                <a:solidFill>
                  <a:sysClr val="windowText" lastClr="000000">
                    <a:lumMod val="65000"/>
                    <a:lumOff val="35000"/>
                  </a:sysClr>
                </a:solid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'[stata data final significant.xlsx]Pie charts'!$A$3:$A$4</c:f>
              <c:strCache>
                <c:ptCount val="2"/>
                <c:pt idx="0">
                  <c:v>Developed</c:v>
                </c:pt>
                <c:pt idx="1">
                  <c:v>Developing </c:v>
                </c:pt>
              </c:strCache>
            </c:strRef>
          </c:cat>
          <c:val>
            <c:numRef>
              <c:f>'[stata data final significant.xlsx]Pie charts'!$G$3:$G$4</c:f>
              <c:numCache>
                <c:formatCode>General</c:formatCode>
                <c:ptCount val="2"/>
                <c:pt idx="0">
                  <c:v>3.8983297719999994</c:v>
                </c:pt>
                <c:pt idx="1">
                  <c:v>9.7046025919999988</c:v>
                </c:pt>
              </c:numCache>
            </c:numRef>
          </c:val>
          <c:extLst>
            <c:ext xmlns:c16="http://schemas.microsoft.com/office/drawing/2014/chart" uri="{C3380CC4-5D6E-409C-BE32-E72D297353CC}">
              <c16:uniqueId val="{00000004-E54E-42C8-8F23-9FFDF706A5C9}"/>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spc="0" baseline="0">
              <a:solidFill>
                <a:schemeClr val="tx1">
                  <a:lumMod val="65000"/>
                  <a:lumOff val="35000"/>
                </a:schemeClr>
              </a:solidFill>
              <a:latin typeface="+mn-lt"/>
              <a:ea typeface="+mn-ea"/>
              <a:cs typeface="+mn-cs"/>
            </a:defRPr>
          </a:pPr>
          <a:endParaRPr lang="en-PK"/>
        </a:p>
      </c:txPr>
    </c:title>
    <c:autoTitleDeleted val="0"/>
    <c:plotArea>
      <c:layout/>
      <c:pieChart>
        <c:varyColors val="1"/>
        <c:ser>
          <c:idx val="0"/>
          <c:order val="0"/>
          <c:tx>
            <c:strRef>
              <c:f>'[stata data final significant.xlsx]Pie charts'!$I$2</c:f>
              <c:strCache>
                <c:ptCount val="1"/>
                <c:pt idx="0">
                  <c:v>Inv (% of GDP)</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A7C-465F-9E20-1C9370396AC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A7C-465F-9E20-1C9370396AC6}"/>
              </c:ext>
            </c:extLst>
          </c:dPt>
          <c:dLbls>
            <c:spPr>
              <a:solidFill>
                <a:sysClr val="window" lastClr="FFFFFF"/>
              </a:solidFill>
              <a:ln>
                <a:solidFill>
                  <a:sysClr val="windowText" lastClr="000000">
                    <a:lumMod val="65000"/>
                    <a:lumOff val="35000"/>
                  </a:sysClr>
                </a:solidFill>
              </a:ln>
              <a:effectLst/>
            </c:sp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c15:spPr>
              </c:ext>
            </c:extLst>
          </c:dLbls>
          <c:cat>
            <c:strRef>
              <c:f>'[stata data final significant.xlsx]Pie charts'!$A$3:$A$4</c:f>
              <c:strCache>
                <c:ptCount val="2"/>
                <c:pt idx="0">
                  <c:v>Developed</c:v>
                </c:pt>
                <c:pt idx="1">
                  <c:v>Developing </c:v>
                </c:pt>
              </c:strCache>
            </c:strRef>
          </c:cat>
          <c:val>
            <c:numRef>
              <c:f>'[stata data final significant.xlsx]Pie charts'!$I$3:$I$4</c:f>
              <c:numCache>
                <c:formatCode>General</c:formatCode>
                <c:ptCount val="2"/>
                <c:pt idx="0">
                  <c:v>27.105838280000004</c:v>
                </c:pt>
                <c:pt idx="1">
                  <c:v>22.654129799999996</c:v>
                </c:pt>
              </c:numCache>
            </c:numRef>
          </c:val>
          <c:extLst>
            <c:ext xmlns:c16="http://schemas.microsoft.com/office/drawing/2014/chart" uri="{C3380CC4-5D6E-409C-BE32-E72D297353CC}">
              <c16:uniqueId val="{00000004-BA7C-465F-9E20-1C9370396AC6}"/>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GDP</a:t>
            </a:r>
            <a:r>
              <a:rPr lang="en-US" baseline="0"/>
              <a:t> Growth</a:t>
            </a:r>
            <a:endParaRPr lang="en-US"/>
          </a:p>
        </c:rich>
      </c:tx>
      <c:overlay val="0"/>
      <c:spPr>
        <a:noFill/>
        <a:ln>
          <a:noFill/>
        </a:ln>
        <a:effectLst/>
      </c:spPr>
    </c:title>
    <c:autoTitleDeleted val="0"/>
    <c:plotArea>
      <c:layout/>
      <c:lineChart>
        <c:grouping val="standard"/>
        <c:varyColors val="0"/>
        <c:ser>
          <c:idx val="0"/>
          <c:order val="0"/>
          <c:tx>
            <c:strRef>
              <c:f>'[stata data final significant.xlsx]Line Graphs'!$A$3</c:f>
              <c:strCache>
                <c:ptCount val="1"/>
                <c:pt idx="0">
                  <c:v>Australia (1)</c:v>
                </c:pt>
              </c:strCache>
            </c:strRef>
          </c:tx>
          <c:spPr>
            <a:ln w="28575" cap="rnd">
              <a:solidFill>
                <a:schemeClr val="accent1"/>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Graphs'!$B$3:$U$3</c:f>
              <c:numCache>
                <c:formatCode>General</c:formatCode>
                <c:ptCount val="20"/>
                <c:pt idx="0">
                  <c:v>3.9935898999999999</c:v>
                </c:pt>
                <c:pt idx="1">
                  <c:v>3.8720970000000001</c:v>
                </c:pt>
                <c:pt idx="2">
                  <c:v>-2.2051394000000002</c:v>
                </c:pt>
                <c:pt idx="3">
                  <c:v>5.7635351000000004</c:v>
                </c:pt>
                <c:pt idx="4">
                  <c:v>0.46634556999999999</c:v>
                </c:pt>
                <c:pt idx="5">
                  <c:v>5.7733625000000002</c:v>
                </c:pt>
                <c:pt idx="6">
                  <c:v>1.139718</c:v>
                </c:pt>
                <c:pt idx="7">
                  <c:v>1.6566689999999999</c:v>
                </c:pt>
                <c:pt idx="8">
                  <c:v>4.7412865000000002</c:v>
                </c:pt>
                <c:pt idx="9">
                  <c:v>0.55951907999999995</c:v>
                </c:pt>
                <c:pt idx="10">
                  <c:v>4.19625E-2</c:v>
                </c:pt>
                <c:pt idx="11">
                  <c:v>3.0142831999999999</c:v>
                </c:pt>
                <c:pt idx="12">
                  <c:v>4.6746090000000002</c:v>
                </c:pt>
                <c:pt idx="13">
                  <c:v>1.4462541</c:v>
                </c:pt>
                <c:pt idx="14">
                  <c:v>-1.1009053</c:v>
                </c:pt>
                <c:pt idx="15">
                  <c:v>2.035863</c:v>
                </c:pt>
                <c:pt idx="16">
                  <c:v>7.1821517000000004</c:v>
                </c:pt>
                <c:pt idx="17">
                  <c:v>-2.8191744000000001</c:v>
                </c:pt>
                <c:pt idx="18">
                  <c:v>3.9233608000000002</c:v>
                </c:pt>
                <c:pt idx="19">
                  <c:v>2.1969211</c:v>
                </c:pt>
              </c:numCache>
            </c:numRef>
          </c:val>
          <c:smooth val="0"/>
          <c:extLst>
            <c:ext xmlns:c16="http://schemas.microsoft.com/office/drawing/2014/chart" uri="{C3380CC4-5D6E-409C-BE32-E72D297353CC}">
              <c16:uniqueId val="{00000000-4BC7-4C36-8AA8-986C1623C9E0}"/>
            </c:ext>
          </c:extLst>
        </c:ser>
        <c:ser>
          <c:idx val="1"/>
          <c:order val="1"/>
          <c:tx>
            <c:strRef>
              <c:f>'[stata data final significant.xlsx]Line Graphs'!$A$4</c:f>
              <c:strCache>
                <c:ptCount val="1"/>
                <c:pt idx="0">
                  <c:v>Brunei Darussalam (1)</c:v>
                </c:pt>
              </c:strCache>
            </c:strRef>
          </c:tx>
          <c:spPr>
            <a:ln w="28575" cap="rnd">
              <a:solidFill>
                <a:schemeClr val="accent2"/>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Graphs'!$B$4:$U$4</c:f>
              <c:numCache>
                <c:formatCode>General</c:formatCode>
                <c:ptCount val="20"/>
                <c:pt idx="0">
                  <c:v>-7.3217080000000004E-2</c:v>
                </c:pt>
                <c:pt idx="1">
                  <c:v>2.4334568000000001</c:v>
                </c:pt>
                <c:pt idx="2">
                  <c:v>1.7707653000000001</c:v>
                </c:pt>
                <c:pt idx="3">
                  <c:v>1.6959428999999999</c:v>
                </c:pt>
                <c:pt idx="4">
                  <c:v>-7.7320072</c:v>
                </c:pt>
                <c:pt idx="5">
                  <c:v>3.1113982</c:v>
                </c:pt>
                <c:pt idx="6">
                  <c:v>2.9039554999999999</c:v>
                </c:pt>
                <c:pt idx="7">
                  <c:v>2.9732294000000001</c:v>
                </c:pt>
                <c:pt idx="8">
                  <c:v>5.5637359000000002</c:v>
                </c:pt>
                <c:pt idx="9">
                  <c:v>0.39005856</c:v>
                </c:pt>
                <c:pt idx="10">
                  <c:v>2.6100191000000001</c:v>
                </c:pt>
                <c:pt idx="11">
                  <c:v>1.2247489</c:v>
                </c:pt>
                <c:pt idx="12">
                  <c:v>3.0563115999999999</c:v>
                </c:pt>
                <c:pt idx="13">
                  <c:v>4.0742497000000002</c:v>
                </c:pt>
                <c:pt idx="14">
                  <c:v>2.1426883999999999</c:v>
                </c:pt>
                <c:pt idx="15">
                  <c:v>1.5351254999999999</c:v>
                </c:pt>
                <c:pt idx="16">
                  <c:v>17.32602</c:v>
                </c:pt>
                <c:pt idx="17">
                  <c:v>4.5499948999999997</c:v>
                </c:pt>
                <c:pt idx="18">
                  <c:v>0.91010566000000004</c:v>
                </c:pt>
                <c:pt idx="19">
                  <c:v>-2.6685911</c:v>
                </c:pt>
              </c:numCache>
            </c:numRef>
          </c:val>
          <c:smooth val="0"/>
          <c:extLst>
            <c:ext xmlns:c16="http://schemas.microsoft.com/office/drawing/2014/chart" uri="{C3380CC4-5D6E-409C-BE32-E72D297353CC}">
              <c16:uniqueId val="{00000001-4BC7-4C36-8AA8-986C1623C9E0}"/>
            </c:ext>
          </c:extLst>
        </c:ser>
        <c:ser>
          <c:idx val="2"/>
          <c:order val="2"/>
          <c:tx>
            <c:strRef>
              <c:f>'[stata data final significant.xlsx]Line Graphs'!$A$5</c:f>
              <c:strCache>
                <c:ptCount val="1"/>
                <c:pt idx="0">
                  <c:v>New Zealand (1)</c:v>
                </c:pt>
              </c:strCache>
            </c:strRef>
          </c:tx>
          <c:spPr>
            <a:ln w="28575" cap="rnd">
              <a:solidFill>
                <a:schemeClr val="accent3"/>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Graphs'!$B$5:$U$5</c:f>
              <c:numCache>
                <c:formatCode>General</c:formatCode>
                <c:ptCount val="20"/>
                <c:pt idx="0">
                  <c:v>5.0421879000000001</c:v>
                </c:pt>
                <c:pt idx="1">
                  <c:v>13.375176</c:v>
                </c:pt>
                <c:pt idx="2">
                  <c:v>9.9968652000000002</c:v>
                </c:pt>
                <c:pt idx="3">
                  <c:v>6.2149342000000001</c:v>
                </c:pt>
                <c:pt idx="4">
                  <c:v>3.1953331999999999</c:v>
                </c:pt>
                <c:pt idx="5">
                  <c:v>1.8131082000000001</c:v>
                </c:pt>
                <c:pt idx="6">
                  <c:v>6.9285085999999998</c:v>
                </c:pt>
                <c:pt idx="7">
                  <c:v>1.0676109</c:v>
                </c:pt>
                <c:pt idx="8">
                  <c:v>1.549895</c:v>
                </c:pt>
                <c:pt idx="9">
                  <c:v>5.1621329999999999</c:v>
                </c:pt>
                <c:pt idx="10">
                  <c:v>3.9020077999999998</c:v>
                </c:pt>
                <c:pt idx="11">
                  <c:v>0.91284167000000005</c:v>
                </c:pt>
                <c:pt idx="12">
                  <c:v>0.78399505999999997</c:v>
                </c:pt>
                <c:pt idx="13">
                  <c:v>-2.3316615999999999</c:v>
                </c:pt>
                <c:pt idx="14">
                  <c:v>0.22649979000000001</c:v>
                </c:pt>
                <c:pt idx="15">
                  <c:v>3.1859587</c:v>
                </c:pt>
                <c:pt idx="16">
                  <c:v>2.4493236</c:v>
                </c:pt>
                <c:pt idx="17">
                  <c:v>1.7003174999999999</c:v>
                </c:pt>
                <c:pt idx="18">
                  <c:v>-1.2502260000000001</c:v>
                </c:pt>
                <c:pt idx="19">
                  <c:v>1.0636365999999999</c:v>
                </c:pt>
              </c:numCache>
            </c:numRef>
          </c:val>
          <c:smooth val="0"/>
          <c:extLst>
            <c:ext xmlns:c16="http://schemas.microsoft.com/office/drawing/2014/chart" uri="{C3380CC4-5D6E-409C-BE32-E72D297353CC}">
              <c16:uniqueId val="{00000002-4BC7-4C36-8AA8-986C1623C9E0}"/>
            </c:ext>
          </c:extLst>
        </c:ser>
        <c:ser>
          <c:idx val="3"/>
          <c:order val="3"/>
          <c:tx>
            <c:strRef>
              <c:f>'[stata data final significant.xlsx]Line Graphs'!$A$6</c:f>
              <c:strCache>
                <c:ptCount val="1"/>
                <c:pt idx="0">
                  <c:v>Oman (1)</c:v>
                </c:pt>
              </c:strCache>
            </c:strRef>
          </c:tx>
          <c:spPr>
            <a:ln w="28575" cap="rnd">
              <a:solidFill>
                <a:schemeClr val="accent4"/>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Graphs'!$B$6:$U$6</c:f>
              <c:numCache>
                <c:formatCode>General</c:formatCode>
                <c:ptCount val="20"/>
                <c:pt idx="0">
                  <c:v>2.5476648000000002</c:v>
                </c:pt>
                <c:pt idx="1">
                  <c:v>2.4247361999999999</c:v>
                </c:pt>
                <c:pt idx="2">
                  <c:v>3.1015255000000002</c:v>
                </c:pt>
                <c:pt idx="3">
                  <c:v>1.8025221</c:v>
                </c:pt>
                <c:pt idx="4">
                  <c:v>4.5524602999999999</c:v>
                </c:pt>
                <c:pt idx="5">
                  <c:v>2.0051002000000002</c:v>
                </c:pt>
                <c:pt idx="6">
                  <c:v>1.1493004</c:v>
                </c:pt>
                <c:pt idx="7">
                  <c:v>2.6954166000000002</c:v>
                </c:pt>
                <c:pt idx="8">
                  <c:v>1.0340729</c:v>
                </c:pt>
                <c:pt idx="9">
                  <c:v>5.2277041000000004</c:v>
                </c:pt>
                <c:pt idx="10">
                  <c:v>0.85655707999999997</c:v>
                </c:pt>
                <c:pt idx="11">
                  <c:v>5.5560406000000002</c:v>
                </c:pt>
                <c:pt idx="12">
                  <c:v>2.6992810999999999</c:v>
                </c:pt>
                <c:pt idx="13">
                  <c:v>4.8176310000000004</c:v>
                </c:pt>
                <c:pt idx="14">
                  <c:v>1.1877757</c:v>
                </c:pt>
                <c:pt idx="15">
                  <c:v>1.7921441</c:v>
                </c:pt>
                <c:pt idx="16">
                  <c:v>5.0555596999999999</c:v>
                </c:pt>
                <c:pt idx="17">
                  <c:v>1.8198634</c:v>
                </c:pt>
                <c:pt idx="18">
                  <c:v>1.8418753999999999</c:v>
                </c:pt>
                <c:pt idx="19">
                  <c:v>4.6375386000000001</c:v>
                </c:pt>
              </c:numCache>
            </c:numRef>
          </c:val>
          <c:smooth val="0"/>
          <c:extLst>
            <c:ext xmlns:c16="http://schemas.microsoft.com/office/drawing/2014/chart" uri="{C3380CC4-5D6E-409C-BE32-E72D297353CC}">
              <c16:uniqueId val="{00000003-4BC7-4C36-8AA8-986C1623C9E0}"/>
            </c:ext>
          </c:extLst>
        </c:ser>
        <c:ser>
          <c:idx val="4"/>
          <c:order val="4"/>
          <c:tx>
            <c:strRef>
              <c:f>'[stata data final significant.xlsx]Line Graphs'!$A$7</c:f>
              <c:strCache>
                <c:ptCount val="1"/>
                <c:pt idx="0">
                  <c:v>Singapore (1)</c:v>
                </c:pt>
              </c:strCache>
            </c:strRef>
          </c:tx>
          <c:spPr>
            <a:ln w="28575" cap="rnd">
              <a:solidFill>
                <a:schemeClr val="accent5"/>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Graphs'!$B$7:$U$7</c:f>
              <c:numCache>
                <c:formatCode>General</c:formatCode>
                <c:ptCount val="20"/>
                <c:pt idx="0">
                  <c:v>0.75382674999999999</c:v>
                </c:pt>
                <c:pt idx="1">
                  <c:v>2.9258682</c:v>
                </c:pt>
                <c:pt idx="2">
                  <c:v>3.7674477</c:v>
                </c:pt>
                <c:pt idx="3">
                  <c:v>1.0715589999999999</c:v>
                </c:pt>
                <c:pt idx="4">
                  <c:v>5.0464238999999997</c:v>
                </c:pt>
                <c:pt idx="5">
                  <c:v>2.9535087999999998</c:v>
                </c:pt>
                <c:pt idx="6">
                  <c:v>3.0641919</c:v>
                </c:pt>
                <c:pt idx="7">
                  <c:v>1.6706643000000001</c:v>
                </c:pt>
                <c:pt idx="8">
                  <c:v>3.5616979999999998</c:v>
                </c:pt>
                <c:pt idx="9">
                  <c:v>2.0705931999999998</c:v>
                </c:pt>
                <c:pt idx="10">
                  <c:v>2.0686897000000002</c:v>
                </c:pt>
                <c:pt idx="11">
                  <c:v>5.5614907999999996</c:v>
                </c:pt>
                <c:pt idx="12">
                  <c:v>2.1652062000000001</c:v>
                </c:pt>
                <c:pt idx="13">
                  <c:v>1.6674720999999999</c:v>
                </c:pt>
                <c:pt idx="14">
                  <c:v>1.6897982</c:v>
                </c:pt>
                <c:pt idx="15">
                  <c:v>2.2821836000000002</c:v>
                </c:pt>
                <c:pt idx="16">
                  <c:v>1.3286026</c:v>
                </c:pt>
                <c:pt idx="17">
                  <c:v>-0.90169632</c:v>
                </c:pt>
                <c:pt idx="18">
                  <c:v>3.4124677999999999</c:v>
                </c:pt>
                <c:pt idx="19">
                  <c:v>2.8217363</c:v>
                </c:pt>
              </c:numCache>
            </c:numRef>
          </c:val>
          <c:smooth val="0"/>
          <c:extLst>
            <c:ext xmlns:c16="http://schemas.microsoft.com/office/drawing/2014/chart" uri="{C3380CC4-5D6E-409C-BE32-E72D297353CC}">
              <c16:uniqueId val="{00000004-4BC7-4C36-8AA8-986C1623C9E0}"/>
            </c:ext>
          </c:extLst>
        </c:ser>
        <c:ser>
          <c:idx val="5"/>
          <c:order val="5"/>
          <c:tx>
            <c:strRef>
              <c:f>'[stata data final significant.xlsx]Line Graphs'!$A$8</c:f>
              <c:strCache>
                <c:ptCount val="1"/>
                <c:pt idx="0">
                  <c:v>Albania (0)</c:v>
                </c:pt>
              </c:strCache>
            </c:strRef>
          </c:tx>
          <c:spPr>
            <a:ln w="28575" cap="rnd">
              <a:solidFill>
                <a:schemeClr val="accent6"/>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Graphs'!$B$8:$U$8</c:f>
              <c:numCache>
                <c:formatCode>General</c:formatCode>
                <c:ptCount val="20"/>
                <c:pt idx="0">
                  <c:v>4.5365241999999997</c:v>
                </c:pt>
                <c:pt idx="1">
                  <c:v>5.5286375000000003</c:v>
                </c:pt>
                <c:pt idx="2">
                  <c:v>5.5146679000000001</c:v>
                </c:pt>
                <c:pt idx="3">
                  <c:v>5.5264242000000001</c:v>
                </c:pt>
                <c:pt idx="4">
                  <c:v>5.9026589999999999</c:v>
                </c:pt>
                <c:pt idx="5">
                  <c:v>5.9832595</c:v>
                </c:pt>
                <c:pt idx="6">
                  <c:v>7.5000413999999997</c:v>
                </c:pt>
                <c:pt idx="7">
                  <c:v>3.3542893</c:v>
                </c:pt>
                <c:pt idx="8">
                  <c:v>3.7069382000000002</c:v>
                </c:pt>
                <c:pt idx="9">
                  <c:v>2.5454061000000001</c:v>
                </c:pt>
                <c:pt idx="10">
                  <c:v>1.4172427999999999</c:v>
                </c:pt>
                <c:pt idx="11">
                  <c:v>1.0020175</c:v>
                </c:pt>
                <c:pt idx="12">
                  <c:v>1.7744489000000001</c:v>
                </c:pt>
                <c:pt idx="13">
                  <c:v>2.2187264</c:v>
                </c:pt>
                <c:pt idx="14">
                  <c:v>3.3149807</c:v>
                </c:pt>
                <c:pt idx="15">
                  <c:v>3.8022274</c:v>
                </c:pt>
                <c:pt idx="16">
                  <c:v>4.0193596999999999</c:v>
                </c:pt>
                <c:pt idx="17">
                  <c:v>2.0880633999999998</c:v>
                </c:pt>
                <c:pt idx="18">
                  <c:v>-3.4816303999999998</c:v>
                </c:pt>
                <c:pt idx="19">
                  <c:v>8.5155010999999998</c:v>
                </c:pt>
              </c:numCache>
            </c:numRef>
          </c:val>
          <c:smooth val="0"/>
          <c:extLst>
            <c:ext xmlns:c16="http://schemas.microsoft.com/office/drawing/2014/chart" uri="{C3380CC4-5D6E-409C-BE32-E72D297353CC}">
              <c16:uniqueId val="{00000005-4BC7-4C36-8AA8-986C1623C9E0}"/>
            </c:ext>
          </c:extLst>
        </c:ser>
        <c:ser>
          <c:idx val="6"/>
          <c:order val="6"/>
          <c:tx>
            <c:strRef>
              <c:f>'[stata data final significant.xlsx]Line Graphs'!$A$9</c:f>
              <c:strCache>
                <c:ptCount val="1"/>
                <c:pt idx="0">
                  <c:v>Bangladesh (0)</c:v>
                </c:pt>
              </c:strCache>
            </c:strRef>
          </c:tx>
          <c:spPr>
            <a:ln w="28575" cap="rnd">
              <a:solidFill>
                <a:schemeClr val="accent1">
                  <a:lumMod val="60000"/>
                </a:schemeClr>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Graphs'!$B$9:$U$9</c:f>
              <c:numCache>
                <c:formatCode>General</c:formatCode>
                <c:ptCount val="20"/>
                <c:pt idx="0">
                  <c:v>3.8331238999999999</c:v>
                </c:pt>
                <c:pt idx="1">
                  <c:v>4.7395674000000003</c:v>
                </c:pt>
                <c:pt idx="2">
                  <c:v>5.2395329000000004</c:v>
                </c:pt>
                <c:pt idx="3">
                  <c:v>6.5359448999999996</c:v>
                </c:pt>
                <c:pt idx="4">
                  <c:v>6.6719049999999998</c:v>
                </c:pt>
                <c:pt idx="5">
                  <c:v>7.0585994000000003</c:v>
                </c:pt>
                <c:pt idx="6">
                  <c:v>6.0137897999999996</c:v>
                </c:pt>
                <c:pt idx="7">
                  <c:v>5.0451248</c:v>
                </c:pt>
                <c:pt idx="8">
                  <c:v>5.5717882000000003</c:v>
                </c:pt>
                <c:pt idx="9">
                  <c:v>6.4643791000000004</c:v>
                </c:pt>
                <c:pt idx="10">
                  <c:v>6.5214587999999996</c:v>
                </c:pt>
                <c:pt idx="11">
                  <c:v>6.0136057000000003</c:v>
                </c:pt>
                <c:pt idx="12">
                  <c:v>6.0610594000000004</c:v>
                </c:pt>
                <c:pt idx="13">
                  <c:v>6.5526399</c:v>
                </c:pt>
                <c:pt idx="14">
                  <c:v>7.1134782000000003</c:v>
                </c:pt>
                <c:pt idx="15">
                  <c:v>6.5902500000000002</c:v>
                </c:pt>
                <c:pt idx="16">
                  <c:v>7.3194125999999997</c:v>
                </c:pt>
                <c:pt idx="17">
                  <c:v>7.8819151999999999</c:v>
                </c:pt>
                <c:pt idx="18">
                  <c:v>3.4480214999999999</c:v>
                </c:pt>
                <c:pt idx="19">
                  <c:v>6.9386751000000002</c:v>
                </c:pt>
              </c:numCache>
            </c:numRef>
          </c:val>
          <c:smooth val="0"/>
          <c:extLst>
            <c:ext xmlns:c16="http://schemas.microsoft.com/office/drawing/2014/chart" uri="{C3380CC4-5D6E-409C-BE32-E72D297353CC}">
              <c16:uniqueId val="{00000006-4BC7-4C36-8AA8-986C1623C9E0}"/>
            </c:ext>
          </c:extLst>
        </c:ser>
        <c:ser>
          <c:idx val="7"/>
          <c:order val="7"/>
          <c:tx>
            <c:strRef>
              <c:f>'[stata data final significant.xlsx]Line Graphs'!$A$10</c:f>
              <c:strCache>
                <c:ptCount val="1"/>
                <c:pt idx="0">
                  <c:v>Bhutan (0)</c:v>
                </c:pt>
              </c:strCache>
            </c:strRef>
          </c:tx>
          <c:spPr>
            <a:ln w="28575" cap="rnd">
              <a:solidFill>
                <a:schemeClr val="accent2">
                  <a:lumMod val="60000"/>
                </a:schemeClr>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Graphs'!$B$10:$U$10</c:f>
              <c:numCache>
                <c:formatCode>General</c:formatCode>
                <c:ptCount val="20"/>
                <c:pt idx="0">
                  <c:v>10.992281999999999</c:v>
                </c:pt>
                <c:pt idx="1">
                  <c:v>7.8233024000000002</c:v>
                </c:pt>
                <c:pt idx="2">
                  <c:v>6.0087422000000004</c:v>
                </c:pt>
                <c:pt idx="3">
                  <c:v>7.2872494000000003</c:v>
                </c:pt>
                <c:pt idx="4">
                  <c:v>6.9997381000000001</c:v>
                </c:pt>
                <c:pt idx="5">
                  <c:v>18.360854</c:v>
                </c:pt>
                <c:pt idx="6">
                  <c:v>4.7994605999999997</c:v>
                </c:pt>
                <c:pt idx="7">
                  <c:v>6.7483336999999999</c:v>
                </c:pt>
                <c:pt idx="8">
                  <c:v>11.945895999999999</c:v>
                </c:pt>
                <c:pt idx="9">
                  <c:v>7.9826170000000003</c:v>
                </c:pt>
                <c:pt idx="10">
                  <c:v>5.1184009000000001</c:v>
                </c:pt>
                <c:pt idx="11">
                  <c:v>2.1199726000000001</c:v>
                </c:pt>
                <c:pt idx="12">
                  <c:v>5.7764956999999999</c:v>
                </c:pt>
                <c:pt idx="13">
                  <c:v>6.6422321000000002</c:v>
                </c:pt>
                <c:pt idx="14">
                  <c:v>8.1270334999999996</c:v>
                </c:pt>
                <c:pt idx="15">
                  <c:v>4.6518347000000002</c:v>
                </c:pt>
                <c:pt idx="16">
                  <c:v>3.0551298</c:v>
                </c:pt>
                <c:pt idx="17">
                  <c:v>5.7551699999999997</c:v>
                </c:pt>
                <c:pt idx="18">
                  <c:v>-10.009698999999999</c:v>
                </c:pt>
                <c:pt idx="19">
                  <c:v>4.0876188000000004</c:v>
                </c:pt>
              </c:numCache>
            </c:numRef>
          </c:val>
          <c:smooth val="0"/>
          <c:extLst>
            <c:ext xmlns:c16="http://schemas.microsoft.com/office/drawing/2014/chart" uri="{C3380CC4-5D6E-409C-BE32-E72D297353CC}">
              <c16:uniqueId val="{00000007-4BC7-4C36-8AA8-986C1623C9E0}"/>
            </c:ext>
          </c:extLst>
        </c:ser>
        <c:ser>
          <c:idx val="8"/>
          <c:order val="8"/>
          <c:tx>
            <c:strRef>
              <c:f>'[stata data final significant.xlsx]Line Graphs'!$A$11</c:f>
              <c:strCache>
                <c:ptCount val="1"/>
                <c:pt idx="0">
                  <c:v>Brazil (0)</c:v>
                </c:pt>
              </c:strCache>
            </c:strRef>
          </c:tx>
          <c:spPr>
            <a:ln w="28575" cap="rnd">
              <a:solidFill>
                <a:schemeClr val="accent3">
                  <a:lumMod val="60000"/>
                </a:schemeClr>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Graphs'!$B$11:$U$11</c:f>
              <c:numCache>
                <c:formatCode>General</c:formatCode>
                <c:ptCount val="20"/>
                <c:pt idx="0">
                  <c:v>3.0534618999999998</c:v>
                </c:pt>
                <c:pt idx="1">
                  <c:v>1.1408290000000001</c:v>
                </c:pt>
                <c:pt idx="2">
                  <c:v>5.7599646</c:v>
                </c:pt>
                <c:pt idx="3">
                  <c:v>3.2021321</c:v>
                </c:pt>
                <c:pt idx="4">
                  <c:v>3.9619887</c:v>
                </c:pt>
                <c:pt idx="5">
                  <c:v>6.0698705999999998</c:v>
                </c:pt>
                <c:pt idx="6">
                  <c:v>5.0941954000000003</c:v>
                </c:pt>
                <c:pt idx="7">
                  <c:v>-0.12581200000000001</c:v>
                </c:pt>
                <c:pt idx="8">
                  <c:v>7.5282258000000004</c:v>
                </c:pt>
                <c:pt idx="9">
                  <c:v>3.9744231000000001</c:v>
                </c:pt>
                <c:pt idx="10">
                  <c:v>1.921176</c:v>
                </c:pt>
                <c:pt idx="11">
                  <c:v>3.0048227000000001</c:v>
                </c:pt>
                <c:pt idx="12">
                  <c:v>0.50395573999999999</c:v>
                </c:pt>
                <c:pt idx="13">
                  <c:v>-3.5457633999999998</c:v>
                </c:pt>
                <c:pt idx="14">
                  <c:v>-3.2759168999999999</c:v>
                </c:pt>
                <c:pt idx="15">
                  <c:v>1.3228690999999999</c:v>
                </c:pt>
                <c:pt idx="16">
                  <c:v>1.7836668</c:v>
                </c:pt>
                <c:pt idx="17">
                  <c:v>1.2207778</c:v>
                </c:pt>
                <c:pt idx="18">
                  <c:v>-3.8786763</c:v>
                </c:pt>
                <c:pt idx="19">
                  <c:v>4.6194215999999999</c:v>
                </c:pt>
              </c:numCache>
            </c:numRef>
          </c:val>
          <c:smooth val="0"/>
          <c:extLst>
            <c:ext xmlns:c16="http://schemas.microsoft.com/office/drawing/2014/chart" uri="{C3380CC4-5D6E-409C-BE32-E72D297353CC}">
              <c16:uniqueId val="{00000008-4BC7-4C36-8AA8-986C1623C9E0}"/>
            </c:ext>
          </c:extLst>
        </c:ser>
        <c:ser>
          <c:idx val="9"/>
          <c:order val="9"/>
          <c:tx>
            <c:strRef>
              <c:f>'[stata data final significant.xlsx]Line Graphs'!$A$12</c:f>
              <c:strCache>
                <c:ptCount val="1"/>
                <c:pt idx="0">
                  <c:v>Pakistan (0)</c:v>
                </c:pt>
              </c:strCache>
            </c:strRef>
          </c:tx>
          <c:spPr>
            <a:ln w="28575" cap="rnd">
              <a:solidFill>
                <a:schemeClr val="accent4">
                  <a:lumMod val="60000"/>
                </a:schemeClr>
              </a:solidFill>
              <a:round/>
            </a:ln>
            <a:effectLst/>
          </c:spPr>
          <c:marker>
            <c:symbol val="none"/>
          </c:marker>
          <c:cat>
            <c:numRef>
              <c:f>'[stata data final significant.xlsx]Line Graphs'!$B$2:$U$2</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Graphs'!$B$12:$U$12</c:f>
              <c:numCache>
                <c:formatCode>General</c:formatCode>
                <c:ptCount val="20"/>
                <c:pt idx="0">
                  <c:v>2.5083376999999998</c:v>
                </c:pt>
                <c:pt idx="1">
                  <c:v>5.7770339999999996</c:v>
                </c:pt>
                <c:pt idx="2">
                  <c:v>7.5468599999999997</c:v>
                </c:pt>
                <c:pt idx="3">
                  <c:v>6.5187780999999996</c:v>
                </c:pt>
                <c:pt idx="4">
                  <c:v>5.8989843999999998</c:v>
                </c:pt>
                <c:pt idx="5">
                  <c:v>4.8328173000000003</c:v>
                </c:pt>
                <c:pt idx="6">
                  <c:v>1.7014054999999999</c:v>
                </c:pt>
                <c:pt idx="7">
                  <c:v>2.8316585000000001</c:v>
                </c:pt>
                <c:pt idx="8">
                  <c:v>1.6066886</c:v>
                </c:pt>
                <c:pt idx="9">
                  <c:v>2.7484058999999998</c:v>
                </c:pt>
                <c:pt idx="10">
                  <c:v>3.5070334000000001</c:v>
                </c:pt>
                <c:pt idx="11">
                  <c:v>4.3964565999999996</c:v>
                </c:pt>
                <c:pt idx="12">
                  <c:v>4.6747079999999999</c:v>
                </c:pt>
                <c:pt idx="13">
                  <c:v>4.7311474999999996</c:v>
                </c:pt>
                <c:pt idx="14">
                  <c:v>5.5267358</c:v>
                </c:pt>
                <c:pt idx="15">
                  <c:v>4.4326258999999997</c:v>
                </c:pt>
                <c:pt idx="16">
                  <c:v>6.1517026000000001</c:v>
                </c:pt>
                <c:pt idx="17">
                  <c:v>2.4976368999999998</c:v>
                </c:pt>
                <c:pt idx="18">
                  <c:v>-1.2740874</c:v>
                </c:pt>
                <c:pt idx="19">
                  <c:v>6.4870868000000002</c:v>
                </c:pt>
              </c:numCache>
            </c:numRef>
          </c:val>
          <c:smooth val="0"/>
          <c:extLst>
            <c:ext xmlns:c16="http://schemas.microsoft.com/office/drawing/2014/chart" uri="{C3380CC4-5D6E-409C-BE32-E72D297353CC}">
              <c16:uniqueId val="{00000009-4BC7-4C36-8AA8-986C1623C9E0}"/>
            </c:ext>
          </c:extLst>
        </c:ser>
        <c:dLbls>
          <c:showLegendKey val="0"/>
          <c:showVal val="0"/>
          <c:showCatName val="0"/>
          <c:showSerName val="0"/>
          <c:showPercent val="0"/>
          <c:showBubbleSize val="0"/>
        </c:dLbls>
        <c:smooth val="0"/>
        <c:axId val="368876544"/>
        <c:axId val="371143424"/>
      </c:lineChart>
      <c:catAx>
        <c:axId val="36887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71143424"/>
        <c:crosses val="autoZero"/>
        <c:auto val="1"/>
        <c:lblAlgn val="ctr"/>
        <c:lblOffset val="100"/>
        <c:noMultiLvlLbl val="0"/>
      </c:catAx>
      <c:valAx>
        <c:axId val="371143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GDP</a:t>
                </a:r>
                <a:r>
                  <a:rPr lang="en-US" baseline="0"/>
                  <a:t> Growth </a:t>
                </a: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crossAx val="368876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PK"/>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en-US" sz="1200" b="0" i="0" u="none" strike="noStrike" kern="1200" spc="0" baseline="0">
                <a:solidFill>
                  <a:schemeClr val="tx1"/>
                </a:solidFill>
                <a:latin typeface="+mn-lt"/>
                <a:ea typeface="+mn-ea"/>
                <a:cs typeface="+mn-cs"/>
              </a:defRPr>
            </a:pPr>
            <a:r>
              <a:rPr lang="en-US"/>
              <a:t>Inflation</a:t>
            </a:r>
          </a:p>
        </c:rich>
      </c:tx>
      <c:overlay val="0"/>
      <c:spPr>
        <a:noFill/>
        <a:ln>
          <a:noFill/>
        </a:ln>
        <a:effectLst/>
      </c:spPr>
    </c:title>
    <c:autoTitleDeleted val="0"/>
    <c:plotArea>
      <c:layout/>
      <c:lineChart>
        <c:grouping val="standard"/>
        <c:varyColors val="0"/>
        <c:ser>
          <c:idx val="0"/>
          <c:order val="0"/>
          <c:tx>
            <c:strRef>
              <c:f>'[stata data final significant.xlsx]Line Graphs'!$A$16</c:f>
              <c:strCache>
                <c:ptCount val="1"/>
                <c:pt idx="0">
                  <c:v>Australia (1)</c:v>
                </c:pt>
              </c:strCache>
            </c:strRef>
          </c:tx>
          <c:spPr>
            <a:ln w="28575" cap="rnd">
              <a:solidFill>
                <a:schemeClr val="accent1"/>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Graphs'!$B$16:$U$16</c:f>
              <c:numCache>
                <c:formatCode>General</c:formatCode>
                <c:ptCount val="20"/>
                <c:pt idx="0">
                  <c:v>2.8440645999999998</c:v>
                </c:pt>
                <c:pt idx="1">
                  <c:v>0.37420953000000001</c:v>
                </c:pt>
                <c:pt idx="2">
                  <c:v>1.4811019999999999</c:v>
                </c:pt>
                <c:pt idx="3">
                  <c:v>3.9002821000000001</c:v>
                </c:pt>
                <c:pt idx="4">
                  <c:v>2.3476474999999999</c:v>
                </c:pt>
                <c:pt idx="5">
                  <c:v>1.6378314</c:v>
                </c:pt>
                <c:pt idx="6">
                  <c:v>2.0018362999999999</c:v>
                </c:pt>
                <c:pt idx="7">
                  <c:v>-3.401859</c:v>
                </c:pt>
                <c:pt idx="8">
                  <c:v>8.0915058000000002</c:v>
                </c:pt>
                <c:pt idx="9">
                  <c:v>5.8721378</c:v>
                </c:pt>
                <c:pt idx="10">
                  <c:v>-1.3909786</c:v>
                </c:pt>
                <c:pt idx="11">
                  <c:v>5.1482897999999997</c:v>
                </c:pt>
                <c:pt idx="12">
                  <c:v>0.33565011</c:v>
                </c:pt>
                <c:pt idx="13">
                  <c:v>-1.6323242</c:v>
                </c:pt>
                <c:pt idx="14">
                  <c:v>4.7037664000000001</c:v>
                </c:pt>
                <c:pt idx="15">
                  <c:v>1.8502202999999999</c:v>
                </c:pt>
                <c:pt idx="16">
                  <c:v>3.0090051999999998</c:v>
                </c:pt>
                <c:pt idx="17">
                  <c:v>5.9568743</c:v>
                </c:pt>
                <c:pt idx="18">
                  <c:v>-0.89691562999999996</c:v>
                </c:pt>
                <c:pt idx="19">
                  <c:v>1.5476394</c:v>
                </c:pt>
              </c:numCache>
            </c:numRef>
          </c:val>
          <c:smooth val="0"/>
          <c:extLst>
            <c:ext xmlns:c16="http://schemas.microsoft.com/office/drawing/2014/chart" uri="{C3380CC4-5D6E-409C-BE32-E72D297353CC}">
              <c16:uniqueId val="{00000000-FDDD-425E-BDF3-80715B778BB6}"/>
            </c:ext>
          </c:extLst>
        </c:ser>
        <c:ser>
          <c:idx val="1"/>
          <c:order val="1"/>
          <c:tx>
            <c:strRef>
              <c:f>'[stata data final significant.xlsx]Line Graphs'!$A$17</c:f>
              <c:strCache>
                <c:ptCount val="1"/>
                <c:pt idx="0">
                  <c:v>Brunei Darussalam (1)</c:v>
                </c:pt>
              </c:strCache>
            </c:strRef>
          </c:tx>
          <c:spPr>
            <a:ln w="28575" cap="rnd">
              <a:solidFill>
                <a:schemeClr val="accent2"/>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Graphs'!$B$17:$U$17</c:f>
              <c:numCache>
                <c:formatCode>General</c:formatCode>
                <c:ptCount val="20"/>
                <c:pt idx="0">
                  <c:v>-0.24946389999999999</c:v>
                </c:pt>
                <c:pt idx="1">
                  <c:v>3.7708395000000001</c:v>
                </c:pt>
                <c:pt idx="2">
                  <c:v>2.2229692000000001</c:v>
                </c:pt>
                <c:pt idx="3">
                  <c:v>1.5585313999999999</c:v>
                </c:pt>
                <c:pt idx="4">
                  <c:v>12.616277</c:v>
                </c:pt>
                <c:pt idx="5">
                  <c:v>2.9679375000000001</c:v>
                </c:pt>
                <c:pt idx="6">
                  <c:v>6.1046110999999996</c:v>
                </c:pt>
                <c:pt idx="7">
                  <c:v>2.5483115000000001</c:v>
                </c:pt>
                <c:pt idx="8">
                  <c:v>4.3358464999999997</c:v>
                </c:pt>
                <c:pt idx="9">
                  <c:v>1.4818298000000001</c:v>
                </c:pt>
                <c:pt idx="10">
                  <c:v>3.3033809000000001</c:v>
                </c:pt>
                <c:pt idx="11">
                  <c:v>1.4965542000000001</c:v>
                </c:pt>
                <c:pt idx="12">
                  <c:v>-6.0077246000000004</c:v>
                </c:pt>
                <c:pt idx="13">
                  <c:v>5.4334461000000003</c:v>
                </c:pt>
                <c:pt idx="14">
                  <c:v>0.49186323999999998</c:v>
                </c:pt>
                <c:pt idx="15">
                  <c:v>-1.6077037000000001</c:v>
                </c:pt>
                <c:pt idx="16">
                  <c:v>4.9206501999999999</c:v>
                </c:pt>
                <c:pt idx="17">
                  <c:v>2.2431420000000002</c:v>
                </c:pt>
                <c:pt idx="18">
                  <c:v>2.8650373999999998</c:v>
                </c:pt>
                <c:pt idx="19">
                  <c:v>10.346628000000001</c:v>
                </c:pt>
              </c:numCache>
            </c:numRef>
          </c:val>
          <c:smooth val="0"/>
          <c:extLst>
            <c:ext xmlns:c16="http://schemas.microsoft.com/office/drawing/2014/chart" uri="{C3380CC4-5D6E-409C-BE32-E72D297353CC}">
              <c16:uniqueId val="{00000001-FDDD-425E-BDF3-80715B778BB6}"/>
            </c:ext>
          </c:extLst>
        </c:ser>
        <c:ser>
          <c:idx val="2"/>
          <c:order val="2"/>
          <c:tx>
            <c:strRef>
              <c:f>'[stata data final significant.xlsx]Line Graphs'!$A$18</c:f>
              <c:strCache>
                <c:ptCount val="1"/>
                <c:pt idx="0">
                  <c:v>New Zealand (1)</c:v>
                </c:pt>
              </c:strCache>
            </c:strRef>
          </c:tx>
          <c:spPr>
            <a:ln w="28575" cap="rnd">
              <a:solidFill>
                <a:schemeClr val="accent3"/>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Graphs'!$B$18:$U$18</c:f>
              <c:numCache>
                <c:formatCode>General</c:formatCode>
                <c:ptCount val="20"/>
                <c:pt idx="0">
                  <c:v>3.1160638999999999</c:v>
                </c:pt>
                <c:pt idx="1">
                  <c:v>18.270171000000001</c:v>
                </c:pt>
                <c:pt idx="2">
                  <c:v>15.529354</c:v>
                </c:pt>
                <c:pt idx="3">
                  <c:v>1.1707981999999999</c:v>
                </c:pt>
                <c:pt idx="4">
                  <c:v>1.0883594000000001</c:v>
                </c:pt>
                <c:pt idx="5">
                  <c:v>-2.0452919999999999E-2</c:v>
                </c:pt>
                <c:pt idx="6">
                  <c:v>13.167218999999999</c:v>
                </c:pt>
                <c:pt idx="7">
                  <c:v>2.1242116000000002</c:v>
                </c:pt>
                <c:pt idx="8">
                  <c:v>2.0777138000000002</c:v>
                </c:pt>
                <c:pt idx="9">
                  <c:v>9.0096755000000002</c:v>
                </c:pt>
                <c:pt idx="10">
                  <c:v>1.7931684000000001</c:v>
                </c:pt>
                <c:pt idx="11">
                  <c:v>1.2187026999999999</c:v>
                </c:pt>
                <c:pt idx="12">
                  <c:v>3.0372368000000001</c:v>
                </c:pt>
                <c:pt idx="13">
                  <c:v>1.4149058999999999</c:v>
                </c:pt>
                <c:pt idx="14">
                  <c:v>2.3751836000000002</c:v>
                </c:pt>
                <c:pt idx="15">
                  <c:v>0.32293066999999998</c:v>
                </c:pt>
                <c:pt idx="16">
                  <c:v>2.1553274</c:v>
                </c:pt>
                <c:pt idx="17">
                  <c:v>3.5447967999999999</c:v>
                </c:pt>
                <c:pt idx="18">
                  <c:v>2.8927616999999999</c:v>
                </c:pt>
                <c:pt idx="19">
                  <c:v>3.4408802999999999</c:v>
                </c:pt>
              </c:numCache>
            </c:numRef>
          </c:val>
          <c:smooth val="0"/>
          <c:extLst>
            <c:ext xmlns:c16="http://schemas.microsoft.com/office/drawing/2014/chart" uri="{C3380CC4-5D6E-409C-BE32-E72D297353CC}">
              <c16:uniqueId val="{00000002-FDDD-425E-BDF3-80715B778BB6}"/>
            </c:ext>
          </c:extLst>
        </c:ser>
        <c:ser>
          <c:idx val="3"/>
          <c:order val="3"/>
          <c:tx>
            <c:strRef>
              <c:f>'[stata data final significant.xlsx]Line Graphs'!$A$19</c:f>
              <c:strCache>
                <c:ptCount val="1"/>
                <c:pt idx="0">
                  <c:v>Oman (1)</c:v>
                </c:pt>
              </c:strCache>
            </c:strRef>
          </c:tx>
          <c:spPr>
            <a:ln w="28575" cap="rnd">
              <a:solidFill>
                <a:schemeClr val="accent4"/>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Graphs'!$B$19:$U$19</c:f>
              <c:numCache>
                <c:formatCode>General</c:formatCode>
                <c:ptCount val="20"/>
                <c:pt idx="0">
                  <c:v>2.6235333000000001</c:v>
                </c:pt>
                <c:pt idx="1">
                  <c:v>2.5566369999999998</c:v>
                </c:pt>
                <c:pt idx="2">
                  <c:v>1.812465</c:v>
                </c:pt>
                <c:pt idx="3">
                  <c:v>2.8205319000000002</c:v>
                </c:pt>
                <c:pt idx="4">
                  <c:v>2.1245417999999998</c:v>
                </c:pt>
                <c:pt idx="5">
                  <c:v>-0.35437505000000002</c:v>
                </c:pt>
                <c:pt idx="6">
                  <c:v>0.22286798999999999</c:v>
                </c:pt>
                <c:pt idx="7">
                  <c:v>4.2273173000000002</c:v>
                </c:pt>
                <c:pt idx="8">
                  <c:v>2.5551955999999998</c:v>
                </c:pt>
                <c:pt idx="9">
                  <c:v>-2.2204119000000002</c:v>
                </c:pt>
                <c:pt idx="10">
                  <c:v>0.21966512999999999</c:v>
                </c:pt>
                <c:pt idx="11">
                  <c:v>0.76748857000000004</c:v>
                </c:pt>
                <c:pt idx="12">
                  <c:v>-1.2163599</c:v>
                </c:pt>
                <c:pt idx="13">
                  <c:v>-0.43105938999999999</c:v>
                </c:pt>
                <c:pt idx="14">
                  <c:v>0.92739568999999999</c:v>
                </c:pt>
                <c:pt idx="15">
                  <c:v>-8.6842639999999999E-2</c:v>
                </c:pt>
                <c:pt idx="16">
                  <c:v>-0.94932532000000003</c:v>
                </c:pt>
                <c:pt idx="17">
                  <c:v>2.1712869000000001</c:v>
                </c:pt>
                <c:pt idx="18">
                  <c:v>1.7509497999999999</c:v>
                </c:pt>
                <c:pt idx="19">
                  <c:v>8.1537298000000007</c:v>
                </c:pt>
              </c:numCache>
            </c:numRef>
          </c:val>
          <c:smooth val="0"/>
          <c:extLst>
            <c:ext xmlns:c16="http://schemas.microsoft.com/office/drawing/2014/chart" uri="{C3380CC4-5D6E-409C-BE32-E72D297353CC}">
              <c16:uniqueId val="{00000003-FDDD-425E-BDF3-80715B778BB6}"/>
            </c:ext>
          </c:extLst>
        </c:ser>
        <c:ser>
          <c:idx val="4"/>
          <c:order val="4"/>
          <c:tx>
            <c:strRef>
              <c:f>'[stata data final significant.xlsx]Line Graphs'!$A$20</c:f>
              <c:strCache>
                <c:ptCount val="1"/>
                <c:pt idx="0">
                  <c:v>Singapore (1)</c:v>
                </c:pt>
              </c:strCache>
            </c:strRef>
          </c:tx>
          <c:spPr>
            <a:ln w="28575" cap="rnd">
              <a:solidFill>
                <a:schemeClr val="accent5"/>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Graphs'!$B$20:$U$20</c:f>
              <c:numCache>
                <c:formatCode>General</c:formatCode>
                <c:ptCount val="20"/>
                <c:pt idx="0">
                  <c:v>0.41994438000000001</c:v>
                </c:pt>
                <c:pt idx="1">
                  <c:v>-6.8379662999999997</c:v>
                </c:pt>
                <c:pt idx="2">
                  <c:v>2.3819458999999998</c:v>
                </c:pt>
                <c:pt idx="3">
                  <c:v>-1.4742538000000001</c:v>
                </c:pt>
                <c:pt idx="4">
                  <c:v>-9.1362752999999994</c:v>
                </c:pt>
                <c:pt idx="5">
                  <c:v>8.7276389999999995E-2</c:v>
                </c:pt>
                <c:pt idx="6">
                  <c:v>-8.9766990999999994</c:v>
                </c:pt>
                <c:pt idx="7">
                  <c:v>-3.0464064999999998</c:v>
                </c:pt>
                <c:pt idx="8">
                  <c:v>0.44264204000000001</c:v>
                </c:pt>
                <c:pt idx="9">
                  <c:v>1.5256099000000001</c:v>
                </c:pt>
                <c:pt idx="10">
                  <c:v>-0.58329158999999997</c:v>
                </c:pt>
                <c:pt idx="11">
                  <c:v>-5.5294786</c:v>
                </c:pt>
                <c:pt idx="12">
                  <c:v>1.8786095</c:v>
                </c:pt>
                <c:pt idx="13">
                  <c:v>1.0022355000000001</c:v>
                </c:pt>
                <c:pt idx="14">
                  <c:v>16.613683999999999</c:v>
                </c:pt>
                <c:pt idx="15">
                  <c:v>3.7432588</c:v>
                </c:pt>
                <c:pt idx="16">
                  <c:v>4.9536902999999999</c:v>
                </c:pt>
                <c:pt idx="17">
                  <c:v>2.5582945000000001</c:v>
                </c:pt>
                <c:pt idx="18">
                  <c:v>1.1641713</c:v>
                </c:pt>
                <c:pt idx="19">
                  <c:v>1.1846616000000001</c:v>
                </c:pt>
              </c:numCache>
            </c:numRef>
          </c:val>
          <c:smooth val="0"/>
          <c:extLst>
            <c:ext xmlns:c16="http://schemas.microsoft.com/office/drawing/2014/chart" uri="{C3380CC4-5D6E-409C-BE32-E72D297353CC}">
              <c16:uniqueId val="{00000004-FDDD-425E-BDF3-80715B778BB6}"/>
            </c:ext>
          </c:extLst>
        </c:ser>
        <c:ser>
          <c:idx val="5"/>
          <c:order val="5"/>
          <c:tx>
            <c:strRef>
              <c:f>'[stata data final significant.xlsx]Line Graphs'!$A$21</c:f>
              <c:strCache>
                <c:ptCount val="1"/>
                <c:pt idx="0">
                  <c:v>Albania (0)</c:v>
                </c:pt>
              </c:strCache>
            </c:strRef>
          </c:tx>
          <c:spPr>
            <a:ln w="28575" cap="rnd">
              <a:solidFill>
                <a:schemeClr val="accent6"/>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Graphs'!$B$21:$U$21</c:f>
              <c:numCache>
                <c:formatCode>General</c:formatCode>
                <c:ptCount val="20"/>
                <c:pt idx="0">
                  <c:v>3.6474763000000001</c:v>
                </c:pt>
                <c:pt idx="1">
                  <c:v>5.1986353000000003</c:v>
                </c:pt>
                <c:pt idx="2">
                  <c:v>3.1523688999999999</c:v>
                </c:pt>
                <c:pt idx="3">
                  <c:v>3.3068181000000001</c:v>
                </c:pt>
                <c:pt idx="4">
                  <c:v>2.4781889000000001</c:v>
                </c:pt>
                <c:pt idx="5">
                  <c:v>4.3867094</c:v>
                </c:pt>
                <c:pt idx="6">
                  <c:v>4.1170853999999997</c:v>
                </c:pt>
                <c:pt idx="7">
                  <c:v>2.4183360999999999</c:v>
                </c:pt>
                <c:pt idx="8">
                  <c:v>4.4931431999999996</c:v>
                </c:pt>
                <c:pt idx="9">
                  <c:v>2.3147438</c:v>
                </c:pt>
                <c:pt idx="10">
                  <c:v>1.0427146</c:v>
                </c:pt>
                <c:pt idx="11">
                  <c:v>0.28874596000000002</c:v>
                </c:pt>
                <c:pt idx="12">
                  <c:v>1.5499171</c:v>
                </c:pt>
                <c:pt idx="13">
                  <c:v>0.56399135</c:v>
                </c:pt>
                <c:pt idx="14">
                  <c:v>-0.63265342000000002</c:v>
                </c:pt>
                <c:pt idx="15">
                  <c:v>1.4510627</c:v>
                </c:pt>
                <c:pt idx="16">
                  <c:v>1.4730581</c:v>
                </c:pt>
                <c:pt idx="17">
                  <c:v>1.2565900000000001</c:v>
                </c:pt>
                <c:pt idx="18">
                  <c:v>0.67848624999999996</c:v>
                </c:pt>
                <c:pt idx="19">
                  <c:v>5.9280138000000004</c:v>
                </c:pt>
              </c:numCache>
            </c:numRef>
          </c:val>
          <c:smooth val="0"/>
          <c:extLst>
            <c:ext xmlns:c16="http://schemas.microsoft.com/office/drawing/2014/chart" uri="{C3380CC4-5D6E-409C-BE32-E72D297353CC}">
              <c16:uniqueId val="{00000005-FDDD-425E-BDF3-80715B778BB6}"/>
            </c:ext>
          </c:extLst>
        </c:ser>
        <c:ser>
          <c:idx val="6"/>
          <c:order val="6"/>
          <c:tx>
            <c:strRef>
              <c:f>'[stata data final significant.xlsx]Line Graphs'!$A$22</c:f>
              <c:strCache>
                <c:ptCount val="1"/>
                <c:pt idx="0">
                  <c:v>Bangladesh (0)</c:v>
                </c:pt>
              </c:strCache>
            </c:strRef>
          </c:tx>
          <c:spPr>
            <a:ln w="28575" cap="rnd">
              <a:solidFill>
                <a:schemeClr val="accent1">
                  <a:lumMod val="60000"/>
                </a:schemeClr>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Graphs'!$B$22:$U$22</c:f>
              <c:numCache>
                <c:formatCode>General</c:formatCode>
                <c:ptCount val="20"/>
                <c:pt idx="0">
                  <c:v>3.8928674000000001</c:v>
                </c:pt>
                <c:pt idx="1">
                  <c:v>5.8158165999999998</c:v>
                </c:pt>
                <c:pt idx="2">
                  <c:v>4.5621364</c:v>
                </c:pt>
                <c:pt idx="3">
                  <c:v>4.5863607000000002</c:v>
                </c:pt>
                <c:pt idx="4">
                  <c:v>5.8759357999999997</c:v>
                </c:pt>
                <c:pt idx="5">
                  <c:v>6.4712601000000003</c:v>
                </c:pt>
                <c:pt idx="6">
                  <c:v>7.8609660999999997</c:v>
                </c:pt>
                <c:pt idx="7">
                  <c:v>6.7643547000000002</c:v>
                </c:pt>
                <c:pt idx="8">
                  <c:v>7.1446630000000004</c:v>
                </c:pt>
                <c:pt idx="9">
                  <c:v>7.8594508999999997</c:v>
                </c:pt>
                <c:pt idx="10">
                  <c:v>8.1645737</c:v>
                </c:pt>
                <c:pt idx="11">
                  <c:v>7.1749533999999997</c:v>
                </c:pt>
                <c:pt idx="12">
                  <c:v>5.6687884999999998</c:v>
                </c:pt>
                <c:pt idx="13">
                  <c:v>5.8727770000000001</c:v>
                </c:pt>
                <c:pt idx="14">
                  <c:v>27.850738</c:v>
                </c:pt>
                <c:pt idx="15">
                  <c:v>5.0475975999999996</c:v>
                </c:pt>
                <c:pt idx="16">
                  <c:v>5.8055387999999999</c:v>
                </c:pt>
                <c:pt idx="17">
                  <c:v>3.6581481</c:v>
                </c:pt>
                <c:pt idx="18">
                  <c:v>3.8410522</c:v>
                </c:pt>
                <c:pt idx="19">
                  <c:v>4.1211754000000003</c:v>
                </c:pt>
              </c:numCache>
            </c:numRef>
          </c:val>
          <c:smooth val="0"/>
          <c:extLst>
            <c:ext xmlns:c16="http://schemas.microsoft.com/office/drawing/2014/chart" uri="{C3380CC4-5D6E-409C-BE32-E72D297353CC}">
              <c16:uniqueId val="{00000006-FDDD-425E-BDF3-80715B778BB6}"/>
            </c:ext>
          </c:extLst>
        </c:ser>
        <c:ser>
          <c:idx val="7"/>
          <c:order val="7"/>
          <c:tx>
            <c:strRef>
              <c:f>'[stata data final significant.xlsx]Line Graphs'!$A$23</c:f>
              <c:strCache>
                <c:ptCount val="1"/>
                <c:pt idx="0">
                  <c:v>Bhutan (0)</c:v>
                </c:pt>
              </c:strCache>
            </c:strRef>
          </c:tx>
          <c:spPr>
            <a:ln w="28575" cap="rnd">
              <a:solidFill>
                <a:schemeClr val="accent2">
                  <a:lumMod val="60000"/>
                </a:schemeClr>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Graphs'!$B$23:$U$23</c:f>
              <c:numCache>
                <c:formatCode>General</c:formatCode>
                <c:ptCount val="20"/>
                <c:pt idx="0">
                  <c:v>4.7552196000000002</c:v>
                </c:pt>
                <c:pt idx="1">
                  <c:v>3.0661483</c:v>
                </c:pt>
                <c:pt idx="2">
                  <c:v>3.7049449000000001</c:v>
                </c:pt>
                <c:pt idx="3">
                  <c:v>5.9027754999999997</c:v>
                </c:pt>
                <c:pt idx="4">
                  <c:v>5.4198608999999998</c:v>
                </c:pt>
                <c:pt idx="5">
                  <c:v>2.9534411999999999</c:v>
                </c:pt>
                <c:pt idx="6">
                  <c:v>5.5104702999999997</c:v>
                </c:pt>
                <c:pt idx="7">
                  <c:v>4.7562860000000002</c:v>
                </c:pt>
                <c:pt idx="8">
                  <c:v>5.8543111999999997</c:v>
                </c:pt>
                <c:pt idx="9">
                  <c:v>8.5102990999999992</c:v>
                </c:pt>
                <c:pt idx="10">
                  <c:v>9.1799297000000006</c:v>
                </c:pt>
                <c:pt idx="11">
                  <c:v>5.8698432</c:v>
                </c:pt>
                <c:pt idx="12">
                  <c:v>6.9209608999999999</c:v>
                </c:pt>
                <c:pt idx="13">
                  <c:v>3.5570681999999998</c:v>
                </c:pt>
                <c:pt idx="14">
                  <c:v>4.3834112999999997</c:v>
                </c:pt>
                <c:pt idx="15">
                  <c:v>5.1049211000000003</c:v>
                </c:pt>
                <c:pt idx="16">
                  <c:v>1.7593307</c:v>
                </c:pt>
                <c:pt idx="17">
                  <c:v>0.89905393</c:v>
                </c:pt>
                <c:pt idx="18">
                  <c:v>7.2233045000000002</c:v>
                </c:pt>
                <c:pt idx="19">
                  <c:v>4.7032736000000002</c:v>
                </c:pt>
              </c:numCache>
            </c:numRef>
          </c:val>
          <c:smooth val="0"/>
          <c:extLst>
            <c:ext xmlns:c16="http://schemas.microsoft.com/office/drawing/2014/chart" uri="{C3380CC4-5D6E-409C-BE32-E72D297353CC}">
              <c16:uniqueId val="{00000007-FDDD-425E-BDF3-80715B778BB6}"/>
            </c:ext>
          </c:extLst>
        </c:ser>
        <c:ser>
          <c:idx val="8"/>
          <c:order val="8"/>
          <c:tx>
            <c:strRef>
              <c:f>'[stata data final significant.xlsx]Line Graphs'!$A$24</c:f>
              <c:strCache>
                <c:ptCount val="1"/>
                <c:pt idx="0">
                  <c:v>Brazil (0)</c:v>
                </c:pt>
              </c:strCache>
            </c:strRef>
          </c:tx>
          <c:spPr>
            <a:ln w="28575" cap="rnd">
              <a:solidFill>
                <a:schemeClr val="accent3">
                  <a:lumMod val="60000"/>
                </a:schemeClr>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Graphs'!$B$24:$U$24</c:f>
              <c:numCache>
                <c:formatCode>General</c:formatCode>
                <c:ptCount val="20"/>
                <c:pt idx="0">
                  <c:v>9.7981122000000003</c:v>
                </c:pt>
                <c:pt idx="1">
                  <c:v>14.091022000000001</c:v>
                </c:pt>
                <c:pt idx="2">
                  <c:v>7.7520607999999998</c:v>
                </c:pt>
                <c:pt idx="3">
                  <c:v>7.4312247999999999</c:v>
                </c:pt>
                <c:pt idx="4">
                  <c:v>6.7742741000000004</c:v>
                </c:pt>
                <c:pt idx="5">
                  <c:v>6.4390381000000003</c:v>
                </c:pt>
                <c:pt idx="6">
                  <c:v>8.7785527000000005</c:v>
                </c:pt>
                <c:pt idx="7">
                  <c:v>7.3134826999999998</c:v>
                </c:pt>
                <c:pt idx="8">
                  <c:v>8.4233382999999993</c:v>
                </c:pt>
                <c:pt idx="9">
                  <c:v>8.3185921999999994</c:v>
                </c:pt>
                <c:pt idx="10">
                  <c:v>7.9431269000000002</c:v>
                </c:pt>
                <c:pt idx="11">
                  <c:v>7.5045644999999999</c:v>
                </c:pt>
                <c:pt idx="12">
                  <c:v>7.8467096999999999</c:v>
                </c:pt>
                <c:pt idx="13">
                  <c:v>7.5661750000000003</c:v>
                </c:pt>
                <c:pt idx="14">
                  <c:v>8.1036044</c:v>
                </c:pt>
                <c:pt idx="15">
                  <c:v>3.6713844999999998</c:v>
                </c:pt>
                <c:pt idx="16">
                  <c:v>4.4935343000000003</c:v>
                </c:pt>
                <c:pt idx="17">
                  <c:v>4.2242588999999997</c:v>
                </c:pt>
                <c:pt idx="18">
                  <c:v>5.1402223999999999</c:v>
                </c:pt>
                <c:pt idx="19">
                  <c:v>11.09637</c:v>
                </c:pt>
              </c:numCache>
            </c:numRef>
          </c:val>
          <c:smooth val="0"/>
          <c:extLst>
            <c:ext xmlns:c16="http://schemas.microsoft.com/office/drawing/2014/chart" uri="{C3380CC4-5D6E-409C-BE32-E72D297353CC}">
              <c16:uniqueId val="{00000008-FDDD-425E-BDF3-80715B778BB6}"/>
            </c:ext>
          </c:extLst>
        </c:ser>
        <c:ser>
          <c:idx val="9"/>
          <c:order val="9"/>
          <c:tx>
            <c:strRef>
              <c:f>'[stata data final significant.xlsx]Line Graphs'!$A$25</c:f>
              <c:strCache>
                <c:ptCount val="1"/>
                <c:pt idx="0">
                  <c:v>Pakistan (0)</c:v>
                </c:pt>
              </c:strCache>
            </c:strRef>
          </c:tx>
          <c:spPr>
            <a:ln w="28575" cap="rnd">
              <a:solidFill>
                <a:schemeClr val="accent4">
                  <a:lumMod val="60000"/>
                </a:schemeClr>
              </a:solidFill>
              <a:round/>
            </a:ln>
            <a:effectLst/>
          </c:spPr>
          <c:marker>
            <c:symbol val="none"/>
          </c:marker>
          <c:cat>
            <c:numRef>
              <c:f>'[stata data final significant.xlsx]Line Graphs'!$B$15:$U$15</c:f>
              <c:numCache>
                <c:formatCode>General</c:formatCode>
                <c:ptCount val="20"/>
                <c:pt idx="0">
                  <c:v>2002</c:v>
                </c:pt>
                <c:pt idx="1">
                  <c:v>2003</c:v>
                </c:pt>
                <c:pt idx="2">
                  <c:v>2004</c:v>
                </c:pt>
                <c:pt idx="3">
                  <c:v>2005</c:v>
                </c:pt>
                <c:pt idx="4">
                  <c:v>2006</c:v>
                </c:pt>
                <c:pt idx="5">
                  <c:v>2007</c:v>
                </c:pt>
                <c:pt idx="6">
                  <c:v>2008</c:v>
                </c:pt>
                <c:pt idx="7">
                  <c:v>2009</c:v>
                </c:pt>
                <c:pt idx="8">
                  <c:v>2010</c:v>
                </c:pt>
                <c:pt idx="9">
                  <c:v>2011</c:v>
                </c:pt>
                <c:pt idx="10">
                  <c:v>2012</c:v>
                </c:pt>
                <c:pt idx="11">
                  <c:v>2013</c:v>
                </c:pt>
                <c:pt idx="12">
                  <c:v>2014</c:v>
                </c:pt>
                <c:pt idx="13">
                  <c:v>2015</c:v>
                </c:pt>
                <c:pt idx="14">
                  <c:v>2016</c:v>
                </c:pt>
                <c:pt idx="15">
                  <c:v>2017</c:v>
                </c:pt>
                <c:pt idx="16">
                  <c:v>2018</c:v>
                </c:pt>
                <c:pt idx="17">
                  <c:v>2019</c:v>
                </c:pt>
                <c:pt idx="18">
                  <c:v>2020</c:v>
                </c:pt>
                <c:pt idx="19">
                  <c:v>2021</c:v>
                </c:pt>
              </c:numCache>
            </c:numRef>
          </c:cat>
          <c:val>
            <c:numRef>
              <c:f>'[stata data final significant.xlsx]Line Graphs'!$B$25:$U$25</c:f>
              <c:numCache>
                <c:formatCode>General</c:formatCode>
                <c:ptCount val="20"/>
                <c:pt idx="0">
                  <c:v>3.7290133000000001</c:v>
                </c:pt>
                <c:pt idx="1">
                  <c:v>3.2586048000000001</c:v>
                </c:pt>
                <c:pt idx="2">
                  <c:v>7.3306117000000004</c:v>
                </c:pt>
                <c:pt idx="3">
                  <c:v>7.8397636000000004</c:v>
                </c:pt>
                <c:pt idx="4">
                  <c:v>8.8728148999999998</c:v>
                </c:pt>
                <c:pt idx="5">
                  <c:v>7.2743193000000002</c:v>
                </c:pt>
                <c:pt idx="6">
                  <c:v>13.20401</c:v>
                </c:pt>
                <c:pt idx="7">
                  <c:v>20.666516000000001</c:v>
                </c:pt>
                <c:pt idx="8">
                  <c:v>10.850239</c:v>
                </c:pt>
                <c:pt idx="9">
                  <c:v>19.644651</c:v>
                </c:pt>
                <c:pt idx="10">
                  <c:v>5.9685743999999996</c:v>
                </c:pt>
                <c:pt idx="11">
                  <c:v>6.9659430999999996</c:v>
                </c:pt>
                <c:pt idx="12">
                  <c:v>7.4115532000000002</c:v>
                </c:pt>
                <c:pt idx="13">
                  <c:v>4.1102486999999996</c:v>
                </c:pt>
                <c:pt idx="14">
                  <c:v>13.00193</c:v>
                </c:pt>
                <c:pt idx="15">
                  <c:v>4.0297460000000003</c:v>
                </c:pt>
                <c:pt idx="16">
                  <c:v>3.8417865999999998</c:v>
                </c:pt>
                <c:pt idx="17">
                  <c:v>9.0363348000000006</c:v>
                </c:pt>
                <c:pt idx="18">
                  <c:v>9.9444982</c:v>
                </c:pt>
                <c:pt idx="19">
                  <c:v>10.214677</c:v>
                </c:pt>
              </c:numCache>
            </c:numRef>
          </c:val>
          <c:smooth val="0"/>
          <c:extLst>
            <c:ext xmlns:c16="http://schemas.microsoft.com/office/drawing/2014/chart" uri="{C3380CC4-5D6E-409C-BE32-E72D297353CC}">
              <c16:uniqueId val="{00000009-FDDD-425E-BDF3-80715B778BB6}"/>
            </c:ext>
          </c:extLst>
        </c:ser>
        <c:dLbls>
          <c:showLegendKey val="0"/>
          <c:showVal val="0"/>
          <c:showCatName val="0"/>
          <c:showSerName val="0"/>
          <c:showPercent val="0"/>
          <c:showBubbleSize val="0"/>
        </c:dLbls>
        <c:smooth val="0"/>
        <c:axId val="371307648"/>
        <c:axId val="371309184"/>
      </c:lineChart>
      <c:catAx>
        <c:axId val="371307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PK"/>
          </a:p>
        </c:txPr>
        <c:crossAx val="371309184"/>
        <c:crosses val="autoZero"/>
        <c:auto val="1"/>
        <c:lblAlgn val="ctr"/>
        <c:lblOffset val="100"/>
        <c:noMultiLvlLbl val="0"/>
      </c:catAx>
      <c:valAx>
        <c:axId val="3713091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PK"/>
          </a:p>
        </c:txPr>
        <c:crossAx val="371307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US" sz="1000" b="0" i="0" u="none" strike="noStrike" kern="1200" baseline="0">
              <a:solidFill>
                <a:schemeClr val="tx1"/>
              </a:solidFill>
              <a:latin typeface="+mn-lt"/>
              <a:ea typeface="+mn-ea"/>
              <a:cs typeface="+mn-cs"/>
            </a:defRPr>
          </a:pPr>
          <a:endParaRPr lang="en-P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lang="en-US" sz="1000" b="0" i="0" u="none" strike="noStrike" kern="1200" baseline="0">
          <a:solidFill>
            <a:schemeClr val="tx1"/>
          </a:solidFill>
          <a:latin typeface="+mn-lt"/>
          <a:ea typeface="+mn-ea"/>
          <a:cs typeface="+mn-cs"/>
        </a:defRPr>
      </a:pPr>
      <a:endParaRPr lang="en-PK"/>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0200D-7BD8-4BBA-AC51-9C1568F34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17269</Words>
  <Characters>98438</Characters>
  <Application>Microsoft Office Word</Application>
  <DocSecurity>0</DocSecurity>
  <Lines>820</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Usman</dc:creator>
  <cp:keywords/>
  <dc:description/>
  <cp:lastModifiedBy>Sheikh Usman</cp:lastModifiedBy>
  <cp:revision>34</cp:revision>
  <cp:lastPrinted>2023-05-15T11:17:00Z</cp:lastPrinted>
  <dcterms:created xsi:type="dcterms:W3CDTF">2023-05-06T08:16:00Z</dcterms:created>
  <dcterms:modified xsi:type="dcterms:W3CDTF">2023-05-15T11:18:00Z</dcterms:modified>
</cp:coreProperties>
</file>