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549F0FA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D14E9">
        <w:rPr>
          <w:rFonts w:ascii="Arial" w:hAnsi="Arial" w:cs="Arial"/>
          <w:b/>
          <w:bCs/>
          <w:sz w:val="28"/>
          <w:szCs w:val="28"/>
        </w:rPr>
        <w:t>5</w:t>
      </w:r>
    </w:p>
    <w:p w14:paraId="6014B43A" w14:textId="5945F20A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E06602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E06602" w:rsidRPr="00E06602">
        <w:rPr>
          <w:rFonts w:ascii="Arial" w:hAnsi="Arial" w:cs="Arial"/>
          <w:sz w:val="28"/>
          <w:szCs w:val="28"/>
        </w:rPr>
        <w:t>Проектирование адресного пространства организации с использованием бесклассовой адресации (CIDR) и технологии VLSM</w:t>
      </w:r>
    </w:p>
    <w:p w14:paraId="13C313EC" w14:textId="77777777" w:rsidR="00CD14E9" w:rsidRPr="00CD14E9" w:rsidRDefault="00CD14E9" w:rsidP="00CD14E9">
      <w:p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3DDFFFC7" w14:textId="77777777" w:rsidR="00CD14E9" w:rsidRPr="00CD14E9" w:rsidRDefault="00CD14E9" w:rsidP="00CD14E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Закрепить навыки расчета параметров IP-сетей (адрес сети, broadcast, диапазон доступных хостов).</w:t>
      </w:r>
    </w:p>
    <w:p w14:paraId="5564543A" w14:textId="77777777" w:rsidR="00CD14E9" w:rsidRPr="00CD14E9" w:rsidRDefault="00CD14E9" w:rsidP="00CD14E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Научиться применять технологию масок переменной длины (VLSM) для эффективного распределения адресного пространства.</w:t>
      </w:r>
    </w:p>
    <w:p w14:paraId="0500143C" w14:textId="77777777" w:rsidR="00CD14E9" w:rsidRPr="00CD14E9" w:rsidRDefault="00CD14E9" w:rsidP="00CD14E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Реализовать созданный адресный план в Cisco Packet Tracer и проверить его корректность.</w:t>
      </w:r>
    </w:p>
    <w:p w14:paraId="6F14E922" w14:textId="77777777" w:rsidR="00CD14E9" w:rsidRPr="00CD14E9" w:rsidRDefault="00CD14E9" w:rsidP="00CD14E9">
      <w:pPr>
        <w:rPr>
          <w:rFonts w:ascii="Arial" w:hAnsi="Arial" w:cs="Arial"/>
          <w:b/>
          <w:bCs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Сценарий (Техническое задание)</w:t>
      </w:r>
    </w:p>
    <w:p w14:paraId="1040A50E" w14:textId="77777777" w:rsidR="00CD14E9" w:rsidRPr="00CD14E9" w:rsidRDefault="00CD14E9" w:rsidP="00CD14E9">
      <w:p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 xml:space="preserve">Вам, как сетевому инженеру организации, выделен один блок «серых» (Private IPv4) адресов: </w:t>
      </w:r>
      <w:r w:rsidRPr="00CD14E9">
        <w:rPr>
          <w:rFonts w:ascii="Arial" w:hAnsi="Arial" w:cs="Arial"/>
          <w:b/>
          <w:bCs/>
          <w:sz w:val="28"/>
          <w:szCs w:val="28"/>
        </w:rPr>
        <w:t>192.168.100.0/24</w:t>
      </w:r>
      <w:r w:rsidRPr="00CD14E9">
        <w:rPr>
          <w:rFonts w:ascii="Arial" w:hAnsi="Arial" w:cs="Arial"/>
          <w:sz w:val="28"/>
          <w:szCs w:val="28"/>
        </w:rPr>
        <w:t>.</w:t>
      </w:r>
    </w:p>
    <w:p w14:paraId="1B08CC8D" w14:textId="77777777" w:rsidR="00CD14E9" w:rsidRPr="00CD14E9" w:rsidRDefault="00CD14E9" w:rsidP="00CD14E9">
      <w:p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Необходимо разделить это адресное пространство на подсети для филиала компании, в котором есть три отдела и один магистральный канал к роутеру провайдера.</w:t>
      </w:r>
    </w:p>
    <w:p w14:paraId="3B9BF51F" w14:textId="77777777" w:rsidR="00CD14E9" w:rsidRPr="00CD14E9" w:rsidRDefault="00CD14E9" w:rsidP="00CD14E9">
      <w:p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Требования к количеству хостов:</w:t>
      </w:r>
    </w:p>
    <w:p w14:paraId="69176D11" w14:textId="77777777" w:rsidR="00CD14E9" w:rsidRPr="00CD14E9" w:rsidRDefault="00CD14E9" w:rsidP="00CD14E9">
      <w:pPr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CD14E9">
        <w:rPr>
          <w:rFonts w:ascii="Arial" w:hAnsi="Arial" w:cs="Arial"/>
          <w:b/>
          <w:bCs/>
          <w:sz w:val="28"/>
          <w:szCs w:val="28"/>
        </w:rPr>
        <w:t>Отдел</w:t>
      </w:r>
      <w:r w:rsidRPr="00CD14E9">
        <w:rPr>
          <w:rFonts w:ascii="Arial" w:hAnsi="Arial" w:cs="Arial"/>
          <w:b/>
          <w:bCs/>
          <w:sz w:val="28"/>
          <w:szCs w:val="28"/>
          <w:lang w:val="en-US"/>
        </w:rPr>
        <w:t xml:space="preserve"> IT (Subnet-A):</w:t>
      </w:r>
      <w:r w:rsidRPr="00CD14E9">
        <w:rPr>
          <w:rFonts w:ascii="Arial" w:hAnsi="Arial" w:cs="Arial"/>
          <w:sz w:val="28"/>
          <w:szCs w:val="28"/>
          <w:lang w:val="en-US"/>
        </w:rPr>
        <w:t xml:space="preserve"> 50 </w:t>
      </w:r>
      <w:r w:rsidRPr="00CD14E9">
        <w:rPr>
          <w:rFonts w:ascii="Arial" w:hAnsi="Arial" w:cs="Arial"/>
          <w:sz w:val="28"/>
          <w:szCs w:val="28"/>
        </w:rPr>
        <w:t>хостов</w:t>
      </w:r>
      <w:r w:rsidRPr="00CD14E9">
        <w:rPr>
          <w:rFonts w:ascii="Arial" w:hAnsi="Arial" w:cs="Arial"/>
          <w:sz w:val="28"/>
          <w:szCs w:val="28"/>
          <w:lang w:val="en-US"/>
        </w:rPr>
        <w:t>.</w:t>
      </w:r>
    </w:p>
    <w:p w14:paraId="42C017F7" w14:textId="77777777" w:rsidR="00CD14E9" w:rsidRPr="00CD14E9" w:rsidRDefault="00CD14E9" w:rsidP="00CD14E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Отдел бухгалтерии (Subnet-B):</w:t>
      </w:r>
      <w:r w:rsidRPr="00CD14E9">
        <w:rPr>
          <w:rFonts w:ascii="Arial" w:hAnsi="Arial" w:cs="Arial"/>
          <w:sz w:val="28"/>
          <w:szCs w:val="28"/>
        </w:rPr>
        <w:t xml:space="preserve"> 26 хостов.</w:t>
      </w:r>
    </w:p>
    <w:p w14:paraId="5E64430F" w14:textId="77777777" w:rsidR="00CD14E9" w:rsidRPr="00CD14E9" w:rsidRDefault="00CD14E9" w:rsidP="00CD14E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Отдел продаж (Subnet-C):</w:t>
      </w:r>
      <w:r w:rsidRPr="00CD14E9">
        <w:rPr>
          <w:rFonts w:ascii="Arial" w:hAnsi="Arial" w:cs="Arial"/>
          <w:sz w:val="28"/>
          <w:szCs w:val="28"/>
        </w:rPr>
        <w:t xml:space="preserve"> 10 хостов.</w:t>
      </w:r>
    </w:p>
    <w:p w14:paraId="476D789B" w14:textId="77777777" w:rsidR="00CD14E9" w:rsidRPr="00CD14E9" w:rsidRDefault="00CD14E9" w:rsidP="00CD14E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Магистральная сеть (Subnet-Links):</w:t>
      </w:r>
      <w:r w:rsidRPr="00CD14E9">
        <w:rPr>
          <w:rFonts w:ascii="Arial" w:hAnsi="Arial" w:cs="Arial"/>
          <w:sz w:val="28"/>
          <w:szCs w:val="28"/>
        </w:rPr>
        <w:t xml:space="preserve"> 2 хоста (соединение между двумя роутерами).</w:t>
      </w:r>
    </w:p>
    <w:p w14:paraId="4DB8AA33" w14:textId="77777777" w:rsidR="00CD14E9" w:rsidRPr="00CD14E9" w:rsidRDefault="00CD14E9" w:rsidP="00CD14E9">
      <w:pPr>
        <w:rPr>
          <w:rFonts w:ascii="Arial" w:hAnsi="Arial" w:cs="Arial"/>
          <w:b/>
          <w:bCs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Задание 1. Теоретический расчет подсетей по методу VLSM</w:t>
      </w:r>
    </w:p>
    <w:p w14:paraId="406642D7" w14:textId="77777777" w:rsidR="00CD14E9" w:rsidRPr="00CD14E9" w:rsidRDefault="00CD14E9" w:rsidP="00CD14E9">
      <w:p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i/>
          <w:iCs/>
          <w:sz w:val="28"/>
          <w:szCs w:val="28"/>
        </w:rPr>
        <w:t>Напоминание из лекции: нарезку по VLSM всегда начинают с самой большой подсети, двигаясь к меньшим.</w:t>
      </w:r>
    </w:p>
    <w:p w14:paraId="2E1F038E" w14:textId="77777777" w:rsidR="00CD14E9" w:rsidRPr="00CD14E9" w:rsidRDefault="00CD14E9" w:rsidP="00CD14E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Рассчитайте подсети и заполните таблицу в отчете. Для каждой подсети определите:</w:t>
      </w:r>
    </w:p>
    <w:p w14:paraId="76D82311" w14:textId="77777777" w:rsidR="00CD14E9" w:rsidRPr="00CD14E9" w:rsidRDefault="00CD14E9" w:rsidP="00CD14E9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Необходимый префикс маски (например, /26, /27 и т.д.), покрывающий нужное число хостов + 2 служебных адреса.</w:t>
      </w:r>
    </w:p>
    <w:p w14:paraId="5CC64420" w14:textId="77777777" w:rsidR="00CD14E9" w:rsidRPr="00CD14E9" w:rsidRDefault="00CD14E9" w:rsidP="00CD14E9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Маску подсети в десятичном формате.</w:t>
      </w:r>
    </w:p>
    <w:p w14:paraId="3D3070B1" w14:textId="77777777" w:rsidR="00CD14E9" w:rsidRPr="00CD14E9" w:rsidRDefault="00CD14E9" w:rsidP="00CD14E9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Адрес подсети (Network address).</w:t>
      </w:r>
    </w:p>
    <w:p w14:paraId="066013D1" w14:textId="77777777" w:rsidR="00CD14E9" w:rsidRPr="00CD14E9" w:rsidRDefault="00CD14E9" w:rsidP="00CD14E9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lastRenderedPageBreak/>
        <w:t>Диапазон полезных адресов для назначения устройствам (Usable Host Range).</w:t>
      </w:r>
    </w:p>
    <w:p w14:paraId="2EE4E06A" w14:textId="77777777" w:rsidR="00CD14E9" w:rsidRPr="00CD14E9" w:rsidRDefault="00CD14E9" w:rsidP="00CD14E9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Широковещательный адрес (Broadcast address).</w:t>
      </w:r>
    </w:p>
    <w:p w14:paraId="1D8211C9" w14:textId="77777777" w:rsidR="00CD14E9" w:rsidRPr="00CD14E9" w:rsidRDefault="00CD14E9" w:rsidP="00CD14E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 xml:space="preserve">Выделите первый доступный IP-адрес из каждого диапазона в качестве </w:t>
      </w:r>
      <w:r w:rsidRPr="00CD14E9">
        <w:rPr>
          <w:rFonts w:ascii="Arial" w:hAnsi="Arial" w:cs="Arial"/>
          <w:b/>
          <w:bCs/>
          <w:sz w:val="28"/>
          <w:szCs w:val="28"/>
        </w:rPr>
        <w:t>Шлюза по умолчанию (Default Gateway)</w:t>
      </w:r>
      <w:r w:rsidRPr="00CD14E9">
        <w:rPr>
          <w:rFonts w:ascii="Arial" w:hAnsi="Arial" w:cs="Arial"/>
          <w:sz w:val="28"/>
          <w:szCs w:val="28"/>
        </w:rPr>
        <w:t xml:space="preserve"> для этой подсети.</w:t>
      </w:r>
    </w:p>
    <w:p w14:paraId="21F1063E" w14:textId="77777777" w:rsidR="00CD14E9" w:rsidRPr="00CD14E9" w:rsidRDefault="00CD14E9" w:rsidP="00CD14E9">
      <w:p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Шаблон таблицы адресного плана:</w:t>
      </w:r>
    </w:p>
    <w:p w14:paraId="0DE4BBAA" w14:textId="408A3CFA" w:rsidR="00E06602" w:rsidRDefault="00E06602" w:rsidP="00CD14E9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52202F" wp14:editId="3B056573">
            <wp:extent cx="5940425" cy="1266825"/>
            <wp:effectExtent l="0" t="0" r="3175" b="9525"/>
            <wp:docPr id="78192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22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05DE" w14:textId="77777777" w:rsidR="00E06602" w:rsidRDefault="00E06602" w:rsidP="00CD14E9">
      <w:pPr>
        <w:rPr>
          <w:rFonts w:ascii="Arial" w:hAnsi="Arial" w:cs="Arial"/>
          <w:b/>
          <w:bCs/>
          <w:sz w:val="28"/>
          <w:szCs w:val="28"/>
        </w:rPr>
      </w:pPr>
    </w:p>
    <w:p w14:paraId="723BD1CD" w14:textId="1B0028C0" w:rsidR="00CD14E9" w:rsidRPr="00CD14E9" w:rsidRDefault="00CD14E9" w:rsidP="00CD14E9">
      <w:pPr>
        <w:rPr>
          <w:rFonts w:ascii="Arial" w:hAnsi="Arial" w:cs="Arial"/>
          <w:b/>
          <w:bCs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Задание 2. Построение топологии в Cisco Packet Tracer</w:t>
      </w:r>
    </w:p>
    <w:p w14:paraId="7BEC982F" w14:textId="77777777" w:rsidR="00CD14E9" w:rsidRPr="00CD14E9" w:rsidRDefault="00CD14E9" w:rsidP="00CD14E9">
      <w:p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Постройте сеть согласно разработанному плану.</w:t>
      </w:r>
    </w:p>
    <w:p w14:paraId="3E9746E0" w14:textId="77777777" w:rsidR="00CD14E9" w:rsidRPr="00CD14E9" w:rsidRDefault="00CD14E9" w:rsidP="00CD14E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Добавьте устройства:</w:t>
      </w:r>
    </w:p>
    <w:p w14:paraId="4C86C655" w14:textId="77777777" w:rsidR="00CD14E9" w:rsidRPr="00CD14E9" w:rsidRDefault="00CD14E9" w:rsidP="00CD14E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Маршрутизатор Router-HQ (главный офис) — модель 2911.</w:t>
      </w:r>
    </w:p>
    <w:p w14:paraId="6973853D" w14:textId="77777777" w:rsidR="00CD14E9" w:rsidRPr="00CD14E9" w:rsidRDefault="00CD14E9" w:rsidP="00CD14E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Маршрутизатор Router-ISP (имитация провайдера) — модель 2911.</w:t>
      </w:r>
    </w:p>
    <w:p w14:paraId="0FCB779D" w14:textId="77777777" w:rsidR="00CD14E9" w:rsidRPr="00CD14E9" w:rsidRDefault="00CD14E9" w:rsidP="00CD14E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Три коммутатора 2960 (по одному на каждый отдел).</w:t>
      </w:r>
    </w:p>
    <w:p w14:paraId="0BB87E95" w14:textId="77777777" w:rsidR="00CD14E9" w:rsidRPr="00CD14E9" w:rsidRDefault="00CD14E9" w:rsidP="00CD14E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Три компьютера (по одному конечному устройству в каждую подсеть для тестов): PC-IT, PC-Acc (бухгалтерия), PC-Sales.</w:t>
      </w:r>
    </w:p>
    <w:p w14:paraId="3FDCC49D" w14:textId="77777777" w:rsidR="00CD14E9" w:rsidRPr="00CD14E9" w:rsidRDefault="00CD14E9" w:rsidP="00CD14E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Выполните физические подключения:</w:t>
      </w:r>
    </w:p>
    <w:p w14:paraId="136F9481" w14:textId="77777777" w:rsidR="00CD14E9" w:rsidRPr="00CD14E9" w:rsidRDefault="00CD14E9" w:rsidP="00CD14E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Подключите компьютеры к их коммутаторам.</w:t>
      </w:r>
    </w:p>
    <w:p w14:paraId="3AA0C7B2" w14:textId="77777777" w:rsidR="00CD14E9" w:rsidRPr="00CD14E9" w:rsidRDefault="00CD14E9" w:rsidP="00CD14E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Подключите коммутаторы к интерфейсам Router-HQ:</w:t>
      </w:r>
    </w:p>
    <w:p w14:paraId="4519BF4C" w14:textId="77777777" w:rsidR="00CD14E9" w:rsidRPr="00CD14E9" w:rsidRDefault="00CD14E9" w:rsidP="00CD14E9">
      <w:pPr>
        <w:numPr>
          <w:ilvl w:val="2"/>
          <w:numId w:val="6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Коммутатор IT -&gt; в порт GigabitEthernet0/0</w:t>
      </w:r>
    </w:p>
    <w:p w14:paraId="07CC92F7" w14:textId="77777777" w:rsidR="00CD14E9" w:rsidRPr="00CD14E9" w:rsidRDefault="00CD14E9" w:rsidP="00CD14E9">
      <w:pPr>
        <w:numPr>
          <w:ilvl w:val="2"/>
          <w:numId w:val="6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Коммутатор Бухгалтерии -&gt; в порт GigabitEthernet0/1</w:t>
      </w:r>
    </w:p>
    <w:p w14:paraId="4E2EC4BA" w14:textId="77777777" w:rsidR="00CD14E9" w:rsidRPr="00AC4298" w:rsidRDefault="00CD14E9" w:rsidP="00CD14E9">
      <w:pPr>
        <w:numPr>
          <w:ilvl w:val="2"/>
          <w:numId w:val="6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Коммутатор Продаж -&gt; в порт GigabitEthernet0/2</w:t>
      </w:r>
    </w:p>
    <w:p w14:paraId="4821699B" w14:textId="3D7C4BD8" w:rsidR="00AC4298" w:rsidRPr="00AC4298" w:rsidRDefault="00AC4298" w:rsidP="00AC4298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AC4298">
        <w:rPr>
          <w:rFonts w:ascii="Arial" w:hAnsi="Arial" w:cs="Arial"/>
          <w:sz w:val="28"/>
          <w:szCs w:val="28"/>
        </w:rPr>
        <w:t xml:space="preserve">Добавьте в роутеры дополнительный модуль </w:t>
      </w:r>
      <w:r w:rsidRPr="00AC4298">
        <w:rPr>
          <w:rFonts w:ascii="Arial" w:hAnsi="Arial" w:cs="Arial"/>
          <w:sz w:val="28"/>
          <w:szCs w:val="28"/>
        </w:rPr>
        <w:t>EHWIC-1GE-SFP</w:t>
      </w:r>
      <w:r w:rsidRPr="00AC4298">
        <w:rPr>
          <w:rFonts w:ascii="Arial" w:hAnsi="Arial" w:cs="Arial"/>
          <w:sz w:val="28"/>
          <w:szCs w:val="28"/>
        </w:rPr>
        <w:t xml:space="preserve">, затем вставьте в него </w:t>
      </w:r>
      <w:r w:rsidRPr="00AC4298">
        <w:rPr>
          <w:rFonts w:ascii="Arial" w:hAnsi="Arial" w:cs="Arial"/>
          <w:sz w:val="28"/>
          <w:szCs w:val="28"/>
        </w:rPr>
        <w:t>SFP-трансивер</w:t>
      </w:r>
      <w:r w:rsidRPr="00AC4298">
        <w:rPr>
          <w:rFonts w:ascii="Arial" w:hAnsi="Arial" w:cs="Arial"/>
          <w:sz w:val="28"/>
          <w:szCs w:val="28"/>
        </w:rPr>
        <w:t xml:space="preserve"> </w:t>
      </w:r>
      <w:r w:rsidRPr="00AC4298">
        <w:rPr>
          <w:rFonts w:ascii="Arial" w:hAnsi="Arial" w:cs="Arial"/>
          <w:sz w:val="28"/>
          <w:szCs w:val="28"/>
          <w:lang w:val="en-US"/>
        </w:rPr>
        <w:t>GLK</w:t>
      </w:r>
      <w:r w:rsidRPr="00AC4298">
        <w:rPr>
          <w:rFonts w:ascii="Arial" w:hAnsi="Arial" w:cs="Arial"/>
          <w:sz w:val="28"/>
          <w:szCs w:val="28"/>
        </w:rPr>
        <w:t>-</w:t>
      </w:r>
      <w:r w:rsidRPr="00AC4298">
        <w:rPr>
          <w:rFonts w:ascii="Arial" w:hAnsi="Arial" w:cs="Arial"/>
          <w:sz w:val="28"/>
          <w:szCs w:val="28"/>
          <w:lang w:val="en-US"/>
        </w:rPr>
        <w:t>LH</w:t>
      </w:r>
      <w:r w:rsidRPr="00AC4298">
        <w:rPr>
          <w:rFonts w:ascii="Arial" w:hAnsi="Arial" w:cs="Arial"/>
          <w:sz w:val="28"/>
          <w:szCs w:val="28"/>
        </w:rPr>
        <w:t>-</w:t>
      </w:r>
      <w:r w:rsidRPr="00AC4298">
        <w:rPr>
          <w:rFonts w:ascii="Arial" w:hAnsi="Arial" w:cs="Arial"/>
          <w:sz w:val="28"/>
          <w:szCs w:val="28"/>
          <w:lang w:val="en-US"/>
        </w:rPr>
        <w:t>SMD</w:t>
      </w:r>
    </w:p>
    <w:p w14:paraId="733DF9D8" w14:textId="2FE9A0ED" w:rsidR="00CD14E9" w:rsidRDefault="00CD14E9" w:rsidP="00CD14E9">
      <w:pPr>
        <w:numPr>
          <w:ilvl w:val="1"/>
          <w:numId w:val="6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lastRenderedPageBreak/>
        <w:t>Соедините Router-HQ  с Router-ISP</w:t>
      </w:r>
      <w:r w:rsidR="00AC4298" w:rsidRPr="00AC4298">
        <w:rPr>
          <w:rFonts w:ascii="Arial" w:hAnsi="Arial" w:cs="Arial"/>
          <w:sz w:val="28"/>
          <w:szCs w:val="28"/>
        </w:rPr>
        <w:t xml:space="preserve"> </w:t>
      </w:r>
      <w:r w:rsidR="00AC4298">
        <w:rPr>
          <w:rFonts w:ascii="Arial" w:hAnsi="Arial" w:cs="Arial"/>
          <w:sz w:val="28"/>
          <w:szCs w:val="28"/>
        </w:rPr>
        <w:t>мультимодовым волокном</w:t>
      </w:r>
      <w:r w:rsidRPr="00CD14E9">
        <w:rPr>
          <w:rFonts w:ascii="Arial" w:hAnsi="Arial" w:cs="Arial"/>
          <w:sz w:val="28"/>
          <w:szCs w:val="28"/>
        </w:rPr>
        <w:t xml:space="preserve"> для реализации магистрального канала (Subnet-Links).</w:t>
      </w:r>
    </w:p>
    <w:p w14:paraId="22D75518" w14:textId="6E3FF4DF" w:rsidR="00AC4298" w:rsidRDefault="00AC4298" w:rsidP="00AC4298">
      <w:pPr>
        <w:ind w:left="72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6A1EF26" wp14:editId="7C3A1201">
            <wp:extent cx="5940425" cy="2912745"/>
            <wp:effectExtent l="0" t="0" r="3175" b="1905"/>
            <wp:docPr id="468497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7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086" w14:textId="6549D996" w:rsidR="00AC4298" w:rsidRPr="00AC4298" w:rsidRDefault="00AC4298" w:rsidP="00AC4298">
      <w:pPr>
        <w:ind w:left="720"/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2D4A4C" wp14:editId="38C87909">
            <wp:extent cx="5940425" cy="3154680"/>
            <wp:effectExtent l="0" t="0" r="3175" b="7620"/>
            <wp:docPr id="1551010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0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5C39" w14:textId="77777777" w:rsidR="00AC4298" w:rsidRPr="00CD14E9" w:rsidRDefault="00AC4298" w:rsidP="00AC4298">
      <w:pPr>
        <w:ind w:left="720"/>
        <w:rPr>
          <w:rFonts w:ascii="Arial" w:hAnsi="Arial" w:cs="Arial"/>
          <w:sz w:val="28"/>
          <w:szCs w:val="28"/>
        </w:rPr>
      </w:pPr>
    </w:p>
    <w:p w14:paraId="2BA6D15A" w14:textId="77777777" w:rsidR="00CD14E9" w:rsidRPr="00CD14E9" w:rsidRDefault="00CD14E9" w:rsidP="00CD14E9">
      <w:pPr>
        <w:rPr>
          <w:rFonts w:ascii="Arial" w:hAnsi="Arial" w:cs="Arial"/>
          <w:b/>
          <w:bCs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Задание 3. Конфигурация оборудования и проверка работы</w:t>
      </w:r>
    </w:p>
    <w:p w14:paraId="39BA232B" w14:textId="77777777" w:rsidR="00CD14E9" w:rsidRPr="00CD14E9" w:rsidRDefault="00CD14E9" w:rsidP="00CD14E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Настройка конечных узлов:</w:t>
      </w:r>
      <w:r w:rsidRPr="00CD14E9">
        <w:rPr>
          <w:rFonts w:ascii="Arial" w:hAnsi="Arial" w:cs="Arial"/>
          <w:sz w:val="28"/>
          <w:szCs w:val="28"/>
        </w:rPr>
        <w:t xml:space="preserve"> Зайдите на каждый ПК и пропишите IP-адрес, маску и Default Gateway строго из рассчитанной вами таблицы (Задание 1). Используйте для ПК последние доступные адреса из их подсетей.</w:t>
      </w:r>
    </w:p>
    <w:p w14:paraId="34E3E850" w14:textId="77777777" w:rsidR="00CD14E9" w:rsidRPr="00CD14E9" w:rsidRDefault="00CD14E9" w:rsidP="00CD14E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Настройка интерфейсов роутера (через CLI):</w:t>
      </w:r>
      <w:r w:rsidRPr="00CD14E9">
        <w:rPr>
          <w:rFonts w:ascii="Arial" w:hAnsi="Arial" w:cs="Arial"/>
          <w:sz w:val="28"/>
          <w:szCs w:val="28"/>
        </w:rPr>
        <w:t xml:space="preserve"> Зайдите на Router-HQ и присвойте интерфейсам адреса шлюзов.</w:t>
      </w:r>
    </w:p>
    <w:p w14:paraId="265407AD" w14:textId="77777777" w:rsidR="00CD14E9" w:rsidRPr="00CD14E9" w:rsidRDefault="00CD14E9" w:rsidP="00CD14E9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i/>
          <w:iCs/>
          <w:sz w:val="28"/>
          <w:szCs w:val="28"/>
        </w:rPr>
        <w:lastRenderedPageBreak/>
        <w:t>Пример для порта IT:</w:t>
      </w:r>
    </w:p>
    <w:p w14:paraId="1B172066" w14:textId="7EA584CF" w:rsidR="00E06602" w:rsidRDefault="00E06602" w:rsidP="00CD14E9">
      <w:pPr>
        <w:rPr>
          <w:rFonts w:ascii="Arial" w:hAnsi="Arial" w:cs="Arial"/>
          <w:sz w:val="28"/>
          <w:szCs w:val="28"/>
        </w:rPr>
      </w:pPr>
      <w:r w:rsidRPr="00E06602">
        <w:drawing>
          <wp:inline distT="0" distB="0" distL="0" distR="0" wp14:anchorId="2EE4FCED" wp14:editId="21C7D02A">
            <wp:extent cx="5381625" cy="1000125"/>
            <wp:effectExtent l="0" t="0" r="9525" b="9525"/>
            <wp:docPr id="141433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8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B051" w14:textId="77777777" w:rsidR="00CD14E9" w:rsidRPr="00CD14E9" w:rsidRDefault="00CD14E9" w:rsidP="00CD14E9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Настройте аналогично порты Gi0/1 и Gi0/2.</w:t>
      </w:r>
    </w:p>
    <w:p w14:paraId="3346F98E" w14:textId="77777777" w:rsidR="00CD14E9" w:rsidRPr="00CD14E9" w:rsidRDefault="00CD14E9" w:rsidP="00CD14E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Моделирование ошибки (Тест на пересечение адресов):</w:t>
      </w:r>
      <w:r w:rsidRPr="00CD14E9">
        <w:rPr>
          <w:rFonts w:ascii="Arial" w:hAnsi="Arial" w:cs="Arial"/>
          <w:sz w:val="28"/>
          <w:szCs w:val="28"/>
        </w:rPr>
        <w:t xml:space="preserve"> Попробуйте на ПК из отдела продаж (PC-Sales) ошибочно назначить маску /24 (255.255.255.0) вместо вашей рассчитанной маски VLSM. Попробуйте выполнить пинг до своего шлюза.</w:t>
      </w:r>
    </w:p>
    <w:p w14:paraId="44E0862A" w14:textId="77777777" w:rsidR="00CD14E9" w:rsidRPr="00CD14E9" w:rsidRDefault="00CD14E9" w:rsidP="00CD14E9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i/>
          <w:iCs/>
          <w:sz w:val="28"/>
          <w:szCs w:val="28"/>
        </w:rPr>
        <w:t>Задание:</w:t>
      </w:r>
      <w:r w:rsidRPr="00CD14E9">
        <w:rPr>
          <w:rFonts w:ascii="Arial" w:hAnsi="Arial" w:cs="Arial"/>
          <w:sz w:val="28"/>
          <w:szCs w:val="28"/>
        </w:rPr>
        <w:t xml:space="preserve"> Зафиксируйте результат. Объясните, почему компьютер считает, что шлюз находится за пределами его сети (или почему нарушается логика маршрутизации). Верните правильную маску.</w:t>
      </w:r>
    </w:p>
    <w:p w14:paraId="7487E155" w14:textId="77777777" w:rsidR="00CD14E9" w:rsidRPr="00CD14E9" w:rsidRDefault="00CD14E9" w:rsidP="00CD14E9">
      <w:pPr>
        <w:rPr>
          <w:rFonts w:ascii="Arial" w:hAnsi="Arial" w:cs="Arial"/>
          <w:b/>
          <w:bCs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Задание 4. Проверка широковещательного домена</w:t>
      </w:r>
    </w:p>
    <w:p w14:paraId="1BDC5F2F" w14:textId="77777777" w:rsidR="00CD14E9" w:rsidRPr="00CD14E9" w:rsidRDefault="00CD14E9" w:rsidP="00CD14E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Перейдите в режим симуляции (</w:t>
      </w:r>
      <w:r w:rsidRPr="00CD14E9">
        <w:rPr>
          <w:rFonts w:ascii="Arial" w:hAnsi="Arial" w:cs="Arial"/>
          <w:b/>
          <w:bCs/>
          <w:sz w:val="28"/>
          <w:szCs w:val="28"/>
        </w:rPr>
        <w:t>Simulation</w:t>
      </w:r>
      <w:r w:rsidRPr="00CD14E9">
        <w:rPr>
          <w:rFonts w:ascii="Arial" w:hAnsi="Arial" w:cs="Arial"/>
          <w:sz w:val="28"/>
          <w:szCs w:val="28"/>
        </w:rPr>
        <w:t xml:space="preserve">), оставьте только фильтр </w:t>
      </w:r>
      <w:r w:rsidRPr="00CD14E9">
        <w:rPr>
          <w:rFonts w:ascii="Arial" w:hAnsi="Arial" w:cs="Arial"/>
          <w:b/>
          <w:bCs/>
          <w:sz w:val="28"/>
          <w:szCs w:val="28"/>
        </w:rPr>
        <w:t>ICMP</w:t>
      </w:r>
      <w:r w:rsidRPr="00CD14E9">
        <w:rPr>
          <w:rFonts w:ascii="Arial" w:hAnsi="Arial" w:cs="Arial"/>
          <w:sz w:val="28"/>
          <w:szCs w:val="28"/>
        </w:rPr>
        <w:t>.</w:t>
      </w:r>
    </w:p>
    <w:p w14:paraId="703C57BA" w14:textId="77777777" w:rsidR="00CD14E9" w:rsidRPr="00CD14E9" w:rsidRDefault="00CD14E9" w:rsidP="00CD14E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Запустите пинг с компьютера PC-IT на направленный широковещательный адрес (Directed Broadcast) своей подсети (адрес из последней колонки вашей таблицы для Subnet-A).</w:t>
      </w:r>
    </w:p>
    <w:p w14:paraId="55FE699D" w14:textId="77777777" w:rsidR="00CD14E9" w:rsidRPr="00CD14E9" w:rsidRDefault="00CD14E9" w:rsidP="00CD14E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 xml:space="preserve">Нажмите </w:t>
      </w:r>
      <w:r w:rsidRPr="00CD14E9">
        <w:rPr>
          <w:rFonts w:ascii="Arial" w:hAnsi="Arial" w:cs="Arial"/>
          <w:b/>
          <w:bCs/>
          <w:sz w:val="28"/>
          <w:szCs w:val="28"/>
        </w:rPr>
        <w:t>Capture/Forward</w:t>
      </w:r>
      <w:r w:rsidRPr="00CD14E9">
        <w:rPr>
          <w:rFonts w:ascii="Arial" w:hAnsi="Arial" w:cs="Arial"/>
          <w:sz w:val="28"/>
          <w:szCs w:val="28"/>
        </w:rPr>
        <w:t>. Посмотрите, до каких устройств дошел этот пакет и как на него отреагировал маршрутизатор. Действительно ли маршрутизатор заблокировал этот широковещательный трафик и не пустил его в другие отделы?</w:t>
      </w:r>
    </w:p>
    <w:p w14:paraId="1C268D5F" w14:textId="77777777" w:rsidR="00CD14E9" w:rsidRPr="00CD14E9" w:rsidRDefault="00CD14E9" w:rsidP="00CD14E9">
      <w:pPr>
        <w:rPr>
          <w:rFonts w:ascii="Arial" w:hAnsi="Arial" w:cs="Arial"/>
          <w:b/>
          <w:bCs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Отчет должен включать:</w:t>
      </w:r>
    </w:p>
    <w:p w14:paraId="0E0A271E" w14:textId="77777777" w:rsidR="00CD14E9" w:rsidRPr="00CD14E9" w:rsidRDefault="00CD14E9" w:rsidP="00CD14E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Теоретическая часть:</w:t>
      </w:r>
      <w:r w:rsidRPr="00CD14E9">
        <w:rPr>
          <w:rFonts w:ascii="Arial" w:hAnsi="Arial" w:cs="Arial"/>
          <w:sz w:val="28"/>
          <w:szCs w:val="28"/>
        </w:rPr>
        <w:t xml:space="preserve"> Полностью заполненная таблица адресного плана по результатам расчета VLSM (Задание 1).</w:t>
      </w:r>
    </w:p>
    <w:p w14:paraId="368B66D1" w14:textId="77777777" w:rsidR="00CD14E9" w:rsidRPr="00CD14E9" w:rsidRDefault="00CD14E9" w:rsidP="00CD14E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Схема сети:</w:t>
      </w:r>
      <w:r w:rsidRPr="00CD14E9">
        <w:rPr>
          <w:rFonts w:ascii="Arial" w:hAnsi="Arial" w:cs="Arial"/>
          <w:sz w:val="28"/>
          <w:szCs w:val="28"/>
        </w:rPr>
        <w:t xml:space="preserve"> Скриншот топологии из Packet Tracer, где поверх схемы текстовыми блоками (инструмент Place Note) подписаны адреса подсетей и портов.</w:t>
      </w:r>
    </w:p>
    <w:p w14:paraId="1CF42D41" w14:textId="77777777" w:rsidR="00CD14E9" w:rsidRPr="00CD14E9" w:rsidRDefault="00CD14E9" w:rsidP="00CD14E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Подтверждение настройки:</w:t>
      </w:r>
    </w:p>
    <w:p w14:paraId="5E78DB79" w14:textId="77777777" w:rsidR="00CD14E9" w:rsidRPr="00CD14E9" w:rsidRDefault="00CD14E9" w:rsidP="00CD14E9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Скриншот окна IP Configuration одного из компьютеров с внесенными бесклассовыми настройками.</w:t>
      </w:r>
    </w:p>
    <w:p w14:paraId="5D888806" w14:textId="77777777" w:rsidR="00CD14E9" w:rsidRPr="00CD14E9" w:rsidRDefault="00CD14E9" w:rsidP="00CD14E9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lastRenderedPageBreak/>
        <w:t>Скриншот вывода команды show ip interface brief на маршрутизаторе Router-HQ, подтверждающий, что все интерфейсы получили корректные IP/маски и находятся в статусе up/up.</w:t>
      </w:r>
    </w:p>
    <w:p w14:paraId="59D72A91" w14:textId="77777777" w:rsidR="00CD14E9" w:rsidRPr="00CD14E9" w:rsidRDefault="00CD14E9" w:rsidP="00CD14E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b/>
          <w:bCs/>
          <w:sz w:val="28"/>
          <w:szCs w:val="28"/>
        </w:rPr>
        <w:t>Подтверждение тестов:</w:t>
      </w:r>
    </w:p>
    <w:p w14:paraId="2E88D518" w14:textId="77777777" w:rsidR="00CD14E9" w:rsidRPr="00CD14E9" w:rsidRDefault="00CD14E9" w:rsidP="00CD14E9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Скриншот успешного пинга с любого ПК до своего шлюза по умолчанию.</w:t>
      </w:r>
    </w:p>
    <w:p w14:paraId="5263BA15" w14:textId="77777777" w:rsidR="00CD14E9" w:rsidRPr="00CD14E9" w:rsidRDefault="00CD14E9" w:rsidP="00CD14E9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CD14E9">
        <w:rPr>
          <w:rFonts w:ascii="Arial" w:hAnsi="Arial" w:cs="Arial"/>
          <w:sz w:val="28"/>
          <w:szCs w:val="28"/>
        </w:rPr>
        <w:t>Скриншот окна симуляции при отправке широковещательного пакета из Задания 4.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1BC"/>
    <w:multiLevelType w:val="multilevel"/>
    <w:tmpl w:val="F73E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47AED"/>
    <w:multiLevelType w:val="multilevel"/>
    <w:tmpl w:val="712A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278A4"/>
    <w:multiLevelType w:val="hybridMultilevel"/>
    <w:tmpl w:val="E9F2A87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DB0933"/>
    <w:multiLevelType w:val="multilevel"/>
    <w:tmpl w:val="3A58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722D9"/>
    <w:multiLevelType w:val="multilevel"/>
    <w:tmpl w:val="47F0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E44346"/>
    <w:multiLevelType w:val="multilevel"/>
    <w:tmpl w:val="2E72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94501"/>
    <w:multiLevelType w:val="multilevel"/>
    <w:tmpl w:val="08C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12C9B"/>
    <w:multiLevelType w:val="multilevel"/>
    <w:tmpl w:val="09D2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4"/>
  </w:num>
  <w:num w:numId="2" w16cid:durableId="1809980593">
    <w:abstractNumId w:val="9"/>
  </w:num>
  <w:num w:numId="3" w16cid:durableId="357776981">
    <w:abstractNumId w:val="7"/>
  </w:num>
  <w:num w:numId="4" w16cid:durableId="2057971051">
    <w:abstractNumId w:val="1"/>
  </w:num>
  <w:num w:numId="5" w16cid:durableId="1368869180">
    <w:abstractNumId w:val="5"/>
  </w:num>
  <w:num w:numId="6" w16cid:durableId="1057751961">
    <w:abstractNumId w:val="8"/>
  </w:num>
  <w:num w:numId="7" w16cid:durableId="577372583">
    <w:abstractNumId w:val="3"/>
  </w:num>
  <w:num w:numId="8" w16cid:durableId="1227303606">
    <w:abstractNumId w:val="0"/>
  </w:num>
  <w:num w:numId="9" w16cid:durableId="1014651839">
    <w:abstractNumId w:val="6"/>
  </w:num>
  <w:num w:numId="10" w16cid:durableId="357631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A3756"/>
    <w:rsid w:val="00860734"/>
    <w:rsid w:val="00A1239F"/>
    <w:rsid w:val="00A21621"/>
    <w:rsid w:val="00AC4298"/>
    <w:rsid w:val="00C25330"/>
    <w:rsid w:val="00CD14E9"/>
    <w:rsid w:val="00D3161F"/>
    <w:rsid w:val="00E06602"/>
    <w:rsid w:val="00ED438A"/>
    <w:rsid w:val="00FA2C21"/>
    <w:rsid w:val="00FB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2026-06-29T14:42:00Z</dcterms:created>
  <dcterms:modified xsi:type="dcterms:W3CDTF">2026-06-29T15:07:00Z</dcterms:modified>
</cp:coreProperties>
</file>