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1"/>
    <w:p>
      <w:pPr>
        <w:pStyle w:val="Heading1"/>
      </w:pPr>
      <w:r>
        <w:t xml:space="preserve">Лабораторная работа № 1</w:t>
      </w:r>
    </w:p>
    <w:bookmarkStart w:id="23" w:name="Xaa9c565f0a4160747821c84855e93ad0bebfd24"/>
    <w:p>
      <w:pPr>
        <w:pStyle w:val="Heading2"/>
      </w:pPr>
      <w:r>
        <w:t xml:space="preserve">Анализ таблицы маршрутизации и настройка статических маршрутов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rPr>
          <w:b/>
          <w:bCs/>
        </w:rPr>
        <w:t xml:space="preserve">Основной вариант:</w:t>
      </w:r>
      <w:r>
        <w:t xml:space="preserve"> </w:t>
      </w:r>
      <w:r>
        <w:t xml:space="preserve">Cisco Packet Tracer.</w:t>
      </w:r>
    </w:p>
    <w:p>
      <w:pPr>
        <w:pStyle w:val="BodyText"/>
      </w:pPr>
      <w:r>
        <w:t xml:space="preserve">Также работа может быть выполнена в:</w:t>
      </w:r>
    </w:p>
    <w:p>
      <w:pPr>
        <w:pStyle w:val="Compact"/>
        <w:numPr>
          <w:ilvl w:val="0"/>
          <w:numId w:val="1001"/>
        </w:numPr>
      </w:pPr>
      <w:r>
        <w:t xml:space="preserve">PNetLab;</w:t>
      </w:r>
    </w:p>
    <w:p>
      <w:pPr>
        <w:pStyle w:val="Compact"/>
        <w:numPr>
          <w:ilvl w:val="0"/>
          <w:numId w:val="1001"/>
        </w:numPr>
      </w:pPr>
      <w:r>
        <w:t xml:space="preserve">EVE-NG;</w:t>
      </w:r>
    </w:p>
    <w:p>
      <w:pPr>
        <w:pStyle w:val="Compact"/>
        <w:numPr>
          <w:ilvl w:val="0"/>
          <w:numId w:val="1001"/>
        </w:numPr>
      </w:pPr>
      <w:r>
        <w:t xml:space="preserve">GNS3;</w:t>
      </w:r>
    </w:p>
    <w:p>
      <w:pPr>
        <w:pStyle w:val="Compact"/>
        <w:numPr>
          <w:ilvl w:val="0"/>
          <w:numId w:val="1001"/>
        </w:numPr>
      </w:pPr>
      <w:r>
        <w:t xml:space="preserve">на виртуальных маршрутизаторах Cisco IOSv.</w:t>
      </w:r>
    </w:p>
    <w:bookmarkEnd w:id="21"/>
    <w:bookmarkStart w:id="22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Научиться читать таблицу маршрутизации, определять выбранный путь к сети назначения и настраивать различные виды статических маршрутов.</w:t>
      </w:r>
    </w:p>
    <w:p>
      <w:pPr>
        <w:pStyle w:val="BodyText"/>
      </w:pPr>
      <w:r>
        <w:t xml:space="preserve">В ходе работы необходимо исследовать:</w:t>
      </w:r>
    </w:p>
    <w:p>
      <w:pPr>
        <w:pStyle w:val="Compact"/>
        <w:numPr>
          <w:ilvl w:val="0"/>
          <w:numId w:val="1002"/>
        </w:numPr>
      </w:pPr>
      <w:r>
        <w:t xml:space="preserve">connected и local routes;</w:t>
      </w:r>
    </w:p>
    <w:p>
      <w:pPr>
        <w:pStyle w:val="Compact"/>
        <w:numPr>
          <w:ilvl w:val="0"/>
          <w:numId w:val="1002"/>
        </w:numPr>
      </w:pPr>
      <w:r>
        <w:t xml:space="preserve">Longest Prefix Match;</w:t>
      </w:r>
    </w:p>
    <w:p>
      <w:pPr>
        <w:pStyle w:val="Compact"/>
        <w:numPr>
          <w:ilvl w:val="0"/>
          <w:numId w:val="1002"/>
        </w:numPr>
      </w:pPr>
      <w:r>
        <w:t xml:space="preserve">Administrative Distance;</w:t>
      </w:r>
    </w:p>
    <w:p>
      <w:pPr>
        <w:pStyle w:val="Compact"/>
        <w:numPr>
          <w:ilvl w:val="0"/>
          <w:numId w:val="1002"/>
        </w:numPr>
      </w:pPr>
      <w:r>
        <w:t xml:space="preserve">recursive lookup;</w:t>
      </w:r>
    </w:p>
    <w:p>
      <w:pPr>
        <w:pStyle w:val="Compact"/>
        <w:numPr>
          <w:ilvl w:val="0"/>
          <w:numId w:val="1002"/>
        </w:numPr>
      </w:pPr>
      <w:r>
        <w:t xml:space="preserve">обычные и суммарные статические маршруты;</w:t>
      </w:r>
    </w:p>
    <w:p>
      <w:pPr>
        <w:pStyle w:val="Compact"/>
        <w:numPr>
          <w:ilvl w:val="0"/>
          <w:numId w:val="1002"/>
        </w:numPr>
      </w:pPr>
      <w:r>
        <w:t xml:space="preserve">default route;</w:t>
      </w:r>
    </w:p>
    <w:p>
      <w:pPr>
        <w:pStyle w:val="Compact"/>
        <w:numPr>
          <w:ilvl w:val="0"/>
          <w:numId w:val="1002"/>
        </w:numPr>
      </w:pPr>
      <w:r>
        <w:t xml:space="preserve">маршруты через выходной интерфейс;</w:t>
      </w:r>
    </w:p>
    <w:p>
      <w:pPr>
        <w:pStyle w:val="Compact"/>
        <w:numPr>
          <w:ilvl w:val="0"/>
          <w:numId w:val="1002"/>
        </w:numPr>
      </w:pPr>
      <w:r>
        <w:t xml:space="preserve">маршруты через next-hop;</w:t>
      </w:r>
    </w:p>
    <w:p>
      <w:pPr>
        <w:pStyle w:val="Compact"/>
        <w:numPr>
          <w:ilvl w:val="0"/>
          <w:numId w:val="1002"/>
        </w:numPr>
      </w:pPr>
      <w:r>
        <w:t xml:space="preserve">fully specified static routes;</w:t>
      </w:r>
    </w:p>
    <w:p>
      <w:pPr>
        <w:pStyle w:val="Compact"/>
        <w:numPr>
          <w:ilvl w:val="0"/>
          <w:numId w:val="1002"/>
        </w:numPr>
      </w:pPr>
      <w:r>
        <w:t xml:space="preserve">ECMP;</w:t>
      </w:r>
    </w:p>
    <w:p>
      <w:pPr>
        <w:pStyle w:val="Compact"/>
        <w:numPr>
          <w:ilvl w:val="0"/>
          <w:numId w:val="1002"/>
        </w:numPr>
      </w:pPr>
      <w:r>
        <w:t xml:space="preserve">floating static routes;</w:t>
      </w:r>
    </w:p>
    <w:p>
      <w:pPr>
        <w:pStyle w:val="Compact"/>
        <w:numPr>
          <w:ilvl w:val="0"/>
          <w:numId w:val="1002"/>
        </w:numPr>
      </w:pPr>
      <w:r>
        <w:t xml:space="preserve">поведение маршрутизации при отказе основного соединения.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исходная-топология"/>
    <w:p>
      <w:pPr>
        <w:pStyle w:val="Heading1"/>
      </w:pPr>
      <w:r>
        <w:t xml:space="preserve">1. Исходная топология</w:t>
      </w:r>
    </w:p>
    <w:p>
      <w:pPr>
        <w:pStyle w:val="FirstParagraph"/>
      </w:pPr>
      <w:r>
        <w:t xml:space="preserve">Используется сеть из четырех маршрутизаторов.</w:t>
      </w:r>
    </w:p>
    <w:p>
      <w:pPr>
        <w:pStyle w:val="SourceCode"/>
      </w:pPr>
      <w:r>
        <w:rPr>
          <w:rStyle w:val="VerbatimChar"/>
        </w:rPr>
        <w:t xml:space="preserve">                    основной путь</w:t>
      </w:r>
      <w:r>
        <w:br/>
      </w:r>
      <w:r>
        <w:rPr>
          <w:rStyle w:val="VerbatimChar"/>
        </w:rPr>
        <w:t xml:space="preserve">              10.0.12.0/30       10.0.24.0/30</w:t>
      </w:r>
      <w:r>
        <w:br/>
      </w:r>
      <w:r>
        <w:rPr>
          <w:rStyle w:val="VerbatimChar"/>
        </w:rPr>
        <w:t xml:space="preserve">PC1 — SW1 — R1 ─────────── R2 ─────────── R4 — SW2 — PC2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│ 10.0.13.0/30   10.0.34.0/30 │</w:t>
      </w:r>
      <w:r>
        <w:br/>
      </w:r>
      <w:r>
        <w:rPr>
          <w:rStyle w:val="VerbatimChar"/>
        </w:rPr>
        <w:t xml:space="preserve">             └─────────── R3 ───────────────┘</w:t>
      </w:r>
      <w:r>
        <w:br/>
      </w:r>
      <w:r>
        <w:rPr>
          <w:rStyle w:val="VerbatimChar"/>
        </w:rPr>
        <w:t xml:space="preserve">                    резервный путь</w:t>
      </w:r>
    </w:p>
    <w:p>
      <w:pPr>
        <w:pStyle w:val="FirstParagraph"/>
      </w:pPr>
      <w:r>
        <w:t xml:space="preserve">На маршрутизаторе R4 создаются Loopback-интерфейсы, имитирующие удаленные сети предприятия.</w:t>
      </w:r>
    </w:p>
    <w:p>
      <w:pPr>
        <w:pStyle w:val="SourceCode"/>
      </w:pPr>
      <w:r>
        <w:rPr>
          <w:rStyle w:val="VerbatimChar"/>
        </w:rPr>
        <w:t xml:space="preserve">Loopback0: 172.16.0.1/24</w:t>
      </w:r>
      <w:r>
        <w:br/>
      </w:r>
      <w:r>
        <w:rPr>
          <w:rStyle w:val="VerbatimChar"/>
        </w:rPr>
        <w:t xml:space="preserve">Loopback1: 172.16.1.1/24</w:t>
      </w:r>
      <w:r>
        <w:br/>
      </w:r>
      <w:r>
        <w:rPr>
          <w:rStyle w:val="VerbatimChar"/>
        </w:rPr>
        <w:t xml:space="preserve">Loopback2: 172.16.2.1/24</w:t>
      </w:r>
      <w:r>
        <w:br/>
      </w:r>
      <w:r>
        <w:rPr>
          <w:rStyle w:val="VerbatimChar"/>
        </w:rPr>
        <w:t xml:space="preserve">Loopback3: 172.16.3.1/24</w:t>
      </w:r>
      <w:r>
        <w:br/>
      </w:r>
      <w:r>
        <w:rPr>
          <w:rStyle w:val="VerbatimChar"/>
        </w:rPr>
        <w:t xml:space="preserve">Loopback10: 8.8.8.8/32</w:t>
      </w:r>
    </w:p>
    <w:p>
      <w:pPr>
        <w:pStyle w:val="FirstParagraph"/>
      </w:pPr>
      <w:r>
        <w:t xml:space="preserve">Loopback10 используется как условный внешний интернет-ресурс.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адресации"/>
    <w:p>
      <w:pPr>
        <w:pStyle w:val="Heading1"/>
      </w:pPr>
      <w:r>
        <w:t xml:space="preserve">2.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10.0.24.1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p>
      <w:pPr>
        <w:pStyle w:val="BodyText"/>
      </w:pPr>
      <w:r>
        <w:t xml:space="preserve">Шлюз PC1:</w:t>
      </w:r>
    </w:p>
    <w:p>
      <w:pPr>
        <w:pStyle w:val="SourceCode"/>
      </w:pPr>
      <w:r>
        <w:rPr>
          <w:rStyle w:val="VerbatimChar"/>
        </w:rPr>
        <w:t xml:space="preserve">192.168.10.1</w:t>
      </w:r>
    </w:p>
    <w:p>
      <w:pPr>
        <w:pStyle w:val="FirstParagraph"/>
      </w:pPr>
      <w:r>
        <w:t xml:space="preserve">Шлюз PC2:</w:t>
      </w:r>
    </w:p>
    <w:p>
      <w:pPr>
        <w:pStyle w:val="SourceCode"/>
      </w:pPr>
      <w:r>
        <w:rPr>
          <w:rStyle w:val="VerbatimChar"/>
        </w:rPr>
        <w:t xml:space="preserve">192.168.20.1</w:t>
      </w:r>
    </w:p>
    <w:p>
      <w:r>
        <w:pict>
          <v:rect style="width:0;height:1.5pt" o:hralign="center" o:hrstd="t" o:hr="t"/>
        </w:pict>
      </w:r>
    </w:p>
    <w:bookmarkEnd w:id="26"/>
    <w:bookmarkStart w:id="27" w:name="исходное-состояние-стенда"/>
    <w:p>
      <w:pPr>
        <w:pStyle w:val="Heading1"/>
      </w:pPr>
      <w:r>
        <w:t xml:space="preserve">3. Исходное состояние стенда</w:t>
      </w:r>
    </w:p>
    <w:p>
      <w:pPr>
        <w:pStyle w:val="FirstParagraph"/>
      </w:pPr>
      <w:r>
        <w:t xml:space="preserve">Перед началом основной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Собрать топологию.</w:t>
      </w:r>
    </w:p>
    <w:p>
      <w:pPr>
        <w:pStyle w:val="Compact"/>
        <w:numPr>
          <w:ilvl w:val="0"/>
          <w:numId w:val="1003"/>
        </w:numPr>
      </w:pPr>
      <w:r>
        <w:t xml:space="preserve">Настроить имена маршрутизаторов.</w:t>
      </w:r>
    </w:p>
    <w:p>
      <w:pPr>
        <w:pStyle w:val="Compact"/>
        <w:numPr>
          <w:ilvl w:val="0"/>
          <w:numId w:val="1003"/>
        </w:numPr>
      </w:pPr>
      <w:r>
        <w:t xml:space="preserve">Назначить IP-адреса интерфейсам.</w:t>
      </w:r>
    </w:p>
    <w:p>
      <w:pPr>
        <w:pStyle w:val="Compact"/>
        <w:numPr>
          <w:ilvl w:val="0"/>
          <w:numId w:val="1003"/>
        </w:numPr>
      </w:pPr>
      <w:r>
        <w:t xml:space="preserve">Включить интерфейсы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Создать Loopback-интерфейсы на R4.</w:t>
      </w:r>
    </w:p>
    <w:p>
      <w:pPr>
        <w:pStyle w:val="Compact"/>
        <w:numPr>
          <w:ilvl w:val="0"/>
          <w:numId w:val="1003"/>
        </w:numPr>
      </w:pPr>
      <w:r>
        <w:t xml:space="preserve">Настроить адреса и шлюзы на PC1 и PC2.</w:t>
      </w:r>
    </w:p>
    <w:p>
      <w:pPr>
        <w:pStyle w:val="Compact"/>
        <w:numPr>
          <w:ilvl w:val="0"/>
          <w:numId w:val="1003"/>
        </w:numPr>
      </w:pPr>
      <w:r>
        <w:t xml:space="preserve">Сохранить конфигурацию.</w:t>
      </w:r>
    </w:p>
    <w:p>
      <w:pPr>
        <w:pStyle w:val="FirstParagraph"/>
      </w:pPr>
      <w:r>
        <w:t xml:space="preserve">Статические маршруты на начальном этапе не настраиваются.</w:t>
      </w:r>
    </w:p>
    <w:p>
      <w:pPr>
        <w:pStyle w:val="BodyText"/>
      </w:pPr>
      <w:r>
        <w:t xml:space="preserve">Допускается выдать студентам готовый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, в котором уже настроены:</w:t>
      </w:r>
    </w:p>
    <w:p>
      <w:pPr>
        <w:pStyle w:val="Compact"/>
        <w:numPr>
          <w:ilvl w:val="0"/>
          <w:numId w:val="1004"/>
        </w:numPr>
      </w:pPr>
      <w:r>
        <w:t xml:space="preserve">физическая топология;</w:t>
      </w:r>
    </w:p>
    <w:p>
      <w:pPr>
        <w:pStyle w:val="Compact"/>
        <w:numPr>
          <w:ilvl w:val="0"/>
          <w:numId w:val="1004"/>
        </w:numPr>
      </w:pPr>
      <w:r>
        <w:t xml:space="preserve">IP-адреса интерфейсов;</w:t>
      </w:r>
    </w:p>
    <w:p>
      <w:pPr>
        <w:pStyle w:val="Compact"/>
        <w:numPr>
          <w:ilvl w:val="0"/>
          <w:numId w:val="1004"/>
        </w:numPr>
      </w:pPr>
      <w:r>
        <w:t xml:space="preserve">Loopback-интерфейсы;</w:t>
      </w:r>
    </w:p>
    <w:p>
      <w:pPr>
        <w:pStyle w:val="Compact"/>
        <w:numPr>
          <w:ilvl w:val="0"/>
          <w:numId w:val="1004"/>
        </w:numPr>
      </w:pPr>
      <w:r>
        <w:t xml:space="preserve">адреса конечных компьютеров.</w:t>
      </w:r>
    </w:p>
    <w:p>
      <w:pPr>
        <w:pStyle w:val="FirstParagraph"/>
      </w:pPr>
      <w:r>
        <w:t xml:space="preserve">Это позволит сосредоточить лабораторную работу именно на маршрутизации.</w:t>
      </w:r>
    </w:p>
    <w:p>
      <w:r>
        <w:pict>
          <v:rect style="width:0;height:1.5pt" o:hralign="center" o:hrstd="t" o:hr="t"/>
        </w:pict>
      </w:r>
    </w:p>
    <w:bookmarkEnd w:id="27"/>
    <w:bookmarkStart w:id="29" w:name="Xf9996b289df6fb90189789e5a56135f5d9f423c"/>
    <w:p>
      <w:pPr>
        <w:pStyle w:val="Heading1"/>
      </w:pPr>
      <w:r>
        <w:t xml:space="preserve">4. Задание 1. Исследование connected и local routes</w:t>
      </w:r>
    </w:p>
    <w:p>
      <w:pPr>
        <w:pStyle w:val="FirstParagraph"/>
      </w:pPr>
      <w:r>
        <w:t xml:space="preserve">На каждом маршрутизаторе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На маршрутизаторе R1 найти маршруты:</w:t>
      </w:r>
    </w:p>
    <w:p>
      <w:pPr>
        <w:pStyle w:val="SourceCode"/>
      </w:pPr>
      <w:r>
        <w:rPr>
          <w:rStyle w:val="VerbatimChar"/>
        </w:rPr>
        <w:t xml:space="preserve">C 192.168.10.0/24</w:t>
      </w:r>
      <w:r>
        <w:br/>
      </w:r>
      <w:r>
        <w:rPr>
          <w:rStyle w:val="VerbatimChar"/>
        </w:rPr>
        <w:t xml:space="preserve">L 192.168.10.1/32</w:t>
      </w:r>
      <w:r>
        <w:br/>
      </w:r>
      <w:r>
        <w:rPr>
          <w:rStyle w:val="VerbatimChar"/>
        </w:rPr>
        <w:t xml:space="preserve">C 10.0.12.0/30</w:t>
      </w:r>
      <w:r>
        <w:br/>
      </w:r>
      <w:r>
        <w:rPr>
          <w:rStyle w:val="VerbatimChar"/>
        </w:rPr>
        <w:t xml:space="preserve">L 10.0.12.1/32</w:t>
      </w:r>
      <w:r>
        <w:br/>
      </w:r>
      <w:r>
        <w:rPr>
          <w:rStyle w:val="VerbatimChar"/>
        </w:rPr>
        <w:t xml:space="preserve">C 10.0.13.0/30</w:t>
      </w:r>
      <w:r>
        <w:br/>
      </w:r>
      <w:r>
        <w:rPr>
          <w:rStyle w:val="VerbatimChar"/>
        </w:rPr>
        <w:t xml:space="preserve">L 10.0.13.1/32</w:t>
      </w:r>
    </w:p>
    <w:p>
      <w:pPr>
        <w:pStyle w:val="FirstParagraph"/>
      </w:pPr>
      <w:r>
        <w:t xml:space="preserve">В отчете для двух выбранных записей указать:</w:t>
      </w:r>
    </w:p>
    <w:p>
      <w:pPr>
        <w:pStyle w:val="Compact"/>
        <w:numPr>
          <w:ilvl w:val="0"/>
          <w:numId w:val="1005"/>
        </w:numPr>
      </w:pPr>
      <w:r>
        <w:t xml:space="preserve">код источника маршрута;</w:t>
      </w:r>
    </w:p>
    <w:p>
      <w:pPr>
        <w:pStyle w:val="Compact"/>
        <w:numPr>
          <w:ilvl w:val="0"/>
          <w:numId w:val="1005"/>
        </w:numPr>
      </w:pPr>
      <w:r>
        <w:t xml:space="preserve">сеть назначения;</w:t>
      </w:r>
    </w:p>
    <w:p>
      <w:pPr>
        <w:pStyle w:val="Compact"/>
        <w:numPr>
          <w:ilvl w:val="0"/>
          <w:numId w:val="1005"/>
        </w:numPr>
      </w:pPr>
      <w:r>
        <w:t xml:space="preserve">длину префикса;</w:t>
      </w:r>
    </w:p>
    <w:p>
      <w:pPr>
        <w:pStyle w:val="Compact"/>
        <w:numPr>
          <w:ilvl w:val="0"/>
          <w:numId w:val="1005"/>
        </w:numPr>
      </w:pPr>
      <w:r>
        <w:t xml:space="preserve">выходной интерфейс;</w:t>
      </w:r>
    </w:p>
    <w:p>
      <w:pPr>
        <w:pStyle w:val="Compact"/>
        <w:numPr>
          <w:ilvl w:val="0"/>
          <w:numId w:val="1005"/>
        </w:numPr>
      </w:pPr>
      <w:r>
        <w:t xml:space="preserve">причину появления маршрута.</w:t>
      </w:r>
    </w:p>
    <w:p>
      <w:pPr>
        <w:pStyle w:val="FirstParagraph"/>
      </w:pPr>
      <w:r>
        <w:t xml:space="preserve">После этого выключить один интерфейс R1:</w:t>
      </w:r>
    </w:p>
    <w:p>
      <w:pPr>
        <w:pStyle w:val="SourceCode"/>
      </w:pP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shutdown</w:t>
      </w:r>
    </w:p>
    <w:p>
      <w:pPr>
        <w:pStyle w:val="FirstParagraph"/>
      </w:pPr>
      <w:r>
        <w:t xml:space="preserve">Повторно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Определить, какие connected и local routes исчезли.</w:t>
      </w:r>
    </w:p>
    <w:p>
      <w:pPr>
        <w:pStyle w:val="BodyText"/>
      </w:pPr>
      <w:r>
        <w:t xml:space="preserve">Включить интерфейс обратно:</w:t>
      </w:r>
    </w:p>
    <w:p>
      <w:pPr>
        <w:pStyle w:val="SourceCode"/>
      </w:pPr>
      <w:r>
        <w:rPr>
          <w:rStyle w:val="VerbatimChar"/>
        </w:rPr>
        <w:t xml:space="preserve">R1(config-if)# no shutdown</w:t>
      </w:r>
    </w:p>
    <w:bookmarkStart w:id="28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Студент должен установить, что connected и local routes существуют в таблице только при рабочем состоянии соответствующего интерфейса.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046fd03b2e06697f54064e2b1395a01ce73aec8"/>
    <w:p>
      <w:pPr>
        <w:pStyle w:val="Heading1"/>
      </w:pPr>
      <w:r>
        <w:t xml:space="preserve">5. Задание 2. Настройка обычного статического маршрута</w:t>
      </w:r>
    </w:p>
    <w:p>
      <w:pPr>
        <w:pStyle w:val="FirstParagraph"/>
      </w:pPr>
      <w:r>
        <w:t xml:space="preserve">На R1 настроить маршрут к сети PC2 через R2:</w:t>
      </w:r>
    </w:p>
    <w:p>
      <w:pPr>
        <w:pStyle w:val="SourceCode"/>
      </w:pPr>
      <w:r>
        <w:rPr>
          <w:rStyle w:val="VerbatimChar"/>
        </w:rPr>
        <w:t xml:space="preserve">R1(config)# ip route 192.168.20.0 255.255.255.0 10.0.12.2</w:t>
      </w:r>
    </w:p>
    <w:p>
      <w:pPr>
        <w:pStyle w:val="FirstParagraph"/>
      </w:pPr>
      <w:r>
        <w:t xml:space="preserve">На R2 настроить маршрут к сети PC2:</w:t>
      </w:r>
    </w:p>
    <w:p>
      <w:pPr>
        <w:pStyle w:val="SourceCode"/>
      </w:pPr>
      <w:r>
        <w:rPr>
          <w:rStyle w:val="VerbatimChar"/>
        </w:rPr>
        <w:t xml:space="preserve">R2(config)# ip route 192.168.20.0 255.255.255.0 10.0.24.2</w:t>
      </w:r>
    </w:p>
    <w:p>
      <w:pPr>
        <w:pStyle w:val="FirstParagraph"/>
      </w:pPr>
      <w:r>
        <w:t xml:space="preserve">На R4 настроить обратный маршрут к сети PC1:</w:t>
      </w:r>
    </w:p>
    <w:p>
      <w:pPr>
        <w:pStyle w:val="SourceCode"/>
      </w:pPr>
      <w:r>
        <w:rPr>
          <w:rStyle w:val="VerbatimChar"/>
        </w:rPr>
        <w:t xml:space="preserve">R4(config)# ip route 192.168.10.0 255.255.255.0 10.0.24.1</w:t>
      </w:r>
    </w:p>
    <w:p>
      <w:pPr>
        <w:pStyle w:val="FirstParagraph"/>
      </w:pPr>
      <w:r>
        <w:t xml:space="preserve">Проверить маршрут на R1: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show ip route static</w:t>
      </w:r>
    </w:p>
    <w:p>
      <w:pPr>
        <w:pStyle w:val="FirstParagraph"/>
      </w:pPr>
      <w:r>
        <w:t xml:space="preserve">Проверить связность:</w:t>
      </w:r>
    </w:p>
    <w:p>
      <w:pPr>
        <w:pStyle w:val="SourceCode"/>
      </w:pPr>
      <w:r>
        <w:rPr>
          <w:rStyle w:val="VerbatimChar"/>
        </w:rPr>
        <w:t xml:space="preserve">PC1&gt; ping 192.168.20.10</w:t>
      </w:r>
      <w:r>
        <w:br/>
      </w:r>
      <w:r>
        <w:rPr>
          <w:rStyle w:val="VerbatimChar"/>
        </w:rPr>
        <w:t xml:space="preserve">PC1&gt; tracert 192.168.20.10</w:t>
      </w:r>
    </w:p>
    <w:p>
      <w:pPr>
        <w:pStyle w:val="FirstParagraph"/>
      </w:pPr>
      <w:r>
        <w:t xml:space="preserve">В отчете расшифровать запись статического маршрута:</w:t>
      </w:r>
    </w:p>
    <w:p>
      <w:pPr>
        <w:pStyle w:val="SourceCode"/>
      </w:pPr>
      <w:r>
        <w:rPr>
          <w:rStyle w:val="VerbatimChar"/>
        </w:rPr>
        <w:t xml:space="preserve">S 192.168.20.0/24 [1/0] via 10.0.12.2</w:t>
      </w:r>
    </w:p>
    <w:p>
      <w:pPr>
        <w:pStyle w:val="FirstParagraph"/>
      </w:pPr>
      <w:r>
        <w:t xml:space="preserve">Необходимо пояснить значения: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192.168.20.0/24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10.0.12.2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2" w:name="задание-3.-исследование-recursive-lookup"/>
    <w:p>
      <w:pPr>
        <w:pStyle w:val="Heading1"/>
      </w:pPr>
      <w:r>
        <w:t xml:space="preserve">6. Задание 3. Исследование recursive lookup</w:t>
      </w:r>
    </w:p>
    <w:p>
      <w:pPr>
        <w:pStyle w:val="FirstParagraph"/>
      </w:pPr>
      <w:r>
        <w:t xml:space="preserve">На R1 выполнить: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show ip route 10.0.12.2</w:t>
      </w:r>
    </w:p>
    <w:p>
      <w:pPr>
        <w:pStyle w:val="FirstParagraph"/>
      </w:pPr>
      <w:r>
        <w:t xml:space="preserve">Определить:</w:t>
      </w:r>
    </w:p>
    <w:p>
      <w:pPr>
        <w:pStyle w:val="Compact"/>
        <w:numPr>
          <w:ilvl w:val="0"/>
          <w:numId w:val="1007"/>
        </w:numPr>
      </w:pPr>
      <w:r>
        <w:t xml:space="preserve">Какой next-hop указан для сети</w:t>
      </w:r>
      <w:r>
        <w:t xml:space="preserve"> </w:t>
      </w:r>
      <w:r>
        <w:rPr>
          <w:rStyle w:val="VerbatimChar"/>
        </w:rPr>
        <w:t xml:space="preserve">192.168.20.0/24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Через какой интерфейс доступен этот next-hop.</w:t>
      </w:r>
    </w:p>
    <w:p>
      <w:pPr>
        <w:pStyle w:val="Compact"/>
        <w:numPr>
          <w:ilvl w:val="0"/>
          <w:numId w:val="1007"/>
        </w:numPr>
      </w:pPr>
      <w:r>
        <w:t xml:space="preserve">Какая запись в таблице позволяет выполнить recursive lookup.</w:t>
      </w:r>
    </w:p>
    <w:p>
      <w:pPr>
        <w:pStyle w:val="FirstParagraph"/>
      </w:pPr>
      <w:r>
        <w:t xml:space="preserve">После этого намеренно создать неправильный маршрут:</w:t>
      </w:r>
    </w:p>
    <w:p>
      <w:pPr>
        <w:pStyle w:val="SourceCode"/>
      </w:pPr>
      <w:r>
        <w:rPr>
          <w:rStyle w:val="VerbatimChar"/>
        </w:rPr>
        <w:t xml:space="preserve">R1(config)# ip route 172.30.0.0 255.255.0.0 10.0.99.2</w:t>
      </w:r>
    </w:p>
    <w:p>
      <w:pPr>
        <w:pStyle w:val="FirstParagraph"/>
      </w:pPr>
      <w:r>
        <w:t xml:space="preserve">Проверить его наличие:</w:t>
      </w:r>
    </w:p>
    <w:p>
      <w:pPr>
        <w:pStyle w:val="SourceCode"/>
      </w:pPr>
      <w:r>
        <w:rPr>
          <w:rStyle w:val="VerbatimChar"/>
        </w:rPr>
        <w:t xml:space="preserve">show ip route 172.30.0.0</w:t>
      </w:r>
      <w:r>
        <w:br/>
      </w:r>
      <w:r>
        <w:rPr>
          <w:rStyle w:val="VerbatimChar"/>
        </w:rPr>
        <w:t xml:space="preserve">show ip route 10.0.99.2</w:t>
      </w:r>
      <w:r>
        <w:br/>
      </w:r>
      <w:r>
        <w:rPr>
          <w:rStyle w:val="VerbatimChar"/>
        </w:rPr>
        <w:t xml:space="preserve">show running-config | include 172.30</w:t>
      </w:r>
    </w:p>
    <w:bookmarkStart w:id="31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Команда присутствует в running-config, но маршрут не устанавливается в RIB, потому что next-hop</w:t>
      </w:r>
      <w:r>
        <w:t xml:space="preserve"> </w:t>
      </w:r>
      <w:r>
        <w:rPr>
          <w:rStyle w:val="VerbatimChar"/>
        </w:rPr>
        <w:t xml:space="preserve">10.0.99.2</w:t>
      </w:r>
      <w:r>
        <w:t xml:space="preserve"> </w:t>
      </w:r>
      <w:r>
        <w:t xml:space="preserve">недостижим.</w:t>
      </w:r>
    </w:p>
    <w:p>
      <w:pPr>
        <w:pStyle w:val="BodyText"/>
      </w:pPr>
      <w:r>
        <w:t xml:space="preserve">Удалить ошибочный маршрут:</w:t>
      </w:r>
    </w:p>
    <w:p>
      <w:pPr>
        <w:pStyle w:val="SourceCode"/>
      </w:pPr>
      <w:r>
        <w:rPr>
          <w:rStyle w:val="VerbatimChar"/>
        </w:rPr>
        <w:t xml:space="preserve">R1(config)# no ip route 172.30.0.0 255.255.0.0 10.0.99.2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задание-4.-настройка-суммарного-маршрута"/>
    <w:p>
      <w:pPr>
        <w:pStyle w:val="Heading1"/>
      </w:pPr>
      <w:r>
        <w:t xml:space="preserve">7. Задание 4. Настройка суммарного маршрута</w:t>
      </w:r>
    </w:p>
    <w:p>
      <w:pPr>
        <w:pStyle w:val="FirstParagraph"/>
      </w:pPr>
      <w:r>
        <w:t xml:space="preserve">На R2 настроить маршрут к четырем Loopback-сетям R4:</w:t>
      </w:r>
    </w:p>
    <w:p>
      <w:pPr>
        <w:pStyle w:val="SourceCode"/>
      </w:pPr>
      <w:r>
        <w:rPr>
          <w:rStyle w:val="VerbatimChar"/>
        </w:rPr>
        <w:t xml:space="preserve">R2(config)# ip route 172.16.0.0 255.255.252.0 10.0.24.2</w:t>
      </w:r>
    </w:p>
    <w:p>
      <w:pPr>
        <w:pStyle w:val="FirstParagraph"/>
      </w:pPr>
      <w:r>
        <w:t xml:space="preserve">На R3 настроить такой же маршрут через R4:</w:t>
      </w:r>
    </w:p>
    <w:p>
      <w:pPr>
        <w:pStyle w:val="SourceCode"/>
      </w:pPr>
      <w:r>
        <w:rPr>
          <w:rStyle w:val="VerbatimChar"/>
        </w:rPr>
        <w:t xml:space="preserve">R3(config)# ip route 172.16.0.0 255.255.252.0 10.0.34.2</w:t>
      </w:r>
    </w:p>
    <w:p>
      <w:pPr>
        <w:pStyle w:val="FirstParagraph"/>
      </w:pPr>
      <w:r>
        <w:t xml:space="preserve">На R1 настроить суммарный маршрут через R2:</w:t>
      </w:r>
    </w:p>
    <w:p>
      <w:pPr>
        <w:pStyle w:val="SourceCode"/>
      </w:pPr>
      <w:r>
        <w:rPr>
          <w:rStyle w:val="VerbatimChar"/>
        </w:rPr>
        <w:t xml:space="preserve">R1(config)# ip route 172.16.0.0 255.255.252.0 10.0.12.2</w:t>
      </w:r>
    </w:p>
    <w:p>
      <w:pPr>
        <w:pStyle w:val="FirstParagraph"/>
      </w:pPr>
      <w:r>
        <w:t xml:space="preserve">На R4 должен существовать обратный маршрут:</w:t>
      </w:r>
    </w:p>
    <w:p>
      <w:pPr>
        <w:pStyle w:val="SourceCode"/>
      </w:pPr>
      <w:r>
        <w:rPr>
          <w:rStyle w:val="VerbatimChar"/>
        </w:rPr>
        <w:t xml:space="preserve">R4(config)# ip route 192.168.10.0 255.255.255.0 10.0.24.1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route 172.16.0.0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ping 172.16.0.1</w:t>
      </w:r>
      <w:r>
        <w:br/>
      </w:r>
      <w:r>
        <w:rPr>
          <w:rStyle w:val="VerbatimChar"/>
        </w:rPr>
        <w:t xml:space="preserve">ping 172.16.1.1</w:t>
      </w:r>
      <w:r>
        <w:br/>
      </w:r>
      <w:r>
        <w:rPr>
          <w:rStyle w:val="VerbatimChar"/>
        </w:rPr>
        <w:t xml:space="preserve">ping 172.16.2.1</w:t>
      </w:r>
      <w:r>
        <w:br/>
      </w:r>
      <w:r>
        <w:rPr>
          <w:rStyle w:val="VerbatimChar"/>
        </w:rPr>
        <w:t xml:space="preserve">ping 172.16.3.1</w:t>
      </w:r>
    </w:p>
    <w:p>
      <w:pPr>
        <w:pStyle w:val="FirstParagraph"/>
      </w:pPr>
      <w:r>
        <w:t xml:space="preserve">В отчете указать:</w:t>
      </w:r>
    </w:p>
    <w:p>
      <w:pPr>
        <w:pStyle w:val="Compact"/>
        <w:numPr>
          <w:ilvl w:val="0"/>
          <w:numId w:val="1008"/>
        </w:numPr>
      </w:pPr>
      <w:r>
        <w:t xml:space="preserve">какие сети покрывает маршрут</w:t>
      </w:r>
      <w:r>
        <w:t xml:space="preserve"> </w:t>
      </w:r>
      <w:r>
        <w:rPr>
          <w:rStyle w:val="VerbatimChar"/>
        </w:rPr>
        <w:t xml:space="preserve">172.16.0.0/22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первый адрес блока;</w:t>
      </w:r>
    </w:p>
    <w:p>
      <w:pPr>
        <w:pStyle w:val="Compact"/>
        <w:numPr>
          <w:ilvl w:val="0"/>
          <w:numId w:val="1008"/>
        </w:numPr>
      </w:pPr>
      <w:r>
        <w:t xml:space="preserve">последний адрес блока;</w:t>
      </w:r>
    </w:p>
    <w:p>
      <w:pPr>
        <w:pStyle w:val="Compact"/>
        <w:numPr>
          <w:ilvl w:val="0"/>
          <w:numId w:val="1008"/>
        </w:numPr>
      </w:pPr>
      <w:r>
        <w:t xml:space="preserve">широковещательный адрес;</w:t>
      </w:r>
    </w:p>
    <w:p>
      <w:pPr>
        <w:pStyle w:val="Compact"/>
        <w:numPr>
          <w:ilvl w:val="0"/>
          <w:numId w:val="1008"/>
        </w:numPr>
      </w:pPr>
      <w:r>
        <w:t xml:space="preserve">почему сеть</w:t>
      </w:r>
      <w:r>
        <w:t xml:space="preserve"> </w:t>
      </w:r>
      <w:r>
        <w:rPr>
          <w:rStyle w:val="VerbatimChar"/>
        </w:rPr>
        <w:t xml:space="preserve">172.16.4.0/24</w:t>
      </w:r>
      <w:r>
        <w:t xml:space="preserve"> </w:t>
      </w:r>
      <w:r>
        <w:t xml:space="preserve">не входит в этот summary route.</w:t>
      </w:r>
    </w:p>
    <w:p>
      <w:r>
        <w:pict>
          <v:rect style="width:0;height:1.5pt" o:hralign="center" o:hrstd="t" o:hr="t"/>
        </w:pict>
      </w:r>
    </w:p>
    <w:bookmarkEnd w:id="33"/>
    <w:bookmarkStart w:id="35" w:name="задание-5.-проверка-longest-prefix-match"/>
    <w:p>
      <w:pPr>
        <w:pStyle w:val="Heading1"/>
      </w:pPr>
      <w:r>
        <w:t xml:space="preserve">8. Задание 5. Проверка Longest Prefix Match</w:t>
      </w:r>
    </w:p>
    <w:p>
      <w:pPr>
        <w:pStyle w:val="FirstParagraph"/>
      </w:pPr>
      <w:r>
        <w:t xml:space="preserve">На R1 уже существует суммарный маршрут:</w:t>
      </w:r>
    </w:p>
    <w:p>
      <w:pPr>
        <w:pStyle w:val="SourceCode"/>
      </w:pPr>
      <w:r>
        <w:rPr>
          <w:rStyle w:val="VerbatimChar"/>
        </w:rPr>
        <w:t xml:space="preserve">172.16.0.0/22 → через R2</w:t>
      </w:r>
    </w:p>
    <w:p>
      <w:pPr>
        <w:pStyle w:val="FirstParagraph"/>
      </w:pPr>
      <w:r>
        <w:t xml:space="preserve">Добавить более специфичный маршрут к одной сети через R3:</w:t>
      </w:r>
    </w:p>
    <w:p>
      <w:pPr>
        <w:pStyle w:val="SourceCode"/>
      </w:pPr>
      <w:r>
        <w:rPr>
          <w:rStyle w:val="VerbatimChar"/>
        </w:rPr>
        <w:t xml:space="preserve">R1(config)# ip route 172.16.2.0 255.255.255.0 10.0.13.2</w:t>
      </w:r>
    </w:p>
    <w:p>
      <w:pPr>
        <w:pStyle w:val="FirstParagraph"/>
      </w:pPr>
      <w:r>
        <w:t xml:space="preserve">На R3 путь к этой сети уже должен быть настроен через R4:</w:t>
      </w:r>
    </w:p>
    <w:p>
      <w:pPr>
        <w:pStyle w:val="SourceCode"/>
      </w:pPr>
      <w:r>
        <w:rPr>
          <w:rStyle w:val="VerbatimChar"/>
        </w:rPr>
        <w:t xml:space="preserve">R3(config)# ip route 172.16.2.0 255.255.255.0 10.0.34.2</w:t>
      </w:r>
    </w:p>
    <w:p>
      <w:pPr>
        <w:pStyle w:val="FirstParagraph"/>
      </w:pPr>
      <w:r>
        <w:t xml:space="preserve">Проверить таблицу:</w:t>
      </w:r>
    </w:p>
    <w:p>
      <w:pPr>
        <w:pStyle w:val="SourceCode"/>
      </w:pPr>
      <w:r>
        <w:rPr>
          <w:rStyle w:val="VerbatimChar"/>
        </w:rPr>
        <w:t xml:space="preserve">show ip route 172.16.2.0</w:t>
      </w:r>
      <w:r>
        <w:br/>
      </w:r>
      <w:r>
        <w:rPr>
          <w:rStyle w:val="VerbatimChar"/>
        </w:rPr>
        <w:t xml:space="preserve">show ip route 172.16.3.0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tracert 172.16.2.1</w:t>
      </w:r>
      <w:r>
        <w:br/>
      </w:r>
      <w:r>
        <w:rPr>
          <w:rStyle w:val="VerbatimChar"/>
        </w:rPr>
        <w:t xml:space="preserve">tracert 172.16.3.1</w:t>
      </w:r>
    </w:p>
    <w:bookmarkStart w:id="34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Трафик к</w:t>
      </w:r>
      <w:r>
        <w:t xml:space="preserve"> </w:t>
      </w:r>
      <w:r>
        <w:rPr>
          <w:rStyle w:val="VerbatimChar"/>
        </w:rPr>
        <w:t xml:space="preserve">172.16.2.1</w:t>
      </w:r>
      <w:r>
        <w:t xml:space="preserve"> </w:t>
      </w:r>
      <w:r>
        <w:t xml:space="preserve">должен пройти через R3, потому что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точнее маршрута</w:t>
      </w:r>
      <w:r>
        <w:t xml:space="preserve"> </w:t>
      </w:r>
      <w:r>
        <w:rPr>
          <w:rStyle w:val="VerbatimChar"/>
        </w:rPr>
        <w:t xml:space="preserve">/22</w:t>
      </w:r>
      <w:r>
        <w:t xml:space="preserve">.</w:t>
      </w:r>
    </w:p>
    <w:p>
      <w:pPr>
        <w:pStyle w:val="BodyText"/>
      </w:pPr>
      <w:r>
        <w:t xml:space="preserve">Трафик к</w:t>
      </w:r>
      <w:r>
        <w:t xml:space="preserve"> </w:t>
      </w:r>
      <w:r>
        <w:rPr>
          <w:rStyle w:val="VerbatimChar"/>
        </w:rPr>
        <w:t xml:space="preserve">172.16.3.1</w:t>
      </w:r>
      <w:r>
        <w:t xml:space="preserve"> </w:t>
      </w:r>
      <w:r>
        <w:t xml:space="preserve">должен пройти через R2 по суммарному маршруту</w:t>
      </w:r>
      <w:r>
        <w:t xml:space="preserve"> </w:t>
      </w:r>
      <w:r>
        <w:rPr>
          <w:rStyle w:val="VerbatimChar"/>
        </w:rPr>
        <w:t xml:space="preserve">/22</w:t>
      </w:r>
      <w:r>
        <w:t xml:space="preserve">.</w:t>
      </w:r>
    </w:p>
    <w:p>
      <w:pPr>
        <w:pStyle w:val="BodyText"/>
      </w:pPr>
      <w:r>
        <w:t xml:space="preserve">В отчете объяснить, почему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выбирается даже в том случае, если его Administrative Distance выше, чем у маршрута</w:t>
      </w:r>
      <w:r>
        <w:t xml:space="preserve"> </w:t>
      </w:r>
      <w:r>
        <w:rPr>
          <w:rStyle w:val="VerbatimChar"/>
        </w:rPr>
        <w:t xml:space="preserve">/22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93ef65805e641df979d6b9873b0bd85b0e73c22"/>
    <w:p>
      <w:pPr>
        <w:pStyle w:val="Heading1"/>
      </w:pPr>
      <w:r>
        <w:t xml:space="preserve">9. Задание 6. Проверка маршрута по умолчанию</w:t>
      </w:r>
    </w:p>
    <w:p>
      <w:pPr>
        <w:pStyle w:val="FirstParagraph"/>
      </w:pPr>
      <w:r>
        <w:t xml:space="preserve">На R2 настроить маршрут к условному интернет-адресу:</w:t>
      </w:r>
    </w:p>
    <w:p>
      <w:pPr>
        <w:pStyle w:val="SourceCode"/>
      </w:pPr>
      <w:r>
        <w:rPr>
          <w:rStyle w:val="VerbatimChar"/>
        </w:rPr>
        <w:t xml:space="preserve">R2(config)# ip route 8.8.8.8 255.255.255.255 10.0.24.2</w:t>
      </w:r>
    </w:p>
    <w:p>
      <w:pPr>
        <w:pStyle w:val="FirstParagraph"/>
      </w:pPr>
      <w:r>
        <w:t xml:space="preserve">На R1 настроить default route:</w:t>
      </w:r>
    </w:p>
    <w:p>
      <w:pPr>
        <w:pStyle w:val="SourceCode"/>
      </w:pPr>
      <w:r>
        <w:rPr>
          <w:rStyle w:val="VerbatimChar"/>
        </w:rPr>
        <w:t xml:space="preserve">R1(config)# ip route 0.0.0.0 0.0.0.0 10.0.12.2</w:t>
      </w:r>
    </w:p>
    <w:p>
      <w:pPr>
        <w:pStyle w:val="FirstParagraph"/>
      </w:pPr>
      <w:r>
        <w:t xml:space="preserve">На R4 должен существовать обратный маршрут к сети PC1.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route 0.0.0.0</w:t>
      </w:r>
      <w:r>
        <w:br/>
      </w:r>
      <w:r>
        <w:rPr>
          <w:rStyle w:val="VerbatimChar"/>
        </w:rPr>
        <w:t xml:space="preserve">show ip route 8.8.8.8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ping 8.8.8.8</w:t>
      </w:r>
      <w:r>
        <w:br/>
      </w:r>
      <w:r>
        <w:rPr>
          <w:rStyle w:val="VerbatimChar"/>
        </w:rPr>
        <w:t xml:space="preserve">tracert 8.8.8.8</w:t>
      </w:r>
    </w:p>
    <w:p>
      <w:pPr>
        <w:pStyle w:val="FirstParagraph"/>
      </w:pPr>
      <w:r>
        <w:t xml:space="preserve">Затем повторно проверить доступ к внутренней сети:</w:t>
      </w:r>
    </w:p>
    <w:p>
      <w:pPr>
        <w:pStyle w:val="SourceCode"/>
      </w:pPr>
      <w:r>
        <w:rPr>
          <w:rStyle w:val="VerbatimChar"/>
        </w:rPr>
        <w:t xml:space="preserve">ping 172.16.2.1</w:t>
      </w:r>
    </w:p>
    <w:bookmarkStart w:id="36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Маршрут по умолчанию используется для адреса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, но не перехватывает трафик к сетям, для которых существуют более специфичные маршруты.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6adade8cf84b3195a46f00b96173eebbaca9d9b"/>
    <w:p>
      <w:pPr>
        <w:pStyle w:val="Heading1"/>
      </w:pPr>
      <w:r>
        <w:t xml:space="preserve">10. Задание 7. Сравнение типов статических маршрутов</w:t>
      </w:r>
    </w:p>
    <w:p>
      <w:pPr>
        <w:pStyle w:val="FirstParagraph"/>
      </w:pPr>
      <w:r>
        <w:t xml:space="preserve">Последовательно настроить три варианта маршрута на разных устройствах.</w:t>
      </w:r>
    </w:p>
    <w:bookmarkStart w:id="38" w:name="вариант-1.-маршрут-через-next-hop"/>
    <w:p>
      <w:pPr>
        <w:pStyle w:val="Heading2"/>
      </w:pPr>
      <w:r>
        <w:t xml:space="preserve">Вариант 1. Маршрут через next-hop</w:t>
      </w:r>
    </w:p>
    <w:p>
      <w:pPr>
        <w:pStyle w:val="SourceCode"/>
      </w:pPr>
      <w:r>
        <w:rPr>
          <w:rStyle w:val="VerbatimChar"/>
        </w:rPr>
        <w:t xml:space="preserve">R1(config)# ip route 192.168.20.0 255.255.255.0 10.0.12.2</w:t>
      </w:r>
    </w:p>
    <w:bookmarkEnd w:id="38"/>
    <w:bookmarkStart w:id="39" w:name="X4321e49eeff2e2022323d456c2f95bfc86b2ce7"/>
    <w:p>
      <w:pPr>
        <w:pStyle w:val="Heading2"/>
      </w:pPr>
      <w:r>
        <w:t xml:space="preserve">Вариант 2. Маршрут через выходной интерфейс</w:t>
      </w:r>
    </w:p>
    <w:p>
      <w:pPr>
        <w:pStyle w:val="SourceCode"/>
      </w:pPr>
      <w:r>
        <w:rPr>
          <w:rStyle w:val="VerbatimChar"/>
        </w:rPr>
        <w:t xml:space="preserve">R2(config)# ip route 192.168.20.0 255.255.255.0 gigabitEthernet 0/1</w:t>
      </w:r>
    </w:p>
    <w:bookmarkEnd w:id="39"/>
    <w:bookmarkStart w:id="40" w:name="вариант-3.-fully-specified-static-route"/>
    <w:p>
      <w:pPr>
        <w:pStyle w:val="Heading2"/>
      </w:pPr>
      <w:r>
        <w:t xml:space="preserve">Вариант 3. Fully specified static route</w:t>
      </w:r>
    </w:p>
    <w:p>
      <w:pPr>
        <w:pStyle w:val="SourceCode"/>
      </w:pPr>
      <w:r>
        <w:rPr>
          <w:rStyle w:val="VerbatimChar"/>
        </w:rPr>
        <w:t xml:space="preserve">R3(config)# ip route 192.168.20.0 255.255.255.0 gigabitEthernet 0/1 10.0.34.2</w:t>
      </w:r>
    </w:p>
    <w:p>
      <w:pPr>
        <w:pStyle w:val="FirstParagraph"/>
      </w:pPr>
      <w:r>
        <w:t xml:space="preserve">Для каждого устройства выполнить: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show running-config | include ip route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маршрута</w:t>
            </w:r>
          </w:p>
        </w:tc>
        <w:tc>
          <w:tcPr/>
          <w:p>
            <w:pPr>
              <w:pStyle w:val="Compact"/>
            </w:pPr>
            <w:r>
              <w:t xml:space="preserve">Что указывается</w:t>
            </w:r>
          </w:p>
        </w:tc>
        <w:tc>
          <w:tcPr/>
          <w:p>
            <w:pPr>
              <w:pStyle w:val="Compact"/>
            </w:pPr>
            <w:r>
              <w:t xml:space="preserve">Требуется recursive lookup</w:t>
            </w:r>
          </w:p>
        </w:tc>
        <w:tc>
          <w:tcPr/>
          <w:p>
            <w:pPr>
              <w:pStyle w:val="Compact"/>
            </w:pPr>
            <w:r>
              <w:t xml:space="preserve">Где целесообразно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interface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Next-hop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Fully specified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выводах отдельно пояснить, почему маршрут только через выходной интерфейс нежелательно применять в обычном multiaccess Ethernet-сегменте.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задание-8.-исследование-ecmp"/>
    <w:p>
      <w:pPr>
        <w:pStyle w:val="Heading1"/>
      </w:pPr>
      <w:r>
        <w:t xml:space="preserve">11. Задание 8. Исследование ECMP</w:t>
      </w:r>
    </w:p>
    <w:p>
      <w:pPr>
        <w:pStyle w:val="FirstParagraph"/>
      </w:pPr>
      <w:r>
        <w:t xml:space="preserve">На R1 удалить существующие маршруты к сети PC2:</w:t>
      </w:r>
    </w:p>
    <w:p>
      <w:pPr>
        <w:pStyle w:val="SourceCode"/>
      </w:pPr>
      <w:r>
        <w:rPr>
          <w:rStyle w:val="VerbatimChar"/>
        </w:rPr>
        <w:t xml:space="preserve">R1(config)# no ip route 192.168.20.0 255.255.255.0 10.0.12.2</w:t>
      </w:r>
    </w:p>
    <w:p>
      <w:pPr>
        <w:pStyle w:val="FirstParagraph"/>
      </w:pPr>
      <w:r>
        <w:t xml:space="preserve">Настроить два равнозначных маршрута:</w:t>
      </w:r>
    </w:p>
    <w:p>
      <w:pPr>
        <w:pStyle w:val="SourceCode"/>
      </w:pPr>
      <w:r>
        <w:rPr>
          <w:rStyle w:val="VerbatimChar"/>
        </w:rPr>
        <w:t xml:space="preserve">R1(config)# ip route 192.168.20.0 255.255.255.0 10.0.12.2</w:t>
      </w:r>
      <w:r>
        <w:br/>
      </w:r>
      <w:r>
        <w:rPr>
          <w:rStyle w:val="VerbatimChar"/>
        </w:rPr>
        <w:t xml:space="preserve">R1(config)# ip route 192.168.20.0 255.255.255.0 10.0.13.2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</w:p>
    <w:bookmarkStart w:id="42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 таблице маршрутизации должны появиться два next-hop для одного префикса.</w:t>
      </w:r>
    </w:p>
    <w:p>
      <w:pPr>
        <w:pStyle w:val="BodyText"/>
      </w:pPr>
      <w:r>
        <w:t xml:space="preserve">В отчете указать:</w:t>
      </w:r>
    </w:p>
    <w:p>
      <w:pPr>
        <w:pStyle w:val="Compact"/>
        <w:numPr>
          <w:ilvl w:val="0"/>
          <w:numId w:val="1009"/>
        </w:numPr>
      </w:pPr>
      <w:r>
        <w:t xml:space="preserve">одинаковы ли префиксы;</w:t>
      </w:r>
    </w:p>
    <w:p>
      <w:pPr>
        <w:pStyle w:val="Compact"/>
        <w:numPr>
          <w:ilvl w:val="0"/>
          <w:numId w:val="1009"/>
        </w:numPr>
      </w:pPr>
      <w:r>
        <w:t xml:space="preserve">одинаковы ли Administrative Distance;</w:t>
      </w:r>
    </w:p>
    <w:p>
      <w:pPr>
        <w:pStyle w:val="Compact"/>
        <w:numPr>
          <w:ilvl w:val="0"/>
          <w:numId w:val="1009"/>
        </w:numPr>
      </w:pPr>
      <w:r>
        <w:t xml:space="preserve">сколько путей установлено в RIB;</w:t>
      </w:r>
    </w:p>
    <w:p>
      <w:pPr>
        <w:pStyle w:val="Compact"/>
        <w:numPr>
          <w:ilvl w:val="0"/>
          <w:numId w:val="1009"/>
        </w:numPr>
      </w:pPr>
      <w:r>
        <w:t xml:space="preserve">как называется использование нескольких равнозначных путей.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1ce943b1279c39170e6a7a5702fea4acde6e174"/>
    <w:p>
      <w:pPr>
        <w:pStyle w:val="Heading1"/>
      </w:pPr>
      <w:r>
        <w:t xml:space="preserve">12. Задание 9. Настройка floating static route</w:t>
      </w:r>
    </w:p>
    <w:p>
      <w:pPr>
        <w:pStyle w:val="FirstParagraph"/>
      </w:pPr>
      <w:r>
        <w:t xml:space="preserve">Удалить второй равнозначный маршрут:</w:t>
      </w:r>
    </w:p>
    <w:p>
      <w:pPr>
        <w:pStyle w:val="SourceCode"/>
      </w:pPr>
      <w:r>
        <w:rPr>
          <w:rStyle w:val="VerbatimChar"/>
        </w:rPr>
        <w:t xml:space="preserve">R1(config)# no ip route 192.168.20.0 255.255.255.0 10.0.13.2</w:t>
      </w:r>
    </w:p>
    <w:p>
      <w:pPr>
        <w:pStyle w:val="FirstParagraph"/>
      </w:pPr>
      <w:r>
        <w:t xml:space="preserve">Создать резервный маршрут с AD 200:</w:t>
      </w:r>
    </w:p>
    <w:p>
      <w:pPr>
        <w:pStyle w:val="SourceCode"/>
      </w:pPr>
      <w:r>
        <w:rPr>
          <w:rStyle w:val="VerbatimChar"/>
        </w:rPr>
        <w:t xml:space="preserve">R1(config)# ip route 192.168.20.0 255.255.255.0 10.0.13.2 200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show running-config | include 192.168.20</w:t>
      </w:r>
    </w:p>
    <w:p>
      <w:pPr>
        <w:pStyle w:val="FirstParagraph"/>
      </w:pPr>
      <w:r>
        <w:t xml:space="preserve">Ответить:</w:t>
      </w:r>
    </w:p>
    <w:p>
      <w:pPr>
        <w:pStyle w:val="Compact"/>
        <w:numPr>
          <w:ilvl w:val="0"/>
          <w:numId w:val="1010"/>
        </w:numPr>
      </w:pPr>
      <w:r>
        <w:t xml:space="preserve">Присутствует ли резервный маршрут в running-config?</w:t>
      </w:r>
    </w:p>
    <w:p>
      <w:pPr>
        <w:pStyle w:val="Compact"/>
        <w:numPr>
          <w:ilvl w:val="0"/>
          <w:numId w:val="1010"/>
        </w:numPr>
      </w:pPr>
      <w:r>
        <w:t xml:space="preserve">Присутствует ли он в RIB?</w:t>
      </w:r>
    </w:p>
    <w:p>
      <w:pPr>
        <w:pStyle w:val="Compact"/>
        <w:numPr>
          <w:ilvl w:val="0"/>
          <w:numId w:val="1010"/>
        </w:numPr>
      </w:pPr>
      <w:r>
        <w:t xml:space="preserve">Почему в таблице виден только основной путь?</w:t>
      </w:r>
    </w:p>
    <w:p>
      <w:r>
        <w:pict>
          <v:rect style="width:0;height:1.5pt" o:hralign="center" o:hrstd="t" o:hr="t"/>
        </w:pict>
      </w:r>
    </w:p>
    <w:bookmarkEnd w:id="44"/>
    <w:bookmarkStart w:id="46" w:name="X46fcad92a68722f04ef2f8cb956c67e46b617ce"/>
    <w:p>
      <w:pPr>
        <w:pStyle w:val="Heading1"/>
      </w:pPr>
      <w:r>
        <w:t xml:space="preserve">13. Задание 10. Проверка отказа основного маршрута</w:t>
      </w:r>
    </w:p>
    <w:p>
      <w:pPr>
        <w:pStyle w:val="FirstParagraph"/>
      </w:pPr>
      <w:r>
        <w:t xml:space="preserve">Проверить доступность PC2:</w:t>
      </w:r>
    </w:p>
    <w:p>
      <w:pPr>
        <w:pStyle w:val="SourceCode"/>
      </w:pPr>
      <w:r>
        <w:rPr>
          <w:rStyle w:val="VerbatimChar"/>
        </w:rPr>
        <w:t xml:space="preserve">PC1&gt; ping 192.168.20.10</w:t>
      </w:r>
      <w:r>
        <w:br/>
      </w:r>
      <w:r>
        <w:rPr>
          <w:rStyle w:val="VerbatimChar"/>
        </w:rPr>
        <w:t xml:space="preserve">PC1&gt; tracert 192.168.20.10</w:t>
      </w:r>
    </w:p>
    <w:p>
      <w:pPr>
        <w:pStyle w:val="FirstParagraph"/>
      </w:pPr>
      <w:r>
        <w:t xml:space="preserve">На R1 выключить основной WAN-интерфейс:</w:t>
      </w:r>
    </w:p>
    <w:p>
      <w:pPr>
        <w:pStyle w:val="SourceCode"/>
      </w:pP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shutdown</w:t>
      </w:r>
    </w:p>
    <w:p>
      <w:pPr>
        <w:pStyle w:val="FirstParagraph"/>
      </w:pPr>
      <w:r>
        <w:t xml:space="preserve">Проверить таблицу: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show ip route static</w:t>
      </w:r>
    </w:p>
    <w:p>
      <w:pPr>
        <w:pStyle w:val="FirstParagraph"/>
      </w:pPr>
      <w:r>
        <w:t xml:space="preserve">Повторно выполнить с PC1:</w:t>
      </w:r>
    </w:p>
    <w:p>
      <w:pPr>
        <w:pStyle w:val="SourceCode"/>
      </w:pPr>
      <w:r>
        <w:rPr>
          <w:rStyle w:val="VerbatimChar"/>
        </w:rPr>
        <w:t xml:space="preserve">ping 192.168.20.10</w:t>
      </w:r>
      <w:r>
        <w:br/>
      </w:r>
      <w:r>
        <w:rPr>
          <w:rStyle w:val="VerbatimChar"/>
        </w:rPr>
        <w:t xml:space="preserve">tracert 192.168.20.10</w:t>
      </w:r>
    </w:p>
    <w:bookmarkStart w:id="45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отключения основного соединения маршрут через R2 исчезает, а в RIB устанавливается floating static route через R3 с AD 200.</w:t>
      </w:r>
    </w:p>
    <w:p>
      <w:pPr>
        <w:pStyle w:val="BodyText"/>
      </w:pPr>
      <w:r>
        <w:t xml:space="preserve">Включить интерфейс:</w:t>
      </w:r>
    </w:p>
    <w:p>
      <w:pPr>
        <w:pStyle w:val="SourceCode"/>
      </w:pP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no shutdown</w:t>
      </w:r>
    </w:p>
    <w:p>
      <w:pPr>
        <w:pStyle w:val="FirstParagraph"/>
      </w:pPr>
      <w:r>
        <w:t xml:space="preserve">Убедиться, что основной маршрут снова появился в таблице.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d90020a6fda92274ee2f3a35147c870e01daebe"/>
    <w:p>
      <w:pPr>
        <w:pStyle w:val="Heading1"/>
      </w:pPr>
      <w:r>
        <w:t xml:space="preserve">14. Дополнительное задание. Обнаружение петли маршрутизации</w:t>
      </w:r>
    </w:p>
    <w:p>
      <w:pPr>
        <w:pStyle w:val="FirstParagraph"/>
      </w:pPr>
      <w:r>
        <w:t xml:space="preserve">Задание выполняется после сохранения рабочей конфигурации.</w:t>
      </w:r>
    </w:p>
    <w:p>
      <w:pPr>
        <w:pStyle w:val="BodyText"/>
      </w:pPr>
      <w:r>
        <w:t xml:space="preserve">На R1 настроить default route в сторону R2:</w:t>
      </w:r>
    </w:p>
    <w:p>
      <w:pPr>
        <w:pStyle w:val="SourceCode"/>
      </w:pPr>
      <w:r>
        <w:rPr>
          <w:rStyle w:val="VerbatimChar"/>
        </w:rPr>
        <w:t xml:space="preserve">R1(config)# ip route 0.0.0.0 0.0.0.0 10.0.12.2</w:t>
      </w:r>
    </w:p>
    <w:p>
      <w:pPr>
        <w:pStyle w:val="FirstParagraph"/>
      </w:pPr>
      <w:r>
        <w:t xml:space="preserve">На R2 настроить ошибочный default route обратно в сторону R1:</w:t>
      </w:r>
    </w:p>
    <w:p>
      <w:pPr>
        <w:pStyle w:val="SourceCode"/>
      </w:pPr>
      <w:r>
        <w:rPr>
          <w:rStyle w:val="VerbatimChar"/>
        </w:rPr>
        <w:t xml:space="preserve">R2(config)# ip route 0.0.0.0 0.0.0.0 10.0.12.1</w:t>
      </w:r>
    </w:p>
    <w:p>
      <w:pPr>
        <w:pStyle w:val="FirstParagraph"/>
      </w:pPr>
      <w:r>
        <w:t xml:space="preserve">С PC1 выполнить трассировку к несуществующему адресу:</w:t>
      </w:r>
    </w:p>
    <w:p>
      <w:pPr>
        <w:pStyle w:val="SourceCode"/>
      </w:pPr>
      <w:r>
        <w:rPr>
          <w:rStyle w:val="VerbatimChar"/>
        </w:rPr>
        <w:t xml:space="preserve">tracert 203.0.113.100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11"/>
        </w:numPr>
      </w:pPr>
      <w:r>
        <w:t xml:space="preserve">повторяющиеся адреса маршрутизаторов;</w:t>
      </w:r>
    </w:p>
    <w:p>
      <w:pPr>
        <w:pStyle w:val="Compact"/>
        <w:numPr>
          <w:ilvl w:val="0"/>
          <w:numId w:val="1011"/>
        </w:numPr>
      </w:pPr>
      <w:r>
        <w:t xml:space="preserve">сообщение о превышении времени ожидания;</w:t>
      </w:r>
    </w:p>
    <w:p>
      <w:pPr>
        <w:pStyle w:val="Compact"/>
        <w:numPr>
          <w:ilvl w:val="0"/>
          <w:numId w:val="1011"/>
        </w:numPr>
      </w:pPr>
      <w:r>
        <w:t xml:space="preserve">роль поля TTL;</w:t>
      </w:r>
    </w:p>
    <w:p>
      <w:pPr>
        <w:pStyle w:val="Compact"/>
        <w:numPr>
          <w:ilvl w:val="0"/>
          <w:numId w:val="1011"/>
        </w:numPr>
      </w:pPr>
      <w:r>
        <w:t xml:space="preserve">причину появления петли.</w:t>
      </w:r>
    </w:p>
    <w:p>
      <w:pPr>
        <w:pStyle w:val="FirstParagraph"/>
      </w:pPr>
      <w:r>
        <w:t xml:space="preserve">После проверки удалить ошибочный маршрут с R2:</w:t>
      </w:r>
    </w:p>
    <w:p>
      <w:pPr>
        <w:pStyle w:val="SourceCode"/>
      </w:pPr>
      <w:r>
        <w:rPr>
          <w:rStyle w:val="VerbatimChar"/>
        </w:rPr>
        <w:t xml:space="preserve">R2(config)# no ip route 0.0.0.0 0.0.0.0 10.0.12.1</w:t>
      </w:r>
    </w:p>
    <w:p>
      <w:r>
        <w:pict>
          <v:rect style="width:0;height:1.5pt" o:hralign="center" o:hrstd="t" o:hr="t"/>
        </w:pict>
      </w:r>
    </w:p>
    <w:bookmarkEnd w:id="47"/>
    <w:bookmarkStart w:id="55" w:name="способы-проверки-работы"/>
    <w:p>
      <w:pPr>
        <w:pStyle w:val="Heading1"/>
      </w:pPr>
      <w:r>
        <w:t xml:space="preserve">15. Способы проверки работы</w:t>
      </w:r>
    </w:p>
    <w:bookmarkStart w:id="48" w:name="проверка-интерфейсов"/>
    <w:p>
      <w:pPr>
        <w:pStyle w:val="Heading2"/>
      </w:pPr>
      <w:r>
        <w:t xml:space="preserve">Проверка интерфейсов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bookmarkEnd w:id="48"/>
    <w:bookmarkStart w:id="49" w:name="проверка-полной-таблицы-маршрутизации"/>
    <w:p>
      <w:pPr>
        <w:pStyle w:val="Heading2"/>
      </w:pPr>
      <w:r>
        <w:t xml:space="preserve">Проверка полной таблицы маршрутизации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bookmarkEnd w:id="49"/>
    <w:bookmarkStart w:id="50" w:name="проверка-конкретной-сети"/>
    <w:p>
      <w:pPr>
        <w:pStyle w:val="Heading2"/>
      </w:pPr>
      <w:r>
        <w:t xml:space="preserve">Проверка конкретной сети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show ip route 172.16.2.0</w:t>
      </w:r>
    </w:p>
    <w:bookmarkEnd w:id="50"/>
    <w:bookmarkStart w:id="51" w:name="проверка-статических-маршрутов"/>
    <w:p>
      <w:pPr>
        <w:pStyle w:val="Heading2"/>
      </w:pPr>
      <w:r>
        <w:t xml:space="preserve">Проверка статических маршрутов</w:t>
      </w:r>
    </w:p>
    <w:p>
      <w:pPr>
        <w:pStyle w:val="SourceCode"/>
      </w:pPr>
      <w:r>
        <w:rPr>
          <w:rStyle w:val="VerbatimChar"/>
        </w:rPr>
        <w:t xml:space="preserve">show ip route static</w:t>
      </w:r>
      <w:r>
        <w:br/>
      </w:r>
      <w:r>
        <w:rPr>
          <w:rStyle w:val="VerbatimChar"/>
        </w:rPr>
        <w:t xml:space="preserve">show running-config | include ip route</w:t>
      </w:r>
    </w:p>
    <w:bookmarkEnd w:id="51"/>
    <w:bookmarkStart w:id="52" w:name="проверка-next-hop"/>
    <w:p>
      <w:pPr>
        <w:pStyle w:val="Heading2"/>
      </w:pPr>
      <w:r>
        <w:t xml:space="preserve">Проверка next-hop</w:t>
      </w:r>
    </w:p>
    <w:p>
      <w:pPr>
        <w:pStyle w:val="SourceCode"/>
      </w:pPr>
      <w:r>
        <w:rPr>
          <w:rStyle w:val="VerbatimChar"/>
        </w:rPr>
        <w:t xml:space="preserve">show ip route 10.0.12.2</w:t>
      </w:r>
      <w:r>
        <w:br/>
      </w:r>
      <w:r>
        <w:rPr>
          <w:rStyle w:val="VerbatimChar"/>
        </w:rPr>
        <w:t xml:space="preserve">ping 10.0.12.2</w:t>
      </w:r>
    </w:p>
    <w:bookmarkEnd w:id="52"/>
    <w:bookmarkStart w:id="53" w:name="проверка-arp"/>
    <w:p>
      <w:pPr>
        <w:pStyle w:val="Heading2"/>
      </w:pPr>
      <w:r>
        <w:t xml:space="preserve">Проверка ARP</w:t>
      </w:r>
    </w:p>
    <w:p>
      <w:pPr>
        <w:pStyle w:val="SourceCode"/>
      </w:pPr>
      <w:r>
        <w:rPr>
          <w:rStyle w:val="VerbatimChar"/>
        </w:rPr>
        <w:t xml:space="preserve">show arp</w:t>
      </w:r>
    </w:p>
    <w:bookmarkEnd w:id="53"/>
    <w:bookmarkStart w:id="54" w:name="проверка-фактического-пути"/>
    <w:p>
      <w:pPr>
        <w:pStyle w:val="Heading2"/>
      </w:pPr>
      <w:r>
        <w:t xml:space="preserve">Проверка фактического пути</w:t>
      </w:r>
    </w:p>
    <w:p>
      <w:pPr>
        <w:pStyle w:val="SourceCode"/>
      </w:pPr>
      <w:r>
        <w:rPr>
          <w:rStyle w:val="VerbatimChar"/>
        </w:rPr>
        <w:t xml:space="preserve">traceroute 192.168.20.10</w:t>
      </w:r>
    </w:p>
    <w:p>
      <w:pPr>
        <w:pStyle w:val="FirstParagraph"/>
      </w:pPr>
      <w:r>
        <w:t xml:space="preserve">На компьютере Packet Tracer:</w:t>
      </w:r>
    </w:p>
    <w:p>
      <w:pPr>
        <w:pStyle w:val="SourceCode"/>
      </w:pPr>
      <w:r>
        <w:rPr>
          <w:rStyle w:val="VerbatimChar"/>
        </w:rPr>
        <w:t xml:space="preserve">tracert 192.168.20.10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что-должно-быть-представлено-в-отчете"/>
    <w:p>
      <w:pPr>
        <w:pStyle w:val="Heading1"/>
      </w:pPr>
      <w:r>
        <w:t xml:space="preserve">16. Что должно быть представлено в отчете</w:t>
      </w:r>
    </w:p>
    <w:p>
      <w:pPr>
        <w:pStyle w:val="FirstParagraph"/>
      </w:pPr>
      <w:r>
        <w:t xml:space="preserve">Отчет должен содержать:</w:t>
      </w:r>
    </w:p>
    <w:p>
      <w:pPr>
        <w:pStyle w:val="Compact"/>
        <w:numPr>
          <w:ilvl w:val="0"/>
          <w:numId w:val="1012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2"/>
        </w:numPr>
      </w:pPr>
      <w:r>
        <w:t xml:space="preserve">Схему собранной сети.</w:t>
      </w:r>
    </w:p>
    <w:p>
      <w:pPr>
        <w:pStyle w:val="Compact"/>
        <w:numPr>
          <w:ilvl w:val="0"/>
          <w:numId w:val="1012"/>
        </w:numPr>
      </w:pPr>
      <w:r>
        <w:t xml:space="preserve">Заполненную таблицу адресации.</w:t>
      </w:r>
    </w:p>
    <w:p>
      <w:pPr>
        <w:pStyle w:val="Compact"/>
        <w:numPr>
          <w:ilvl w:val="0"/>
          <w:numId w:val="1012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до настройки статических маршрутов.</w:t>
      </w:r>
    </w:p>
    <w:p>
      <w:pPr>
        <w:pStyle w:val="Compact"/>
        <w:numPr>
          <w:ilvl w:val="0"/>
          <w:numId w:val="1012"/>
        </w:numPr>
      </w:pPr>
      <w:r>
        <w:t xml:space="preserve">Расшифровку одной connected, одной local и одной static записи.</w:t>
      </w:r>
    </w:p>
    <w:p>
      <w:pPr>
        <w:pStyle w:val="Compact"/>
        <w:numPr>
          <w:ilvl w:val="0"/>
          <w:numId w:val="1012"/>
        </w:numPr>
      </w:pPr>
      <w:r>
        <w:t xml:space="preserve">Подтверждение работы recursive lookup.</w:t>
      </w:r>
    </w:p>
    <w:p>
      <w:pPr>
        <w:pStyle w:val="Compact"/>
        <w:numPr>
          <w:ilvl w:val="0"/>
          <w:numId w:val="1012"/>
        </w:numPr>
      </w:pPr>
      <w:r>
        <w:t xml:space="preserve">Результат проверки суммарного маршрута.</w:t>
      </w:r>
    </w:p>
    <w:p>
      <w:pPr>
        <w:pStyle w:val="Compact"/>
        <w:numPr>
          <w:ilvl w:val="0"/>
          <w:numId w:val="1012"/>
        </w:numPr>
      </w:pPr>
      <w:r>
        <w:t xml:space="preserve">Результат Longest Prefix Match.</w:t>
      </w:r>
    </w:p>
    <w:p>
      <w:pPr>
        <w:pStyle w:val="Compact"/>
        <w:numPr>
          <w:ilvl w:val="0"/>
          <w:numId w:val="1012"/>
        </w:numPr>
      </w:pPr>
      <w:r>
        <w:t xml:space="preserve">Сравнение трех типов статических маршрутов.</w:t>
      </w:r>
    </w:p>
    <w:p>
      <w:pPr>
        <w:pStyle w:val="Compact"/>
        <w:numPr>
          <w:ilvl w:val="0"/>
          <w:numId w:val="1012"/>
        </w:numPr>
      </w:pPr>
      <w:r>
        <w:t xml:space="preserve">Вывод с двумя ECMP-маршрутами.</w:t>
      </w:r>
    </w:p>
    <w:p>
      <w:pPr>
        <w:pStyle w:val="Compact"/>
        <w:numPr>
          <w:ilvl w:val="0"/>
          <w:numId w:val="1012"/>
        </w:numPr>
      </w:pPr>
      <w:r>
        <w:t xml:space="preserve">Состояние таблицы до и после отказа основного WAN.</w:t>
      </w:r>
    </w:p>
    <w:p>
      <w:pPr>
        <w:pStyle w:val="Compact"/>
        <w:numPr>
          <w:ilvl w:val="0"/>
          <w:numId w:val="1012"/>
        </w:numPr>
      </w:pPr>
      <w:r>
        <w:t xml:space="preserve">Результаты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Краткие выводы по работе.</w:t>
      </w:r>
    </w:p>
    <w:p>
      <w:pPr>
        <w:pStyle w:val="Compact"/>
        <w:numPr>
          <w:ilvl w:val="0"/>
          <w:numId w:val="1012"/>
        </w:numPr>
      </w:pPr>
      <w:r>
        <w:t xml:space="preserve">Файл Packet Tracer с рабочей конфигурацией.</w:t>
      </w:r>
    </w:p>
    <w:p>
      <w:pPr>
        <w:pStyle w:val="FirstParagraph"/>
      </w:pPr>
      <w:r>
        <w:t xml:space="preserve">Скриншотами следует подтверждать только ключевые этапы. Не требуется вставлять скриншот каждой введенной команды.</w:t>
      </w:r>
    </w:p>
    <w:p>
      <w:r>
        <w:pict>
          <v:rect style="width:0;height:1.5pt" o:hralign="center" o:hrstd="t" o:hr="t"/>
        </w:pict>
      </w:r>
    </w:p>
    <w:bookmarkEnd w:id="56"/>
    <w:bookmarkStart w:id="57" w:name="критерии-оценивания"/>
    <w:p>
      <w:pPr>
        <w:pStyle w:val="Heading1"/>
      </w:pPr>
      <w:r>
        <w:t xml:space="preserve">17.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Топология и IP-адресация настроены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и local routes проанализированы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Обычная статическая маршрутизация работает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lookup исследован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route рассчитан и настроен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Prefix Match продемонстрирован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Типы статических маршрутов сравнены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ECMP продемонстрирован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static route и отказ WAN проверены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Отчет оформлен и содержит доказательства проверки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контрольные-вопросы"/>
    <w:p>
      <w:pPr>
        <w:pStyle w:val="Heading1"/>
      </w:pPr>
      <w:r>
        <w:t xml:space="preserve">18. Контрольные вопросы</w:t>
      </w:r>
    </w:p>
    <w:p>
      <w:pPr>
        <w:pStyle w:val="Compact"/>
        <w:numPr>
          <w:ilvl w:val="0"/>
          <w:numId w:val="1013"/>
        </w:numPr>
      </w:pPr>
      <w:r>
        <w:t xml:space="preserve">Чем connected route отличается от local route?</w:t>
      </w:r>
    </w:p>
    <w:p>
      <w:pPr>
        <w:pStyle w:val="Compact"/>
        <w:numPr>
          <w:ilvl w:val="0"/>
          <w:numId w:val="1013"/>
        </w:numPr>
      </w:pPr>
      <w:r>
        <w:t xml:space="preserve">В какой момент маршрутизатор применяет Longest Prefix Match?</w:t>
      </w:r>
    </w:p>
    <w:p>
      <w:pPr>
        <w:pStyle w:val="Compact"/>
        <w:numPr>
          <w:ilvl w:val="0"/>
          <w:numId w:val="1013"/>
        </w:numPr>
      </w:pPr>
      <w:r>
        <w:t xml:space="preserve">Сравниваются ли AD маршрутов с разной длиной префикса?</w:t>
      </w:r>
    </w:p>
    <w:p>
      <w:pPr>
        <w:pStyle w:val="Compact"/>
        <w:numPr>
          <w:ilvl w:val="0"/>
          <w:numId w:val="1013"/>
        </w:numPr>
      </w:pPr>
      <w:r>
        <w:t xml:space="preserve">Для чего маршрутизатор выполняет recursive lookup?</w:t>
      </w:r>
    </w:p>
    <w:p>
      <w:pPr>
        <w:pStyle w:val="Compact"/>
        <w:numPr>
          <w:ilvl w:val="0"/>
          <w:numId w:val="1013"/>
        </w:numPr>
      </w:pPr>
      <w:r>
        <w:t xml:space="preserve">Почему статический маршрут может присутствовать в running-config, но отсутствовать в RIB?</w:t>
      </w:r>
    </w:p>
    <w:p>
      <w:pPr>
        <w:pStyle w:val="Compact"/>
        <w:numPr>
          <w:ilvl w:val="0"/>
          <w:numId w:val="1013"/>
        </w:numPr>
      </w:pPr>
      <w:r>
        <w:t xml:space="preserve">Чем маршрут через next-hop отличается от fully specified route?</w:t>
      </w:r>
    </w:p>
    <w:p>
      <w:pPr>
        <w:pStyle w:val="Compact"/>
        <w:numPr>
          <w:ilvl w:val="0"/>
          <w:numId w:val="1013"/>
        </w:numPr>
      </w:pPr>
      <w:r>
        <w:t xml:space="preserve">Почему маршрут по умолчанию не перехватывает трафик к известной внутренней сети?</w:t>
      </w:r>
    </w:p>
    <w:p>
      <w:pPr>
        <w:pStyle w:val="Compact"/>
        <w:numPr>
          <w:ilvl w:val="0"/>
          <w:numId w:val="1013"/>
        </w:numPr>
      </w:pPr>
      <w:r>
        <w:t xml:space="preserve">При каких условиях в таблице появляются несколько ECMP-путей?</w:t>
      </w:r>
    </w:p>
    <w:p>
      <w:pPr>
        <w:pStyle w:val="Compact"/>
        <w:numPr>
          <w:ilvl w:val="0"/>
          <w:numId w:val="1013"/>
        </w:numPr>
      </w:pPr>
      <w:r>
        <w:t xml:space="preserve">Почему floating static route имеет увеличенную Administrative Distance?</w:t>
      </w:r>
    </w:p>
    <w:p>
      <w:pPr>
        <w:pStyle w:val="Compact"/>
        <w:numPr>
          <w:ilvl w:val="0"/>
          <w:numId w:val="1013"/>
        </w:numPr>
      </w:pPr>
      <w:r>
        <w:t xml:space="preserve">Как изменится таблица маршрутизации после отключения основного WAN-интерфейса?</w:t>
      </w:r>
    </w:p>
    <w:p>
      <w:pPr>
        <w:pStyle w:val="Compact"/>
        <w:numPr>
          <w:ilvl w:val="0"/>
          <w:numId w:val="1013"/>
        </w:numPr>
      </w:pPr>
      <w:r>
        <w:t xml:space="preserve">Почему floating static route не всегда обнаруживает отказ внутри сети провайдера?</w:t>
      </w:r>
    </w:p>
    <w:p>
      <w:pPr>
        <w:pStyle w:val="Compact"/>
        <w:numPr>
          <w:ilvl w:val="0"/>
          <w:numId w:val="1013"/>
        </w:numPr>
      </w:pPr>
      <w:r>
        <w:t xml:space="preserve">Как traceroute и TTL помогают обнаружить петлю маршрутизации?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2026-07-27T08:53:24Z</dcterms:created>
  <dcterms:modified xsi:type="dcterms:W3CDTF">2026-07-27T08:53:24Z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