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Методичка: комплексная отказоустойчивая Enterprise-сеть collapsed core</w:t>
      </w:r>
    </w:p>
    <w:p>
      <w:pPr>
        <w:spacing w:line="360" w:before="120" w:after="120"/>
      </w:pPr>
      <w:r>
        <w:rPr>
          <w:b/>
          <w:bCs/>
        </w:rPr>
        <w:t xml:space="preserve">Темы:</w:t>
      </w:r>
      <w:r>
        <w:t xml:space="preserve"> Enterprise LAN, collapsed core, VLAN, trunks, EtherChannel, Rapid PVST+, L2 security, WLAN, HSRP, документация</w:t>
      </w:r>
      <w:r>
        <w:br/>
      </w:r>
      <w:r>
        <w:rPr>
          <w:b/>
          <w:bCs/>
        </w:rPr>
        <w:t xml:space="preserve">ОС сервера:</w:t>
      </w:r>
      <w:r>
        <w:t xml:space="preserve"> не используется; сетевые устройства Cisco IOS</w:t>
      </w:r>
      <w:r>
        <w:br/>
      </w:r>
      <w:r>
        <w:rPr>
          <w:b/>
          <w:bCs/>
        </w:rPr>
        <w:t xml:space="preserve">ОС клиента:</w:t>
      </w:r>
      <w:r>
        <w:t xml:space="preserve"> PC/Server в Cisco Packet Tracer или Linux/Windows-хост в PnetLab</w:t>
      </w:r>
      <w:r>
        <w:br/>
      </w:r>
      <w:r>
        <w:rPr>
          <w:b/>
          <w:bCs/>
        </w:rPr>
        <w:t xml:space="preserve">Среда:</w:t>
      </w:r>
      <w:r>
        <w:t xml:space="preserve"> Cisco Packet Tracer или PnetLab; при PnetLab допускается запуск ВМ в VirtualBox</w:t>
      </w:r>
      <w:r>
        <w:br/>
      </w:r>
      <w:r>
        <w:rPr>
          <w:b/>
          <w:bCs/>
        </w:rPr>
        <w:t xml:space="preserve">Формат:</w:t>
      </w:r>
      <w:r>
        <w:t xml:space="preserve"> самостоятельная практическая работа</w:t>
      </w:r>
      <w:r>
        <w:br/>
      </w:r>
      <w:r>
        <w:rPr>
          <w:b/>
          <w:bCs/>
        </w:rPr>
        <w:t xml:space="preserve">Ориентировочное время:</w:t>
      </w:r>
      <w:r>
        <w:t xml:space="preserve"> 6 академических часов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Что настроим</w:t>
      </w:r>
    </w:p>
    <w:p>
      <w:pPr>
        <w:spacing w:line="360" w:before="120" w:after="120"/>
      </w:pPr>
      <w:r>
        <w:t xml:space="preserve">В этой работе собираем учебный стенд локальной сети организации и настраиваем технологию текущей лекции. Команды выполняем на Cisco IOS-устройствах, а результат проверяем с сетевых устройств и клиентских узлов.</w:t>
      </w:r>
    </w:p>
    <w:p>
      <w:pPr>
        <w:spacing w:line="360" w:before="120" w:after="120"/>
      </w:pPr>
      <w:r>
        <w:t xml:space="preserve">Используем узлы: DSW1, DSW2, ASW1, ASW2, WLC1, RADIUS1, PC-HR, PC-IT.</w:t>
      </w:r>
      <w:r>
        <w:br/>
      </w:r>
      <w:r>
        <w:t xml:space="preserve">Рабочие VLAN: 10,20,30,40,99,999.</w:t>
      </w:r>
      <w:r>
        <w:br/>
      </w:r>
      <w:r>
        <w:t xml:space="preserve">Адресный план: несколько подсетей VLAN по итоговому адресному плану.</w:t>
      </w:r>
    </w:p>
    <w:p>
      <w:pPr>
        <w:spacing w:line="360" w:before="120" w:after="120"/>
      </w:pPr>
      <w:r>
        <w:t xml:space="preserve">Главная идея работы:</w:t>
      </w:r>
    </w:p>
    <w:p>
      <w:pPr>
        <w:spacing w:line="360" w:before="120" w:after="120"/>
      </w:pPr>
      <w:r>
        <w:t xml:space="preserve">Итоговый проект считается готовым не тогда, когда все технологии присутствуют в конфигурации, а тогда, когда адресный план, VLAN, отказоустойчивость, безопасность L2, WLAN и HSRP работают согласованно и подтверждены проверками.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Схема учебного стенда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Роль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Платформа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Подключение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Назначение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DSW1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Уровень распределения/ядра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L3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trunk/EtherChannel/SVI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маршрутизация и отказоустойчивость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DSW2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Резервный L3-узел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L3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trunk/EtherChannel/SVI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резерв шлюза или core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ASW1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Коммутатор доступа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L2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access-порты и uplink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подключение клиентов/AP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WLC/AP/PC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Клиентские или WLAN-узлы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CPT/PnetLab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access/WLAN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проверка сервиса</w:t>
            </w:r>
          </w:p>
        </w:tc>
      </w:tr>
    </w:tbl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PC / WLAN client / Server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ASW1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trunk или EtherChannel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DSW1 ----- DSW2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шлюзы, WLAN, HSRP или общий enterprise-проект</w:t>
      </w:r>
    </w:p>
    <w:p>
      <w:pPr>
        <w:spacing w:line="360" w:before="120" w:after="120"/>
      </w:pPr>
      <w:r>
        <w:t xml:space="preserve">Фактические интерфейсы сверяем командами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ip interface brief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interfaces status</w:t>
      </w:r>
      <w:r>
        <w:t xml:space="preserve">. Если имя порта отличается, в командах используем фактическое имя.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Необходимые ресурсы и предварительные условия</w:t>
      </w:r>
    </w:p>
    <w:p>
      <w:pPr>
        <w:spacing w:line="360" w:before="120" w:after="120"/>
      </w:pPr>
      <w:r>
        <w:t xml:space="preserve">Нужны Cisco Packet Tracer или PnetLab, поддерживаемые модели Cisco, клиентские узлы, таблица портов, таблица VLAN и сохранённая копия проекта. Если PnetLab запущен в VirtualBox, учебную топологию отделяем от реальной сети.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Подготовка виртуальных машин</w:t>
      </w:r>
    </w:p>
    <w:p>
      <w:pPr>
        <w:spacing w:line="360" w:before="120" w:after="120"/>
      </w:pPr>
      <w:r>
        <w:t xml:space="preserve">Для CPT отдельные ВМ не нужны. Для PnetLab запускаем виртуальную машину PnetLab и проверяем старт всех узлов.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version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status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 | include hostname</w:t>
      </w:r>
    </w:p>
    <w:p>
      <w:pPr>
        <w:spacing w:line="360" w:before="120" w:after="120"/>
      </w:pPr>
      <w:r>
        <w:t xml:space="preserve">Задаём имена устройств и заполняем таблицу портов до настройки.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все узлы запущены;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кабели подключены по схеме;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таблица портов заполнена;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проект сохранён перед настройкой.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Адресный план или план ресурсов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Ресурс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VLAN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10,20,30,40,99,999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Подсети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несколько подсетей VLAN по итоговому адресному плану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Основные узлы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DSW1, DSW2, ASW1, ASW2, WLC1, RADIUS1, PC-HR, PC-IT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show-команды, ping, traceroute, GUI WLC при WLAN</w:t>
            </w:r>
          </w:p>
        </w:tc>
      </w:tr>
    </w:tbl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Исходная проверка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vlan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status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trunk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spanning-tree root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</w:t>
      </w:r>
    </w:p>
    <w:p>
      <w:pPr>
        <w:spacing w:line="360" w:before="120" w:after="120"/>
      </w:pPr>
      <w:r>
        <w:t xml:space="preserve">Для WLAN добавляем проверку PoE и регистрации AP. Для HSRP добавляем проверку текущих SVI и адресов. Для итогового проекта проверяем каждую технологию отдельно до объединения.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нужные VLAN и порты определены;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старые настройки не мешают сценарию;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адресный план записан;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понятно, какие проверки должны пройти в конце.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Пошаговая настройка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7.1. Подготовка конфигурации</w:t>
      </w:r>
    </w:p>
    <w:p>
      <w:pPr>
        <w:spacing w:line="360" w:before="120" w:after="120"/>
      </w:pPr>
      <w:r>
        <w:t xml:space="preserve">Сначала смотрим интерфейсы и соседей: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status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cdp neighbors detail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lldp neighbors detail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7.2. Основная настройка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! Общий фрагмент для DSW-коммутаторов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configure terminal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vlan 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name USERS-HR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vlan 20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name USERS-IT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vlan 30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name WLAN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vlan 40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name SERVERS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vlan 99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name MGMT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vlan 999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name PARKING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spanning-tree mode rapid-pvst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routing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range gigabitEthernet1/0/1 - 2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description LACP to access switch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switchport mode trunk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switchport trunk native vlan 999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switchport trunk allowed vlan 10,20,30,40,99,999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channel-group 1 mode active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port-channel1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switchport mode trunk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switchport trunk native vlan 999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switchport trunk allowed vlan 10,20,30,40,99,999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spacing w:line="360" w:before="120" w:after="120"/>
      </w:pPr>
      <w:r>
        <w:t xml:space="preserve">Для каждого устройства отдельно фиксируем hostname, management IP, uplinks, роль STP, HSRP-приоритеты и список access-портов. Этот фрагмент не заменяет полный проект, а задаёт основу согласованной конфигурации.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vlan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trunk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etherchannel summary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spanning-tree root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dhcp snooping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arp inspection vlan 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standby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</w:t>
      </w:r>
    </w:p>
    <w:p>
      <w:pPr>
        <w:spacing w:line="360" w:before="120" w:after="120"/>
      </w:pPr>
      <w: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7.3. Клиентская проверка</w:t>
      </w:r>
    </w:p>
    <w:p>
      <w:pPr>
        <w:spacing w:line="360" w:before="120" w:after="120"/>
      </w:pPr>
      <w:r>
        <w:t xml:space="preserve">Проверяем с клиента адрес, шлюз и доступность нужного сервиса: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ipconfig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192.168.10.1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192.168.20.10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tracert 192.168.20.10</w:t>
      </w:r>
    </w:p>
    <w:p>
      <w:pPr>
        <w:spacing w:line="360" w:before="120" w:after="120"/>
      </w:pPr>
      <w:r>
        <w:t xml:space="preserve">Для WLAN дополнительно проверяем подключение к SSID и получение адреса. Для HSRP проверяем, что gateway на клиенте является виртуальным адресом, а не физическим SVI одного коммутатора.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7.4. Сохранение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copy running-config startup-config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Проверка итогового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vlan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trunk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etherchannel summary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spanning-tree root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dhcp snooping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arp inspection vlan 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standby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</w:t>
      </w:r>
    </w:p>
    <w:p>
      <w:pPr>
        <w:spacing w:line="360" w:before="120" w:after="120"/>
      </w:pPr>
      <w:r>
        <w:t xml:space="preserve">Границы результата: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это учебная топология, а не промышленный проект со всеми политиками безопасности;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команды и GUI могут отличаться между моделями и версиями симулятора;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если устройство не поддерживает функцию, выбираем другую модель в CPT/PnetLab.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Диагностика типовых ошибок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Симптом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Вероятная причина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Исправление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Технологии настроены по отдельности, но сеть не работает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Несогласованный адресный или VLAN-план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Таблица VLAN,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vlan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ip route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Сверить единый план и исправить расхождения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Отказ uplink роняет сегмент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EtherChannel/STP/HSRP не покрывает путь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etherchannel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spanning-tree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standby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Проверить резервный путь и роли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Документация не совпадает с конфигом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Изменения не внесены в таблицы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running-config</w:t>
            </w:r>
            <w:r>
              <w:t xml:space="preserve">, таблица портов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Обновить кабельный журнал и адресный план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Команда не принимается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Модель или IOS не поддерживает функцию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version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?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Выбрать подходящую модель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не получает связность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Ошибка VLAN, gateway или trunk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ipconfig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vlan brief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interfaces trunk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VLAN, шлюз или trunk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После перезапуска всё пропало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Конфигурация не сохранена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startup-config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Выполнить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copy running-config startup-config</w:t>
            </w:r>
          </w:p>
        </w:tc>
      </w:tr>
    </w:tbl>
    <w:p>
      <w:pPr>
        <w:spacing w:line="360" w:before="120" w:after="120"/>
      </w:pPr>
      <w:r>
        <w:t xml:space="preserve">После первой найденной неисправности исправляем её и повторяем проверку.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Итоговая самостоятельная проверка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Схема совпадает с фактическими подключениями.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Таблица портов и VLAN заполнена.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Основная технология лекции настроена.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Проверочные команды подтверждают состояние.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Клиентская проверка проходит.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Отказовый или негативный тест выполнен, если он есть в сценарии.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Одна ошибка найдена и исправлена.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Конфигурация и файл проекта сохранены.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11. Что приложить к отчёту</w:t>
      </w:r>
    </w:p>
    <w:p>
      <w:pPr>
        <w:spacing w:line="360" w:before="120" w:after="120"/>
      </w:pPr>
      <w:r>
        <w:t xml:space="preserve">К отчёту прикладываем схему, таблицу портов, таблицу VLAN и адресов, ключевой фрагмент конфигурации, вывод основной проверки, клиентский результат, описание исправленной ошибки и подтверждение сохранения.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12.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задачу решает технология этой лекции?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элементы адресного или VLAN-плана нельзя менять без пересчёта схемы?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Какой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</w:t>
      </w:r>
      <w:r>
        <w:t xml:space="preserve">-командой подтверждается основной результат?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выполняется клиентская проверка?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проверить, если локально всё настроено, а клиент не работает?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риски безопасности остаются за рамками учебного стенда?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должно попасть в техническую документацию?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Какой отказ или типовую ошибку нужно уметь диагностировать в этом сценарии?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2026-07-26T13:06:21.872Z</dcterms:created>
  <dcterms:modified xsi:type="dcterms:W3CDTF">2026-07-26T13:06:21.872Z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